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50C" w:rsidRDefault="0090050C" w:rsidP="008868FF">
      <w:pPr>
        <w:spacing w:before="100" w:beforeAutospacing="1" w:after="100" w:afterAutospacing="1" w:line="240" w:lineRule="auto"/>
        <w:jc w:val="center"/>
        <w:outlineLvl w:val="0"/>
        <w:rPr>
          <w:rFonts w:eastAsia="Times New Roman" w:cstheme="minorHAnsi"/>
          <w:b/>
          <w:bCs/>
          <w:color w:val="2F5496" w:themeColor="accent1" w:themeShade="BF"/>
          <w:kern w:val="36"/>
          <w:lang w:eastAsia="fr-FR"/>
        </w:rPr>
      </w:pPr>
    </w:p>
    <w:p w:rsidR="005024FE" w:rsidRPr="0090050C" w:rsidRDefault="0090050C" w:rsidP="0090050C">
      <w:pPr>
        <w:spacing w:before="100" w:beforeAutospacing="1" w:after="100" w:afterAutospacing="1" w:line="240" w:lineRule="auto"/>
        <w:outlineLvl w:val="0"/>
        <w:rPr>
          <w:rFonts w:eastAsia="Times New Roman" w:cstheme="minorHAnsi"/>
          <w:b/>
          <w:bCs/>
          <w:color w:val="2F5496" w:themeColor="accent1" w:themeShade="BF"/>
          <w:kern w:val="36"/>
          <w:lang w:eastAsia="fr-FR"/>
        </w:rPr>
      </w:pPr>
      <w:r>
        <w:rPr>
          <w:rFonts w:eastAsia="Times New Roman" w:cstheme="minorHAnsi"/>
          <w:b/>
          <w:bCs/>
          <w:color w:val="2F5496" w:themeColor="accent1" w:themeShade="BF"/>
          <w:kern w:val="36"/>
          <w:lang w:eastAsia="fr-FR"/>
        </w:rPr>
        <w:t xml:space="preserve">                                                                                </w:t>
      </w:r>
      <w:r w:rsidR="008868FF" w:rsidRPr="0090050C">
        <w:rPr>
          <w:rFonts w:eastAsia="Times New Roman" w:cstheme="minorHAnsi"/>
          <w:b/>
          <w:bCs/>
          <w:color w:val="2F5496" w:themeColor="accent1" w:themeShade="BF"/>
          <w:kern w:val="36"/>
          <w:lang w:eastAsia="fr-FR"/>
        </w:rPr>
        <w:t>TDR</w:t>
      </w:r>
    </w:p>
    <w:p w:rsidR="005024FE" w:rsidRPr="0090050C" w:rsidRDefault="00E5577E" w:rsidP="00E5577E">
      <w:pPr>
        <w:spacing w:before="100" w:beforeAutospacing="1" w:after="100" w:afterAutospacing="1" w:line="240" w:lineRule="auto"/>
        <w:jc w:val="center"/>
        <w:outlineLvl w:val="1"/>
        <w:rPr>
          <w:rFonts w:eastAsia="Times New Roman" w:cstheme="minorHAnsi"/>
          <w:b/>
          <w:bCs/>
          <w:color w:val="2F5496" w:themeColor="accent1" w:themeShade="BF"/>
          <w:lang w:eastAsia="fr-FR"/>
        </w:rPr>
      </w:pPr>
      <w:r w:rsidRPr="0090050C">
        <w:rPr>
          <w:rFonts w:eastAsia="Times New Roman" w:cstheme="minorHAnsi"/>
          <w:b/>
          <w:bCs/>
          <w:color w:val="2F5496" w:themeColor="accent1" w:themeShade="BF"/>
          <w:lang w:eastAsia="fr-FR"/>
        </w:rPr>
        <w:t xml:space="preserve">Sélection d’un expert(e) en coordination </w:t>
      </w:r>
      <w:r w:rsidR="007E4CCA" w:rsidRPr="0090050C">
        <w:rPr>
          <w:rFonts w:eastAsia="Times New Roman" w:cstheme="minorHAnsi"/>
          <w:b/>
          <w:bCs/>
          <w:color w:val="2F5496" w:themeColor="accent1" w:themeShade="BF"/>
          <w:lang w:eastAsia="fr-FR"/>
        </w:rPr>
        <w:t>de projet</w:t>
      </w:r>
    </w:p>
    <w:p w:rsidR="008868FF" w:rsidRPr="0090050C" w:rsidRDefault="008868FF" w:rsidP="005024FE">
      <w:pPr>
        <w:spacing w:before="100" w:beforeAutospacing="1" w:after="100" w:afterAutospacing="1" w:line="240" w:lineRule="auto"/>
        <w:rPr>
          <w:rFonts w:eastAsia="Times New Roman" w:cstheme="minorHAnsi"/>
          <w:b/>
          <w:bCs/>
          <w:lang w:eastAsia="fr-FR"/>
        </w:rPr>
      </w:pPr>
    </w:p>
    <w:p w:rsidR="007E4CCA" w:rsidRPr="0090050C" w:rsidRDefault="005024FE" w:rsidP="007E4CCA">
      <w:pPr>
        <w:spacing w:before="100" w:beforeAutospacing="1" w:after="0" w:line="240" w:lineRule="auto"/>
        <w:rPr>
          <w:rFonts w:eastAsia="Times New Roman" w:cstheme="minorHAnsi"/>
          <w:lang w:eastAsia="fr-FR"/>
        </w:rPr>
      </w:pPr>
      <w:r w:rsidRPr="0090050C">
        <w:rPr>
          <w:rFonts w:eastAsia="Times New Roman" w:cstheme="minorHAnsi"/>
          <w:b/>
          <w:bCs/>
          <w:color w:val="2F5496" w:themeColor="accent1" w:themeShade="BF"/>
          <w:lang w:eastAsia="fr-FR"/>
        </w:rPr>
        <w:t>Durée de la mission :</w:t>
      </w:r>
      <w:r w:rsidRPr="0090050C">
        <w:rPr>
          <w:rFonts w:eastAsia="Times New Roman" w:cstheme="minorHAnsi"/>
          <w:lang w:eastAsia="fr-FR"/>
        </w:rPr>
        <w:t xml:space="preserve"> </w:t>
      </w:r>
      <w:r w:rsidR="007E4CCA" w:rsidRPr="0090050C">
        <w:rPr>
          <w:rFonts w:eastAsia="Times New Roman" w:cstheme="minorHAnsi"/>
          <w:lang w:eastAsia="fr-FR"/>
        </w:rPr>
        <w:t>3 mois</w:t>
      </w:r>
      <w:r w:rsidRPr="0090050C">
        <w:rPr>
          <w:rFonts w:eastAsia="Times New Roman" w:cstheme="minorHAnsi"/>
          <w:lang w:eastAsia="fr-FR"/>
        </w:rPr>
        <w:br/>
      </w:r>
      <w:r w:rsidRPr="0090050C">
        <w:rPr>
          <w:rFonts w:eastAsia="Times New Roman" w:cstheme="minorHAnsi"/>
          <w:b/>
          <w:bCs/>
          <w:color w:val="2F5496" w:themeColor="accent1" w:themeShade="BF"/>
          <w:lang w:eastAsia="fr-FR"/>
        </w:rPr>
        <w:t>Organisation</w:t>
      </w:r>
      <w:r w:rsidR="007E4CCA" w:rsidRPr="0090050C">
        <w:rPr>
          <w:rFonts w:eastAsia="Times New Roman" w:cstheme="minorHAnsi"/>
          <w:b/>
          <w:bCs/>
          <w:color w:val="2F5496" w:themeColor="accent1" w:themeShade="BF"/>
          <w:lang w:eastAsia="fr-FR"/>
        </w:rPr>
        <w:t>s</w:t>
      </w:r>
      <w:r w:rsidRPr="0090050C">
        <w:rPr>
          <w:rFonts w:eastAsia="Times New Roman" w:cstheme="minorHAnsi"/>
          <w:b/>
          <w:bCs/>
          <w:color w:val="2F5496" w:themeColor="accent1" w:themeShade="BF"/>
          <w:lang w:eastAsia="fr-FR"/>
        </w:rPr>
        <w:t xml:space="preserve"> :</w:t>
      </w:r>
      <w:r w:rsidRPr="0090050C">
        <w:rPr>
          <w:rFonts w:eastAsia="Times New Roman" w:cstheme="minorHAnsi"/>
          <w:lang w:eastAsia="fr-FR"/>
        </w:rPr>
        <w:t xml:space="preserve"> </w:t>
      </w:r>
      <w:r w:rsidR="007E4CCA" w:rsidRPr="0090050C">
        <w:rPr>
          <w:rFonts w:eastAsia="Times New Roman" w:cstheme="minorHAnsi"/>
          <w:lang w:eastAsia="fr-FR"/>
        </w:rPr>
        <w:t xml:space="preserve">Fondation </w:t>
      </w:r>
      <w:proofErr w:type="spellStart"/>
      <w:r w:rsidR="007E4CCA" w:rsidRPr="0090050C">
        <w:rPr>
          <w:rFonts w:eastAsia="Times New Roman" w:cstheme="minorHAnsi"/>
          <w:lang w:eastAsia="fr-FR"/>
        </w:rPr>
        <w:t>Hanns</w:t>
      </w:r>
      <w:proofErr w:type="spellEnd"/>
      <w:r w:rsidR="007E4CCA" w:rsidRPr="0090050C">
        <w:rPr>
          <w:rFonts w:eastAsia="Times New Roman" w:cstheme="minorHAnsi"/>
          <w:lang w:eastAsia="fr-FR"/>
        </w:rPr>
        <w:t xml:space="preserve"> Seidel FHS - </w:t>
      </w:r>
      <w:proofErr w:type="spellStart"/>
      <w:r w:rsidRPr="0090050C">
        <w:rPr>
          <w:rFonts w:eastAsia="Times New Roman" w:cstheme="minorHAnsi"/>
          <w:lang w:eastAsia="fr-FR"/>
        </w:rPr>
        <w:t>Tunisia</w:t>
      </w:r>
      <w:proofErr w:type="spellEnd"/>
      <w:r w:rsidRPr="0090050C">
        <w:rPr>
          <w:rFonts w:eastAsia="Times New Roman" w:cstheme="minorHAnsi"/>
          <w:lang w:eastAsia="fr-FR"/>
        </w:rPr>
        <w:t xml:space="preserve"> Inclusive Labor Institute (TILI)</w:t>
      </w:r>
      <w:r w:rsidRPr="0090050C">
        <w:rPr>
          <w:rFonts w:eastAsia="Times New Roman" w:cstheme="minorHAnsi"/>
          <w:lang w:eastAsia="fr-FR"/>
        </w:rPr>
        <w:br/>
      </w:r>
      <w:r w:rsidRPr="0090050C">
        <w:rPr>
          <w:rFonts w:eastAsia="Times New Roman" w:cstheme="minorHAnsi"/>
          <w:b/>
          <w:bCs/>
          <w:color w:val="2F5496" w:themeColor="accent1" w:themeShade="BF"/>
          <w:lang w:eastAsia="fr-FR"/>
        </w:rPr>
        <w:t>Période indicative :</w:t>
      </w:r>
      <w:r w:rsidRPr="0090050C">
        <w:rPr>
          <w:rFonts w:eastAsia="Times New Roman" w:cstheme="minorHAnsi"/>
          <w:lang w:eastAsia="fr-FR"/>
        </w:rPr>
        <w:t xml:space="preserve"> </w:t>
      </w:r>
      <w:r w:rsidR="007E4CCA" w:rsidRPr="0090050C">
        <w:rPr>
          <w:rFonts w:eastAsia="Times New Roman" w:cstheme="minorHAnsi"/>
          <w:lang w:eastAsia="fr-FR"/>
        </w:rPr>
        <w:t>01</w:t>
      </w:r>
      <w:r w:rsidRPr="0090050C">
        <w:rPr>
          <w:rFonts w:eastAsia="Times New Roman" w:cstheme="minorHAnsi"/>
          <w:lang w:eastAsia="fr-FR"/>
        </w:rPr>
        <w:t xml:space="preserve"> </w:t>
      </w:r>
      <w:r w:rsidR="007E4CCA" w:rsidRPr="0090050C">
        <w:rPr>
          <w:rFonts w:eastAsia="Times New Roman" w:cstheme="minorHAnsi"/>
          <w:lang w:eastAsia="fr-FR"/>
        </w:rPr>
        <w:t>S</w:t>
      </w:r>
      <w:r w:rsidRPr="0090050C">
        <w:rPr>
          <w:rFonts w:eastAsia="Times New Roman" w:cstheme="minorHAnsi"/>
          <w:lang w:eastAsia="fr-FR"/>
        </w:rPr>
        <w:t>eptembre</w:t>
      </w:r>
      <w:r w:rsidR="007E4CCA" w:rsidRPr="0090050C">
        <w:rPr>
          <w:rFonts w:eastAsia="Times New Roman" w:cstheme="minorHAnsi"/>
          <w:lang w:eastAsia="fr-FR"/>
        </w:rPr>
        <w:t>- 30 Novembre</w:t>
      </w:r>
      <w:r w:rsidRPr="0090050C">
        <w:rPr>
          <w:rFonts w:eastAsia="Times New Roman" w:cstheme="minorHAnsi"/>
          <w:lang w:eastAsia="fr-FR"/>
        </w:rPr>
        <w:t xml:space="preserve"> 2026</w:t>
      </w:r>
      <w:r w:rsidRPr="0090050C">
        <w:rPr>
          <w:rFonts w:eastAsia="Times New Roman" w:cstheme="minorHAnsi"/>
          <w:lang w:eastAsia="fr-FR"/>
        </w:rPr>
        <w:br/>
      </w:r>
      <w:r w:rsidRPr="0090050C">
        <w:rPr>
          <w:rFonts w:eastAsia="Times New Roman" w:cstheme="minorHAnsi"/>
          <w:b/>
          <w:bCs/>
          <w:color w:val="2F5496" w:themeColor="accent1" w:themeShade="BF"/>
          <w:lang w:eastAsia="fr-FR"/>
        </w:rPr>
        <w:t>Type de mission :</w:t>
      </w:r>
      <w:r w:rsidRPr="0090050C">
        <w:rPr>
          <w:rFonts w:eastAsia="Times New Roman" w:cstheme="minorHAnsi"/>
          <w:lang w:eastAsia="fr-FR"/>
        </w:rPr>
        <w:t xml:space="preserve"> Consultant / Prestataire externe</w:t>
      </w:r>
    </w:p>
    <w:p w:rsidR="007E4CCA" w:rsidRPr="0090050C" w:rsidRDefault="007E4CCA" w:rsidP="005024FE">
      <w:pPr>
        <w:spacing w:after="100" w:afterAutospacing="1" w:line="240" w:lineRule="auto"/>
        <w:rPr>
          <w:rFonts w:eastAsia="Times New Roman" w:cstheme="minorHAnsi"/>
          <w:lang w:eastAsia="fr-FR"/>
        </w:rPr>
      </w:pPr>
      <w:r w:rsidRPr="0090050C">
        <w:rPr>
          <w:rFonts w:eastAsia="Times New Roman" w:cstheme="minorHAnsi"/>
          <w:b/>
          <w:bCs/>
          <w:color w:val="2F5496" w:themeColor="accent1" w:themeShade="BF"/>
          <w:lang w:eastAsia="fr-FR"/>
        </w:rPr>
        <w:t>Projet :</w:t>
      </w:r>
      <w:r w:rsidRPr="0090050C">
        <w:rPr>
          <w:rFonts w:eastAsia="Times New Roman" w:cstheme="minorHAnsi"/>
          <w:lang w:eastAsia="fr-FR"/>
        </w:rPr>
        <w:t xml:space="preserve"> </w:t>
      </w:r>
      <w:proofErr w:type="spellStart"/>
      <w:r w:rsidRPr="0090050C">
        <w:rPr>
          <w:rFonts w:eastAsia="Times New Roman" w:cstheme="minorHAnsi"/>
          <w:lang w:eastAsia="fr-FR"/>
        </w:rPr>
        <w:t>Centr’Elle</w:t>
      </w:r>
      <w:proofErr w:type="spellEnd"/>
      <w:r w:rsidRPr="0090050C">
        <w:rPr>
          <w:rFonts w:eastAsia="Times New Roman" w:cstheme="minorHAnsi"/>
          <w:lang w:eastAsia="fr-FR"/>
        </w:rPr>
        <w:t xml:space="preserve"> </w:t>
      </w:r>
    </w:p>
    <w:p w:rsidR="005024FE" w:rsidRPr="0090050C" w:rsidRDefault="005024FE" w:rsidP="005024FE">
      <w:pPr>
        <w:spacing w:after="0" w:line="240" w:lineRule="auto"/>
        <w:rPr>
          <w:rFonts w:eastAsia="Times New Roman" w:cstheme="minorHAnsi"/>
          <w:lang w:eastAsia="fr-FR"/>
        </w:rPr>
      </w:pPr>
    </w:p>
    <w:p w:rsidR="005024FE" w:rsidRPr="0090050C" w:rsidRDefault="005024FE" w:rsidP="008868FF">
      <w:pPr>
        <w:shd w:val="clear" w:color="auto" w:fill="C4BC96"/>
        <w:spacing w:before="100" w:beforeAutospacing="1" w:after="100" w:afterAutospacing="1" w:line="240" w:lineRule="auto"/>
        <w:outlineLvl w:val="1"/>
        <w:rPr>
          <w:rFonts w:eastAsia="Times New Roman" w:cstheme="minorHAnsi"/>
          <w:b/>
          <w:bCs/>
          <w:color w:val="2F5496" w:themeColor="accent1" w:themeShade="BF"/>
          <w:lang w:eastAsia="fr-FR"/>
        </w:rPr>
      </w:pPr>
      <w:r w:rsidRPr="0090050C">
        <w:rPr>
          <w:rFonts w:eastAsia="Times New Roman" w:cstheme="minorHAnsi"/>
          <w:b/>
          <w:bCs/>
          <w:color w:val="2F5496" w:themeColor="accent1" w:themeShade="BF"/>
          <w:lang w:eastAsia="fr-FR"/>
        </w:rPr>
        <w:t>1. Contexte</w:t>
      </w:r>
    </w:p>
    <w:p w:rsidR="007E4CCA" w:rsidRPr="0090050C" w:rsidRDefault="007E4CCA" w:rsidP="007E4CCA">
      <w:pPr>
        <w:spacing w:after="0" w:line="240" w:lineRule="auto"/>
        <w:jc w:val="both"/>
        <w:rPr>
          <w:rFonts w:eastAsia="Times New Roman" w:cstheme="minorHAnsi"/>
          <w:lang w:eastAsia="fr-FR"/>
        </w:rPr>
      </w:pPr>
      <w:r w:rsidRPr="0090050C">
        <w:rPr>
          <w:rFonts w:eastAsia="Times New Roman" w:cstheme="minorHAnsi"/>
          <w:lang w:eastAsia="fr-FR"/>
        </w:rPr>
        <w:t>L’économie informelle constitue une composante importante de l’économie tunisienne et représente une source essentielle de revenus pour de nombreuses femmes, notamment dans les régions de l’intérieur du pays. Ces femmes développent des activités commerciales, artisanales, agricoles, de transformation alimentaire ou de services, souvent dans des conditions caractérisées par un accès limité au financement, aux dispositifs d’accompagnement, à la protection sociale, aux outils numériques et aux mécanismes de formalisation.</w:t>
      </w:r>
    </w:p>
    <w:p w:rsidR="007E4CCA" w:rsidRPr="0090050C" w:rsidRDefault="007E4CCA" w:rsidP="007E4CCA">
      <w:pPr>
        <w:spacing w:after="0" w:line="240" w:lineRule="auto"/>
        <w:jc w:val="both"/>
        <w:rPr>
          <w:rFonts w:eastAsia="Times New Roman" w:cstheme="minorHAnsi"/>
          <w:lang w:eastAsia="fr-FR"/>
        </w:rPr>
      </w:pPr>
      <w:r w:rsidRPr="0090050C">
        <w:rPr>
          <w:rFonts w:eastAsia="Times New Roman" w:cstheme="minorHAnsi"/>
          <w:lang w:eastAsia="fr-FR"/>
        </w:rPr>
        <w:t>Dans la région du Kef, ces contraintes peuvent être renforcées par l’éloignement des services, la faible connaissance des dispositifs publics et privés existants, les difficultés d’accès aux services financiers et numériques ainsi que par des contraintes sociales, économiques et professionnelles spécifiques aux femmes.</w:t>
      </w:r>
    </w:p>
    <w:p w:rsidR="00A13D50" w:rsidRPr="0090050C" w:rsidRDefault="00A13D50" w:rsidP="00A13D50">
      <w:pPr>
        <w:spacing w:after="0" w:line="240" w:lineRule="auto"/>
        <w:jc w:val="both"/>
        <w:rPr>
          <w:rFonts w:eastAsia="Times New Roman" w:cstheme="minorHAnsi"/>
          <w:bCs/>
          <w:lang w:eastAsia="fr-FR"/>
        </w:rPr>
      </w:pPr>
      <w:r w:rsidRPr="0090050C">
        <w:rPr>
          <w:rFonts w:eastAsia="Times New Roman" w:cstheme="minorHAnsi"/>
          <w:lang w:eastAsia="fr-FR"/>
        </w:rPr>
        <w:t>Dans ce contexte, TILI</w:t>
      </w:r>
      <w:r w:rsidR="007E4CCA" w:rsidRPr="0090050C">
        <w:rPr>
          <w:rFonts w:eastAsia="Times New Roman" w:cstheme="minorHAnsi"/>
          <w:lang w:eastAsia="fr-FR"/>
        </w:rPr>
        <w:t xml:space="preserve"> souhaite développer </w:t>
      </w:r>
      <w:r w:rsidRPr="0090050C">
        <w:rPr>
          <w:rFonts w:eastAsia="Times New Roman" w:cstheme="minorHAnsi"/>
          <w:lang w:eastAsia="fr-FR"/>
        </w:rPr>
        <w:t xml:space="preserve">l’initiative </w:t>
      </w:r>
      <w:proofErr w:type="spellStart"/>
      <w:r w:rsidR="007E4CCA" w:rsidRPr="0090050C">
        <w:rPr>
          <w:rFonts w:eastAsia="Times New Roman" w:cstheme="minorHAnsi"/>
          <w:bCs/>
          <w:lang w:eastAsia="fr-FR"/>
        </w:rPr>
        <w:t>Centr’Elle</w:t>
      </w:r>
      <w:proofErr w:type="spellEnd"/>
      <w:r w:rsidRPr="0090050C">
        <w:rPr>
          <w:rFonts w:eastAsia="Times New Roman" w:cstheme="minorHAnsi"/>
          <w:bCs/>
          <w:lang w:eastAsia="fr-FR"/>
        </w:rPr>
        <w:t xml:space="preserve"> avec l’appui technique et financier de la Fondation </w:t>
      </w:r>
      <w:proofErr w:type="spellStart"/>
      <w:r w:rsidRPr="0090050C">
        <w:rPr>
          <w:rFonts w:eastAsia="Times New Roman" w:cstheme="minorHAnsi"/>
          <w:bCs/>
          <w:lang w:eastAsia="fr-FR"/>
        </w:rPr>
        <w:t>Hanns</w:t>
      </w:r>
      <w:proofErr w:type="spellEnd"/>
      <w:r w:rsidRPr="0090050C">
        <w:rPr>
          <w:rFonts w:eastAsia="Times New Roman" w:cstheme="minorHAnsi"/>
          <w:bCs/>
          <w:lang w:eastAsia="fr-FR"/>
        </w:rPr>
        <w:t xml:space="preserve"> Seidel- Bureau de Tunis (Tunisie, Algérie, Libye).</w:t>
      </w:r>
    </w:p>
    <w:p w:rsidR="007E4CCA" w:rsidRPr="0090050C" w:rsidRDefault="00A13D50" w:rsidP="00A13D50">
      <w:pPr>
        <w:spacing w:after="0" w:line="240" w:lineRule="auto"/>
        <w:jc w:val="both"/>
        <w:rPr>
          <w:rFonts w:eastAsia="Times New Roman" w:cstheme="minorHAnsi"/>
          <w:lang w:eastAsia="fr-FR"/>
        </w:rPr>
      </w:pPr>
      <w:r w:rsidRPr="0090050C">
        <w:rPr>
          <w:rFonts w:eastAsia="Times New Roman" w:cstheme="minorHAnsi"/>
          <w:lang w:eastAsia="fr-FR"/>
        </w:rPr>
        <w:t xml:space="preserve">En effet, </w:t>
      </w:r>
      <w:proofErr w:type="spellStart"/>
      <w:r w:rsidRPr="0090050C">
        <w:rPr>
          <w:rFonts w:eastAsia="Times New Roman" w:cstheme="minorHAnsi"/>
          <w:lang w:eastAsia="fr-FR"/>
        </w:rPr>
        <w:t>Centr’Elle</w:t>
      </w:r>
      <w:proofErr w:type="spellEnd"/>
      <w:r w:rsidRPr="0090050C">
        <w:rPr>
          <w:rFonts w:eastAsia="Times New Roman" w:cstheme="minorHAnsi"/>
          <w:lang w:eastAsia="fr-FR"/>
        </w:rPr>
        <w:t xml:space="preserve"> est une</w:t>
      </w:r>
      <w:r w:rsidR="007E4CCA" w:rsidRPr="0090050C">
        <w:rPr>
          <w:rFonts w:eastAsia="Times New Roman" w:cstheme="minorHAnsi"/>
          <w:lang w:eastAsia="fr-FR"/>
        </w:rPr>
        <w:t xml:space="preserve"> initiative visant à renforcer l’inclusion économique et financière des femmes actives dans l’économie informelle et à développer progressivement un dispositif d’accompagnement adapté à leurs besoins.</w:t>
      </w:r>
    </w:p>
    <w:p w:rsidR="007E4CCA" w:rsidRPr="0090050C" w:rsidRDefault="007E4CCA" w:rsidP="007E4CCA">
      <w:pPr>
        <w:spacing w:after="0" w:line="240" w:lineRule="auto"/>
        <w:jc w:val="both"/>
        <w:rPr>
          <w:rFonts w:eastAsia="Times New Roman" w:cstheme="minorHAnsi"/>
          <w:lang w:eastAsia="fr-FR"/>
        </w:rPr>
      </w:pPr>
      <w:r w:rsidRPr="0090050C">
        <w:rPr>
          <w:rFonts w:eastAsia="Times New Roman" w:cstheme="minorHAnsi"/>
          <w:lang w:eastAsia="fr-FR"/>
        </w:rPr>
        <w:t xml:space="preserve">La présente mission constitue une </w:t>
      </w:r>
      <w:r w:rsidRPr="0090050C">
        <w:rPr>
          <w:rFonts w:eastAsia="Times New Roman" w:cstheme="minorHAnsi"/>
          <w:bCs/>
          <w:lang w:eastAsia="fr-FR"/>
        </w:rPr>
        <w:t>phase pilote de trois mois</w:t>
      </w:r>
      <w:r w:rsidRPr="0090050C">
        <w:rPr>
          <w:rFonts w:eastAsia="Times New Roman" w:cstheme="minorHAnsi"/>
          <w:lang w:eastAsia="fr-FR"/>
        </w:rPr>
        <w:t xml:space="preserve">, qui permettra à la fois de mieux comprendre les besoins des femmes concernées, de tester un premier parcours de renforcement des capacités et de formuler des recommandations pour le développement d’une deuxième phase de </w:t>
      </w:r>
      <w:proofErr w:type="spellStart"/>
      <w:r w:rsidRPr="0090050C">
        <w:rPr>
          <w:rFonts w:eastAsia="Times New Roman" w:cstheme="minorHAnsi"/>
          <w:lang w:eastAsia="fr-FR"/>
        </w:rPr>
        <w:t>Centr’Elle</w:t>
      </w:r>
      <w:proofErr w:type="spellEnd"/>
      <w:r w:rsidRPr="0090050C">
        <w:rPr>
          <w:rFonts w:eastAsia="Times New Roman" w:cstheme="minorHAnsi"/>
          <w:lang w:eastAsia="fr-FR"/>
        </w:rPr>
        <w:t>.</w:t>
      </w:r>
    </w:p>
    <w:p w:rsidR="007E4CCA" w:rsidRPr="0090050C" w:rsidRDefault="007E4CCA" w:rsidP="007E4CCA">
      <w:pPr>
        <w:spacing w:after="0" w:line="240" w:lineRule="auto"/>
        <w:jc w:val="both"/>
        <w:rPr>
          <w:rFonts w:eastAsia="Times New Roman" w:cstheme="minorHAnsi"/>
          <w:lang w:eastAsia="fr-FR"/>
        </w:rPr>
      </w:pPr>
      <w:r w:rsidRPr="0090050C">
        <w:rPr>
          <w:rFonts w:eastAsia="Times New Roman" w:cstheme="minorHAnsi"/>
          <w:lang w:eastAsia="fr-FR"/>
        </w:rPr>
        <w:t>La phase pilote repose sur deux composantes complémentaires :</w:t>
      </w:r>
    </w:p>
    <w:p w:rsidR="007E4CCA" w:rsidRPr="0090050C" w:rsidRDefault="00A13D50" w:rsidP="007E4CCA">
      <w:pPr>
        <w:pStyle w:val="Paragraphedeliste"/>
        <w:numPr>
          <w:ilvl w:val="0"/>
          <w:numId w:val="24"/>
        </w:numPr>
        <w:spacing w:after="0" w:line="240" w:lineRule="auto"/>
        <w:jc w:val="both"/>
        <w:rPr>
          <w:rFonts w:eastAsia="Times New Roman" w:cstheme="minorHAnsi"/>
          <w:lang w:eastAsia="fr-FR"/>
        </w:rPr>
      </w:pPr>
      <w:r w:rsidRPr="0090050C">
        <w:rPr>
          <w:rFonts w:eastAsia="Times New Roman" w:cstheme="minorHAnsi"/>
          <w:lang w:eastAsia="fr-FR"/>
        </w:rPr>
        <w:t>U</w:t>
      </w:r>
      <w:r w:rsidR="007E4CCA" w:rsidRPr="0090050C">
        <w:rPr>
          <w:rFonts w:eastAsia="Times New Roman" w:cstheme="minorHAnsi"/>
          <w:lang w:eastAsia="fr-FR"/>
        </w:rPr>
        <w:t xml:space="preserve">n </w:t>
      </w:r>
      <w:r w:rsidR="007E4CCA" w:rsidRPr="0090050C">
        <w:rPr>
          <w:rFonts w:eastAsia="Times New Roman" w:cstheme="minorHAnsi"/>
          <w:bCs/>
          <w:lang w:eastAsia="fr-FR"/>
        </w:rPr>
        <w:t>diagnostic participatif</w:t>
      </w:r>
      <w:r w:rsidR="007E4CCA" w:rsidRPr="0090050C">
        <w:rPr>
          <w:rFonts w:eastAsia="Times New Roman" w:cstheme="minorHAnsi"/>
          <w:lang w:eastAsia="fr-FR"/>
        </w:rPr>
        <w:t xml:space="preserve"> des besoins, contraintes et opportunités des femmes entrepreneures informelles ;</w:t>
      </w:r>
    </w:p>
    <w:p w:rsidR="007E4CCA" w:rsidRPr="0090050C" w:rsidRDefault="00A13D50" w:rsidP="007E4CCA">
      <w:pPr>
        <w:pStyle w:val="Paragraphedeliste"/>
        <w:numPr>
          <w:ilvl w:val="0"/>
          <w:numId w:val="24"/>
        </w:numPr>
        <w:spacing w:after="0" w:line="240" w:lineRule="auto"/>
        <w:jc w:val="both"/>
        <w:rPr>
          <w:rFonts w:eastAsia="Times New Roman" w:cstheme="minorHAnsi"/>
          <w:lang w:eastAsia="fr-FR"/>
        </w:rPr>
      </w:pPr>
      <w:r w:rsidRPr="0090050C">
        <w:rPr>
          <w:rFonts w:eastAsia="Times New Roman" w:cstheme="minorHAnsi"/>
          <w:lang w:eastAsia="fr-FR"/>
        </w:rPr>
        <w:t>U</w:t>
      </w:r>
      <w:r w:rsidR="007E4CCA" w:rsidRPr="0090050C">
        <w:rPr>
          <w:rFonts w:eastAsia="Times New Roman" w:cstheme="minorHAnsi"/>
          <w:lang w:eastAsia="fr-FR"/>
        </w:rPr>
        <w:t xml:space="preserve">ne </w:t>
      </w:r>
      <w:r w:rsidR="007E4CCA" w:rsidRPr="0090050C">
        <w:rPr>
          <w:rFonts w:eastAsia="Times New Roman" w:cstheme="minorHAnsi"/>
          <w:bCs/>
          <w:lang w:eastAsia="fr-FR"/>
        </w:rPr>
        <w:t>première phase de montée</w:t>
      </w:r>
      <w:r w:rsidR="007E4CCA" w:rsidRPr="0090050C">
        <w:rPr>
          <w:rFonts w:eastAsia="Times New Roman" w:cstheme="minorHAnsi"/>
          <w:b/>
          <w:bCs/>
          <w:lang w:eastAsia="fr-FR"/>
        </w:rPr>
        <w:t xml:space="preserve"> </w:t>
      </w:r>
      <w:r w:rsidR="007E4CCA" w:rsidRPr="0090050C">
        <w:rPr>
          <w:rFonts w:eastAsia="Times New Roman" w:cstheme="minorHAnsi"/>
          <w:bCs/>
          <w:lang w:eastAsia="fr-FR"/>
        </w:rPr>
        <w:t>en compétences</w:t>
      </w:r>
      <w:r w:rsidR="007E4CCA" w:rsidRPr="0090050C">
        <w:rPr>
          <w:rFonts w:eastAsia="Times New Roman" w:cstheme="minorHAnsi"/>
          <w:lang w:eastAsia="fr-FR"/>
        </w:rPr>
        <w:t xml:space="preserve"> destinée à 45 femmes réparties en trois groupes de 15 participantes.</w:t>
      </w:r>
    </w:p>
    <w:p w:rsidR="005024FE" w:rsidRPr="0090050C" w:rsidRDefault="005024FE" w:rsidP="005024FE">
      <w:pPr>
        <w:spacing w:after="0" w:line="240" w:lineRule="auto"/>
        <w:jc w:val="both"/>
        <w:rPr>
          <w:rFonts w:eastAsia="Times New Roman" w:cstheme="minorHAnsi"/>
          <w:lang w:eastAsia="fr-FR"/>
        </w:rPr>
      </w:pPr>
    </w:p>
    <w:p w:rsidR="005024FE" w:rsidRPr="0090050C" w:rsidRDefault="007E4CCA" w:rsidP="008868FF">
      <w:pPr>
        <w:shd w:val="clear" w:color="auto" w:fill="C4BC96"/>
        <w:spacing w:before="100" w:beforeAutospacing="1" w:after="100" w:afterAutospacing="1" w:line="240" w:lineRule="auto"/>
        <w:jc w:val="both"/>
        <w:outlineLvl w:val="1"/>
        <w:rPr>
          <w:rFonts w:eastAsia="Times New Roman" w:cstheme="minorHAnsi"/>
          <w:b/>
          <w:bCs/>
          <w:color w:val="2F5496" w:themeColor="accent1" w:themeShade="BF"/>
          <w:lang w:eastAsia="fr-FR"/>
        </w:rPr>
      </w:pPr>
      <w:r w:rsidRPr="0090050C">
        <w:rPr>
          <w:rFonts w:eastAsia="Times New Roman" w:cstheme="minorHAnsi"/>
          <w:b/>
          <w:bCs/>
          <w:color w:val="2F5496" w:themeColor="accent1" w:themeShade="BF"/>
          <w:lang w:eastAsia="fr-FR"/>
        </w:rPr>
        <w:lastRenderedPageBreak/>
        <w:t>2. Objectif général du projet</w:t>
      </w:r>
    </w:p>
    <w:p w:rsidR="007E4CCA" w:rsidRPr="0090050C" w:rsidRDefault="007E4CCA" w:rsidP="007E4CCA">
      <w:pPr>
        <w:spacing w:after="0" w:line="240" w:lineRule="auto"/>
        <w:jc w:val="both"/>
        <w:rPr>
          <w:rFonts w:eastAsia="Times New Roman" w:cstheme="minorHAnsi"/>
          <w:lang w:eastAsia="fr-FR"/>
        </w:rPr>
      </w:pPr>
      <w:r w:rsidRPr="0090050C">
        <w:rPr>
          <w:rFonts w:eastAsia="Times New Roman" w:cstheme="minorHAnsi"/>
          <w:lang w:eastAsia="fr-FR"/>
        </w:rPr>
        <w:t xml:space="preserve">Renforcer les capacités économiques, financières et digitales des femmes ayant des activités génératrices de revenus ou des </w:t>
      </w:r>
      <w:proofErr w:type="spellStart"/>
      <w:r w:rsidRPr="0090050C">
        <w:rPr>
          <w:rFonts w:eastAsia="Times New Roman" w:cstheme="minorHAnsi"/>
          <w:lang w:eastAsia="fr-FR"/>
        </w:rPr>
        <w:t>micro-entreprises</w:t>
      </w:r>
      <w:proofErr w:type="spellEnd"/>
      <w:r w:rsidRPr="0090050C">
        <w:rPr>
          <w:rFonts w:eastAsia="Times New Roman" w:cstheme="minorHAnsi"/>
          <w:lang w:eastAsia="fr-FR"/>
        </w:rPr>
        <w:t xml:space="preserve"> informelles dans la région du Kef, à travers une approche combinant analyse participative des besoins, développement d’un parcours de formation adapté et accompagnement pratique.</w:t>
      </w:r>
    </w:p>
    <w:p w:rsidR="005024FE" w:rsidRPr="0090050C" w:rsidRDefault="005024FE" w:rsidP="005024FE">
      <w:pPr>
        <w:spacing w:after="0" w:line="240" w:lineRule="auto"/>
        <w:jc w:val="both"/>
        <w:rPr>
          <w:rFonts w:eastAsia="Times New Roman" w:cstheme="minorHAnsi"/>
          <w:lang w:eastAsia="fr-FR"/>
        </w:rPr>
      </w:pPr>
    </w:p>
    <w:p w:rsidR="005024FE" w:rsidRPr="0090050C" w:rsidRDefault="005024FE" w:rsidP="008868FF">
      <w:pPr>
        <w:shd w:val="clear" w:color="auto" w:fill="C4BC96"/>
        <w:spacing w:before="100" w:beforeAutospacing="1" w:after="100" w:afterAutospacing="1" w:line="240" w:lineRule="auto"/>
        <w:jc w:val="both"/>
        <w:outlineLvl w:val="1"/>
        <w:rPr>
          <w:rFonts w:eastAsia="Times New Roman" w:cstheme="minorHAnsi"/>
          <w:b/>
          <w:bCs/>
          <w:color w:val="2F5496" w:themeColor="accent1" w:themeShade="BF"/>
          <w:lang w:eastAsia="fr-FR"/>
        </w:rPr>
      </w:pPr>
      <w:r w:rsidRPr="0090050C">
        <w:rPr>
          <w:rFonts w:eastAsia="Times New Roman" w:cstheme="minorHAnsi"/>
          <w:b/>
          <w:bCs/>
          <w:color w:val="2F5496" w:themeColor="accent1" w:themeShade="BF"/>
          <w:lang w:eastAsia="fr-FR"/>
        </w:rPr>
        <w:t>3. Objectifs spécifiques</w:t>
      </w:r>
      <w:r w:rsidR="007E4CCA" w:rsidRPr="0090050C">
        <w:rPr>
          <w:rFonts w:eastAsia="Times New Roman" w:cstheme="minorHAnsi"/>
          <w:b/>
          <w:bCs/>
          <w:color w:val="2F5496" w:themeColor="accent1" w:themeShade="BF"/>
          <w:lang w:eastAsia="fr-FR"/>
        </w:rPr>
        <w:t xml:space="preserve"> du projet</w:t>
      </w:r>
    </w:p>
    <w:p w:rsidR="007E4CCA" w:rsidRPr="0090050C" w:rsidRDefault="007E4CCA" w:rsidP="007E4CCA">
      <w:pPr>
        <w:spacing w:before="100" w:beforeAutospacing="1" w:after="100" w:afterAutospacing="1" w:line="240" w:lineRule="auto"/>
        <w:outlineLvl w:val="2"/>
        <w:rPr>
          <w:rFonts w:eastAsia="Times New Roman" w:cstheme="minorHAnsi"/>
          <w:b/>
          <w:bCs/>
          <w:i/>
          <w:color w:val="2E74B5" w:themeColor="accent5" w:themeShade="BF"/>
          <w:lang w:eastAsia="fr-FR"/>
        </w:rPr>
      </w:pPr>
      <w:r w:rsidRPr="0090050C">
        <w:rPr>
          <w:rFonts w:eastAsia="Times New Roman" w:cstheme="minorHAnsi"/>
          <w:b/>
          <w:bCs/>
          <w:i/>
          <w:color w:val="2E74B5" w:themeColor="accent5" w:themeShade="BF"/>
          <w:lang w:eastAsia="fr-FR"/>
        </w:rPr>
        <w:t>Objectif spécifique 1</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Identifier les besoins, contraintes et opportunités des femmes entrepreneures informelles en matière d’inclusion économique, sociale, financière et digitale, ainsi que leur accès aux mécanismes de formalisation et aux dispositifs d’accompagnement existants.</w:t>
      </w:r>
    </w:p>
    <w:p w:rsidR="007E4CCA" w:rsidRPr="0090050C" w:rsidRDefault="007E4CCA" w:rsidP="007E4CCA">
      <w:pPr>
        <w:spacing w:before="100" w:beforeAutospacing="1" w:after="100" w:afterAutospacing="1" w:line="240" w:lineRule="auto"/>
        <w:outlineLvl w:val="2"/>
        <w:rPr>
          <w:rFonts w:eastAsia="Times New Roman" w:cstheme="minorHAnsi"/>
          <w:b/>
          <w:bCs/>
          <w:i/>
          <w:color w:val="2E74B5" w:themeColor="accent5" w:themeShade="BF"/>
          <w:lang w:eastAsia="fr-FR"/>
        </w:rPr>
      </w:pPr>
      <w:r w:rsidRPr="0090050C">
        <w:rPr>
          <w:rFonts w:eastAsia="Times New Roman" w:cstheme="minorHAnsi"/>
          <w:b/>
          <w:bCs/>
          <w:i/>
          <w:color w:val="2E74B5" w:themeColor="accent5" w:themeShade="BF"/>
          <w:lang w:eastAsia="fr-FR"/>
        </w:rPr>
        <w:t>Objectif spécifique 2</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Renforcer les connaissances et capacités d’un premier groupe pilote de femmes dans les domaines suivants :</w:t>
      </w:r>
    </w:p>
    <w:p w:rsidR="007E4CCA" w:rsidRPr="0090050C" w:rsidRDefault="0090050C" w:rsidP="007E4CCA">
      <w:pPr>
        <w:numPr>
          <w:ilvl w:val="0"/>
          <w:numId w:val="25"/>
        </w:numPr>
        <w:spacing w:before="100" w:beforeAutospacing="1" w:after="100" w:afterAutospacing="1" w:line="240" w:lineRule="auto"/>
        <w:rPr>
          <w:rFonts w:eastAsia="Times New Roman" w:cstheme="minorHAnsi"/>
          <w:lang w:eastAsia="fr-FR"/>
        </w:rPr>
      </w:pPr>
      <w:r>
        <w:rPr>
          <w:rFonts w:eastAsia="Times New Roman" w:cstheme="minorHAnsi"/>
          <w:lang w:eastAsia="fr-FR"/>
        </w:rPr>
        <w:t>D</w:t>
      </w:r>
      <w:r w:rsidR="007E4CCA" w:rsidRPr="0090050C">
        <w:rPr>
          <w:rFonts w:eastAsia="Times New Roman" w:cstheme="minorHAnsi"/>
          <w:lang w:eastAsia="fr-FR"/>
        </w:rPr>
        <w:t>roits économiques et travail décent ;</w:t>
      </w:r>
    </w:p>
    <w:p w:rsidR="007E4CCA" w:rsidRPr="0090050C" w:rsidRDefault="0090050C" w:rsidP="007E4CCA">
      <w:pPr>
        <w:numPr>
          <w:ilvl w:val="0"/>
          <w:numId w:val="25"/>
        </w:numPr>
        <w:spacing w:before="100" w:beforeAutospacing="1" w:after="100" w:afterAutospacing="1" w:line="240" w:lineRule="auto"/>
        <w:rPr>
          <w:rFonts w:eastAsia="Times New Roman" w:cstheme="minorHAnsi"/>
          <w:lang w:eastAsia="fr-FR"/>
        </w:rPr>
      </w:pPr>
      <w:r>
        <w:rPr>
          <w:rFonts w:eastAsia="Times New Roman" w:cstheme="minorHAnsi"/>
          <w:lang w:eastAsia="fr-FR"/>
        </w:rPr>
        <w:t>F</w:t>
      </w:r>
      <w:r w:rsidR="007E4CCA" w:rsidRPr="0090050C">
        <w:rPr>
          <w:rFonts w:eastAsia="Times New Roman" w:cstheme="minorHAnsi"/>
          <w:lang w:eastAsia="fr-FR"/>
        </w:rPr>
        <w:t>ormalisation des activités ;</w:t>
      </w:r>
    </w:p>
    <w:p w:rsidR="007E4CCA" w:rsidRPr="0090050C" w:rsidRDefault="0090050C" w:rsidP="007E4CCA">
      <w:pPr>
        <w:numPr>
          <w:ilvl w:val="0"/>
          <w:numId w:val="25"/>
        </w:numPr>
        <w:spacing w:before="100" w:beforeAutospacing="1" w:after="100" w:afterAutospacing="1" w:line="240" w:lineRule="auto"/>
        <w:rPr>
          <w:rFonts w:eastAsia="Times New Roman" w:cstheme="minorHAnsi"/>
          <w:lang w:eastAsia="fr-FR"/>
        </w:rPr>
      </w:pPr>
      <w:r>
        <w:rPr>
          <w:rFonts w:eastAsia="Times New Roman" w:cstheme="minorHAnsi"/>
          <w:lang w:eastAsia="fr-FR"/>
        </w:rPr>
        <w:t>P</w:t>
      </w:r>
      <w:r w:rsidR="007E4CCA" w:rsidRPr="0090050C">
        <w:rPr>
          <w:rFonts w:eastAsia="Times New Roman" w:cstheme="minorHAnsi"/>
          <w:lang w:eastAsia="fr-FR"/>
        </w:rPr>
        <w:t>rotection sociale ;</w:t>
      </w:r>
    </w:p>
    <w:p w:rsidR="007E4CCA" w:rsidRPr="0090050C" w:rsidRDefault="0090050C" w:rsidP="007E4CCA">
      <w:pPr>
        <w:numPr>
          <w:ilvl w:val="0"/>
          <w:numId w:val="25"/>
        </w:numPr>
        <w:spacing w:before="100" w:beforeAutospacing="1" w:after="100" w:afterAutospacing="1" w:line="240" w:lineRule="auto"/>
        <w:rPr>
          <w:rFonts w:eastAsia="Times New Roman" w:cstheme="minorHAnsi"/>
          <w:lang w:eastAsia="fr-FR"/>
        </w:rPr>
      </w:pPr>
      <w:r>
        <w:rPr>
          <w:rFonts w:eastAsia="Times New Roman" w:cstheme="minorHAnsi"/>
          <w:lang w:eastAsia="fr-FR"/>
        </w:rPr>
        <w:t>S</w:t>
      </w:r>
      <w:r w:rsidR="007E4CCA" w:rsidRPr="0090050C">
        <w:rPr>
          <w:rFonts w:eastAsia="Times New Roman" w:cstheme="minorHAnsi"/>
          <w:lang w:eastAsia="fr-FR"/>
        </w:rPr>
        <w:t>anté et sécurité au travail ;</w:t>
      </w:r>
    </w:p>
    <w:p w:rsidR="007E4CCA" w:rsidRPr="0090050C" w:rsidRDefault="0090050C" w:rsidP="007E4CCA">
      <w:pPr>
        <w:numPr>
          <w:ilvl w:val="0"/>
          <w:numId w:val="25"/>
        </w:numPr>
        <w:spacing w:before="100" w:beforeAutospacing="1" w:after="100" w:afterAutospacing="1" w:line="240" w:lineRule="auto"/>
        <w:rPr>
          <w:rFonts w:eastAsia="Times New Roman" w:cstheme="minorHAnsi"/>
          <w:lang w:eastAsia="fr-FR"/>
        </w:rPr>
      </w:pPr>
      <w:r>
        <w:rPr>
          <w:rFonts w:eastAsia="Times New Roman" w:cstheme="minorHAnsi"/>
          <w:lang w:eastAsia="fr-FR"/>
        </w:rPr>
        <w:t>E</w:t>
      </w:r>
      <w:r w:rsidR="007E4CCA" w:rsidRPr="0090050C">
        <w:rPr>
          <w:rFonts w:eastAsia="Times New Roman" w:cstheme="minorHAnsi"/>
          <w:lang w:eastAsia="fr-FR"/>
        </w:rPr>
        <w:t>ducation financière ;</w:t>
      </w:r>
    </w:p>
    <w:p w:rsidR="0090050C" w:rsidRPr="0090050C" w:rsidRDefault="0090050C" w:rsidP="0090050C">
      <w:pPr>
        <w:numPr>
          <w:ilvl w:val="0"/>
          <w:numId w:val="25"/>
        </w:numPr>
        <w:spacing w:before="100" w:beforeAutospacing="1" w:after="100" w:afterAutospacing="1" w:line="240" w:lineRule="auto"/>
        <w:rPr>
          <w:rFonts w:eastAsia="Times New Roman" w:cstheme="minorHAnsi"/>
          <w:lang w:eastAsia="fr-FR"/>
        </w:rPr>
      </w:pPr>
      <w:r>
        <w:rPr>
          <w:rFonts w:eastAsia="Times New Roman" w:cstheme="minorHAnsi"/>
          <w:lang w:eastAsia="fr-FR"/>
        </w:rPr>
        <w:t>U</w:t>
      </w:r>
      <w:r w:rsidR="007E4CCA" w:rsidRPr="0090050C">
        <w:rPr>
          <w:rFonts w:eastAsia="Times New Roman" w:cstheme="minorHAnsi"/>
          <w:lang w:eastAsia="fr-FR"/>
        </w:rPr>
        <w:t xml:space="preserve">tilisation responsable des services financiers et </w:t>
      </w:r>
      <w:r>
        <w:rPr>
          <w:rFonts w:eastAsia="Times New Roman" w:cstheme="minorHAnsi"/>
          <w:lang w:eastAsia="fr-FR"/>
        </w:rPr>
        <w:t xml:space="preserve">numériques ou tout autre domaine identifié </w:t>
      </w:r>
    </w:p>
    <w:p w:rsidR="007E4CCA" w:rsidRPr="0090050C" w:rsidRDefault="007E4CCA" w:rsidP="007E4CCA">
      <w:pPr>
        <w:spacing w:before="100" w:beforeAutospacing="1" w:after="100" w:afterAutospacing="1" w:line="240" w:lineRule="auto"/>
        <w:outlineLvl w:val="2"/>
        <w:rPr>
          <w:rFonts w:eastAsia="Times New Roman" w:cstheme="minorHAnsi"/>
          <w:b/>
          <w:bCs/>
          <w:i/>
          <w:color w:val="2E74B5" w:themeColor="accent5" w:themeShade="BF"/>
          <w:lang w:eastAsia="fr-FR"/>
        </w:rPr>
      </w:pPr>
      <w:r w:rsidRPr="0090050C">
        <w:rPr>
          <w:rFonts w:eastAsia="Times New Roman" w:cstheme="minorHAnsi"/>
          <w:b/>
          <w:bCs/>
          <w:i/>
          <w:color w:val="2E74B5" w:themeColor="accent5" w:themeShade="BF"/>
          <w:lang w:eastAsia="fr-FR"/>
        </w:rPr>
        <w:t>Objectif spécifique 3</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Tester un premier modèle d’accompagnement de </w:t>
      </w:r>
      <w:proofErr w:type="spellStart"/>
      <w:r w:rsidRPr="0090050C">
        <w:rPr>
          <w:rFonts w:eastAsia="Times New Roman" w:cstheme="minorHAnsi"/>
          <w:lang w:eastAsia="fr-FR"/>
        </w:rPr>
        <w:t>Centr’Elle</w:t>
      </w:r>
      <w:proofErr w:type="spellEnd"/>
      <w:r w:rsidRPr="0090050C">
        <w:rPr>
          <w:rFonts w:eastAsia="Times New Roman" w:cstheme="minorHAnsi"/>
          <w:lang w:eastAsia="fr-FR"/>
        </w:rPr>
        <w:t xml:space="preserve"> et produire des recommandations opérationnelles pour son développement et sa consolidation lors d’une deuxième phase.</w:t>
      </w:r>
    </w:p>
    <w:p w:rsidR="005024FE" w:rsidRPr="0090050C" w:rsidRDefault="005024FE" w:rsidP="005024FE">
      <w:pPr>
        <w:spacing w:after="0" w:line="240" w:lineRule="auto"/>
        <w:jc w:val="both"/>
        <w:rPr>
          <w:rFonts w:eastAsia="Times New Roman" w:cstheme="minorHAnsi"/>
          <w:lang w:eastAsia="fr-FR"/>
        </w:rPr>
      </w:pPr>
    </w:p>
    <w:p w:rsidR="005024FE" w:rsidRPr="0090050C" w:rsidRDefault="005024FE" w:rsidP="008868FF">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lang w:eastAsia="fr-FR"/>
        </w:rPr>
      </w:pPr>
      <w:r w:rsidRPr="0090050C">
        <w:rPr>
          <w:rFonts w:eastAsia="Times New Roman" w:cstheme="minorHAnsi"/>
          <w:b/>
          <w:bCs/>
          <w:color w:val="2F5496" w:themeColor="accent1" w:themeShade="BF"/>
          <w:kern w:val="36"/>
          <w:shd w:val="clear" w:color="auto" w:fill="C4BC96"/>
          <w:lang w:eastAsia="fr-FR"/>
        </w:rPr>
        <w:t xml:space="preserve">4. </w:t>
      </w:r>
      <w:r w:rsidR="007E4CCA" w:rsidRPr="0090050C">
        <w:rPr>
          <w:rFonts w:eastAsia="Times New Roman" w:cstheme="minorHAnsi"/>
          <w:b/>
          <w:bCs/>
          <w:color w:val="2F5496" w:themeColor="accent1" w:themeShade="BF"/>
          <w:kern w:val="36"/>
          <w:shd w:val="clear" w:color="auto" w:fill="C4BC96"/>
          <w:lang w:eastAsia="fr-FR"/>
        </w:rPr>
        <w:t>Groupes Cibles</w:t>
      </w:r>
    </w:p>
    <w:p w:rsidR="007E4CCA" w:rsidRPr="0090050C" w:rsidRDefault="007E4CCA" w:rsidP="007E4CCA">
      <w:pPr>
        <w:pStyle w:val="isselectedend"/>
        <w:rPr>
          <w:rFonts w:asciiTheme="minorHAnsi" w:hAnsiTheme="minorHAnsi" w:cstheme="minorHAnsi"/>
          <w:sz w:val="22"/>
          <w:szCs w:val="22"/>
        </w:rPr>
      </w:pPr>
      <w:r w:rsidRPr="0090050C">
        <w:rPr>
          <w:rFonts w:asciiTheme="minorHAnsi" w:hAnsiTheme="minorHAnsi" w:cstheme="minorHAnsi"/>
          <w:sz w:val="22"/>
          <w:szCs w:val="22"/>
        </w:rPr>
        <w:t>La phase pilote ciblera principalement :</w:t>
      </w:r>
    </w:p>
    <w:p w:rsidR="007E4CCA" w:rsidRPr="0090050C" w:rsidRDefault="007E4CCA" w:rsidP="007E4CCA">
      <w:pPr>
        <w:pStyle w:val="isselectedend"/>
        <w:numPr>
          <w:ilvl w:val="0"/>
          <w:numId w:val="26"/>
        </w:numPr>
        <w:rPr>
          <w:rFonts w:asciiTheme="minorHAnsi" w:hAnsiTheme="minorHAnsi" w:cstheme="minorHAnsi"/>
          <w:color w:val="2E74B5" w:themeColor="accent5" w:themeShade="BF"/>
          <w:sz w:val="22"/>
          <w:szCs w:val="22"/>
        </w:rPr>
      </w:pPr>
      <w:r w:rsidRPr="0090050C">
        <w:rPr>
          <w:rFonts w:asciiTheme="minorHAnsi" w:hAnsiTheme="minorHAnsi" w:cstheme="minorHAnsi"/>
          <w:bCs/>
          <w:color w:val="2E74B5" w:themeColor="accent5" w:themeShade="BF"/>
          <w:sz w:val="22"/>
          <w:szCs w:val="22"/>
        </w:rPr>
        <w:t>50 femmes consultées</w:t>
      </w:r>
      <w:r w:rsidRPr="0090050C">
        <w:rPr>
          <w:rFonts w:asciiTheme="minorHAnsi" w:hAnsiTheme="minorHAnsi" w:cstheme="minorHAnsi"/>
          <w:color w:val="2E74B5" w:themeColor="accent5" w:themeShade="BF"/>
          <w:sz w:val="22"/>
          <w:szCs w:val="22"/>
        </w:rPr>
        <w:t xml:space="preserve"> dans le cadre du diagnostic ;</w:t>
      </w:r>
    </w:p>
    <w:p w:rsidR="007E4CCA" w:rsidRPr="0090050C" w:rsidRDefault="007E4CCA" w:rsidP="007E4CCA">
      <w:pPr>
        <w:pStyle w:val="isselectedend"/>
        <w:numPr>
          <w:ilvl w:val="0"/>
          <w:numId w:val="26"/>
        </w:numPr>
        <w:rPr>
          <w:rFonts w:asciiTheme="minorHAnsi" w:hAnsiTheme="minorHAnsi" w:cstheme="minorHAnsi"/>
          <w:color w:val="2E74B5" w:themeColor="accent5" w:themeShade="BF"/>
          <w:sz w:val="22"/>
          <w:szCs w:val="22"/>
        </w:rPr>
      </w:pPr>
      <w:r w:rsidRPr="0090050C">
        <w:rPr>
          <w:rFonts w:asciiTheme="minorHAnsi" w:hAnsiTheme="minorHAnsi" w:cstheme="minorHAnsi"/>
          <w:bCs/>
          <w:color w:val="2E74B5" w:themeColor="accent5" w:themeShade="BF"/>
          <w:sz w:val="22"/>
          <w:szCs w:val="22"/>
        </w:rPr>
        <w:t>45 femmes bénéficiaires</w:t>
      </w:r>
      <w:r w:rsidRPr="0090050C">
        <w:rPr>
          <w:rFonts w:asciiTheme="minorHAnsi" w:hAnsiTheme="minorHAnsi" w:cstheme="minorHAnsi"/>
          <w:color w:val="2E74B5" w:themeColor="accent5" w:themeShade="BF"/>
          <w:sz w:val="22"/>
          <w:szCs w:val="22"/>
        </w:rPr>
        <w:t xml:space="preserve"> sélectionnées pour participer au parcours de formation</w:t>
      </w:r>
      <w:r w:rsidR="00A13D50" w:rsidRPr="0090050C">
        <w:rPr>
          <w:rFonts w:asciiTheme="minorHAnsi" w:hAnsiTheme="minorHAnsi" w:cstheme="minorHAnsi"/>
          <w:color w:val="2E74B5" w:themeColor="accent5" w:themeShade="BF"/>
          <w:sz w:val="22"/>
          <w:szCs w:val="22"/>
        </w:rPr>
        <w:t xml:space="preserve"> réparties sur 3 groupes</w:t>
      </w:r>
      <w:r w:rsidRPr="0090050C">
        <w:rPr>
          <w:rFonts w:asciiTheme="minorHAnsi" w:hAnsiTheme="minorHAnsi" w:cstheme="minorHAnsi"/>
          <w:color w:val="2E74B5" w:themeColor="accent5" w:themeShade="BF"/>
          <w:sz w:val="22"/>
          <w:szCs w:val="22"/>
        </w:rPr>
        <w:t xml:space="preserve"> ;</w:t>
      </w:r>
    </w:p>
    <w:p w:rsidR="007E4CCA" w:rsidRPr="0090050C" w:rsidRDefault="007E4CCA" w:rsidP="007E4CCA">
      <w:pPr>
        <w:pStyle w:val="isselectedend"/>
        <w:rPr>
          <w:rFonts w:asciiTheme="minorHAnsi" w:hAnsiTheme="minorHAnsi" w:cstheme="minorHAnsi"/>
          <w:sz w:val="22"/>
          <w:szCs w:val="22"/>
        </w:rPr>
      </w:pPr>
      <w:r w:rsidRPr="0090050C">
        <w:rPr>
          <w:rFonts w:asciiTheme="minorHAnsi" w:hAnsiTheme="minorHAnsi" w:cstheme="minorHAnsi"/>
          <w:sz w:val="22"/>
          <w:szCs w:val="22"/>
        </w:rPr>
        <w:t>Les bénéficiaires pourront notamment être :</w:t>
      </w:r>
    </w:p>
    <w:p w:rsidR="007E4CCA" w:rsidRPr="0090050C" w:rsidRDefault="00A13D50" w:rsidP="007E4CCA">
      <w:pPr>
        <w:pStyle w:val="isselectedend"/>
        <w:numPr>
          <w:ilvl w:val="0"/>
          <w:numId w:val="28"/>
        </w:numPr>
        <w:rPr>
          <w:rFonts w:asciiTheme="minorHAnsi" w:hAnsiTheme="minorHAnsi" w:cstheme="minorHAnsi"/>
          <w:sz w:val="22"/>
          <w:szCs w:val="22"/>
        </w:rPr>
      </w:pPr>
      <w:r w:rsidRPr="0090050C">
        <w:rPr>
          <w:rFonts w:asciiTheme="minorHAnsi" w:hAnsiTheme="minorHAnsi" w:cstheme="minorHAnsi"/>
          <w:sz w:val="22"/>
          <w:szCs w:val="22"/>
        </w:rPr>
        <w:lastRenderedPageBreak/>
        <w:t>D</w:t>
      </w:r>
      <w:r w:rsidR="007E4CCA" w:rsidRPr="0090050C">
        <w:rPr>
          <w:rFonts w:asciiTheme="minorHAnsi" w:hAnsiTheme="minorHAnsi" w:cstheme="minorHAnsi"/>
          <w:sz w:val="22"/>
          <w:szCs w:val="22"/>
        </w:rPr>
        <w:t>es femmes ayant une activité génératrice de revenus ;</w:t>
      </w:r>
    </w:p>
    <w:p w:rsidR="007E4CCA" w:rsidRPr="0090050C" w:rsidRDefault="00A13D50" w:rsidP="007E4CCA">
      <w:pPr>
        <w:pStyle w:val="isselectedend"/>
        <w:numPr>
          <w:ilvl w:val="0"/>
          <w:numId w:val="28"/>
        </w:numPr>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es femmes exerçant une micro-activité commerciale ou artisanale ;</w:t>
      </w:r>
    </w:p>
    <w:p w:rsidR="007E4CCA" w:rsidRPr="0090050C" w:rsidRDefault="00A13D50" w:rsidP="007E4CCA">
      <w:pPr>
        <w:pStyle w:val="isselectedend"/>
        <w:numPr>
          <w:ilvl w:val="0"/>
          <w:numId w:val="28"/>
        </w:numPr>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es femmes actives dans l’agriculture ou la transformation alimentaire ;</w:t>
      </w:r>
    </w:p>
    <w:p w:rsidR="007E4CCA" w:rsidRPr="0090050C" w:rsidRDefault="00A13D50" w:rsidP="007E4CCA">
      <w:pPr>
        <w:pStyle w:val="isselectedend"/>
        <w:numPr>
          <w:ilvl w:val="0"/>
          <w:numId w:val="28"/>
        </w:numPr>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es femmes ayant un projet économique en phase de lancement ;</w:t>
      </w:r>
    </w:p>
    <w:p w:rsidR="007E4CCA" w:rsidRPr="0090050C" w:rsidRDefault="00A13D50" w:rsidP="007E4CCA">
      <w:pPr>
        <w:pStyle w:val="isselectedend"/>
        <w:numPr>
          <w:ilvl w:val="0"/>
          <w:numId w:val="28"/>
        </w:numPr>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es femmes souhaitant développer ou formaliser leur activité.</w:t>
      </w:r>
    </w:p>
    <w:p w:rsidR="007E4CCA" w:rsidRPr="0090050C" w:rsidRDefault="007E4CCA" w:rsidP="007E4CCA">
      <w:pPr>
        <w:pStyle w:val="isselectedend"/>
        <w:rPr>
          <w:rFonts w:asciiTheme="minorHAnsi" w:hAnsiTheme="minorHAnsi" w:cstheme="minorHAnsi"/>
          <w:sz w:val="22"/>
          <w:szCs w:val="22"/>
        </w:rPr>
      </w:pPr>
      <w:r w:rsidRPr="0090050C">
        <w:rPr>
          <w:rFonts w:asciiTheme="minorHAnsi" w:hAnsiTheme="minorHAnsi" w:cstheme="minorHAnsi"/>
          <w:sz w:val="22"/>
          <w:szCs w:val="22"/>
        </w:rPr>
        <w:t>Une attention particulière sera accordée aux femmes en situation de vulnérabilité économique et aux femmes rencontrant des difficultés d'accès aux services financiers, numériques, sociaux ou entrepreneuriaux.</w:t>
      </w:r>
    </w:p>
    <w:p w:rsidR="007E4CCA" w:rsidRPr="0090050C" w:rsidRDefault="007E4CCA" w:rsidP="007E4CCA">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lang w:eastAsia="fr-FR"/>
        </w:rPr>
      </w:pPr>
      <w:r w:rsidRPr="0090050C">
        <w:rPr>
          <w:rFonts w:eastAsia="Times New Roman" w:cstheme="minorHAnsi"/>
          <w:b/>
          <w:bCs/>
          <w:color w:val="2F5496" w:themeColor="accent1" w:themeShade="BF"/>
          <w:kern w:val="36"/>
          <w:shd w:val="clear" w:color="auto" w:fill="C4BC96"/>
          <w:lang w:eastAsia="fr-FR"/>
        </w:rPr>
        <w:t xml:space="preserve">5. Objet de la mission du/de la </w:t>
      </w:r>
      <w:proofErr w:type="spellStart"/>
      <w:r w:rsidRPr="0090050C">
        <w:rPr>
          <w:rFonts w:eastAsia="Times New Roman" w:cstheme="minorHAnsi"/>
          <w:b/>
          <w:bCs/>
          <w:color w:val="2F5496" w:themeColor="accent1" w:themeShade="BF"/>
          <w:kern w:val="36"/>
          <w:shd w:val="clear" w:color="auto" w:fill="C4BC96"/>
          <w:lang w:eastAsia="fr-FR"/>
        </w:rPr>
        <w:t>Coordinateur·rice</w:t>
      </w:r>
      <w:proofErr w:type="spellEnd"/>
      <w:r w:rsidRPr="0090050C">
        <w:rPr>
          <w:rFonts w:eastAsia="Times New Roman" w:cstheme="minorHAnsi"/>
          <w:b/>
          <w:bCs/>
          <w:color w:val="2F5496" w:themeColor="accent1" w:themeShade="BF"/>
          <w:kern w:val="36"/>
          <w:shd w:val="clear" w:color="auto" w:fill="C4BC96"/>
          <w:lang w:eastAsia="fr-FR"/>
        </w:rPr>
        <w:t xml:space="preserve"> de projet</w:t>
      </w:r>
    </w:p>
    <w:p w:rsidR="007E4CCA" w:rsidRPr="0090050C" w:rsidRDefault="00A13D50" w:rsidP="00A13D50">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Sous la supervision </w:t>
      </w:r>
      <w:r w:rsidR="007E4CCA" w:rsidRPr="0090050C">
        <w:rPr>
          <w:rFonts w:asciiTheme="minorHAnsi" w:hAnsiTheme="minorHAnsi" w:cstheme="minorHAnsi"/>
          <w:sz w:val="22"/>
          <w:szCs w:val="22"/>
        </w:rPr>
        <w:t>TILI</w:t>
      </w:r>
      <w:r w:rsidRPr="0090050C">
        <w:rPr>
          <w:rFonts w:asciiTheme="minorHAnsi" w:hAnsiTheme="minorHAnsi" w:cstheme="minorHAnsi"/>
          <w:sz w:val="22"/>
          <w:szCs w:val="22"/>
        </w:rPr>
        <w:t xml:space="preserve"> et en concertation avec la FHS- bureau de Tunis</w:t>
      </w:r>
      <w:r w:rsidR="007E4CCA" w:rsidRPr="0090050C">
        <w:rPr>
          <w:rFonts w:asciiTheme="minorHAnsi" w:hAnsiTheme="minorHAnsi" w:cstheme="minorHAnsi"/>
          <w:sz w:val="22"/>
          <w:szCs w:val="22"/>
        </w:rPr>
        <w:t xml:space="preserve">, le/la </w:t>
      </w:r>
      <w:proofErr w:type="spellStart"/>
      <w:r w:rsidR="007E4CCA" w:rsidRPr="0090050C">
        <w:rPr>
          <w:rFonts w:asciiTheme="minorHAnsi" w:hAnsiTheme="minorHAnsi" w:cstheme="minorHAnsi"/>
          <w:sz w:val="22"/>
          <w:szCs w:val="22"/>
        </w:rPr>
        <w:t>Coordinateur·rice</w:t>
      </w:r>
      <w:proofErr w:type="spellEnd"/>
      <w:r w:rsidR="007E4CCA" w:rsidRPr="0090050C">
        <w:rPr>
          <w:rFonts w:asciiTheme="minorHAnsi" w:hAnsiTheme="minorHAnsi" w:cstheme="minorHAnsi"/>
          <w:sz w:val="22"/>
          <w:szCs w:val="22"/>
        </w:rPr>
        <w:t xml:space="preserve"> de projet sera responsable de la </w:t>
      </w:r>
      <w:r w:rsidR="007E4CCA" w:rsidRPr="0090050C">
        <w:rPr>
          <w:rFonts w:asciiTheme="minorHAnsi" w:hAnsiTheme="minorHAnsi" w:cstheme="minorHAnsi"/>
          <w:bCs/>
          <w:sz w:val="22"/>
          <w:szCs w:val="22"/>
        </w:rPr>
        <w:t xml:space="preserve">planification, de la coordination, du suivi et de la qualité de la mise en œuvre de la phase pilote de </w:t>
      </w:r>
      <w:proofErr w:type="spellStart"/>
      <w:r w:rsidR="007E4CCA" w:rsidRPr="0090050C">
        <w:rPr>
          <w:rFonts w:asciiTheme="minorHAnsi" w:hAnsiTheme="minorHAnsi" w:cstheme="minorHAnsi"/>
          <w:bCs/>
          <w:sz w:val="22"/>
          <w:szCs w:val="22"/>
        </w:rPr>
        <w:t>Centr’Elle</w:t>
      </w:r>
      <w:proofErr w:type="spellEnd"/>
      <w:r w:rsidR="007E4CCA" w:rsidRPr="0090050C">
        <w:rPr>
          <w:rFonts w:asciiTheme="minorHAnsi" w:hAnsiTheme="minorHAnsi" w:cstheme="minorHAnsi"/>
          <w:sz w:val="22"/>
          <w:szCs w:val="22"/>
        </w:rPr>
        <w:t>.</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Il/elle assurera le lien entre FHS, TILI, les partenaires locaux, les prestataires et </w:t>
      </w:r>
      <w:proofErr w:type="spellStart"/>
      <w:r w:rsidRPr="0090050C">
        <w:rPr>
          <w:rFonts w:asciiTheme="minorHAnsi" w:hAnsiTheme="minorHAnsi" w:cstheme="minorHAnsi"/>
          <w:sz w:val="22"/>
          <w:szCs w:val="22"/>
        </w:rPr>
        <w:t>formateur·rices</w:t>
      </w:r>
      <w:proofErr w:type="spellEnd"/>
      <w:r w:rsidRPr="0090050C">
        <w:rPr>
          <w:rFonts w:asciiTheme="minorHAnsi" w:hAnsiTheme="minorHAnsi" w:cstheme="minorHAnsi"/>
          <w:sz w:val="22"/>
          <w:szCs w:val="22"/>
        </w:rPr>
        <w:t>, les structures d’appui et les femmes bénéficiaires.</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Le/la </w:t>
      </w:r>
      <w:proofErr w:type="spellStart"/>
      <w:r w:rsidRPr="0090050C">
        <w:rPr>
          <w:rFonts w:asciiTheme="minorHAnsi" w:hAnsiTheme="minorHAnsi" w:cstheme="minorHAnsi"/>
          <w:sz w:val="22"/>
          <w:szCs w:val="22"/>
        </w:rPr>
        <w:t>Coordinateur·rice</w:t>
      </w:r>
      <w:proofErr w:type="spellEnd"/>
      <w:r w:rsidRPr="0090050C">
        <w:rPr>
          <w:rFonts w:asciiTheme="minorHAnsi" w:hAnsiTheme="minorHAnsi" w:cstheme="minorHAnsi"/>
          <w:sz w:val="22"/>
          <w:szCs w:val="22"/>
        </w:rPr>
        <w:t xml:space="preserve"> devra notamment veiller à ce que les différentes activités soient mises en œuvre dans les délais prévus, selon les méthodologies définies et conformément aux objectifs et indicateurs du projet.</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Il/elle jouera également un rôle central dans la capitalisation des enseignements de la phase pilote et dans la formulation de recommandations permettant de préparer la phase 2 de </w:t>
      </w:r>
      <w:proofErr w:type="spellStart"/>
      <w:r w:rsidRPr="0090050C">
        <w:rPr>
          <w:rFonts w:asciiTheme="minorHAnsi" w:hAnsiTheme="minorHAnsi" w:cstheme="minorHAnsi"/>
          <w:sz w:val="22"/>
          <w:szCs w:val="22"/>
        </w:rPr>
        <w:t>Centr’Elle</w:t>
      </w:r>
      <w:proofErr w:type="spellEnd"/>
      <w:r w:rsidRPr="0090050C">
        <w:rPr>
          <w:rFonts w:asciiTheme="minorHAnsi" w:hAnsiTheme="minorHAnsi" w:cstheme="minorHAnsi"/>
          <w:sz w:val="22"/>
          <w:szCs w:val="22"/>
        </w:rPr>
        <w:t>.</w:t>
      </w:r>
    </w:p>
    <w:p w:rsidR="007E4CCA" w:rsidRPr="0090050C" w:rsidRDefault="007E4CCA" w:rsidP="007E4CCA">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shd w:val="clear" w:color="auto" w:fill="C4BC96"/>
          <w:lang w:eastAsia="fr-FR"/>
        </w:rPr>
      </w:pPr>
      <w:r w:rsidRPr="0090050C">
        <w:rPr>
          <w:rFonts w:eastAsia="Times New Roman" w:cstheme="minorHAnsi"/>
          <w:b/>
          <w:bCs/>
          <w:color w:val="2F5496" w:themeColor="accent1" w:themeShade="BF"/>
          <w:kern w:val="36"/>
          <w:shd w:val="clear" w:color="auto" w:fill="C4BC96"/>
          <w:lang w:eastAsia="fr-FR"/>
        </w:rPr>
        <w:t xml:space="preserve"> 6. Responsabilités principales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6.1. Planification et coordination générale</w:t>
      </w:r>
    </w:p>
    <w:p w:rsidR="007E4CCA" w:rsidRPr="0090050C" w:rsidRDefault="007E4CCA" w:rsidP="007E4CCA">
      <w:pPr>
        <w:pStyle w:val="isselectedend"/>
        <w:rPr>
          <w:rFonts w:asciiTheme="minorHAnsi" w:hAnsiTheme="minorHAnsi" w:cstheme="minorHAnsi"/>
          <w:sz w:val="22"/>
          <w:szCs w:val="22"/>
        </w:rPr>
      </w:pPr>
      <w:r w:rsidRPr="0090050C">
        <w:rPr>
          <w:rFonts w:asciiTheme="minorHAnsi" w:hAnsiTheme="minorHAnsi" w:cstheme="minorHAnsi"/>
          <w:sz w:val="22"/>
          <w:szCs w:val="22"/>
        </w:rPr>
        <w:t xml:space="preserve">Le/la </w:t>
      </w:r>
      <w:proofErr w:type="spellStart"/>
      <w:r w:rsidRPr="0090050C">
        <w:rPr>
          <w:rFonts w:asciiTheme="minorHAnsi" w:hAnsiTheme="minorHAnsi" w:cstheme="minorHAnsi"/>
          <w:sz w:val="22"/>
          <w:szCs w:val="22"/>
        </w:rPr>
        <w:t>Coordinateur·rice</w:t>
      </w:r>
      <w:proofErr w:type="spellEnd"/>
      <w:r w:rsidRPr="0090050C">
        <w:rPr>
          <w:rFonts w:asciiTheme="minorHAnsi" w:hAnsiTheme="minorHAnsi" w:cstheme="minorHAnsi"/>
          <w:sz w:val="22"/>
          <w:szCs w:val="22"/>
        </w:rPr>
        <w:t xml:space="preserve"> sera </w:t>
      </w:r>
      <w:proofErr w:type="spellStart"/>
      <w:r w:rsidRPr="0090050C">
        <w:rPr>
          <w:rFonts w:asciiTheme="minorHAnsi" w:hAnsiTheme="minorHAnsi" w:cstheme="minorHAnsi"/>
          <w:sz w:val="22"/>
          <w:szCs w:val="22"/>
        </w:rPr>
        <w:t>chargé·e</w:t>
      </w:r>
      <w:proofErr w:type="spellEnd"/>
      <w:r w:rsidRPr="0090050C">
        <w:rPr>
          <w:rFonts w:asciiTheme="minorHAnsi" w:hAnsiTheme="minorHAnsi" w:cstheme="minorHAnsi"/>
          <w:sz w:val="22"/>
          <w:szCs w:val="22"/>
        </w:rPr>
        <w:t xml:space="preserve"> de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E</w:t>
      </w:r>
      <w:r w:rsidR="007E4CCA" w:rsidRPr="0090050C">
        <w:rPr>
          <w:rFonts w:asciiTheme="minorHAnsi" w:hAnsiTheme="minorHAnsi" w:cstheme="minorHAnsi"/>
          <w:sz w:val="22"/>
          <w:szCs w:val="22"/>
        </w:rPr>
        <w:t>laborer, en concertation avec FHS et TILI, le planning opérationnel détaillé des trois mois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ssurer la coordination quotidienne des activités du projet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S</w:t>
      </w:r>
      <w:r w:rsidR="007E4CCA" w:rsidRPr="0090050C">
        <w:rPr>
          <w:rFonts w:asciiTheme="minorHAnsi" w:hAnsiTheme="minorHAnsi" w:cstheme="minorHAnsi"/>
          <w:sz w:val="22"/>
          <w:szCs w:val="22"/>
        </w:rPr>
        <w:t>uivre l’avancement des activités par rapport au calendrier et aux résultats attendus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ssurer la coordination entre les différentes personnes impliquées dans le projet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O</w:t>
      </w:r>
      <w:r w:rsidR="007E4CCA" w:rsidRPr="0090050C">
        <w:rPr>
          <w:rFonts w:asciiTheme="minorHAnsi" w:hAnsiTheme="minorHAnsi" w:cstheme="minorHAnsi"/>
          <w:sz w:val="22"/>
          <w:szCs w:val="22"/>
        </w:rPr>
        <w:t>rganiser les réunions de coordination nécessaires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 xml:space="preserve">ssurer une circulation fluide de l’information entre FHS, TILI, les partenaires, les </w:t>
      </w:r>
      <w:proofErr w:type="spellStart"/>
      <w:r w:rsidR="007E4CCA" w:rsidRPr="0090050C">
        <w:rPr>
          <w:rFonts w:asciiTheme="minorHAnsi" w:hAnsiTheme="minorHAnsi" w:cstheme="minorHAnsi"/>
          <w:sz w:val="22"/>
          <w:szCs w:val="22"/>
        </w:rPr>
        <w:t>intervenant·es</w:t>
      </w:r>
      <w:proofErr w:type="spellEnd"/>
      <w:r w:rsidR="007E4CCA" w:rsidRPr="0090050C">
        <w:rPr>
          <w:rFonts w:asciiTheme="minorHAnsi" w:hAnsiTheme="minorHAnsi" w:cstheme="minorHAnsi"/>
          <w:sz w:val="22"/>
          <w:szCs w:val="22"/>
        </w:rPr>
        <w:t xml:space="preserve"> et les bénéficiaires ;</w:t>
      </w:r>
    </w:p>
    <w:p w:rsidR="007E4CCA" w:rsidRPr="0090050C" w:rsidRDefault="00A13D50" w:rsidP="007E4CCA">
      <w:pPr>
        <w:pStyle w:val="isselectedend"/>
        <w:numPr>
          <w:ilvl w:val="0"/>
          <w:numId w:val="29"/>
        </w:numPr>
        <w:rPr>
          <w:rFonts w:asciiTheme="minorHAnsi" w:hAnsiTheme="minorHAnsi" w:cstheme="minorHAnsi"/>
          <w:sz w:val="22"/>
          <w:szCs w:val="22"/>
        </w:rPr>
      </w:pPr>
      <w:r w:rsidRPr="0090050C">
        <w:rPr>
          <w:rFonts w:asciiTheme="minorHAnsi" w:hAnsiTheme="minorHAnsi" w:cstheme="minorHAnsi"/>
          <w:sz w:val="22"/>
          <w:szCs w:val="22"/>
        </w:rPr>
        <w:t>V</w:t>
      </w:r>
      <w:r w:rsidR="007E4CCA" w:rsidRPr="0090050C">
        <w:rPr>
          <w:rFonts w:asciiTheme="minorHAnsi" w:hAnsiTheme="minorHAnsi" w:cstheme="minorHAnsi"/>
          <w:sz w:val="22"/>
          <w:szCs w:val="22"/>
        </w:rPr>
        <w:t>eiller au respect des procédures administratives, financières et organisationnelles de FHS et TILI.</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devra maintenir un </w:t>
      </w:r>
      <w:r w:rsidRPr="0090050C">
        <w:rPr>
          <w:rFonts w:eastAsia="Times New Roman" w:cstheme="minorHAnsi"/>
          <w:bCs/>
          <w:lang w:eastAsia="fr-FR"/>
        </w:rPr>
        <w:t>outil de suivi opérationnel du projet</w:t>
      </w:r>
      <w:r w:rsidRPr="0090050C">
        <w:rPr>
          <w:rFonts w:eastAsia="Times New Roman" w:cstheme="minorHAnsi"/>
          <w:lang w:eastAsia="fr-FR"/>
        </w:rPr>
        <w:t xml:space="preserve"> permettant de suivre les activités, les responsables, les échéances, les livrables et les indicateurs.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lastRenderedPageBreak/>
        <w:t>6.2. Coordination du diagnostic participatif</w:t>
      </w:r>
    </w:p>
    <w:p w:rsidR="007E4CCA" w:rsidRPr="0090050C" w:rsidRDefault="007E4CCA" w:rsidP="007E4CCA">
      <w:pPr>
        <w:pStyle w:val="pdq2pgselectionanchorcontainer"/>
        <w:rPr>
          <w:rFonts w:asciiTheme="minorHAnsi" w:hAnsiTheme="minorHAnsi" w:cstheme="minorHAnsi"/>
          <w:sz w:val="22"/>
          <w:szCs w:val="22"/>
        </w:rPr>
      </w:pPr>
      <w:r w:rsidRPr="0090050C">
        <w:rPr>
          <w:rFonts w:asciiTheme="minorHAnsi" w:hAnsiTheme="minorHAnsi" w:cstheme="minorHAnsi"/>
          <w:sz w:val="22"/>
          <w:szCs w:val="22"/>
        </w:rPr>
        <w:t xml:space="preserve">Le diagnostic participatif sera réalisé par </w:t>
      </w:r>
      <w:proofErr w:type="spellStart"/>
      <w:r w:rsidRPr="0090050C">
        <w:rPr>
          <w:rFonts w:asciiTheme="minorHAnsi" w:hAnsiTheme="minorHAnsi" w:cstheme="minorHAnsi"/>
          <w:sz w:val="22"/>
          <w:szCs w:val="22"/>
        </w:rPr>
        <w:t>un·e</w:t>
      </w:r>
      <w:proofErr w:type="spellEnd"/>
      <w:r w:rsidRPr="0090050C">
        <w:rPr>
          <w:rFonts w:asciiTheme="minorHAnsi" w:hAnsiTheme="minorHAnsi" w:cstheme="minorHAnsi"/>
          <w:sz w:val="22"/>
          <w:szCs w:val="22"/>
        </w:rPr>
        <w:t xml:space="preserve"> </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externe </w:t>
      </w:r>
      <w:proofErr w:type="spellStart"/>
      <w:r w:rsidRPr="0090050C">
        <w:rPr>
          <w:rFonts w:asciiTheme="minorHAnsi" w:hAnsiTheme="minorHAnsi" w:cstheme="minorHAnsi"/>
          <w:sz w:val="22"/>
          <w:szCs w:val="22"/>
        </w:rPr>
        <w:t>recruté·e</w:t>
      </w:r>
      <w:proofErr w:type="spellEnd"/>
      <w:r w:rsidRPr="0090050C">
        <w:rPr>
          <w:rFonts w:asciiTheme="minorHAnsi" w:hAnsiTheme="minorHAnsi" w:cstheme="minorHAnsi"/>
          <w:sz w:val="22"/>
          <w:szCs w:val="22"/>
        </w:rPr>
        <w:t xml:space="preserve"> à cet effet. Le/la </w:t>
      </w:r>
      <w:proofErr w:type="spellStart"/>
      <w:r w:rsidRPr="0090050C">
        <w:rPr>
          <w:rFonts w:asciiTheme="minorHAnsi" w:hAnsiTheme="minorHAnsi" w:cstheme="minorHAnsi"/>
          <w:sz w:val="22"/>
          <w:szCs w:val="22"/>
        </w:rPr>
        <w:t>Coordinateur·rice</w:t>
      </w:r>
      <w:proofErr w:type="spellEnd"/>
      <w:r w:rsidRPr="0090050C">
        <w:rPr>
          <w:rFonts w:asciiTheme="minorHAnsi" w:hAnsiTheme="minorHAnsi" w:cstheme="minorHAnsi"/>
          <w:sz w:val="22"/>
          <w:szCs w:val="22"/>
        </w:rPr>
        <w:t xml:space="preserve"> assurera la coordination et le suivi de cette mission, en collaboration étroite avec l’équipe de TILI. Il/elle sera notamment </w:t>
      </w:r>
      <w:proofErr w:type="spellStart"/>
      <w:r w:rsidRPr="0090050C">
        <w:rPr>
          <w:rFonts w:asciiTheme="minorHAnsi" w:hAnsiTheme="minorHAnsi" w:cstheme="minorHAnsi"/>
          <w:sz w:val="22"/>
          <w:szCs w:val="22"/>
        </w:rPr>
        <w:t>chargé·e</w:t>
      </w:r>
      <w:proofErr w:type="spellEnd"/>
      <w:r w:rsidRPr="0090050C">
        <w:rPr>
          <w:rFonts w:asciiTheme="minorHAnsi" w:hAnsiTheme="minorHAnsi" w:cstheme="minorHAnsi"/>
          <w:sz w:val="22"/>
          <w:szCs w:val="22"/>
        </w:rPr>
        <w:t xml:space="preserve"> de :</w:t>
      </w:r>
    </w:p>
    <w:p w:rsidR="007E4CCA" w:rsidRPr="0090050C" w:rsidRDefault="007E4CCA" w:rsidP="00A13D50">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Identifier, avec l’équipe de TILI</w:t>
      </w:r>
      <w:r w:rsidR="00A13D50" w:rsidRPr="0090050C">
        <w:rPr>
          <w:rFonts w:asciiTheme="minorHAnsi" w:hAnsiTheme="minorHAnsi" w:cstheme="minorHAnsi"/>
          <w:sz w:val="22"/>
          <w:szCs w:val="22"/>
        </w:rPr>
        <w:t xml:space="preserve"> en concertation avec la FHS</w:t>
      </w:r>
      <w:r w:rsidRPr="0090050C">
        <w:rPr>
          <w:rFonts w:asciiTheme="minorHAnsi" w:hAnsiTheme="minorHAnsi" w:cstheme="minorHAnsi"/>
          <w:sz w:val="22"/>
          <w:szCs w:val="22"/>
        </w:rPr>
        <w:t>, les besoins et objectifs du diagnostic et rédiger les Termes de Référence pour le recrutement de l’</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 </w:t>
      </w:r>
    </w:p>
    <w:p w:rsidR="007E4CCA"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Coordonner avec l’équipe la diffusion de l’appel à candidature, la communication et le processus de recrutement de l’</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 </w:t>
      </w:r>
    </w:p>
    <w:p w:rsidR="007E4CCA"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Assurer le cadrage de la mission et le suivi de l’avancement de l’</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notamment au regard du calendrier et des livrables prévus ; </w:t>
      </w:r>
    </w:p>
    <w:p w:rsidR="007E4CCA"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Faciliter la mise en relation de l’</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avec les acteurs locaux et les parties prenantes pertinentes ; </w:t>
      </w:r>
    </w:p>
    <w:p w:rsidR="007E4CCA"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 xml:space="preserve">Appuyer l’organisation et la mobilisation des acteurs locaux et des femmes participantes </w:t>
      </w:r>
      <w:r w:rsidR="003069C3" w:rsidRPr="0090050C">
        <w:rPr>
          <w:rFonts w:asciiTheme="minorHAnsi" w:hAnsiTheme="minorHAnsi" w:cstheme="minorHAnsi"/>
          <w:sz w:val="22"/>
          <w:szCs w:val="22"/>
        </w:rPr>
        <w:t xml:space="preserve">et participer </w:t>
      </w:r>
      <w:r w:rsidRPr="0090050C">
        <w:rPr>
          <w:rFonts w:asciiTheme="minorHAnsi" w:hAnsiTheme="minorHAnsi" w:cstheme="minorHAnsi"/>
          <w:sz w:val="22"/>
          <w:szCs w:val="22"/>
        </w:rPr>
        <w:t xml:space="preserve">aux focus groups et aux activités de collecte ; </w:t>
      </w:r>
    </w:p>
    <w:p w:rsidR="007E4CCA"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Faciliter l’accès de l’</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aux informations et ressources nécessaires à la réalisation du diagnostic ; </w:t>
      </w:r>
    </w:p>
    <w:p w:rsidR="007E4CCA"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Participer au suivi et à la revue des livrables produits par l’</w:t>
      </w:r>
      <w:proofErr w:type="spellStart"/>
      <w:r w:rsidRPr="0090050C">
        <w:rPr>
          <w:rFonts w:asciiTheme="minorHAnsi" w:hAnsiTheme="minorHAnsi" w:cstheme="minorHAnsi"/>
          <w:sz w:val="22"/>
          <w:szCs w:val="22"/>
        </w:rPr>
        <w:t>expert·e</w:t>
      </w:r>
      <w:proofErr w:type="spellEnd"/>
      <w:r w:rsidRPr="0090050C">
        <w:rPr>
          <w:rFonts w:asciiTheme="minorHAnsi" w:hAnsiTheme="minorHAnsi" w:cstheme="minorHAnsi"/>
          <w:sz w:val="22"/>
          <w:szCs w:val="22"/>
        </w:rPr>
        <w:t xml:space="preserve"> avec l’équipe de TILI ; </w:t>
      </w:r>
    </w:p>
    <w:p w:rsidR="005024FE" w:rsidRPr="0090050C" w:rsidRDefault="007E4CCA" w:rsidP="007E4CCA">
      <w:pPr>
        <w:pStyle w:val="isselectedend"/>
        <w:numPr>
          <w:ilvl w:val="0"/>
          <w:numId w:val="29"/>
        </w:numPr>
        <w:jc w:val="both"/>
        <w:rPr>
          <w:rFonts w:asciiTheme="minorHAnsi" w:hAnsiTheme="minorHAnsi" w:cstheme="minorHAnsi"/>
          <w:sz w:val="22"/>
          <w:szCs w:val="22"/>
        </w:rPr>
      </w:pPr>
      <w:r w:rsidRPr="0090050C">
        <w:rPr>
          <w:rFonts w:asciiTheme="minorHAnsi" w:hAnsiTheme="minorHAnsi" w:cstheme="minorHAnsi"/>
          <w:sz w:val="22"/>
          <w:szCs w:val="22"/>
        </w:rPr>
        <w:t xml:space="preserve">Contribuer à la valorisation des résultats du diagnostic dans la conception du parcours de formation et la préparation de la phase 2 de </w:t>
      </w:r>
      <w:proofErr w:type="spellStart"/>
      <w:r w:rsidRPr="0090050C">
        <w:rPr>
          <w:rFonts w:asciiTheme="minorHAnsi" w:hAnsiTheme="minorHAnsi" w:cstheme="minorHAnsi"/>
          <w:sz w:val="22"/>
          <w:szCs w:val="22"/>
        </w:rPr>
        <w:t>Centr’Elle</w:t>
      </w:r>
      <w:proofErr w:type="spellEnd"/>
      <w:r w:rsidRPr="0090050C">
        <w:rPr>
          <w:rFonts w:asciiTheme="minorHAnsi" w:hAnsiTheme="minorHAnsi" w:cstheme="minorHAnsi"/>
          <w:sz w:val="22"/>
          <w:szCs w:val="22"/>
        </w:rPr>
        <w:t>.</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 xml:space="preserve">6.3. Mobilisation et </w:t>
      </w:r>
      <w:proofErr w:type="spellStart"/>
      <w:r w:rsidRPr="0090050C">
        <w:rPr>
          <w:rFonts w:eastAsia="Times New Roman" w:cstheme="minorHAnsi"/>
          <w:b/>
          <w:bCs/>
          <w:i/>
          <w:color w:val="2F5496" w:themeColor="accent1" w:themeShade="BF"/>
          <w:u w:val="single" w:color="C4BC96"/>
          <w:lang w:eastAsia="fr-FR"/>
        </w:rPr>
        <w:t>séléction</w:t>
      </w:r>
      <w:proofErr w:type="spellEnd"/>
      <w:r w:rsidRPr="0090050C">
        <w:rPr>
          <w:rFonts w:eastAsia="Times New Roman" w:cstheme="minorHAnsi"/>
          <w:b/>
          <w:bCs/>
          <w:i/>
          <w:color w:val="2F5496" w:themeColor="accent1" w:themeShade="BF"/>
          <w:u w:val="single" w:color="C4BC96"/>
          <w:lang w:eastAsia="fr-FR"/>
        </w:rPr>
        <w:t xml:space="preserve"> des bénéficiaires</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Le/la </w:t>
      </w:r>
      <w:proofErr w:type="spellStart"/>
      <w:r w:rsidRPr="0090050C">
        <w:rPr>
          <w:rFonts w:asciiTheme="minorHAnsi" w:hAnsiTheme="minorHAnsi" w:cstheme="minorHAnsi"/>
          <w:sz w:val="22"/>
          <w:szCs w:val="22"/>
        </w:rPr>
        <w:t>Coordinateur·rice</w:t>
      </w:r>
      <w:proofErr w:type="spellEnd"/>
      <w:r w:rsidRPr="0090050C">
        <w:rPr>
          <w:rFonts w:asciiTheme="minorHAnsi" w:hAnsiTheme="minorHAnsi" w:cstheme="minorHAnsi"/>
          <w:sz w:val="22"/>
          <w:szCs w:val="22"/>
        </w:rPr>
        <w:t xml:space="preserve"> assurera la coordination de la campagne de mobilisation des bénéficiaires.</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Il/elle devra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I</w:t>
      </w:r>
      <w:r w:rsidR="007E4CCA" w:rsidRPr="0090050C">
        <w:rPr>
          <w:rFonts w:asciiTheme="minorHAnsi" w:hAnsiTheme="minorHAnsi" w:cstheme="minorHAnsi"/>
          <w:sz w:val="22"/>
          <w:szCs w:val="22"/>
        </w:rPr>
        <w:t>dentifier les canaux pertinents de mobilisation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évelopper les relations avec les associations locales, GDA, coopératives, structures d'appui, institutions de microfinance et autres acteurs pertinents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C</w:t>
      </w:r>
      <w:r w:rsidR="007E4CCA" w:rsidRPr="0090050C">
        <w:rPr>
          <w:rFonts w:asciiTheme="minorHAnsi" w:hAnsiTheme="minorHAnsi" w:cstheme="minorHAnsi"/>
          <w:sz w:val="22"/>
          <w:szCs w:val="22"/>
        </w:rPr>
        <w:t>oordonner la diffusion de l'appel à participation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ssurer le suivi des candidatures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O</w:t>
      </w:r>
      <w:r w:rsidR="007E4CCA" w:rsidRPr="0090050C">
        <w:rPr>
          <w:rFonts w:asciiTheme="minorHAnsi" w:hAnsiTheme="minorHAnsi" w:cstheme="minorHAnsi"/>
          <w:sz w:val="22"/>
          <w:szCs w:val="22"/>
        </w:rPr>
        <w:t>rganiser, avec l'équipe TILI, le processus de sélection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V</w:t>
      </w:r>
      <w:r w:rsidR="007E4CCA" w:rsidRPr="0090050C">
        <w:rPr>
          <w:rFonts w:asciiTheme="minorHAnsi" w:hAnsiTheme="minorHAnsi" w:cstheme="minorHAnsi"/>
          <w:sz w:val="22"/>
          <w:szCs w:val="22"/>
        </w:rPr>
        <w:t>eiller au respect des critères d'éligibilité et de vulnérabilité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C</w:t>
      </w:r>
      <w:r w:rsidR="007E4CCA" w:rsidRPr="0090050C">
        <w:rPr>
          <w:rFonts w:asciiTheme="minorHAnsi" w:hAnsiTheme="minorHAnsi" w:cstheme="minorHAnsi"/>
          <w:sz w:val="22"/>
          <w:szCs w:val="22"/>
        </w:rPr>
        <w:t>onstituer une base de données des participantes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C</w:t>
      </w:r>
      <w:r w:rsidR="007E4CCA" w:rsidRPr="0090050C">
        <w:rPr>
          <w:rFonts w:asciiTheme="minorHAnsi" w:hAnsiTheme="minorHAnsi" w:cstheme="minorHAnsi"/>
          <w:sz w:val="22"/>
          <w:szCs w:val="22"/>
        </w:rPr>
        <w:t>onfirmer leur disponibilité et leur engagement à suivre l'ensemble du parcours ;</w:t>
      </w:r>
    </w:p>
    <w:p w:rsidR="007E4CCA" w:rsidRPr="0090050C" w:rsidRDefault="003069C3" w:rsidP="007E4CCA">
      <w:pPr>
        <w:pStyle w:val="isselectedend"/>
        <w:numPr>
          <w:ilvl w:val="0"/>
          <w:numId w:val="31"/>
        </w:numPr>
        <w:jc w:val="both"/>
        <w:rPr>
          <w:rFonts w:asciiTheme="minorHAnsi" w:hAnsiTheme="minorHAnsi" w:cstheme="minorHAnsi"/>
          <w:sz w:val="22"/>
          <w:szCs w:val="22"/>
        </w:rPr>
      </w:pPr>
      <w:r w:rsidRPr="0090050C">
        <w:rPr>
          <w:rFonts w:asciiTheme="minorHAnsi" w:hAnsiTheme="minorHAnsi" w:cstheme="minorHAnsi"/>
          <w:sz w:val="22"/>
          <w:szCs w:val="22"/>
        </w:rPr>
        <w:t>M</w:t>
      </w:r>
      <w:r w:rsidR="007E4CCA" w:rsidRPr="0090050C">
        <w:rPr>
          <w:rFonts w:asciiTheme="minorHAnsi" w:hAnsiTheme="minorHAnsi" w:cstheme="minorHAnsi"/>
          <w:sz w:val="22"/>
          <w:szCs w:val="22"/>
        </w:rPr>
        <w:t>aintenir une communication régulière avec les bénéficiaires avant et pendant les activités.</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L'objectif est de constituer un groupe de </w:t>
      </w:r>
      <w:r w:rsidRPr="0090050C">
        <w:rPr>
          <w:rFonts w:asciiTheme="minorHAnsi" w:hAnsiTheme="minorHAnsi" w:cstheme="minorHAnsi"/>
          <w:b/>
          <w:bCs/>
          <w:sz w:val="22"/>
          <w:szCs w:val="22"/>
        </w:rPr>
        <w:t>45 femmes sélectionnées</w:t>
      </w:r>
      <w:r w:rsidRPr="0090050C">
        <w:rPr>
          <w:rFonts w:asciiTheme="minorHAnsi" w:hAnsiTheme="minorHAnsi" w:cstheme="minorHAnsi"/>
          <w:sz w:val="22"/>
          <w:szCs w:val="22"/>
        </w:rPr>
        <w:t>, réparties en trois groupes de 15 participantes.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6.4. Coordination du parcours de formation</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lastRenderedPageBreak/>
        <w:t xml:space="preserve">Le/la </w:t>
      </w:r>
      <w:proofErr w:type="spellStart"/>
      <w:r w:rsidRPr="0090050C">
        <w:rPr>
          <w:rFonts w:asciiTheme="minorHAnsi" w:hAnsiTheme="minorHAnsi" w:cstheme="minorHAnsi"/>
          <w:sz w:val="22"/>
          <w:szCs w:val="22"/>
        </w:rPr>
        <w:t>Coordinateur·rice</w:t>
      </w:r>
      <w:proofErr w:type="spellEnd"/>
      <w:r w:rsidRPr="0090050C">
        <w:rPr>
          <w:rFonts w:asciiTheme="minorHAnsi" w:hAnsiTheme="minorHAnsi" w:cstheme="minorHAnsi"/>
          <w:sz w:val="22"/>
          <w:szCs w:val="22"/>
        </w:rPr>
        <w:t xml:space="preserve"> sera responsable de la préparation et de la coordination logistique et pédagogique du parcours de formation.</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Il/elle devra notamment :</w:t>
      </w:r>
    </w:p>
    <w:p w:rsidR="003069C3"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Assurer la sélection des formateur-</w:t>
      </w:r>
      <w:proofErr w:type="spellStart"/>
      <w:r w:rsidRPr="0090050C">
        <w:rPr>
          <w:rFonts w:asciiTheme="minorHAnsi" w:hAnsiTheme="minorHAnsi" w:cstheme="minorHAnsi"/>
          <w:sz w:val="22"/>
          <w:szCs w:val="22"/>
        </w:rPr>
        <w:t>rices</w:t>
      </w:r>
      <w:proofErr w:type="spellEnd"/>
      <w:r w:rsidRPr="0090050C">
        <w:rPr>
          <w:rFonts w:asciiTheme="minorHAnsi" w:hAnsiTheme="minorHAnsi" w:cstheme="minorHAnsi"/>
          <w:sz w:val="22"/>
          <w:szCs w:val="22"/>
        </w:rPr>
        <w:t xml:space="preserve"> en identifiant le profil adéquat pour chaque formation</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C</w:t>
      </w:r>
      <w:r w:rsidR="007E4CCA" w:rsidRPr="0090050C">
        <w:rPr>
          <w:rFonts w:asciiTheme="minorHAnsi" w:hAnsiTheme="minorHAnsi" w:cstheme="minorHAnsi"/>
          <w:sz w:val="22"/>
          <w:szCs w:val="22"/>
        </w:rPr>
        <w:t xml:space="preserve">oordonner les </w:t>
      </w:r>
      <w:proofErr w:type="spellStart"/>
      <w:r w:rsidR="007E4CCA" w:rsidRPr="0090050C">
        <w:rPr>
          <w:rFonts w:asciiTheme="minorHAnsi" w:hAnsiTheme="minorHAnsi" w:cstheme="minorHAnsi"/>
          <w:sz w:val="22"/>
          <w:szCs w:val="22"/>
        </w:rPr>
        <w:t>formateur·rices</w:t>
      </w:r>
      <w:proofErr w:type="spellEnd"/>
      <w:r w:rsidR="007E4CCA" w:rsidRPr="0090050C">
        <w:rPr>
          <w:rFonts w:asciiTheme="minorHAnsi" w:hAnsiTheme="minorHAnsi" w:cstheme="minorHAnsi"/>
          <w:sz w:val="22"/>
          <w:szCs w:val="22"/>
        </w:rPr>
        <w:t xml:space="preserve"> et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P</w:t>
      </w:r>
      <w:r w:rsidR="007E4CCA" w:rsidRPr="0090050C">
        <w:rPr>
          <w:rFonts w:asciiTheme="minorHAnsi" w:hAnsiTheme="minorHAnsi" w:cstheme="minorHAnsi"/>
          <w:sz w:val="22"/>
          <w:szCs w:val="22"/>
        </w:rPr>
        <w:t>réparer le calendrier détaillé des sessions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ssurer la réservation et la préparation des espaces de formation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V</w:t>
      </w:r>
      <w:r w:rsidR="007E4CCA" w:rsidRPr="0090050C">
        <w:rPr>
          <w:rFonts w:asciiTheme="minorHAnsi" w:hAnsiTheme="minorHAnsi" w:cstheme="minorHAnsi"/>
          <w:sz w:val="22"/>
          <w:szCs w:val="22"/>
        </w:rPr>
        <w:t>eiller à la disponibilité des supports et matériels nécessaires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ssurer la communication avec les participantes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S</w:t>
      </w:r>
      <w:r w:rsidR="007E4CCA" w:rsidRPr="0090050C">
        <w:rPr>
          <w:rFonts w:asciiTheme="minorHAnsi" w:hAnsiTheme="minorHAnsi" w:cstheme="minorHAnsi"/>
          <w:sz w:val="22"/>
          <w:szCs w:val="22"/>
        </w:rPr>
        <w:t>uivre les présences et la participation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I</w:t>
      </w:r>
      <w:r w:rsidR="007E4CCA" w:rsidRPr="0090050C">
        <w:rPr>
          <w:rFonts w:asciiTheme="minorHAnsi" w:hAnsiTheme="minorHAnsi" w:cstheme="minorHAnsi"/>
          <w:sz w:val="22"/>
          <w:szCs w:val="22"/>
        </w:rPr>
        <w:t>dentifier les difficultés rencontrées par les participantes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R</w:t>
      </w:r>
      <w:r w:rsidR="007E4CCA" w:rsidRPr="0090050C">
        <w:rPr>
          <w:rFonts w:asciiTheme="minorHAnsi" w:hAnsiTheme="minorHAnsi" w:cstheme="minorHAnsi"/>
          <w:sz w:val="22"/>
          <w:szCs w:val="22"/>
        </w:rPr>
        <w:t>ecueillir les évaluations des participantes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V</w:t>
      </w:r>
      <w:r w:rsidR="007E4CCA" w:rsidRPr="0090050C">
        <w:rPr>
          <w:rFonts w:asciiTheme="minorHAnsi" w:hAnsiTheme="minorHAnsi" w:cstheme="minorHAnsi"/>
          <w:sz w:val="22"/>
          <w:szCs w:val="22"/>
        </w:rPr>
        <w:t>eiller à la réalisation des évaluations pré et post-formation ;</w:t>
      </w:r>
    </w:p>
    <w:p w:rsidR="007E4CCA" w:rsidRPr="0090050C" w:rsidRDefault="003069C3" w:rsidP="007E4CCA">
      <w:pPr>
        <w:pStyle w:val="isselectedend"/>
        <w:numPr>
          <w:ilvl w:val="0"/>
          <w:numId w:val="32"/>
        </w:numPr>
        <w:jc w:val="both"/>
        <w:rPr>
          <w:rFonts w:asciiTheme="minorHAnsi" w:hAnsiTheme="minorHAnsi" w:cstheme="minorHAnsi"/>
          <w:sz w:val="22"/>
          <w:szCs w:val="22"/>
        </w:rPr>
      </w:pPr>
      <w:r w:rsidRPr="0090050C">
        <w:rPr>
          <w:rFonts w:asciiTheme="minorHAnsi" w:hAnsiTheme="minorHAnsi" w:cstheme="minorHAnsi"/>
          <w:sz w:val="22"/>
          <w:szCs w:val="22"/>
        </w:rPr>
        <w:t>A</w:t>
      </w:r>
      <w:r w:rsidR="007E4CCA" w:rsidRPr="0090050C">
        <w:rPr>
          <w:rFonts w:asciiTheme="minorHAnsi" w:hAnsiTheme="minorHAnsi" w:cstheme="minorHAnsi"/>
          <w:sz w:val="22"/>
          <w:szCs w:val="22"/>
        </w:rPr>
        <w:t>ssurer le suivi des indicateurs de formation.</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6.5. Suivi des participants et accompagnement</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lang w:eastAsia="fr-FR"/>
        </w:rPr>
        <w:t xml:space="preserve">Au-delà de la coordination logistique des formations, 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contribuera au suivi de l'engagement et de la progression des participantes.</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Il/elle devra notamment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S</w:t>
      </w:r>
      <w:r w:rsidR="007E4CCA" w:rsidRPr="0090050C">
        <w:rPr>
          <w:rFonts w:asciiTheme="minorHAnsi" w:hAnsiTheme="minorHAnsi" w:cstheme="minorHAnsi"/>
          <w:sz w:val="22"/>
          <w:szCs w:val="22"/>
        </w:rPr>
        <w:t>uivre la participation et l'assiduité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I</w:t>
      </w:r>
      <w:r w:rsidR="007E4CCA" w:rsidRPr="0090050C">
        <w:rPr>
          <w:rFonts w:asciiTheme="minorHAnsi" w:hAnsiTheme="minorHAnsi" w:cstheme="minorHAnsi"/>
          <w:sz w:val="22"/>
          <w:szCs w:val="22"/>
        </w:rPr>
        <w:t>dentifier les besoins spécifiques nécessitant une orientation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R</w:t>
      </w:r>
      <w:r w:rsidR="007E4CCA" w:rsidRPr="0090050C">
        <w:rPr>
          <w:rFonts w:asciiTheme="minorHAnsi" w:hAnsiTheme="minorHAnsi" w:cstheme="minorHAnsi"/>
          <w:sz w:val="22"/>
          <w:szCs w:val="22"/>
        </w:rPr>
        <w:t>ecueillir les retours des participantes après chaque module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ocumenter les difficultés rencontrées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I</w:t>
      </w:r>
      <w:r w:rsidR="007E4CCA" w:rsidRPr="0090050C">
        <w:rPr>
          <w:rFonts w:asciiTheme="minorHAnsi" w:hAnsiTheme="minorHAnsi" w:cstheme="minorHAnsi"/>
          <w:sz w:val="22"/>
          <w:szCs w:val="22"/>
        </w:rPr>
        <w:t>dentifier les besoins d'accompagnement complémentaire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C</w:t>
      </w:r>
      <w:r w:rsidR="007E4CCA" w:rsidRPr="0090050C">
        <w:rPr>
          <w:rFonts w:asciiTheme="minorHAnsi" w:hAnsiTheme="minorHAnsi" w:cstheme="minorHAnsi"/>
          <w:sz w:val="22"/>
          <w:szCs w:val="22"/>
        </w:rPr>
        <w:t>ontribuer à l'identification des services ou structures vers lesquels les femmes pourraient être orientées ;</w:t>
      </w:r>
    </w:p>
    <w:p w:rsidR="007E4CCA" w:rsidRPr="0090050C" w:rsidRDefault="003069C3" w:rsidP="007E4CCA">
      <w:pPr>
        <w:pStyle w:val="isselectedend"/>
        <w:numPr>
          <w:ilvl w:val="0"/>
          <w:numId w:val="33"/>
        </w:numPr>
        <w:jc w:val="both"/>
        <w:rPr>
          <w:rFonts w:asciiTheme="minorHAnsi" w:hAnsiTheme="minorHAnsi" w:cstheme="minorHAnsi"/>
          <w:sz w:val="22"/>
          <w:szCs w:val="22"/>
        </w:rPr>
      </w:pPr>
      <w:r w:rsidRPr="0090050C">
        <w:rPr>
          <w:rFonts w:asciiTheme="minorHAnsi" w:hAnsiTheme="minorHAnsi" w:cstheme="minorHAnsi"/>
          <w:sz w:val="22"/>
          <w:szCs w:val="22"/>
        </w:rPr>
        <w:t>D</w:t>
      </w:r>
      <w:r w:rsidR="007E4CCA" w:rsidRPr="0090050C">
        <w:rPr>
          <w:rFonts w:asciiTheme="minorHAnsi" w:hAnsiTheme="minorHAnsi" w:cstheme="minorHAnsi"/>
          <w:sz w:val="22"/>
          <w:szCs w:val="22"/>
        </w:rPr>
        <w:t>ocumenter les premiers changements observés chez les participantes.</w:t>
      </w:r>
    </w:p>
    <w:p w:rsidR="007E4CCA" w:rsidRPr="0090050C" w:rsidRDefault="007E4CCA" w:rsidP="007E4CCA">
      <w:pPr>
        <w:pStyle w:val="isselectedend"/>
        <w:jc w:val="both"/>
        <w:rPr>
          <w:rFonts w:asciiTheme="minorHAnsi" w:hAnsiTheme="minorHAnsi" w:cstheme="minorHAnsi"/>
          <w:sz w:val="22"/>
          <w:szCs w:val="22"/>
        </w:rPr>
      </w:pPr>
      <w:r w:rsidRPr="0090050C">
        <w:rPr>
          <w:rFonts w:asciiTheme="minorHAnsi" w:hAnsiTheme="minorHAnsi" w:cstheme="minorHAnsi"/>
          <w:sz w:val="22"/>
          <w:szCs w:val="22"/>
        </w:rPr>
        <w:t xml:space="preserve">Lorsque cela est pertinent, le/la </w:t>
      </w:r>
      <w:proofErr w:type="spellStart"/>
      <w:r w:rsidRPr="0090050C">
        <w:rPr>
          <w:rFonts w:asciiTheme="minorHAnsi" w:hAnsiTheme="minorHAnsi" w:cstheme="minorHAnsi"/>
          <w:sz w:val="22"/>
          <w:szCs w:val="22"/>
        </w:rPr>
        <w:t>Coordinateur·rice</w:t>
      </w:r>
      <w:proofErr w:type="spellEnd"/>
      <w:r w:rsidRPr="0090050C">
        <w:rPr>
          <w:rFonts w:asciiTheme="minorHAnsi" w:hAnsiTheme="minorHAnsi" w:cstheme="minorHAnsi"/>
          <w:sz w:val="22"/>
          <w:szCs w:val="22"/>
        </w:rPr>
        <w:t xml:space="preserve"> pourra assurer la mise en relation des participantes avec les structures locales compétentes.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6.6. Coordination avec les acteurs locaux</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Une dimension importante de la mission consiste à développer et maintenir une relation de travail avec les acteurs locaux susceptibles de contribuer à la pérennisation de </w:t>
      </w:r>
      <w:proofErr w:type="spellStart"/>
      <w:r w:rsidRPr="0090050C">
        <w:rPr>
          <w:rFonts w:eastAsia="Times New Roman" w:cstheme="minorHAnsi"/>
          <w:lang w:eastAsia="fr-FR"/>
        </w:rPr>
        <w:t>Centr’Elle</w:t>
      </w:r>
      <w:proofErr w:type="spellEnd"/>
      <w:r w:rsidRPr="0090050C">
        <w:rPr>
          <w:rFonts w:eastAsia="Times New Roman" w:cstheme="minorHAnsi"/>
          <w:lang w:eastAsia="fr-FR"/>
        </w:rPr>
        <w:t>.</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devra notamment établir des relations avec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lastRenderedPageBreak/>
        <w:t>L</w:t>
      </w:r>
      <w:r w:rsidR="007E4CCA" w:rsidRPr="0090050C">
        <w:rPr>
          <w:rFonts w:eastAsia="Times New Roman" w:cstheme="minorHAnsi"/>
          <w:lang w:eastAsia="fr-FR"/>
        </w:rPr>
        <w:t>e Centre d'affaires du Kef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structures locales d'appui à l'entrepreneuriat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'UNFT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GDA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institutions de microfinance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structures publiques concernées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associations locales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coopératives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structures d'accompagnement et de formation ;</w:t>
      </w:r>
    </w:p>
    <w:p w:rsidR="007E4CCA" w:rsidRPr="0090050C" w:rsidRDefault="003069C3" w:rsidP="007E4CCA">
      <w:pPr>
        <w:numPr>
          <w:ilvl w:val="0"/>
          <w:numId w:val="34"/>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autres acteurs pertinents identifiés dans le cadre du diagnostic.</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6.7. Communication et visibilité</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contribuera également à la documentation et à la visibilité du projet, en coordination avec TILI.</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Il/elle pourra notamment :</w:t>
      </w:r>
    </w:p>
    <w:p w:rsidR="007E4CCA" w:rsidRPr="0090050C" w:rsidRDefault="003069C3" w:rsidP="007E4CCA">
      <w:pPr>
        <w:numPr>
          <w:ilvl w:val="0"/>
          <w:numId w:val="36"/>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D</w:t>
      </w:r>
      <w:r w:rsidR="007E4CCA" w:rsidRPr="0090050C">
        <w:rPr>
          <w:rFonts w:eastAsia="Times New Roman" w:cstheme="minorHAnsi"/>
          <w:lang w:eastAsia="fr-FR"/>
        </w:rPr>
        <w:t>ocumenter les activités réalisées ;</w:t>
      </w:r>
    </w:p>
    <w:p w:rsidR="007E4CCA" w:rsidRPr="0090050C" w:rsidRDefault="003069C3" w:rsidP="007E4CCA">
      <w:pPr>
        <w:numPr>
          <w:ilvl w:val="0"/>
          <w:numId w:val="36"/>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ollecter les témoignages et retours des participantes avec leur consentement ;</w:t>
      </w:r>
    </w:p>
    <w:p w:rsidR="007E4CCA" w:rsidRPr="0090050C" w:rsidRDefault="003069C3" w:rsidP="007E4CCA">
      <w:pPr>
        <w:numPr>
          <w:ilvl w:val="0"/>
          <w:numId w:val="36"/>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T</w:t>
      </w:r>
      <w:r w:rsidR="007E4CCA" w:rsidRPr="0090050C">
        <w:rPr>
          <w:rFonts w:eastAsia="Times New Roman" w:cstheme="minorHAnsi"/>
          <w:lang w:eastAsia="fr-FR"/>
        </w:rPr>
        <w:t>ransmettre les informations nécessaires à la communication du projet ;</w:t>
      </w:r>
    </w:p>
    <w:p w:rsidR="007E4CCA" w:rsidRPr="0090050C" w:rsidRDefault="003069C3" w:rsidP="007E4CCA">
      <w:pPr>
        <w:numPr>
          <w:ilvl w:val="0"/>
          <w:numId w:val="36"/>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ontribuer à la préparation de contenus de communication ;</w:t>
      </w:r>
    </w:p>
    <w:p w:rsidR="007E4CCA" w:rsidRPr="0090050C" w:rsidRDefault="003069C3" w:rsidP="007E4CCA">
      <w:pPr>
        <w:numPr>
          <w:ilvl w:val="0"/>
          <w:numId w:val="36"/>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V</w:t>
      </w:r>
      <w:r w:rsidR="007E4CCA" w:rsidRPr="0090050C">
        <w:rPr>
          <w:rFonts w:eastAsia="Times New Roman" w:cstheme="minorHAnsi"/>
          <w:lang w:eastAsia="fr-FR"/>
        </w:rPr>
        <w:t>eiller au respect des règles de confidentialité et de protection des données ;</w:t>
      </w:r>
    </w:p>
    <w:p w:rsidR="007E4CCA" w:rsidRPr="0090050C" w:rsidRDefault="003069C3" w:rsidP="007E4CCA">
      <w:pPr>
        <w:numPr>
          <w:ilvl w:val="0"/>
          <w:numId w:val="36"/>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ontribuer à la capitalisation des expériences et bonnes pratiques.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6.8</w:t>
      </w:r>
      <w:r w:rsidR="003069C3" w:rsidRPr="0090050C">
        <w:rPr>
          <w:rFonts w:eastAsia="Times New Roman" w:cstheme="minorHAnsi"/>
          <w:b/>
          <w:bCs/>
          <w:i/>
          <w:color w:val="2F5496" w:themeColor="accent1" w:themeShade="BF"/>
          <w:u w:val="single" w:color="C4BC96"/>
          <w:lang w:eastAsia="fr-FR"/>
        </w:rPr>
        <w:t>. Capitalisation et recommandations</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Une responsabilité importante du/de 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sera de transformer les enseignements de la phase pilote en recommandations opérationnelles pour la suite de </w:t>
      </w:r>
      <w:proofErr w:type="spellStart"/>
      <w:r w:rsidRPr="0090050C">
        <w:rPr>
          <w:rFonts w:eastAsia="Times New Roman" w:cstheme="minorHAnsi"/>
          <w:lang w:eastAsia="fr-FR"/>
        </w:rPr>
        <w:t>Centr’Elle</w:t>
      </w:r>
      <w:proofErr w:type="spellEnd"/>
      <w:r w:rsidRPr="0090050C">
        <w:rPr>
          <w:rFonts w:eastAsia="Times New Roman" w:cstheme="minorHAnsi"/>
          <w:lang w:eastAsia="fr-FR"/>
        </w:rPr>
        <w:t>.</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Il/elle devra notamment analyser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e qui a fonctionné et pourquoi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difficultés rencontrées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besoins non couverts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besoins d'accompagnement individuel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besoins de formation complémentaire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possibilités de partenariat local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mécanismes d'orientation des bénéficiaires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conditions nécessaires à la pérennisation du dispositif ;</w:t>
      </w:r>
    </w:p>
    <w:p w:rsidR="007E4CCA" w:rsidRPr="0090050C" w:rsidRDefault="003069C3" w:rsidP="007E4CCA">
      <w:pPr>
        <w:numPr>
          <w:ilvl w:val="0"/>
          <w:numId w:val="37"/>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possibilités de réplication dans d'autres territoires.</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 xml:space="preserve">Ces éléments devront alimenter les </w:t>
      </w:r>
      <w:r w:rsidRPr="0090050C">
        <w:rPr>
          <w:rFonts w:eastAsia="Times New Roman" w:cstheme="minorHAnsi"/>
          <w:b/>
          <w:bCs/>
          <w:lang w:eastAsia="fr-FR"/>
        </w:rPr>
        <w:t xml:space="preserve">recommandations pour une phase 2 de </w:t>
      </w:r>
      <w:proofErr w:type="spellStart"/>
      <w:r w:rsidRPr="0090050C">
        <w:rPr>
          <w:rFonts w:eastAsia="Times New Roman" w:cstheme="minorHAnsi"/>
          <w:b/>
          <w:bCs/>
          <w:lang w:eastAsia="fr-FR"/>
        </w:rPr>
        <w:t>Centr’Elle</w:t>
      </w:r>
      <w:proofErr w:type="spellEnd"/>
    </w:p>
    <w:p w:rsidR="007E4CCA" w:rsidRPr="0090050C" w:rsidRDefault="007E4CCA" w:rsidP="007E4CCA">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shd w:val="clear" w:color="auto" w:fill="C4BC96"/>
          <w:lang w:eastAsia="fr-FR"/>
        </w:rPr>
      </w:pPr>
      <w:r w:rsidRPr="0090050C">
        <w:rPr>
          <w:rFonts w:eastAsia="Times New Roman" w:cstheme="minorHAnsi"/>
          <w:b/>
          <w:bCs/>
          <w:color w:val="2F5496" w:themeColor="accent1" w:themeShade="BF"/>
          <w:kern w:val="36"/>
          <w:shd w:val="clear" w:color="auto" w:fill="C4BC96"/>
          <w:lang w:eastAsia="fr-FR"/>
        </w:rPr>
        <w:lastRenderedPageBreak/>
        <w:t>7. Livrables</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sera responsable de la préparation et/ou de la coordination des livrables suivants :</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Livrable 1 : Plan de travail détaillé</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Un plan de travail opérationnel couvrant les trois mois de la phase pilote, comprenant :</w:t>
      </w:r>
    </w:p>
    <w:p w:rsidR="007E4CCA" w:rsidRPr="0090050C" w:rsidRDefault="003069C3" w:rsidP="007E4CCA">
      <w:pPr>
        <w:numPr>
          <w:ilvl w:val="0"/>
          <w:numId w:val="38"/>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alendrier des activités ;</w:t>
      </w:r>
    </w:p>
    <w:p w:rsidR="007E4CCA" w:rsidRPr="0090050C" w:rsidRDefault="003069C3" w:rsidP="007E4CCA">
      <w:pPr>
        <w:numPr>
          <w:ilvl w:val="0"/>
          <w:numId w:val="38"/>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R</w:t>
      </w:r>
      <w:r w:rsidR="007E4CCA" w:rsidRPr="0090050C">
        <w:rPr>
          <w:rFonts w:eastAsia="Times New Roman" w:cstheme="minorHAnsi"/>
          <w:lang w:eastAsia="fr-FR"/>
        </w:rPr>
        <w:t>esponsabilités ;</w:t>
      </w:r>
    </w:p>
    <w:p w:rsidR="007E4CCA" w:rsidRPr="0090050C" w:rsidRDefault="003069C3" w:rsidP="007E4CCA">
      <w:pPr>
        <w:numPr>
          <w:ilvl w:val="0"/>
          <w:numId w:val="38"/>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chéances ;</w:t>
      </w:r>
    </w:p>
    <w:p w:rsidR="007E4CCA" w:rsidRPr="0090050C" w:rsidRDefault="003069C3" w:rsidP="007E4CCA">
      <w:pPr>
        <w:numPr>
          <w:ilvl w:val="0"/>
          <w:numId w:val="38"/>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I</w:t>
      </w:r>
      <w:r w:rsidR="007E4CCA" w:rsidRPr="0090050C">
        <w:rPr>
          <w:rFonts w:eastAsia="Times New Roman" w:cstheme="minorHAnsi"/>
          <w:lang w:eastAsia="fr-FR"/>
        </w:rPr>
        <w:t>ndicateurs ;</w:t>
      </w:r>
    </w:p>
    <w:p w:rsidR="007E4CCA" w:rsidRPr="0090050C" w:rsidRDefault="003069C3" w:rsidP="007E4CCA">
      <w:pPr>
        <w:numPr>
          <w:ilvl w:val="0"/>
          <w:numId w:val="38"/>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B</w:t>
      </w:r>
      <w:r w:rsidR="007E4CCA" w:rsidRPr="0090050C">
        <w:rPr>
          <w:rFonts w:eastAsia="Times New Roman" w:cstheme="minorHAnsi"/>
          <w:lang w:eastAsia="fr-FR"/>
        </w:rPr>
        <w:t>esoins logistiques ;</w:t>
      </w:r>
    </w:p>
    <w:p w:rsidR="007E4CCA" w:rsidRPr="0090050C" w:rsidRDefault="003069C3" w:rsidP="007E4CCA">
      <w:pPr>
        <w:numPr>
          <w:ilvl w:val="0"/>
          <w:numId w:val="38"/>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P</w:t>
      </w:r>
      <w:r w:rsidR="007E4CCA" w:rsidRPr="0090050C">
        <w:rPr>
          <w:rFonts w:eastAsia="Times New Roman" w:cstheme="minorHAnsi"/>
          <w:lang w:eastAsia="fr-FR"/>
        </w:rPr>
        <w:t>rincipaux risques.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Livrable 2 : Cartographie des acteurs</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Une cartographie des acteurs locaux comprenant notamment :</w:t>
      </w:r>
    </w:p>
    <w:p w:rsidR="007E4CCA" w:rsidRPr="0090050C" w:rsidRDefault="003069C3" w:rsidP="007E4CCA">
      <w:pPr>
        <w:numPr>
          <w:ilvl w:val="0"/>
          <w:numId w:val="40"/>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A</w:t>
      </w:r>
      <w:r w:rsidR="007E4CCA" w:rsidRPr="0090050C">
        <w:rPr>
          <w:rFonts w:eastAsia="Times New Roman" w:cstheme="minorHAnsi"/>
          <w:lang w:eastAsia="fr-FR"/>
        </w:rPr>
        <w:t>cteurs ;</w:t>
      </w:r>
    </w:p>
    <w:p w:rsidR="007E4CCA" w:rsidRPr="0090050C" w:rsidRDefault="003069C3" w:rsidP="007E4CCA">
      <w:pPr>
        <w:numPr>
          <w:ilvl w:val="0"/>
          <w:numId w:val="40"/>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D</w:t>
      </w:r>
      <w:r w:rsidR="007E4CCA" w:rsidRPr="0090050C">
        <w:rPr>
          <w:rFonts w:eastAsia="Times New Roman" w:cstheme="minorHAnsi"/>
          <w:lang w:eastAsia="fr-FR"/>
        </w:rPr>
        <w:t>omaines d'intervention ;</w:t>
      </w:r>
    </w:p>
    <w:p w:rsidR="007E4CCA" w:rsidRPr="0090050C" w:rsidRDefault="003069C3" w:rsidP="007E4CCA">
      <w:pPr>
        <w:numPr>
          <w:ilvl w:val="0"/>
          <w:numId w:val="40"/>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S</w:t>
      </w:r>
      <w:r w:rsidR="007E4CCA" w:rsidRPr="0090050C">
        <w:rPr>
          <w:rFonts w:eastAsia="Times New Roman" w:cstheme="minorHAnsi"/>
          <w:lang w:eastAsia="fr-FR"/>
        </w:rPr>
        <w:t>ervices ;</w:t>
      </w:r>
    </w:p>
    <w:p w:rsidR="007E4CCA" w:rsidRPr="0090050C" w:rsidRDefault="003069C3" w:rsidP="007E4CCA">
      <w:pPr>
        <w:numPr>
          <w:ilvl w:val="0"/>
          <w:numId w:val="40"/>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P</w:t>
      </w:r>
      <w:r w:rsidR="007E4CCA" w:rsidRPr="0090050C">
        <w:rPr>
          <w:rFonts w:eastAsia="Times New Roman" w:cstheme="minorHAnsi"/>
          <w:lang w:eastAsia="fr-FR"/>
        </w:rPr>
        <w:t>ublics ciblés ;</w:t>
      </w:r>
    </w:p>
    <w:p w:rsidR="007E4CCA" w:rsidRPr="0090050C" w:rsidRDefault="003069C3" w:rsidP="007E4CCA">
      <w:pPr>
        <w:numPr>
          <w:ilvl w:val="0"/>
          <w:numId w:val="40"/>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P</w:t>
      </w:r>
      <w:r w:rsidR="007E4CCA" w:rsidRPr="0090050C">
        <w:rPr>
          <w:rFonts w:eastAsia="Times New Roman" w:cstheme="minorHAnsi"/>
          <w:lang w:eastAsia="fr-FR"/>
        </w:rPr>
        <w:t>ossibilités de collaboration ;</w:t>
      </w:r>
    </w:p>
    <w:p w:rsidR="007E4CCA" w:rsidRPr="0090050C" w:rsidRDefault="003069C3" w:rsidP="007E4CCA">
      <w:pPr>
        <w:numPr>
          <w:ilvl w:val="0"/>
          <w:numId w:val="40"/>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R</w:t>
      </w:r>
      <w:r w:rsidR="007E4CCA" w:rsidRPr="0090050C">
        <w:rPr>
          <w:rFonts w:eastAsia="Times New Roman" w:cstheme="minorHAnsi"/>
          <w:lang w:eastAsia="fr-FR"/>
        </w:rPr>
        <w:t xml:space="preserve">ôle potentiel dans </w:t>
      </w:r>
      <w:proofErr w:type="spellStart"/>
      <w:r w:rsidR="007E4CCA" w:rsidRPr="0090050C">
        <w:rPr>
          <w:rFonts w:eastAsia="Times New Roman" w:cstheme="minorHAnsi"/>
          <w:lang w:eastAsia="fr-FR"/>
        </w:rPr>
        <w:t>Centr’Elle</w:t>
      </w:r>
      <w:proofErr w:type="spellEnd"/>
      <w:r w:rsidR="007E4CCA" w:rsidRPr="0090050C">
        <w:rPr>
          <w:rFonts w:eastAsia="Times New Roman" w:cstheme="minorHAnsi"/>
          <w:lang w:eastAsia="fr-FR"/>
        </w:rPr>
        <w:t>.</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Livrable 3 : Supports pédagogiques</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Coordination et consolidation des supports des trois modules :</w:t>
      </w:r>
    </w:p>
    <w:p w:rsidR="007E4CCA" w:rsidRPr="0090050C" w:rsidRDefault="007E4CCA" w:rsidP="007E4CCA">
      <w:pPr>
        <w:numPr>
          <w:ilvl w:val="0"/>
          <w:numId w:val="41"/>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Droits, formalisation et protection sociale ;</w:t>
      </w:r>
    </w:p>
    <w:p w:rsidR="007E4CCA" w:rsidRPr="0090050C" w:rsidRDefault="007E4CCA" w:rsidP="007E4CCA">
      <w:pPr>
        <w:numPr>
          <w:ilvl w:val="0"/>
          <w:numId w:val="41"/>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Santé et sécurité au travail ;</w:t>
      </w:r>
    </w:p>
    <w:p w:rsidR="007E4CCA" w:rsidRPr="0090050C" w:rsidRDefault="007E4CCA" w:rsidP="007E4CCA">
      <w:pPr>
        <w:numPr>
          <w:ilvl w:val="0"/>
          <w:numId w:val="41"/>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Éducation financière.</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Livrable 4 : Rapport de formation</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Le rapport devra présenter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sessions réalisées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 nombre de participantes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taux de participation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contenus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méthodes utilisées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lastRenderedPageBreak/>
        <w:t>L</w:t>
      </w:r>
      <w:r w:rsidR="007E4CCA" w:rsidRPr="0090050C">
        <w:rPr>
          <w:rFonts w:eastAsia="Times New Roman" w:cstheme="minorHAnsi"/>
          <w:lang w:eastAsia="fr-FR"/>
        </w:rPr>
        <w:t>es résultats des évaluations pré/post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résultats par indicateur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retours des participantes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difficultés rencontrées ;</w:t>
      </w:r>
    </w:p>
    <w:p w:rsidR="007E4CCA" w:rsidRPr="0090050C" w:rsidRDefault="003069C3" w:rsidP="007E4CCA">
      <w:pPr>
        <w:numPr>
          <w:ilvl w:val="0"/>
          <w:numId w:val="42"/>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recommandations.</w:t>
      </w:r>
    </w:p>
    <w:p w:rsidR="007E4CCA" w:rsidRPr="0090050C" w:rsidRDefault="007E4CCA" w:rsidP="007E4CCA">
      <w:pPr>
        <w:spacing w:before="100" w:beforeAutospacing="1" w:after="100" w:afterAutospacing="1" w:line="240" w:lineRule="auto"/>
        <w:jc w:val="both"/>
        <w:outlineLvl w:val="1"/>
        <w:rPr>
          <w:rFonts w:eastAsia="Times New Roman" w:cstheme="minorHAnsi"/>
          <w:b/>
          <w:bCs/>
          <w:i/>
          <w:color w:val="2F5496" w:themeColor="accent1" w:themeShade="BF"/>
          <w:u w:val="single" w:color="C4BC96"/>
          <w:lang w:eastAsia="fr-FR"/>
        </w:rPr>
      </w:pPr>
      <w:r w:rsidRPr="0090050C">
        <w:rPr>
          <w:rFonts w:eastAsia="Times New Roman" w:cstheme="minorHAnsi"/>
          <w:b/>
          <w:bCs/>
          <w:i/>
          <w:color w:val="2F5496" w:themeColor="accent1" w:themeShade="BF"/>
          <w:u w:val="single" w:color="C4BC96"/>
          <w:lang w:eastAsia="fr-FR"/>
        </w:rPr>
        <w:t>Livrable 5 : Rapport final et recommandations pour la phase 2</w:t>
      </w:r>
    </w:p>
    <w:p w:rsidR="007E4CCA" w:rsidRPr="0090050C" w:rsidRDefault="007E4CCA" w:rsidP="007E4CCA">
      <w:p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Un rapport de capitalisation présentant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résultats de la phase pilote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principales réalisations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changements observés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enseignements tirés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bonnes pratiques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difficultés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recommandations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propositions d'amélioration du parcours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recommandations concernant l'accompagnement post-formation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propositions de partenariat ;</w:t>
      </w:r>
    </w:p>
    <w:p w:rsidR="007E4CCA" w:rsidRPr="0090050C" w:rsidRDefault="003069C3" w:rsidP="007E4CCA">
      <w:pPr>
        <w:numPr>
          <w:ilvl w:val="0"/>
          <w:numId w:val="43"/>
        </w:numPr>
        <w:spacing w:before="100" w:beforeAutospacing="1" w:after="100" w:afterAutospacing="1" w:line="240" w:lineRule="auto"/>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 xml:space="preserve">es conditions nécessaires au développement de </w:t>
      </w:r>
      <w:proofErr w:type="spellStart"/>
      <w:r w:rsidR="007E4CCA" w:rsidRPr="0090050C">
        <w:rPr>
          <w:rFonts w:eastAsia="Times New Roman" w:cstheme="minorHAnsi"/>
          <w:lang w:eastAsia="fr-FR"/>
        </w:rPr>
        <w:t>Centr’Elle</w:t>
      </w:r>
      <w:proofErr w:type="spellEnd"/>
      <w:r w:rsidR="007E4CCA" w:rsidRPr="0090050C">
        <w:rPr>
          <w:rFonts w:eastAsia="Times New Roman" w:cstheme="minorHAnsi"/>
          <w:lang w:eastAsia="fr-FR"/>
        </w:rPr>
        <w:t>.</w:t>
      </w:r>
    </w:p>
    <w:p w:rsidR="007E4CCA" w:rsidRPr="0090050C" w:rsidRDefault="007E4CCA" w:rsidP="005024FE">
      <w:pPr>
        <w:spacing w:before="100" w:beforeAutospacing="1" w:after="100" w:afterAutospacing="1" w:line="240" w:lineRule="auto"/>
        <w:jc w:val="both"/>
        <w:rPr>
          <w:rFonts w:eastAsia="Times New Roman" w:cstheme="minorHAnsi"/>
          <w:lang w:eastAsia="fr-FR"/>
        </w:rPr>
      </w:pPr>
    </w:p>
    <w:p w:rsidR="005024FE" w:rsidRPr="0090050C" w:rsidRDefault="005024FE" w:rsidP="005024FE">
      <w:pPr>
        <w:spacing w:after="0" w:line="240" w:lineRule="auto"/>
        <w:jc w:val="both"/>
        <w:rPr>
          <w:rFonts w:eastAsia="Times New Roman" w:cstheme="minorHAnsi"/>
          <w:lang w:eastAsia="fr-FR"/>
        </w:rPr>
      </w:pPr>
    </w:p>
    <w:p w:rsidR="007E4CCA" w:rsidRPr="0090050C" w:rsidRDefault="007E4CCA" w:rsidP="005024FE">
      <w:pPr>
        <w:spacing w:after="0" w:line="240" w:lineRule="auto"/>
        <w:jc w:val="both"/>
        <w:rPr>
          <w:rFonts w:eastAsia="Times New Roman" w:cstheme="minorHAnsi"/>
          <w:lang w:eastAsia="fr-FR"/>
        </w:rPr>
      </w:pPr>
    </w:p>
    <w:p w:rsidR="005024FE" w:rsidRPr="0090050C" w:rsidRDefault="007E4CCA" w:rsidP="008868FF">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lang w:eastAsia="fr-FR"/>
        </w:rPr>
      </w:pPr>
      <w:r w:rsidRPr="0090050C">
        <w:rPr>
          <w:rFonts w:eastAsia="Times New Roman" w:cstheme="minorHAnsi"/>
          <w:b/>
          <w:bCs/>
          <w:color w:val="2F5496" w:themeColor="accent1" w:themeShade="BF"/>
          <w:kern w:val="36"/>
          <w:lang w:eastAsia="fr-FR"/>
        </w:rPr>
        <w:t>8. Profil recherché</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candidat·e</w:t>
      </w:r>
      <w:proofErr w:type="spellEnd"/>
      <w:r w:rsidRPr="0090050C">
        <w:rPr>
          <w:rFonts w:eastAsia="Times New Roman" w:cstheme="minorHAnsi"/>
          <w:lang w:eastAsia="fr-FR"/>
        </w:rPr>
        <w:t xml:space="preserve"> devra disposer idéalement de :</w:t>
      </w:r>
    </w:p>
    <w:p w:rsidR="007E4CCA" w:rsidRPr="0090050C" w:rsidRDefault="007E4CCA" w:rsidP="007E4CCA">
      <w:pPr>
        <w:spacing w:before="100" w:beforeAutospacing="1" w:after="100" w:afterAutospacing="1" w:line="240" w:lineRule="auto"/>
        <w:jc w:val="both"/>
        <w:rPr>
          <w:rFonts w:eastAsia="Times New Roman" w:cstheme="minorHAnsi"/>
          <w:b/>
          <w:bCs/>
          <w:color w:val="2E74B5" w:themeColor="accent5" w:themeShade="BF"/>
          <w:lang w:eastAsia="fr-FR"/>
        </w:rPr>
      </w:pPr>
      <w:r w:rsidRPr="0090050C">
        <w:rPr>
          <w:rFonts w:eastAsia="Times New Roman" w:cstheme="minorHAnsi"/>
          <w:b/>
          <w:bCs/>
          <w:color w:val="2E74B5" w:themeColor="accent5" w:themeShade="BF"/>
          <w:lang w:eastAsia="fr-FR"/>
        </w:rPr>
        <w:t>Formation</w:t>
      </w:r>
    </w:p>
    <w:p w:rsidR="007E4CCA" w:rsidRPr="0090050C" w:rsidRDefault="00E5577E" w:rsidP="007E4CCA">
      <w:pPr>
        <w:numPr>
          <w:ilvl w:val="0"/>
          <w:numId w:val="44"/>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D</w:t>
      </w:r>
      <w:r w:rsidR="007E4CCA" w:rsidRPr="0090050C">
        <w:rPr>
          <w:rFonts w:eastAsia="Times New Roman" w:cstheme="minorHAnsi"/>
          <w:lang w:eastAsia="fr-FR"/>
        </w:rPr>
        <w:t>iplôme universitaire en gestion de projet, développement, économie, sciences sociales, droit, entrepreneuriat, gestion, développement local ou domaine connexe ;</w:t>
      </w:r>
    </w:p>
    <w:p w:rsidR="007E4CCA" w:rsidRPr="0090050C" w:rsidRDefault="00E5577E" w:rsidP="007E4CCA">
      <w:pPr>
        <w:numPr>
          <w:ilvl w:val="0"/>
          <w:numId w:val="44"/>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U</w:t>
      </w:r>
      <w:r w:rsidR="007E4CCA" w:rsidRPr="0090050C">
        <w:rPr>
          <w:rFonts w:eastAsia="Times New Roman" w:cstheme="minorHAnsi"/>
          <w:lang w:eastAsia="fr-FR"/>
        </w:rPr>
        <w:t>ne spécialisation en inclusion économique, autonomisation des femmes, économie sociale et solidaire ou développement serait un atout.</w:t>
      </w:r>
    </w:p>
    <w:p w:rsidR="007E4CCA" w:rsidRPr="0090050C" w:rsidRDefault="007E4CCA" w:rsidP="007E4CCA">
      <w:pPr>
        <w:spacing w:before="100" w:beforeAutospacing="1" w:after="100" w:afterAutospacing="1" w:line="240" w:lineRule="auto"/>
        <w:jc w:val="both"/>
        <w:rPr>
          <w:rFonts w:eastAsia="Times New Roman" w:cstheme="minorHAnsi"/>
          <w:b/>
          <w:bCs/>
          <w:color w:val="2E74B5" w:themeColor="accent5" w:themeShade="BF"/>
          <w:lang w:eastAsia="fr-FR"/>
        </w:rPr>
      </w:pPr>
      <w:r w:rsidRPr="0090050C">
        <w:rPr>
          <w:rFonts w:eastAsia="Times New Roman" w:cstheme="minorHAnsi"/>
          <w:b/>
          <w:bCs/>
          <w:color w:val="2E74B5" w:themeColor="accent5" w:themeShade="BF"/>
          <w:lang w:eastAsia="fr-FR"/>
        </w:rPr>
        <w:t>Expérience professionnelle</w:t>
      </w:r>
    </w:p>
    <w:p w:rsidR="007E4CCA" w:rsidRPr="0090050C" w:rsidRDefault="00E5577E" w:rsidP="007E4CCA">
      <w:pPr>
        <w:numPr>
          <w:ilvl w:val="0"/>
          <w:numId w:val="45"/>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M</w:t>
      </w:r>
      <w:r w:rsidR="007E4CCA" w:rsidRPr="0090050C">
        <w:rPr>
          <w:rFonts w:eastAsia="Times New Roman" w:cstheme="minorHAnsi"/>
          <w:lang w:eastAsia="fr-FR"/>
        </w:rPr>
        <w:t xml:space="preserve">inimum </w:t>
      </w:r>
      <w:r w:rsidR="007E4CCA" w:rsidRPr="0090050C">
        <w:rPr>
          <w:rFonts w:eastAsia="Times New Roman" w:cstheme="minorHAnsi"/>
          <w:bCs/>
          <w:u w:val="single" w:color="C4BC96"/>
          <w:lang w:eastAsia="fr-FR"/>
        </w:rPr>
        <w:t>4 années d'expérience</w:t>
      </w:r>
      <w:r w:rsidR="007E4CCA" w:rsidRPr="0090050C">
        <w:rPr>
          <w:rFonts w:eastAsia="Times New Roman" w:cstheme="minorHAnsi"/>
          <w:lang w:eastAsia="fr-FR"/>
        </w:rPr>
        <w:t xml:space="preserve"> dans la coordination ou la gestion de projets ;</w:t>
      </w:r>
    </w:p>
    <w:p w:rsidR="007E4CCA" w:rsidRPr="0090050C" w:rsidRDefault="00E5577E" w:rsidP="007E4CCA">
      <w:pPr>
        <w:numPr>
          <w:ilvl w:val="0"/>
          <w:numId w:val="45"/>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xpérience dans la mise en œuvre de projets de développement local, inclusion économique, entrepreneuriat ou autonomisation des femmes ;</w:t>
      </w:r>
    </w:p>
    <w:p w:rsidR="007E4CCA" w:rsidRPr="0090050C" w:rsidRDefault="00E5577E" w:rsidP="007E4CCA">
      <w:pPr>
        <w:numPr>
          <w:ilvl w:val="0"/>
          <w:numId w:val="45"/>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lastRenderedPageBreak/>
        <w:t>E</w:t>
      </w:r>
      <w:r w:rsidR="007E4CCA" w:rsidRPr="0090050C">
        <w:rPr>
          <w:rFonts w:eastAsia="Times New Roman" w:cstheme="minorHAnsi"/>
          <w:lang w:eastAsia="fr-FR"/>
        </w:rPr>
        <w:t>xpérience dans la conduite ou la coordination d'études, diagnostics participatifs ou enquêtes de terrain ;</w:t>
      </w:r>
    </w:p>
    <w:p w:rsidR="007E4CCA" w:rsidRPr="0090050C" w:rsidRDefault="00E5577E" w:rsidP="007E4CCA">
      <w:pPr>
        <w:numPr>
          <w:ilvl w:val="0"/>
          <w:numId w:val="45"/>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xpérience dans l'organisation de formations et d'ateliers ;</w:t>
      </w:r>
    </w:p>
    <w:p w:rsidR="007E4CCA" w:rsidRPr="0090050C" w:rsidRDefault="00E5577E" w:rsidP="007E4CCA">
      <w:pPr>
        <w:numPr>
          <w:ilvl w:val="0"/>
          <w:numId w:val="45"/>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xpérience de collaboration avec des associations, institutions publiques ou structures d'appui ;</w:t>
      </w:r>
    </w:p>
    <w:p w:rsidR="007E4CCA" w:rsidRPr="0090050C" w:rsidRDefault="00E5577E" w:rsidP="007E4CCA">
      <w:pPr>
        <w:numPr>
          <w:ilvl w:val="0"/>
          <w:numId w:val="45"/>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U</w:t>
      </w:r>
      <w:r w:rsidR="007E4CCA" w:rsidRPr="0090050C">
        <w:rPr>
          <w:rFonts w:eastAsia="Times New Roman" w:cstheme="minorHAnsi"/>
          <w:lang w:eastAsia="fr-FR"/>
        </w:rPr>
        <w:t>ne expérience auprès des populations vulnérables ou dans le secteur informel constitue un atout important.</w:t>
      </w:r>
    </w:p>
    <w:p w:rsidR="007E4CCA" w:rsidRPr="0090050C" w:rsidRDefault="007E4CCA" w:rsidP="007E4CCA">
      <w:pPr>
        <w:spacing w:before="100" w:beforeAutospacing="1" w:after="100" w:afterAutospacing="1" w:line="240" w:lineRule="auto"/>
        <w:jc w:val="both"/>
        <w:rPr>
          <w:rFonts w:eastAsia="Times New Roman" w:cstheme="minorHAnsi"/>
          <w:b/>
          <w:bCs/>
          <w:color w:val="2E74B5" w:themeColor="accent5" w:themeShade="BF"/>
          <w:lang w:eastAsia="fr-FR"/>
        </w:rPr>
      </w:pPr>
      <w:r w:rsidRPr="0090050C">
        <w:rPr>
          <w:rFonts w:eastAsia="Times New Roman" w:cstheme="minorHAnsi"/>
          <w:b/>
          <w:bCs/>
          <w:color w:val="2E74B5" w:themeColor="accent5" w:themeShade="BF"/>
          <w:lang w:eastAsia="fr-FR"/>
        </w:rPr>
        <w:t>Compétences techniques</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candidat·e</w:t>
      </w:r>
      <w:proofErr w:type="spellEnd"/>
      <w:r w:rsidRPr="0090050C">
        <w:rPr>
          <w:rFonts w:eastAsia="Times New Roman" w:cstheme="minorHAnsi"/>
          <w:lang w:eastAsia="fr-FR"/>
        </w:rPr>
        <w:t xml:space="preserve"> devra maîtriser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a gestion de projet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a planification et le suivi des activités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a coordination de parties prenantes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méthodes de collecte de données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approches quantitatives et qualitatives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a rédaction de rapports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outils bureautiques ;</w:t>
      </w:r>
    </w:p>
    <w:p w:rsidR="007E4CCA" w:rsidRPr="0090050C" w:rsidRDefault="00E5577E" w:rsidP="007E4CCA">
      <w:pPr>
        <w:numPr>
          <w:ilvl w:val="0"/>
          <w:numId w:val="46"/>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 xml:space="preserve">es outils de collecte de données numériques, idéalement </w:t>
      </w:r>
      <w:proofErr w:type="spellStart"/>
      <w:r w:rsidR="007E4CCA" w:rsidRPr="0090050C">
        <w:rPr>
          <w:rFonts w:eastAsia="Times New Roman" w:cstheme="minorHAnsi"/>
          <w:lang w:eastAsia="fr-FR"/>
        </w:rPr>
        <w:t>google</w:t>
      </w:r>
      <w:proofErr w:type="spellEnd"/>
      <w:r w:rsidR="007E4CCA" w:rsidRPr="0090050C">
        <w:rPr>
          <w:rFonts w:eastAsia="Times New Roman" w:cstheme="minorHAnsi"/>
          <w:lang w:eastAsia="fr-FR"/>
        </w:rPr>
        <w:t xml:space="preserve"> </w:t>
      </w:r>
      <w:proofErr w:type="spellStart"/>
      <w:r w:rsidR="007E4CCA" w:rsidRPr="0090050C">
        <w:rPr>
          <w:rFonts w:eastAsia="Times New Roman" w:cstheme="minorHAnsi"/>
          <w:lang w:eastAsia="fr-FR"/>
        </w:rPr>
        <w:t>forms</w:t>
      </w:r>
      <w:proofErr w:type="spellEnd"/>
      <w:r w:rsidR="007E4CCA" w:rsidRPr="0090050C">
        <w:rPr>
          <w:rFonts w:eastAsia="Times New Roman" w:cstheme="minorHAnsi"/>
          <w:lang w:eastAsia="fr-FR"/>
        </w:rPr>
        <w:t xml:space="preserve"> ou </w:t>
      </w:r>
      <w:proofErr w:type="spellStart"/>
      <w:r w:rsidR="007E4CCA" w:rsidRPr="0090050C">
        <w:rPr>
          <w:rFonts w:eastAsia="Times New Roman" w:cstheme="minorHAnsi"/>
          <w:lang w:eastAsia="fr-FR"/>
        </w:rPr>
        <w:t>KoboToolbox</w:t>
      </w:r>
      <w:proofErr w:type="spellEnd"/>
      <w:r w:rsidR="007E4CCA" w:rsidRPr="0090050C">
        <w:rPr>
          <w:rFonts w:eastAsia="Times New Roman" w:cstheme="minorHAnsi"/>
          <w:lang w:eastAsia="fr-FR"/>
        </w:rPr>
        <w:t xml:space="preserve"> ou outils similaires.</w:t>
      </w:r>
    </w:p>
    <w:p w:rsidR="007E4CCA" w:rsidRPr="0090050C" w:rsidRDefault="007E4CCA" w:rsidP="007E4CCA">
      <w:pPr>
        <w:spacing w:before="100" w:beforeAutospacing="1" w:after="100" w:afterAutospacing="1" w:line="240" w:lineRule="auto"/>
        <w:jc w:val="both"/>
        <w:rPr>
          <w:rFonts w:eastAsia="Times New Roman" w:cstheme="minorHAnsi"/>
          <w:b/>
          <w:bCs/>
          <w:color w:val="2E74B5" w:themeColor="accent5" w:themeShade="BF"/>
          <w:lang w:eastAsia="fr-FR"/>
        </w:rPr>
      </w:pPr>
      <w:r w:rsidRPr="0090050C">
        <w:rPr>
          <w:rFonts w:eastAsia="Times New Roman" w:cstheme="minorHAnsi"/>
          <w:b/>
          <w:bCs/>
          <w:color w:val="2E74B5" w:themeColor="accent5" w:themeShade="BF"/>
          <w:lang w:eastAsia="fr-FR"/>
        </w:rPr>
        <w:t>Compétences personnelles</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xcellentes capacités organisationnelles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A</w:t>
      </w:r>
      <w:r w:rsidR="007E4CCA" w:rsidRPr="0090050C">
        <w:rPr>
          <w:rFonts w:eastAsia="Times New Roman" w:cstheme="minorHAnsi"/>
          <w:lang w:eastAsia="fr-FR"/>
        </w:rPr>
        <w:t>utonomie et sens des responsabilités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apacité à travailler avec différents types d'acteurs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xcellentes capacités de communication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apacité d'animation et de facilitation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sprit d'analyse et de synthèse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apacité à résoudre les problèmes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C</w:t>
      </w:r>
      <w:r w:rsidR="007E4CCA" w:rsidRPr="0090050C">
        <w:rPr>
          <w:rFonts w:eastAsia="Times New Roman" w:cstheme="minorHAnsi"/>
          <w:lang w:eastAsia="fr-FR"/>
        </w:rPr>
        <w:t>apacité à travailler dans un environnement évolutif ;</w:t>
      </w:r>
    </w:p>
    <w:p w:rsidR="007E4CCA" w:rsidRPr="0090050C" w:rsidRDefault="00E5577E" w:rsidP="007E4CCA">
      <w:pPr>
        <w:numPr>
          <w:ilvl w:val="0"/>
          <w:numId w:val="47"/>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S</w:t>
      </w:r>
      <w:r w:rsidR="007E4CCA" w:rsidRPr="0090050C">
        <w:rPr>
          <w:rFonts w:eastAsia="Times New Roman" w:cstheme="minorHAnsi"/>
          <w:lang w:eastAsia="fr-FR"/>
        </w:rPr>
        <w:t>ensibilité aux enjeux liés à l'égalité de genre et à l'inclusion économique.</w:t>
      </w:r>
    </w:p>
    <w:p w:rsidR="007E4CCA" w:rsidRPr="0090050C" w:rsidRDefault="007E4CCA" w:rsidP="007E4CCA">
      <w:pPr>
        <w:spacing w:before="100" w:beforeAutospacing="1" w:after="100" w:afterAutospacing="1" w:line="240" w:lineRule="auto"/>
        <w:jc w:val="both"/>
        <w:rPr>
          <w:rFonts w:eastAsia="Times New Roman" w:cstheme="minorHAnsi"/>
          <w:b/>
          <w:bCs/>
          <w:color w:val="2E74B5" w:themeColor="accent5" w:themeShade="BF"/>
          <w:lang w:eastAsia="fr-FR"/>
        </w:rPr>
      </w:pPr>
      <w:r w:rsidRPr="0090050C">
        <w:rPr>
          <w:rFonts w:eastAsia="Times New Roman" w:cstheme="minorHAnsi"/>
          <w:b/>
          <w:bCs/>
          <w:color w:val="2E74B5" w:themeColor="accent5" w:themeShade="BF"/>
          <w:lang w:eastAsia="fr-FR"/>
        </w:rPr>
        <w:t>Langues</w:t>
      </w:r>
    </w:p>
    <w:p w:rsidR="007E4CCA" w:rsidRPr="0090050C" w:rsidRDefault="00E5577E" w:rsidP="007E4CCA">
      <w:pPr>
        <w:numPr>
          <w:ilvl w:val="0"/>
          <w:numId w:val="48"/>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E</w:t>
      </w:r>
      <w:r w:rsidR="007E4CCA" w:rsidRPr="0090050C">
        <w:rPr>
          <w:rFonts w:eastAsia="Times New Roman" w:cstheme="minorHAnsi"/>
          <w:lang w:eastAsia="fr-FR"/>
        </w:rPr>
        <w:t>xcellente maîtrise de l'arabe ;</w:t>
      </w:r>
    </w:p>
    <w:p w:rsidR="007E4CCA" w:rsidRPr="0090050C" w:rsidRDefault="00E5577E" w:rsidP="007E4CCA">
      <w:pPr>
        <w:numPr>
          <w:ilvl w:val="0"/>
          <w:numId w:val="48"/>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B</w:t>
      </w:r>
      <w:r w:rsidR="007E4CCA" w:rsidRPr="0090050C">
        <w:rPr>
          <w:rFonts w:eastAsia="Times New Roman" w:cstheme="minorHAnsi"/>
          <w:lang w:eastAsia="fr-FR"/>
        </w:rPr>
        <w:t>onne maîtrise du français ;</w:t>
      </w:r>
    </w:p>
    <w:p w:rsidR="007E4CCA" w:rsidRPr="0090050C" w:rsidRDefault="00E5577E" w:rsidP="007E4CCA">
      <w:pPr>
        <w:numPr>
          <w:ilvl w:val="0"/>
          <w:numId w:val="48"/>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a maîtrise de l'anglais constitue un atout.</w:t>
      </w:r>
    </w:p>
    <w:p w:rsidR="007E4CCA" w:rsidRPr="0090050C" w:rsidRDefault="007E4CCA" w:rsidP="00E5577E">
      <w:pPr>
        <w:spacing w:after="0" w:line="240" w:lineRule="auto"/>
        <w:jc w:val="both"/>
        <w:rPr>
          <w:rFonts w:eastAsia="Times New Roman" w:cstheme="minorHAnsi"/>
          <w:lang w:eastAsia="fr-FR"/>
        </w:rPr>
      </w:pPr>
    </w:p>
    <w:p w:rsidR="007E4CCA" w:rsidRPr="0090050C" w:rsidRDefault="007E4CCA" w:rsidP="007E4CCA">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lang w:eastAsia="fr-FR"/>
        </w:rPr>
      </w:pPr>
      <w:r w:rsidRPr="0090050C">
        <w:rPr>
          <w:rFonts w:eastAsia="Times New Roman" w:cstheme="minorHAnsi"/>
          <w:b/>
          <w:bCs/>
          <w:color w:val="2F5496" w:themeColor="accent1" w:themeShade="BF"/>
          <w:kern w:val="36"/>
          <w:lang w:eastAsia="fr-FR"/>
        </w:rPr>
        <w:t>8. Modalités de travail</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lastRenderedPageBreak/>
        <w:t xml:space="preserve">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travaillera sous la supervision de </w:t>
      </w:r>
      <w:r w:rsidRPr="0090050C">
        <w:rPr>
          <w:rFonts w:eastAsia="Times New Roman" w:cstheme="minorHAnsi"/>
          <w:b/>
          <w:bCs/>
          <w:lang w:eastAsia="fr-FR"/>
        </w:rPr>
        <w:t>TILI</w:t>
      </w:r>
      <w:r w:rsidRPr="0090050C">
        <w:rPr>
          <w:rFonts w:eastAsia="Times New Roman" w:cstheme="minorHAnsi"/>
          <w:lang w:eastAsia="fr-FR"/>
        </w:rPr>
        <w:t xml:space="preserve"> et en étroite collaboration avec :</w:t>
      </w:r>
    </w:p>
    <w:p w:rsidR="007E4CCA" w:rsidRPr="0090050C" w:rsidRDefault="00E5577E" w:rsidP="007E4CCA">
      <w:pPr>
        <w:numPr>
          <w:ilvl w:val="0"/>
          <w:numId w:val="49"/>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 xml:space="preserve">'équipe de coordination de </w:t>
      </w:r>
      <w:r w:rsidRPr="0090050C">
        <w:rPr>
          <w:rFonts w:eastAsia="Times New Roman" w:cstheme="minorHAnsi"/>
          <w:lang w:eastAsia="fr-FR"/>
        </w:rPr>
        <w:t xml:space="preserve">la </w:t>
      </w:r>
      <w:r w:rsidR="007E4CCA" w:rsidRPr="0090050C">
        <w:rPr>
          <w:rFonts w:eastAsia="Times New Roman" w:cstheme="minorHAnsi"/>
          <w:lang w:eastAsia="fr-FR"/>
        </w:rPr>
        <w:t>FHS et</w:t>
      </w:r>
      <w:r w:rsidRPr="0090050C">
        <w:rPr>
          <w:rFonts w:eastAsia="Times New Roman" w:cstheme="minorHAnsi"/>
          <w:lang w:eastAsia="fr-FR"/>
        </w:rPr>
        <w:t xml:space="preserve"> </w:t>
      </w:r>
      <w:proofErr w:type="spellStart"/>
      <w:r w:rsidRPr="0090050C">
        <w:rPr>
          <w:rFonts w:eastAsia="Times New Roman" w:cstheme="minorHAnsi"/>
          <w:lang w:eastAsia="fr-FR"/>
        </w:rPr>
        <w:t>du</w:t>
      </w:r>
      <w:r w:rsidR="007E4CCA" w:rsidRPr="0090050C">
        <w:rPr>
          <w:rFonts w:eastAsia="Times New Roman" w:cstheme="minorHAnsi"/>
          <w:lang w:eastAsia="fr-FR"/>
        </w:rPr>
        <w:t>TILI</w:t>
      </w:r>
      <w:proofErr w:type="spellEnd"/>
      <w:r w:rsidR="007E4CCA" w:rsidRPr="0090050C">
        <w:rPr>
          <w:rFonts w:eastAsia="Times New Roman" w:cstheme="minorHAnsi"/>
          <w:lang w:eastAsia="fr-FR"/>
        </w:rPr>
        <w:t xml:space="preserve"> ;</w:t>
      </w:r>
    </w:p>
    <w:p w:rsidR="007E4CCA" w:rsidRPr="0090050C" w:rsidRDefault="00E5577E" w:rsidP="007E4CCA">
      <w:pPr>
        <w:numPr>
          <w:ilvl w:val="0"/>
          <w:numId w:val="49"/>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 xml:space="preserve">es </w:t>
      </w:r>
      <w:proofErr w:type="spellStart"/>
      <w:r w:rsidR="007E4CCA" w:rsidRPr="0090050C">
        <w:rPr>
          <w:rFonts w:eastAsia="Times New Roman" w:cstheme="minorHAnsi"/>
          <w:lang w:eastAsia="fr-FR"/>
        </w:rPr>
        <w:t>formateur·rices</w:t>
      </w:r>
      <w:proofErr w:type="spellEnd"/>
      <w:r w:rsidR="007E4CCA" w:rsidRPr="0090050C">
        <w:rPr>
          <w:rFonts w:eastAsia="Times New Roman" w:cstheme="minorHAnsi"/>
          <w:lang w:eastAsia="fr-FR"/>
        </w:rPr>
        <w:t xml:space="preserve"> et </w:t>
      </w:r>
      <w:proofErr w:type="spellStart"/>
      <w:r w:rsidR="007E4CCA" w:rsidRPr="0090050C">
        <w:rPr>
          <w:rFonts w:eastAsia="Times New Roman" w:cstheme="minorHAnsi"/>
          <w:lang w:eastAsia="fr-FR"/>
        </w:rPr>
        <w:t>consultant·es</w:t>
      </w:r>
      <w:proofErr w:type="spellEnd"/>
      <w:r w:rsidR="007E4CCA" w:rsidRPr="0090050C">
        <w:rPr>
          <w:rFonts w:eastAsia="Times New Roman" w:cstheme="minorHAnsi"/>
          <w:lang w:eastAsia="fr-FR"/>
        </w:rPr>
        <w:t xml:space="preserve"> </w:t>
      </w:r>
      <w:proofErr w:type="spellStart"/>
      <w:r w:rsidR="007E4CCA" w:rsidRPr="0090050C">
        <w:rPr>
          <w:rFonts w:eastAsia="Times New Roman" w:cstheme="minorHAnsi"/>
          <w:lang w:eastAsia="fr-FR"/>
        </w:rPr>
        <w:t>mobilisé·es</w:t>
      </w:r>
      <w:proofErr w:type="spellEnd"/>
      <w:r w:rsidR="007E4CCA" w:rsidRPr="0090050C">
        <w:rPr>
          <w:rFonts w:eastAsia="Times New Roman" w:cstheme="minorHAnsi"/>
          <w:lang w:eastAsia="fr-FR"/>
        </w:rPr>
        <w:t xml:space="preserve"> ;</w:t>
      </w:r>
    </w:p>
    <w:p w:rsidR="007E4CCA" w:rsidRPr="0090050C" w:rsidRDefault="00E5577E" w:rsidP="007E4CCA">
      <w:pPr>
        <w:numPr>
          <w:ilvl w:val="0"/>
          <w:numId w:val="49"/>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structures locales partenaires ;</w:t>
      </w:r>
    </w:p>
    <w:p w:rsidR="007E4CCA" w:rsidRPr="0090050C" w:rsidRDefault="00E5577E" w:rsidP="007E4CCA">
      <w:pPr>
        <w:numPr>
          <w:ilvl w:val="0"/>
          <w:numId w:val="49"/>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acteurs institutionnels ;</w:t>
      </w:r>
    </w:p>
    <w:p w:rsidR="007E4CCA" w:rsidRPr="0090050C" w:rsidRDefault="00E5577E" w:rsidP="007E4CCA">
      <w:pPr>
        <w:numPr>
          <w:ilvl w:val="0"/>
          <w:numId w:val="49"/>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w:t>
      </w:r>
      <w:r w:rsidR="007E4CCA" w:rsidRPr="0090050C">
        <w:rPr>
          <w:rFonts w:eastAsia="Times New Roman" w:cstheme="minorHAnsi"/>
          <w:lang w:eastAsia="fr-FR"/>
        </w:rPr>
        <w:t>es femmes participantes.</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 xml:space="preserve">La mission nécessitera une </w:t>
      </w:r>
      <w:r w:rsidRPr="0090050C">
        <w:rPr>
          <w:rFonts w:eastAsia="Times New Roman" w:cstheme="minorHAnsi"/>
          <w:b/>
          <w:bCs/>
          <w:lang w:eastAsia="fr-FR"/>
        </w:rPr>
        <w:t>présence dans la région du Kef</w:t>
      </w:r>
      <w:r w:rsidRPr="0090050C">
        <w:rPr>
          <w:rFonts w:eastAsia="Times New Roman" w:cstheme="minorHAnsi"/>
          <w:lang w:eastAsia="fr-FR"/>
        </w:rPr>
        <w:t>, tout au long de la mission du projet.</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 xml:space="preserve">Le/la </w:t>
      </w:r>
      <w:proofErr w:type="spellStart"/>
      <w:r w:rsidRPr="0090050C">
        <w:rPr>
          <w:rFonts w:eastAsia="Times New Roman" w:cstheme="minorHAnsi"/>
          <w:lang w:eastAsia="fr-FR"/>
        </w:rPr>
        <w:t>Coordinateur·rice</w:t>
      </w:r>
      <w:proofErr w:type="spellEnd"/>
      <w:r w:rsidRPr="0090050C">
        <w:rPr>
          <w:rFonts w:eastAsia="Times New Roman" w:cstheme="minorHAnsi"/>
          <w:lang w:eastAsia="fr-FR"/>
        </w:rPr>
        <w:t xml:space="preserve"> devra participer aux réunions de coordination organisées par TILI et assurer un </w:t>
      </w:r>
      <w:proofErr w:type="spellStart"/>
      <w:r w:rsidRPr="0090050C">
        <w:rPr>
          <w:rFonts w:eastAsia="Times New Roman" w:cstheme="minorHAnsi"/>
          <w:lang w:eastAsia="fr-FR"/>
        </w:rPr>
        <w:t>reporting</w:t>
      </w:r>
      <w:proofErr w:type="spellEnd"/>
      <w:r w:rsidRPr="0090050C">
        <w:rPr>
          <w:rFonts w:eastAsia="Times New Roman" w:cstheme="minorHAnsi"/>
          <w:lang w:eastAsia="fr-FR"/>
        </w:rPr>
        <w:t xml:space="preserve"> régulier sur l'état d'avancement du projet.</w:t>
      </w:r>
    </w:p>
    <w:p w:rsidR="007E4CCA" w:rsidRPr="0090050C" w:rsidRDefault="007E4CCA" w:rsidP="007E4CCA">
      <w:pPr>
        <w:spacing w:before="100" w:beforeAutospacing="1" w:after="100" w:afterAutospacing="1" w:line="240" w:lineRule="auto"/>
        <w:jc w:val="both"/>
        <w:rPr>
          <w:rFonts w:eastAsia="Times New Roman" w:cstheme="minorHAnsi"/>
          <w:lang w:eastAsia="fr-FR"/>
        </w:rPr>
      </w:pPr>
    </w:p>
    <w:p w:rsidR="007E4CCA" w:rsidRPr="0090050C" w:rsidRDefault="00A303A7" w:rsidP="007E4CCA">
      <w:pPr>
        <w:shd w:val="clear" w:color="auto" w:fill="C4BC96"/>
        <w:spacing w:before="100" w:beforeAutospacing="1" w:after="100" w:afterAutospacing="1" w:line="240" w:lineRule="auto"/>
        <w:jc w:val="both"/>
        <w:outlineLvl w:val="0"/>
        <w:rPr>
          <w:rFonts w:eastAsia="Times New Roman" w:cstheme="minorHAnsi"/>
          <w:b/>
          <w:bCs/>
          <w:color w:val="2F5496" w:themeColor="accent1" w:themeShade="BF"/>
          <w:kern w:val="36"/>
          <w:lang w:eastAsia="fr-FR"/>
        </w:rPr>
      </w:pPr>
      <w:r w:rsidRPr="0090050C">
        <w:rPr>
          <w:rFonts w:eastAsia="Times New Roman" w:cstheme="minorHAnsi"/>
          <w:b/>
          <w:bCs/>
          <w:color w:val="2F5496" w:themeColor="accent1" w:themeShade="BF"/>
          <w:kern w:val="36"/>
          <w:lang w:eastAsia="fr-FR"/>
        </w:rPr>
        <w:t>9</w:t>
      </w:r>
      <w:r w:rsidR="007E4CCA" w:rsidRPr="0090050C">
        <w:rPr>
          <w:rFonts w:eastAsia="Times New Roman" w:cstheme="minorHAnsi"/>
          <w:b/>
          <w:bCs/>
          <w:color w:val="2F5496" w:themeColor="accent1" w:themeShade="BF"/>
          <w:kern w:val="36"/>
          <w:lang w:eastAsia="fr-FR"/>
        </w:rPr>
        <w:t>. Dossier de candidature</w:t>
      </w:r>
    </w:p>
    <w:p w:rsidR="007E4CCA" w:rsidRPr="0090050C" w:rsidRDefault="007E4CCA" w:rsidP="007E4CCA">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 xml:space="preserve">Les </w:t>
      </w:r>
      <w:proofErr w:type="spellStart"/>
      <w:r w:rsidRPr="0090050C">
        <w:rPr>
          <w:rFonts w:eastAsia="Times New Roman" w:cstheme="minorHAnsi"/>
          <w:lang w:eastAsia="fr-FR"/>
        </w:rPr>
        <w:t>candidat·es</w:t>
      </w:r>
      <w:proofErr w:type="spellEnd"/>
      <w:r w:rsidRPr="0090050C">
        <w:rPr>
          <w:rFonts w:eastAsia="Times New Roman" w:cstheme="minorHAnsi"/>
          <w:lang w:eastAsia="fr-FR"/>
        </w:rPr>
        <w:t xml:space="preserve"> </w:t>
      </w:r>
      <w:proofErr w:type="spellStart"/>
      <w:r w:rsidRPr="0090050C">
        <w:rPr>
          <w:rFonts w:eastAsia="Times New Roman" w:cstheme="minorHAnsi"/>
          <w:lang w:eastAsia="fr-FR"/>
        </w:rPr>
        <w:t>intéressé·es</w:t>
      </w:r>
      <w:proofErr w:type="spellEnd"/>
      <w:r w:rsidRPr="0090050C">
        <w:rPr>
          <w:rFonts w:eastAsia="Times New Roman" w:cstheme="minorHAnsi"/>
          <w:lang w:eastAsia="fr-FR"/>
        </w:rPr>
        <w:t xml:space="preserve"> devront transmettre aux adresses suivantes </w:t>
      </w:r>
    </w:p>
    <w:p w:rsidR="007E4CCA" w:rsidRPr="0090050C" w:rsidRDefault="003D5F15" w:rsidP="007E4CCA">
      <w:pPr>
        <w:spacing w:after="0" w:line="240" w:lineRule="auto"/>
        <w:jc w:val="both"/>
        <w:rPr>
          <w:rFonts w:eastAsia="Times New Roman" w:cstheme="minorHAnsi"/>
          <w:lang w:eastAsia="fr-FR"/>
        </w:rPr>
      </w:pPr>
      <w:hyperlink r:id="rId7" w:history="1">
        <w:r w:rsidR="007E4CCA" w:rsidRPr="0090050C">
          <w:rPr>
            <w:rStyle w:val="Lienhypertexte"/>
            <w:rFonts w:eastAsia="Times New Roman" w:cstheme="minorHAnsi"/>
            <w:lang w:eastAsia="fr-FR"/>
          </w:rPr>
          <w:t>raja.ziadi@fhstu.org</w:t>
        </w:r>
      </w:hyperlink>
    </w:p>
    <w:p w:rsidR="007E4CCA" w:rsidRPr="0090050C" w:rsidRDefault="003D5F15" w:rsidP="007E4CCA">
      <w:pPr>
        <w:spacing w:after="0" w:line="240" w:lineRule="auto"/>
        <w:jc w:val="both"/>
        <w:rPr>
          <w:rFonts w:eastAsia="Times New Roman" w:cstheme="minorHAnsi"/>
          <w:lang w:eastAsia="fr-FR"/>
        </w:rPr>
      </w:pPr>
      <w:hyperlink r:id="rId8" w:history="1">
        <w:r w:rsidR="007E4CCA" w:rsidRPr="0090050C">
          <w:rPr>
            <w:rStyle w:val="Lienhypertexte"/>
            <w:rFonts w:eastAsia="Times New Roman" w:cstheme="minorHAnsi"/>
            <w:lang w:eastAsia="fr-FR"/>
          </w:rPr>
          <w:t>asma.benhassen@tili-institute.org</w:t>
        </w:r>
      </w:hyperlink>
      <w:r w:rsidR="007E4CCA" w:rsidRPr="0090050C">
        <w:rPr>
          <w:rFonts w:eastAsia="Times New Roman" w:cstheme="minorHAnsi"/>
          <w:lang w:eastAsia="fr-FR"/>
        </w:rPr>
        <w:t xml:space="preserve"> </w:t>
      </w:r>
    </w:p>
    <w:p w:rsidR="007E4CCA" w:rsidRPr="0090050C" w:rsidRDefault="003D5F15" w:rsidP="007E4CCA">
      <w:pPr>
        <w:spacing w:after="0" w:line="240" w:lineRule="auto"/>
        <w:jc w:val="both"/>
        <w:rPr>
          <w:rFonts w:eastAsia="Times New Roman" w:cstheme="minorHAnsi"/>
          <w:lang w:eastAsia="fr-FR"/>
        </w:rPr>
      </w:pPr>
      <w:hyperlink r:id="rId9" w:history="1">
        <w:r w:rsidR="007E4CCA" w:rsidRPr="0090050C">
          <w:rPr>
            <w:rStyle w:val="Lienhypertexte"/>
            <w:rFonts w:eastAsia="Times New Roman" w:cstheme="minorHAnsi"/>
            <w:lang w:eastAsia="fr-FR"/>
          </w:rPr>
          <w:t>rania.hadji@tili-institute.org</w:t>
        </w:r>
      </w:hyperlink>
      <w:r w:rsidR="007E4CCA" w:rsidRPr="0090050C">
        <w:rPr>
          <w:rFonts w:eastAsia="Times New Roman" w:cstheme="minorHAnsi"/>
          <w:lang w:eastAsia="fr-FR"/>
        </w:rPr>
        <w:t xml:space="preserve"> </w:t>
      </w:r>
    </w:p>
    <w:p w:rsidR="007E4CCA" w:rsidRPr="0090050C" w:rsidRDefault="007E4CCA" w:rsidP="007E4CCA">
      <w:pPr>
        <w:spacing w:after="0" w:line="240" w:lineRule="auto"/>
        <w:jc w:val="both"/>
        <w:rPr>
          <w:rFonts w:eastAsia="Times New Roman" w:cstheme="minorHAnsi"/>
          <w:lang w:eastAsia="fr-FR"/>
        </w:rPr>
      </w:pPr>
    </w:p>
    <w:p w:rsidR="007E4CCA" w:rsidRPr="0090050C" w:rsidRDefault="00E5577E" w:rsidP="007E4CCA">
      <w:pPr>
        <w:numPr>
          <w:ilvl w:val="0"/>
          <w:numId w:val="50"/>
        </w:numPr>
        <w:spacing w:after="0" w:line="240" w:lineRule="auto"/>
        <w:jc w:val="both"/>
        <w:rPr>
          <w:rFonts w:eastAsia="Times New Roman" w:cstheme="minorHAnsi"/>
          <w:lang w:eastAsia="fr-FR"/>
        </w:rPr>
      </w:pPr>
      <w:r w:rsidRPr="0090050C">
        <w:rPr>
          <w:rFonts w:eastAsia="Times New Roman" w:cstheme="minorHAnsi"/>
          <w:lang w:eastAsia="fr-FR"/>
        </w:rPr>
        <w:t>U</w:t>
      </w:r>
      <w:r w:rsidR="007E4CCA" w:rsidRPr="0090050C">
        <w:rPr>
          <w:rFonts w:eastAsia="Times New Roman" w:cstheme="minorHAnsi"/>
          <w:lang w:eastAsia="fr-FR"/>
        </w:rPr>
        <w:t>n CV détaillé de l’expérience en tant que coordinateur de projet ;</w:t>
      </w:r>
    </w:p>
    <w:p w:rsidR="007E4CCA" w:rsidRPr="0090050C" w:rsidRDefault="00E5577E" w:rsidP="007E4CCA">
      <w:pPr>
        <w:numPr>
          <w:ilvl w:val="0"/>
          <w:numId w:val="50"/>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U</w:t>
      </w:r>
      <w:r w:rsidR="007E4CCA" w:rsidRPr="0090050C">
        <w:rPr>
          <w:rFonts w:eastAsia="Times New Roman" w:cstheme="minorHAnsi"/>
          <w:lang w:eastAsia="fr-FR"/>
        </w:rPr>
        <w:t>ne lettre de motivation ;</w:t>
      </w:r>
    </w:p>
    <w:p w:rsidR="007E4CCA" w:rsidRPr="0090050C" w:rsidRDefault="00E5577E" w:rsidP="007E4CCA">
      <w:pPr>
        <w:numPr>
          <w:ilvl w:val="0"/>
          <w:numId w:val="50"/>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D</w:t>
      </w:r>
      <w:r w:rsidR="007E4CCA" w:rsidRPr="0090050C">
        <w:rPr>
          <w:rFonts w:eastAsia="Times New Roman" w:cstheme="minorHAnsi"/>
          <w:lang w:eastAsia="fr-FR"/>
        </w:rPr>
        <w:t>eux références professionnelles pouvant être contactées.</w:t>
      </w:r>
    </w:p>
    <w:p w:rsidR="00E5577E" w:rsidRPr="0090050C" w:rsidRDefault="00E5577E" w:rsidP="007E4CCA">
      <w:pPr>
        <w:numPr>
          <w:ilvl w:val="0"/>
          <w:numId w:val="50"/>
        </w:num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Une offre financière en H/J couvrant les différentes phases de la mission</w:t>
      </w:r>
    </w:p>
    <w:p w:rsidR="007E4CCA" w:rsidRPr="0090050C" w:rsidRDefault="007E4CCA" w:rsidP="0090050C">
      <w:pPr>
        <w:spacing w:before="100" w:beforeAutospacing="1" w:after="100" w:afterAutospacing="1" w:line="240" w:lineRule="auto"/>
        <w:jc w:val="both"/>
        <w:rPr>
          <w:rFonts w:eastAsia="Times New Roman" w:cstheme="minorHAnsi"/>
          <w:lang w:eastAsia="fr-FR"/>
        </w:rPr>
      </w:pPr>
      <w:r w:rsidRPr="0090050C">
        <w:rPr>
          <w:rFonts w:eastAsia="Times New Roman" w:cstheme="minorHAnsi"/>
          <w:lang w:eastAsia="fr-FR"/>
        </w:rPr>
        <w:t>Les candidatures seront évaluées sur la base de l'expérience, des qualifications, de la compréhension de la mission et de la capacité à assurer une coordination opérationnelle de proximité.</w:t>
      </w:r>
    </w:p>
    <w:p w:rsidR="0090050C" w:rsidRPr="0090050C" w:rsidRDefault="0090050C" w:rsidP="0090050C">
      <w:pPr>
        <w:pStyle w:val="pdq2pgselectionanchorcontainer"/>
        <w:rPr>
          <w:rFonts w:asciiTheme="minorHAnsi" w:hAnsiTheme="minorHAnsi" w:cstheme="minorHAnsi"/>
          <w:sz w:val="22"/>
          <w:szCs w:val="22"/>
        </w:rPr>
      </w:pPr>
      <w:r w:rsidRPr="0090050C">
        <w:rPr>
          <w:rFonts w:asciiTheme="minorHAnsi" w:hAnsiTheme="minorHAnsi" w:cstheme="minorHAnsi"/>
          <w:sz w:val="22"/>
          <w:szCs w:val="22"/>
        </w:rPr>
        <w:t>Le courrier électronique devra obligatoirement porter l’objet suivant :</w:t>
      </w:r>
    </w:p>
    <w:p w:rsidR="0090050C" w:rsidRPr="0090050C" w:rsidRDefault="0090050C" w:rsidP="0090050C">
      <w:pPr>
        <w:pStyle w:val="NormalWeb"/>
        <w:rPr>
          <w:rFonts w:asciiTheme="minorHAnsi" w:hAnsiTheme="minorHAnsi" w:cstheme="minorHAnsi"/>
          <w:sz w:val="22"/>
          <w:szCs w:val="22"/>
        </w:rPr>
      </w:pPr>
      <w:r w:rsidRPr="0090050C">
        <w:rPr>
          <w:rStyle w:val="lev"/>
          <w:rFonts w:asciiTheme="minorHAnsi" w:hAnsiTheme="minorHAnsi" w:cstheme="minorHAnsi"/>
          <w:sz w:val="22"/>
          <w:szCs w:val="22"/>
        </w:rPr>
        <w:t xml:space="preserve">« Candidature pour la coordination du projet </w:t>
      </w:r>
      <w:proofErr w:type="spellStart"/>
      <w:r w:rsidRPr="0090050C">
        <w:rPr>
          <w:rStyle w:val="lev"/>
          <w:rFonts w:asciiTheme="minorHAnsi" w:hAnsiTheme="minorHAnsi" w:cstheme="minorHAnsi"/>
          <w:sz w:val="22"/>
          <w:szCs w:val="22"/>
        </w:rPr>
        <w:t>Cent’Elle</w:t>
      </w:r>
      <w:proofErr w:type="spellEnd"/>
      <w:r w:rsidRPr="0090050C">
        <w:rPr>
          <w:rStyle w:val="lev"/>
          <w:rFonts w:asciiTheme="minorHAnsi" w:hAnsiTheme="minorHAnsi" w:cstheme="minorHAnsi"/>
          <w:sz w:val="22"/>
          <w:szCs w:val="22"/>
        </w:rPr>
        <w:t xml:space="preserve"> »</w:t>
      </w:r>
    </w:p>
    <w:p w:rsidR="0090050C" w:rsidRPr="0090050C" w:rsidRDefault="0090050C" w:rsidP="0090050C">
      <w:pPr>
        <w:pStyle w:val="NormalWeb"/>
        <w:rPr>
          <w:rFonts w:asciiTheme="minorHAnsi" w:hAnsiTheme="minorHAnsi" w:cstheme="minorHAnsi"/>
          <w:sz w:val="22"/>
          <w:szCs w:val="22"/>
        </w:rPr>
      </w:pPr>
      <w:r w:rsidRPr="0090050C">
        <w:rPr>
          <w:rFonts w:asciiTheme="minorHAnsi" w:hAnsiTheme="minorHAnsi" w:cstheme="minorHAnsi"/>
          <w:sz w:val="22"/>
          <w:szCs w:val="22"/>
        </w:rPr>
        <w:t>La date limite de réception des candidatures est fixée au :</w:t>
      </w:r>
    </w:p>
    <w:p w:rsidR="0090050C" w:rsidRPr="0090050C" w:rsidRDefault="0090050C" w:rsidP="0090050C">
      <w:pPr>
        <w:pStyle w:val="NormalWeb"/>
        <w:rPr>
          <w:rFonts w:asciiTheme="minorHAnsi" w:hAnsiTheme="minorHAnsi" w:cstheme="minorHAnsi"/>
          <w:sz w:val="22"/>
          <w:szCs w:val="22"/>
        </w:rPr>
      </w:pPr>
      <w:r w:rsidRPr="0090050C">
        <w:rPr>
          <w:rStyle w:val="lev"/>
          <w:rFonts w:asciiTheme="minorHAnsi" w:hAnsiTheme="minorHAnsi" w:cstheme="minorHAnsi"/>
          <w:sz w:val="22"/>
          <w:szCs w:val="22"/>
        </w:rPr>
        <w:t>Jeudi 27 août 2026 à 12h00 (heure de Tunis).</w:t>
      </w:r>
    </w:p>
    <w:p w:rsidR="0090050C" w:rsidRPr="0090050C" w:rsidRDefault="0090050C" w:rsidP="0090050C">
      <w:pPr>
        <w:pStyle w:val="NormalWeb"/>
        <w:rPr>
          <w:rFonts w:asciiTheme="minorHAnsi" w:hAnsiTheme="minorHAnsi" w:cstheme="minorHAnsi"/>
          <w:sz w:val="22"/>
          <w:szCs w:val="22"/>
        </w:rPr>
      </w:pPr>
      <w:r w:rsidRPr="0090050C">
        <w:rPr>
          <w:rFonts w:asciiTheme="minorHAnsi" w:hAnsiTheme="minorHAnsi" w:cstheme="minorHAnsi"/>
          <w:sz w:val="22"/>
          <w:szCs w:val="22"/>
        </w:rPr>
        <w:t>Toute candidature reçue après cette échéance pourra ne pas être prise en considération.</w:t>
      </w:r>
    </w:p>
    <w:p w:rsidR="0090050C" w:rsidRPr="0090050C" w:rsidRDefault="0090050C" w:rsidP="0090050C">
      <w:pPr>
        <w:pStyle w:val="Titre3"/>
        <w:rPr>
          <w:rFonts w:asciiTheme="minorHAnsi" w:hAnsiTheme="minorHAnsi" w:cstheme="minorHAnsi"/>
          <w:sz w:val="22"/>
          <w:szCs w:val="22"/>
        </w:rPr>
      </w:pPr>
      <w:r w:rsidRPr="0090050C">
        <w:rPr>
          <w:rFonts w:asciiTheme="minorHAnsi" w:hAnsiTheme="minorHAnsi" w:cstheme="minorHAnsi"/>
          <w:sz w:val="22"/>
          <w:szCs w:val="22"/>
        </w:rPr>
        <w:t>Égalité des chances</w:t>
      </w:r>
    </w:p>
    <w:p w:rsidR="0090050C" w:rsidRPr="0090050C" w:rsidRDefault="0090050C" w:rsidP="0090050C">
      <w:pPr>
        <w:pStyle w:val="NormalWeb"/>
        <w:rPr>
          <w:rFonts w:asciiTheme="minorHAnsi" w:hAnsiTheme="minorHAnsi" w:cstheme="minorHAnsi"/>
          <w:sz w:val="22"/>
          <w:szCs w:val="22"/>
        </w:rPr>
      </w:pPr>
      <w:r w:rsidRPr="0090050C">
        <w:rPr>
          <w:rFonts w:asciiTheme="minorHAnsi" w:hAnsiTheme="minorHAnsi" w:cstheme="minorHAnsi"/>
          <w:sz w:val="22"/>
          <w:szCs w:val="22"/>
        </w:rPr>
        <w:lastRenderedPageBreak/>
        <w:t xml:space="preserve">Dans le cadre de son engagement en faveur de l’inclusion et de l’égalité des chances, la Fondation </w:t>
      </w:r>
      <w:proofErr w:type="spellStart"/>
      <w:r w:rsidRPr="0090050C">
        <w:rPr>
          <w:rFonts w:asciiTheme="minorHAnsi" w:hAnsiTheme="minorHAnsi" w:cstheme="minorHAnsi"/>
          <w:sz w:val="22"/>
          <w:szCs w:val="22"/>
        </w:rPr>
        <w:t>Hanns</w:t>
      </w:r>
      <w:proofErr w:type="spellEnd"/>
      <w:r w:rsidRPr="0090050C">
        <w:rPr>
          <w:rFonts w:asciiTheme="minorHAnsi" w:hAnsiTheme="minorHAnsi" w:cstheme="minorHAnsi"/>
          <w:sz w:val="22"/>
          <w:szCs w:val="22"/>
        </w:rPr>
        <w:t xml:space="preserve"> Seidel encourage la diversité des candidatures.</w:t>
      </w:r>
    </w:p>
    <w:p w:rsidR="0090050C" w:rsidRPr="0090050C" w:rsidRDefault="0090050C" w:rsidP="0090050C">
      <w:pPr>
        <w:pStyle w:val="NormalWeb"/>
        <w:rPr>
          <w:rFonts w:asciiTheme="minorHAnsi" w:hAnsiTheme="minorHAnsi" w:cstheme="minorHAnsi"/>
          <w:sz w:val="22"/>
          <w:szCs w:val="22"/>
        </w:rPr>
      </w:pPr>
      <w:r w:rsidRPr="0090050C">
        <w:rPr>
          <w:rStyle w:val="lev"/>
          <w:rFonts w:asciiTheme="minorHAnsi" w:hAnsiTheme="minorHAnsi" w:cstheme="minorHAnsi"/>
          <w:sz w:val="22"/>
          <w:szCs w:val="22"/>
        </w:rPr>
        <w:t>Les candidatures des femmes et des personnes en situation de handicap sont fortement encouragées.</w:t>
      </w:r>
    </w:p>
    <w:p w:rsidR="0090050C" w:rsidRPr="0090050C" w:rsidRDefault="0090050C" w:rsidP="0090050C">
      <w:pPr>
        <w:spacing w:before="100" w:beforeAutospacing="1" w:after="100" w:afterAutospacing="1" w:line="240" w:lineRule="auto"/>
        <w:jc w:val="both"/>
        <w:rPr>
          <w:rFonts w:eastAsia="Times New Roman" w:cstheme="minorHAnsi"/>
          <w:lang w:eastAsia="fr-FR"/>
        </w:rPr>
      </w:pPr>
    </w:p>
    <w:p w:rsidR="007E4CCA" w:rsidRPr="0090050C" w:rsidRDefault="007E4CCA" w:rsidP="0090050C">
      <w:pPr>
        <w:spacing w:before="100" w:beforeAutospacing="1" w:after="100" w:afterAutospacing="1" w:line="240" w:lineRule="auto"/>
        <w:jc w:val="both"/>
        <w:rPr>
          <w:rFonts w:eastAsia="Times New Roman" w:cstheme="minorHAnsi"/>
          <w:b/>
          <w:color w:val="C45911" w:themeColor="accent2" w:themeShade="BF"/>
          <w:lang w:eastAsia="fr-FR"/>
        </w:rPr>
      </w:pPr>
      <w:r w:rsidRPr="0090050C">
        <w:rPr>
          <w:rFonts w:eastAsia="Times New Roman" w:cstheme="minorHAnsi"/>
          <w:b/>
          <w:color w:val="C45911" w:themeColor="accent2" w:themeShade="BF"/>
          <w:lang w:eastAsia="fr-FR"/>
        </w:rPr>
        <w:t>Seuls les candidats présélectionnés seront contactés pour un entretien.</w:t>
      </w:r>
    </w:p>
    <w:sectPr w:rsidR="007E4CCA" w:rsidRPr="0090050C" w:rsidSect="00E858B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F15" w:rsidRDefault="003D5F15" w:rsidP="008868FF">
      <w:pPr>
        <w:spacing w:after="0" w:line="240" w:lineRule="auto"/>
      </w:pPr>
      <w:r>
        <w:separator/>
      </w:r>
    </w:p>
  </w:endnote>
  <w:endnote w:type="continuationSeparator" w:id="0">
    <w:p w:rsidR="003D5F15" w:rsidRDefault="003D5F15" w:rsidP="0088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0A" w:rsidRDefault="00A10C0A">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0A" w:rsidRDefault="00A10C0A">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0A" w:rsidRDefault="00A10C0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F15" w:rsidRDefault="003D5F15" w:rsidP="008868FF">
      <w:pPr>
        <w:spacing w:after="0" w:line="240" w:lineRule="auto"/>
      </w:pPr>
      <w:r>
        <w:separator/>
      </w:r>
    </w:p>
  </w:footnote>
  <w:footnote w:type="continuationSeparator" w:id="0">
    <w:p w:rsidR="003D5F15" w:rsidRDefault="003D5F15" w:rsidP="00886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0A" w:rsidRDefault="00A10C0A">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50C" w:rsidRPr="0090050C" w:rsidRDefault="0090050C" w:rsidP="0090050C">
    <w:pPr>
      <w:pStyle w:val="En-tte"/>
    </w:pPr>
    <w:bookmarkStart w:id="0" w:name="_GoBack"/>
    <w:bookmarkEnd w:id="0"/>
    <w:r w:rsidRPr="008868FF">
      <w:rPr>
        <w:noProof/>
        <w:lang w:eastAsia="fr-FR"/>
      </w:rPr>
      <w:drawing>
        <wp:anchor distT="0" distB="0" distL="114300" distR="114300" simplePos="0" relativeHeight="251658240" behindDoc="0" locked="0" layoutInCell="1" allowOverlap="1" wp14:anchorId="422DF3C2" wp14:editId="77ED4406">
          <wp:simplePos x="0" y="0"/>
          <wp:positionH relativeFrom="column">
            <wp:posOffset>4763922</wp:posOffset>
          </wp:positionH>
          <wp:positionV relativeFrom="paragraph">
            <wp:posOffset>442519</wp:posOffset>
          </wp:positionV>
          <wp:extent cx="1613535" cy="1060450"/>
          <wp:effectExtent l="0" t="0" r="0" b="0"/>
          <wp:wrapSquare wrapText="bothSides"/>
          <wp:docPr id="4" name="Image 1" descr="C:\Users\hadji\Pictures\logo TILI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ji\Pictures\logo TILI 2020.jpg"/>
                  <pic:cNvPicPr>
                    <a:picLocks noChangeAspect="1" noChangeArrowheads="1"/>
                  </pic:cNvPicPr>
                </pic:nvPicPr>
                <pic:blipFill>
                  <a:blip r:embed="rId1" cstate="print"/>
                  <a:srcRect/>
                  <a:stretch>
                    <a:fillRect/>
                  </a:stretch>
                </pic:blipFill>
                <pic:spPr bwMode="auto">
                  <a:xfrm>
                    <a:off x="0" y="0"/>
                    <a:ext cx="1613535" cy="1060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0050C">
      <w:drawing>
        <wp:inline distT="0" distB="0" distL="0" distR="0" wp14:anchorId="51B9C375" wp14:editId="5E8C4A0D">
          <wp:extent cx="848563" cy="1541826"/>
          <wp:effectExtent l="0" t="0" r="0" b="0"/>
          <wp:docPr id="1" name="Image 1" descr="C:\Users\raja.FHSTU\Downloads\Logo FHS sans cadre- Tunisie, Algérie, Libye en franc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a.FHSTU\Downloads\Logo FHS sans cadre- Tunisie, Algérie, Libye en francai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713" cy="1596608"/>
                  </a:xfrm>
                  <a:prstGeom prst="rect">
                    <a:avLst/>
                  </a:prstGeom>
                  <a:noFill/>
                  <a:ln>
                    <a:noFill/>
                  </a:ln>
                </pic:spPr>
              </pic:pic>
            </a:graphicData>
          </a:graphic>
        </wp:inline>
      </w:drawing>
    </w:r>
  </w:p>
  <w:p w:rsidR="008868FF" w:rsidRDefault="008868FF">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C0A" w:rsidRDefault="00A10C0A">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0D6"/>
    <w:multiLevelType w:val="multilevel"/>
    <w:tmpl w:val="3326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12CCA"/>
    <w:multiLevelType w:val="multilevel"/>
    <w:tmpl w:val="D534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10011"/>
    <w:multiLevelType w:val="multilevel"/>
    <w:tmpl w:val="7DC6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5498A"/>
    <w:multiLevelType w:val="multilevel"/>
    <w:tmpl w:val="12D6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03443"/>
    <w:multiLevelType w:val="multilevel"/>
    <w:tmpl w:val="54B4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E59A3"/>
    <w:multiLevelType w:val="multilevel"/>
    <w:tmpl w:val="2D52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C6828"/>
    <w:multiLevelType w:val="multilevel"/>
    <w:tmpl w:val="12F6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D0AF9"/>
    <w:multiLevelType w:val="multilevel"/>
    <w:tmpl w:val="6CB6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570012"/>
    <w:multiLevelType w:val="multilevel"/>
    <w:tmpl w:val="BA5A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7E5A6C"/>
    <w:multiLevelType w:val="multilevel"/>
    <w:tmpl w:val="5EC8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331AA"/>
    <w:multiLevelType w:val="multilevel"/>
    <w:tmpl w:val="EDAC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23A00"/>
    <w:multiLevelType w:val="multilevel"/>
    <w:tmpl w:val="9AAC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77835"/>
    <w:multiLevelType w:val="multilevel"/>
    <w:tmpl w:val="CCE0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E00A3"/>
    <w:multiLevelType w:val="multilevel"/>
    <w:tmpl w:val="3D56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D454C"/>
    <w:multiLevelType w:val="multilevel"/>
    <w:tmpl w:val="6374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E57B7"/>
    <w:multiLevelType w:val="multilevel"/>
    <w:tmpl w:val="9504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92738"/>
    <w:multiLevelType w:val="multilevel"/>
    <w:tmpl w:val="9882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B3431D"/>
    <w:multiLevelType w:val="multilevel"/>
    <w:tmpl w:val="C98C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7B3254"/>
    <w:multiLevelType w:val="multilevel"/>
    <w:tmpl w:val="1F64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B671B0"/>
    <w:multiLevelType w:val="multilevel"/>
    <w:tmpl w:val="958C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7E4824"/>
    <w:multiLevelType w:val="multilevel"/>
    <w:tmpl w:val="93DE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C924C8"/>
    <w:multiLevelType w:val="multilevel"/>
    <w:tmpl w:val="AFF2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260D01"/>
    <w:multiLevelType w:val="multilevel"/>
    <w:tmpl w:val="1F4A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176500"/>
    <w:multiLevelType w:val="multilevel"/>
    <w:tmpl w:val="075A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B32808"/>
    <w:multiLevelType w:val="multilevel"/>
    <w:tmpl w:val="ED64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723FF6"/>
    <w:multiLevelType w:val="multilevel"/>
    <w:tmpl w:val="E0D2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1419DD"/>
    <w:multiLevelType w:val="multilevel"/>
    <w:tmpl w:val="DA8E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15BBA"/>
    <w:multiLevelType w:val="multilevel"/>
    <w:tmpl w:val="70A2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117CF"/>
    <w:multiLevelType w:val="multilevel"/>
    <w:tmpl w:val="456A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780FB5"/>
    <w:multiLevelType w:val="multilevel"/>
    <w:tmpl w:val="7346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411E06"/>
    <w:multiLevelType w:val="multilevel"/>
    <w:tmpl w:val="0DE6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75AB0"/>
    <w:multiLevelType w:val="multilevel"/>
    <w:tmpl w:val="DB9E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60072E"/>
    <w:multiLevelType w:val="multilevel"/>
    <w:tmpl w:val="317C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590636"/>
    <w:multiLevelType w:val="multilevel"/>
    <w:tmpl w:val="006C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500355"/>
    <w:multiLevelType w:val="multilevel"/>
    <w:tmpl w:val="13D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69360F"/>
    <w:multiLevelType w:val="multilevel"/>
    <w:tmpl w:val="2D347E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060C18"/>
    <w:multiLevelType w:val="multilevel"/>
    <w:tmpl w:val="65DC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9A39F7"/>
    <w:multiLevelType w:val="multilevel"/>
    <w:tmpl w:val="D4CA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70506"/>
    <w:multiLevelType w:val="multilevel"/>
    <w:tmpl w:val="B72E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9E652B"/>
    <w:multiLevelType w:val="multilevel"/>
    <w:tmpl w:val="D3E6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0B1FD8"/>
    <w:multiLevelType w:val="multilevel"/>
    <w:tmpl w:val="8CEA51E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1" w15:restartNumberingAfterBreak="0">
    <w:nsid w:val="740F2374"/>
    <w:multiLevelType w:val="multilevel"/>
    <w:tmpl w:val="C25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4D74E8"/>
    <w:multiLevelType w:val="multilevel"/>
    <w:tmpl w:val="7A52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201AE"/>
    <w:multiLevelType w:val="multilevel"/>
    <w:tmpl w:val="2DB2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CC7E3C"/>
    <w:multiLevelType w:val="hybridMultilevel"/>
    <w:tmpl w:val="4C70B512"/>
    <w:lvl w:ilvl="0" w:tplc="1C8C6CF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F80312"/>
    <w:multiLevelType w:val="multilevel"/>
    <w:tmpl w:val="D0FA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105A93"/>
    <w:multiLevelType w:val="multilevel"/>
    <w:tmpl w:val="F782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CD19B9"/>
    <w:multiLevelType w:val="multilevel"/>
    <w:tmpl w:val="0C8A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2243E3"/>
    <w:multiLevelType w:val="multilevel"/>
    <w:tmpl w:val="5E48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106C7F"/>
    <w:multiLevelType w:val="multilevel"/>
    <w:tmpl w:val="2C12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34"/>
  </w:num>
  <w:num w:numId="3">
    <w:abstractNumId w:val="39"/>
  </w:num>
  <w:num w:numId="4">
    <w:abstractNumId w:val="27"/>
  </w:num>
  <w:num w:numId="5">
    <w:abstractNumId w:val="5"/>
  </w:num>
  <w:num w:numId="6">
    <w:abstractNumId w:val="12"/>
  </w:num>
  <w:num w:numId="7">
    <w:abstractNumId w:val="2"/>
  </w:num>
  <w:num w:numId="8">
    <w:abstractNumId w:val="4"/>
  </w:num>
  <w:num w:numId="9">
    <w:abstractNumId w:val="8"/>
  </w:num>
  <w:num w:numId="10">
    <w:abstractNumId w:val="22"/>
  </w:num>
  <w:num w:numId="11">
    <w:abstractNumId w:val="30"/>
  </w:num>
  <w:num w:numId="12">
    <w:abstractNumId w:val="46"/>
  </w:num>
  <w:num w:numId="13">
    <w:abstractNumId w:val="9"/>
  </w:num>
  <w:num w:numId="14">
    <w:abstractNumId w:val="15"/>
  </w:num>
  <w:num w:numId="15">
    <w:abstractNumId w:val="6"/>
  </w:num>
  <w:num w:numId="16">
    <w:abstractNumId w:val="42"/>
  </w:num>
  <w:num w:numId="17">
    <w:abstractNumId w:val="29"/>
  </w:num>
  <w:num w:numId="18">
    <w:abstractNumId w:val="45"/>
  </w:num>
  <w:num w:numId="19">
    <w:abstractNumId w:val="41"/>
  </w:num>
  <w:num w:numId="20">
    <w:abstractNumId w:val="24"/>
  </w:num>
  <w:num w:numId="21">
    <w:abstractNumId w:val="17"/>
  </w:num>
  <w:num w:numId="22">
    <w:abstractNumId w:val="48"/>
  </w:num>
  <w:num w:numId="23">
    <w:abstractNumId w:val="26"/>
  </w:num>
  <w:num w:numId="24">
    <w:abstractNumId w:val="44"/>
  </w:num>
  <w:num w:numId="25">
    <w:abstractNumId w:val="20"/>
  </w:num>
  <w:num w:numId="26">
    <w:abstractNumId w:val="13"/>
  </w:num>
  <w:num w:numId="27">
    <w:abstractNumId w:val="28"/>
  </w:num>
  <w:num w:numId="28">
    <w:abstractNumId w:val="35"/>
  </w:num>
  <w:num w:numId="29">
    <w:abstractNumId w:val="19"/>
  </w:num>
  <w:num w:numId="30">
    <w:abstractNumId w:val="14"/>
  </w:num>
  <w:num w:numId="31">
    <w:abstractNumId w:val="40"/>
  </w:num>
  <w:num w:numId="32">
    <w:abstractNumId w:val="49"/>
  </w:num>
  <w:num w:numId="33">
    <w:abstractNumId w:val="36"/>
  </w:num>
  <w:num w:numId="34">
    <w:abstractNumId w:val="25"/>
  </w:num>
  <w:num w:numId="35">
    <w:abstractNumId w:val="32"/>
  </w:num>
  <w:num w:numId="36">
    <w:abstractNumId w:val="31"/>
  </w:num>
  <w:num w:numId="37">
    <w:abstractNumId w:val="0"/>
  </w:num>
  <w:num w:numId="38">
    <w:abstractNumId w:val="10"/>
  </w:num>
  <w:num w:numId="39">
    <w:abstractNumId w:val="16"/>
  </w:num>
  <w:num w:numId="40">
    <w:abstractNumId w:val="21"/>
  </w:num>
  <w:num w:numId="41">
    <w:abstractNumId w:val="18"/>
  </w:num>
  <w:num w:numId="42">
    <w:abstractNumId w:val="33"/>
  </w:num>
  <w:num w:numId="43">
    <w:abstractNumId w:val="3"/>
  </w:num>
  <w:num w:numId="44">
    <w:abstractNumId w:val="38"/>
  </w:num>
  <w:num w:numId="45">
    <w:abstractNumId w:val="11"/>
  </w:num>
  <w:num w:numId="46">
    <w:abstractNumId w:val="43"/>
  </w:num>
  <w:num w:numId="47">
    <w:abstractNumId w:val="7"/>
  </w:num>
  <w:num w:numId="48">
    <w:abstractNumId w:val="23"/>
  </w:num>
  <w:num w:numId="49">
    <w:abstractNumId w:val="47"/>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24FE"/>
    <w:rsid w:val="003069C3"/>
    <w:rsid w:val="003D5F15"/>
    <w:rsid w:val="00471ED2"/>
    <w:rsid w:val="005024FE"/>
    <w:rsid w:val="0059180F"/>
    <w:rsid w:val="007E4CCA"/>
    <w:rsid w:val="008868FF"/>
    <w:rsid w:val="0090050C"/>
    <w:rsid w:val="00924E1E"/>
    <w:rsid w:val="00A10C0A"/>
    <w:rsid w:val="00A13D50"/>
    <w:rsid w:val="00A303A7"/>
    <w:rsid w:val="00AE6944"/>
    <w:rsid w:val="00BC47F3"/>
    <w:rsid w:val="00DC6D4C"/>
    <w:rsid w:val="00E5577E"/>
    <w:rsid w:val="00E858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6BCA9"/>
  <w15:docId w15:val="{0C4C5F59-59A5-4A6A-9523-B5C77BC4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8BB"/>
  </w:style>
  <w:style w:type="paragraph" w:styleId="Titre1">
    <w:name w:val="heading 1"/>
    <w:basedOn w:val="Normal"/>
    <w:link w:val="Titre1Car"/>
    <w:uiPriority w:val="9"/>
    <w:qFormat/>
    <w:rsid w:val="005024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024F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024F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24F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024F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024FE"/>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5024F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024FE"/>
    <w:rPr>
      <w:b/>
      <w:bCs/>
    </w:rPr>
  </w:style>
  <w:style w:type="paragraph" w:styleId="En-tte">
    <w:name w:val="header"/>
    <w:basedOn w:val="Normal"/>
    <w:link w:val="En-tteCar"/>
    <w:uiPriority w:val="99"/>
    <w:unhideWhenUsed/>
    <w:rsid w:val="008868FF"/>
    <w:pPr>
      <w:tabs>
        <w:tab w:val="center" w:pos="4536"/>
        <w:tab w:val="right" w:pos="9072"/>
      </w:tabs>
      <w:spacing w:after="0" w:line="240" w:lineRule="auto"/>
    </w:pPr>
  </w:style>
  <w:style w:type="character" w:customStyle="1" w:styleId="En-tteCar">
    <w:name w:val="En-tête Car"/>
    <w:basedOn w:val="Policepardfaut"/>
    <w:link w:val="En-tte"/>
    <w:uiPriority w:val="99"/>
    <w:rsid w:val="008868FF"/>
  </w:style>
  <w:style w:type="paragraph" w:styleId="Pieddepage">
    <w:name w:val="footer"/>
    <w:basedOn w:val="Normal"/>
    <w:link w:val="PieddepageCar"/>
    <w:uiPriority w:val="99"/>
    <w:unhideWhenUsed/>
    <w:rsid w:val="008868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68FF"/>
  </w:style>
  <w:style w:type="paragraph" w:styleId="Paragraphedeliste">
    <w:name w:val="List Paragraph"/>
    <w:basedOn w:val="Normal"/>
    <w:uiPriority w:val="34"/>
    <w:qFormat/>
    <w:rsid w:val="008868FF"/>
    <w:pPr>
      <w:ind w:left="720"/>
      <w:contextualSpacing/>
    </w:pPr>
  </w:style>
  <w:style w:type="paragraph" w:customStyle="1" w:styleId="isselectedend">
    <w:name w:val="isselectedend"/>
    <w:basedOn w:val="Normal"/>
    <w:rsid w:val="00471ED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dq2pgselectionanchorcontainer">
    <w:name w:val="pdq2pg_selectionanchorcontainer"/>
    <w:basedOn w:val="Normal"/>
    <w:rsid w:val="007E4CC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E4C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9251">
      <w:bodyDiv w:val="1"/>
      <w:marLeft w:val="0"/>
      <w:marRight w:val="0"/>
      <w:marTop w:val="0"/>
      <w:marBottom w:val="0"/>
      <w:divBdr>
        <w:top w:val="none" w:sz="0" w:space="0" w:color="auto"/>
        <w:left w:val="none" w:sz="0" w:space="0" w:color="auto"/>
        <w:bottom w:val="none" w:sz="0" w:space="0" w:color="auto"/>
        <w:right w:val="none" w:sz="0" w:space="0" w:color="auto"/>
      </w:divBdr>
    </w:div>
    <w:div w:id="197857691">
      <w:bodyDiv w:val="1"/>
      <w:marLeft w:val="0"/>
      <w:marRight w:val="0"/>
      <w:marTop w:val="0"/>
      <w:marBottom w:val="0"/>
      <w:divBdr>
        <w:top w:val="none" w:sz="0" w:space="0" w:color="auto"/>
        <w:left w:val="none" w:sz="0" w:space="0" w:color="auto"/>
        <w:bottom w:val="none" w:sz="0" w:space="0" w:color="auto"/>
        <w:right w:val="none" w:sz="0" w:space="0" w:color="auto"/>
      </w:divBdr>
    </w:div>
    <w:div w:id="384526578">
      <w:bodyDiv w:val="1"/>
      <w:marLeft w:val="0"/>
      <w:marRight w:val="0"/>
      <w:marTop w:val="0"/>
      <w:marBottom w:val="0"/>
      <w:divBdr>
        <w:top w:val="none" w:sz="0" w:space="0" w:color="auto"/>
        <w:left w:val="none" w:sz="0" w:space="0" w:color="auto"/>
        <w:bottom w:val="none" w:sz="0" w:space="0" w:color="auto"/>
        <w:right w:val="none" w:sz="0" w:space="0" w:color="auto"/>
      </w:divBdr>
    </w:div>
    <w:div w:id="414210913">
      <w:bodyDiv w:val="1"/>
      <w:marLeft w:val="0"/>
      <w:marRight w:val="0"/>
      <w:marTop w:val="0"/>
      <w:marBottom w:val="0"/>
      <w:divBdr>
        <w:top w:val="none" w:sz="0" w:space="0" w:color="auto"/>
        <w:left w:val="none" w:sz="0" w:space="0" w:color="auto"/>
        <w:bottom w:val="none" w:sz="0" w:space="0" w:color="auto"/>
        <w:right w:val="none" w:sz="0" w:space="0" w:color="auto"/>
      </w:divBdr>
      <w:divsChild>
        <w:div w:id="1625117402">
          <w:marLeft w:val="0"/>
          <w:marRight w:val="0"/>
          <w:marTop w:val="0"/>
          <w:marBottom w:val="0"/>
          <w:divBdr>
            <w:top w:val="none" w:sz="0" w:space="0" w:color="auto"/>
            <w:left w:val="none" w:sz="0" w:space="0" w:color="auto"/>
            <w:bottom w:val="none" w:sz="0" w:space="0" w:color="auto"/>
            <w:right w:val="none" w:sz="0" w:space="0" w:color="auto"/>
          </w:divBdr>
        </w:div>
      </w:divsChild>
    </w:div>
    <w:div w:id="483395814">
      <w:bodyDiv w:val="1"/>
      <w:marLeft w:val="0"/>
      <w:marRight w:val="0"/>
      <w:marTop w:val="0"/>
      <w:marBottom w:val="0"/>
      <w:divBdr>
        <w:top w:val="none" w:sz="0" w:space="0" w:color="auto"/>
        <w:left w:val="none" w:sz="0" w:space="0" w:color="auto"/>
        <w:bottom w:val="none" w:sz="0" w:space="0" w:color="auto"/>
        <w:right w:val="none" w:sz="0" w:space="0" w:color="auto"/>
      </w:divBdr>
    </w:div>
    <w:div w:id="561409312">
      <w:bodyDiv w:val="1"/>
      <w:marLeft w:val="0"/>
      <w:marRight w:val="0"/>
      <w:marTop w:val="0"/>
      <w:marBottom w:val="0"/>
      <w:divBdr>
        <w:top w:val="none" w:sz="0" w:space="0" w:color="auto"/>
        <w:left w:val="none" w:sz="0" w:space="0" w:color="auto"/>
        <w:bottom w:val="none" w:sz="0" w:space="0" w:color="auto"/>
        <w:right w:val="none" w:sz="0" w:space="0" w:color="auto"/>
      </w:divBdr>
    </w:div>
    <w:div w:id="613168537">
      <w:bodyDiv w:val="1"/>
      <w:marLeft w:val="0"/>
      <w:marRight w:val="0"/>
      <w:marTop w:val="0"/>
      <w:marBottom w:val="0"/>
      <w:divBdr>
        <w:top w:val="none" w:sz="0" w:space="0" w:color="auto"/>
        <w:left w:val="none" w:sz="0" w:space="0" w:color="auto"/>
        <w:bottom w:val="none" w:sz="0" w:space="0" w:color="auto"/>
        <w:right w:val="none" w:sz="0" w:space="0" w:color="auto"/>
      </w:divBdr>
    </w:div>
    <w:div w:id="702903367">
      <w:bodyDiv w:val="1"/>
      <w:marLeft w:val="0"/>
      <w:marRight w:val="0"/>
      <w:marTop w:val="0"/>
      <w:marBottom w:val="0"/>
      <w:divBdr>
        <w:top w:val="none" w:sz="0" w:space="0" w:color="auto"/>
        <w:left w:val="none" w:sz="0" w:space="0" w:color="auto"/>
        <w:bottom w:val="none" w:sz="0" w:space="0" w:color="auto"/>
        <w:right w:val="none" w:sz="0" w:space="0" w:color="auto"/>
      </w:divBdr>
    </w:div>
    <w:div w:id="976102515">
      <w:bodyDiv w:val="1"/>
      <w:marLeft w:val="0"/>
      <w:marRight w:val="0"/>
      <w:marTop w:val="0"/>
      <w:marBottom w:val="0"/>
      <w:divBdr>
        <w:top w:val="none" w:sz="0" w:space="0" w:color="auto"/>
        <w:left w:val="none" w:sz="0" w:space="0" w:color="auto"/>
        <w:bottom w:val="none" w:sz="0" w:space="0" w:color="auto"/>
        <w:right w:val="none" w:sz="0" w:space="0" w:color="auto"/>
      </w:divBdr>
    </w:div>
    <w:div w:id="1560936971">
      <w:bodyDiv w:val="1"/>
      <w:marLeft w:val="0"/>
      <w:marRight w:val="0"/>
      <w:marTop w:val="0"/>
      <w:marBottom w:val="0"/>
      <w:divBdr>
        <w:top w:val="none" w:sz="0" w:space="0" w:color="auto"/>
        <w:left w:val="none" w:sz="0" w:space="0" w:color="auto"/>
        <w:bottom w:val="none" w:sz="0" w:space="0" w:color="auto"/>
        <w:right w:val="none" w:sz="0" w:space="0" w:color="auto"/>
      </w:divBdr>
    </w:div>
    <w:div w:id="1762141476">
      <w:bodyDiv w:val="1"/>
      <w:marLeft w:val="0"/>
      <w:marRight w:val="0"/>
      <w:marTop w:val="0"/>
      <w:marBottom w:val="0"/>
      <w:divBdr>
        <w:top w:val="none" w:sz="0" w:space="0" w:color="auto"/>
        <w:left w:val="none" w:sz="0" w:space="0" w:color="auto"/>
        <w:bottom w:val="none" w:sz="0" w:space="0" w:color="auto"/>
        <w:right w:val="none" w:sz="0" w:space="0" w:color="auto"/>
      </w:divBdr>
    </w:div>
    <w:div w:id="206976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ma.benhassen@tili-institute.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aja.ziadi@fhstu.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ania.hadji@tili-institute.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1606</TotalTime>
  <Pages>11</Pages>
  <Words>2685</Words>
  <Characters>14773</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Rania</dc:creator>
  <cp:lastModifiedBy>Raja Ziadi</cp:lastModifiedBy>
  <cp:revision>3</cp:revision>
  <cp:lastPrinted>2026-08-11T15:03:00Z</cp:lastPrinted>
  <dcterms:created xsi:type="dcterms:W3CDTF">2026-08-11T10:51:00Z</dcterms:created>
  <dcterms:modified xsi:type="dcterms:W3CDTF">2026-08-17T09:28:00Z</dcterms:modified>
</cp:coreProperties>
</file>