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D5F34">
      <w:pPr>
        <w:jc w:val="center"/>
      </w:pPr>
      <w:r>
        <w:drawing>
          <wp:inline distT="0" distB="0" distL="114300" distR="114300">
            <wp:extent cx="1511935" cy="1511935"/>
            <wp:effectExtent l="0" t="0" r="1206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512000" cy="1512000"/>
                    </a:xfrm>
                    <a:prstGeom prst="rect">
                      <a:avLst/>
                    </a:prstGeom>
                  </pic:spPr>
                </pic:pic>
              </a:graphicData>
            </a:graphic>
          </wp:inline>
        </w:drawing>
      </w:r>
    </w:p>
    <w:p w14:paraId="4F352133">
      <w:pPr>
        <w:pStyle w:val="165"/>
        <w:jc w:val="center"/>
      </w:pPr>
      <w:r>
        <w:t>Termes de Référence (TDR)</w:t>
      </w:r>
    </w:p>
    <w:p w14:paraId="0B85098C">
      <w:pPr>
        <w:pStyle w:val="166"/>
        <w:jc w:val="center"/>
      </w:pPr>
      <w:r>
        <w:t>Développement d’une plateforme web dédiée au VIH, à la prévention, à l’orientation, aux ressources fiables et à l’accompagnement communautaire</w:t>
      </w:r>
    </w:p>
    <w:p w14:paraId="0F1E7FF8">
      <w:pPr>
        <w:jc w:val="center"/>
        <w:rPr>
          <w:rFonts w:hint="default"/>
          <w:lang w:val="fr-FR"/>
        </w:rPr>
      </w:pPr>
      <w:r>
        <w:rPr>
          <w:b/>
          <w:color w:val="1F1F1F"/>
          <w:sz w:val="32"/>
        </w:rPr>
        <w:t>ATL MST SIDA</w:t>
      </w:r>
      <w:r>
        <w:rPr>
          <w:rFonts w:hint="default"/>
          <w:b/>
          <w:color w:val="1F1F1F"/>
          <w:sz w:val="32"/>
          <w:lang w:val="fr-FR"/>
        </w:rPr>
        <w:t xml:space="preserve"> Tunis</w:t>
      </w:r>
    </w:p>
    <w:p w14:paraId="0DF8FFC4">
      <w:pPr>
        <w:jc w:val="center"/>
      </w:pPr>
      <w:r>
        <w:rPr>
          <w:color w:val="666666"/>
          <w:sz w:val="22"/>
        </w:rPr>
        <w:t>Juillet 2026</w:t>
      </w:r>
    </w:p>
    <w:p w14:paraId="3694565F">
      <w:r>
        <w:br w:type="textWrapping"/>
      </w:r>
    </w:p>
    <w:tbl>
      <w:tblPr>
        <w:tblStyle w:val="36"/>
        <w:tblW w:w="0" w:type="auto"/>
        <w:jc w:val="center"/>
        <w:tblLayout w:type="autofit"/>
        <w:tblCellMar>
          <w:top w:w="0" w:type="dxa"/>
          <w:left w:w="108" w:type="dxa"/>
          <w:bottom w:w="0" w:type="dxa"/>
          <w:right w:w="108" w:type="dxa"/>
        </w:tblCellMar>
      </w:tblPr>
      <w:tblGrid>
        <w:gridCol w:w="9972"/>
      </w:tblGrid>
      <w:tr w14:paraId="4B5BFE76">
        <w:trPr>
          <w:jc w:val="center"/>
        </w:trPr>
        <w:tc>
          <w:tcPr>
            <w:tcW w:w="9972" w:type="dxa"/>
            <w:tcBorders>
              <w:top w:val="single" w:color="E5B4B4" w:sz="8" w:space="0"/>
              <w:left w:val="single" w:color="E5B4B4" w:sz="8" w:space="0"/>
              <w:bottom w:val="single" w:color="E5B4B4" w:sz="8" w:space="0"/>
              <w:right w:val="single" w:color="E5B4B4" w:sz="8" w:space="0"/>
            </w:tcBorders>
            <w:shd w:val="clear" w:color="auto" w:fill="FBEAEA"/>
          </w:tcPr>
          <w:p w14:paraId="6E90637E">
            <w:pPr>
              <w:jc w:val="center"/>
            </w:pPr>
            <w:r>
              <w:rPr>
                <w:b/>
                <w:i w:val="0"/>
                <w:color w:val="C00000"/>
                <w:sz w:val="22"/>
              </w:rPr>
              <w:t>Document préparé pour consultation / sélection d’un prestataire technique</w:t>
            </w:r>
          </w:p>
          <w:p w14:paraId="6986C53C">
            <w:pPr>
              <w:jc w:val="center"/>
            </w:pPr>
            <w:r>
              <w:rPr>
                <w:b w:val="0"/>
                <w:i w:val="0"/>
                <w:sz w:val="21"/>
              </w:rPr>
              <w:t>Plateforme professionnelle, sécurisée, responsive, inclusive et non stigmatisante</w:t>
            </w:r>
          </w:p>
        </w:tc>
      </w:tr>
    </w:tbl>
    <w:p w14:paraId="32CF5BBF">
      <w:pPr>
        <w:pStyle w:val="167"/>
        <w:jc w:val="center"/>
      </w:pPr>
      <w:r>
        <w:br w:type="textWrapping"/>
      </w:r>
      <w:r>
        <w:br w:type="textWrapping"/>
      </w:r>
      <w:r>
        <w:t>.</w:t>
      </w:r>
    </w:p>
    <w:p w14:paraId="1E300EB7">
      <w:r>
        <w:br w:type="page"/>
      </w:r>
    </w:p>
    <w:p w14:paraId="1E24E8FD">
      <w:pPr>
        <w:pStyle w:val="2"/>
      </w:pPr>
      <w:r>
        <w:t>. Fiche de cadrage</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6633"/>
      </w:tblGrid>
      <w:tr w14:paraId="644A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364DA819">
            <w:r>
              <w:rPr>
                <w:b/>
                <w:color w:val="FFFFFF"/>
                <w:sz w:val="18"/>
              </w:rPr>
              <w:t>Rubrique</w:t>
            </w:r>
          </w:p>
        </w:tc>
        <w:tc>
          <w:tcPr>
            <w:tcW w:w="6633"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26193D19">
            <w:r>
              <w:rPr>
                <w:b/>
                <w:color w:val="FFFFFF"/>
                <w:sz w:val="18"/>
              </w:rPr>
              <w:t>Description</w:t>
            </w:r>
          </w:p>
        </w:tc>
      </w:tr>
      <w:tr w14:paraId="0907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014CF3C2">
            <w:pPr>
              <w:spacing w:after="40"/>
            </w:pPr>
            <w:r>
              <w:rPr>
                <w:sz w:val="18"/>
              </w:rPr>
              <w:t>Maître d’ouvrage</w:t>
            </w:r>
          </w:p>
        </w:tc>
        <w:tc>
          <w:tcPr>
            <w:tcW w:w="6633" w:type="dxa"/>
            <w:tcBorders>
              <w:top w:val="single" w:color="D9D9D9" w:sz="4" w:space="0"/>
              <w:left w:val="single" w:color="D9D9D9" w:sz="4" w:space="0"/>
              <w:bottom w:val="single" w:color="D9D9D9" w:sz="4" w:space="0"/>
              <w:right w:val="single" w:color="D9D9D9" w:sz="4" w:space="0"/>
            </w:tcBorders>
            <w:vAlign w:val="top"/>
          </w:tcPr>
          <w:p w14:paraId="44607E32">
            <w:pPr>
              <w:spacing w:after="40"/>
              <w:rPr>
                <w:rFonts w:hint="default"/>
                <w:lang w:val="fr-FR"/>
              </w:rPr>
            </w:pPr>
            <w:r>
              <w:rPr>
                <w:sz w:val="18"/>
              </w:rPr>
              <w:t>ATL MST SIDA</w:t>
            </w:r>
            <w:r>
              <w:rPr>
                <w:rFonts w:hint="default"/>
                <w:sz w:val="18"/>
                <w:lang w:val="fr-FR"/>
              </w:rPr>
              <w:t xml:space="preserve"> Tunis </w:t>
            </w:r>
          </w:p>
        </w:tc>
      </w:tr>
      <w:tr w14:paraId="22EB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42936767">
            <w:pPr>
              <w:spacing w:after="40"/>
            </w:pPr>
            <w:r>
              <w:rPr>
                <w:sz w:val="18"/>
              </w:rPr>
              <w:t>Nature de la consultation</w:t>
            </w:r>
          </w:p>
        </w:tc>
        <w:tc>
          <w:tcPr>
            <w:tcW w:w="6633" w:type="dxa"/>
            <w:tcBorders>
              <w:top w:val="single" w:color="D9D9D9" w:sz="4" w:space="0"/>
              <w:left w:val="single" w:color="D9D9D9" w:sz="4" w:space="0"/>
              <w:bottom w:val="single" w:color="D9D9D9" w:sz="4" w:space="0"/>
              <w:right w:val="single" w:color="D9D9D9" w:sz="4" w:space="0"/>
            </w:tcBorders>
            <w:vAlign w:val="top"/>
          </w:tcPr>
          <w:p w14:paraId="38E21DFC">
            <w:pPr>
              <w:spacing w:after="40"/>
            </w:pPr>
            <w:r>
              <w:rPr>
                <w:sz w:val="18"/>
              </w:rPr>
              <w:t>Sélection d’un prestataire pour la conception, le développement, le déploiement et la maintenance initiale d’une plateforme web VIH.</w:t>
            </w:r>
          </w:p>
        </w:tc>
      </w:tr>
      <w:tr w14:paraId="2833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310AEB10">
            <w:pPr>
              <w:spacing w:after="40"/>
            </w:pPr>
            <w:r>
              <w:rPr>
                <w:sz w:val="18"/>
              </w:rPr>
              <w:t>Objet</w:t>
            </w:r>
          </w:p>
        </w:tc>
        <w:tc>
          <w:tcPr>
            <w:tcW w:w="6633" w:type="dxa"/>
            <w:tcBorders>
              <w:top w:val="single" w:color="D9D9D9" w:sz="4" w:space="0"/>
              <w:left w:val="single" w:color="D9D9D9" w:sz="4" w:space="0"/>
              <w:bottom w:val="single" w:color="D9D9D9" w:sz="4" w:space="0"/>
              <w:right w:val="single" w:color="D9D9D9" w:sz="4" w:space="0"/>
            </w:tcBorders>
            <w:vAlign w:val="top"/>
          </w:tcPr>
          <w:p w14:paraId="7734C075">
            <w:pPr>
              <w:spacing w:after="40"/>
            </w:pPr>
            <w:r>
              <w:rPr>
                <w:sz w:val="18"/>
              </w:rPr>
              <w:t>Développement d’une plateforme web complète, moderne, sécurisée et responsive dédiée au VIH, à la prévention, à la sensibilisation, à l’accès aux services, aux ressources fiables et à l’accompagnement communautaire.</w:t>
            </w:r>
          </w:p>
        </w:tc>
      </w:tr>
      <w:tr w14:paraId="0A81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2BF90F6F">
            <w:pPr>
              <w:spacing w:after="40"/>
            </w:pPr>
            <w:r>
              <w:rPr>
                <w:sz w:val="18"/>
              </w:rPr>
              <w:t>Publics concernés</w:t>
            </w:r>
          </w:p>
        </w:tc>
        <w:tc>
          <w:tcPr>
            <w:tcW w:w="6633" w:type="dxa"/>
            <w:tcBorders>
              <w:top w:val="single" w:color="D9D9D9" w:sz="4" w:space="0"/>
              <w:left w:val="single" w:color="D9D9D9" w:sz="4" w:space="0"/>
              <w:bottom w:val="single" w:color="D9D9D9" w:sz="4" w:space="0"/>
              <w:right w:val="single" w:color="D9D9D9" w:sz="4" w:space="0"/>
            </w:tcBorders>
            <w:vAlign w:val="top"/>
          </w:tcPr>
          <w:p w14:paraId="2AC90101">
            <w:pPr>
              <w:spacing w:after="40"/>
            </w:pPr>
            <w:r>
              <w:rPr>
                <w:sz w:val="18"/>
              </w:rPr>
              <w:t>Personnes vivant avec le VIH, jeunes, populations clés, associations, professionnel·le·s de santé, partenaires institutionnels, médias et grand public.</w:t>
            </w:r>
          </w:p>
        </w:tc>
      </w:tr>
      <w:tr w14:paraId="6527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1AB73E6C">
            <w:pPr>
              <w:spacing w:after="40"/>
            </w:pPr>
            <w:r>
              <w:rPr>
                <w:sz w:val="18"/>
              </w:rPr>
              <w:t>Langues attendues</w:t>
            </w:r>
          </w:p>
        </w:tc>
        <w:tc>
          <w:tcPr>
            <w:tcW w:w="6633" w:type="dxa"/>
            <w:tcBorders>
              <w:top w:val="single" w:color="D9D9D9" w:sz="4" w:space="0"/>
              <w:left w:val="single" w:color="D9D9D9" w:sz="4" w:space="0"/>
              <w:bottom w:val="single" w:color="D9D9D9" w:sz="4" w:space="0"/>
              <w:right w:val="single" w:color="D9D9D9" w:sz="4" w:space="0"/>
            </w:tcBorders>
            <w:vAlign w:val="top"/>
          </w:tcPr>
          <w:p w14:paraId="71007529">
            <w:pPr>
              <w:spacing w:after="40"/>
            </w:pPr>
            <w:r>
              <w:rPr>
                <w:sz w:val="18"/>
              </w:rPr>
              <w:t>Français et arabe au minimum. La possibilité d’intégrer du contenu en d</w:t>
            </w:r>
            <w:r>
              <w:rPr>
                <w:rFonts w:hint="default"/>
                <w:sz w:val="18"/>
                <w:lang w:val="fr-FR"/>
              </w:rPr>
              <w:t>ialecte tunisien</w:t>
            </w:r>
            <w:r>
              <w:rPr>
                <w:sz w:val="18"/>
              </w:rPr>
              <w:t xml:space="preserve"> et en anglais devra être prévue.</w:t>
            </w:r>
          </w:p>
        </w:tc>
      </w:tr>
      <w:tr w14:paraId="0B92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44773901">
            <w:pPr>
              <w:spacing w:after="40"/>
            </w:pPr>
            <w:r>
              <w:rPr>
                <w:sz w:val="18"/>
              </w:rPr>
              <w:t>Durée indicative</w:t>
            </w:r>
          </w:p>
        </w:tc>
        <w:tc>
          <w:tcPr>
            <w:tcW w:w="6633" w:type="dxa"/>
            <w:tcBorders>
              <w:top w:val="single" w:color="D9D9D9" w:sz="4" w:space="0"/>
              <w:left w:val="single" w:color="D9D9D9" w:sz="4" w:space="0"/>
              <w:bottom w:val="single" w:color="D9D9D9" w:sz="4" w:space="0"/>
              <w:right w:val="single" w:color="D9D9D9" w:sz="4" w:space="0"/>
            </w:tcBorders>
            <w:vAlign w:val="top"/>
          </w:tcPr>
          <w:p w14:paraId="74C73FC1">
            <w:pPr>
              <w:spacing w:after="40"/>
            </w:pPr>
            <w:r>
              <w:rPr>
                <w:sz w:val="18"/>
              </w:rPr>
              <w:t>16 à 20 semaines pour la version opérationnelle, hors maintenance évolutive.</w:t>
            </w:r>
          </w:p>
        </w:tc>
      </w:tr>
      <w:tr w14:paraId="1101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2D80AB2B">
            <w:pPr>
              <w:spacing w:after="40"/>
            </w:pPr>
            <w:r>
              <w:rPr>
                <w:sz w:val="18"/>
              </w:rPr>
              <w:t>Mode de réalisation</w:t>
            </w:r>
          </w:p>
        </w:tc>
        <w:tc>
          <w:tcPr>
            <w:tcW w:w="6633" w:type="dxa"/>
            <w:tcBorders>
              <w:top w:val="single" w:color="D9D9D9" w:sz="4" w:space="0"/>
              <w:left w:val="single" w:color="D9D9D9" w:sz="4" w:space="0"/>
              <w:bottom w:val="single" w:color="D9D9D9" w:sz="4" w:space="0"/>
              <w:right w:val="single" w:color="D9D9D9" w:sz="4" w:space="0"/>
            </w:tcBorders>
            <w:vAlign w:val="top"/>
          </w:tcPr>
          <w:p w14:paraId="6AE9B2DD">
            <w:pPr>
              <w:spacing w:after="40"/>
            </w:pPr>
            <w:r>
              <w:rPr>
                <w:sz w:val="18"/>
              </w:rPr>
              <w:t>Méthode agile encadrée, avec ateliers de cadrage, maquettage, développement par lots, tests, formation et transfert.</w:t>
            </w:r>
          </w:p>
        </w:tc>
      </w:tr>
      <w:tr w14:paraId="265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1E332CD2">
            <w:pPr>
              <w:spacing w:after="40"/>
            </w:pPr>
            <w:r>
              <w:rPr>
                <w:sz w:val="18"/>
              </w:rPr>
              <w:t>Niveau de confidentialité</w:t>
            </w:r>
          </w:p>
        </w:tc>
        <w:tc>
          <w:tcPr>
            <w:tcW w:w="6633" w:type="dxa"/>
            <w:tcBorders>
              <w:top w:val="single" w:color="D9D9D9" w:sz="4" w:space="0"/>
              <w:left w:val="single" w:color="D9D9D9" w:sz="4" w:space="0"/>
              <w:bottom w:val="single" w:color="D9D9D9" w:sz="4" w:space="0"/>
              <w:right w:val="single" w:color="D9D9D9" w:sz="4" w:space="0"/>
            </w:tcBorders>
            <w:vAlign w:val="top"/>
          </w:tcPr>
          <w:p w14:paraId="4894973B">
            <w:pPr>
              <w:spacing w:after="40"/>
            </w:pPr>
            <w:r>
              <w:rPr>
                <w:sz w:val="18"/>
              </w:rPr>
              <w:t>Élevé : données sensibles, anonymat des bénéficiaires, confidentialité des demandes d’aide et de rendez-vous.</w:t>
            </w:r>
          </w:p>
        </w:tc>
      </w:tr>
    </w:tbl>
    <w:p w14:paraId="6FD91767">
      <w:pPr>
        <w:pStyle w:val="3"/>
      </w:pPr>
      <w:r>
        <w:t>Résumé exécutif</w:t>
      </w:r>
    </w:p>
    <w:p w14:paraId="10D12061">
      <w:r>
        <w:t xml:space="preserve">La présente consultation vise à doter l’ATL MST SIDA d’une plateforme numérique intégrée permettant de renforcer la prévention, l’information fiable, l’orientation vers les services, l’accompagnement communautaire et la visibilité des actions liées au VIH, aux IST, au VHC, à la santé sexuelle et aux droits des personnes concernées. </w:t>
      </w:r>
      <w:r>
        <w:rPr>
          <w:b/>
        </w:rPr>
        <w:t>La plateforme devra être pensée comme un espace de confiance : simple d’utilisation, accessible sur mobile, chaleureux, non stigmatisant, sécurisé, administrable par l’équipe ATL et évolutif.</w:t>
      </w:r>
    </w:p>
    <w:tbl>
      <w:tblPr>
        <w:tblStyle w:val="36"/>
        <w:tblW w:w="0" w:type="auto"/>
        <w:jc w:val="center"/>
        <w:tblLayout w:type="autofit"/>
        <w:tblCellMar>
          <w:top w:w="0" w:type="dxa"/>
          <w:left w:w="108" w:type="dxa"/>
          <w:bottom w:w="0" w:type="dxa"/>
          <w:right w:w="108" w:type="dxa"/>
        </w:tblCellMar>
      </w:tblPr>
      <w:tblGrid>
        <w:gridCol w:w="9972"/>
      </w:tblGrid>
      <w:tr w14:paraId="4FE02DA6">
        <w:trPr>
          <w:jc w:val="center"/>
        </w:trPr>
        <w:tc>
          <w:tcPr>
            <w:tcW w:w="9972" w:type="dxa"/>
            <w:tcBorders>
              <w:top w:val="single" w:color="D7A0A0" w:sz="8" w:space="0"/>
              <w:left w:val="single" w:color="D7A0A0" w:sz="8" w:space="0"/>
              <w:bottom w:val="single" w:color="D7A0A0" w:sz="8" w:space="0"/>
              <w:right w:val="single" w:color="D7A0A0" w:sz="8" w:space="0"/>
            </w:tcBorders>
            <w:shd w:val="clear" w:color="auto" w:fill="FBEAEA"/>
          </w:tcPr>
          <w:p w14:paraId="0604C1EC">
            <w:pPr>
              <w:pStyle w:val="168"/>
            </w:pPr>
            <w:r>
              <w:rPr>
                <w:b/>
                <w:color w:val="C00000"/>
                <w:sz w:val="21"/>
              </w:rPr>
              <w:t>Résultat attendu</w:t>
            </w:r>
          </w:p>
          <w:p w14:paraId="51FAA9E0">
            <w:pPr>
              <w:pStyle w:val="168"/>
            </w:pPr>
            <w:r>
              <w:t>Une plateforme opérationnelle, administrable et sécurisée, capable de publier des contenus fiables, d’orienter les bénéficiaires, de gérer des demandes d’information ou de rendez-vous, de diffuser des ressources, de suivre les indicateurs clés et de soutenir l’action communautaire de l’ATL.</w:t>
            </w:r>
          </w:p>
        </w:tc>
      </w:tr>
    </w:tbl>
    <w:p w14:paraId="7BDACEB7">
      <w:r>
        <w:br w:type="page"/>
      </w:r>
    </w:p>
    <w:p w14:paraId="14960D54">
      <w:pPr>
        <w:pStyle w:val="2"/>
      </w:pPr>
      <w:r>
        <w:t>. Sommaire</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7370"/>
      </w:tblGrid>
      <w:tr w14:paraId="45BF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01"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1E57206F">
            <w:r>
              <w:rPr>
                <w:b/>
                <w:color w:val="FFFFFF"/>
                <w:sz w:val="19"/>
              </w:rPr>
              <w:t>Section</w:t>
            </w:r>
          </w:p>
        </w:tc>
        <w:tc>
          <w:tcPr>
            <w:tcW w:w="7370"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494D10B7">
            <w:r>
              <w:rPr>
                <w:b/>
                <w:color w:val="FFFFFF"/>
                <w:sz w:val="19"/>
              </w:rPr>
              <w:t>Contenu</w:t>
            </w:r>
          </w:p>
        </w:tc>
      </w:tr>
      <w:tr w14:paraId="4F24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644A0CC7">
            <w:pPr>
              <w:spacing w:after="40"/>
            </w:pPr>
            <w:r>
              <w:rPr>
                <w:sz w:val="19"/>
              </w:rPr>
              <w:t>1</w:t>
            </w:r>
          </w:p>
        </w:tc>
        <w:tc>
          <w:tcPr>
            <w:tcW w:w="7370" w:type="dxa"/>
            <w:tcBorders>
              <w:top w:val="single" w:color="D9D9D9" w:sz="4" w:space="0"/>
              <w:left w:val="single" w:color="D9D9D9" w:sz="4" w:space="0"/>
              <w:bottom w:val="single" w:color="D9D9D9" w:sz="4" w:space="0"/>
              <w:right w:val="single" w:color="D9D9D9" w:sz="4" w:space="0"/>
            </w:tcBorders>
            <w:vAlign w:val="top"/>
          </w:tcPr>
          <w:p w14:paraId="104CC7A7">
            <w:pPr>
              <w:spacing w:after="40"/>
            </w:pPr>
            <w:r>
              <w:rPr>
                <w:sz w:val="19"/>
              </w:rPr>
              <w:t>Contexte et justification</w:t>
            </w:r>
          </w:p>
        </w:tc>
      </w:tr>
      <w:tr w14:paraId="2B3F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79DD17A6">
            <w:pPr>
              <w:spacing w:after="40"/>
            </w:pPr>
            <w:r>
              <w:rPr>
                <w:sz w:val="19"/>
              </w:rPr>
              <w:t>2</w:t>
            </w:r>
          </w:p>
        </w:tc>
        <w:tc>
          <w:tcPr>
            <w:tcW w:w="7370" w:type="dxa"/>
            <w:tcBorders>
              <w:top w:val="single" w:color="D9D9D9" w:sz="4" w:space="0"/>
              <w:left w:val="single" w:color="D9D9D9" w:sz="4" w:space="0"/>
              <w:bottom w:val="single" w:color="D9D9D9" w:sz="4" w:space="0"/>
              <w:right w:val="single" w:color="D9D9D9" w:sz="4" w:space="0"/>
            </w:tcBorders>
            <w:vAlign w:val="top"/>
          </w:tcPr>
          <w:p w14:paraId="6A5694E0">
            <w:pPr>
              <w:spacing w:after="40"/>
            </w:pPr>
            <w:r>
              <w:rPr>
                <w:sz w:val="19"/>
              </w:rPr>
              <w:t>Objet des TDR</w:t>
            </w:r>
          </w:p>
        </w:tc>
      </w:tr>
      <w:tr w14:paraId="18C5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37B2A1D6">
            <w:pPr>
              <w:spacing w:after="40"/>
            </w:pPr>
            <w:r>
              <w:rPr>
                <w:sz w:val="19"/>
              </w:rPr>
              <w:t>3</w:t>
            </w:r>
          </w:p>
        </w:tc>
        <w:tc>
          <w:tcPr>
            <w:tcW w:w="7370" w:type="dxa"/>
            <w:tcBorders>
              <w:top w:val="single" w:color="D9D9D9" w:sz="4" w:space="0"/>
              <w:left w:val="single" w:color="D9D9D9" w:sz="4" w:space="0"/>
              <w:bottom w:val="single" w:color="D9D9D9" w:sz="4" w:space="0"/>
              <w:right w:val="single" w:color="D9D9D9" w:sz="4" w:space="0"/>
            </w:tcBorders>
            <w:vAlign w:val="top"/>
          </w:tcPr>
          <w:p w14:paraId="077AD037">
            <w:pPr>
              <w:spacing w:after="40"/>
            </w:pPr>
            <w:r>
              <w:rPr>
                <w:sz w:val="19"/>
              </w:rPr>
              <w:t>Objectifs de la plateforme</w:t>
            </w:r>
          </w:p>
        </w:tc>
      </w:tr>
      <w:tr w14:paraId="7BBB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68A50BC3">
            <w:pPr>
              <w:spacing w:after="40"/>
            </w:pPr>
            <w:r>
              <w:rPr>
                <w:sz w:val="19"/>
              </w:rPr>
              <w:t>4</w:t>
            </w:r>
          </w:p>
        </w:tc>
        <w:tc>
          <w:tcPr>
            <w:tcW w:w="7370" w:type="dxa"/>
            <w:tcBorders>
              <w:top w:val="single" w:color="D9D9D9" w:sz="4" w:space="0"/>
              <w:left w:val="single" w:color="D9D9D9" w:sz="4" w:space="0"/>
              <w:bottom w:val="single" w:color="D9D9D9" w:sz="4" w:space="0"/>
              <w:right w:val="single" w:color="D9D9D9" w:sz="4" w:space="0"/>
            </w:tcBorders>
            <w:vAlign w:val="top"/>
          </w:tcPr>
          <w:p w14:paraId="74DB51C2">
            <w:pPr>
              <w:spacing w:after="40"/>
            </w:pPr>
            <w:r>
              <w:rPr>
                <w:sz w:val="19"/>
              </w:rPr>
              <w:t>Publics cibles et besoins prioritaires</w:t>
            </w:r>
          </w:p>
        </w:tc>
      </w:tr>
      <w:tr w14:paraId="0019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30AD226F">
            <w:pPr>
              <w:spacing w:after="40"/>
            </w:pPr>
            <w:r>
              <w:rPr>
                <w:sz w:val="19"/>
              </w:rPr>
              <w:t>5</w:t>
            </w:r>
          </w:p>
        </w:tc>
        <w:tc>
          <w:tcPr>
            <w:tcW w:w="7370" w:type="dxa"/>
            <w:tcBorders>
              <w:top w:val="single" w:color="D9D9D9" w:sz="4" w:space="0"/>
              <w:left w:val="single" w:color="D9D9D9" w:sz="4" w:space="0"/>
              <w:bottom w:val="single" w:color="D9D9D9" w:sz="4" w:space="0"/>
              <w:right w:val="single" w:color="D9D9D9" w:sz="4" w:space="0"/>
            </w:tcBorders>
            <w:vAlign w:val="top"/>
          </w:tcPr>
          <w:p w14:paraId="6073FB43">
            <w:pPr>
              <w:spacing w:after="40"/>
            </w:pPr>
            <w:r>
              <w:rPr>
                <w:sz w:val="19"/>
              </w:rPr>
              <w:t>Principes directeurs</w:t>
            </w:r>
          </w:p>
        </w:tc>
      </w:tr>
      <w:tr w14:paraId="1A24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69576AA3">
            <w:pPr>
              <w:spacing w:after="40"/>
            </w:pPr>
            <w:r>
              <w:rPr>
                <w:sz w:val="19"/>
              </w:rPr>
              <w:t>6</w:t>
            </w:r>
          </w:p>
        </w:tc>
        <w:tc>
          <w:tcPr>
            <w:tcW w:w="7370" w:type="dxa"/>
            <w:tcBorders>
              <w:top w:val="single" w:color="D9D9D9" w:sz="4" w:space="0"/>
              <w:left w:val="single" w:color="D9D9D9" w:sz="4" w:space="0"/>
              <w:bottom w:val="single" w:color="D9D9D9" w:sz="4" w:space="0"/>
              <w:right w:val="single" w:color="D9D9D9" w:sz="4" w:space="0"/>
            </w:tcBorders>
            <w:vAlign w:val="top"/>
          </w:tcPr>
          <w:p w14:paraId="5D442C8A">
            <w:pPr>
              <w:spacing w:after="40"/>
            </w:pPr>
            <w:r>
              <w:rPr>
                <w:sz w:val="19"/>
              </w:rPr>
              <w:t>Périmètre fonctionnel détaillé</w:t>
            </w:r>
          </w:p>
        </w:tc>
      </w:tr>
      <w:tr w14:paraId="0054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000E198D">
            <w:pPr>
              <w:spacing w:after="40"/>
            </w:pPr>
            <w:r>
              <w:rPr>
                <w:sz w:val="19"/>
              </w:rPr>
              <w:t>7</w:t>
            </w:r>
          </w:p>
        </w:tc>
        <w:tc>
          <w:tcPr>
            <w:tcW w:w="7370" w:type="dxa"/>
            <w:tcBorders>
              <w:top w:val="single" w:color="D9D9D9" w:sz="4" w:space="0"/>
              <w:left w:val="single" w:color="D9D9D9" w:sz="4" w:space="0"/>
              <w:bottom w:val="single" w:color="D9D9D9" w:sz="4" w:space="0"/>
              <w:right w:val="single" w:color="D9D9D9" w:sz="4" w:space="0"/>
            </w:tcBorders>
            <w:vAlign w:val="top"/>
          </w:tcPr>
          <w:p w14:paraId="61ABBE4E">
            <w:pPr>
              <w:spacing w:after="40"/>
            </w:pPr>
            <w:r>
              <w:rPr>
                <w:sz w:val="19"/>
              </w:rPr>
              <w:t>Parcours utilisateurs attendus</w:t>
            </w:r>
          </w:p>
        </w:tc>
      </w:tr>
      <w:tr w14:paraId="544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2C8C584E">
            <w:pPr>
              <w:spacing w:after="40"/>
            </w:pPr>
            <w:r>
              <w:rPr>
                <w:sz w:val="19"/>
              </w:rPr>
              <w:t>8</w:t>
            </w:r>
          </w:p>
        </w:tc>
        <w:tc>
          <w:tcPr>
            <w:tcW w:w="7370" w:type="dxa"/>
            <w:tcBorders>
              <w:top w:val="single" w:color="D9D9D9" w:sz="4" w:space="0"/>
              <w:left w:val="single" w:color="D9D9D9" w:sz="4" w:space="0"/>
              <w:bottom w:val="single" w:color="D9D9D9" w:sz="4" w:space="0"/>
              <w:right w:val="single" w:color="D9D9D9" w:sz="4" w:space="0"/>
            </w:tcBorders>
            <w:vAlign w:val="top"/>
          </w:tcPr>
          <w:p w14:paraId="23906926">
            <w:pPr>
              <w:spacing w:after="40"/>
            </w:pPr>
            <w:r>
              <w:rPr>
                <w:sz w:val="19"/>
              </w:rPr>
              <w:t>Exigences éditoriales et contenus</w:t>
            </w:r>
          </w:p>
        </w:tc>
      </w:tr>
      <w:tr w14:paraId="2FC9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5CB29D15">
            <w:pPr>
              <w:spacing w:after="40"/>
            </w:pPr>
            <w:r>
              <w:rPr>
                <w:sz w:val="19"/>
              </w:rPr>
              <w:t>9</w:t>
            </w:r>
          </w:p>
        </w:tc>
        <w:tc>
          <w:tcPr>
            <w:tcW w:w="7370" w:type="dxa"/>
            <w:tcBorders>
              <w:top w:val="single" w:color="D9D9D9" w:sz="4" w:space="0"/>
              <w:left w:val="single" w:color="D9D9D9" w:sz="4" w:space="0"/>
              <w:bottom w:val="single" w:color="D9D9D9" w:sz="4" w:space="0"/>
              <w:right w:val="single" w:color="D9D9D9" w:sz="4" w:space="0"/>
            </w:tcBorders>
            <w:vAlign w:val="top"/>
          </w:tcPr>
          <w:p w14:paraId="1D20AB15">
            <w:pPr>
              <w:spacing w:after="40"/>
            </w:pPr>
            <w:r>
              <w:rPr>
                <w:sz w:val="19"/>
              </w:rPr>
              <w:t>Exigences techniques</w:t>
            </w:r>
          </w:p>
        </w:tc>
      </w:tr>
      <w:tr w14:paraId="62A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569E8DB1">
            <w:pPr>
              <w:spacing w:after="40"/>
            </w:pPr>
            <w:r>
              <w:rPr>
                <w:sz w:val="19"/>
              </w:rPr>
              <w:t>10</w:t>
            </w:r>
          </w:p>
        </w:tc>
        <w:tc>
          <w:tcPr>
            <w:tcW w:w="7370" w:type="dxa"/>
            <w:tcBorders>
              <w:top w:val="single" w:color="D9D9D9" w:sz="4" w:space="0"/>
              <w:left w:val="single" w:color="D9D9D9" w:sz="4" w:space="0"/>
              <w:bottom w:val="single" w:color="D9D9D9" w:sz="4" w:space="0"/>
              <w:right w:val="single" w:color="D9D9D9" w:sz="4" w:space="0"/>
            </w:tcBorders>
            <w:vAlign w:val="top"/>
          </w:tcPr>
          <w:p w14:paraId="013FCC5A">
            <w:pPr>
              <w:spacing w:after="40"/>
            </w:pPr>
            <w:r>
              <w:rPr>
                <w:sz w:val="19"/>
              </w:rPr>
              <w:t>Confidentialité, sécurité et protection des données</w:t>
            </w:r>
          </w:p>
        </w:tc>
      </w:tr>
      <w:tr w14:paraId="6DF0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3F5CE150">
            <w:pPr>
              <w:spacing w:after="40"/>
            </w:pPr>
            <w:r>
              <w:rPr>
                <w:sz w:val="19"/>
              </w:rPr>
              <w:t>11</w:t>
            </w:r>
          </w:p>
        </w:tc>
        <w:tc>
          <w:tcPr>
            <w:tcW w:w="7370" w:type="dxa"/>
            <w:tcBorders>
              <w:top w:val="single" w:color="D9D9D9" w:sz="4" w:space="0"/>
              <w:left w:val="single" w:color="D9D9D9" w:sz="4" w:space="0"/>
              <w:bottom w:val="single" w:color="D9D9D9" w:sz="4" w:space="0"/>
              <w:right w:val="single" w:color="D9D9D9" w:sz="4" w:space="0"/>
            </w:tcBorders>
            <w:vAlign w:val="top"/>
          </w:tcPr>
          <w:p w14:paraId="69EE0C71">
            <w:pPr>
              <w:spacing w:after="40"/>
            </w:pPr>
            <w:r>
              <w:rPr>
                <w:sz w:val="19"/>
              </w:rPr>
              <w:t>UX/UI, accessibilité et design</w:t>
            </w:r>
          </w:p>
        </w:tc>
      </w:tr>
      <w:tr w14:paraId="23B4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43BA7542">
            <w:pPr>
              <w:spacing w:after="40"/>
            </w:pPr>
            <w:r>
              <w:rPr>
                <w:sz w:val="19"/>
              </w:rPr>
              <w:t>12</w:t>
            </w:r>
          </w:p>
        </w:tc>
        <w:tc>
          <w:tcPr>
            <w:tcW w:w="7370" w:type="dxa"/>
            <w:tcBorders>
              <w:top w:val="single" w:color="D9D9D9" w:sz="4" w:space="0"/>
              <w:left w:val="single" w:color="D9D9D9" w:sz="4" w:space="0"/>
              <w:bottom w:val="single" w:color="D9D9D9" w:sz="4" w:space="0"/>
              <w:right w:val="single" w:color="D9D9D9" w:sz="4" w:space="0"/>
            </w:tcBorders>
            <w:vAlign w:val="top"/>
          </w:tcPr>
          <w:p w14:paraId="2EE509D3">
            <w:pPr>
              <w:spacing w:after="40"/>
            </w:pPr>
            <w:r>
              <w:rPr>
                <w:sz w:val="19"/>
              </w:rPr>
              <w:t>Gouvernance du projet</w:t>
            </w:r>
          </w:p>
        </w:tc>
      </w:tr>
      <w:tr w14:paraId="7864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4FA32E3A">
            <w:pPr>
              <w:spacing w:after="40"/>
            </w:pPr>
            <w:r>
              <w:rPr>
                <w:sz w:val="19"/>
              </w:rPr>
              <w:t>13</w:t>
            </w:r>
          </w:p>
        </w:tc>
        <w:tc>
          <w:tcPr>
            <w:tcW w:w="7370" w:type="dxa"/>
            <w:tcBorders>
              <w:top w:val="single" w:color="D9D9D9" w:sz="4" w:space="0"/>
              <w:left w:val="single" w:color="D9D9D9" w:sz="4" w:space="0"/>
              <w:bottom w:val="single" w:color="D9D9D9" w:sz="4" w:space="0"/>
              <w:right w:val="single" w:color="D9D9D9" w:sz="4" w:space="0"/>
            </w:tcBorders>
            <w:vAlign w:val="top"/>
          </w:tcPr>
          <w:p w14:paraId="28765CEA">
            <w:pPr>
              <w:spacing w:after="40"/>
            </w:pPr>
            <w:r>
              <w:rPr>
                <w:sz w:val="19"/>
              </w:rPr>
              <w:t>Livrables attendus</w:t>
            </w:r>
          </w:p>
        </w:tc>
      </w:tr>
      <w:tr w14:paraId="079F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18BFF94D">
            <w:pPr>
              <w:spacing w:after="40"/>
            </w:pPr>
            <w:r>
              <w:rPr>
                <w:sz w:val="19"/>
              </w:rPr>
              <w:t>14</w:t>
            </w:r>
          </w:p>
        </w:tc>
        <w:tc>
          <w:tcPr>
            <w:tcW w:w="7370" w:type="dxa"/>
            <w:tcBorders>
              <w:top w:val="single" w:color="D9D9D9" w:sz="4" w:space="0"/>
              <w:left w:val="single" w:color="D9D9D9" w:sz="4" w:space="0"/>
              <w:bottom w:val="single" w:color="D9D9D9" w:sz="4" w:space="0"/>
              <w:right w:val="single" w:color="D9D9D9" w:sz="4" w:space="0"/>
            </w:tcBorders>
            <w:vAlign w:val="top"/>
          </w:tcPr>
          <w:p w14:paraId="26DAB0BB">
            <w:pPr>
              <w:spacing w:after="40"/>
            </w:pPr>
            <w:r>
              <w:rPr>
                <w:sz w:val="19"/>
              </w:rPr>
              <w:t>Planning indicatif</w:t>
            </w:r>
          </w:p>
        </w:tc>
      </w:tr>
      <w:tr w14:paraId="6AC9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686C4E69">
            <w:pPr>
              <w:spacing w:after="40"/>
            </w:pPr>
            <w:r>
              <w:rPr>
                <w:sz w:val="19"/>
              </w:rPr>
              <w:t>15</w:t>
            </w:r>
          </w:p>
        </w:tc>
        <w:tc>
          <w:tcPr>
            <w:tcW w:w="7370" w:type="dxa"/>
            <w:tcBorders>
              <w:top w:val="single" w:color="D9D9D9" w:sz="4" w:space="0"/>
              <w:left w:val="single" w:color="D9D9D9" w:sz="4" w:space="0"/>
              <w:bottom w:val="single" w:color="D9D9D9" w:sz="4" w:space="0"/>
              <w:right w:val="single" w:color="D9D9D9" w:sz="4" w:space="0"/>
            </w:tcBorders>
            <w:vAlign w:val="top"/>
          </w:tcPr>
          <w:p w14:paraId="77F93C94">
            <w:pPr>
              <w:spacing w:after="40"/>
            </w:pPr>
            <w:r>
              <w:rPr>
                <w:sz w:val="19"/>
              </w:rPr>
              <w:t>Profils et compétences attendus</w:t>
            </w:r>
          </w:p>
        </w:tc>
      </w:tr>
      <w:tr w14:paraId="25F7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470A3A36">
            <w:pPr>
              <w:spacing w:after="40"/>
            </w:pPr>
            <w:r>
              <w:rPr>
                <w:sz w:val="19"/>
              </w:rPr>
              <w:t>16</w:t>
            </w:r>
          </w:p>
        </w:tc>
        <w:tc>
          <w:tcPr>
            <w:tcW w:w="7370" w:type="dxa"/>
            <w:tcBorders>
              <w:top w:val="single" w:color="D9D9D9" w:sz="4" w:space="0"/>
              <w:left w:val="single" w:color="D9D9D9" w:sz="4" w:space="0"/>
              <w:bottom w:val="single" w:color="D9D9D9" w:sz="4" w:space="0"/>
              <w:right w:val="single" w:color="D9D9D9" w:sz="4" w:space="0"/>
            </w:tcBorders>
            <w:vAlign w:val="top"/>
          </w:tcPr>
          <w:p w14:paraId="583D9DD1">
            <w:pPr>
              <w:spacing w:after="40"/>
            </w:pPr>
            <w:r>
              <w:rPr>
                <w:sz w:val="19"/>
              </w:rPr>
              <w:t>Critères d’évaluation des offres</w:t>
            </w:r>
          </w:p>
        </w:tc>
      </w:tr>
      <w:tr w14:paraId="46B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5466238C">
            <w:pPr>
              <w:spacing w:after="40"/>
            </w:pPr>
            <w:r>
              <w:rPr>
                <w:sz w:val="19"/>
              </w:rPr>
              <w:t>17</w:t>
            </w:r>
          </w:p>
        </w:tc>
        <w:tc>
          <w:tcPr>
            <w:tcW w:w="7370" w:type="dxa"/>
            <w:tcBorders>
              <w:top w:val="single" w:color="D9D9D9" w:sz="4" w:space="0"/>
              <w:left w:val="single" w:color="D9D9D9" w:sz="4" w:space="0"/>
              <w:bottom w:val="single" w:color="D9D9D9" w:sz="4" w:space="0"/>
              <w:right w:val="single" w:color="D9D9D9" w:sz="4" w:space="0"/>
            </w:tcBorders>
            <w:vAlign w:val="top"/>
          </w:tcPr>
          <w:p w14:paraId="7E9E3DC3">
            <w:pPr>
              <w:spacing w:after="40"/>
            </w:pPr>
            <w:r>
              <w:rPr>
                <w:sz w:val="19"/>
              </w:rPr>
              <w:t>Modalités de soumission</w:t>
            </w:r>
          </w:p>
        </w:tc>
      </w:tr>
      <w:tr w14:paraId="26CC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24E6A962">
            <w:pPr>
              <w:spacing w:after="40"/>
            </w:pPr>
            <w:r>
              <w:rPr>
                <w:sz w:val="19"/>
              </w:rPr>
              <w:t>18</w:t>
            </w:r>
          </w:p>
        </w:tc>
        <w:tc>
          <w:tcPr>
            <w:tcW w:w="7370" w:type="dxa"/>
            <w:tcBorders>
              <w:top w:val="single" w:color="D9D9D9" w:sz="4" w:space="0"/>
              <w:left w:val="single" w:color="D9D9D9" w:sz="4" w:space="0"/>
              <w:bottom w:val="single" w:color="D9D9D9" w:sz="4" w:space="0"/>
              <w:right w:val="single" w:color="D9D9D9" w:sz="4" w:space="0"/>
            </w:tcBorders>
            <w:vAlign w:val="top"/>
          </w:tcPr>
          <w:p w14:paraId="7AEE9CD1">
            <w:pPr>
              <w:spacing w:after="40"/>
            </w:pPr>
            <w:r>
              <w:rPr>
                <w:sz w:val="19"/>
              </w:rPr>
              <w:t>Propriété, garantie, maintenance et transfert</w:t>
            </w:r>
          </w:p>
        </w:tc>
      </w:tr>
      <w:tr w14:paraId="7280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D9D9D9" w:sz="4" w:space="0"/>
              <w:left w:val="single" w:color="D9D9D9" w:sz="4" w:space="0"/>
              <w:bottom w:val="single" w:color="D9D9D9" w:sz="4" w:space="0"/>
              <w:right w:val="single" w:color="D9D9D9" w:sz="4" w:space="0"/>
            </w:tcBorders>
            <w:vAlign w:val="top"/>
          </w:tcPr>
          <w:p w14:paraId="7A2E0DD6">
            <w:pPr>
              <w:spacing w:after="40"/>
            </w:pPr>
            <w:r>
              <w:rPr>
                <w:sz w:val="19"/>
              </w:rPr>
              <w:t>Annexes</w:t>
            </w:r>
          </w:p>
        </w:tc>
        <w:tc>
          <w:tcPr>
            <w:tcW w:w="7370" w:type="dxa"/>
            <w:tcBorders>
              <w:top w:val="single" w:color="D9D9D9" w:sz="4" w:space="0"/>
              <w:left w:val="single" w:color="D9D9D9" w:sz="4" w:space="0"/>
              <w:bottom w:val="single" w:color="D9D9D9" w:sz="4" w:space="0"/>
              <w:right w:val="single" w:color="D9D9D9" w:sz="4" w:space="0"/>
            </w:tcBorders>
            <w:vAlign w:val="top"/>
          </w:tcPr>
          <w:p w14:paraId="5E1D7A2F">
            <w:pPr>
              <w:spacing w:after="40"/>
            </w:pPr>
            <w:r>
              <w:rPr>
                <w:sz w:val="19"/>
              </w:rPr>
              <w:t>Backlog initial, matrice d’acceptation, références de cadrage</w:t>
            </w:r>
          </w:p>
        </w:tc>
      </w:tr>
    </w:tbl>
    <w:p w14:paraId="55932419">
      <w:r>
        <w:br w:type="page"/>
      </w:r>
    </w:p>
    <w:p w14:paraId="082EC894">
      <w:pPr>
        <w:pStyle w:val="2"/>
      </w:pPr>
      <w:r>
        <w:t>1. Contexte et justification</w:t>
      </w:r>
    </w:p>
    <w:p w14:paraId="25E0BB3D">
      <w:r>
        <w:t>L’ATL MST SIDA intervient dans un environnement où l’accès à une information claire, fiable, confidentielle et non jugeante reste un enjeu central pour la prévention du VIH, des IST et des hépatites, ainsi que pour l’accès aux services de dépistage, de prise en charge, d’accompagnement psychosocial et d’orientation juridique ou sociale.</w:t>
      </w:r>
    </w:p>
    <w:p w14:paraId="787E6B09">
      <w:r>
        <w:t>Le développement d’une plateforme web dédiée répond à plusieurs besoins : renforcer la visibilité des services, faciliter l’orientation des publics, réduire les barrières liées à la stigmatisation, mieux structurer les ressources, soutenir les campagnes de sensibilisation et améliorer la capacité de l’association à suivre ses actions numériques.</w:t>
      </w:r>
    </w:p>
    <w:p w14:paraId="1A30CAAB">
      <w:r>
        <w:t xml:space="preserve">ATL MST SIDA </w:t>
      </w:r>
      <w:r>
        <w:rPr>
          <w:rFonts w:hint="default"/>
          <w:lang w:val="fr-FR"/>
        </w:rPr>
        <w:t xml:space="preserve">Tunis est une </w:t>
      </w:r>
      <w:r>
        <w:t>organisation non gouvernementale à but non lucratif créée en 1990, engagée dans la réponse nationale au VIH/SIDA à travers la mobilisation de la société civile. Cette plateforme doit prolonger cette mission dans l’espace numérique, avec un niveau élevé de qualité, de sécurité et d’accessibilité.</w:t>
      </w:r>
    </w:p>
    <w:p w14:paraId="45F32AA5">
      <w:pPr>
        <w:pStyle w:val="3"/>
      </w:pPr>
      <w:r>
        <w:t>Problèmes à résoudre</w:t>
      </w:r>
    </w:p>
    <w:p w14:paraId="4C6DF826">
      <w:pPr>
        <w:pStyle w:val="34"/>
      </w:pPr>
      <w:r>
        <w:t>Dispersion des informations fiables sur le VIH, les IST, le VHC, la PrEP, le TPE, le dépistage et les droits.</w:t>
      </w:r>
    </w:p>
    <w:p w14:paraId="124F08DA">
      <w:pPr>
        <w:pStyle w:val="34"/>
      </w:pPr>
      <w:r>
        <w:t>Difficulté pour certains publics à identifier rapidement où et comment accéder à un service confidentiel.</w:t>
      </w:r>
    </w:p>
    <w:p w14:paraId="3357FE16">
      <w:pPr>
        <w:pStyle w:val="34"/>
      </w:pPr>
      <w:r>
        <w:t>Besoin d’un canal numérique rassurant pour poser des questions, demander une orientation ou préparer une visite.</w:t>
      </w:r>
    </w:p>
    <w:p w14:paraId="37FF70A2">
      <w:pPr>
        <w:pStyle w:val="34"/>
      </w:pPr>
      <w:r>
        <w:t>Manque d’un espace structuré pour centraliser les ressources, documents, supports de sensibilisation, actualités et campagnes.</w:t>
      </w:r>
    </w:p>
    <w:p w14:paraId="3363D173">
      <w:pPr>
        <w:pStyle w:val="34"/>
      </w:pPr>
      <w:r>
        <w:t>Besoin d’outils d’administration et d’indicateurs pour piloter la communication digitale, les demandes et l’orientation.</w:t>
      </w:r>
    </w:p>
    <w:p w14:paraId="7F34885D">
      <w:pPr>
        <w:pStyle w:val="3"/>
      </w:pPr>
      <w:r>
        <w:t>Vision de la plateforme</w:t>
      </w:r>
    </w:p>
    <w:tbl>
      <w:tblPr>
        <w:tblStyle w:val="36"/>
        <w:tblW w:w="0" w:type="auto"/>
        <w:jc w:val="center"/>
        <w:tblLayout w:type="autofit"/>
        <w:tblCellMar>
          <w:top w:w="0" w:type="dxa"/>
          <w:left w:w="108" w:type="dxa"/>
          <w:bottom w:w="0" w:type="dxa"/>
          <w:right w:w="108" w:type="dxa"/>
        </w:tblCellMar>
      </w:tblPr>
      <w:tblGrid>
        <w:gridCol w:w="9972"/>
      </w:tblGrid>
      <w:tr w14:paraId="44E736CD">
        <w:tblPrEx>
          <w:tblCellMar>
            <w:top w:w="0" w:type="dxa"/>
            <w:left w:w="108" w:type="dxa"/>
            <w:bottom w:w="0" w:type="dxa"/>
            <w:right w:w="108" w:type="dxa"/>
          </w:tblCellMar>
        </w:tblPrEx>
        <w:trPr>
          <w:jc w:val="center"/>
        </w:trPr>
        <w:tc>
          <w:tcPr>
            <w:tcW w:w="9972" w:type="dxa"/>
            <w:tcBorders>
              <w:top w:val="single" w:color="D7A0A0" w:sz="8" w:space="0"/>
              <w:left w:val="single" w:color="D7A0A0" w:sz="8" w:space="0"/>
              <w:bottom w:val="single" w:color="D7A0A0" w:sz="8" w:space="0"/>
              <w:right w:val="single" w:color="D7A0A0" w:sz="8" w:space="0"/>
            </w:tcBorders>
            <w:shd w:val="clear" w:color="auto" w:fill="EAF0F6"/>
          </w:tcPr>
          <w:p w14:paraId="0D414CB7">
            <w:pPr>
              <w:pStyle w:val="168"/>
            </w:pPr>
            <w:r>
              <w:rPr>
                <w:b/>
                <w:color w:val="C00000"/>
                <w:sz w:val="21"/>
              </w:rPr>
              <w:t>Positionnement proposé</w:t>
            </w:r>
          </w:p>
          <w:p w14:paraId="13956031">
            <w:pPr>
              <w:pStyle w:val="168"/>
            </w:pPr>
            <w:r>
              <w:t>La plateforme devra être conçue comme un guichet numérique communautaire : informatif, confidentiel, inclusif, accessible et orienté vers l’action. Elle ne remplace pas les services médicaux, sociaux ou communautaires existants ; elle les rend plus visibles, plus compréhensibles et plus accessibles.</w:t>
            </w:r>
          </w:p>
        </w:tc>
      </w:tr>
    </w:tbl>
    <w:p w14:paraId="63E12CD8">
      <w:pPr>
        <w:pStyle w:val="2"/>
      </w:pPr>
      <w:r>
        <w:t>2. Objet des TDR</w:t>
      </w:r>
    </w:p>
    <w:p w14:paraId="1AD38AAC">
      <w:r>
        <w:t>Les présents Termes de Référence définissent les besoins, exigences, livrables, modalités de mise en œuvre et critères de sélection relatifs au développement de la plateforme web VIH de l’ATL MST SIDA</w:t>
      </w:r>
      <w:r>
        <w:rPr>
          <w:rFonts w:hint="default"/>
          <w:lang w:val="fr-FR"/>
        </w:rPr>
        <w:t xml:space="preserve"> Tunis</w:t>
      </w:r>
      <w:r>
        <w:t>.</w:t>
      </w:r>
    </w:p>
    <w:p w14:paraId="19331DA2">
      <w:r>
        <w:t>Ils servent de base à la consultation de prestataires spécialisés en conception UX/UI, développement web, sécurité numérique, gestion de contenu, accessibilité et accompagnement au déploiement d’outils digitaux sensibles.</w:t>
      </w:r>
    </w:p>
    <w:p w14:paraId="6E223A72">
      <w:pPr>
        <w:pStyle w:val="3"/>
      </w:pPr>
      <w:r>
        <w:t>Prestations attendues</w:t>
      </w:r>
    </w:p>
    <w:p w14:paraId="6FCA573E">
      <w:pPr>
        <w:pStyle w:val="34"/>
      </w:pPr>
      <w:r>
        <w:t>Cadrage fonctionnel et technique détaillé avec l’équipe ATL et les parties prenantes désignées.</w:t>
      </w:r>
    </w:p>
    <w:p w14:paraId="476AA50C">
      <w:pPr>
        <w:pStyle w:val="34"/>
      </w:pPr>
      <w:r>
        <w:t>Conception UX/UI et production de maquettes validables desktop, tablette et mobile.</w:t>
      </w:r>
    </w:p>
    <w:p w14:paraId="3DE2D9B9">
      <w:pPr>
        <w:pStyle w:val="34"/>
      </w:pPr>
      <w:r>
        <w:t>Développement front-end, back-end, base de données, CMS, comptes utilisateurs et administration.</w:t>
      </w:r>
    </w:p>
    <w:p w14:paraId="6ED3C757">
      <w:pPr>
        <w:pStyle w:val="34"/>
      </w:pPr>
      <w:r>
        <w:t>Intégration des contenus initiaux, des ressources, des formulaires, des annuaires et des pages institutionnelles.</w:t>
      </w:r>
    </w:p>
    <w:p w14:paraId="4DBB9B79">
      <w:pPr>
        <w:pStyle w:val="34"/>
      </w:pPr>
      <w:r>
        <w:t>Mise en place des dispositifs de sécurité, de confidentialité, de sauvegarde, de journalisation et de contrôle d’accès.</w:t>
      </w:r>
    </w:p>
    <w:p w14:paraId="773A2D6D">
      <w:pPr>
        <w:pStyle w:val="34"/>
      </w:pPr>
      <w:r>
        <w:t>Tests fonctionnels, tests responsive, tests de sécurité de premier niveau, recette utilisateur et corrections.</w:t>
      </w:r>
    </w:p>
    <w:p w14:paraId="3A0A9448">
      <w:pPr>
        <w:pStyle w:val="34"/>
      </w:pPr>
      <w:r>
        <w:t>Déploiement, formation des administrateurs, documentation technique et maintenance initiale.</w:t>
      </w:r>
    </w:p>
    <w:p w14:paraId="0C467C58">
      <w:pPr>
        <w:pStyle w:val="2"/>
      </w:pPr>
      <w:r>
        <w:t>3. Objectifs de la plateforme</w:t>
      </w:r>
    </w:p>
    <w:p w14:paraId="501D70F7">
      <w:pPr>
        <w:pStyle w:val="3"/>
      </w:pPr>
      <w:r>
        <w:t>Objectif général</w:t>
      </w:r>
    </w:p>
    <w:p w14:paraId="50337EC1">
      <w:r>
        <w:t xml:space="preserve">Développer une plateforme web complète, moderne, sécurisée et responsive permettant à l’ATL MST SIDA </w:t>
      </w:r>
      <w:r>
        <w:rPr>
          <w:rFonts w:hint="default"/>
          <w:lang w:val="fr-FR"/>
        </w:rPr>
        <w:t xml:space="preserve">Tunis </w:t>
      </w:r>
      <w:r>
        <w:t>de renforcer l’information, la prévention, l’orientation, l’accès aux services, les ressources fiables, l’interaction communautaire et la gestion administrative liée aux contenus et aux demandes des utilisateurs.</w:t>
      </w:r>
    </w:p>
    <w:p w14:paraId="3C114799">
      <w:pPr>
        <w:pStyle w:val="3"/>
      </w:pPr>
      <w:r>
        <w:t>Objectifs spécifiques</w:t>
      </w:r>
    </w:p>
    <w:p w14:paraId="16BC2CA2">
      <w:pPr>
        <w:pStyle w:val="34"/>
      </w:pPr>
      <w:r>
        <w:t>Mettre à disposition du public des informations fiables, compréhensibles et régulièrement mises à jour sur le VIH, les IST, le VHC, la prévention, le dépistage, le traitement, la PrEP, le TPE, les droits et la lutte contre les discriminations.</w:t>
      </w:r>
    </w:p>
    <w:p w14:paraId="51280F87">
      <w:pPr>
        <w:pStyle w:val="34"/>
      </w:pPr>
      <w:r>
        <w:t>Permettre aux bénéficiaires de trouver rapidement un service adapté : dépistage, écoute, orientation, accompagnement psychosocial, appui juridique, ressources communautaires ou référencement vers un partenaire.</w:t>
      </w:r>
    </w:p>
    <w:p w14:paraId="3AFBF639">
      <w:pPr>
        <w:pStyle w:val="34"/>
      </w:pPr>
      <w:r>
        <w:t>Créer un espace personnel confidentiel permettant de suivre ses demandes, favoris, rendez-vous, ressources consultées ou messages, selon les options retenues par l’ATL</w:t>
      </w:r>
      <w:r>
        <w:rPr>
          <w:rFonts w:hint="default"/>
          <w:lang w:val="fr-FR"/>
        </w:rPr>
        <w:t xml:space="preserve"> MSTSIDA Tunis</w:t>
      </w:r>
      <w:r>
        <w:t>.</w:t>
      </w:r>
    </w:p>
    <w:p w14:paraId="7D589515">
      <w:pPr>
        <w:pStyle w:val="34"/>
      </w:pPr>
      <w:r>
        <w:t>Structurer un espace ressources pour documents, guides, capsules, supports de sensibilisation, rapports, campagnes et contenus multimédias.</w:t>
      </w:r>
    </w:p>
    <w:p w14:paraId="07F73686">
      <w:pPr>
        <w:pStyle w:val="34"/>
      </w:pPr>
      <w:r>
        <w:t>Mettre en place un espace d’administration avancée pour gérer les contenus, utilisateurs, demandes, ressources, événements, campagnes, statistiques et droits d’accès.</w:t>
      </w:r>
    </w:p>
    <w:p w14:paraId="436BC19F">
      <w:pPr>
        <w:pStyle w:val="34"/>
      </w:pPr>
      <w:r>
        <w:t>Favoriser une expérience numérique inclusive, adaptée aux personnes peu habituées aux outils digitaux, accessible sur smartphone et attentive aux enjeux de stigmatisation et de confidentialité.</w:t>
      </w:r>
    </w:p>
    <w:p w14:paraId="7BA8073B">
      <w:pPr>
        <w:pStyle w:val="2"/>
      </w:pPr>
      <w:r>
        <w:t>4. Publics cibles et besoins prioritaires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6463"/>
      </w:tblGrid>
      <w:tr w14:paraId="18E7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60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707B38B8">
            <w:r>
              <w:rPr>
                <w:b/>
                <w:color w:val="FFFFFF"/>
                <w:sz w:val="18"/>
              </w:rPr>
              <w:t>Public cible</w:t>
            </w:r>
          </w:p>
        </w:tc>
        <w:tc>
          <w:tcPr>
            <w:tcW w:w="6463"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075A1CDC">
            <w:r>
              <w:rPr>
                <w:b/>
                <w:color w:val="FFFFFF"/>
                <w:sz w:val="18"/>
              </w:rPr>
              <w:t>Besoins à couvrir</w:t>
            </w:r>
          </w:p>
        </w:tc>
      </w:tr>
      <w:tr w14:paraId="6F4B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31CA2749">
            <w:pPr>
              <w:spacing w:after="40"/>
            </w:pPr>
            <w:r>
              <w:rPr>
                <w:sz w:val="18"/>
              </w:rPr>
              <w:t>Personnes vivant avec le VIH</w:t>
            </w:r>
          </w:p>
        </w:tc>
        <w:tc>
          <w:tcPr>
            <w:tcW w:w="6463" w:type="dxa"/>
            <w:tcBorders>
              <w:top w:val="single" w:color="D9D9D9" w:sz="4" w:space="0"/>
              <w:left w:val="single" w:color="D9D9D9" w:sz="4" w:space="0"/>
              <w:bottom w:val="single" w:color="D9D9D9" w:sz="4" w:space="0"/>
              <w:right w:val="single" w:color="D9D9D9" w:sz="4" w:space="0"/>
            </w:tcBorders>
            <w:vAlign w:val="top"/>
          </w:tcPr>
          <w:p w14:paraId="6C5AF504">
            <w:pPr>
              <w:spacing w:after="40"/>
            </w:pPr>
            <w:r>
              <w:rPr>
                <w:sz w:val="18"/>
              </w:rPr>
              <w:t>Accès à des informations fiables, accompagnement, droits, orientation, confidentialité, ressources pratiques, lutte contre la stigmatisation.</w:t>
            </w:r>
          </w:p>
        </w:tc>
      </w:tr>
      <w:tr w14:paraId="6A1A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1D2EDB22">
            <w:pPr>
              <w:spacing w:after="40"/>
            </w:pPr>
            <w:r>
              <w:rPr>
                <w:sz w:val="18"/>
              </w:rPr>
              <w:t>Jeunes et adolescent·e·s</w:t>
            </w:r>
          </w:p>
        </w:tc>
        <w:tc>
          <w:tcPr>
            <w:tcW w:w="6463" w:type="dxa"/>
            <w:tcBorders>
              <w:top w:val="single" w:color="D9D9D9" w:sz="4" w:space="0"/>
              <w:left w:val="single" w:color="D9D9D9" w:sz="4" w:space="0"/>
              <w:bottom w:val="single" w:color="D9D9D9" w:sz="4" w:space="0"/>
              <w:right w:val="single" w:color="D9D9D9" w:sz="4" w:space="0"/>
            </w:tcBorders>
            <w:vAlign w:val="top"/>
          </w:tcPr>
          <w:p w14:paraId="033A9EDC">
            <w:pPr>
              <w:spacing w:after="40"/>
            </w:pPr>
            <w:r>
              <w:rPr>
                <w:sz w:val="18"/>
              </w:rPr>
              <w:t>Information simple, prévention, santé sexuelle, mythes/réalités, contacts fiables, langage accessible, mobile-first.</w:t>
            </w:r>
          </w:p>
        </w:tc>
      </w:tr>
      <w:tr w14:paraId="6DEC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6B925E8B">
            <w:pPr>
              <w:spacing w:after="40"/>
            </w:pPr>
            <w:r>
              <w:rPr>
                <w:sz w:val="18"/>
              </w:rPr>
              <w:t>Populations clés et personnes vulnérables</w:t>
            </w:r>
          </w:p>
        </w:tc>
        <w:tc>
          <w:tcPr>
            <w:tcW w:w="6463" w:type="dxa"/>
            <w:tcBorders>
              <w:top w:val="single" w:color="D9D9D9" w:sz="4" w:space="0"/>
              <w:left w:val="single" w:color="D9D9D9" w:sz="4" w:space="0"/>
              <w:bottom w:val="single" w:color="D9D9D9" w:sz="4" w:space="0"/>
              <w:right w:val="single" w:color="D9D9D9" w:sz="4" w:space="0"/>
            </w:tcBorders>
            <w:vAlign w:val="top"/>
          </w:tcPr>
          <w:p w14:paraId="5AC28950">
            <w:pPr>
              <w:spacing w:after="40"/>
            </w:pPr>
            <w:r>
              <w:rPr>
                <w:sz w:val="18"/>
              </w:rPr>
              <w:t>Orientation discrète, réduction des risques, dépistage, écoute, accompagnement, protection de l’anonymat.</w:t>
            </w:r>
          </w:p>
        </w:tc>
      </w:tr>
      <w:tr w14:paraId="4E32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67536F2A">
            <w:pPr>
              <w:spacing w:after="40"/>
            </w:pPr>
            <w:r>
              <w:rPr>
                <w:sz w:val="18"/>
              </w:rPr>
              <w:t>Grand public</w:t>
            </w:r>
          </w:p>
        </w:tc>
        <w:tc>
          <w:tcPr>
            <w:tcW w:w="6463" w:type="dxa"/>
            <w:tcBorders>
              <w:top w:val="single" w:color="D9D9D9" w:sz="4" w:space="0"/>
              <w:left w:val="single" w:color="D9D9D9" w:sz="4" w:space="0"/>
              <w:bottom w:val="single" w:color="D9D9D9" w:sz="4" w:space="0"/>
              <w:right w:val="single" w:color="D9D9D9" w:sz="4" w:space="0"/>
            </w:tcBorders>
            <w:vAlign w:val="top"/>
          </w:tcPr>
          <w:p w14:paraId="13528D34">
            <w:pPr>
              <w:spacing w:after="40"/>
            </w:pPr>
            <w:r>
              <w:rPr>
                <w:sz w:val="18"/>
              </w:rPr>
              <w:t>Sensibilisation, compréhension du VIH/IST, prévention, dépistage, messages non stigmatisants.</w:t>
            </w:r>
          </w:p>
        </w:tc>
      </w:tr>
      <w:tr w14:paraId="4947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3DB828D7">
            <w:pPr>
              <w:spacing w:after="40"/>
            </w:pPr>
            <w:r>
              <w:rPr>
                <w:sz w:val="18"/>
              </w:rPr>
              <w:t>Associations et acteur·rice·s communautaires</w:t>
            </w:r>
          </w:p>
        </w:tc>
        <w:tc>
          <w:tcPr>
            <w:tcW w:w="6463" w:type="dxa"/>
            <w:tcBorders>
              <w:top w:val="single" w:color="D9D9D9" w:sz="4" w:space="0"/>
              <w:left w:val="single" w:color="D9D9D9" w:sz="4" w:space="0"/>
              <w:bottom w:val="single" w:color="D9D9D9" w:sz="4" w:space="0"/>
              <w:right w:val="single" w:color="D9D9D9" w:sz="4" w:space="0"/>
            </w:tcBorders>
            <w:vAlign w:val="top"/>
          </w:tcPr>
          <w:p w14:paraId="059F4033">
            <w:pPr>
              <w:spacing w:after="40"/>
            </w:pPr>
            <w:r>
              <w:rPr>
                <w:sz w:val="18"/>
              </w:rPr>
              <w:t>Ressources, campagnes, événements, coordination, outils de sensibilisation, annuaire de services.</w:t>
            </w:r>
          </w:p>
        </w:tc>
      </w:tr>
      <w:tr w14:paraId="76B7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69ED6C69">
            <w:pPr>
              <w:spacing w:after="40"/>
            </w:pPr>
            <w:r>
              <w:rPr>
                <w:sz w:val="18"/>
              </w:rPr>
              <w:t>Professionnel·le·s de santé</w:t>
            </w:r>
          </w:p>
        </w:tc>
        <w:tc>
          <w:tcPr>
            <w:tcW w:w="6463" w:type="dxa"/>
            <w:tcBorders>
              <w:top w:val="single" w:color="D9D9D9" w:sz="4" w:space="0"/>
              <w:left w:val="single" w:color="D9D9D9" w:sz="4" w:space="0"/>
              <w:bottom w:val="single" w:color="D9D9D9" w:sz="4" w:space="0"/>
              <w:right w:val="single" w:color="D9D9D9" w:sz="4" w:space="0"/>
            </w:tcBorders>
            <w:vAlign w:val="top"/>
          </w:tcPr>
          <w:p w14:paraId="2B4400A4">
            <w:pPr>
              <w:spacing w:after="40"/>
            </w:pPr>
            <w:r>
              <w:rPr>
                <w:sz w:val="18"/>
              </w:rPr>
              <w:t>Informations de référence, orientation, ressources, protocoles publics, actualités, contacts institutionnels.</w:t>
            </w:r>
          </w:p>
        </w:tc>
      </w:tr>
      <w:tr w14:paraId="2E7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3DCE6CAD">
            <w:pPr>
              <w:spacing w:after="40"/>
            </w:pPr>
            <w:r>
              <w:rPr>
                <w:sz w:val="18"/>
              </w:rPr>
              <w:t>Partenaires institutionnels et bailleurs</w:t>
            </w:r>
          </w:p>
        </w:tc>
        <w:tc>
          <w:tcPr>
            <w:tcW w:w="6463" w:type="dxa"/>
            <w:tcBorders>
              <w:top w:val="single" w:color="D9D9D9" w:sz="4" w:space="0"/>
              <w:left w:val="single" w:color="D9D9D9" w:sz="4" w:space="0"/>
              <w:bottom w:val="single" w:color="D9D9D9" w:sz="4" w:space="0"/>
              <w:right w:val="single" w:color="D9D9D9" w:sz="4" w:space="0"/>
            </w:tcBorders>
            <w:vAlign w:val="top"/>
          </w:tcPr>
          <w:p w14:paraId="741C6D4F">
            <w:pPr>
              <w:spacing w:after="40"/>
            </w:pPr>
            <w:r>
              <w:rPr>
                <w:sz w:val="18"/>
              </w:rPr>
              <w:t>Présentation des actions, données agrégées, rapports, documentation, visibilité des résultats.</w:t>
            </w:r>
          </w:p>
        </w:tc>
      </w:tr>
      <w:tr w14:paraId="6BA9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Borders>
              <w:top w:val="single" w:color="D9D9D9" w:sz="4" w:space="0"/>
              <w:left w:val="single" w:color="D9D9D9" w:sz="4" w:space="0"/>
              <w:bottom w:val="single" w:color="D9D9D9" w:sz="4" w:space="0"/>
              <w:right w:val="single" w:color="D9D9D9" w:sz="4" w:space="0"/>
            </w:tcBorders>
            <w:vAlign w:val="top"/>
          </w:tcPr>
          <w:p w14:paraId="274BB2B3">
            <w:pPr>
              <w:spacing w:after="40"/>
            </w:pPr>
            <w:r>
              <w:rPr>
                <w:sz w:val="18"/>
              </w:rPr>
              <w:t>Équipe ATL</w:t>
            </w:r>
          </w:p>
        </w:tc>
        <w:tc>
          <w:tcPr>
            <w:tcW w:w="6463" w:type="dxa"/>
            <w:tcBorders>
              <w:top w:val="single" w:color="D9D9D9" w:sz="4" w:space="0"/>
              <w:left w:val="single" w:color="D9D9D9" w:sz="4" w:space="0"/>
              <w:bottom w:val="single" w:color="D9D9D9" w:sz="4" w:space="0"/>
              <w:right w:val="single" w:color="D9D9D9" w:sz="4" w:space="0"/>
            </w:tcBorders>
            <w:vAlign w:val="top"/>
          </w:tcPr>
          <w:p w14:paraId="37E3D91F">
            <w:pPr>
              <w:spacing w:after="40"/>
            </w:pPr>
            <w:r>
              <w:rPr>
                <w:sz w:val="18"/>
              </w:rPr>
              <w:t>Administration des contenus, gestion des demandes, modération, tableaux de bord, suivi des statistiques, publication rapide.</w:t>
            </w:r>
          </w:p>
        </w:tc>
      </w:tr>
    </w:tbl>
    <w:p w14:paraId="74B29C92">
      <w:pPr>
        <w:pStyle w:val="2"/>
      </w:pPr>
      <w:r>
        <w:t>5. Principes directeurs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6633"/>
      </w:tblGrid>
      <w:tr w14:paraId="58CA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F892CFE">
            <w:r>
              <w:rPr>
                <w:b/>
                <w:color w:val="FFFFFF"/>
                <w:sz w:val="18"/>
              </w:rPr>
              <w:t>Principe</w:t>
            </w:r>
          </w:p>
        </w:tc>
        <w:tc>
          <w:tcPr>
            <w:tcW w:w="6633"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AC1B26A">
            <w:r>
              <w:rPr>
                <w:b/>
                <w:color w:val="FFFFFF"/>
                <w:sz w:val="18"/>
              </w:rPr>
              <w:t>Implication opérationnelle</w:t>
            </w:r>
          </w:p>
        </w:tc>
      </w:tr>
      <w:tr w14:paraId="4E51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5DC2F819">
            <w:pPr>
              <w:spacing w:after="40"/>
            </w:pPr>
            <w:r>
              <w:rPr>
                <w:sz w:val="18"/>
              </w:rPr>
              <w:t>Confidentialité par défaut</w:t>
            </w:r>
          </w:p>
        </w:tc>
        <w:tc>
          <w:tcPr>
            <w:tcW w:w="6633" w:type="dxa"/>
            <w:tcBorders>
              <w:top w:val="single" w:color="D9D9D9" w:sz="4" w:space="0"/>
              <w:left w:val="single" w:color="D9D9D9" w:sz="4" w:space="0"/>
              <w:bottom w:val="single" w:color="D9D9D9" w:sz="4" w:space="0"/>
              <w:right w:val="single" w:color="D9D9D9" w:sz="4" w:space="0"/>
            </w:tcBorders>
            <w:vAlign w:val="top"/>
          </w:tcPr>
          <w:p w14:paraId="1EC11A94">
            <w:pPr>
              <w:spacing w:after="40"/>
            </w:pPr>
            <w:r>
              <w:rPr>
                <w:sz w:val="18"/>
              </w:rPr>
              <w:t>Aucune donnée sensible ne doit être collectée sans nécessité, consentement et finalité claire. Les parcours d’aide doivent minimiser les informations demandées.</w:t>
            </w:r>
          </w:p>
        </w:tc>
      </w:tr>
      <w:tr w14:paraId="2743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52C9A0A6">
            <w:pPr>
              <w:spacing w:after="40"/>
            </w:pPr>
            <w:r>
              <w:rPr>
                <w:sz w:val="18"/>
              </w:rPr>
              <w:t>Non-stigmatisation</w:t>
            </w:r>
          </w:p>
        </w:tc>
        <w:tc>
          <w:tcPr>
            <w:tcW w:w="6633" w:type="dxa"/>
            <w:tcBorders>
              <w:top w:val="single" w:color="D9D9D9" w:sz="4" w:space="0"/>
              <w:left w:val="single" w:color="D9D9D9" w:sz="4" w:space="0"/>
              <w:bottom w:val="single" w:color="D9D9D9" w:sz="4" w:space="0"/>
              <w:right w:val="single" w:color="D9D9D9" w:sz="4" w:space="0"/>
            </w:tcBorders>
            <w:vAlign w:val="top"/>
          </w:tcPr>
          <w:p w14:paraId="1D00B1DF">
            <w:pPr>
              <w:spacing w:after="40"/>
            </w:pPr>
            <w:r>
              <w:rPr>
                <w:sz w:val="18"/>
              </w:rPr>
              <w:t>Les contenus, visuels, formulaires, messages d’erreur et parcours doivent éviter toute formulation culpabilisante ou discriminante.</w:t>
            </w:r>
          </w:p>
        </w:tc>
      </w:tr>
      <w:tr w14:paraId="091A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04D88382">
            <w:pPr>
              <w:spacing w:after="40"/>
            </w:pPr>
            <w:r>
              <w:rPr>
                <w:sz w:val="18"/>
              </w:rPr>
              <w:t>Accessibilité</w:t>
            </w:r>
          </w:p>
        </w:tc>
        <w:tc>
          <w:tcPr>
            <w:tcW w:w="6633" w:type="dxa"/>
            <w:tcBorders>
              <w:top w:val="single" w:color="D9D9D9" w:sz="4" w:space="0"/>
              <w:left w:val="single" w:color="D9D9D9" w:sz="4" w:space="0"/>
              <w:bottom w:val="single" w:color="D9D9D9" w:sz="4" w:space="0"/>
              <w:right w:val="single" w:color="D9D9D9" w:sz="4" w:space="0"/>
            </w:tcBorders>
            <w:vAlign w:val="top"/>
          </w:tcPr>
          <w:p w14:paraId="77E666D1">
            <w:pPr>
              <w:spacing w:after="40"/>
            </w:pPr>
            <w:r>
              <w:rPr>
                <w:sz w:val="18"/>
              </w:rPr>
              <w:t>La plateforme doit être utilisable par des personnes avec faible littératie numérique, sur smartphone, avec des contrastes lisibles et une navigation claire.</w:t>
            </w:r>
          </w:p>
        </w:tc>
      </w:tr>
      <w:tr w14:paraId="35E8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6606AAF8">
            <w:pPr>
              <w:spacing w:after="40"/>
            </w:pPr>
            <w:r>
              <w:rPr>
                <w:sz w:val="18"/>
              </w:rPr>
              <w:t>Fiabilité</w:t>
            </w:r>
          </w:p>
        </w:tc>
        <w:tc>
          <w:tcPr>
            <w:tcW w:w="6633" w:type="dxa"/>
            <w:tcBorders>
              <w:top w:val="single" w:color="D9D9D9" w:sz="4" w:space="0"/>
              <w:left w:val="single" w:color="D9D9D9" w:sz="4" w:space="0"/>
              <w:bottom w:val="single" w:color="D9D9D9" w:sz="4" w:space="0"/>
              <w:right w:val="single" w:color="D9D9D9" w:sz="4" w:space="0"/>
            </w:tcBorders>
            <w:vAlign w:val="top"/>
          </w:tcPr>
          <w:p w14:paraId="329966D4">
            <w:pPr>
              <w:spacing w:after="40"/>
            </w:pPr>
            <w:r>
              <w:rPr>
                <w:sz w:val="18"/>
              </w:rPr>
              <w:t>Les contenus médicaux, psychosociaux et juridiques doivent suivre un circuit de validation interne avant publication.</w:t>
            </w:r>
          </w:p>
        </w:tc>
      </w:tr>
      <w:tr w14:paraId="221C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423F2410">
            <w:pPr>
              <w:spacing w:after="40"/>
            </w:pPr>
            <w:r>
              <w:rPr>
                <w:sz w:val="18"/>
              </w:rPr>
              <w:t>Orientation vers l’action</w:t>
            </w:r>
          </w:p>
        </w:tc>
        <w:tc>
          <w:tcPr>
            <w:tcW w:w="6633" w:type="dxa"/>
            <w:tcBorders>
              <w:top w:val="single" w:color="D9D9D9" w:sz="4" w:space="0"/>
              <w:left w:val="single" w:color="D9D9D9" w:sz="4" w:space="0"/>
              <w:bottom w:val="single" w:color="D9D9D9" w:sz="4" w:space="0"/>
              <w:right w:val="single" w:color="D9D9D9" w:sz="4" w:space="0"/>
            </w:tcBorders>
            <w:vAlign w:val="top"/>
          </w:tcPr>
          <w:p w14:paraId="3CDD290C">
            <w:pPr>
              <w:spacing w:after="40"/>
            </w:pPr>
            <w:r>
              <w:rPr>
                <w:sz w:val="18"/>
              </w:rPr>
              <w:t>Chaque page importante doit permettre à l’utilisateur de comprendre quoi faire ensuite : se dépister, demander conseil, contacter un service, lire une ressource ou prendre rendez-vous.</w:t>
            </w:r>
          </w:p>
        </w:tc>
      </w:tr>
      <w:tr w14:paraId="5B6E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48E4C8FD">
            <w:pPr>
              <w:spacing w:after="40"/>
            </w:pPr>
            <w:r>
              <w:rPr>
                <w:sz w:val="18"/>
              </w:rPr>
              <w:t>Administration autonome</w:t>
            </w:r>
          </w:p>
        </w:tc>
        <w:tc>
          <w:tcPr>
            <w:tcW w:w="6633" w:type="dxa"/>
            <w:tcBorders>
              <w:top w:val="single" w:color="D9D9D9" w:sz="4" w:space="0"/>
              <w:left w:val="single" w:color="D9D9D9" w:sz="4" w:space="0"/>
              <w:bottom w:val="single" w:color="D9D9D9" w:sz="4" w:space="0"/>
              <w:right w:val="single" w:color="D9D9D9" w:sz="4" w:space="0"/>
            </w:tcBorders>
            <w:vAlign w:val="top"/>
          </w:tcPr>
          <w:p w14:paraId="37AE3DEE">
            <w:pPr>
              <w:spacing w:after="40"/>
            </w:pPr>
            <w:r>
              <w:rPr>
                <w:sz w:val="18"/>
              </w:rPr>
              <w:t>L’équipe ATL doit pouvoir gérer les contenus et demandes sans dépendre du prestataire pour les mises à jour courantes.</w:t>
            </w:r>
          </w:p>
        </w:tc>
      </w:tr>
      <w:tr w14:paraId="5EFD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D9D9D9" w:sz="4" w:space="0"/>
              <w:left w:val="single" w:color="D9D9D9" w:sz="4" w:space="0"/>
              <w:bottom w:val="single" w:color="D9D9D9" w:sz="4" w:space="0"/>
              <w:right w:val="single" w:color="D9D9D9" w:sz="4" w:space="0"/>
            </w:tcBorders>
            <w:vAlign w:val="top"/>
          </w:tcPr>
          <w:p w14:paraId="4B2A6D64">
            <w:pPr>
              <w:spacing w:after="40"/>
            </w:pPr>
            <w:r>
              <w:rPr>
                <w:sz w:val="18"/>
              </w:rPr>
              <w:t>Évolutivité</w:t>
            </w:r>
          </w:p>
        </w:tc>
        <w:tc>
          <w:tcPr>
            <w:tcW w:w="6633" w:type="dxa"/>
            <w:tcBorders>
              <w:top w:val="single" w:color="D9D9D9" w:sz="4" w:space="0"/>
              <w:left w:val="single" w:color="D9D9D9" w:sz="4" w:space="0"/>
              <w:bottom w:val="single" w:color="D9D9D9" w:sz="4" w:space="0"/>
              <w:right w:val="single" w:color="D9D9D9" w:sz="4" w:space="0"/>
            </w:tcBorders>
            <w:vAlign w:val="top"/>
          </w:tcPr>
          <w:p w14:paraId="6FE37559">
            <w:pPr>
              <w:spacing w:after="40"/>
            </w:pPr>
            <w:r>
              <w:rPr>
                <w:sz w:val="18"/>
              </w:rPr>
              <w:t>L’architecture doit permettre d’ajouter de nouveaux modules, langues, services, sections régionales ou campagnes.</w:t>
            </w:r>
          </w:p>
        </w:tc>
      </w:tr>
    </w:tbl>
    <w:p w14:paraId="11F661A5">
      <w:r>
        <w:br w:type="page"/>
      </w:r>
    </w:p>
    <w:p w14:paraId="5CBAB70B">
      <w:pPr>
        <w:pStyle w:val="2"/>
      </w:pPr>
      <w:r>
        <w:t>6. Périmètre fonctionnel détaillé</w:t>
      </w:r>
    </w:p>
    <w:p w14:paraId="12D90A3A">
      <w:r>
        <w:t>Le périmètre ci-dessous constitue le socle attendu. Le prestataire pourra proposer une priorisation en version MVP puis en version complète, mais l’offre devra couvrir l’ensemble des modules, y compris les dépendances techniques et les conditions de maintenance.</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2835"/>
        <w:gridCol w:w="4309"/>
      </w:tblGrid>
      <w:tr w14:paraId="2384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2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2E86D71">
            <w:r>
              <w:rPr>
                <w:b/>
                <w:color w:val="FFFFFF"/>
                <w:sz w:val="17"/>
              </w:rPr>
              <w:t>Module</w:t>
            </w:r>
          </w:p>
        </w:tc>
        <w:tc>
          <w:tcPr>
            <w:tcW w:w="2835"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1ED41915">
            <w:r>
              <w:rPr>
                <w:b/>
                <w:color w:val="FFFFFF"/>
                <w:sz w:val="17"/>
              </w:rPr>
              <w:t>Objectif</w:t>
            </w:r>
          </w:p>
        </w:tc>
        <w:tc>
          <w:tcPr>
            <w:tcW w:w="4309"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33030497">
            <w:r>
              <w:rPr>
                <w:b/>
                <w:color w:val="FFFFFF"/>
                <w:sz w:val="17"/>
              </w:rPr>
              <w:t>Fonctionnalités minimales</w:t>
            </w:r>
          </w:p>
        </w:tc>
      </w:tr>
      <w:tr w14:paraId="3A7A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10B12CFE">
            <w:pPr>
              <w:spacing w:after="40"/>
            </w:pPr>
            <w:r>
              <w:rPr>
                <w:sz w:val="17"/>
              </w:rPr>
              <w:t>M01. Page d’accueil</w:t>
            </w:r>
          </w:p>
        </w:tc>
        <w:tc>
          <w:tcPr>
            <w:tcW w:w="2835" w:type="dxa"/>
            <w:tcBorders>
              <w:top w:val="single" w:color="D9D9D9" w:sz="4" w:space="0"/>
              <w:left w:val="single" w:color="D9D9D9" w:sz="4" w:space="0"/>
              <w:bottom w:val="single" w:color="D9D9D9" w:sz="4" w:space="0"/>
              <w:right w:val="single" w:color="D9D9D9" w:sz="4" w:space="0"/>
            </w:tcBorders>
            <w:vAlign w:val="top"/>
          </w:tcPr>
          <w:p w14:paraId="73BFA9CC">
            <w:pPr>
              <w:spacing w:after="40"/>
            </w:pPr>
            <w:r>
              <w:rPr>
                <w:sz w:val="17"/>
              </w:rPr>
              <w:t>Présenter clairement la mission de la plateforme, les services essentiels, les appels à l’action, les actualités, les ressources clés et les garanties de confidentialité.</w:t>
            </w:r>
          </w:p>
        </w:tc>
        <w:tc>
          <w:tcPr>
            <w:tcW w:w="4309" w:type="dxa"/>
            <w:tcBorders>
              <w:top w:val="single" w:color="D9D9D9" w:sz="4" w:space="0"/>
              <w:left w:val="single" w:color="D9D9D9" w:sz="4" w:space="0"/>
              <w:bottom w:val="single" w:color="D9D9D9" w:sz="4" w:space="0"/>
              <w:right w:val="single" w:color="D9D9D9" w:sz="4" w:space="0"/>
            </w:tcBorders>
            <w:vAlign w:val="top"/>
          </w:tcPr>
          <w:p w14:paraId="4199A6D0">
            <w:pPr>
              <w:spacing w:after="40"/>
            </w:pPr>
            <w:r>
              <w:rPr>
                <w:sz w:val="17"/>
              </w:rPr>
              <w:t>Bannière d’accroche, accès rapide dépistage/orientation, actualités, chiffres clés, ressources populaires, témoignages anonymisés si validés, liens d’urgence et contact.</w:t>
            </w:r>
          </w:p>
        </w:tc>
      </w:tr>
      <w:tr w14:paraId="7AC4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3F9DF94D">
            <w:pPr>
              <w:spacing w:after="40"/>
            </w:pPr>
            <w:r>
              <w:rPr>
                <w:sz w:val="17"/>
              </w:rPr>
              <w:t>M02. Information VIH/IST/VHC</w:t>
            </w:r>
          </w:p>
        </w:tc>
        <w:tc>
          <w:tcPr>
            <w:tcW w:w="2835" w:type="dxa"/>
            <w:tcBorders>
              <w:top w:val="single" w:color="D9D9D9" w:sz="4" w:space="0"/>
              <w:left w:val="single" w:color="D9D9D9" w:sz="4" w:space="0"/>
              <w:bottom w:val="single" w:color="D9D9D9" w:sz="4" w:space="0"/>
              <w:right w:val="single" w:color="D9D9D9" w:sz="4" w:space="0"/>
            </w:tcBorders>
            <w:vAlign w:val="top"/>
          </w:tcPr>
          <w:p w14:paraId="1BB0A9C0">
            <w:pPr>
              <w:spacing w:after="40"/>
            </w:pPr>
            <w:r>
              <w:rPr>
                <w:sz w:val="17"/>
              </w:rPr>
              <w:t>Fournir une information vulgarisée, fiable et structurée.</w:t>
            </w:r>
          </w:p>
        </w:tc>
        <w:tc>
          <w:tcPr>
            <w:tcW w:w="4309" w:type="dxa"/>
            <w:tcBorders>
              <w:top w:val="single" w:color="D9D9D9" w:sz="4" w:space="0"/>
              <w:left w:val="single" w:color="D9D9D9" w:sz="4" w:space="0"/>
              <w:bottom w:val="single" w:color="D9D9D9" w:sz="4" w:space="0"/>
              <w:right w:val="single" w:color="D9D9D9" w:sz="4" w:space="0"/>
            </w:tcBorders>
            <w:vAlign w:val="top"/>
          </w:tcPr>
          <w:p w14:paraId="52A19ADA">
            <w:pPr>
              <w:spacing w:after="40"/>
            </w:pPr>
            <w:r>
              <w:rPr>
                <w:sz w:val="17"/>
              </w:rPr>
              <w:t>Fiches thématiques : VIH, SIDA, IST, VHC, modes de transmission, prévention combinée, préservatifs, dépistage, traitement, charge virale, PrEP, TPE, droits, mythes/réalités.</w:t>
            </w:r>
          </w:p>
        </w:tc>
      </w:tr>
      <w:tr w14:paraId="5FA6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56307DB7">
            <w:pPr>
              <w:spacing w:after="40"/>
            </w:pPr>
            <w:r>
              <w:rPr>
                <w:sz w:val="17"/>
              </w:rPr>
              <w:t>M03. Orientation et services</w:t>
            </w:r>
          </w:p>
        </w:tc>
        <w:tc>
          <w:tcPr>
            <w:tcW w:w="2835" w:type="dxa"/>
            <w:tcBorders>
              <w:top w:val="single" w:color="D9D9D9" w:sz="4" w:space="0"/>
              <w:left w:val="single" w:color="D9D9D9" w:sz="4" w:space="0"/>
              <w:bottom w:val="single" w:color="D9D9D9" w:sz="4" w:space="0"/>
              <w:right w:val="single" w:color="D9D9D9" w:sz="4" w:space="0"/>
            </w:tcBorders>
            <w:vAlign w:val="top"/>
          </w:tcPr>
          <w:p w14:paraId="215EAEF9">
            <w:pPr>
              <w:spacing w:after="40"/>
            </w:pPr>
            <w:r>
              <w:rPr>
                <w:sz w:val="17"/>
              </w:rPr>
              <w:t>Permettre à l’utilisateur d’identifier le service adapté à sa situation.</w:t>
            </w:r>
          </w:p>
        </w:tc>
        <w:tc>
          <w:tcPr>
            <w:tcW w:w="4309" w:type="dxa"/>
            <w:tcBorders>
              <w:top w:val="single" w:color="D9D9D9" w:sz="4" w:space="0"/>
              <w:left w:val="single" w:color="D9D9D9" w:sz="4" w:space="0"/>
              <w:bottom w:val="single" w:color="D9D9D9" w:sz="4" w:space="0"/>
              <w:right w:val="single" w:color="D9D9D9" w:sz="4" w:space="0"/>
            </w:tcBorders>
            <w:vAlign w:val="top"/>
          </w:tcPr>
          <w:p w14:paraId="12B3637F">
            <w:pPr>
              <w:spacing w:after="40"/>
            </w:pPr>
            <w:r>
              <w:rPr>
                <w:sz w:val="17"/>
              </w:rPr>
              <w:t>Assistant d’orientation simple, annuaire des services, filtres par besoin/localisation, fiche service, horaires, modalités d’accès, contact, prise de rendez-vous ou demande de rappel.</w:t>
            </w:r>
          </w:p>
        </w:tc>
      </w:tr>
      <w:tr w14:paraId="6CAF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621A833F">
            <w:pPr>
              <w:spacing w:after="40"/>
            </w:pPr>
            <w:r>
              <w:rPr>
                <w:sz w:val="17"/>
              </w:rPr>
              <w:t>M04. Cartographie</w:t>
            </w:r>
          </w:p>
        </w:tc>
        <w:tc>
          <w:tcPr>
            <w:tcW w:w="2835" w:type="dxa"/>
            <w:tcBorders>
              <w:top w:val="single" w:color="D9D9D9" w:sz="4" w:space="0"/>
              <w:left w:val="single" w:color="D9D9D9" w:sz="4" w:space="0"/>
              <w:bottom w:val="single" w:color="D9D9D9" w:sz="4" w:space="0"/>
              <w:right w:val="single" w:color="D9D9D9" w:sz="4" w:space="0"/>
            </w:tcBorders>
            <w:vAlign w:val="top"/>
          </w:tcPr>
          <w:p w14:paraId="5B925D3F">
            <w:pPr>
              <w:spacing w:after="40"/>
            </w:pPr>
            <w:r>
              <w:rPr>
                <w:sz w:val="17"/>
              </w:rPr>
              <w:t>Visualiser les espaces, centres, partenaires ou services disponibles.</w:t>
            </w:r>
          </w:p>
        </w:tc>
        <w:tc>
          <w:tcPr>
            <w:tcW w:w="4309" w:type="dxa"/>
            <w:tcBorders>
              <w:top w:val="single" w:color="D9D9D9" w:sz="4" w:space="0"/>
              <w:left w:val="single" w:color="D9D9D9" w:sz="4" w:space="0"/>
              <w:bottom w:val="single" w:color="D9D9D9" w:sz="4" w:space="0"/>
              <w:right w:val="single" w:color="D9D9D9" w:sz="4" w:space="0"/>
            </w:tcBorders>
            <w:vAlign w:val="top"/>
          </w:tcPr>
          <w:p w14:paraId="7BA3D454">
            <w:pPr>
              <w:spacing w:after="40"/>
            </w:pPr>
            <w:r>
              <w:rPr>
                <w:sz w:val="17"/>
              </w:rPr>
              <w:t>Carte interactive, liste accessible, filtres, fiches de lieux, possibilité de désactiver la géolocalisation, itinéraire externe optionnel.</w:t>
            </w:r>
          </w:p>
        </w:tc>
      </w:tr>
      <w:tr w14:paraId="4B2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1B57D572">
            <w:pPr>
              <w:spacing w:after="40"/>
            </w:pPr>
            <w:r>
              <w:rPr>
                <w:sz w:val="17"/>
              </w:rPr>
              <w:t>M05. Demande d’information / écoute</w:t>
            </w:r>
          </w:p>
        </w:tc>
        <w:tc>
          <w:tcPr>
            <w:tcW w:w="2835" w:type="dxa"/>
            <w:tcBorders>
              <w:top w:val="single" w:color="D9D9D9" w:sz="4" w:space="0"/>
              <w:left w:val="single" w:color="D9D9D9" w:sz="4" w:space="0"/>
              <w:bottom w:val="single" w:color="D9D9D9" w:sz="4" w:space="0"/>
              <w:right w:val="single" w:color="D9D9D9" w:sz="4" w:space="0"/>
            </w:tcBorders>
            <w:vAlign w:val="top"/>
          </w:tcPr>
          <w:p w14:paraId="4A5558FB">
            <w:pPr>
              <w:spacing w:after="40"/>
            </w:pPr>
            <w:r>
              <w:rPr>
                <w:sz w:val="17"/>
              </w:rPr>
              <w:t>Offrir un canal de contact confidentiel et traçable.</w:t>
            </w:r>
          </w:p>
        </w:tc>
        <w:tc>
          <w:tcPr>
            <w:tcW w:w="4309" w:type="dxa"/>
            <w:tcBorders>
              <w:top w:val="single" w:color="D9D9D9" w:sz="4" w:space="0"/>
              <w:left w:val="single" w:color="D9D9D9" w:sz="4" w:space="0"/>
              <w:bottom w:val="single" w:color="D9D9D9" w:sz="4" w:space="0"/>
              <w:right w:val="single" w:color="D9D9D9" w:sz="4" w:space="0"/>
            </w:tcBorders>
            <w:vAlign w:val="top"/>
          </w:tcPr>
          <w:p w14:paraId="768D2DC4">
            <w:pPr>
              <w:spacing w:after="40"/>
            </w:pPr>
            <w:r>
              <w:rPr>
                <w:sz w:val="17"/>
              </w:rPr>
              <w:t>Formulaire sécurisé, catégorie de demande, niveau d’urgence, consentement, réponse par canal choisi, gestion interne des tickets.</w:t>
            </w:r>
          </w:p>
        </w:tc>
      </w:tr>
      <w:tr w14:paraId="5FB1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285FB0E3">
            <w:pPr>
              <w:spacing w:after="40"/>
            </w:pPr>
            <w:r>
              <w:rPr>
                <w:sz w:val="17"/>
              </w:rPr>
              <w:t>M06. Prise de rendez-vous</w:t>
            </w:r>
          </w:p>
        </w:tc>
        <w:tc>
          <w:tcPr>
            <w:tcW w:w="2835" w:type="dxa"/>
            <w:tcBorders>
              <w:top w:val="single" w:color="D9D9D9" w:sz="4" w:space="0"/>
              <w:left w:val="single" w:color="D9D9D9" w:sz="4" w:space="0"/>
              <w:bottom w:val="single" w:color="D9D9D9" w:sz="4" w:space="0"/>
              <w:right w:val="single" w:color="D9D9D9" w:sz="4" w:space="0"/>
            </w:tcBorders>
            <w:vAlign w:val="top"/>
          </w:tcPr>
          <w:p w14:paraId="26A30C5F">
            <w:pPr>
              <w:spacing w:after="40"/>
            </w:pPr>
            <w:r>
              <w:rPr>
                <w:sz w:val="17"/>
              </w:rPr>
              <w:t>Faciliter les demandes liées au dépistage, consultation, orientation ou accompagnement.</w:t>
            </w:r>
          </w:p>
        </w:tc>
        <w:tc>
          <w:tcPr>
            <w:tcW w:w="4309" w:type="dxa"/>
            <w:tcBorders>
              <w:top w:val="single" w:color="D9D9D9" w:sz="4" w:space="0"/>
              <w:left w:val="single" w:color="D9D9D9" w:sz="4" w:space="0"/>
              <w:bottom w:val="single" w:color="D9D9D9" w:sz="4" w:space="0"/>
              <w:right w:val="single" w:color="D9D9D9" w:sz="4" w:space="0"/>
            </w:tcBorders>
            <w:vAlign w:val="top"/>
          </w:tcPr>
          <w:p w14:paraId="124B8B0D">
            <w:pPr>
              <w:spacing w:after="40"/>
            </w:pPr>
            <w:r>
              <w:rPr>
                <w:sz w:val="17"/>
              </w:rPr>
              <w:t>Créneaux configurables, confirmation, rappel, annulation, statut, confidentialité du motif, notification à l’équipe concernée.</w:t>
            </w:r>
          </w:p>
        </w:tc>
      </w:tr>
      <w:tr w14:paraId="18C1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77AB38C0">
            <w:pPr>
              <w:spacing w:after="40"/>
            </w:pPr>
            <w:r>
              <w:rPr>
                <w:sz w:val="17"/>
              </w:rPr>
              <w:t>M07. Espace personnel</w:t>
            </w:r>
          </w:p>
        </w:tc>
        <w:tc>
          <w:tcPr>
            <w:tcW w:w="2835" w:type="dxa"/>
            <w:tcBorders>
              <w:top w:val="single" w:color="D9D9D9" w:sz="4" w:space="0"/>
              <w:left w:val="single" w:color="D9D9D9" w:sz="4" w:space="0"/>
              <w:bottom w:val="single" w:color="D9D9D9" w:sz="4" w:space="0"/>
              <w:right w:val="single" w:color="D9D9D9" w:sz="4" w:space="0"/>
            </w:tcBorders>
            <w:vAlign w:val="top"/>
          </w:tcPr>
          <w:p w14:paraId="49F6AC85">
            <w:pPr>
              <w:spacing w:after="40"/>
            </w:pPr>
            <w:r>
              <w:rPr>
                <w:sz w:val="17"/>
              </w:rPr>
              <w:t>Permettre un suivi volontaire et sécurisé des interactions.</w:t>
            </w:r>
          </w:p>
        </w:tc>
        <w:tc>
          <w:tcPr>
            <w:tcW w:w="4309" w:type="dxa"/>
            <w:tcBorders>
              <w:top w:val="single" w:color="D9D9D9" w:sz="4" w:space="0"/>
              <w:left w:val="single" w:color="D9D9D9" w:sz="4" w:space="0"/>
              <w:bottom w:val="single" w:color="D9D9D9" w:sz="4" w:space="0"/>
              <w:right w:val="single" w:color="D9D9D9" w:sz="4" w:space="0"/>
            </w:tcBorders>
            <w:vAlign w:val="top"/>
          </w:tcPr>
          <w:p w14:paraId="5BF731AE">
            <w:pPr>
              <w:spacing w:after="40"/>
            </w:pPr>
            <w:r>
              <w:rPr>
                <w:sz w:val="17"/>
              </w:rPr>
              <w:t>Création de compte optionnelle, pseudonyme possible, historique des demandes, favoris, ressources sauvegardées, rendez-vous, préférences de notification.</w:t>
            </w:r>
          </w:p>
        </w:tc>
      </w:tr>
      <w:tr w14:paraId="43FB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64517AD7">
            <w:pPr>
              <w:spacing w:after="40"/>
            </w:pPr>
            <w:r>
              <w:rPr>
                <w:sz w:val="17"/>
              </w:rPr>
              <w:t>M08. Ressources fiables</w:t>
            </w:r>
          </w:p>
        </w:tc>
        <w:tc>
          <w:tcPr>
            <w:tcW w:w="2835" w:type="dxa"/>
            <w:tcBorders>
              <w:top w:val="single" w:color="D9D9D9" w:sz="4" w:space="0"/>
              <w:left w:val="single" w:color="D9D9D9" w:sz="4" w:space="0"/>
              <w:bottom w:val="single" w:color="D9D9D9" w:sz="4" w:space="0"/>
              <w:right w:val="single" w:color="D9D9D9" w:sz="4" w:space="0"/>
            </w:tcBorders>
            <w:vAlign w:val="top"/>
          </w:tcPr>
          <w:p w14:paraId="7CE8BEE0">
            <w:pPr>
              <w:spacing w:after="40"/>
            </w:pPr>
            <w:r>
              <w:rPr>
                <w:sz w:val="17"/>
              </w:rPr>
              <w:t>Centraliser et diffuser les supports validés.</w:t>
            </w:r>
          </w:p>
        </w:tc>
        <w:tc>
          <w:tcPr>
            <w:tcW w:w="4309" w:type="dxa"/>
            <w:tcBorders>
              <w:top w:val="single" w:color="D9D9D9" w:sz="4" w:space="0"/>
              <w:left w:val="single" w:color="D9D9D9" w:sz="4" w:space="0"/>
              <w:bottom w:val="single" w:color="D9D9D9" w:sz="4" w:space="0"/>
              <w:right w:val="single" w:color="D9D9D9" w:sz="4" w:space="0"/>
            </w:tcBorders>
            <w:vAlign w:val="top"/>
          </w:tcPr>
          <w:p w14:paraId="4787D270">
            <w:pPr>
              <w:spacing w:after="40"/>
            </w:pPr>
            <w:r>
              <w:rPr>
                <w:sz w:val="17"/>
              </w:rPr>
              <w:t>Bibliothèque de documents, guides, vidéos, podcasts, infographies, rapports, supports de campagne, recherche, filtres par public/thème/langue.</w:t>
            </w:r>
          </w:p>
        </w:tc>
      </w:tr>
      <w:tr w14:paraId="4CF3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00980256">
            <w:pPr>
              <w:spacing w:after="40"/>
            </w:pPr>
            <w:r>
              <w:rPr>
                <w:sz w:val="17"/>
              </w:rPr>
              <w:t>M09. Actualités, événements et campagnes</w:t>
            </w:r>
          </w:p>
        </w:tc>
        <w:tc>
          <w:tcPr>
            <w:tcW w:w="2835" w:type="dxa"/>
            <w:tcBorders>
              <w:top w:val="single" w:color="D9D9D9" w:sz="4" w:space="0"/>
              <w:left w:val="single" w:color="D9D9D9" w:sz="4" w:space="0"/>
              <w:bottom w:val="single" w:color="D9D9D9" w:sz="4" w:space="0"/>
              <w:right w:val="single" w:color="D9D9D9" w:sz="4" w:space="0"/>
            </w:tcBorders>
            <w:vAlign w:val="top"/>
          </w:tcPr>
          <w:p w14:paraId="363BF022">
            <w:pPr>
              <w:spacing w:after="40"/>
            </w:pPr>
            <w:r>
              <w:rPr>
                <w:sz w:val="17"/>
              </w:rPr>
              <w:t>Valoriser les actions de l’ATL et sensibiliser le public.</w:t>
            </w:r>
          </w:p>
        </w:tc>
        <w:tc>
          <w:tcPr>
            <w:tcW w:w="4309" w:type="dxa"/>
            <w:tcBorders>
              <w:top w:val="single" w:color="D9D9D9" w:sz="4" w:space="0"/>
              <w:left w:val="single" w:color="D9D9D9" w:sz="4" w:space="0"/>
              <w:bottom w:val="single" w:color="D9D9D9" w:sz="4" w:space="0"/>
              <w:right w:val="single" w:color="D9D9D9" w:sz="4" w:space="0"/>
            </w:tcBorders>
            <w:vAlign w:val="top"/>
          </w:tcPr>
          <w:p w14:paraId="629C57F6">
            <w:pPr>
              <w:spacing w:after="40"/>
            </w:pPr>
            <w:r>
              <w:rPr>
                <w:sz w:val="17"/>
              </w:rPr>
              <w:t>Articles, événements, campagne, galerie média, inscription à événement, partage réseaux sociaux, archive.</w:t>
            </w:r>
          </w:p>
        </w:tc>
      </w:tr>
      <w:tr w14:paraId="677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455482A4">
            <w:pPr>
              <w:spacing w:after="40"/>
            </w:pPr>
            <w:r>
              <w:rPr>
                <w:sz w:val="17"/>
              </w:rPr>
              <w:t>M10. Espace communautaire</w:t>
            </w:r>
          </w:p>
        </w:tc>
        <w:tc>
          <w:tcPr>
            <w:tcW w:w="2835" w:type="dxa"/>
            <w:tcBorders>
              <w:top w:val="single" w:color="D9D9D9" w:sz="4" w:space="0"/>
              <w:left w:val="single" w:color="D9D9D9" w:sz="4" w:space="0"/>
              <w:bottom w:val="single" w:color="D9D9D9" w:sz="4" w:space="0"/>
              <w:right w:val="single" w:color="D9D9D9" w:sz="4" w:space="0"/>
            </w:tcBorders>
            <w:vAlign w:val="top"/>
          </w:tcPr>
          <w:p w14:paraId="5514AC8B">
            <w:pPr>
              <w:spacing w:after="40"/>
            </w:pPr>
            <w:r>
              <w:rPr>
                <w:sz w:val="17"/>
              </w:rPr>
              <w:t>Favoriser l’expression et l’entraide dans un cadre modéré.</w:t>
            </w:r>
          </w:p>
        </w:tc>
        <w:tc>
          <w:tcPr>
            <w:tcW w:w="4309" w:type="dxa"/>
            <w:tcBorders>
              <w:top w:val="single" w:color="D9D9D9" w:sz="4" w:space="0"/>
              <w:left w:val="single" w:color="D9D9D9" w:sz="4" w:space="0"/>
              <w:bottom w:val="single" w:color="D9D9D9" w:sz="4" w:space="0"/>
              <w:right w:val="single" w:color="D9D9D9" w:sz="4" w:space="0"/>
            </w:tcBorders>
            <w:vAlign w:val="top"/>
          </w:tcPr>
          <w:p w14:paraId="64B8A580">
            <w:pPr>
              <w:spacing w:after="40"/>
            </w:pPr>
            <w:r>
              <w:rPr>
                <w:sz w:val="17"/>
              </w:rPr>
              <w:t>Questions anonymes, FAQ communautaire, témoignages anonymisés, règles de modération, signalement, validation avant publication selon paramétrage.</w:t>
            </w:r>
          </w:p>
        </w:tc>
      </w:tr>
      <w:tr w14:paraId="7758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53EE99EB">
            <w:pPr>
              <w:spacing w:after="40"/>
            </w:pPr>
            <w:r>
              <w:rPr>
                <w:sz w:val="17"/>
              </w:rPr>
              <w:t>M11. Espace professionnel / partenaires</w:t>
            </w:r>
          </w:p>
        </w:tc>
        <w:tc>
          <w:tcPr>
            <w:tcW w:w="2835" w:type="dxa"/>
            <w:tcBorders>
              <w:top w:val="single" w:color="D9D9D9" w:sz="4" w:space="0"/>
              <w:left w:val="single" w:color="D9D9D9" w:sz="4" w:space="0"/>
              <w:bottom w:val="single" w:color="D9D9D9" w:sz="4" w:space="0"/>
              <w:right w:val="single" w:color="D9D9D9" w:sz="4" w:space="0"/>
            </w:tcBorders>
            <w:vAlign w:val="top"/>
          </w:tcPr>
          <w:p w14:paraId="1856ACD4">
            <w:pPr>
              <w:spacing w:after="40"/>
            </w:pPr>
            <w:r>
              <w:rPr>
                <w:sz w:val="17"/>
              </w:rPr>
              <w:t>Mettre à disposition des informations et documents pour les acteurs de santé, associations, bailleurs et institutions.</w:t>
            </w:r>
          </w:p>
        </w:tc>
        <w:tc>
          <w:tcPr>
            <w:tcW w:w="4309" w:type="dxa"/>
            <w:tcBorders>
              <w:top w:val="single" w:color="D9D9D9" w:sz="4" w:space="0"/>
              <w:left w:val="single" w:color="D9D9D9" w:sz="4" w:space="0"/>
              <w:bottom w:val="single" w:color="D9D9D9" w:sz="4" w:space="0"/>
              <w:right w:val="single" w:color="D9D9D9" w:sz="4" w:space="0"/>
            </w:tcBorders>
            <w:vAlign w:val="top"/>
          </w:tcPr>
          <w:p w14:paraId="0283DAB5">
            <w:pPr>
              <w:spacing w:after="40"/>
            </w:pPr>
            <w:r>
              <w:rPr>
                <w:sz w:val="17"/>
              </w:rPr>
              <w:t>Ressources professionnelles, rapports, notes, appels, demandes de partenariat, contacts dédiés.</w:t>
            </w:r>
          </w:p>
        </w:tc>
      </w:tr>
      <w:tr w14:paraId="100B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5C671384">
            <w:pPr>
              <w:spacing w:after="40"/>
            </w:pPr>
            <w:r>
              <w:rPr>
                <w:sz w:val="17"/>
              </w:rPr>
              <w:t>M12. CMS et administration</w:t>
            </w:r>
          </w:p>
        </w:tc>
        <w:tc>
          <w:tcPr>
            <w:tcW w:w="2835" w:type="dxa"/>
            <w:tcBorders>
              <w:top w:val="single" w:color="D9D9D9" w:sz="4" w:space="0"/>
              <w:left w:val="single" w:color="D9D9D9" w:sz="4" w:space="0"/>
              <w:bottom w:val="single" w:color="D9D9D9" w:sz="4" w:space="0"/>
              <w:right w:val="single" w:color="D9D9D9" w:sz="4" w:space="0"/>
            </w:tcBorders>
            <w:vAlign w:val="top"/>
          </w:tcPr>
          <w:p w14:paraId="0828C823">
            <w:pPr>
              <w:spacing w:after="40"/>
            </w:pPr>
            <w:r>
              <w:rPr>
                <w:sz w:val="17"/>
              </w:rPr>
              <w:t>Permettre à l’équipe ATL d’administrer la plateforme.</w:t>
            </w:r>
          </w:p>
        </w:tc>
        <w:tc>
          <w:tcPr>
            <w:tcW w:w="4309" w:type="dxa"/>
            <w:tcBorders>
              <w:top w:val="single" w:color="D9D9D9" w:sz="4" w:space="0"/>
              <w:left w:val="single" w:color="D9D9D9" w:sz="4" w:space="0"/>
              <w:bottom w:val="single" w:color="D9D9D9" w:sz="4" w:space="0"/>
              <w:right w:val="single" w:color="D9D9D9" w:sz="4" w:space="0"/>
            </w:tcBorders>
            <w:vAlign w:val="top"/>
          </w:tcPr>
          <w:p w14:paraId="44E32DBA">
            <w:pPr>
              <w:spacing w:after="40"/>
            </w:pPr>
            <w:r>
              <w:rPr>
                <w:sz w:val="17"/>
              </w:rPr>
              <w:t>Gestion pages, articles, fiches, ressources, utilisateurs, demandes, rendez-vous, formulaires, langues, statistiques, droits d’accès.</w:t>
            </w:r>
          </w:p>
        </w:tc>
      </w:tr>
      <w:tr w14:paraId="26C0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7582F798">
            <w:pPr>
              <w:spacing w:after="40"/>
            </w:pPr>
            <w:r>
              <w:rPr>
                <w:sz w:val="17"/>
              </w:rPr>
              <w:t>M13. Tableaux de bord</w:t>
            </w:r>
          </w:p>
        </w:tc>
        <w:tc>
          <w:tcPr>
            <w:tcW w:w="2835" w:type="dxa"/>
            <w:tcBorders>
              <w:top w:val="single" w:color="D9D9D9" w:sz="4" w:space="0"/>
              <w:left w:val="single" w:color="D9D9D9" w:sz="4" w:space="0"/>
              <w:bottom w:val="single" w:color="D9D9D9" w:sz="4" w:space="0"/>
              <w:right w:val="single" w:color="D9D9D9" w:sz="4" w:space="0"/>
            </w:tcBorders>
            <w:vAlign w:val="top"/>
          </w:tcPr>
          <w:p w14:paraId="5AD36A25">
            <w:pPr>
              <w:spacing w:after="40"/>
            </w:pPr>
            <w:r>
              <w:rPr>
                <w:sz w:val="17"/>
              </w:rPr>
              <w:t>Suivre l’activité numérique et les demandes sans exposer les données sensibles.</w:t>
            </w:r>
          </w:p>
        </w:tc>
        <w:tc>
          <w:tcPr>
            <w:tcW w:w="4309" w:type="dxa"/>
            <w:tcBorders>
              <w:top w:val="single" w:color="D9D9D9" w:sz="4" w:space="0"/>
              <w:left w:val="single" w:color="D9D9D9" w:sz="4" w:space="0"/>
              <w:bottom w:val="single" w:color="D9D9D9" w:sz="4" w:space="0"/>
              <w:right w:val="single" w:color="D9D9D9" w:sz="4" w:space="0"/>
            </w:tcBorders>
            <w:vAlign w:val="top"/>
          </w:tcPr>
          <w:p w14:paraId="059FF5C0">
            <w:pPr>
              <w:spacing w:after="40"/>
            </w:pPr>
            <w:r>
              <w:rPr>
                <w:sz w:val="17"/>
              </w:rPr>
              <w:t>Indicateurs agrégés : visites, pages, ressources téléchargées, demandes par type, délais de réponse, rendez-vous, campagnes, taux de complétion.</w:t>
            </w:r>
          </w:p>
        </w:tc>
      </w:tr>
      <w:tr w14:paraId="3ADE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325FA08F">
            <w:pPr>
              <w:spacing w:after="40"/>
            </w:pPr>
            <w:r>
              <w:rPr>
                <w:sz w:val="17"/>
              </w:rPr>
              <w:t>M14. Notifications</w:t>
            </w:r>
          </w:p>
        </w:tc>
        <w:tc>
          <w:tcPr>
            <w:tcW w:w="2835" w:type="dxa"/>
            <w:tcBorders>
              <w:top w:val="single" w:color="D9D9D9" w:sz="4" w:space="0"/>
              <w:left w:val="single" w:color="D9D9D9" w:sz="4" w:space="0"/>
              <w:bottom w:val="single" w:color="D9D9D9" w:sz="4" w:space="0"/>
              <w:right w:val="single" w:color="D9D9D9" w:sz="4" w:space="0"/>
            </w:tcBorders>
            <w:vAlign w:val="top"/>
          </w:tcPr>
          <w:p w14:paraId="61513BF1">
            <w:pPr>
              <w:spacing w:after="40"/>
            </w:pPr>
            <w:r>
              <w:rPr>
                <w:sz w:val="17"/>
              </w:rPr>
              <w:t>Informer les utilisateurs et l’équipe sans compromettre la confidentialité.</w:t>
            </w:r>
          </w:p>
        </w:tc>
        <w:tc>
          <w:tcPr>
            <w:tcW w:w="4309" w:type="dxa"/>
            <w:tcBorders>
              <w:top w:val="single" w:color="D9D9D9" w:sz="4" w:space="0"/>
              <w:left w:val="single" w:color="D9D9D9" w:sz="4" w:space="0"/>
              <w:bottom w:val="single" w:color="D9D9D9" w:sz="4" w:space="0"/>
              <w:right w:val="single" w:color="D9D9D9" w:sz="4" w:space="0"/>
            </w:tcBorders>
            <w:vAlign w:val="top"/>
          </w:tcPr>
          <w:p w14:paraId="5F8AFF79">
            <w:pPr>
              <w:spacing w:after="40"/>
            </w:pPr>
            <w:r>
              <w:rPr>
                <w:sz w:val="17"/>
              </w:rPr>
              <w:t>Emails/SMS optionnels, messages neutres, paramétrage du contenu, rappels, alertes équipe, modèles de réponses.</w:t>
            </w:r>
          </w:p>
        </w:tc>
      </w:tr>
      <w:tr w14:paraId="59C3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tcBorders>
              <w:top w:val="single" w:color="D9D9D9" w:sz="4" w:space="0"/>
              <w:left w:val="single" w:color="D9D9D9" w:sz="4" w:space="0"/>
              <w:bottom w:val="single" w:color="D9D9D9" w:sz="4" w:space="0"/>
              <w:right w:val="single" w:color="D9D9D9" w:sz="4" w:space="0"/>
            </w:tcBorders>
            <w:vAlign w:val="top"/>
          </w:tcPr>
          <w:p w14:paraId="0AFB1E83">
            <w:pPr>
              <w:spacing w:after="40"/>
            </w:pPr>
            <w:r>
              <w:rPr>
                <w:sz w:val="17"/>
              </w:rPr>
              <w:t>M15. Multilingue</w:t>
            </w:r>
          </w:p>
        </w:tc>
        <w:tc>
          <w:tcPr>
            <w:tcW w:w="2835" w:type="dxa"/>
            <w:tcBorders>
              <w:top w:val="single" w:color="D9D9D9" w:sz="4" w:space="0"/>
              <w:left w:val="single" w:color="D9D9D9" w:sz="4" w:space="0"/>
              <w:bottom w:val="single" w:color="D9D9D9" w:sz="4" w:space="0"/>
              <w:right w:val="single" w:color="D9D9D9" w:sz="4" w:space="0"/>
            </w:tcBorders>
            <w:vAlign w:val="top"/>
          </w:tcPr>
          <w:p w14:paraId="0F4F746B">
            <w:pPr>
              <w:spacing w:after="40"/>
            </w:pPr>
            <w:r>
              <w:rPr>
                <w:sz w:val="17"/>
              </w:rPr>
              <w:t>Rendre la plateforme accessible à plusieurs publics.</w:t>
            </w:r>
          </w:p>
        </w:tc>
        <w:tc>
          <w:tcPr>
            <w:tcW w:w="4309" w:type="dxa"/>
            <w:tcBorders>
              <w:top w:val="single" w:color="D9D9D9" w:sz="4" w:space="0"/>
              <w:left w:val="single" w:color="D9D9D9" w:sz="4" w:space="0"/>
              <w:bottom w:val="single" w:color="D9D9D9" w:sz="4" w:space="0"/>
              <w:right w:val="single" w:color="D9D9D9" w:sz="4" w:space="0"/>
            </w:tcBorders>
            <w:vAlign w:val="top"/>
          </w:tcPr>
          <w:p w14:paraId="0C264D68">
            <w:pPr>
              <w:spacing w:after="40"/>
            </w:pPr>
            <w:r>
              <w:rPr>
                <w:sz w:val="17"/>
              </w:rPr>
              <w:t>Français et arabe minimum, architecture prête pour darija/anglais, gestion de contenus par langue, navigation RTL pour l’arabe.</w:t>
            </w:r>
          </w:p>
        </w:tc>
      </w:tr>
    </w:tbl>
    <w:p w14:paraId="6FBB56E0">
      <w:pPr>
        <w:pStyle w:val="3"/>
      </w:pPr>
      <w:r>
        <w:t>Modules prioritaires pour une première version opérationnelle</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7087"/>
      </w:tblGrid>
      <w:tr w14:paraId="2B84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2280A9D1">
            <w:r>
              <w:rPr>
                <w:b/>
                <w:color w:val="FFFFFF"/>
                <w:sz w:val="18"/>
              </w:rPr>
              <w:t>Niveau</w:t>
            </w:r>
          </w:p>
        </w:tc>
        <w:tc>
          <w:tcPr>
            <w:tcW w:w="7087"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1816FD49">
            <w:r>
              <w:rPr>
                <w:b/>
                <w:color w:val="FFFFFF"/>
                <w:sz w:val="18"/>
              </w:rPr>
              <w:t>Périmètre proposé</w:t>
            </w:r>
          </w:p>
        </w:tc>
      </w:tr>
      <w:tr w14:paraId="4E04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single" w:color="D9D9D9" w:sz="4" w:space="0"/>
              <w:left w:val="single" w:color="D9D9D9" w:sz="4" w:space="0"/>
              <w:bottom w:val="single" w:color="D9D9D9" w:sz="4" w:space="0"/>
              <w:right w:val="single" w:color="D9D9D9" w:sz="4" w:space="0"/>
            </w:tcBorders>
            <w:vAlign w:val="top"/>
          </w:tcPr>
          <w:p w14:paraId="47B5C9CE">
            <w:pPr>
              <w:spacing w:after="40"/>
            </w:pPr>
            <w:r>
              <w:rPr>
                <w:sz w:val="18"/>
              </w:rPr>
              <w:t>Priorité 1</w:t>
            </w:r>
          </w:p>
        </w:tc>
        <w:tc>
          <w:tcPr>
            <w:tcW w:w="7087" w:type="dxa"/>
            <w:tcBorders>
              <w:top w:val="single" w:color="D9D9D9" w:sz="4" w:space="0"/>
              <w:left w:val="single" w:color="D9D9D9" w:sz="4" w:space="0"/>
              <w:bottom w:val="single" w:color="D9D9D9" w:sz="4" w:space="0"/>
              <w:right w:val="single" w:color="D9D9D9" w:sz="4" w:space="0"/>
            </w:tcBorders>
            <w:vAlign w:val="top"/>
          </w:tcPr>
          <w:p w14:paraId="2173D1A3">
            <w:pPr>
              <w:spacing w:after="40"/>
            </w:pPr>
            <w:r>
              <w:rPr>
                <w:sz w:val="18"/>
              </w:rPr>
              <w:t>Page d’accueil, informations VIH/IST/VHC, ressources, orientation services, formulaire de contact sécurisé, CMS, statistiques de base, responsive mobile.</w:t>
            </w:r>
          </w:p>
        </w:tc>
      </w:tr>
      <w:tr w14:paraId="349F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single" w:color="D9D9D9" w:sz="4" w:space="0"/>
              <w:left w:val="single" w:color="D9D9D9" w:sz="4" w:space="0"/>
              <w:bottom w:val="single" w:color="D9D9D9" w:sz="4" w:space="0"/>
              <w:right w:val="single" w:color="D9D9D9" w:sz="4" w:space="0"/>
            </w:tcBorders>
            <w:vAlign w:val="top"/>
          </w:tcPr>
          <w:p w14:paraId="436B3471">
            <w:pPr>
              <w:spacing w:after="40"/>
            </w:pPr>
            <w:r>
              <w:rPr>
                <w:sz w:val="18"/>
              </w:rPr>
              <w:t>Priorité 2</w:t>
            </w:r>
          </w:p>
        </w:tc>
        <w:tc>
          <w:tcPr>
            <w:tcW w:w="7087" w:type="dxa"/>
            <w:tcBorders>
              <w:top w:val="single" w:color="D9D9D9" w:sz="4" w:space="0"/>
              <w:left w:val="single" w:color="D9D9D9" w:sz="4" w:space="0"/>
              <w:bottom w:val="single" w:color="D9D9D9" w:sz="4" w:space="0"/>
              <w:right w:val="single" w:color="D9D9D9" w:sz="4" w:space="0"/>
            </w:tcBorders>
            <w:vAlign w:val="top"/>
          </w:tcPr>
          <w:p w14:paraId="47FC625F">
            <w:pPr>
              <w:spacing w:after="40"/>
            </w:pPr>
            <w:r>
              <w:rPr>
                <w:sz w:val="18"/>
              </w:rPr>
              <w:t>Prise de rendez-vous, espace personnel optionnel, cartographie, actualités/campagnes, gestion avancée des demandes.</w:t>
            </w:r>
          </w:p>
        </w:tc>
      </w:tr>
      <w:tr w14:paraId="2901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single" w:color="D9D9D9" w:sz="4" w:space="0"/>
              <w:left w:val="single" w:color="D9D9D9" w:sz="4" w:space="0"/>
              <w:bottom w:val="single" w:color="D9D9D9" w:sz="4" w:space="0"/>
              <w:right w:val="single" w:color="D9D9D9" w:sz="4" w:space="0"/>
            </w:tcBorders>
            <w:vAlign w:val="top"/>
          </w:tcPr>
          <w:p w14:paraId="6786DBE4">
            <w:pPr>
              <w:spacing w:after="40"/>
            </w:pPr>
            <w:r>
              <w:rPr>
                <w:sz w:val="18"/>
              </w:rPr>
              <w:t>Priorité 3</w:t>
            </w:r>
          </w:p>
        </w:tc>
        <w:tc>
          <w:tcPr>
            <w:tcW w:w="7087" w:type="dxa"/>
            <w:tcBorders>
              <w:top w:val="single" w:color="D9D9D9" w:sz="4" w:space="0"/>
              <w:left w:val="single" w:color="D9D9D9" w:sz="4" w:space="0"/>
              <w:bottom w:val="single" w:color="D9D9D9" w:sz="4" w:space="0"/>
              <w:right w:val="single" w:color="D9D9D9" w:sz="4" w:space="0"/>
            </w:tcBorders>
            <w:vAlign w:val="top"/>
          </w:tcPr>
          <w:p w14:paraId="6235C337">
            <w:pPr>
              <w:spacing w:after="40"/>
            </w:pPr>
            <w:r>
              <w:rPr>
                <w:sz w:val="18"/>
              </w:rPr>
              <w:t>Espace communautaire modéré, espace professionnel, notifications avancées, tableaux de bord enrichis, intégrations externes.</w:t>
            </w:r>
          </w:p>
        </w:tc>
      </w:tr>
    </w:tbl>
    <w:p w14:paraId="1EFA2B53">
      <w:pPr>
        <w:pStyle w:val="2"/>
      </w:pPr>
      <w:r>
        <w:t>7. Parcours utilisateurs attendus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690"/>
      </w:tblGrid>
      <w:tr w14:paraId="132E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381"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62C91C29">
            <w:r>
              <w:rPr>
                <w:b/>
                <w:color w:val="FFFFFF"/>
                <w:sz w:val="18"/>
              </w:rPr>
              <w:t>Parcours</w:t>
            </w:r>
          </w:p>
        </w:tc>
        <w:tc>
          <w:tcPr>
            <w:tcW w:w="6690"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043F9E87">
            <w:r>
              <w:rPr>
                <w:b/>
                <w:color w:val="FFFFFF"/>
                <w:sz w:val="18"/>
              </w:rPr>
              <w:t>Étapes attendues</w:t>
            </w:r>
          </w:p>
        </w:tc>
      </w:tr>
      <w:tr w14:paraId="1D46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420F460">
            <w:pPr>
              <w:spacing w:after="40"/>
            </w:pPr>
            <w:r>
              <w:rPr>
                <w:sz w:val="18"/>
              </w:rPr>
              <w:t>Je souhaite me dépister</w:t>
            </w:r>
          </w:p>
        </w:tc>
        <w:tc>
          <w:tcPr>
            <w:tcW w:w="6690" w:type="dxa"/>
            <w:tcBorders>
              <w:top w:val="single" w:color="D9D9D9" w:sz="4" w:space="0"/>
              <w:left w:val="single" w:color="D9D9D9" w:sz="4" w:space="0"/>
              <w:bottom w:val="single" w:color="D9D9D9" w:sz="4" w:space="0"/>
              <w:right w:val="single" w:color="D9D9D9" w:sz="4" w:space="0"/>
            </w:tcBorders>
            <w:vAlign w:val="top"/>
          </w:tcPr>
          <w:p w14:paraId="54FDA896">
            <w:pPr>
              <w:spacing w:after="40"/>
            </w:pPr>
            <w:r>
              <w:rPr>
                <w:sz w:val="18"/>
              </w:rPr>
              <w:t>Accueil → accès rapide “Se dépister” → choix localisation/service → informations pratiques → demande de rendez-vous ou contact → confirmation neutre.</w:t>
            </w:r>
          </w:p>
        </w:tc>
      </w:tr>
      <w:tr w14:paraId="366B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0956F6A2">
            <w:pPr>
              <w:spacing w:after="40"/>
            </w:pPr>
            <w:r>
              <w:rPr>
                <w:sz w:val="18"/>
              </w:rPr>
              <w:t>J’ai une question sensible</w:t>
            </w:r>
          </w:p>
        </w:tc>
        <w:tc>
          <w:tcPr>
            <w:tcW w:w="6690" w:type="dxa"/>
            <w:tcBorders>
              <w:top w:val="single" w:color="D9D9D9" w:sz="4" w:space="0"/>
              <w:left w:val="single" w:color="D9D9D9" w:sz="4" w:space="0"/>
              <w:bottom w:val="single" w:color="D9D9D9" w:sz="4" w:space="0"/>
              <w:right w:val="single" w:color="D9D9D9" w:sz="4" w:space="0"/>
            </w:tcBorders>
            <w:vAlign w:val="top"/>
          </w:tcPr>
          <w:p w14:paraId="47BF7741">
            <w:pPr>
              <w:spacing w:after="40"/>
            </w:pPr>
            <w:r>
              <w:rPr>
                <w:sz w:val="18"/>
              </w:rPr>
              <w:t>Accueil → bouton “Poser une question en confidentialité” → formulaire minimal → choix du canal de réponse → suivi par l’équipe ATL.</w:t>
            </w:r>
          </w:p>
        </w:tc>
      </w:tr>
      <w:tr w14:paraId="72FA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221A35A7">
            <w:pPr>
              <w:spacing w:after="40"/>
            </w:pPr>
            <w:r>
              <w:rPr>
                <w:sz w:val="18"/>
              </w:rPr>
              <w:t>Je cherche une information fiable</w:t>
            </w:r>
          </w:p>
        </w:tc>
        <w:tc>
          <w:tcPr>
            <w:tcW w:w="6690" w:type="dxa"/>
            <w:tcBorders>
              <w:top w:val="single" w:color="D9D9D9" w:sz="4" w:space="0"/>
              <w:left w:val="single" w:color="D9D9D9" w:sz="4" w:space="0"/>
              <w:bottom w:val="single" w:color="D9D9D9" w:sz="4" w:space="0"/>
              <w:right w:val="single" w:color="D9D9D9" w:sz="4" w:space="0"/>
            </w:tcBorders>
            <w:vAlign w:val="top"/>
          </w:tcPr>
          <w:p w14:paraId="14B572B9">
            <w:pPr>
              <w:spacing w:after="40"/>
            </w:pPr>
            <w:r>
              <w:rPr>
                <w:sz w:val="18"/>
              </w:rPr>
              <w:t>Recherche ou menu thématique → fiche vulgarisée → ressources associées → appel à l’action adapté.</w:t>
            </w:r>
          </w:p>
        </w:tc>
      </w:tr>
      <w:tr w14:paraId="779C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16BC974">
            <w:pPr>
              <w:spacing w:after="40"/>
            </w:pPr>
            <w:r>
              <w:rPr>
                <w:sz w:val="18"/>
              </w:rPr>
              <w:t>Je suis PVVIH et je cherche du soutien</w:t>
            </w:r>
          </w:p>
        </w:tc>
        <w:tc>
          <w:tcPr>
            <w:tcW w:w="6690" w:type="dxa"/>
            <w:tcBorders>
              <w:top w:val="single" w:color="D9D9D9" w:sz="4" w:space="0"/>
              <w:left w:val="single" w:color="D9D9D9" w:sz="4" w:space="0"/>
              <w:bottom w:val="single" w:color="D9D9D9" w:sz="4" w:space="0"/>
              <w:right w:val="single" w:color="D9D9D9" w:sz="4" w:space="0"/>
            </w:tcBorders>
            <w:vAlign w:val="top"/>
          </w:tcPr>
          <w:p w14:paraId="37DF2E72">
            <w:pPr>
              <w:spacing w:after="40"/>
            </w:pPr>
            <w:r>
              <w:rPr>
                <w:sz w:val="18"/>
              </w:rPr>
              <w:t>Espace accompagnement → droits et ressources → services psychosociaux / sociaux / juridiques → demande d’orientation.</w:t>
            </w:r>
          </w:p>
        </w:tc>
      </w:tr>
      <w:tr w14:paraId="2B81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6786BFD">
            <w:pPr>
              <w:spacing w:after="40"/>
            </w:pPr>
            <w:r>
              <w:rPr>
                <w:sz w:val="18"/>
              </w:rPr>
              <w:t>Je suis professionnel ou partenaire</w:t>
            </w:r>
          </w:p>
        </w:tc>
        <w:tc>
          <w:tcPr>
            <w:tcW w:w="6690" w:type="dxa"/>
            <w:tcBorders>
              <w:top w:val="single" w:color="D9D9D9" w:sz="4" w:space="0"/>
              <w:left w:val="single" w:color="D9D9D9" w:sz="4" w:space="0"/>
              <w:bottom w:val="single" w:color="D9D9D9" w:sz="4" w:space="0"/>
              <w:right w:val="single" w:color="D9D9D9" w:sz="4" w:space="0"/>
            </w:tcBorders>
            <w:vAlign w:val="top"/>
          </w:tcPr>
          <w:p w14:paraId="7ADB0006">
            <w:pPr>
              <w:spacing w:after="40"/>
            </w:pPr>
            <w:r>
              <w:rPr>
                <w:sz w:val="18"/>
              </w:rPr>
              <w:t>Espace partenaires/pro → ressources, rapports, campagnes, demande de collaboration → contact dédié.</w:t>
            </w:r>
          </w:p>
        </w:tc>
      </w:tr>
      <w:tr w14:paraId="5F41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A2DF52B">
            <w:pPr>
              <w:spacing w:after="40"/>
            </w:pPr>
            <w:r>
              <w:rPr>
                <w:sz w:val="18"/>
              </w:rPr>
              <w:t>Je suis administrateur ATL</w:t>
            </w:r>
          </w:p>
        </w:tc>
        <w:tc>
          <w:tcPr>
            <w:tcW w:w="6690" w:type="dxa"/>
            <w:tcBorders>
              <w:top w:val="single" w:color="D9D9D9" w:sz="4" w:space="0"/>
              <w:left w:val="single" w:color="D9D9D9" w:sz="4" w:space="0"/>
              <w:bottom w:val="single" w:color="D9D9D9" w:sz="4" w:space="0"/>
              <w:right w:val="single" w:color="D9D9D9" w:sz="4" w:space="0"/>
            </w:tcBorders>
            <w:vAlign w:val="top"/>
          </w:tcPr>
          <w:p w14:paraId="414DCB68">
            <w:pPr>
              <w:spacing w:after="40"/>
            </w:pPr>
            <w:r>
              <w:rPr>
                <w:sz w:val="18"/>
              </w:rPr>
              <w:t>Connexion admin → tableau de bord → gestion contenus/demandes/rendez-vous/ressources → statistiques agrégées → export.</w:t>
            </w:r>
          </w:p>
        </w:tc>
      </w:tr>
    </w:tbl>
    <w:p w14:paraId="1C61527C">
      <w:pPr>
        <w:pStyle w:val="2"/>
      </w:pPr>
      <w:r>
        <w:t>8. Exigences éditoriales et contenus</w:t>
      </w:r>
    </w:p>
    <w:p w14:paraId="7992F842">
      <w:pPr>
        <w:pStyle w:val="3"/>
      </w:pPr>
      <w:r>
        <w:t>Architecture éditoriale minimale</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690"/>
      </w:tblGrid>
      <w:tr w14:paraId="05CD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381"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9EFFD1F">
            <w:r>
              <w:rPr>
                <w:b/>
                <w:color w:val="FFFFFF"/>
                <w:sz w:val="18"/>
              </w:rPr>
              <w:t>Bloc</w:t>
            </w:r>
          </w:p>
        </w:tc>
        <w:tc>
          <w:tcPr>
            <w:tcW w:w="6690"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1141D26A">
            <w:r>
              <w:rPr>
                <w:b/>
                <w:color w:val="FFFFFF"/>
                <w:sz w:val="18"/>
              </w:rPr>
              <w:t>Contenus attendus</w:t>
            </w:r>
          </w:p>
        </w:tc>
      </w:tr>
      <w:tr w14:paraId="7436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522E11E1">
            <w:pPr>
              <w:spacing w:after="40"/>
            </w:pPr>
            <w:r>
              <w:rPr>
                <w:sz w:val="18"/>
              </w:rPr>
              <w:t>Informations santé</w:t>
            </w:r>
          </w:p>
        </w:tc>
        <w:tc>
          <w:tcPr>
            <w:tcW w:w="6690" w:type="dxa"/>
            <w:tcBorders>
              <w:top w:val="single" w:color="D9D9D9" w:sz="4" w:space="0"/>
              <w:left w:val="single" w:color="D9D9D9" w:sz="4" w:space="0"/>
              <w:bottom w:val="single" w:color="D9D9D9" w:sz="4" w:space="0"/>
              <w:right w:val="single" w:color="D9D9D9" w:sz="4" w:space="0"/>
            </w:tcBorders>
            <w:vAlign w:val="top"/>
          </w:tcPr>
          <w:p w14:paraId="5DE292BC">
            <w:pPr>
              <w:spacing w:after="40"/>
            </w:pPr>
            <w:r>
              <w:rPr>
                <w:sz w:val="18"/>
              </w:rPr>
              <w:t>VIH, SIDA, IST, VHC, dépistage, prévention, traitements, charge virale, PrEP, TPE, grossesse, santé mentale, réduction des risques.</w:t>
            </w:r>
          </w:p>
        </w:tc>
      </w:tr>
      <w:tr w14:paraId="34A8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27819893">
            <w:pPr>
              <w:spacing w:after="40"/>
            </w:pPr>
            <w:r>
              <w:rPr>
                <w:sz w:val="18"/>
              </w:rPr>
              <w:t>Droits et accompagnement</w:t>
            </w:r>
          </w:p>
        </w:tc>
        <w:tc>
          <w:tcPr>
            <w:tcW w:w="6690" w:type="dxa"/>
            <w:tcBorders>
              <w:top w:val="single" w:color="D9D9D9" w:sz="4" w:space="0"/>
              <w:left w:val="single" w:color="D9D9D9" w:sz="4" w:space="0"/>
              <w:bottom w:val="single" w:color="D9D9D9" w:sz="4" w:space="0"/>
              <w:right w:val="single" w:color="D9D9D9" w:sz="4" w:space="0"/>
            </w:tcBorders>
            <w:vAlign w:val="top"/>
          </w:tcPr>
          <w:p w14:paraId="0692566B">
            <w:pPr>
              <w:spacing w:after="40"/>
            </w:pPr>
            <w:r>
              <w:rPr>
                <w:sz w:val="18"/>
              </w:rPr>
              <w:t>Confidentialité, non-discrimination, accès aux soins, accompagnement psychosocial, social et juridique, orientation vers services.</w:t>
            </w:r>
          </w:p>
        </w:tc>
      </w:tr>
      <w:tr w14:paraId="01EF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3C12E9CE">
            <w:pPr>
              <w:spacing w:after="40"/>
            </w:pPr>
            <w:r>
              <w:rPr>
                <w:sz w:val="18"/>
              </w:rPr>
              <w:t>Ressources</w:t>
            </w:r>
          </w:p>
        </w:tc>
        <w:tc>
          <w:tcPr>
            <w:tcW w:w="6690" w:type="dxa"/>
            <w:tcBorders>
              <w:top w:val="single" w:color="D9D9D9" w:sz="4" w:space="0"/>
              <w:left w:val="single" w:color="D9D9D9" w:sz="4" w:space="0"/>
              <w:bottom w:val="single" w:color="D9D9D9" w:sz="4" w:space="0"/>
              <w:right w:val="single" w:color="D9D9D9" w:sz="4" w:space="0"/>
            </w:tcBorders>
            <w:vAlign w:val="top"/>
          </w:tcPr>
          <w:p w14:paraId="5FA9FDF7">
            <w:pPr>
              <w:spacing w:after="40"/>
            </w:pPr>
            <w:r>
              <w:rPr>
                <w:sz w:val="18"/>
              </w:rPr>
              <w:t>Guides, affiches, vidéos, capsules, rapports, FAQ, supports de formation/sensibilisation, liens utiles.</w:t>
            </w:r>
          </w:p>
        </w:tc>
      </w:tr>
      <w:tr w14:paraId="746E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2259C0FA">
            <w:pPr>
              <w:spacing w:after="40"/>
            </w:pPr>
            <w:r>
              <w:rPr>
                <w:sz w:val="18"/>
              </w:rPr>
              <w:t>Services ATL</w:t>
            </w:r>
          </w:p>
        </w:tc>
        <w:tc>
          <w:tcPr>
            <w:tcW w:w="6690" w:type="dxa"/>
            <w:tcBorders>
              <w:top w:val="single" w:color="D9D9D9" w:sz="4" w:space="0"/>
              <w:left w:val="single" w:color="D9D9D9" w:sz="4" w:space="0"/>
              <w:bottom w:val="single" w:color="D9D9D9" w:sz="4" w:space="0"/>
              <w:right w:val="single" w:color="D9D9D9" w:sz="4" w:space="0"/>
            </w:tcBorders>
            <w:vAlign w:val="top"/>
          </w:tcPr>
          <w:p w14:paraId="44D0452F">
            <w:pPr>
              <w:spacing w:after="40"/>
            </w:pPr>
            <w:r>
              <w:rPr>
                <w:sz w:val="18"/>
              </w:rPr>
              <w:t>Dépistage, prévention, orientation, consultation, assistance sociale/juridique, soutien PVVIH, campagnes et actions communautaires.</w:t>
            </w:r>
          </w:p>
        </w:tc>
      </w:tr>
      <w:tr w14:paraId="5548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1642056">
            <w:pPr>
              <w:spacing w:after="40"/>
            </w:pPr>
            <w:r>
              <w:rPr>
                <w:sz w:val="18"/>
              </w:rPr>
              <w:t>Actualités</w:t>
            </w:r>
          </w:p>
        </w:tc>
        <w:tc>
          <w:tcPr>
            <w:tcW w:w="6690" w:type="dxa"/>
            <w:tcBorders>
              <w:top w:val="single" w:color="D9D9D9" w:sz="4" w:space="0"/>
              <w:left w:val="single" w:color="D9D9D9" w:sz="4" w:space="0"/>
              <w:bottom w:val="single" w:color="D9D9D9" w:sz="4" w:space="0"/>
              <w:right w:val="single" w:color="D9D9D9" w:sz="4" w:space="0"/>
            </w:tcBorders>
            <w:vAlign w:val="top"/>
          </w:tcPr>
          <w:p w14:paraId="1CE70E52">
            <w:pPr>
              <w:spacing w:after="40"/>
            </w:pPr>
            <w:r>
              <w:rPr>
                <w:sz w:val="18"/>
              </w:rPr>
              <w:t>Campagnes, événements, appels, activités, communiqués, journées internationales.</w:t>
            </w:r>
          </w:p>
        </w:tc>
      </w:tr>
      <w:tr w14:paraId="3D7B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14FB7B2">
            <w:pPr>
              <w:spacing w:after="40"/>
            </w:pPr>
            <w:r>
              <w:rPr>
                <w:sz w:val="18"/>
              </w:rPr>
              <w:t>Institutionnel</w:t>
            </w:r>
          </w:p>
        </w:tc>
        <w:tc>
          <w:tcPr>
            <w:tcW w:w="6690" w:type="dxa"/>
            <w:tcBorders>
              <w:top w:val="single" w:color="D9D9D9" w:sz="4" w:space="0"/>
              <w:left w:val="single" w:color="D9D9D9" w:sz="4" w:space="0"/>
              <w:bottom w:val="single" w:color="D9D9D9" w:sz="4" w:space="0"/>
              <w:right w:val="single" w:color="D9D9D9" w:sz="4" w:space="0"/>
            </w:tcBorders>
            <w:vAlign w:val="top"/>
          </w:tcPr>
          <w:p w14:paraId="31136AD8">
            <w:pPr>
              <w:spacing w:after="40"/>
            </w:pPr>
            <w:r>
              <w:rPr>
                <w:sz w:val="18"/>
              </w:rPr>
              <w:t>Présentation, mission, valeurs, équipe, partenaires, contacts, mentions légales, politique de confidentialité.</w:t>
            </w:r>
          </w:p>
        </w:tc>
      </w:tr>
    </w:tbl>
    <w:p w14:paraId="18BF9A31">
      <w:pPr>
        <w:pStyle w:val="3"/>
      </w:pPr>
      <w:r>
        <w:t>Règles éditoriales</w:t>
      </w:r>
    </w:p>
    <w:p w14:paraId="774557C9">
      <w:pPr>
        <w:pStyle w:val="34"/>
      </w:pPr>
      <w:r>
        <w:t>Utiliser un langage clair, rassurant, inclusif et non culpabilisant.</w:t>
      </w:r>
    </w:p>
    <w:p w14:paraId="42AE932B">
      <w:pPr>
        <w:pStyle w:val="34"/>
      </w:pPr>
      <w:r>
        <w:t>Distinguer clairement les informations générales des conseils médicaux personnalisés.</w:t>
      </w:r>
    </w:p>
    <w:p w14:paraId="1848AA37">
      <w:pPr>
        <w:pStyle w:val="34"/>
      </w:pPr>
      <w:r>
        <w:t>Prévoir un circuit de validation des contenus sensibles avant publication.</w:t>
      </w:r>
    </w:p>
    <w:p w14:paraId="3500FD69">
      <w:pPr>
        <w:pStyle w:val="34"/>
      </w:pPr>
      <w:r>
        <w:t>Permettre la mise à jour régulière des contenus sans intervention technique.</w:t>
      </w:r>
    </w:p>
    <w:p w14:paraId="6E6D8DFB">
      <w:pPr>
        <w:pStyle w:val="34"/>
      </w:pPr>
      <w:r>
        <w:t>Prévoir une FAQ dynamique alimentée par les questions fréquentes, après anonymisation et validation.</w:t>
      </w:r>
    </w:p>
    <w:p w14:paraId="5AF7392C">
      <w:pPr>
        <w:pStyle w:val="34"/>
      </w:pPr>
      <w:r>
        <w:t>Prévoir des contenus courts pour mobile, avec options “Lire plus” pour les détails.</w:t>
      </w:r>
    </w:p>
    <w:p w14:paraId="7958D460">
      <w:pPr>
        <w:pStyle w:val="3"/>
      </w:pPr>
      <w:r>
        <w:t>Ton et posture</w:t>
      </w:r>
    </w:p>
    <w:tbl>
      <w:tblPr>
        <w:tblStyle w:val="36"/>
        <w:tblW w:w="0" w:type="auto"/>
        <w:jc w:val="center"/>
        <w:tblLayout w:type="autofit"/>
        <w:tblCellMar>
          <w:top w:w="0" w:type="dxa"/>
          <w:left w:w="108" w:type="dxa"/>
          <w:bottom w:w="0" w:type="dxa"/>
          <w:right w:w="108" w:type="dxa"/>
        </w:tblCellMar>
      </w:tblPr>
      <w:tblGrid>
        <w:gridCol w:w="9972"/>
      </w:tblGrid>
      <w:tr w14:paraId="0B261ED0">
        <w:tblPrEx>
          <w:tblCellMar>
            <w:top w:w="0" w:type="dxa"/>
            <w:left w:w="108" w:type="dxa"/>
            <w:bottom w:w="0" w:type="dxa"/>
            <w:right w:w="108" w:type="dxa"/>
          </w:tblCellMar>
        </w:tblPrEx>
        <w:trPr>
          <w:jc w:val="center"/>
        </w:trPr>
        <w:tc>
          <w:tcPr>
            <w:tcW w:w="9972" w:type="dxa"/>
            <w:tcBorders>
              <w:top w:val="single" w:color="D7A0A0" w:sz="8" w:space="0"/>
              <w:left w:val="single" w:color="D7A0A0" w:sz="8" w:space="0"/>
              <w:bottom w:val="single" w:color="D7A0A0" w:sz="8" w:space="0"/>
              <w:right w:val="single" w:color="D7A0A0" w:sz="8" w:space="0"/>
            </w:tcBorders>
            <w:shd w:val="clear" w:color="auto" w:fill="EAF0F6"/>
          </w:tcPr>
          <w:p w14:paraId="31C47CCD">
            <w:pPr>
              <w:pStyle w:val="168"/>
            </w:pPr>
            <w:r>
              <w:rPr>
                <w:b/>
                <w:color w:val="C00000"/>
                <w:sz w:val="21"/>
              </w:rPr>
              <w:t>Ligne éditoriale recommandée</w:t>
            </w:r>
          </w:p>
          <w:p w14:paraId="7BDB79E3">
            <w:pPr>
              <w:pStyle w:val="168"/>
            </w:pPr>
            <w:r>
              <w:t>Le ton doit être professionnel, chaleureux, direct et rassurant. La plateforme doit éviter les formulations alarmistes, moralisatrices ou culpabilisantes. Chaque message doit renforcer la confiance, l’accès aux droits, la confidentialité et la capacité d’agir de l’utilisateur.</w:t>
            </w:r>
          </w:p>
        </w:tc>
      </w:tr>
    </w:tbl>
    <w:p w14:paraId="532D4E24">
      <w:r>
        <w:br w:type="page"/>
      </w:r>
    </w:p>
    <w:p w14:paraId="56E40DD0">
      <w:pPr>
        <w:pStyle w:val="2"/>
      </w:pPr>
      <w:r>
        <w:t>9. Exigences techniques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803"/>
      </w:tblGrid>
      <w:tr w14:paraId="5EB5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597A2CB7">
            <w:r>
              <w:rPr>
                <w:b/>
                <w:color w:val="FFFFFF"/>
                <w:sz w:val="18"/>
              </w:rPr>
              <w:t>Domaine</w:t>
            </w:r>
          </w:p>
        </w:tc>
        <w:tc>
          <w:tcPr>
            <w:tcW w:w="6803"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5B4BB6F0">
            <w:r>
              <w:rPr>
                <w:b/>
                <w:color w:val="FFFFFF"/>
                <w:sz w:val="18"/>
              </w:rPr>
              <w:t>Exigence</w:t>
            </w:r>
          </w:p>
        </w:tc>
      </w:tr>
      <w:tr w14:paraId="34FB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51B20E9F">
            <w:pPr>
              <w:spacing w:after="40"/>
            </w:pPr>
            <w:r>
              <w:rPr>
                <w:sz w:val="18"/>
              </w:rPr>
              <w:t>Architecture</w:t>
            </w:r>
          </w:p>
        </w:tc>
        <w:tc>
          <w:tcPr>
            <w:tcW w:w="6803" w:type="dxa"/>
            <w:tcBorders>
              <w:top w:val="single" w:color="D9D9D9" w:sz="4" w:space="0"/>
              <w:left w:val="single" w:color="D9D9D9" w:sz="4" w:space="0"/>
              <w:bottom w:val="single" w:color="D9D9D9" w:sz="4" w:space="0"/>
              <w:right w:val="single" w:color="D9D9D9" w:sz="4" w:space="0"/>
            </w:tcBorders>
            <w:vAlign w:val="top"/>
          </w:tcPr>
          <w:p w14:paraId="3A182DF2">
            <w:pPr>
              <w:spacing w:after="40"/>
            </w:pPr>
            <w:r>
              <w:rPr>
                <w:sz w:val="18"/>
              </w:rPr>
              <w:t>Application web responsive avec séparation claire front-end/back-end ou CMS moderne sécurisé. Architecture évolutive, documentée et maintenable.</w:t>
            </w:r>
          </w:p>
        </w:tc>
      </w:tr>
      <w:tr w14:paraId="3F96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45DCA59D">
            <w:pPr>
              <w:spacing w:after="40"/>
            </w:pPr>
            <w:r>
              <w:rPr>
                <w:sz w:val="18"/>
              </w:rPr>
              <w:t>Front-end</w:t>
            </w:r>
          </w:p>
        </w:tc>
        <w:tc>
          <w:tcPr>
            <w:tcW w:w="6803" w:type="dxa"/>
            <w:tcBorders>
              <w:top w:val="single" w:color="D9D9D9" w:sz="4" w:space="0"/>
              <w:left w:val="single" w:color="D9D9D9" w:sz="4" w:space="0"/>
              <w:bottom w:val="single" w:color="D9D9D9" w:sz="4" w:space="0"/>
              <w:right w:val="single" w:color="D9D9D9" w:sz="4" w:space="0"/>
            </w:tcBorders>
            <w:vAlign w:val="top"/>
          </w:tcPr>
          <w:p w14:paraId="2EB4109D">
            <w:pPr>
              <w:spacing w:after="40"/>
            </w:pPr>
            <w:r>
              <w:rPr>
                <w:sz w:val="18"/>
              </w:rPr>
              <w:t>Interface moderne, rapide, responsive desktop/tablette/mobile, compatible principaux navigateurs, navigation claire et accessible.</w:t>
            </w:r>
          </w:p>
        </w:tc>
      </w:tr>
      <w:tr w14:paraId="6C4C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2C736C34">
            <w:pPr>
              <w:spacing w:after="40"/>
            </w:pPr>
            <w:r>
              <w:rPr>
                <w:sz w:val="18"/>
              </w:rPr>
              <w:t>Back-end</w:t>
            </w:r>
          </w:p>
        </w:tc>
        <w:tc>
          <w:tcPr>
            <w:tcW w:w="6803" w:type="dxa"/>
            <w:tcBorders>
              <w:top w:val="single" w:color="D9D9D9" w:sz="4" w:space="0"/>
              <w:left w:val="single" w:color="D9D9D9" w:sz="4" w:space="0"/>
              <w:bottom w:val="single" w:color="D9D9D9" w:sz="4" w:space="0"/>
              <w:right w:val="single" w:color="D9D9D9" w:sz="4" w:space="0"/>
            </w:tcBorders>
            <w:vAlign w:val="top"/>
          </w:tcPr>
          <w:p w14:paraId="5B0603E1">
            <w:pPr>
              <w:spacing w:after="40"/>
            </w:pPr>
            <w:r>
              <w:rPr>
                <w:sz w:val="18"/>
              </w:rPr>
              <w:t>API ou logique serveur sécurisée, gestion des rôles, contenus, formulaires, demandes, rendez-vous, ressources, logs et statistiques.</w:t>
            </w:r>
          </w:p>
        </w:tc>
      </w:tr>
      <w:tr w14:paraId="7728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076F700">
            <w:pPr>
              <w:spacing w:after="40"/>
            </w:pPr>
            <w:r>
              <w:rPr>
                <w:sz w:val="18"/>
              </w:rPr>
              <w:t>Base de données</w:t>
            </w:r>
          </w:p>
        </w:tc>
        <w:tc>
          <w:tcPr>
            <w:tcW w:w="6803" w:type="dxa"/>
            <w:tcBorders>
              <w:top w:val="single" w:color="D9D9D9" w:sz="4" w:space="0"/>
              <w:left w:val="single" w:color="D9D9D9" w:sz="4" w:space="0"/>
              <w:bottom w:val="single" w:color="D9D9D9" w:sz="4" w:space="0"/>
              <w:right w:val="single" w:color="D9D9D9" w:sz="4" w:space="0"/>
            </w:tcBorders>
            <w:vAlign w:val="top"/>
          </w:tcPr>
          <w:p w14:paraId="4F27DA1D">
            <w:pPr>
              <w:spacing w:after="40"/>
            </w:pPr>
            <w:r>
              <w:rPr>
                <w:sz w:val="18"/>
              </w:rPr>
              <w:t>Modèle structuré, sauvegardes, chiffrement des données sensibles, minimisation des champs personnels, possibilité d’export contrôlé.</w:t>
            </w:r>
          </w:p>
        </w:tc>
      </w:tr>
      <w:tr w14:paraId="4291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3E7F43C">
            <w:pPr>
              <w:spacing w:after="40"/>
            </w:pPr>
            <w:r>
              <w:rPr>
                <w:sz w:val="18"/>
              </w:rPr>
              <w:t>CMS</w:t>
            </w:r>
          </w:p>
        </w:tc>
        <w:tc>
          <w:tcPr>
            <w:tcW w:w="6803" w:type="dxa"/>
            <w:tcBorders>
              <w:top w:val="single" w:color="D9D9D9" w:sz="4" w:space="0"/>
              <w:left w:val="single" w:color="D9D9D9" w:sz="4" w:space="0"/>
              <w:bottom w:val="single" w:color="D9D9D9" w:sz="4" w:space="0"/>
              <w:right w:val="single" w:color="D9D9D9" w:sz="4" w:space="0"/>
            </w:tcBorders>
            <w:vAlign w:val="top"/>
          </w:tcPr>
          <w:p w14:paraId="46CEF01B">
            <w:pPr>
              <w:spacing w:after="40"/>
            </w:pPr>
            <w:r>
              <w:rPr>
                <w:sz w:val="18"/>
              </w:rPr>
              <w:t>Administration simple pour pages, articles, ressources, FAQ, services, événements, médias, traductions et formulaires.</w:t>
            </w:r>
          </w:p>
        </w:tc>
      </w:tr>
      <w:tr w14:paraId="314B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27437807">
            <w:pPr>
              <w:spacing w:after="40"/>
            </w:pPr>
            <w:r>
              <w:rPr>
                <w:sz w:val="18"/>
              </w:rPr>
              <w:t>Hébergement</w:t>
            </w:r>
          </w:p>
        </w:tc>
        <w:tc>
          <w:tcPr>
            <w:tcW w:w="6803" w:type="dxa"/>
            <w:tcBorders>
              <w:top w:val="single" w:color="D9D9D9" w:sz="4" w:space="0"/>
              <w:left w:val="single" w:color="D9D9D9" w:sz="4" w:space="0"/>
              <w:bottom w:val="single" w:color="D9D9D9" w:sz="4" w:space="0"/>
              <w:right w:val="single" w:color="D9D9D9" w:sz="4" w:space="0"/>
            </w:tcBorders>
            <w:vAlign w:val="top"/>
          </w:tcPr>
          <w:p w14:paraId="6040EBBA">
            <w:pPr>
              <w:spacing w:after="40"/>
            </w:pPr>
            <w:r>
              <w:rPr>
                <w:sz w:val="18"/>
              </w:rPr>
              <w:t>Hébergement sécurisé, certificat SSL, sauvegardes, monitoring, restauration, environnement de test et production.</w:t>
            </w:r>
          </w:p>
        </w:tc>
      </w:tr>
      <w:tr w14:paraId="75F1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B5DE1E8">
            <w:pPr>
              <w:spacing w:after="40"/>
            </w:pPr>
            <w:r>
              <w:rPr>
                <w:sz w:val="18"/>
              </w:rPr>
              <w:t>Performance</w:t>
            </w:r>
          </w:p>
        </w:tc>
        <w:tc>
          <w:tcPr>
            <w:tcW w:w="6803" w:type="dxa"/>
            <w:tcBorders>
              <w:top w:val="single" w:color="D9D9D9" w:sz="4" w:space="0"/>
              <w:left w:val="single" w:color="D9D9D9" w:sz="4" w:space="0"/>
              <w:bottom w:val="single" w:color="D9D9D9" w:sz="4" w:space="0"/>
              <w:right w:val="single" w:color="D9D9D9" w:sz="4" w:space="0"/>
            </w:tcBorders>
            <w:vAlign w:val="top"/>
          </w:tcPr>
          <w:p w14:paraId="3A75EC24">
            <w:pPr>
              <w:spacing w:after="40"/>
            </w:pPr>
            <w:r>
              <w:rPr>
                <w:sz w:val="18"/>
              </w:rPr>
              <w:t>Chargement rapide, compression images, cache, optimisation mobile, score de performance à définir lors de la recette.</w:t>
            </w:r>
          </w:p>
        </w:tc>
      </w:tr>
      <w:tr w14:paraId="2FE4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269EFCE1">
            <w:pPr>
              <w:spacing w:after="40"/>
            </w:pPr>
            <w:r>
              <w:rPr>
                <w:sz w:val="18"/>
              </w:rPr>
              <w:t>Interopérabilité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31A7D6A1">
            <w:pPr>
              <w:spacing w:after="40"/>
            </w:pPr>
            <w:r>
              <w:rPr>
                <w:sz w:val="18"/>
              </w:rPr>
              <w:t>Prévoir API ou export pour données agrégées, newsletters, outils de mailing, analytics, réseaux sociaux, formulaires externes si validés.</w:t>
            </w:r>
          </w:p>
        </w:tc>
      </w:tr>
      <w:tr w14:paraId="3A03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0512407">
            <w:pPr>
              <w:spacing w:after="40"/>
            </w:pPr>
            <w:r>
              <w:rPr>
                <w:sz w:val="18"/>
              </w:rPr>
              <w:t>Accessibilité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450BCCF4">
            <w:pPr>
              <w:spacing w:after="40"/>
            </w:pPr>
            <w:r>
              <w:rPr>
                <w:sz w:val="18"/>
              </w:rPr>
              <w:t>Respect des bonnes pratiques WCAG 2.1 niveau AA autant que possible : contraste, textes alternatifs, navigation clavier, titres structurés.</w:t>
            </w:r>
          </w:p>
        </w:tc>
      </w:tr>
      <w:tr w14:paraId="0B8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76350D0A">
            <w:pPr>
              <w:spacing w:after="40"/>
            </w:pPr>
            <w:r>
              <w:rPr>
                <w:sz w:val="18"/>
              </w:rPr>
              <w:t>Multilingue</w:t>
            </w:r>
          </w:p>
        </w:tc>
        <w:tc>
          <w:tcPr>
            <w:tcW w:w="6803" w:type="dxa"/>
            <w:tcBorders>
              <w:top w:val="single" w:color="D9D9D9" w:sz="4" w:space="0"/>
              <w:left w:val="single" w:color="D9D9D9" w:sz="4" w:space="0"/>
              <w:bottom w:val="single" w:color="D9D9D9" w:sz="4" w:space="0"/>
              <w:right w:val="single" w:color="D9D9D9" w:sz="4" w:space="0"/>
            </w:tcBorders>
            <w:vAlign w:val="top"/>
          </w:tcPr>
          <w:p w14:paraId="1D175C57">
            <w:pPr>
              <w:spacing w:after="40"/>
            </w:pPr>
            <w:r>
              <w:rPr>
                <w:sz w:val="18"/>
              </w:rPr>
              <w:t>Gestion français/arabe minimum, interface RTL pour l’arabe, contenus traduisibles et URLs propres par langue.</w:t>
            </w:r>
          </w:p>
        </w:tc>
      </w:tr>
    </w:tbl>
    <w:p w14:paraId="17D2C1A4">
      <w:pPr>
        <w:pStyle w:val="3"/>
      </w:pPr>
      <w:r>
        <w:t>Exigences d’administration</w:t>
      </w:r>
    </w:p>
    <w:p w14:paraId="62EB2966">
      <w:pPr>
        <w:pStyle w:val="34"/>
      </w:pPr>
      <w:r>
        <w:t>Rôles différenciés : super administrateur, administrateur contenu, modérateur, gestionnaire demandes, contributeur, lecteur statistique.</w:t>
      </w:r>
    </w:p>
    <w:p w14:paraId="49FE78B4">
      <w:pPr>
        <w:pStyle w:val="34"/>
      </w:pPr>
      <w:r>
        <w:t>Historique des modifications sur les contenus sensibles.</w:t>
      </w:r>
    </w:p>
    <w:p w14:paraId="53EACBA9">
      <w:pPr>
        <w:pStyle w:val="34"/>
      </w:pPr>
      <w:r>
        <w:t>Gestion des brouillons, validation, publication, archivage et dépublication.</w:t>
      </w:r>
    </w:p>
    <w:p w14:paraId="7F1441CE">
      <w:pPr>
        <w:pStyle w:val="34"/>
      </w:pPr>
      <w:r>
        <w:t>Gestion des médias avec bibliothèque, tags, langues, poids optimisé et textes alternatifs.</w:t>
      </w:r>
    </w:p>
    <w:p w14:paraId="1A405624">
      <w:pPr>
        <w:pStyle w:val="34"/>
      </w:pPr>
      <w:r>
        <w:t>Export CSV/XLSX des données non sensibles et agrégées selon droits.</w:t>
      </w:r>
    </w:p>
    <w:p w14:paraId="5B767298">
      <w:pPr>
        <w:pStyle w:val="34"/>
      </w:pPr>
      <w:r>
        <w:t>Journal des connexions et actions critiques de l’administration.</w:t>
      </w:r>
    </w:p>
    <w:p w14:paraId="42AC1C45">
      <w:pPr>
        <w:pStyle w:val="3"/>
      </w:pPr>
      <w:r>
        <w:t>Exigences non fonctionnelles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803"/>
      </w:tblGrid>
      <w:tr w14:paraId="4A8E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8"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32B8A53C">
            <w:r>
              <w:rPr>
                <w:b/>
                <w:color w:val="FFFFFF"/>
                <w:sz w:val="18"/>
              </w:rPr>
              <w:t>Critère</w:t>
            </w:r>
          </w:p>
        </w:tc>
        <w:tc>
          <w:tcPr>
            <w:tcW w:w="6803"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16C5B14D">
            <w:r>
              <w:rPr>
                <w:b/>
                <w:color w:val="FFFFFF"/>
                <w:sz w:val="18"/>
              </w:rPr>
              <w:t>Attendu</w:t>
            </w:r>
          </w:p>
        </w:tc>
      </w:tr>
      <w:tr w14:paraId="3CFE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19F4C45E">
            <w:pPr>
              <w:spacing w:after="40"/>
            </w:pPr>
            <w:r>
              <w:rPr>
                <w:sz w:val="18"/>
              </w:rPr>
              <w:t>Disponibilité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1D8A2C81">
            <w:pPr>
              <w:spacing w:after="40"/>
            </w:pPr>
            <w:r>
              <w:rPr>
                <w:sz w:val="18"/>
              </w:rPr>
              <w:t>Objectif indicatif : plateforme disponible 99 % hors maintenance planifiée.</w:t>
            </w:r>
          </w:p>
        </w:tc>
      </w:tr>
      <w:tr w14:paraId="3C60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D2ED22D">
            <w:pPr>
              <w:spacing w:after="40"/>
            </w:pPr>
            <w:r>
              <w:rPr>
                <w:sz w:val="18"/>
              </w:rPr>
              <w:t>Temps de chargement</w:t>
            </w:r>
          </w:p>
        </w:tc>
        <w:tc>
          <w:tcPr>
            <w:tcW w:w="6803" w:type="dxa"/>
            <w:tcBorders>
              <w:top w:val="single" w:color="D9D9D9" w:sz="4" w:space="0"/>
              <w:left w:val="single" w:color="D9D9D9" w:sz="4" w:space="0"/>
              <w:bottom w:val="single" w:color="D9D9D9" w:sz="4" w:space="0"/>
              <w:right w:val="single" w:color="D9D9D9" w:sz="4" w:space="0"/>
            </w:tcBorders>
            <w:vAlign w:val="top"/>
          </w:tcPr>
          <w:p w14:paraId="5FA8FBB6">
            <w:pPr>
              <w:spacing w:after="40"/>
            </w:pPr>
            <w:r>
              <w:rPr>
                <w:sz w:val="18"/>
              </w:rPr>
              <w:t>Pages principales optimisées pour un affichage rapide sur mobile et connexion moyenne.</w:t>
            </w:r>
          </w:p>
        </w:tc>
      </w:tr>
      <w:tr w14:paraId="7EB1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0289F061">
            <w:pPr>
              <w:spacing w:after="40"/>
            </w:pPr>
            <w:r>
              <w:rPr>
                <w:sz w:val="18"/>
              </w:rPr>
              <w:t>Scalabilité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30AC3D0F">
            <w:pPr>
              <w:spacing w:after="40"/>
            </w:pPr>
            <w:r>
              <w:rPr>
                <w:sz w:val="18"/>
              </w:rPr>
              <w:t>Capacité à intégrer davantage de contenus, langues, utilisateurs et services sans refonte majeure.</w:t>
            </w:r>
          </w:p>
        </w:tc>
      </w:tr>
      <w:tr w14:paraId="5520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09C5018F">
            <w:pPr>
              <w:spacing w:after="40"/>
            </w:pPr>
            <w:r>
              <w:rPr>
                <w:sz w:val="18"/>
              </w:rPr>
              <w:t>Maintenabilité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0345EEB0">
            <w:pPr>
              <w:spacing w:after="40"/>
            </w:pPr>
            <w:r>
              <w:rPr>
                <w:sz w:val="18"/>
              </w:rPr>
              <w:t>Code documenté, architecture claire, dépendances maîtrisées, versionning et procédures de déploiement.</w:t>
            </w:r>
          </w:p>
        </w:tc>
      </w:tr>
      <w:tr w14:paraId="2574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47DC481">
            <w:pPr>
              <w:spacing w:after="40"/>
            </w:pPr>
            <w:r>
              <w:rPr>
                <w:sz w:val="18"/>
              </w:rPr>
              <w:t>Réversibilité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5D8307DC">
            <w:pPr>
              <w:spacing w:after="40"/>
            </w:pPr>
            <w:r>
              <w:rPr>
                <w:sz w:val="18"/>
              </w:rPr>
              <w:t>Remise des accès, code source, base de données, documentation et fichiers nécessaires à la reprise par un autre prestataire.</w:t>
            </w:r>
          </w:p>
        </w:tc>
      </w:tr>
    </w:tbl>
    <w:p w14:paraId="0853C856">
      <w:pPr>
        <w:pStyle w:val="2"/>
      </w:pPr>
      <w:r>
        <w:t>10. Confidentialité, sécurité et protection des données</w:t>
      </w:r>
    </w:p>
    <w:p w14:paraId="140A689D">
      <w:r>
        <w:t>La plateforme portera sur des sujets hautement sensibles. Le prestataire devra appliquer une approche de sécurité et de confidentialité dès la conception, avec minimisation des données, consentement explicite, limitation des accès, chiffrement, traçabilité et procédures de réponse aux incidents.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690"/>
      </w:tblGrid>
      <w:tr w14:paraId="490B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381"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09FB95ED">
            <w:r>
              <w:rPr>
                <w:b/>
                <w:color w:val="FFFFFF"/>
                <w:sz w:val="17"/>
              </w:rPr>
              <w:t>Exigence</w:t>
            </w:r>
          </w:p>
        </w:tc>
        <w:tc>
          <w:tcPr>
            <w:tcW w:w="6690"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20B95005">
            <w:r>
              <w:rPr>
                <w:b/>
                <w:color w:val="FFFFFF"/>
                <w:sz w:val="17"/>
              </w:rPr>
              <w:t>Description</w:t>
            </w:r>
          </w:p>
        </w:tc>
      </w:tr>
      <w:tr w14:paraId="4A19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053CEB5">
            <w:pPr>
              <w:spacing w:after="40"/>
            </w:pPr>
            <w:r>
              <w:rPr>
                <w:sz w:val="17"/>
              </w:rPr>
              <w:t>Minimisation</w:t>
            </w:r>
          </w:p>
        </w:tc>
        <w:tc>
          <w:tcPr>
            <w:tcW w:w="6690" w:type="dxa"/>
            <w:tcBorders>
              <w:top w:val="single" w:color="D9D9D9" w:sz="4" w:space="0"/>
              <w:left w:val="single" w:color="D9D9D9" w:sz="4" w:space="0"/>
              <w:bottom w:val="single" w:color="D9D9D9" w:sz="4" w:space="0"/>
              <w:right w:val="single" w:color="D9D9D9" w:sz="4" w:space="0"/>
            </w:tcBorders>
            <w:vAlign w:val="top"/>
          </w:tcPr>
          <w:p w14:paraId="3CB53AF3">
            <w:pPr>
              <w:spacing w:after="40"/>
            </w:pPr>
            <w:r>
              <w:rPr>
                <w:sz w:val="17"/>
              </w:rPr>
              <w:t>Collecter uniquement les données strictement nécessaires au service demandé.</w:t>
            </w:r>
          </w:p>
        </w:tc>
      </w:tr>
      <w:tr w14:paraId="5C1A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0EAE1878">
            <w:pPr>
              <w:spacing w:after="40"/>
            </w:pPr>
            <w:r>
              <w:rPr>
                <w:sz w:val="17"/>
              </w:rPr>
              <w:t>Consentement</w:t>
            </w:r>
          </w:p>
        </w:tc>
        <w:tc>
          <w:tcPr>
            <w:tcW w:w="6690" w:type="dxa"/>
            <w:tcBorders>
              <w:top w:val="single" w:color="D9D9D9" w:sz="4" w:space="0"/>
              <w:left w:val="single" w:color="D9D9D9" w:sz="4" w:space="0"/>
              <w:bottom w:val="single" w:color="D9D9D9" w:sz="4" w:space="0"/>
              <w:right w:val="single" w:color="D9D9D9" w:sz="4" w:space="0"/>
            </w:tcBorders>
            <w:vAlign w:val="top"/>
          </w:tcPr>
          <w:p w14:paraId="3E3187B7">
            <w:pPr>
              <w:spacing w:after="40"/>
            </w:pPr>
            <w:r>
              <w:rPr>
                <w:sz w:val="17"/>
              </w:rPr>
              <w:t>Afficher une information claire sur la finalité des formulaires, le traitement des données, la durée de conservation et les droits des utilisateurs.</w:t>
            </w:r>
          </w:p>
        </w:tc>
      </w:tr>
      <w:tr w14:paraId="1EED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86AA366">
            <w:pPr>
              <w:spacing w:after="40"/>
            </w:pPr>
            <w:r>
              <w:rPr>
                <w:sz w:val="17"/>
              </w:rPr>
              <w:t>Comptes</w:t>
            </w:r>
          </w:p>
        </w:tc>
        <w:tc>
          <w:tcPr>
            <w:tcW w:w="6690" w:type="dxa"/>
            <w:tcBorders>
              <w:top w:val="single" w:color="D9D9D9" w:sz="4" w:space="0"/>
              <w:left w:val="single" w:color="D9D9D9" w:sz="4" w:space="0"/>
              <w:bottom w:val="single" w:color="D9D9D9" w:sz="4" w:space="0"/>
              <w:right w:val="single" w:color="D9D9D9" w:sz="4" w:space="0"/>
            </w:tcBorders>
            <w:vAlign w:val="top"/>
          </w:tcPr>
          <w:p w14:paraId="21AFEB94">
            <w:pPr>
              <w:spacing w:after="40"/>
            </w:pPr>
            <w:r>
              <w:rPr>
                <w:sz w:val="17"/>
              </w:rPr>
              <w:t>Prévoir des mots de passe robustes, récupération sécurisée, blocage après tentatives, possibilité 2FA pour l’administration.</w:t>
            </w:r>
          </w:p>
        </w:tc>
      </w:tr>
      <w:tr w14:paraId="10E7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2FDE3454">
            <w:pPr>
              <w:spacing w:after="40"/>
            </w:pPr>
            <w:r>
              <w:rPr>
                <w:sz w:val="17"/>
              </w:rPr>
              <w:t>Données sensibles</w:t>
            </w:r>
          </w:p>
        </w:tc>
        <w:tc>
          <w:tcPr>
            <w:tcW w:w="6690" w:type="dxa"/>
            <w:tcBorders>
              <w:top w:val="single" w:color="D9D9D9" w:sz="4" w:space="0"/>
              <w:left w:val="single" w:color="D9D9D9" w:sz="4" w:space="0"/>
              <w:bottom w:val="single" w:color="D9D9D9" w:sz="4" w:space="0"/>
              <w:right w:val="single" w:color="D9D9D9" w:sz="4" w:space="0"/>
            </w:tcBorders>
            <w:vAlign w:val="top"/>
          </w:tcPr>
          <w:p w14:paraId="16D77ABA">
            <w:pPr>
              <w:spacing w:after="40"/>
            </w:pPr>
            <w:r>
              <w:rPr>
                <w:sz w:val="17"/>
              </w:rPr>
              <w:t>Chiffrement en transit, chiffrement ou protection renforcée au repos, accès restreint par rôle.</w:t>
            </w:r>
          </w:p>
        </w:tc>
      </w:tr>
      <w:tr w14:paraId="3859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DF48DBD">
            <w:pPr>
              <w:spacing w:after="40"/>
            </w:pPr>
            <w:r>
              <w:rPr>
                <w:sz w:val="17"/>
              </w:rPr>
              <w:t>Messages et tickets</w:t>
            </w:r>
          </w:p>
        </w:tc>
        <w:tc>
          <w:tcPr>
            <w:tcW w:w="6690" w:type="dxa"/>
            <w:tcBorders>
              <w:top w:val="single" w:color="D9D9D9" w:sz="4" w:space="0"/>
              <w:left w:val="single" w:color="D9D9D9" w:sz="4" w:space="0"/>
              <w:bottom w:val="single" w:color="D9D9D9" w:sz="4" w:space="0"/>
              <w:right w:val="single" w:color="D9D9D9" w:sz="4" w:space="0"/>
            </w:tcBorders>
            <w:vAlign w:val="top"/>
          </w:tcPr>
          <w:p w14:paraId="7913C9FD">
            <w:pPr>
              <w:spacing w:after="40"/>
            </w:pPr>
            <w:r>
              <w:rPr>
                <w:sz w:val="17"/>
              </w:rPr>
              <w:t>Traçabilité interne, statuts, affectation, priorité, anonymisation possible, suppression/archivage selon politique validée.</w:t>
            </w:r>
          </w:p>
        </w:tc>
      </w:tr>
      <w:tr w14:paraId="284F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24261E6">
            <w:pPr>
              <w:spacing w:after="40"/>
            </w:pPr>
            <w:r>
              <w:rPr>
                <w:sz w:val="17"/>
              </w:rPr>
              <w:t>Sauvegardes</w:t>
            </w:r>
          </w:p>
        </w:tc>
        <w:tc>
          <w:tcPr>
            <w:tcW w:w="6690" w:type="dxa"/>
            <w:tcBorders>
              <w:top w:val="single" w:color="D9D9D9" w:sz="4" w:space="0"/>
              <w:left w:val="single" w:color="D9D9D9" w:sz="4" w:space="0"/>
              <w:bottom w:val="single" w:color="D9D9D9" w:sz="4" w:space="0"/>
              <w:right w:val="single" w:color="D9D9D9" w:sz="4" w:space="0"/>
            </w:tcBorders>
            <w:vAlign w:val="top"/>
          </w:tcPr>
          <w:p w14:paraId="25BF91E0">
            <w:pPr>
              <w:spacing w:after="40"/>
            </w:pPr>
            <w:r>
              <w:rPr>
                <w:sz w:val="17"/>
              </w:rPr>
              <w:t>Sauvegardes régulières, stockage sécurisé, test de restauration, politique de conservation.</w:t>
            </w:r>
          </w:p>
        </w:tc>
      </w:tr>
      <w:tr w14:paraId="737F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2AE42CDD">
            <w:pPr>
              <w:spacing w:after="40"/>
            </w:pPr>
            <w:r>
              <w:rPr>
                <w:sz w:val="17"/>
              </w:rPr>
              <w:t>Journalisation</w:t>
            </w:r>
          </w:p>
        </w:tc>
        <w:tc>
          <w:tcPr>
            <w:tcW w:w="6690" w:type="dxa"/>
            <w:tcBorders>
              <w:top w:val="single" w:color="D9D9D9" w:sz="4" w:space="0"/>
              <w:left w:val="single" w:color="D9D9D9" w:sz="4" w:space="0"/>
              <w:bottom w:val="single" w:color="D9D9D9" w:sz="4" w:space="0"/>
              <w:right w:val="single" w:color="D9D9D9" w:sz="4" w:space="0"/>
            </w:tcBorders>
            <w:vAlign w:val="top"/>
          </w:tcPr>
          <w:p w14:paraId="147292EA">
            <w:pPr>
              <w:spacing w:after="40"/>
            </w:pPr>
            <w:r>
              <w:rPr>
                <w:sz w:val="17"/>
              </w:rPr>
              <w:t>Logs des actions critiques, sans exposer inutilement les données sensibles.</w:t>
            </w:r>
          </w:p>
        </w:tc>
      </w:tr>
      <w:tr w14:paraId="6EE3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5FDC2776">
            <w:pPr>
              <w:spacing w:after="40"/>
            </w:pPr>
            <w:r>
              <w:rPr>
                <w:sz w:val="17"/>
              </w:rPr>
              <w:t>Sécurité applicative</w:t>
            </w:r>
          </w:p>
        </w:tc>
        <w:tc>
          <w:tcPr>
            <w:tcW w:w="6690" w:type="dxa"/>
            <w:tcBorders>
              <w:top w:val="single" w:color="D9D9D9" w:sz="4" w:space="0"/>
              <w:left w:val="single" w:color="D9D9D9" w:sz="4" w:space="0"/>
              <w:bottom w:val="single" w:color="D9D9D9" w:sz="4" w:space="0"/>
              <w:right w:val="single" w:color="D9D9D9" w:sz="4" w:space="0"/>
            </w:tcBorders>
            <w:vAlign w:val="top"/>
          </w:tcPr>
          <w:p w14:paraId="1DCDAE95">
            <w:pPr>
              <w:spacing w:after="40"/>
            </w:pPr>
            <w:r>
              <w:rPr>
                <w:sz w:val="17"/>
              </w:rPr>
              <w:t>Protection contre injections, XSS, CSRF, brute force, upload malveillant, fuite d’informations et erreurs visibles.</w:t>
            </w:r>
          </w:p>
        </w:tc>
      </w:tr>
      <w:tr w14:paraId="5749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67831162">
            <w:pPr>
              <w:spacing w:after="40"/>
            </w:pPr>
            <w:r>
              <w:rPr>
                <w:sz w:val="17"/>
              </w:rPr>
              <w:t>Recette sécurité</w:t>
            </w:r>
          </w:p>
        </w:tc>
        <w:tc>
          <w:tcPr>
            <w:tcW w:w="6690" w:type="dxa"/>
            <w:tcBorders>
              <w:top w:val="single" w:color="D9D9D9" w:sz="4" w:space="0"/>
              <w:left w:val="single" w:color="D9D9D9" w:sz="4" w:space="0"/>
              <w:bottom w:val="single" w:color="D9D9D9" w:sz="4" w:space="0"/>
              <w:right w:val="single" w:color="D9D9D9" w:sz="4" w:space="0"/>
            </w:tcBorders>
            <w:vAlign w:val="top"/>
          </w:tcPr>
          <w:p w14:paraId="2DD8CCD4">
            <w:pPr>
              <w:spacing w:after="40"/>
            </w:pPr>
            <w:r>
              <w:rPr>
                <w:sz w:val="17"/>
              </w:rPr>
              <w:t>Tests de vulnérabilité de premier niveau avant mise en production et correction des points critiques.</w:t>
            </w:r>
          </w:p>
        </w:tc>
      </w:tr>
      <w:tr w14:paraId="3A51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5FE45514">
            <w:pPr>
              <w:spacing w:after="40"/>
            </w:pPr>
            <w:r>
              <w:rPr>
                <w:sz w:val="17"/>
              </w:rPr>
              <w:t>Confidentialité prestataire</w:t>
            </w:r>
          </w:p>
        </w:tc>
        <w:tc>
          <w:tcPr>
            <w:tcW w:w="6690" w:type="dxa"/>
            <w:tcBorders>
              <w:top w:val="single" w:color="D9D9D9" w:sz="4" w:space="0"/>
              <w:left w:val="single" w:color="D9D9D9" w:sz="4" w:space="0"/>
              <w:bottom w:val="single" w:color="D9D9D9" w:sz="4" w:space="0"/>
              <w:right w:val="single" w:color="D9D9D9" w:sz="4" w:space="0"/>
            </w:tcBorders>
            <w:vAlign w:val="top"/>
          </w:tcPr>
          <w:p w14:paraId="63D9280E">
            <w:pPr>
              <w:spacing w:after="40"/>
            </w:pPr>
            <w:r>
              <w:rPr>
                <w:sz w:val="17"/>
              </w:rPr>
              <w:t>Engagement écrit de confidentialité pour toute personne ayant accès au projet, aux données ou à l’administration.</w:t>
            </w:r>
          </w:p>
        </w:tc>
      </w:tr>
    </w:tbl>
    <w:tbl>
      <w:tblPr>
        <w:tblStyle w:val="36"/>
        <w:tblW w:w="0" w:type="auto"/>
        <w:jc w:val="center"/>
        <w:tblLayout w:type="autofit"/>
        <w:tblCellMar>
          <w:top w:w="0" w:type="dxa"/>
          <w:left w:w="108" w:type="dxa"/>
          <w:bottom w:w="0" w:type="dxa"/>
          <w:right w:w="108" w:type="dxa"/>
        </w:tblCellMar>
      </w:tblPr>
      <w:tblGrid>
        <w:gridCol w:w="9972"/>
      </w:tblGrid>
      <w:tr w14:paraId="4CF1DCC7">
        <w:tblPrEx>
          <w:tblCellMar>
            <w:top w:w="0" w:type="dxa"/>
            <w:left w:w="108" w:type="dxa"/>
            <w:bottom w:w="0" w:type="dxa"/>
            <w:right w:w="108" w:type="dxa"/>
          </w:tblCellMar>
        </w:tblPrEx>
        <w:trPr>
          <w:jc w:val="center"/>
        </w:trPr>
        <w:tc>
          <w:tcPr>
            <w:tcW w:w="9972" w:type="dxa"/>
            <w:tcBorders>
              <w:top w:val="single" w:color="D7A0A0" w:sz="8" w:space="0"/>
              <w:left w:val="single" w:color="D7A0A0" w:sz="8" w:space="0"/>
              <w:bottom w:val="single" w:color="D7A0A0" w:sz="8" w:space="0"/>
              <w:right w:val="single" w:color="D7A0A0" w:sz="8" w:space="0"/>
            </w:tcBorders>
            <w:shd w:val="clear" w:color="auto" w:fill="FBEAEA"/>
          </w:tcPr>
          <w:p w14:paraId="4E51C2B1">
            <w:pPr>
              <w:pStyle w:val="168"/>
            </w:pPr>
            <w:r>
              <w:rPr>
                <w:b/>
                <w:color w:val="C00000"/>
                <w:sz w:val="21"/>
              </w:rPr>
              <w:t>Point d’attention</w:t>
            </w:r>
          </w:p>
          <w:p w14:paraId="32C36AA9">
            <w:pPr>
              <w:pStyle w:val="168"/>
            </w:pPr>
            <w:r>
              <w:t>Les messages automatiques, notifications SMS/email ou objets d’email ne doivent jamais révéler explicitement une situation VIH, IST, dépistage ou demande sensible sans validation de l’utilisateur et paramétrage strict par l’ATL.</w:t>
            </w:r>
          </w:p>
        </w:tc>
      </w:tr>
    </w:tbl>
    <w:p w14:paraId="2A48681A">
      <w:pPr>
        <w:pStyle w:val="2"/>
      </w:pPr>
      <w:r>
        <w:t>11. UX/UI, accessibilité et design</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690"/>
      </w:tblGrid>
      <w:tr w14:paraId="281E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81"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3978A96F">
            <w:r>
              <w:rPr>
                <w:b/>
                <w:color w:val="FFFFFF"/>
                <w:sz w:val="18"/>
              </w:rPr>
              <w:t>Aspect</w:t>
            </w:r>
          </w:p>
        </w:tc>
        <w:tc>
          <w:tcPr>
            <w:tcW w:w="6690"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CA4D3DC">
            <w:r>
              <w:rPr>
                <w:b/>
                <w:color w:val="FFFFFF"/>
                <w:sz w:val="18"/>
              </w:rPr>
              <w:t>Attendu</w:t>
            </w:r>
          </w:p>
        </w:tc>
      </w:tr>
      <w:tr w14:paraId="39E7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39DE52D8">
            <w:pPr>
              <w:spacing w:after="40"/>
            </w:pPr>
            <w:r>
              <w:rPr>
                <w:sz w:val="18"/>
              </w:rPr>
              <w:t>Identité visuelle</w:t>
            </w:r>
          </w:p>
        </w:tc>
        <w:tc>
          <w:tcPr>
            <w:tcW w:w="6690" w:type="dxa"/>
            <w:tcBorders>
              <w:top w:val="single" w:color="D9D9D9" w:sz="4" w:space="0"/>
              <w:left w:val="single" w:color="D9D9D9" w:sz="4" w:space="0"/>
              <w:bottom w:val="single" w:color="D9D9D9" w:sz="4" w:space="0"/>
              <w:right w:val="single" w:color="D9D9D9" w:sz="4" w:space="0"/>
            </w:tcBorders>
            <w:vAlign w:val="top"/>
          </w:tcPr>
          <w:p w14:paraId="5D63965D">
            <w:pPr>
              <w:spacing w:after="40"/>
            </w:pPr>
            <w:r>
              <w:rPr>
                <w:sz w:val="18"/>
              </w:rPr>
              <w:t>Respecter l’identité de l’ATL, avec une palette sobre, rassurante, professionnelle et cohérente avec la santé communautaire.</w:t>
            </w:r>
          </w:p>
        </w:tc>
      </w:tr>
      <w:tr w14:paraId="27DC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7DE0F305">
            <w:pPr>
              <w:spacing w:after="40"/>
            </w:pPr>
            <w:r>
              <w:rPr>
                <w:sz w:val="18"/>
              </w:rPr>
              <w:t>Mobile-first</w:t>
            </w:r>
          </w:p>
        </w:tc>
        <w:tc>
          <w:tcPr>
            <w:tcW w:w="6690" w:type="dxa"/>
            <w:tcBorders>
              <w:top w:val="single" w:color="D9D9D9" w:sz="4" w:space="0"/>
              <w:left w:val="single" w:color="D9D9D9" w:sz="4" w:space="0"/>
              <w:bottom w:val="single" w:color="D9D9D9" w:sz="4" w:space="0"/>
              <w:right w:val="single" w:color="D9D9D9" w:sz="4" w:space="0"/>
            </w:tcBorders>
            <w:vAlign w:val="top"/>
          </w:tcPr>
          <w:p w14:paraId="5402E67F">
            <w:pPr>
              <w:spacing w:after="40"/>
            </w:pPr>
            <w:r>
              <w:rPr>
                <w:sz w:val="18"/>
              </w:rPr>
              <w:t>Prioriser l’usage smartphone : boutons visibles, pages courtes, formulaire simple, menu clair, chargement rapide.</w:t>
            </w:r>
          </w:p>
        </w:tc>
      </w:tr>
      <w:tr w14:paraId="7251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E6D8477">
            <w:pPr>
              <w:spacing w:after="40"/>
            </w:pPr>
            <w:r>
              <w:rPr>
                <w:sz w:val="18"/>
              </w:rPr>
              <w:t>Navigation</w:t>
            </w:r>
          </w:p>
        </w:tc>
        <w:tc>
          <w:tcPr>
            <w:tcW w:w="6690" w:type="dxa"/>
            <w:tcBorders>
              <w:top w:val="single" w:color="D9D9D9" w:sz="4" w:space="0"/>
              <w:left w:val="single" w:color="D9D9D9" w:sz="4" w:space="0"/>
              <w:bottom w:val="single" w:color="D9D9D9" w:sz="4" w:space="0"/>
              <w:right w:val="single" w:color="D9D9D9" w:sz="4" w:space="0"/>
            </w:tcBorders>
            <w:vAlign w:val="top"/>
          </w:tcPr>
          <w:p w14:paraId="649D6AC4">
            <w:pPr>
              <w:spacing w:after="40"/>
            </w:pPr>
            <w:r>
              <w:rPr>
                <w:sz w:val="18"/>
              </w:rPr>
              <w:t>Structure simple : comprendre, se protéger, se dépister, être accompagné, ressources, actualités, contact.</w:t>
            </w:r>
          </w:p>
        </w:tc>
      </w:tr>
      <w:tr w14:paraId="5353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041EB28">
            <w:pPr>
              <w:spacing w:after="40"/>
            </w:pPr>
            <w:r>
              <w:rPr>
                <w:sz w:val="18"/>
              </w:rPr>
              <w:t>Accessibilité</w:t>
            </w:r>
          </w:p>
        </w:tc>
        <w:tc>
          <w:tcPr>
            <w:tcW w:w="6690" w:type="dxa"/>
            <w:tcBorders>
              <w:top w:val="single" w:color="D9D9D9" w:sz="4" w:space="0"/>
              <w:left w:val="single" w:color="D9D9D9" w:sz="4" w:space="0"/>
              <w:bottom w:val="single" w:color="D9D9D9" w:sz="4" w:space="0"/>
              <w:right w:val="single" w:color="D9D9D9" w:sz="4" w:space="0"/>
            </w:tcBorders>
            <w:vAlign w:val="top"/>
          </w:tcPr>
          <w:p w14:paraId="6CE4EF10">
            <w:pPr>
              <w:spacing w:after="40"/>
            </w:pPr>
            <w:r>
              <w:rPr>
                <w:sz w:val="18"/>
              </w:rPr>
              <w:t>Contrastes lisibles, taille des textes, alternatives images, navigation clavier, titres hiérarchisés, absence de contenu clignotant.</w:t>
            </w:r>
          </w:p>
        </w:tc>
      </w:tr>
      <w:tr w14:paraId="677D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56CC4570">
            <w:pPr>
              <w:spacing w:after="40"/>
            </w:pPr>
            <w:r>
              <w:rPr>
                <w:sz w:val="18"/>
              </w:rPr>
              <w:t>Inclusion</w:t>
            </w:r>
          </w:p>
        </w:tc>
        <w:tc>
          <w:tcPr>
            <w:tcW w:w="6690" w:type="dxa"/>
            <w:tcBorders>
              <w:top w:val="single" w:color="D9D9D9" w:sz="4" w:space="0"/>
              <w:left w:val="single" w:color="D9D9D9" w:sz="4" w:space="0"/>
              <w:bottom w:val="single" w:color="D9D9D9" w:sz="4" w:space="0"/>
              <w:right w:val="single" w:color="D9D9D9" w:sz="4" w:space="0"/>
            </w:tcBorders>
            <w:vAlign w:val="top"/>
          </w:tcPr>
          <w:p w14:paraId="35A00679">
            <w:pPr>
              <w:spacing w:after="40"/>
            </w:pPr>
            <w:r>
              <w:rPr>
                <w:sz w:val="18"/>
              </w:rPr>
              <w:t>Visuels représentatifs et non stigmatisants ; langage inclusif ; attention aux jeunes, migrants, populations clés et personnes vivant avec le VIH.</w:t>
            </w:r>
          </w:p>
        </w:tc>
      </w:tr>
      <w:tr w14:paraId="2609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6E35D87">
            <w:pPr>
              <w:spacing w:after="40"/>
            </w:pPr>
            <w:r>
              <w:rPr>
                <w:sz w:val="18"/>
              </w:rPr>
              <w:t>Confiance</w:t>
            </w:r>
          </w:p>
        </w:tc>
        <w:tc>
          <w:tcPr>
            <w:tcW w:w="6690" w:type="dxa"/>
            <w:tcBorders>
              <w:top w:val="single" w:color="D9D9D9" w:sz="4" w:space="0"/>
              <w:left w:val="single" w:color="D9D9D9" w:sz="4" w:space="0"/>
              <w:bottom w:val="single" w:color="D9D9D9" w:sz="4" w:space="0"/>
              <w:right w:val="single" w:color="D9D9D9" w:sz="4" w:space="0"/>
            </w:tcBorders>
            <w:vAlign w:val="top"/>
          </w:tcPr>
          <w:p w14:paraId="38A54693">
            <w:pPr>
              <w:spacing w:after="40"/>
            </w:pPr>
            <w:r>
              <w:rPr>
                <w:sz w:val="18"/>
              </w:rPr>
              <w:t>Messages explicites sur confidentialité, anonymat possible, sécurité, limites du service et modalités de réponse.</w:t>
            </w:r>
          </w:p>
        </w:tc>
      </w:tr>
      <w:tr w14:paraId="4804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3BDA5775">
            <w:pPr>
              <w:spacing w:after="40"/>
            </w:pPr>
            <w:r>
              <w:rPr>
                <w:sz w:val="18"/>
              </w:rPr>
              <w:t>Tests utilisateurs</w:t>
            </w:r>
          </w:p>
        </w:tc>
        <w:tc>
          <w:tcPr>
            <w:tcW w:w="6690" w:type="dxa"/>
            <w:tcBorders>
              <w:top w:val="single" w:color="D9D9D9" w:sz="4" w:space="0"/>
              <w:left w:val="single" w:color="D9D9D9" w:sz="4" w:space="0"/>
              <w:bottom w:val="single" w:color="D9D9D9" w:sz="4" w:space="0"/>
              <w:right w:val="single" w:color="D9D9D9" w:sz="4" w:space="0"/>
            </w:tcBorders>
            <w:vAlign w:val="top"/>
          </w:tcPr>
          <w:p w14:paraId="4F96A7D2">
            <w:pPr>
              <w:spacing w:after="40"/>
            </w:pPr>
            <w:r>
              <w:rPr>
                <w:sz w:val="18"/>
              </w:rPr>
              <w:t>Prévoir au moins une session de test avec représentants de l’équipe ATL et, si possible, quelques profils utilisateurs encadrés.</w:t>
            </w:r>
          </w:p>
        </w:tc>
      </w:tr>
    </w:tbl>
    <w:p w14:paraId="5A412A32">
      <w:r>
        <w:br w:type="page"/>
      </w:r>
    </w:p>
    <w:p w14:paraId="7A76FA51">
      <w:pPr>
        <w:pStyle w:val="2"/>
      </w:pPr>
      <w:r>
        <w:t>12. Gouvernance du projet</w:t>
      </w:r>
    </w:p>
    <w:p w14:paraId="6C5EFCD9">
      <w:r>
        <w:t>La réussite du projet nécessite une gouvernance claire, capable de valider rapidement les choix fonctionnels, graphiques, techniques et éditoriaux, tout en sécurisant les contenus sensibles.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690"/>
      </w:tblGrid>
      <w:tr w14:paraId="7B4F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81"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5D11EC25">
            <w:r>
              <w:rPr>
                <w:b/>
                <w:color w:val="FFFFFF"/>
                <w:sz w:val="18"/>
              </w:rPr>
              <w:t>Acteur</w:t>
            </w:r>
          </w:p>
        </w:tc>
        <w:tc>
          <w:tcPr>
            <w:tcW w:w="6690"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64744796">
            <w:r>
              <w:rPr>
                <w:b/>
                <w:color w:val="FFFFFF"/>
                <w:sz w:val="18"/>
              </w:rPr>
              <w:t>Rôle</w:t>
            </w:r>
          </w:p>
        </w:tc>
      </w:tr>
      <w:tr w14:paraId="4D0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2FF19706">
            <w:pPr>
              <w:spacing w:after="40"/>
            </w:pPr>
            <w:r>
              <w:rPr>
                <w:sz w:val="18"/>
              </w:rPr>
              <w:t>Comité de pilotage</w:t>
            </w:r>
          </w:p>
        </w:tc>
        <w:tc>
          <w:tcPr>
            <w:tcW w:w="6690" w:type="dxa"/>
            <w:tcBorders>
              <w:top w:val="single" w:color="D9D9D9" w:sz="4" w:space="0"/>
              <w:left w:val="single" w:color="D9D9D9" w:sz="4" w:space="0"/>
              <w:bottom w:val="single" w:color="D9D9D9" w:sz="4" w:space="0"/>
              <w:right w:val="single" w:color="D9D9D9" w:sz="4" w:space="0"/>
            </w:tcBorders>
            <w:vAlign w:val="top"/>
          </w:tcPr>
          <w:p w14:paraId="513EE95B">
            <w:pPr>
              <w:spacing w:after="40"/>
            </w:pPr>
            <w:r>
              <w:rPr>
                <w:sz w:val="18"/>
              </w:rPr>
              <w:t>Représentant·e ATL, coordination projet, référent contenu, référent services, référent technique/prestataire. Validation des étapes clés.</w:t>
            </w:r>
          </w:p>
        </w:tc>
      </w:tr>
      <w:tr w14:paraId="344D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5EB019E1">
            <w:pPr>
              <w:spacing w:after="40"/>
            </w:pPr>
            <w:r>
              <w:rPr>
                <w:sz w:val="18"/>
              </w:rPr>
              <w:t>Équipe projet ATL</w:t>
            </w:r>
          </w:p>
        </w:tc>
        <w:tc>
          <w:tcPr>
            <w:tcW w:w="6690" w:type="dxa"/>
            <w:tcBorders>
              <w:top w:val="single" w:color="D9D9D9" w:sz="4" w:space="0"/>
              <w:left w:val="single" w:color="D9D9D9" w:sz="4" w:space="0"/>
              <w:bottom w:val="single" w:color="D9D9D9" w:sz="4" w:space="0"/>
              <w:right w:val="single" w:color="D9D9D9" w:sz="4" w:space="0"/>
            </w:tcBorders>
            <w:vAlign w:val="top"/>
          </w:tcPr>
          <w:p w14:paraId="5E83BA86">
            <w:pPr>
              <w:spacing w:after="40"/>
            </w:pPr>
            <w:r>
              <w:rPr>
                <w:sz w:val="18"/>
              </w:rPr>
              <w:t>Fourniture des contenus, validation des maquettes, tests, recette, administration future.</w:t>
            </w:r>
          </w:p>
        </w:tc>
      </w:tr>
      <w:tr w14:paraId="3BC7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70C5879D">
            <w:pPr>
              <w:spacing w:after="40"/>
            </w:pPr>
            <w:r>
              <w:rPr>
                <w:sz w:val="18"/>
              </w:rPr>
              <w:t>Prestataire</w:t>
            </w:r>
          </w:p>
        </w:tc>
        <w:tc>
          <w:tcPr>
            <w:tcW w:w="6690" w:type="dxa"/>
            <w:tcBorders>
              <w:top w:val="single" w:color="D9D9D9" w:sz="4" w:space="0"/>
              <w:left w:val="single" w:color="D9D9D9" w:sz="4" w:space="0"/>
              <w:bottom w:val="single" w:color="D9D9D9" w:sz="4" w:space="0"/>
              <w:right w:val="single" w:color="D9D9D9" w:sz="4" w:space="0"/>
            </w:tcBorders>
            <w:vAlign w:val="top"/>
          </w:tcPr>
          <w:p w14:paraId="1CBCFF54">
            <w:pPr>
              <w:spacing w:after="40"/>
            </w:pPr>
            <w:r>
              <w:rPr>
                <w:sz w:val="18"/>
              </w:rPr>
              <w:t>Cadrage, conception, développement, tests, déploiement, formation, documentation, support initial.</w:t>
            </w:r>
          </w:p>
        </w:tc>
      </w:tr>
      <w:tr w14:paraId="177C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7D523DA">
            <w:pPr>
              <w:spacing w:after="40"/>
            </w:pPr>
            <w:r>
              <w:rPr>
                <w:sz w:val="18"/>
              </w:rPr>
              <w:t>Référents contenus</w:t>
            </w:r>
          </w:p>
        </w:tc>
        <w:tc>
          <w:tcPr>
            <w:tcW w:w="6690" w:type="dxa"/>
            <w:tcBorders>
              <w:top w:val="single" w:color="D9D9D9" w:sz="4" w:space="0"/>
              <w:left w:val="single" w:color="D9D9D9" w:sz="4" w:space="0"/>
              <w:bottom w:val="single" w:color="D9D9D9" w:sz="4" w:space="0"/>
              <w:right w:val="single" w:color="D9D9D9" w:sz="4" w:space="0"/>
            </w:tcBorders>
            <w:vAlign w:val="top"/>
          </w:tcPr>
          <w:p w14:paraId="2F77E60D">
            <w:pPr>
              <w:spacing w:after="40"/>
            </w:pPr>
            <w:r>
              <w:rPr>
                <w:sz w:val="18"/>
              </w:rPr>
              <w:t>Validation des contenus médicaux, communautaires, psychosociaux, juridiques ou institutionnels avant publication.</w:t>
            </w:r>
          </w:p>
        </w:tc>
      </w:tr>
      <w:tr w14:paraId="6509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F775598">
            <w:pPr>
              <w:spacing w:after="40"/>
            </w:pPr>
            <w:r>
              <w:rPr>
                <w:sz w:val="18"/>
              </w:rPr>
              <w:t>Modération</w:t>
            </w:r>
          </w:p>
        </w:tc>
        <w:tc>
          <w:tcPr>
            <w:tcW w:w="6690" w:type="dxa"/>
            <w:tcBorders>
              <w:top w:val="single" w:color="D9D9D9" w:sz="4" w:space="0"/>
              <w:left w:val="single" w:color="D9D9D9" w:sz="4" w:space="0"/>
              <w:bottom w:val="single" w:color="D9D9D9" w:sz="4" w:space="0"/>
              <w:right w:val="single" w:color="D9D9D9" w:sz="4" w:space="0"/>
            </w:tcBorders>
            <w:vAlign w:val="top"/>
          </w:tcPr>
          <w:p w14:paraId="0E16D285">
            <w:pPr>
              <w:spacing w:after="40"/>
            </w:pPr>
            <w:r>
              <w:rPr>
                <w:sz w:val="18"/>
              </w:rPr>
              <w:t>Définition des règles de modération, signalement, suppression, réponse et escalade pour l’espace communautaire.</w:t>
            </w:r>
          </w:p>
        </w:tc>
      </w:tr>
    </w:tbl>
    <w:p w14:paraId="418448C2">
      <w:pPr>
        <w:pStyle w:val="3"/>
      </w:pPr>
      <w:r>
        <w:t>Réunions minimales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6690"/>
      </w:tblGrid>
      <w:tr w14:paraId="3CC0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81"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7E771DF2">
            <w:r>
              <w:rPr>
                <w:b/>
                <w:color w:val="FFFFFF"/>
                <w:sz w:val="18"/>
              </w:rPr>
              <w:t>Moment</w:t>
            </w:r>
          </w:p>
        </w:tc>
        <w:tc>
          <w:tcPr>
            <w:tcW w:w="6690"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0BF88CFA">
            <w:r>
              <w:rPr>
                <w:b/>
                <w:color w:val="FFFFFF"/>
                <w:sz w:val="18"/>
              </w:rPr>
              <w:t>Objet</w:t>
            </w:r>
          </w:p>
        </w:tc>
      </w:tr>
      <w:tr w14:paraId="18AC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5BB8564C">
            <w:pPr>
              <w:spacing w:after="40"/>
            </w:pPr>
            <w:r>
              <w:rPr>
                <w:sz w:val="18"/>
              </w:rPr>
              <w:t>Lancement</w:t>
            </w:r>
          </w:p>
        </w:tc>
        <w:tc>
          <w:tcPr>
            <w:tcW w:w="6690" w:type="dxa"/>
            <w:tcBorders>
              <w:top w:val="single" w:color="D9D9D9" w:sz="4" w:space="0"/>
              <w:left w:val="single" w:color="D9D9D9" w:sz="4" w:space="0"/>
              <w:bottom w:val="single" w:color="D9D9D9" w:sz="4" w:space="0"/>
              <w:right w:val="single" w:color="D9D9D9" w:sz="4" w:space="0"/>
            </w:tcBorders>
            <w:vAlign w:val="top"/>
          </w:tcPr>
          <w:p w14:paraId="010DD53B">
            <w:pPr>
              <w:spacing w:after="40"/>
            </w:pPr>
            <w:r>
              <w:rPr>
                <w:sz w:val="18"/>
              </w:rPr>
              <w:t>Validation des objectifs, planning, interlocuteurs, modalités de travail, accès et documentation existante.</w:t>
            </w:r>
          </w:p>
        </w:tc>
      </w:tr>
      <w:tr w14:paraId="27E0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6711705F">
            <w:pPr>
              <w:spacing w:after="40"/>
            </w:pPr>
            <w:r>
              <w:rPr>
                <w:sz w:val="18"/>
              </w:rPr>
              <w:t>Cadrage fonctionnel</w:t>
            </w:r>
          </w:p>
        </w:tc>
        <w:tc>
          <w:tcPr>
            <w:tcW w:w="6690" w:type="dxa"/>
            <w:tcBorders>
              <w:top w:val="single" w:color="D9D9D9" w:sz="4" w:space="0"/>
              <w:left w:val="single" w:color="D9D9D9" w:sz="4" w:space="0"/>
              <w:bottom w:val="single" w:color="D9D9D9" w:sz="4" w:space="0"/>
              <w:right w:val="single" w:color="D9D9D9" w:sz="4" w:space="0"/>
            </w:tcBorders>
            <w:vAlign w:val="top"/>
          </w:tcPr>
          <w:p w14:paraId="002CCBA7">
            <w:pPr>
              <w:spacing w:after="40"/>
            </w:pPr>
            <w:r>
              <w:rPr>
                <w:sz w:val="18"/>
              </w:rPr>
              <w:t>Validation arborescence, parcours, modules, données, règles d’administration et priorités MVP.</w:t>
            </w:r>
          </w:p>
        </w:tc>
      </w:tr>
      <w:tr w14:paraId="24D4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1CF1A72B">
            <w:pPr>
              <w:spacing w:after="40"/>
            </w:pPr>
            <w:r>
              <w:rPr>
                <w:sz w:val="18"/>
              </w:rPr>
              <w:t>Validation UX/UI</w:t>
            </w:r>
          </w:p>
        </w:tc>
        <w:tc>
          <w:tcPr>
            <w:tcW w:w="6690" w:type="dxa"/>
            <w:tcBorders>
              <w:top w:val="single" w:color="D9D9D9" w:sz="4" w:space="0"/>
              <w:left w:val="single" w:color="D9D9D9" w:sz="4" w:space="0"/>
              <w:bottom w:val="single" w:color="D9D9D9" w:sz="4" w:space="0"/>
              <w:right w:val="single" w:color="D9D9D9" w:sz="4" w:space="0"/>
            </w:tcBorders>
            <w:vAlign w:val="top"/>
          </w:tcPr>
          <w:p w14:paraId="6AAC7D2B">
            <w:pPr>
              <w:spacing w:after="40"/>
            </w:pPr>
            <w:r>
              <w:rPr>
                <w:sz w:val="18"/>
              </w:rPr>
              <w:t>Présentation wireframes puis maquettes graphiques responsive.</w:t>
            </w:r>
          </w:p>
        </w:tc>
      </w:tr>
      <w:tr w14:paraId="2C7A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3585A9BB">
            <w:pPr>
              <w:spacing w:after="40"/>
            </w:pPr>
            <w:r>
              <w:rPr>
                <w:sz w:val="18"/>
              </w:rPr>
              <w:t>Revues de sprint</w:t>
            </w:r>
          </w:p>
        </w:tc>
        <w:tc>
          <w:tcPr>
            <w:tcW w:w="6690" w:type="dxa"/>
            <w:tcBorders>
              <w:top w:val="single" w:color="D9D9D9" w:sz="4" w:space="0"/>
              <w:left w:val="single" w:color="D9D9D9" w:sz="4" w:space="0"/>
              <w:bottom w:val="single" w:color="D9D9D9" w:sz="4" w:space="0"/>
              <w:right w:val="single" w:color="D9D9D9" w:sz="4" w:space="0"/>
            </w:tcBorders>
            <w:vAlign w:val="top"/>
          </w:tcPr>
          <w:p w14:paraId="062FDE4E">
            <w:pPr>
              <w:spacing w:after="40"/>
            </w:pPr>
            <w:r>
              <w:rPr>
                <w:sz w:val="18"/>
              </w:rPr>
              <w:t>Démonstration des modules développés et arbitrages.</w:t>
            </w:r>
          </w:p>
        </w:tc>
      </w:tr>
      <w:tr w14:paraId="0897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09CC966">
            <w:pPr>
              <w:spacing w:after="40"/>
            </w:pPr>
            <w:r>
              <w:rPr>
                <w:sz w:val="18"/>
              </w:rPr>
              <w:t>Recette</w:t>
            </w:r>
          </w:p>
        </w:tc>
        <w:tc>
          <w:tcPr>
            <w:tcW w:w="6690" w:type="dxa"/>
            <w:tcBorders>
              <w:top w:val="single" w:color="D9D9D9" w:sz="4" w:space="0"/>
              <w:left w:val="single" w:color="D9D9D9" w:sz="4" w:space="0"/>
              <w:bottom w:val="single" w:color="D9D9D9" w:sz="4" w:space="0"/>
              <w:right w:val="single" w:color="D9D9D9" w:sz="4" w:space="0"/>
            </w:tcBorders>
            <w:vAlign w:val="top"/>
          </w:tcPr>
          <w:p w14:paraId="25A4334D">
            <w:pPr>
              <w:spacing w:after="40"/>
            </w:pPr>
            <w:r>
              <w:rPr>
                <w:sz w:val="18"/>
              </w:rPr>
              <w:t>Tests complets, corrections, validation de mise en production.</w:t>
            </w:r>
          </w:p>
        </w:tc>
      </w:tr>
      <w:tr w14:paraId="1913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D9D9D9" w:sz="4" w:space="0"/>
              <w:left w:val="single" w:color="D9D9D9" w:sz="4" w:space="0"/>
              <w:bottom w:val="single" w:color="D9D9D9" w:sz="4" w:space="0"/>
              <w:right w:val="single" w:color="D9D9D9" w:sz="4" w:space="0"/>
            </w:tcBorders>
            <w:vAlign w:val="top"/>
          </w:tcPr>
          <w:p w14:paraId="401F24FA">
            <w:pPr>
              <w:spacing w:after="40"/>
            </w:pPr>
            <w:r>
              <w:rPr>
                <w:sz w:val="18"/>
              </w:rPr>
              <w:t>Formation et clôture</w:t>
            </w:r>
          </w:p>
        </w:tc>
        <w:tc>
          <w:tcPr>
            <w:tcW w:w="6690" w:type="dxa"/>
            <w:tcBorders>
              <w:top w:val="single" w:color="D9D9D9" w:sz="4" w:space="0"/>
              <w:left w:val="single" w:color="D9D9D9" w:sz="4" w:space="0"/>
              <w:bottom w:val="single" w:color="D9D9D9" w:sz="4" w:space="0"/>
              <w:right w:val="single" w:color="D9D9D9" w:sz="4" w:space="0"/>
            </w:tcBorders>
            <w:vAlign w:val="top"/>
          </w:tcPr>
          <w:p w14:paraId="2BA00A25">
            <w:pPr>
              <w:spacing w:after="40"/>
            </w:pPr>
            <w:r>
              <w:rPr>
                <w:sz w:val="18"/>
              </w:rPr>
              <w:t>Remise documentation, formation admin, transfert, garantie et maintenance.</w:t>
            </w:r>
          </w:p>
        </w:tc>
      </w:tr>
    </w:tbl>
    <w:p w14:paraId="3DC9F2AF">
      <w:pPr>
        <w:pStyle w:val="2"/>
      </w:pPr>
      <w:r>
        <w:t>13. Livrables attendus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835"/>
        <w:gridCol w:w="5386"/>
      </w:tblGrid>
      <w:tr w14:paraId="2E64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C101BE5">
            <w:r>
              <w:rPr>
                <w:b/>
                <w:color w:val="FFFFFF"/>
                <w:sz w:val="17"/>
              </w:rPr>
              <w:t>Code</w:t>
            </w:r>
          </w:p>
        </w:tc>
        <w:tc>
          <w:tcPr>
            <w:tcW w:w="2835"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BF226E1">
            <w:r>
              <w:rPr>
                <w:b/>
                <w:color w:val="FFFFFF"/>
                <w:sz w:val="17"/>
              </w:rPr>
              <w:t>Livrable</w:t>
            </w:r>
          </w:p>
        </w:tc>
        <w:tc>
          <w:tcPr>
            <w:tcW w:w="5386"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942AF6C">
            <w:r>
              <w:rPr>
                <w:b/>
                <w:color w:val="FFFFFF"/>
                <w:sz w:val="17"/>
              </w:rPr>
              <w:t>Contenu minimal</w:t>
            </w:r>
          </w:p>
        </w:tc>
      </w:tr>
      <w:tr w14:paraId="70E4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1782FF3C">
            <w:pPr>
              <w:spacing w:after="40"/>
            </w:pPr>
            <w:r>
              <w:rPr>
                <w:sz w:val="17"/>
              </w:rPr>
              <w:t>L1</w:t>
            </w:r>
          </w:p>
        </w:tc>
        <w:tc>
          <w:tcPr>
            <w:tcW w:w="2835" w:type="dxa"/>
            <w:tcBorders>
              <w:top w:val="single" w:color="D9D9D9" w:sz="4" w:space="0"/>
              <w:left w:val="single" w:color="D9D9D9" w:sz="4" w:space="0"/>
              <w:bottom w:val="single" w:color="D9D9D9" w:sz="4" w:space="0"/>
              <w:right w:val="single" w:color="D9D9D9" w:sz="4" w:space="0"/>
            </w:tcBorders>
            <w:vAlign w:val="top"/>
          </w:tcPr>
          <w:p w14:paraId="5C3AA9C4">
            <w:pPr>
              <w:spacing w:after="40"/>
            </w:pPr>
            <w:r>
              <w:rPr>
                <w:sz w:val="17"/>
              </w:rPr>
              <w:t>Note de cadrage fonctionnel et technique</w:t>
            </w:r>
          </w:p>
        </w:tc>
        <w:tc>
          <w:tcPr>
            <w:tcW w:w="5386" w:type="dxa"/>
            <w:tcBorders>
              <w:top w:val="single" w:color="D9D9D9" w:sz="4" w:space="0"/>
              <w:left w:val="single" w:color="D9D9D9" w:sz="4" w:space="0"/>
              <w:bottom w:val="single" w:color="D9D9D9" w:sz="4" w:space="0"/>
              <w:right w:val="single" w:color="D9D9D9" w:sz="4" w:space="0"/>
            </w:tcBorders>
            <w:vAlign w:val="top"/>
          </w:tcPr>
          <w:p w14:paraId="0D99AD90">
            <w:pPr>
              <w:spacing w:after="40"/>
            </w:pPr>
            <w:r>
              <w:rPr>
                <w:sz w:val="17"/>
              </w:rPr>
              <w:t>Périmètre validé, arborescence, parcours, rôles, données, règles de confidentialité, planning détaillé.</w:t>
            </w:r>
          </w:p>
        </w:tc>
      </w:tr>
      <w:tr w14:paraId="53B8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7B588455">
            <w:pPr>
              <w:spacing w:after="40"/>
            </w:pPr>
            <w:r>
              <w:rPr>
                <w:sz w:val="17"/>
              </w:rPr>
              <w:t>L2</w:t>
            </w:r>
          </w:p>
        </w:tc>
        <w:tc>
          <w:tcPr>
            <w:tcW w:w="2835" w:type="dxa"/>
            <w:tcBorders>
              <w:top w:val="single" w:color="D9D9D9" w:sz="4" w:space="0"/>
              <w:left w:val="single" w:color="D9D9D9" w:sz="4" w:space="0"/>
              <w:bottom w:val="single" w:color="D9D9D9" w:sz="4" w:space="0"/>
              <w:right w:val="single" w:color="D9D9D9" w:sz="4" w:space="0"/>
            </w:tcBorders>
            <w:vAlign w:val="top"/>
          </w:tcPr>
          <w:p w14:paraId="55A15446">
            <w:pPr>
              <w:spacing w:after="40"/>
            </w:pPr>
            <w:r>
              <w:rPr>
                <w:sz w:val="17"/>
              </w:rPr>
              <w:t>Charte UX/UI et maquettes</w:t>
            </w:r>
          </w:p>
        </w:tc>
        <w:tc>
          <w:tcPr>
            <w:tcW w:w="5386" w:type="dxa"/>
            <w:tcBorders>
              <w:top w:val="single" w:color="D9D9D9" w:sz="4" w:space="0"/>
              <w:left w:val="single" w:color="D9D9D9" w:sz="4" w:space="0"/>
              <w:bottom w:val="single" w:color="D9D9D9" w:sz="4" w:space="0"/>
              <w:right w:val="single" w:color="D9D9D9" w:sz="4" w:space="0"/>
            </w:tcBorders>
            <w:vAlign w:val="top"/>
          </w:tcPr>
          <w:p w14:paraId="39C4DD78">
            <w:pPr>
              <w:spacing w:after="40"/>
            </w:pPr>
            <w:r>
              <w:rPr>
                <w:sz w:val="17"/>
              </w:rPr>
              <w:t>Wireframes + maquettes desktop/tablette/mobile des pages clés, kit UI, style guide.</w:t>
            </w:r>
          </w:p>
        </w:tc>
      </w:tr>
      <w:tr w14:paraId="6FF1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09B0BBFF">
            <w:pPr>
              <w:spacing w:after="40"/>
            </w:pPr>
            <w:r>
              <w:rPr>
                <w:sz w:val="17"/>
              </w:rPr>
              <w:t>L3</w:t>
            </w:r>
          </w:p>
        </w:tc>
        <w:tc>
          <w:tcPr>
            <w:tcW w:w="2835" w:type="dxa"/>
            <w:tcBorders>
              <w:top w:val="single" w:color="D9D9D9" w:sz="4" w:space="0"/>
              <w:left w:val="single" w:color="D9D9D9" w:sz="4" w:space="0"/>
              <w:bottom w:val="single" w:color="D9D9D9" w:sz="4" w:space="0"/>
              <w:right w:val="single" w:color="D9D9D9" w:sz="4" w:space="0"/>
            </w:tcBorders>
            <w:vAlign w:val="top"/>
          </w:tcPr>
          <w:p w14:paraId="062CC3A1">
            <w:pPr>
              <w:spacing w:after="40"/>
            </w:pPr>
            <w:r>
              <w:rPr>
                <w:sz w:val="17"/>
              </w:rPr>
              <w:t>Prototype cliquable</w:t>
            </w:r>
          </w:p>
        </w:tc>
        <w:tc>
          <w:tcPr>
            <w:tcW w:w="5386" w:type="dxa"/>
            <w:tcBorders>
              <w:top w:val="single" w:color="D9D9D9" w:sz="4" w:space="0"/>
              <w:left w:val="single" w:color="D9D9D9" w:sz="4" w:space="0"/>
              <w:bottom w:val="single" w:color="D9D9D9" w:sz="4" w:space="0"/>
              <w:right w:val="single" w:color="D9D9D9" w:sz="4" w:space="0"/>
            </w:tcBorders>
            <w:vAlign w:val="top"/>
          </w:tcPr>
          <w:p w14:paraId="6FA4EE1B">
            <w:pPr>
              <w:spacing w:after="40"/>
            </w:pPr>
            <w:r>
              <w:rPr>
                <w:sz w:val="17"/>
              </w:rPr>
              <w:t>Prototype validable permettant de tester les parcours majeurs avant développement complet.</w:t>
            </w:r>
          </w:p>
        </w:tc>
      </w:tr>
      <w:tr w14:paraId="5A0B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30389375">
            <w:pPr>
              <w:spacing w:after="40"/>
            </w:pPr>
            <w:r>
              <w:rPr>
                <w:sz w:val="17"/>
              </w:rPr>
              <w:t>L4</w:t>
            </w:r>
          </w:p>
        </w:tc>
        <w:tc>
          <w:tcPr>
            <w:tcW w:w="2835" w:type="dxa"/>
            <w:tcBorders>
              <w:top w:val="single" w:color="D9D9D9" w:sz="4" w:space="0"/>
              <w:left w:val="single" w:color="D9D9D9" w:sz="4" w:space="0"/>
              <w:bottom w:val="single" w:color="D9D9D9" w:sz="4" w:space="0"/>
              <w:right w:val="single" w:color="D9D9D9" w:sz="4" w:space="0"/>
            </w:tcBorders>
            <w:vAlign w:val="top"/>
          </w:tcPr>
          <w:p w14:paraId="658001CA">
            <w:pPr>
              <w:spacing w:after="40"/>
            </w:pPr>
            <w:r>
              <w:rPr>
                <w:sz w:val="17"/>
              </w:rPr>
              <w:t>Plateforme développée – environnement test</w:t>
            </w:r>
          </w:p>
        </w:tc>
        <w:tc>
          <w:tcPr>
            <w:tcW w:w="5386" w:type="dxa"/>
            <w:tcBorders>
              <w:top w:val="single" w:color="D9D9D9" w:sz="4" w:space="0"/>
              <w:left w:val="single" w:color="D9D9D9" w:sz="4" w:space="0"/>
              <w:bottom w:val="single" w:color="D9D9D9" w:sz="4" w:space="0"/>
              <w:right w:val="single" w:color="D9D9D9" w:sz="4" w:space="0"/>
            </w:tcBorders>
            <w:vAlign w:val="top"/>
          </w:tcPr>
          <w:p w14:paraId="5CD6601A">
            <w:pPr>
              <w:spacing w:after="40"/>
            </w:pPr>
            <w:r>
              <w:rPr>
                <w:sz w:val="17"/>
              </w:rPr>
              <w:t>Version test avec modules, CMS, formulaires, comptes, administration, contenus initiaux.</w:t>
            </w:r>
          </w:p>
        </w:tc>
      </w:tr>
      <w:tr w14:paraId="27DB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00BF7FC6">
            <w:pPr>
              <w:spacing w:after="40"/>
            </w:pPr>
            <w:r>
              <w:rPr>
                <w:sz w:val="17"/>
              </w:rPr>
              <w:t>L5</w:t>
            </w:r>
          </w:p>
        </w:tc>
        <w:tc>
          <w:tcPr>
            <w:tcW w:w="2835" w:type="dxa"/>
            <w:tcBorders>
              <w:top w:val="single" w:color="D9D9D9" w:sz="4" w:space="0"/>
              <w:left w:val="single" w:color="D9D9D9" w:sz="4" w:space="0"/>
              <w:bottom w:val="single" w:color="D9D9D9" w:sz="4" w:space="0"/>
              <w:right w:val="single" w:color="D9D9D9" w:sz="4" w:space="0"/>
            </w:tcBorders>
            <w:vAlign w:val="top"/>
          </w:tcPr>
          <w:p w14:paraId="68397657">
            <w:pPr>
              <w:spacing w:after="40"/>
            </w:pPr>
            <w:r>
              <w:rPr>
                <w:sz w:val="17"/>
              </w:rPr>
              <w:t>Plan de tests et rapport de recette</w:t>
            </w:r>
          </w:p>
        </w:tc>
        <w:tc>
          <w:tcPr>
            <w:tcW w:w="5386" w:type="dxa"/>
            <w:tcBorders>
              <w:top w:val="single" w:color="D9D9D9" w:sz="4" w:space="0"/>
              <w:left w:val="single" w:color="D9D9D9" w:sz="4" w:space="0"/>
              <w:bottom w:val="single" w:color="D9D9D9" w:sz="4" w:space="0"/>
              <w:right w:val="single" w:color="D9D9D9" w:sz="4" w:space="0"/>
            </w:tcBorders>
            <w:vAlign w:val="top"/>
          </w:tcPr>
          <w:p w14:paraId="7B8D5684">
            <w:pPr>
              <w:spacing w:after="40"/>
            </w:pPr>
            <w:r>
              <w:rPr>
                <w:sz w:val="17"/>
              </w:rPr>
              <w:t>Tests fonctionnels, responsive, navigateurs, contenus, droits d’accès, sécurité de premier niveau.</w:t>
            </w:r>
          </w:p>
        </w:tc>
      </w:tr>
      <w:tr w14:paraId="2D69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0CD7E944">
            <w:pPr>
              <w:spacing w:after="40"/>
            </w:pPr>
            <w:r>
              <w:rPr>
                <w:sz w:val="17"/>
              </w:rPr>
              <w:t>L6</w:t>
            </w:r>
          </w:p>
        </w:tc>
        <w:tc>
          <w:tcPr>
            <w:tcW w:w="2835" w:type="dxa"/>
            <w:tcBorders>
              <w:top w:val="single" w:color="D9D9D9" w:sz="4" w:space="0"/>
              <w:left w:val="single" w:color="D9D9D9" w:sz="4" w:space="0"/>
              <w:bottom w:val="single" w:color="D9D9D9" w:sz="4" w:space="0"/>
              <w:right w:val="single" w:color="D9D9D9" w:sz="4" w:space="0"/>
            </w:tcBorders>
            <w:vAlign w:val="top"/>
          </w:tcPr>
          <w:p w14:paraId="0465160B">
            <w:pPr>
              <w:spacing w:after="40"/>
            </w:pPr>
            <w:r>
              <w:rPr>
                <w:sz w:val="17"/>
              </w:rPr>
              <w:t>Plateforme mise en production</w:t>
            </w:r>
          </w:p>
        </w:tc>
        <w:tc>
          <w:tcPr>
            <w:tcW w:w="5386" w:type="dxa"/>
            <w:tcBorders>
              <w:top w:val="single" w:color="D9D9D9" w:sz="4" w:space="0"/>
              <w:left w:val="single" w:color="D9D9D9" w:sz="4" w:space="0"/>
              <w:bottom w:val="single" w:color="D9D9D9" w:sz="4" w:space="0"/>
              <w:right w:val="single" w:color="D9D9D9" w:sz="4" w:space="0"/>
            </w:tcBorders>
            <w:vAlign w:val="top"/>
          </w:tcPr>
          <w:p w14:paraId="0766A18D">
            <w:pPr>
              <w:spacing w:after="40"/>
            </w:pPr>
            <w:r>
              <w:rPr>
                <w:sz w:val="17"/>
              </w:rPr>
              <w:t>Domaine, hébergement, SSL, sauvegardes, monitoring, configuration finale.</w:t>
            </w:r>
          </w:p>
        </w:tc>
      </w:tr>
      <w:tr w14:paraId="49E2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58718576">
            <w:pPr>
              <w:spacing w:after="40"/>
            </w:pPr>
            <w:r>
              <w:rPr>
                <w:sz w:val="17"/>
              </w:rPr>
              <w:t>L7</w:t>
            </w:r>
          </w:p>
        </w:tc>
        <w:tc>
          <w:tcPr>
            <w:tcW w:w="2835" w:type="dxa"/>
            <w:tcBorders>
              <w:top w:val="single" w:color="D9D9D9" w:sz="4" w:space="0"/>
              <w:left w:val="single" w:color="D9D9D9" w:sz="4" w:space="0"/>
              <w:bottom w:val="single" w:color="D9D9D9" w:sz="4" w:space="0"/>
              <w:right w:val="single" w:color="D9D9D9" w:sz="4" w:space="0"/>
            </w:tcBorders>
            <w:vAlign w:val="top"/>
          </w:tcPr>
          <w:p w14:paraId="685FF4F9">
            <w:pPr>
              <w:spacing w:after="40"/>
            </w:pPr>
            <w:r>
              <w:rPr>
                <w:sz w:val="17"/>
              </w:rPr>
              <w:t>Documentation administrateur</w:t>
            </w:r>
          </w:p>
        </w:tc>
        <w:tc>
          <w:tcPr>
            <w:tcW w:w="5386" w:type="dxa"/>
            <w:tcBorders>
              <w:top w:val="single" w:color="D9D9D9" w:sz="4" w:space="0"/>
              <w:left w:val="single" w:color="D9D9D9" w:sz="4" w:space="0"/>
              <w:bottom w:val="single" w:color="D9D9D9" w:sz="4" w:space="0"/>
              <w:right w:val="single" w:color="D9D9D9" w:sz="4" w:space="0"/>
            </w:tcBorders>
            <w:vAlign w:val="top"/>
          </w:tcPr>
          <w:p w14:paraId="153E15FD">
            <w:pPr>
              <w:spacing w:after="40"/>
            </w:pPr>
            <w:r>
              <w:rPr>
                <w:sz w:val="17"/>
              </w:rPr>
              <w:t>Guide simple pour gérer contenus, demandes, rendez-vous, ressources, utilisateurs, statistiques.</w:t>
            </w:r>
          </w:p>
        </w:tc>
      </w:tr>
      <w:tr w14:paraId="341B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3BB98F18">
            <w:pPr>
              <w:spacing w:after="40"/>
            </w:pPr>
            <w:r>
              <w:rPr>
                <w:sz w:val="17"/>
              </w:rPr>
              <w:t>L8</w:t>
            </w:r>
          </w:p>
        </w:tc>
        <w:tc>
          <w:tcPr>
            <w:tcW w:w="2835" w:type="dxa"/>
            <w:tcBorders>
              <w:top w:val="single" w:color="D9D9D9" w:sz="4" w:space="0"/>
              <w:left w:val="single" w:color="D9D9D9" w:sz="4" w:space="0"/>
              <w:bottom w:val="single" w:color="D9D9D9" w:sz="4" w:space="0"/>
              <w:right w:val="single" w:color="D9D9D9" w:sz="4" w:space="0"/>
            </w:tcBorders>
            <w:vAlign w:val="top"/>
          </w:tcPr>
          <w:p w14:paraId="6821CE93">
            <w:pPr>
              <w:spacing w:after="40"/>
            </w:pPr>
            <w:r>
              <w:rPr>
                <w:sz w:val="17"/>
              </w:rPr>
              <w:t>Documentation technique</w:t>
            </w:r>
          </w:p>
        </w:tc>
        <w:tc>
          <w:tcPr>
            <w:tcW w:w="5386" w:type="dxa"/>
            <w:tcBorders>
              <w:top w:val="single" w:color="D9D9D9" w:sz="4" w:space="0"/>
              <w:left w:val="single" w:color="D9D9D9" w:sz="4" w:space="0"/>
              <w:bottom w:val="single" w:color="D9D9D9" w:sz="4" w:space="0"/>
              <w:right w:val="single" w:color="D9D9D9" w:sz="4" w:space="0"/>
            </w:tcBorders>
            <w:vAlign w:val="top"/>
          </w:tcPr>
          <w:p w14:paraId="37069EC3">
            <w:pPr>
              <w:spacing w:after="40"/>
            </w:pPr>
            <w:r>
              <w:rPr>
                <w:sz w:val="17"/>
              </w:rPr>
              <w:t>Architecture, technologies, installation, base de données, sauvegardes, maintenance, sécurité, déploiement.</w:t>
            </w:r>
          </w:p>
        </w:tc>
      </w:tr>
      <w:tr w14:paraId="53CF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66E0BEAB">
            <w:pPr>
              <w:spacing w:after="40"/>
            </w:pPr>
            <w:r>
              <w:rPr>
                <w:sz w:val="17"/>
              </w:rPr>
              <w:t>L9</w:t>
            </w:r>
          </w:p>
        </w:tc>
        <w:tc>
          <w:tcPr>
            <w:tcW w:w="2835" w:type="dxa"/>
            <w:tcBorders>
              <w:top w:val="single" w:color="D9D9D9" w:sz="4" w:space="0"/>
              <w:left w:val="single" w:color="D9D9D9" w:sz="4" w:space="0"/>
              <w:bottom w:val="single" w:color="D9D9D9" w:sz="4" w:space="0"/>
              <w:right w:val="single" w:color="D9D9D9" w:sz="4" w:space="0"/>
            </w:tcBorders>
            <w:vAlign w:val="top"/>
          </w:tcPr>
          <w:p w14:paraId="2FE1F7E6">
            <w:pPr>
              <w:spacing w:after="40"/>
            </w:pPr>
            <w:r>
              <w:rPr>
                <w:sz w:val="17"/>
              </w:rPr>
              <w:t>Formation</w:t>
            </w:r>
          </w:p>
        </w:tc>
        <w:tc>
          <w:tcPr>
            <w:tcW w:w="5386" w:type="dxa"/>
            <w:tcBorders>
              <w:top w:val="single" w:color="D9D9D9" w:sz="4" w:space="0"/>
              <w:left w:val="single" w:color="D9D9D9" w:sz="4" w:space="0"/>
              <w:bottom w:val="single" w:color="D9D9D9" w:sz="4" w:space="0"/>
              <w:right w:val="single" w:color="D9D9D9" w:sz="4" w:space="0"/>
            </w:tcBorders>
            <w:vAlign w:val="top"/>
          </w:tcPr>
          <w:p w14:paraId="2960BF62">
            <w:pPr>
              <w:spacing w:after="40"/>
            </w:pPr>
            <w:r>
              <w:rPr>
                <w:sz w:val="17"/>
              </w:rPr>
              <w:t>Session(s) de formation de l’équipe ATL avec support et cas pratiques.</w:t>
            </w:r>
          </w:p>
        </w:tc>
      </w:tr>
      <w:tr w14:paraId="6F5F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3F5507BC">
            <w:pPr>
              <w:spacing w:after="40"/>
            </w:pPr>
            <w:r>
              <w:rPr>
                <w:sz w:val="17"/>
              </w:rPr>
              <w:t>L10</w:t>
            </w:r>
          </w:p>
        </w:tc>
        <w:tc>
          <w:tcPr>
            <w:tcW w:w="2835" w:type="dxa"/>
            <w:tcBorders>
              <w:top w:val="single" w:color="D9D9D9" w:sz="4" w:space="0"/>
              <w:left w:val="single" w:color="D9D9D9" w:sz="4" w:space="0"/>
              <w:bottom w:val="single" w:color="D9D9D9" w:sz="4" w:space="0"/>
              <w:right w:val="single" w:color="D9D9D9" w:sz="4" w:space="0"/>
            </w:tcBorders>
            <w:vAlign w:val="top"/>
          </w:tcPr>
          <w:p w14:paraId="149C3CE2">
            <w:pPr>
              <w:spacing w:after="40"/>
            </w:pPr>
            <w:r>
              <w:rPr>
                <w:sz w:val="17"/>
              </w:rPr>
              <w:t>Code source et accès</w:t>
            </w:r>
          </w:p>
        </w:tc>
        <w:tc>
          <w:tcPr>
            <w:tcW w:w="5386" w:type="dxa"/>
            <w:tcBorders>
              <w:top w:val="single" w:color="D9D9D9" w:sz="4" w:space="0"/>
              <w:left w:val="single" w:color="D9D9D9" w:sz="4" w:space="0"/>
              <w:bottom w:val="single" w:color="D9D9D9" w:sz="4" w:space="0"/>
              <w:right w:val="single" w:color="D9D9D9" w:sz="4" w:space="0"/>
            </w:tcBorders>
            <w:vAlign w:val="top"/>
          </w:tcPr>
          <w:p w14:paraId="72D55071">
            <w:pPr>
              <w:spacing w:after="40"/>
            </w:pPr>
            <w:r>
              <w:rPr>
                <w:sz w:val="17"/>
              </w:rPr>
              <w:t>Dépôt code, accès administratifs, base de données, fichiers sources, procédures de reprise.</w:t>
            </w:r>
          </w:p>
        </w:tc>
      </w:tr>
      <w:tr w14:paraId="3BCB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D9D9D9" w:sz="4" w:space="0"/>
              <w:left w:val="single" w:color="D9D9D9" w:sz="4" w:space="0"/>
              <w:bottom w:val="single" w:color="D9D9D9" w:sz="4" w:space="0"/>
              <w:right w:val="single" w:color="D9D9D9" w:sz="4" w:space="0"/>
            </w:tcBorders>
            <w:vAlign w:val="top"/>
          </w:tcPr>
          <w:p w14:paraId="462C44D4">
            <w:pPr>
              <w:spacing w:after="40"/>
            </w:pPr>
            <w:r>
              <w:rPr>
                <w:sz w:val="17"/>
              </w:rPr>
              <w:t>L11</w:t>
            </w:r>
          </w:p>
        </w:tc>
        <w:tc>
          <w:tcPr>
            <w:tcW w:w="2835" w:type="dxa"/>
            <w:tcBorders>
              <w:top w:val="single" w:color="D9D9D9" w:sz="4" w:space="0"/>
              <w:left w:val="single" w:color="D9D9D9" w:sz="4" w:space="0"/>
              <w:bottom w:val="single" w:color="D9D9D9" w:sz="4" w:space="0"/>
              <w:right w:val="single" w:color="D9D9D9" w:sz="4" w:space="0"/>
            </w:tcBorders>
            <w:vAlign w:val="top"/>
          </w:tcPr>
          <w:p w14:paraId="6FE8FFC3">
            <w:pPr>
              <w:spacing w:after="40"/>
            </w:pPr>
            <w:r>
              <w:rPr>
                <w:sz w:val="17"/>
              </w:rPr>
              <w:t>Maintenance initiale</w:t>
            </w:r>
          </w:p>
        </w:tc>
        <w:tc>
          <w:tcPr>
            <w:tcW w:w="5386" w:type="dxa"/>
            <w:tcBorders>
              <w:top w:val="single" w:color="D9D9D9" w:sz="4" w:space="0"/>
              <w:left w:val="single" w:color="D9D9D9" w:sz="4" w:space="0"/>
              <w:bottom w:val="single" w:color="D9D9D9" w:sz="4" w:space="0"/>
              <w:right w:val="single" w:color="D9D9D9" w:sz="4" w:space="0"/>
            </w:tcBorders>
            <w:vAlign w:val="top"/>
          </w:tcPr>
          <w:p w14:paraId="0FF4E287">
            <w:pPr>
              <w:spacing w:after="40"/>
            </w:pPr>
            <w:r>
              <w:rPr>
                <w:sz w:val="17"/>
              </w:rPr>
              <w:t>Correction bugs, support, mises à jour critiques et suivi post-lancement selon durée proposée.</w:t>
            </w:r>
          </w:p>
        </w:tc>
      </w:tr>
    </w:tbl>
    <w:p w14:paraId="14450074">
      <w:pPr>
        <w:pStyle w:val="2"/>
      </w:pPr>
      <w:r>
        <w:t>14. Planning indicatif</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608"/>
        <w:gridCol w:w="5216"/>
      </w:tblGrid>
      <w:tr w14:paraId="446B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7"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79DA9DB9">
            <w:r>
              <w:rPr>
                <w:b/>
                <w:color w:val="FFFFFF"/>
                <w:sz w:val="17"/>
              </w:rPr>
              <w:t>Période</w:t>
            </w:r>
          </w:p>
        </w:tc>
        <w:tc>
          <w:tcPr>
            <w:tcW w:w="260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1E6908C8">
            <w:r>
              <w:rPr>
                <w:b/>
                <w:color w:val="FFFFFF"/>
                <w:sz w:val="17"/>
              </w:rPr>
              <w:t>Étape</w:t>
            </w:r>
          </w:p>
        </w:tc>
        <w:tc>
          <w:tcPr>
            <w:tcW w:w="5216"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0C2B77B4">
            <w:r>
              <w:rPr>
                <w:b/>
                <w:color w:val="FFFFFF"/>
                <w:sz w:val="17"/>
              </w:rPr>
              <w:t>Résultats attendus</w:t>
            </w:r>
          </w:p>
        </w:tc>
      </w:tr>
      <w:tr w14:paraId="6961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2BEE62E1">
            <w:pPr>
              <w:spacing w:after="40"/>
            </w:pPr>
            <w:r>
              <w:rPr>
                <w:sz w:val="17"/>
              </w:rPr>
              <w:t>S1</w:t>
            </w:r>
          </w:p>
        </w:tc>
        <w:tc>
          <w:tcPr>
            <w:tcW w:w="2608" w:type="dxa"/>
            <w:tcBorders>
              <w:top w:val="single" w:color="D9D9D9" w:sz="4" w:space="0"/>
              <w:left w:val="single" w:color="D9D9D9" w:sz="4" w:space="0"/>
              <w:bottom w:val="single" w:color="D9D9D9" w:sz="4" w:space="0"/>
              <w:right w:val="single" w:color="D9D9D9" w:sz="4" w:space="0"/>
            </w:tcBorders>
            <w:vAlign w:val="top"/>
          </w:tcPr>
          <w:p w14:paraId="338E6127">
            <w:pPr>
              <w:spacing w:after="40"/>
            </w:pPr>
            <w:r>
              <w:rPr>
                <w:sz w:val="17"/>
              </w:rPr>
              <w:t>Lancement et collecte documentaire</w:t>
            </w:r>
          </w:p>
        </w:tc>
        <w:tc>
          <w:tcPr>
            <w:tcW w:w="5216" w:type="dxa"/>
            <w:tcBorders>
              <w:top w:val="single" w:color="D9D9D9" w:sz="4" w:space="0"/>
              <w:left w:val="single" w:color="D9D9D9" w:sz="4" w:space="0"/>
              <w:bottom w:val="single" w:color="D9D9D9" w:sz="4" w:space="0"/>
              <w:right w:val="single" w:color="D9D9D9" w:sz="4" w:space="0"/>
            </w:tcBorders>
            <w:vAlign w:val="top"/>
          </w:tcPr>
          <w:p w14:paraId="599316AF">
            <w:pPr>
              <w:spacing w:after="40"/>
            </w:pPr>
            <w:r>
              <w:rPr>
                <w:sz w:val="17"/>
              </w:rPr>
              <w:t>Réunion de démarrage, accès, contenus existants, objectifs, parties prenantes.</w:t>
            </w:r>
          </w:p>
        </w:tc>
      </w:tr>
      <w:tr w14:paraId="6A67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24F30E51">
            <w:pPr>
              <w:spacing w:after="40"/>
            </w:pPr>
            <w:r>
              <w:rPr>
                <w:sz w:val="17"/>
              </w:rPr>
              <w:t>S2-S3</w:t>
            </w:r>
          </w:p>
        </w:tc>
        <w:tc>
          <w:tcPr>
            <w:tcW w:w="2608" w:type="dxa"/>
            <w:tcBorders>
              <w:top w:val="single" w:color="D9D9D9" w:sz="4" w:space="0"/>
              <w:left w:val="single" w:color="D9D9D9" w:sz="4" w:space="0"/>
              <w:bottom w:val="single" w:color="D9D9D9" w:sz="4" w:space="0"/>
              <w:right w:val="single" w:color="D9D9D9" w:sz="4" w:space="0"/>
            </w:tcBorders>
            <w:vAlign w:val="top"/>
          </w:tcPr>
          <w:p w14:paraId="6B6A26B5">
            <w:pPr>
              <w:spacing w:after="40"/>
            </w:pPr>
            <w:r>
              <w:rPr>
                <w:sz w:val="17"/>
              </w:rPr>
              <w:t>Cadrage fonctionnel et technique</w:t>
            </w:r>
          </w:p>
        </w:tc>
        <w:tc>
          <w:tcPr>
            <w:tcW w:w="5216" w:type="dxa"/>
            <w:tcBorders>
              <w:top w:val="single" w:color="D9D9D9" w:sz="4" w:space="0"/>
              <w:left w:val="single" w:color="D9D9D9" w:sz="4" w:space="0"/>
              <w:bottom w:val="single" w:color="D9D9D9" w:sz="4" w:space="0"/>
              <w:right w:val="single" w:color="D9D9D9" w:sz="4" w:space="0"/>
            </w:tcBorders>
            <w:vAlign w:val="top"/>
          </w:tcPr>
          <w:p w14:paraId="07988BDC">
            <w:pPr>
              <w:spacing w:after="40"/>
            </w:pPr>
            <w:r>
              <w:rPr>
                <w:sz w:val="17"/>
              </w:rPr>
              <w:t>Arborescence, parcours, modules, données, rôles, priorisation MVP.</w:t>
            </w:r>
          </w:p>
        </w:tc>
      </w:tr>
      <w:tr w14:paraId="105C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2550B90E">
            <w:pPr>
              <w:spacing w:after="40"/>
            </w:pPr>
            <w:r>
              <w:rPr>
                <w:sz w:val="17"/>
              </w:rPr>
              <w:t>S4-S5</w:t>
            </w:r>
          </w:p>
        </w:tc>
        <w:tc>
          <w:tcPr>
            <w:tcW w:w="2608" w:type="dxa"/>
            <w:tcBorders>
              <w:top w:val="single" w:color="D9D9D9" w:sz="4" w:space="0"/>
              <w:left w:val="single" w:color="D9D9D9" w:sz="4" w:space="0"/>
              <w:bottom w:val="single" w:color="D9D9D9" w:sz="4" w:space="0"/>
              <w:right w:val="single" w:color="D9D9D9" w:sz="4" w:space="0"/>
            </w:tcBorders>
            <w:vAlign w:val="top"/>
          </w:tcPr>
          <w:p w14:paraId="5E15E2B4">
            <w:pPr>
              <w:spacing w:after="40"/>
            </w:pPr>
            <w:r>
              <w:rPr>
                <w:sz w:val="17"/>
              </w:rPr>
              <w:t>UX/UI</w:t>
            </w:r>
          </w:p>
        </w:tc>
        <w:tc>
          <w:tcPr>
            <w:tcW w:w="5216" w:type="dxa"/>
            <w:tcBorders>
              <w:top w:val="single" w:color="D9D9D9" w:sz="4" w:space="0"/>
              <w:left w:val="single" w:color="D9D9D9" w:sz="4" w:space="0"/>
              <w:bottom w:val="single" w:color="D9D9D9" w:sz="4" w:space="0"/>
              <w:right w:val="single" w:color="D9D9D9" w:sz="4" w:space="0"/>
            </w:tcBorders>
            <w:vAlign w:val="top"/>
          </w:tcPr>
          <w:p w14:paraId="1AFC94B5">
            <w:pPr>
              <w:spacing w:after="40"/>
            </w:pPr>
            <w:r>
              <w:rPr>
                <w:sz w:val="17"/>
              </w:rPr>
              <w:t>Wireframes, maquettes, validation identité visuelle et parcours mobile.</w:t>
            </w:r>
          </w:p>
        </w:tc>
      </w:tr>
      <w:tr w14:paraId="693F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0986366D">
            <w:pPr>
              <w:spacing w:after="40"/>
            </w:pPr>
            <w:r>
              <w:rPr>
                <w:sz w:val="17"/>
              </w:rPr>
              <w:t>S6-S11</w:t>
            </w:r>
          </w:p>
        </w:tc>
        <w:tc>
          <w:tcPr>
            <w:tcW w:w="2608" w:type="dxa"/>
            <w:tcBorders>
              <w:top w:val="single" w:color="D9D9D9" w:sz="4" w:space="0"/>
              <w:left w:val="single" w:color="D9D9D9" w:sz="4" w:space="0"/>
              <w:bottom w:val="single" w:color="D9D9D9" w:sz="4" w:space="0"/>
              <w:right w:val="single" w:color="D9D9D9" w:sz="4" w:space="0"/>
            </w:tcBorders>
            <w:vAlign w:val="top"/>
          </w:tcPr>
          <w:p w14:paraId="36A14F07">
            <w:pPr>
              <w:spacing w:after="40"/>
            </w:pPr>
            <w:r>
              <w:rPr>
                <w:sz w:val="17"/>
              </w:rPr>
              <w:t>Développement lot 1</w:t>
            </w:r>
          </w:p>
        </w:tc>
        <w:tc>
          <w:tcPr>
            <w:tcW w:w="5216" w:type="dxa"/>
            <w:tcBorders>
              <w:top w:val="single" w:color="D9D9D9" w:sz="4" w:space="0"/>
              <w:left w:val="single" w:color="D9D9D9" w:sz="4" w:space="0"/>
              <w:bottom w:val="single" w:color="D9D9D9" w:sz="4" w:space="0"/>
              <w:right w:val="single" w:color="D9D9D9" w:sz="4" w:space="0"/>
            </w:tcBorders>
            <w:vAlign w:val="top"/>
          </w:tcPr>
          <w:p w14:paraId="5BFD2FC2">
            <w:pPr>
              <w:spacing w:after="40"/>
            </w:pPr>
            <w:r>
              <w:rPr>
                <w:sz w:val="17"/>
              </w:rPr>
              <w:t>Accueil, contenus, ressources, services, CMS, formulaires, base admin.</w:t>
            </w:r>
          </w:p>
        </w:tc>
      </w:tr>
      <w:tr w14:paraId="1A21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08B9E0AA">
            <w:pPr>
              <w:spacing w:after="40"/>
            </w:pPr>
            <w:r>
              <w:rPr>
                <w:sz w:val="17"/>
              </w:rPr>
              <w:t>S12-S14</w:t>
            </w:r>
          </w:p>
        </w:tc>
        <w:tc>
          <w:tcPr>
            <w:tcW w:w="2608" w:type="dxa"/>
            <w:tcBorders>
              <w:top w:val="single" w:color="D9D9D9" w:sz="4" w:space="0"/>
              <w:left w:val="single" w:color="D9D9D9" w:sz="4" w:space="0"/>
              <w:bottom w:val="single" w:color="D9D9D9" w:sz="4" w:space="0"/>
              <w:right w:val="single" w:color="D9D9D9" w:sz="4" w:space="0"/>
            </w:tcBorders>
            <w:vAlign w:val="top"/>
          </w:tcPr>
          <w:p w14:paraId="7C083222">
            <w:pPr>
              <w:spacing w:after="40"/>
            </w:pPr>
            <w:r>
              <w:rPr>
                <w:sz w:val="17"/>
              </w:rPr>
              <w:t>Développement lot 2</w:t>
            </w:r>
          </w:p>
        </w:tc>
        <w:tc>
          <w:tcPr>
            <w:tcW w:w="5216" w:type="dxa"/>
            <w:tcBorders>
              <w:top w:val="single" w:color="D9D9D9" w:sz="4" w:space="0"/>
              <w:left w:val="single" w:color="D9D9D9" w:sz="4" w:space="0"/>
              <w:bottom w:val="single" w:color="D9D9D9" w:sz="4" w:space="0"/>
              <w:right w:val="single" w:color="D9D9D9" w:sz="4" w:space="0"/>
            </w:tcBorders>
            <w:vAlign w:val="top"/>
          </w:tcPr>
          <w:p w14:paraId="03FFFA48">
            <w:pPr>
              <w:spacing w:after="40"/>
            </w:pPr>
            <w:r>
              <w:rPr>
                <w:sz w:val="17"/>
              </w:rPr>
              <w:t>Rendez-vous, espace personnel, statistiques, cartographie, multilingue, notifications selon périmètre.</w:t>
            </w:r>
          </w:p>
        </w:tc>
      </w:tr>
      <w:tr w14:paraId="4824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11C1C772">
            <w:pPr>
              <w:spacing w:after="40"/>
            </w:pPr>
            <w:r>
              <w:rPr>
                <w:sz w:val="17"/>
              </w:rPr>
              <w:t>S15-S16</w:t>
            </w:r>
          </w:p>
        </w:tc>
        <w:tc>
          <w:tcPr>
            <w:tcW w:w="2608" w:type="dxa"/>
            <w:tcBorders>
              <w:top w:val="single" w:color="D9D9D9" w:sz="4" w:space="0"/>
              <w:left w:val="single" w:color="D9D9D9" w:sz="4" w:space="0"/>
              <w:bottom w:val="single" w:color="D9D9D9" w:sz="4" w:space="0"/>
              <w:right w:val="single" w:color="D9D9D9" w:sz="4" w:space="0"/>
            </w:tcBorders>
            <w:vAlign w:val="top"/>
          </w:tcPr>
          <w:p w14:paraId="31CA8863">
            <w:pPr>
              <w:spacing w:after="40"/>
            </w:pPr>
            <w:r>
              <w:rPr>
                <w:sz w:val="17"/>
              </w:rPr>
              <w:t>Tests, corrections et intégration contenus</w:t>
            </w:r>
          </w:p>
        </w:tc>
        <w:tc>
          <w:tcPr>
            <w:tcW w:w="5216" w:type="dxa"/>
            <w:tcBorders>
              <w:top w:val="single" w:color="D9D9D9" w:sz="4" w:space="0"/>
              <w:left w:val="single" w:color="D9D9D9" w:sz="4" w:space="0"/>
              <w:bottom w:val="single" w:color="D9D9D9" w:sz="4" w:space="0"/>
              <w:right w:val="single" w:color="D9D9D9" w:sz="4" w:space="0"/>
            </w:tcBorders>
            <w:vAlign w:val="top"/>
          </w:tcPr>
          <w:p w14:paraId="4C226A71">
            <w:pPr>
              <w:spacing w:after="40"/>
            </w:pPr>
            <w:r>
              <w:rPr>
                <w:sz w:val="17"/>
              </w:rPr>
              <w:t>Tests fonctionnels, responsive, sécurité, recette ATL, corrections.</w:t>
            </w:r>
          </w:p>
        </w:tc>
      </w:tr>
      <w:tr w14:paraId="369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567DE2DE">
            <w:pPr>
              <w:spacing w:after="40"/>
            </w:pPr>
            <w:r>
              <w:rPr>
                <w:sz w:val="17"/>
              </w:rPr>
              <w:t>S17</w:t>
            </w:r>
          </w:p>
        </w:tc>
        <w:tc>
          <w:tcPr>
            <w:tcW w:w="2608" w:type="dxa"/>
            <w:tcBorders>
              <w:top w:val="single" w:color="D9D9D9" w:sz="4" w:space="0"/>
              <w:left w:val="single" w:color="D9D9D9" w:sz="4" w:space="0"/>
              <w:bottom w:val="single" w:color="D9D9D9" w:sz="4" w:space="0"/>
              <w:right w:val="single" w:color="D9D9D9" w:sz="4" w:space="0"/>
            </w:tcBorders>
            <w:vAlign w:val="top"/>
          </w:tcPr>
          <w:p w14:paraId="29ED7EC1">
            <w:pPr>
              <w:spacing w:after="40"/>
            </w:pPr>
            <w:r>
              <w:rPr>
                <w:sz w:val="17"/>
              </w:rPr>
              <w:t>Formation et préproduction</w:t>
            </w:r>
          </w:p>
        </w:tc>
        <w:tc>
          <w:tcPr>
            <w:tcW w:w="5216" w:type="dxa"/>
            <w:tcBorders>
              <w:top w:val="single" w:color="D9D9D9" w:sz="4" w:space="0"/>
              <w:left w:val="single" w:color="D9D9D9" w:sz="4" w:space="0"/>
              <w:bottom w:val="single" w:color="D9D9D9" w:sz="4" w:space="0"/>
              <w:right w:val="single" w:color="D9D9D9" w:sz="4" w:space="0"/>
            </w:tcBorders>
            <w:vAlign w:val="top"/>
          </w:tcPr>
          <w:p w14:paraId="43541852">
            <w:pPr>
              <w:spacing w:after="40"/>
            </w:pPr>
            <w:r>
              <w:rPr>
                <w:sz w:val="17"/>
              </w:rPr>
              <w:t>Formation équipe, documentation, ajustements, configuration hébergement.</w:t>
            </w:r>
          </w:p>
        </w:tc>
      </w:tr>
      <w:tr w14:paraId="0025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703FDC0B">
            <w:pPr>
              <w:spacing w:after="40"/>
            </w:pPr>
            <w:r>
              <w:rPr>
                <w:sz w:val="17"/>
              </w:rPr>
              <w:t>S18</w:t>
            </w:r>
          </w:p>
        </w:tc>
        <w:tc>
          <w:tcPr>
            <w:tcW w:w="2608" w:type="dxa"/>
            <w:tcBorders>
              <w:top w:val="single" w:color="D9D9D9" w:sz="4" w:space="0"/>
              <w:left w:val="single" w:color="D9D9D9" w:sz="4" w:space="0"/>
              <w:bottom w:val="single" w:color="D9D9D9" w:sz="4" w:space="0"/>
              <w:right w:val="single" w:color="D9D9D9" w:sz="4" w:space="0"/>
            </w:tcBorders>
            <w:vAlign w:val="top"/>
          </w:tcPr>
          <w:p w14:paraId="25390CE7">
            <w:pPr>
              <w:spacing w:after="40"/>
            </w:pPr>
            <w:r>
              <w:rPr>
                <w:sz w:val="17"/>
              </w:rPr>
              <w:t>Mise en production</w:t>
            </w:r>
          </w:p>
        </w:tc>
        <w:tc>
          <w:tcPr>
            <w:tcW w:w="5216" w:type="dxa"/>
            <w:tcBorders>
              <w:top w:val="single" w:color="D9D9D9" w:sz="4" w:space="0"/>
              <w:left w:val="single" w:color="D9D9D9" w:sz="4" w:space="0"/>
              <w:bottom w:val="single" w:color="D9D9D9" w:sz="4" w:space="0"/>
              <w:right w:val="single" w:color="D9D9D9" w:sz="4" w:space="0"/>
            </w:tcBorders>
            <w:vAlign w:val="top"/>
          </w:tcPr>
          <w:p w14:paraId="7F35B0A8">
            <w:pPr>
              <w:spacing w:after="40"/>
            </w:pPr>
            <w:r>
              <w:rPr>
                <w:sz w:val="17"/>
              </w:rPr>
              <w:t>Go-live, monitoring renforcé, support lancement.</w:t>
            </w:r>
          </w:p>
        </w:tc>
      </w:tr>
      <w:tr w14:paraId="6B09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Borders>
              <w:top w:val="single" w:color="D9D9D9" w:sz="4" w:space="0"/>
              <w:left w:val="single" w:color="D9D9D9" w:sz="4" w:space="0"/>
              <w:bottom w:val="single" w:color="D9D9D9" w:sz="4" w:space="0"/>
              <w:right w:val="single" w:color="D9D9D9" w:sz="4" w:space="0"/>
            </w:tcBorders>
            <w:vAlign w:val="top"/>
          </w:tcPr>
          <w:p w14:paraId="76EDF2A4">
            <w:pPr>
              <w:spacing w:after="40"/>
            </w:pPr>
            <w:r>
              <w:rPr>
                <w:sz w:val="17"/>
              </w:rPr>
              <w:t>S19-S20</w:t>
            </w:r>
          </w:p>
        </w:tc>
        <w:tc>
          <w:tcPr>
            <w:tcW w:w="2608" w:type="dxa"/>
            <w:tcBorders>
              <w:top w:val="single" w:color="D9D9D9" w:sz="4" w:space="0"/>
              <w:left w:val="single" w:color="D9D9D9" w:sz="4" w:space="0"/>
              <w:bottom w:val="single" w:color="D9D9D9" w:sz="4" w:space="0"/>
              <w:right w:val="single" w:color="D9D9D9" w:sz="4" w:space="0"/>
            </w:tcBorders>
            <w:vAlign w:val="top"/>
          </w:tcPr>
          <w:p w14:paraId="4381F09A">
            <w:pPr>
              <w:spacing w:after="40"/>
            </w:pPr>
            <w:r>
              <w:rPr>
                <w:sz w:val="17"/>
              </w:rPr>
              <w:t>Stabilisation</w:t>
            </w:r>
          </w:p>
        </w:tc>
        <w:tc>
          <w:tcPr>
            <w:tcW w:w="5216" w:type="dxa"/>
            <w:tcBorders>
              <w:top w:val="single" w:color="D9D9D9" w:sz="4" w:space="0"/>
              <w:left w:val="single" w:color="D9D9D9" w:sz="4" w:space="0"/>
              <w:bottom w:val="single" w:color="D9D9D9" w:sz="4" w:space="0"/>
              <w:right w:val="single" w:color="D9D9D9" w:sz="4" w:space="0"/>
            </w:tcBorders>
            <w:vAlign w:val="top"/>
          </w:tcPr>
          <w:p w14:paraId="201C68C4">
            <w:pPr>
              <w:spacing w:after="40"/>
            </w:pPr>
            <w:r>
              <w:rPr>
                <w:sz w:val="17"/>
              </w:rPr>
              <w:t>Corrections post-lancement, accompagnement, rapport final.</w:t>
            </w:r>
          </w:p>
        </w:tc>
      </w:tr>
    </w:tbl>
    <w:p w14:paraId="5D271835">
      <w:pPr>
        <w:pStyle w:val="167"/>
      </w:pPr>
      <w:r>
        <w:t>Le planning définitif sera proposé par le prestataire et validé avec l’ATL. Il devra intégrer les délais de validation des contenus, traductions, maquettes et tests utilisateurs.</w:t>
      </w:r>
    </w:p>
    <w:p w14:paraId="5018A790">
      <w:pPr>
        <w:pStyle w:val="2"/>
      </w:pPr>
      <w:r>
        <w:t>15. Profils et compétences attendus du prestataire</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6236"/>
      </w:tblGrid>
      <w:tr w14:paraId="4006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35"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6CEDDAFE">
            <w:r>
              <w:rPr>
                <w:b/>
                <w:color w:val="FFFFFF"/>
                <w:sz w:val="18"/>
              </w:rPr>
              <w:t>Profil</w:t>
            </w:r>
          </w:p>
        </w:tc>
        <w:tc>
          <w:tcPr>
            <w:tcW w:w="6236"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0E7D4DE6">
            <w:r>
              <w:rPr>
                <w:b/>
                <w:color w:val="FFFFFF"/>
                <w:sz w:val="18"/>
              </w:rPr>
              <w:t>Responsabilités</w:t>
            </w:r>
          </w:p>
        </w:tc>
      </w:tr>
      <w:tr w14:paraId="1823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1D78556C">
            <w:pPr>
              <w:spacing w:after="40"/>
            </w:pPr>
            <w:r>
              <w:rPr>
                <w:sz w:val="18"/>
              </w:rPr>
              <w:t>Chef·fe de projet digital</w:t>
            </w:r>
          </w:p>
        </w:tc>
        <w:tc>
          <w:tcPr>
            <w:tcW w:w="6236" w:type="dxa"/>
            <w:tcBorders>
              <w:top w:val="single" w:color="D9D9D9" w:sz="4" w:space="0"/>
              <w:left w:val="single" w:color="D9D9D9" w:sz="4" w:space="0"/>
              <w:bottom w:val="single" w:color="D9D9D9" w:sz="4" w:space="0"/>
              <w:right w:val="single" w:color="D9D9D9" w:sz="4" w:space="0"/>
            </w:tcBorders>
            <w:vAlign w:val="top"/>
          </w:tcPr>
          <w:p w14:paraId="1D51A7D2">
            <w:pPr>
              <w:spacing w:after="40"/>
            </w:pPr>
            <w:r>
              <w:rPr>
                <w:sz w:val="18"/>
              </w:rPr>
              <w:t>Coordination, planning, animation ateliers, suivi livrables, reporting.</w:t>
            </w:r>
          </w:p>
        </w:tc>
      </w:tr>
      <w:tr w14:paraId="5819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7BEB9C95">
            <w:pPr>
              <w:spacing w:after="40"/>
            </w:pPr>
            <w:r>
              <w:rPr>
                <w:sz w:val="18"/>
              </w:rPr>
              <w:t>UX/UI designer</w:t>
            </w:r>
          </w:p>
        </w:tc>
        <w:tc>
          <w:tcPr>
            <w:tcW w:w="6236" w:type="dxa"/>
            <w:tcBorders>
              <w:top w:val="single" w:color="D9D9D9" w:sz="4" w:space="0"/>
              <w:left w:val="single" w:color="D9D9D9" w:sz="4" w:space="0"/>
              <w:bottom w:val="single" w:color="D9D9D9" w:sz="4" w:space="0"/>
              <w:right w:val="single" w:color="D9D9D9" w:sz="4" w:space="0"/>
            </w:tcBorders>
            <w:vAlign w:val="top"/>
          </w:tcPr>
          <w:p w14:paraId="6E2126A3">
            <w:pPr>
              <w:spacing w:after="40"/>
            </w:pPr>
            <w:r>
              <w:rPr>
                <w:sz w:val="18"/>
              </w:rPr>
              <w:t>Recherche utilisateurs, wireframes, maquettes, accessibilité, design responsive.</w:t>
            </w:r>
          </w:p>
        </w:tc>
      </w:tr>
      <w:tr w14:paraId="4BF4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7C832D7F">
            <w:pPr>
              <w:spacing w:after="40"/>
            </w:pPr>
            <w:r>
              <w:rPr>
                <w:sz w:val="18"/>
              </w:rPr>
              <w:t>Développeur·se front-end</w:t>
            </w:r>
          </w:p>
        </w:tc>
        <w:tc>
          <w:tcPr>
            <w:tcW w:w="6236" w:type="dxa"/>
            <w:tcBorders>
              <w:top w:val="single" w:color="D9D9D9" w:sz="4" w:space="0"/>
              <w:left w:val="single" w:color="D9D9D9" w:sz="4" w:space="0"/>
              <w:bottom w:val="single" w:color="D9D9D9" w:sz="4" w:space="0"/>
              <w:right w:val="single" w:color="D9D9D9" w:sz="4" w:space="0"/>
            </w:tcBorders>
            <w:vAlign w:val="top"/>
          </w:tcPr>
          <w:p w14:paraId="4F26305C">
            <w:pPr>
              <w:spacing w:after="40"/>
            </w:pPr>
            <w:r>
              <w:rPr>
                <w:sz w:val="18"/>
              </w:rPr>
              <w:t>Interface responsive, performance, accessibilité, intégration multilingue.</w:t>
            </w:r>
          </w:p>
        </w:tc>
      </w:tr>
      <w:tr w14:paraId="1340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27AA4C9F">
            <w:pPr>
              <w:spacing w:after="40"/>
            </w:pPr>
            <w:r>
              <w:rPr>
                <w:sz w:val="18"/>
              </w:rPr>
              <w:t>Développeur·se back-end</w:t>
            </w:r>
          </w:p>
        </w:tc>
        <w:tc>
          <w:tcPr>
            <w:tcW w:w="6236" w:type="dxa"/>
            <w:tcBorders>
              <w:top w:val="single" w:color="D9D9D9" w:sz="4" w:space="0"/>
              <w:left w:val="single" w:color="D9D9D9" w:sz="4" w:space="0"/>
              <w:bottom w:val="single" w:color="D9D9D9" w:sz="4" w:space="0"/>
              <w:right w:val="single" w:color="D9D9D9" w:sz="4" w:space="0"/>
            </w:tcBorders>
            <w:vAlign w:val="top"/>
          </w:tcPr>
          <w:p w14:paraId="23092D18">
            <w:pPr>
              <w:spacing w:after="40"/>
            </w:pPr>
            <w:r>
              <w:rPr>
                <w:sz w:val="18"/>
              </w:rPr>
              <w:t>Architecture, base de données, sécurité, API, CMS, rôles, formulaires.</w:t>
            </w:r>
          </w:p>
        </w:tc>
      </w:tr>
      <w:tr w14:paraId="6DD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0B0FD78B">
            <w:pPr>
              <w:spacing w:after="40"/>
            </w:pPr>
            <w:r>
              <w:rPr>
                <w:sz w:val="18"/>
              </w:rPr>
              <w:t>Expert·e sécurité</w:t>
            </w:r>
          </w:p>
        </w:tc>
        <w:tc>
          <w:tcPr>
            <w:tcW w:w="6236" w:type="dxa"/>
            <w:tcBorders>
              <w:top w:val="single" w:color="D9D9D9" w:sz="4" w:space="0"/>
              <w:left w:val="single" w:color="D9D9D9" w:sz="4" w:space="0"/>
              <w:bottom w:val="single" w:color="D9D9D9" w:sz="4" w:space="0"/>
              <w:right w:val="single" w:color="D9D9D9" w:sz="4" w:space="0"/>
            </w:tcBorders>
            <w:vAlign w:val="top"/>
          </w:tcPr>
          <w:p w14:paraId="53E467C5">
            <w:pPr>
              <w:spacing w:after="40"/>
            </w:pPr>
            <w:r>
              <w:rPr>
                <w:sz w:val="18"/>
              </w:rPr>
              <w:t>Revue sécurité applicative, bonnes pratiques, protection des données, recommandations.</w:t>
            </w:r>
          </w:p>
        </w:tc>
      </w:tr>
      <w:tr w14:paraId="7A33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39067467">
            <w:pPr>
              <w:spacing w:after="40"/>
            </w:pPr>
            <w:r>
              <w:rPr>
                <w:sz w:val="18"/>
              </w:rPr>
              <w:t>Intégrateur·rice contenu / CMS</w:t>
            </w:r>
          </w:p>
        </w:tc>
        <w:tc>
          <w:tcPr>
            <w:tcW w:w="6236" w:type="dxa"/>
            <w:tcBorders>
              <w:top w:val="single" w:color="D9D9D9" w:sz="4" w:space="0"/>
              <w:left w:val="single" w:color="D9D9D9" w:sz="4" w:space="0"/>
              <w:bottom w:val="single" w:color="D9D9D9" w:sz="4" w:space="0"/>
              <w:right w:val="single" w:color="D9D9D9" w:sz="4" w:space="0"/>
            </w:tcBorders>
            <w:vAlign w:val="top"/>
          </w:tcPr>
          <w:p w14:paraId="4CBDFD66">
            <w:pPr>
              <w:spacing w:after="40"/>
            </w:pPr>
            <w:r>
              <w:rPr>
                <w:sz w:val="18"/>
              </w:rPr>
              <w:t>Structuration, mise en page, médias, SEO, supports administrateurs.</w:t>
            </w:r>
          </w:p>
        </w:tc>
      </w:tr>
      <w:tr w14:paraId="08FD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0D5052F0">
            <w:pPr>
              <w:spacing w:after="40"/>
            </w:pPr>
            <w:r>
              <w:rPr>
                <w:sz w:val="18"/>
              </w:rPr>
              <w:t>Formateur·rice</w:t>
            </w:r>
          </w:p>
        </w:tc>
        <w:tc>
          <w:tcPr>
            <w:tcW w:w="6236" w:type="dxa"/>
            <w:tcBorders>
              <w:top w:val="single" w:color="D9D9D9" w:sz="4" w:space="0"/>
              <w:left w:val="single" w:color="D9D9D9" w:sz="4" w:space="0"/>
              <w:bottom w:val="single" w:color="D9D9D9" w:sz="4" w:space="0"/>
              <w:right w:val="single" w:color="D9D9D9" w:sz="4" w:space="0"/>
            </w:tcBorders>
            <w:vAlign w:val="top"/>
          </w:tcPr>
          <w:p w14:paraId="06BEBC04">
            <w:pPr>
              <w:spacing w:after="40"/>
            </w:pPr>
            <w:r>
              <w:rPr>
                <w:sz w:val="18"/>
              </w:rPr>
              <w:t>Formation équipe ATL et production de guides d’utilisation.</w:t>
            </w:r>
          </w:p>
        </w:tc>
      </w:tr>
    </w:tbl>
    <w:p w14:paraId="2AF017FF">
      <w:pPr>
        <w:pStyle w:val="3"/>
      </w:pPr>
      <w:r>
        <w:t>Expériences appréciées</w:t>
      </w:r>
    </w:p>
    <w:p w14:paraId="6D0A823A">
      <w:pPr>
        <w:pStyle w:val="34"/>
      </w:pPr>
      <w:r>
        <w:t>Développement de plateformes associatives, santé, droits humains, santé sexuelle ou accompagnement communautaire.</w:t>
      </w:r>
    </w:p>
    <w:p w14:paraId="52F6FF00">
      <w:pPr>
        <w:pStyle w:val="34"/>
      </w:pPr>
      <w:r>
        <w:t>Expérience en protection des données sensibles et confidentialité des bénéficiaires.</w:t>
      </w:r>
    </w:p>
    <w:p w14:paraId="3D7AFB45">
      <w:pPr>
        <w:pStyle w:val="34"/>
      </w:pPr>
      <w:r>
        <w:t>Expérience en sites multilingues français/arabe et interfaces RTL.</w:t>
      </w:r>
    </w:p>
    <w:p w14:paraId="3AC42465">
      <w:pPr>
        <w:pStyle w:val="34"/>
      </w:pPr>
      <w:r>
        <w:t>Maîtrise CMS et transfert de compétences à des équipes non techniques.</w:t>
      </w:r>
    </w:p>
    <w:p w14:paraId="683D3251">
      <w:pPr>
        <w:pStyle w:val="34"/>
      </w:pPr>
      <w:r>
        <w:t>Références vérifiables sur des projets web sécurisés et administrables.</w:t>
      </w:r>
    </w:p>
    <w:p w14:paraId="53C3E950">
      <w:pPr>
        <w:pStyle w:val="2"/>
      </w:pPr>
      <w:r>
        <w:t>16. Critères d’évaluation des offres</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134"/>
        <w:gridCol w:w="5102"/>
      </w:tblGrid>
      <w:tr w14:paraId="73C0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35"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213FF081">
            <w:r>
              <w:rPr>
                <w:b/>
                <w:color w:val="FFFFFF"/>
                <w:sz w:val="17"/>
              </w:rPr>
              <w:t>Critère</w:t>
            </w:r>
          </w:p>
        </w:tc>
        <w:tc>
          <w:tcPr>
            <w:tcW w:w="1134"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1224C35F">
            <w:r>
              <w:rPr>
                <w:b/>
                <w:color w:val="FFFFFF"/>
                <w:sz w:val="17"/>
              </w:rPr>
              <w:t>Poids</w:t>
            </w:r>
          </w:p>
        </w:tc>
        <w:tc>
          <w:tcPr>
            <w:tcW w:w="5102"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34D3A440">
            <w:r>
              <w:rPr>
                <w:b/>
                <w:color w:val="FFFFFF"/>
                <w:sz w:val="17"/>
              </w:rPr>
              <w:t>Éléments d’appréciation</w:t>
            </w:r>
          </w:p>
        </w:tc>
      </w:tr>
      <w:tr w14:paraId="59D4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3D686D01">
            <w:pPr>
              <w:spacing w:after="40"/>
            </w:pPr>
            <w:r>
              <w:rPr>
                <w:sz w:val="17"/>
              </w:rPr>
              <w:t>Compréhension du besoin et approche proposée</w:t>
            </w:r>
          </w:p>
        </w:tc>
        <w:tc>
          <w:tcPr>
            <w:tcW w:w="1134" w:type="dxa"/>
            <w:tcBorders>
              <w:top w:val="single" w:color="D9D9D9" w:sz="4" w:space="0"/>
              <w:left w:val="single" w:color="D9D9D9" w:sz="4" w:space="0"/>
              <w:bottom w:val="single" w:color="D9D9D9" w:sz="4" w:space="0"/>
              <w:right w:val="single" w:color="D9D9D9" w:sz="4" w:space="0"/>
            </w:tcBorders>
            <w:vAlign w:val="top"/>
          </w:tcPr>
          <w:p w14:paraId="67780633">
            <w:pPr>
              <w:spacing w:after="40"/>
            </w:pPr>
            <w:r>
              <w:rPr>
                <w:sz w:val="17"/>
              </w:rPr>
              <w:t>20 %</w:t>
            </w:r>
          </w:p>
        </w:tc>
        <w:tc>
          <w:tcPr>
            <w:tcW w:w="5102" w:type="dxa"/>
            <w:tcBorders>
              <w:top w:val="single" w:color="D9D9D9" w:sz="4" w:space="0"/>
              <w:left w:val="single" w:color="D9D9D9" w:sz="4" w:space="0"/>
              <w:bottom w:val="single" w:color="D9D9D9" w:sz="4" w:space="0"/>
              <w:right w:val="single" w:color="D9D9D9" w:sz="4" w:space="0"/>
            </w:tcBorders>
            <w:vAlign w:val="top"/>
          </w:tcPr>
          <w:p w14:paraId="61819DD7">
            <w:pPr>
              <w:spacing w:after="40"/>
            </w:pPr>
            <w:r>
              <w:rPr>
                <w:sz w:val="17"/>
              </w:rPr>
              <w:t>Pertinence de l’analyse, prise en compte de la confidentialité, inclusion, non-stigmatisation, clarté de la méthode.</w:t>
            </w:r>
          </w:p>
        </w:tc>
      </w:tr>
      <w:tr w14:paraId="226C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3CBFB65C">
            <w:pPr>
              <w:spacing w:after="40"/>
            </w:pPr>
            <w:r>
              <w:rPr>
                <w:sz w:val="17"/>
              </w:rPr>
              <w:t>Qualité fonctionnelle et UX/UI</w:t>
            </w:r>
          </w:p>
        </w:tc>
        <w:tc>
          <w:tcPr>
            <w:tcW w:w="1134" w:type="dxa"/>
            <w:tcBorders>
              <w:top w:val="single" w:color="D9D9D9" w:sz="4" w:space="0"/>
              <w:left w:val="single" w:color="D9D9D9" w:sz="4" w:space="0"/>
              <w:bottom w:val="single" w:color="D9D9D9" w:sz="4" w:space="0"/>
              <w:right w:val="single" w:color="D9D9D9" w:sz="4" w:space="0"/>
            </w:tcBorders>
            <w:vAlign w:val="top"/>
          </w:tcPr>
          <w:p w14:paraId="6E884C9D">
            <w:pPr>
              <w:spacing w:after="40"/>
            </w:pPr>
            <w:r>
              <w:rPr>
                <w:sz w:val="17"/>
              </w:rPr>
              <w:t>20 %</w:t>
            </w:r>
          </w:p>
        </w:tc>
        <w:tc>
          <w:tcPr>
            <w:tcW w:w="5102" w:type="dxa"/>
            <w:tcBorders>
              <w:top w:val="single" w:color="D9D9D9" w:sz="4" w:space="0"/>
              <w:left w:val="single" w:color="D9D9D9" w:sz="4" w:space="0"/>
              <w:bottom w:val="single" w:color="D9D9D9" w:sz="4" w:space="0"/>
              <w:right w:val="single" w:color="D9D9D9" w:sz="4" w:space="0"/>
            </w:tcBorders>
            <w:vAlign w:val="top"/>
          </w:tcPr>
          <w:p w14:paraId="3D42DB7C">
            <w:pPr>
              <w:spacing w:after="40"/>
            </w:pPr>
            <w:r>
              <w:rPr>
                <w:sz w:val="17"/>
              </w:rPr>
              <w:t>Parcours, design, accessibilité, mobile-first, simplicité d’administration, cohérence avec les publics cibles.</w:t>
            </w:r>
          </w:p>
        </w:tc>
      </w:tr>
      <w:tr w14:paraId="535A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32ED07BE">
            <w:pPr>
              <w:spacing w:after="40"/>
            </w:pPr>
            <w:r>
              <w:rPr>
                <w:sz w:val="17"/>
              </w:rPr>
              <w:t>Solidité technique et sécurité</w:t>
            </w:r>
          </w:p>
        </w:tc>
        <w:tc>
          <w:tcPr>
            <w:tcW w:w="1134" w:type="dxa"/>
            <w:tcBorders>
              <w:top w:val="single" w:color="D9D9D9" w:sz="4" w:space="0"/>
              <w:left w:val="single" w:color="D9D9D9" w:sz="4" w:space="0"/>
              <w:bottom w:val="single" w:color="D9D9D9" w:sz="4" w:space="0"/>
              <w:right w:val="single" w:color="D9D9D9" w:sz="4" w:space="0"/>
            </w:tcBorders>
            <w:vAlign w:val="top"/>
          </w:tcPr>
          <w:p w14:paraId="1051899D">
            <w:pPr>
              <w:spacing w:after="40"/>
            </w:pPr>
            <w:r>
              <w:rPr>
                <w:sz w:val="17"/>
              </w:rPr>
              <w:t>20 %</w:t>
            </w:r>
          </w:p>
        </w:tc>
        <w:tc>
          <w:tcPr>
            <w:tcW w:w="5102" w:type="dxa"/>
            <w:tcBorders>
              <w:top w:val="single" w:color="D9D9D9" w:sz="4" w:space="0"/>
              <w:left w:val="single" w:color="D9D9D9" w:sz="4" w:space="0"/>
              <w:bottom w:val="single" w:color="D9D9D9" w:sz="4" w:space="0"/>
              <w:right w:val="single" w:color="D9D9D9" w:sz="4" w:space="0"/>
            </w:tcBorders>
            <w:vAlign w:val="top"/>
          </w:tcPr>
          <w:p w14:paraId="27B5C927">
            <w:pPr>
              <w:spacing w:after="40"/>
            </w:pPr>
            <w:r>
              <w:rPr>
                <w:sz w:val="17"/>
              </w:rPr>
              <w:t>Architecture, CMS, sécurité, données, sauvegardes, performance, documentation, réversibilité.</w:t>
            </w:r>
          </w:p>
        </w:tc>
      </w:tr>
      <w:tr w14:paraId="45CF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5FFA6E66">
            <w:pPr>
              <w:spacing w:after="40"/>
            </w:pPr>
            <w:r>
              <w:rPr>
                <w:sz w:val="17"/>
              </w:rPr>
              <w:t>Expérience et références</w:t>
            </w:r>
          </w:p>
        </w:tc>
        <w:tc>
          <w:tcPr>
            <w:tcW w:w="1134" w:type="dxa"/>
            <w:tcBorders>
              <w:top w:val="single" w:color="D9D9D9" w:sz="4" w:space="0"/>
              <w:left w:val="single" w:color="D9D9D9" w:sz="4" w:space="0"/>
              <w:bottom w:val="single" w:color="D9D9D9" w:sz="4" w:space="0"/>
              <w:right w:val="single" w:color="D9D9D9" w:sz="4" w:space="0"/>
            </w:tcBorders>
            <w:vAlign w:val="top"/>
          </w:tcPr>
          <w:p w14:paraId="303C2062">
            <w:pPr>
              <w:spacing w:after="40"/>
            </w:pPr>
            <w:r>
              <w:rPr>
                <w:sz w:val="17"/>
              </w:rPr>
              <w:t>15 %</w:t>
            </w:r>
          </w:p>
        </w:tc>
        <w:tc>
          <w:tcPr>
            <w:tcW w:w="5102" w:type="dxa"/>
            <w:tcBorders>
              <w:top w:val="single" w:color="D9D9D9" w:sz="4" w:space="0"/>
              <w:left w:val="single" w:color="D9D9D9" w:sz="4" w:space="0"/>
              <w:bottom w:val="single" w:color="D9D9D9" w:sz="4" w:space="0"/>
              <w:right w:val="single" w:color="D9D9D9" w:sz="4" w:space="0"/>
            </w:tcBorders>
            <w:vAlign w:val="top"/>
          </w:tcPr>
          <w:p w14:paraId="46F86F95">
            <w:pPr>
              <w:spacing w:after="40"/>
            </w:pPr>
            <w:r>
              <w:rPr>
                <w:sz w:val="17"/>
              </w:rPr>
              <w:t>Références web, santé/OSC, multilingue, gestion de projets sensibles, qualité de l’équipe.</w:t>
            </w:r>
          </w:p>
        </w:tc>
      </w:tr>
      <w:tr w14:paraId="278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40144A11">
            <w:pPr>
              <w:spacing w:after="40"/>
            </w:pPr>
            <w:r>
              <w:rPr>
                <w:sz w:val="17"/>
              </w:rPr>
              <w:t>Planning et organisation</w:t>
            </w:r>
          </w:p>
        </w:tc>
        <w:tc>
          <w:tcPr>
            <w:tcW w:w="1134" w:type="dxa"/>
            <w:tcBorders>
              <w:top w:val="single" w:color="D9D9D9" w:sz="4" w:space="0"/>
              <w:left w:val="single" w:color="D9D9D9" w:sz="4" w:space="0"/>
              <w:bottom w:val="single" w:color="D9D9D9" w:sz="4" w:space="0"/>
              <w:right w:val="single" w:color="D9D9D9" w:sz="4" w:space="0"/>
            </w:tcBorders>
            <w:vAlign w:val="top"/>
          </w:tcPr>
          <w:p w14:paraId="1886C331">
            <w:pPr>
              <w:spacing w:after="40"/>
            </w:pPr>
            <w:r>
              <w:rPr>
                <w:sz w:val="17"/>
              </w:rPr>
              <w:t>10 %</w:t>
            </w:r>
          </w:p>
        </w:tc>
        <w:tc>
          <w:tcPr>
            <w:tcW w:w="5102" w:type="dxa"/>
            <w:tcBorders>
              <w:top w:val="single" w:color="D9D9D9" w:sz="4" w:space="0"/>
              <w:left w:val="single" w:color="D9D9D9" w:sz="4" w:space="0"/>
              <w:bottom w:val="single" w:color="D9D9D9" w:sz="4" w:space="0"/>
              <w:right w:val="single" w:color="D9D9D9" w:sz="4" w:space="0"/>
            </w:tcBorders>
            <w:vAlign w:val="top"/>
          </w:tcPr>
          <w:p w14:paraId="54E0C5B0">
            <w:pPr>
              <w:spacing w:after="40"/>
            </w:pPr>
            <w:r>
              <w:rPr>
                <w:sz w:val="17"/>
              </w:rPr>
              <w:t>Réalisme du calendrier, jalons, modalités de validation, gestion des risques.</w:t>
            </w:r>
          </w:p>
        </w:tc>
      </w:tr>
      <w:tr w14:paraId="2128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29298DBE">
            <w:pPr>
              <w:spacing w:after="40"/>
            </w:pPr>
            <w:r>
              <w:rPr>
                <w:sz w:val="17"/>
              </w:rPr>
              <w:t>Maintenance, transfert et garantie</w:t>
            </w:r>
          </w:p>
        </w:tc>
        <w:tc>
          <w:tcPr>
            <w:tcW w:w="1134" w:type="dxa"/>
            <w:tcBorders>
              <w:top w:val="single" w:color="D9D9D9" w:sz="4" w:space="0"/>
              <w:left w:val="single" w:color="D9D9D9" w:sz="4" w:space="0"/>
              <w:bottom w:val="single" w:color="D9D9D9" w:sz="4" w:space="0"/>
              <w:right w:val="single" w:color="D9D9D9" w:sz="4" w:space="0"/>
            </w:tcBorders>
            <w:vAlign w:val="top"/>
          </w:tcPr>
          <w:p w14:paraId="3796BA9B">
            <w:pPr>
              <w:spacing w:after="40"/>
            </w:pPr>
            <w:r>
              <w:rPr>
                <w:sz w:val="17"/>
              </w:rPr>
              <w:t>5 %</w:t>
            </w:r>
          </w:p>
        </w:tc>
        <w:tc>
          <w:tcPr>
            <w:tcW w:w="5102" w:type="dxa"/>
            <w:tcBorders>
              <w:top w:val="single" w:color="D9D9D9" w:sz="4" w:space="0"/>
              <w:left w:val="single" w:color="D9D9D9" w:sz="4" w:space="0"/>
              <w:bottom w:val="single" w:color="D9D9D9" w:sz="4" w:space="0"/>
              <w:right w:val="single" w:color="D9D9D9" w:sz="4" w:space="0"/>
            </w:tcBorders>
            <w:vAlign w:val="top"/>
          </w:tcPr>
          <w:p w14:paraId="4FD2CAAA">
            <w:pPr>
              <w:spacing w:after="40"/>
            </w:pPr>
            <w:r>
              <w:rPr>
                <w:sz w:val="17"/>
              </w:rPr>
              <w:t>Support post-lancement, formation, documentation, corrections, accompagnement.</w:t>
            </w:r>
          </w:p>
        </w:tc>
      </w:tr>
      <w:tr w14:paraId="7198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5E275390">
            <w:pPr>
              <w:spacing w:after="40"/>
            </w:pPr>
            <w:r>
              <w:rPr>
                <w:sz w:val="17"/>
              </w:rPr>
              <w:t>Offre financière</w:t>
            </w:r>
          </w:p>
        </w:tc>
        <w:tc>
          <w:tcPr>
            <w:tcW w:w="1134" w:type="dxa"/>
            <w:tcBorders>
              <w:top w:val="single" w:color="D9D9D9" w:sz="4" w:space="0"/>
              <w:left w:val="single" w:color="D9D9D9" w:sz="4" w:space="0"/>
              <w:bottom w:val="single" w:color="D9D9D9" w:sz="4" w:space="0"/>
              <w:right w:val="single" w:color="D9D9D9" w:sz="4" w:space="0"/>
            </w:tcBorders>
            <w:vAlign w:val="top"/>
          </w:tcPr>
          <w:p w14:paraId="67546532">
            <w:pPr>
              <w:spacing w:after="40"/>
            </w:pPr>
            <w:r>
              <w:rPr>
                <w:sz w:val="17"/>
              </w:rPr>
              <w:t>10 %</w:t>
            </w:r>
          </w:p>
        </w:tc>
        <w:tc>
          <w:tcPr>
            <w:tcW w:w="5102" w:type="dxa"/>
            <w:tcBorders>
              <w:top w:val="single" w:color="D9D9D9" w:sz="4" w:space="0"/>
              <w:left w:val="single" w:color="D9D9D9" w:sz="4" w:space="0"/>
              <w:bottom w:val="single" w:color="D9D9D9" w:sz="4" w:space="0"/>
              <w:right w:val="single" w:color="D9D9D9" w:sz="4" w:space="0"/>
            </w:tcBorders>
            <w:vAlign w:val="top"/>
          </w:tcPr>
          <w:p w14:paraId="70E0A5D5">
            <w:pPr>
              <w:spacing w:after="40"/>
            </w:pPr>
            <w:r>
              <w:rPr>
                <w:sz w:val="17"/>
              </w:rPr>
              <w:t>Cohérence des coûts, détail par lot/livrable, coûts récurrents, transparence des options.</w:t>
            </w:r>
          </w:p>
        </w:tc>
      </w:tr>
    </w:tbl>
    <w:p w14:paraId="3240499A">
      <w:pPr>
        <w:pStyle w:val="2"/>
      </w:pPr>
      <w:r>
        <w:t>17. Modalités de soumission</w:t>
      </w:r>
    </w:p>
    <w:p w14:paraId="3EA8CF6F">
      <w:pPr>
        <w:pStyle w:val="166"/>
        <w:jc w:val="center"/>
      </w:pPr>
      <w:r>
        <w:t>Les soumissionnaires devront remettre une offre technique et une offre financière séparées ou clairement distinguées dans le dossier de candidature</w:t>
      </w:r>
      <w:r>
        <w:rPr>
          <w:rFonts w:hint="default"/>
          <w:lang w:val="fr-FR"/>
        </w:rPr>
        <w:t xml:space="preserve"> à l’adresse mail suivante: </w:t>
      </w:r>
      <w:r>
        <w:rPr>
          <w:rFonts w:hint="default"/>
          <w:lang w:val="fr-FR"/>
        </w:rPr>
        <w:fldChar w:fldCharType="begin"/>
      </w:r>
      <w:r>
        <w:rPr>
          <w:rFonts w:hint="default"/>
          <w:lang w:val="fr-FR"/>
        </w:rPr>
        <w:instrText xml:space="preserve"> HYPERLINK "mailto:atlsidatunis@gmail.com" </w:instrText>
      </w:r>
      <w:r>
        <w:rPr>
          <w:rFonts w:hint="default"/>
          <w:lang w:val="fr-FR"/>
        </w:rPr>
        <w:fldChar w:fldCharType="separate"/>
      </w:r>
      <w:r>
        <w:rPr>
          <w:rStyle w:val="12"/>
          <w:rFonts w:hint="default"/>
          <w:lang w:val="fr-FR"/>
        </w:rPr>
        <w:t>atlsidatunis@gmail.com</w:t>
      </w:r>
      <w:r>
        <w:rPr>
          <w:rFonts w:hint="default"/>
          <w:lang w:val="fr-FR"/>
        </w:rPr>
        <w:fldChar w:fldCharType="end"/>
      </w:r>
      <w:r>
        <w:rPr>
          <w:rFonts w:hint="default"/>
          <w:lang w:val="fr-FR"/>
        </w:rPr>
        <w:t xml:space="preserve"> au plus tard Lundi 23 juillet 2026 à 13h avec pour objet «</w:t>
      </w:r>
      <w:r>
        <w:t>Développement d’une plateforme web dédiée au VIH, à la prévention, à l’orientation, aux ressources fiables et à l’accompagnement communautaire</w:t>
      </w:r>
    </w:p>
    <w:p w14:paraId="213DA233">
      <w:r>
        <w:t>.</w:t>
      </w:r>
      <w:bookmarkStart w:id="0" w:name="_GoBack"/>
      <w:bookmarkEnd w:id="0"/>
    </w:p>
    <w:p w14:paraId="4BBB1B8E">
      <w:pPr>
        <w:pStyle w:val="3"/>
      </w:pPr>
      <w:r>
        <w:t>Contenu de l’offre technique</w:t>
      </w:r>
    </w:p>
    <w:p w14:paraId="48AEB9EE">
      <w:pPr>
        <w:pStyle w:val="34"/>
      </w:pPr>
      <w:r>
        <w:t>Note de compréhension du besoin et approche méthodologique.</w:t>
      </w:r>
    </w:p>
    <w:p w14:paraId="586466C9">
      <w:pPr>
        <w:pStyle w:val="34"/>
      </w:pPr>
      <w:r>
        <w:t>Proposition d’architecture fonctionnelle et technique.</w:t>
      </w:r>
    </w:p>
    <w:p w14:paraId="05B93B69">
      <w:pPr>
        <w:pStyle w:val="34"/>
      </w:pPr>
      <w:r>
        <w:t>Planning détaillé avec jalons et livrables.</w:t>
      </w:r>
    </w:p>
    <w:p w14:paraId="295854A4">
      <w:pPr>
        <w:pStyle w:val="34"/>
      </w:pPr>
      <w:r>
        <w:t>Composition de l’équipe et CV synthétiques des profils clés.</w:t>
      </w:r>
    </w:p>
    <w:p w14:paraId="6036F3AC">
      <w:pPr>
        <w:pStyle w:val="34"/>
      </w:pPr>
      <w:r>
        <w:t>Références pertinentes avec liens vers réalisations ou attestations.</w:t>
      </w:r>
    </w:p>
    <w:p w14:paraId="0CAFA8B0">
      <w:pPr>
        <w:pStyle w:val="34"/>
      </w:pPr>
      <w:r>
        <w:t>Approche de sécurité, confidentialité et protection des données.</w:t>
      </w:r>
    </w:p>
    <w:p w14:paraId="17014D4A">
      <w:pPr>
        <w:pStyle w:val="34"/>
      </w:pPr>
      <w:r>
        <w:t>Approche UX/UI, accessibilité, multilingue et administration CMS.</w:t>
      </w:r>
    </w:p>
    <w:p w14:paraId="601E0CEE">
      <w:pPr>
        <w:pStyle w:val="34"/>
      </w:pPr>
      <w:r>
        <w:t>Modalités de formation, documentation, maintenance et transfert.</w:t>
      </w:r>
    </w:p>
    <w:p w14:paraId="62F338F1">
      <w:pPr>
        <w:pStyle w:val="3"/>
      </w:pPr>
    </w:p>
    <w:p w14:paraId="60939EB5">
      <w:pPr>
        <w:pStyle w:val="3"/>
      </w:pPr>
      <w:r>
        <w:t>Contenu de l’offre financière</w:t>
      </w:r>
    </w:p>
    <w:p w14:paraId="3B29225D">
      <w:pPr>
        <w:pStyle w:val="34"/>
      </w:pPr>
      <w:r>
        <w:t>Budget détaillé par phase et par livrable.</w:t>
      </w:r>
    </w:p>
    <w:p w14:paraId="09AB15F2">
      <w:pPr>
        <w:pStyle w:val="34"/>
      </w:pPr>
      <w:r>
        <w:t>Coûts récurrents : hébergement, domaine, maintenance, licences, SMS/email, outils tiers, sauvegardes.</w:t>
      </w:r>
    </w:p>
    <w:p w14:paraId="6C07397E">
      <w:pPr>
        <w:pStyle w:val="34"/>
      </w:pPr>
      <w:r>
        <w:t>Options et coûts additionnels clairement séparés.</w:t>
      </w:r>
    </w:p>
    <w:p w14:paraId="0DFC6B0B">
      <w:pPr>
        <w:pStyle w:val="34"/>
      </w:pPr>
      <w:r>
        <w:t>Conditions de paiement proposées par jalons.</w:t>
      </w:r>
    </w:p>
    <w:p w14:paraId="13D6C539">
      <w:pPr>
        <w:pStyle w:val="34"/>
      </w:pPr>
      <w:r>
        <w:t>Durée de garantie et coût de maintenance au-delà de la période initiale.</w:t>
      </w:r>
    </w:p>
    <w:p w14:paraId="6F9F53D7">
      <w:pPr>
        <w:pStyle w:val="2"/>
      </w:pPr>
      <w:r>
        <w:t>18. Propriété, garantie, maintenance et transfert</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803"/>
      </w:tblGrid>
      <w:tr w14:paraId="28C3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1B889250">
            <w:r>
              <w:rPr>
                <w:b/>
                <w:color w:val="FFFFFF"/>
                <w:sz w:val="18"/>
              </w:rPr>
              <w:t>Sujet</w:t>
            </w:r>
          </w:p>
        </w:tc>
        <w:tc>
          <w:tcPr>
            <w:tcW w:w="6803"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3B1B9A88">
            <w:r>
              <w:rPr>
                <w:b/>
                <w:color w:val="FFFFFF"/>
                <w:sz w:val="18"/>
              </w:rPr>
              <w:t>Disposition attendue</w:t>
            </w:r>
          </w:p>
        </w:tc>
      </w:tr>
      <w:tr w14:paraId="41CB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402E37AA">
            <w:pPr>
              <w:spacing w:after="40"/>
            </w:pPr>
            <w:r>
              <w:rPr>
                <w:sz w:val="18"/>
              </w:rPr>
              <w:t>Propriété</w:t>
            </w:r>
          </w:p>
        </w:tc>
        <w:tc>
          <w:tcPr>
            <w:tcW w:w="6803" w:type="dxa"/>
            <w:tcBorders>
              <w:top w:val="single" w:color="D9D9D9" w:sz="4" w:space="0"/>
              <w:left w:val="single" w:color="D9D9D9" w:sz="4" w:space="0"/>
              <w:bottom w:val="single" w:color="D9D9D9" w:sz="4" w:space="0"/>
              <w:right w:val="single" w:color="D9D9D9" w:sz="4" w:space="0"/>
            </w:tcBorders>
            <w:vAlign w:val="top"/>
          </w:tcPr>
          <w:p w14:paraId="6E8CEDCF">
            <w:pPr>
              <w:spacing w:after="40"/>
            </w:pPr>
            <w:r>
              <w:rPr>
                <w:sz w:val="18"/>
              </w:rPr>
              <w:t>Les livrables, contenus intégrés, maquettes spécifiques, développements spécifiques et bases de données devront être remis à l’ATL selon les conditions contractuelles validées.</w:t>
            </w:r>
          </w:p>
        </w:tc>
      </w:tr>
      <w:tr w14:paraId="59E7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0A075242">
            <w:pPr>
              <w:spacing w:after="40"/>
            </w:pPr>
            <w:r>
              <w:rPr>
                <w:sz w:val="18"/>
              </w:rPr>
              <w:t>Accès</w:t>
            </w:r>
          </w:p>
        </w:tc>
        <w:tc>
          <w:tcPr>
            <w:tcW w:w="6803" w:type="dxa"/>
            <w:tcBorders>
              <w:top w:val="single" w:color="D9D9D9" w:sz="4" w:space="0"/>
              <w:left w:val="single" w:color="D9D9D9" w:sz="4" w:space="0"/>
              <w:bottom w:val="single" w:color="D9D9D9" w:sz="4" w:space="0"/>
              <w:right w:val="single" w:color="D9D9D9" w:sz="4" w:space="0"/>
            </w:tcBorders>
            <w:vAlign w:val="top"/>
          </w:tcPr>
          <w:p w14:paraId="5AE47037">
            <w:pPr>
              <w:spacing w:after="40"/>
            </w:pPr>
            <w:r>
              <w:rPr>
                <w:sz w:val="18"/>
              </w:rPr>
              <w:t>Tous les accès administratifs, hébergement, CMS, code, sauvegardes, analytics et outils tiers devront être remis à l’ATL.</w:t>
            </w:r>
          </w:p>
        </w:tc>
      </w:tr>
      <w:tr w14:paraId="5F40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986B7B0">
            <w:pPr>
              <w:spacing w:after="40"/>
            </w:pPr>
            <w:r>
              <w:rPr>
                <w:sz w:val="18"/>
              </w:rPr>
              <w:t>Garantie</w:t>
            </w:r>
          </w:p>
        </w:tc>
        <w:tc>
          <w:tcPr>
            <w:tcW w:w="6803" w:type="dxa"/>
            <w:tcBorders>
              <w:top w:val="single" w:color="D9D9D9" w:sz="4" w:space="0"/>
              <w:left w:val="single" w:color="D9D9D9" w:sz="4" w:space="0"/>
              <w:bottom w:val="single" w:color="D9D9D9" w:sz="4" w:space="0"/>
              <w:right w:val="single" w:color="D9D9D9" w:sz="4" w:space="0"/>
            </w:tcBorders>
            <w:vAlign w:val="top"/>
          </w:tcPr>
          <w:p w14:paraId="61AE40FA">
            <w:pPr>
              <w:spacing w:after="40"/>
            </w:pPr>
            <w:r>
              <w:rPr>
                <w:sz w:val="18"/>
              </w:rPr>
              <w:t>Le prestataire devra proposer une période de garantie corrective post-lancement, avec délais de prise en charge selon criticité.</w:t>
            </w:r>
          </w:p>
        </w:tc>
      </w:tr>
      <w:tr w14:paraId="770C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57C0FBF2">
            <w:pPr>
              <w:spacing w:after="40"/>
            </w:pPr>
            <w:r>
              <w:rPr>
                <w:sz w:val="18"/>
              </w:rPr>
              <w:t>Maintenance</w:t>
            </w:r>
          </w:p>
        </w:tc>
        <w:tc>
          <w:tcPr>
            <w:tcW w:w="6803" w:type="dxa"/>
            <w:tcBorders>
              <w:top w:val="single" w:color="D9D9D9" w:sz="4" w:space="0"/>
              <w:left w:val="single" w:color="D9D9D9" w:sz="4" w:space="0"/>
              <w:bottom w:val="single" w:color="D9D9D9" w:sz="4" w:space="0"/>
              <w:right w:val="single" w:color="D9D9D9" w:sz="4" w:space="0"/>
            </w:tcBorders>
            <w:vAlign w:val="top"/>
          </w:tcPr>
          <w:p w14:paraId="79ABA314">
            <w:pPr>
              <w:spacing w:after="40"/>
            </w:pPr>
            <w:r>
              <w:rPr>
                <w:sz w:val="18"/>
              </w:rPr>
              <w:t>L’offre devra préciser maintenance corrective, évolutive, sécurité, mises à jour, sauvegardes, monitoring et support utilisateurs admin.</w:t>
            </w:r>
          </w:p>
        </w:tc>
      </w:tr>
      <w:tr w14:paraId="46D5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6CE7A55E">
            <w:pPr>
              <w:spacing w:after="40"/>
            </w:pPr>
            <w:r>
              <w:rPr>
                <w:sz w:val="18"/>
              </w:rPr>
              <w:t>Réversibilité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4C4BFD8A">
            <w:pPr>
              <w:spacing w:after="40"/>
            </w:pPr>
            <w:r>
              <w:rPr>
                <w:sz w:val="18"/>
              </w:rPr>
              <w:t>Le prestataire devra documenter la reprise technique et fournir les exports nécessaires en cas de changement de prestataire.</w:t>
            </w:r>
          </w:p>
        </w:tc>
      </w:tr>
      <w:tr w14:paraId="3C60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28176701">
            <w:pPr>
              <w:spacing w:after="40"/>
            </w:pPr>
            <w:r>
              <w:rPr>
                <w:sz w:val="18"/>
              </w:rPr>
              <w:t>Confidentialité</w:t>
            </w:r>
          </w:p>
        </w:tc>
        <w:tc>
          <w:tcPr>
            <w:tcW w:w="6803" w:type="dxa"/>
            <w:tcBorders>
              <w:top w:val="single" w:color="D9D9D9" w:sz="4" w:space="0"/>
              <w:left w:val="single" w:color="D9D9D9" w:sz="4" w:space="0"/>
              <w:bottom w:val="single" w:color="D9D9D9" w:sz="4" w:space="0"/>
              <w:right w:val="single" w:color="D9D9D9" w:sz="4" w:space="0"/>
            </w:tcBorders>
            <w:vAlign w:val="top"/>
          </w:tcPr>
          <w:p w14:paraId="3874F1C9">
            <w:pPr>
              <w:spacing w:after="40"/>
            </w:pPr>
            <w:r>
              <w:rPr>
                <w:sz w:val="18"/>
              </w:rPr>
              <w:t>Les accès, données, messages, statistiques et informations bénéficiaires ne pourront être utilisés à aucune autre fin que l’exécution du contrat.</w:t>
            </w:r>
          </w:p>
        </w:tc>
      </w:tr>
    </w:tbl>
    <w:p w14:paraId="4D487487">
      <w:r>
        <w:br w:type="page"/>
      </w:r>
    </w:p>
    <w:p w14:paraId="202C323C">
      <w:pPr>
        <w:pStyle w:val="2"/>
      </w:pPr>
      <w:r>
        <w:t>Annexe 1. Backlog fonctionnel initial</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803"/>
      </w:tblGrid>
      <w:tr w14:paraId="7602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7460AB8C">
            <w:r>
              <w:rPr>
                <w:b/>
                <w:color w:val="FFFFFF"/>
                <w:sz w:val="18"/>
              </w:rPr>
              <w:t>Bloc</w:t>
            </w:r>
          </w:p>
        </w:tc>
        <w:tc>
          <w:tcPr>
            <w:tcW w:w="6803"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4240690F">
            <w:r>
              <w:rPr>
                <w:b/>
                <w:color w:val="FFFFFF"/>
                <w:sz w:val="18"/>
              </w:rPr>
              <w:t>Fonctionnalités</w:t>
            </w:r>
          </w:p>
        </w:tc>
      </w:tr>
      <w:tr w14:paraId="462A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12F6663C">
            <w:pPr>
              <w:spacing w:after="40"/>
            </w:pPr>
            <w:r>
              <w:rPr>
                <w:sz w:val="18"/>
              </w:rPr>
              <w:t>Accueil</w:t>
            </w:r>
          </w:p>
        </w:tc>
        <w:tc>
          <w:tcPr>
            <w:tcW w:w="6803" w:type="dxa"/>
            <w:tcBorders>
              <w:top w:val="single" w:color="D9D9D9" w:sz="4" w:space="0"/>
              <w:left w:val="single" w:color="D9D9D9" w:sz="4" w:space="0"/>
              <w:bottom w:val="single" w:color="D9D9D9" w:sz="4" w:space="0"/>
              <w:right w:val="single" w:color="D9D9D9" w:sz="4" w:space="0"/>
            </w:tcBorders>
            <w:vAlign w:val="top"/>
          </w:tcPr>
          <w:p w14:paraId="1589E254">
            <w:pPr>
              <w:spacing w:after="40"/>
            </w:pPr>
            <w:r>
              <w:rPr>
                <w:sz w:val="18"/>
              </w:rPr>
              <w:t>Bannière, mission, accès rapide services, contenus récents, garanties confidentialité, chiffres clés, contact.</w:t>
            </w:r>
          </w:p>
        </w:tc>
      </w:tr>
      <w:tr w14:paraId="38C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5E41B7FD">
            <w:pPr>
              <w:spacing w:after="40"/>
            </w:pPr>
            <w:r>
              <w:rPr>
                <w:sz w:val="18"/>
              </w:rPr>
              <w:t>Comprendre</w:t>
            </w:r>
          </w:p>
        </w:tc>
        <w:tc>
          <w:tcPr>
            <w:tcW w:w="6803" w:type="dxa"/>
            <w:tcBorders>
              <w:top w:val="single" w:color="D9D9D9" w:sz="4" w:space="0"/>
              <w:left w:val="single" w:color="D9D9D9" w:sz="4" w:space="0"/>
              <w:bottom w:val="single" w:color="D9D9D9" w:sz="4" w:space="0"/>
              <w:right w:val="single" w:color="D9D9D9" w:sz="4" w:space="0"/>
            </w:tcBorders>
            <w:vAlign w:val="top"/>
          </w:tcPr>
          <w:p w14:paraId="199C1307">
            <w:pPr>
              <w:spacing w:after="40"/>
            </w:pPr>
            <w:r>
              <w:rPr>
                <w:sz w:val="18"/>
              </w:rPr>
              <w:t>Fiches VIH, IST, VHC, prévention, dépistage, traitement, PrEP/TPE, droits, mythes/réalités.</w:t>
            </w:r>
          </w:p>
        </w:tc>
      </w:tr>
      <w:tr w14:paraId="4D9B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0694C9E8">
            <w:pPr>
              <w:spacing w:after="40"/>
            </w:pPr>
            <w:r>
              <w:rPr>
                <w:sz w:val="18"/>
              </w:rPr>
              <w:t>Se protéger</w:t>
            </w:r>
          </w:p>
        </w:tc>
        <w:tc>
          <w:tcPr>
            <w:tcW w:w="6803" w:type="dxa"/>
            <w:tcBorders>
              <w:top w:val="single" w:color="D9D9D9" w:sz="4" w:space="0"/>
              <w:left w:val="single" w:color="D9D9D9" w:sz="4" w:space="0"/>
              <w:bottom w:val="single" w:color="D9D9D9" w:sz="4" w:space="0"/>
              <w:right w:val="single" w:color="D9D9D9" w:sz="4" w:space="0"/>
            </w:tcBorders>
            <w:vAlign w:val="top"/>
          </w:tcPr>
          <w:p w14:paraId="2D0A4106">
            <w:pPr>
              <w:spacing w:after="40"/>
            </w:pPr>
            <w:r>
              <w:rPr>
                <w:sz w:val="18"/>
              </w:rPr>
              <w:t>Prévention combinée, préservatif, réduction des risques, santé sexuelle, conseils par public.</w:t>
            </w:r>
          </w:p>
        </w:tc>
      </w:tr>
      <w:tr w14:paraId="4476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15B9B09C">
            <w:pPr>
              <w:spacing w:after="40"/>
            </w:pPr>
            <w:r>
              <w:rPr>
                <w:sz w:val="18"/>
              </w:rPr>
              <w:t>Se dépister</w:t>
            </w:r>
          </w:p>
        </w:tc>
        <w:tc>
          <w:tcPr>
            <w:tcW w:w="6803" w:type="dxa"/>
            <w:tcBorders>
              <w:top w:val="single" w:color="D9D9D9" w:sz="4" w:space="0"/>
              <w:left w:val="single" w:color="D9D9D9" w:sz="4" w:space="0"/>
              <w:bottom w:val="single" w:color="D9D9D9" w:sz="4" w:space="0"/>
              <w:right w:val="single" w:color="D9D9D9" w:sz="4" w:space="0"/>
            </w:tcBorders>
            <w:vAlign w:val="top"/>
          </w:tcPr>
          <w:p w14:paraId="335BE07E">
            <w:pPr>
              <w:spacing w:after="40"/>
            </w:pPr>
            <w:r>
              <w:rPr>
                <w:sz w:val="18"/>
              </w:rPr>
              <w:t>Informations pratiques, lieux, horaires, déroulement, confidentialité, prise de rendez-vous.</w:t>
            </w:r>
          </w:p>
        </w:tc>
      </w:tr>
      <w:tr w14:paraId="128B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083610B7">
            <w:pPr>
              <w:spacing w:after="40"/>
            </w:pPr>
            <w:r>
              <w:rPr>
                <w:sz w:val="18"/>
              </w:rPr>
              <w:t>Être accompagné</w:t>
            </w:r>
          </w:p>
        </w:tc>
        <w:tc>
          <w:tcPr>
            <w:tcW w:w="6803" w:type="dxa"/>
            <w:tcBorders>
              <w:top w:val="single" w:color="D9D9D9" w:sz="4" w:space="0"/>
              <w:left w:val="single" w:color="D9D9D9" w:sz="4" w:space="0"/>
              <w:bottom w:val="single" w:color="D9D9D9" w:sz="4" w:space="0"/>
              <w:right w:val="single" w:color="D9D9D9" w:sz="4" w:space="0"/>
            </w:tcBorders>
            <w:vAlign w:val="top"/>
          </w:tcPr>
          <w:p w14:paraId="0E804FFD">
            <w:pPr>
              <w:spacing w:after="40"/>
            </w:pPr>
            <w:r>
              <w:rPr>
                <w:sz w:val="18"/>
              </w:rPr>
              <w:t>Soutien psychosocial, juridique, social, orientation, accompagnement PVVIH, migrants, populations clés.</w:t>
            </w:r>
          </w:p>
        </w:tc>
      </w:tr>
      <w:tr w14:paraId="1DE2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63C1721D">
            <w:pPr>
              <w:spacing w:after="40"/>
            </w:pPr>
            <w:r>
              <w:rPr>
                <w:sz w:val="18"/>
              </w:rPr>
              <w:t>Ressources</w:t>
            </w:r>
          </w:p>
        </w:tc>
        <w:tc>
          <w:tcPr>
            <w:tcW w:w="6803" w:type="dxa"/>
            <w:tcBorders>
              <w:top w:val="single" w:color="D9D9D9" w:sz="4" w:space="0"/>
              <w:left w:val="single" w:color="D9D9D9" w:sz="4" w:space="0"/>
              <w:bottom w:val="single" w:color="D9D9D9" w:sz="4" w:space="0"/>
              <w:right w:val="single" w:color="D9D9D9" w:sz="4" w:space="0"/>
            </w:tcBorders>
            <w:vAlign w:val="top"/>
          </w:tcPr>
          <w:p w14:paraId="1F4DC79D">
            <w:pPr>
              <w:spacing w:after="40"/>
            </w:pPr>
            <w:r>
              <w:rPr>
                <w:sz w:val="18"/>
              </w:rPr>
              <w:t>Documents, guides, vidéos, affiches, podcasts, rapports, filtres et recherche.</w:t>
            </w:r>
          </w:p>
        </w:tc>
      </w:tr>
      <w:tr w14:paraId="37CE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A915617">
            <w:pPr>
              <w:spacing w:after="40"/>
            </w:pPr>
            <w:r>
              <w:rPr>
                <w:sz w:val="18"/>
              </w:rPr>
              <w:t>Communauté</w:t>
            </w:r>
          </w:p>
        </w:tc>
        <w:tc>
          <w:tcPr>
            <w:tcW w:w="6803" w:type="dxa"/>
            <w:tcBorders>
              <w:top w:val="single" w:color="D9D9D9" w:sz="4" w:space="0"/>
              <w:left w:val="single" w:color="D9D9D9" w:sz="4" w:space="0"/>
              <w:bottom w:val="single" w:color="D9D9D9" w:sz="4" w:space="0"/>
              <w:right w:val="single" w:color="D9D9D9" w:sz="4" w:space="0"/>
            </w:tcBorders>
            <w:vAlign w:val="top"/>
          </w:tcPr>
          <w:p w14:paraId="7E32F73D">
            <w:pPr>
              <w:spacing w:after="40"/>
            </w:pPr>
            <w:r>
              <w:rPr>
                <w:sz w:val="18"/>
              </w:rPr>
              <w:t>Questions anonymes, témoignages, FAQ, modération, signalement.</w:t>
            </w:r>
          </w:p>
        </w:tc>
      </w:tr>
      <w:tr w14:paraId="27A8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27DC3037">
            <w:pPr>
              <w:spacing w:after="40"/>
            </w:pPr>
            <w:r>
              <w:rPr>
                <w:sz w:val="18"/>
              </w:rPr>
              <w:t>Admin</w:t>
            </w:r>
          </w:p>
        </w:tc>
        <w:tc>
          <w:tcPr>
            <w:tcW w:w="6803" w:type="dxa"/>
            <w:tcBorders>
              <w:top w:val="single" w:color="D9D9D9" w:sz="4" w:space="0"/>
              <w:left w:val="single" w:color="D9D9D9" w:sz="4" w:space="0"/>
              <w:bottom w:val="single" w:color="D9D9D9" w:sz="4" w:space="0"/>
              <w:right w:val="single" w:color="D9D9D9" w:sz="4" w:space="0"/>
            </w:tcBorders>
            <w:vAlign w:val="top"/>
          </w:tcPr>
          <w:p w14:paraId="6BE8679A">
            <w:pPr>
              <w:spacing w:after="40"/>
            </w:pPr>
            <w:r>
              <w:rPr>
                <w:sz w:val="18"/>
              </w:rPr>
              <w:t>Utilisateurs, rôles, contenus, ressources, demandes, rendez-vous, statistiques, exports, logs.</w:t>
            </w:r>
          </w:p>
        </w:tc>
      </w:tr>
    </w:tbl>
    <w:p w14:paraId="358298C7">
      <w:pPr>
        <w:pStyle w:val="2"/>
      </w:pPr>
      <w:r>
        <w:t>Annexe 2. Critères d’acceptation minimaux</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803"/>
      </w:tblGrid>
      <w:tr w14:paraId="6CB0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68"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7BE50989">
            <w:r>
              <w:rPr>
                <w:b/>
                <w:color w:val="FFFFFF"/>
                <w:sz w:val="18"/>
              </w:rPr>
              <w:t>Domaine</w:t>
            </w:r>
          </w:p>
        </w:tc>
        <w:tc>
          <w:tcPr>
            <w:tcW w:w="6803" w:type="dxa"/>
            <w:tcBorders>
              <w:top w:val="single" w:color="D9D9D9" w:sz="4" w:space="0"/>
              <w:left w:val="single" w:color="D9D9D9" w:sz="4" w:space="0"/>
              <w:bottom w:val="single" w:color="D9D9D9" w:sz="4" w:space="0"/>
              <w:right w:val="single" w:color="D9D9D9" w:sz="4" w:space="0"/>
            </w:tcBorders>
            <w:shd w:val="clear" w:color="auto" w:fill="C00000"/>
            <w:vAlign w:val="center"/>
          </w:tcPr>
          <w:p w14:paraId="5F611CC7">
            <w:r>
              <w:rPr>
                <w:b/>
                <w:color w:val="FFFFFF"/>
                <w:sz w:val="18"/>
              </w:rPr>
              <w:t>Critère d’acceptation</w:t>
            </w:r>
          </w:p>
        </w:tc>
      </w:tr>
      <w:tr w14:paraId="2FEF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0E11E742">
            <w:pPr>
              <w:spacing w:after="40"/>
            </w:pPr>
            <w:r>
              <w:rPr>
                <w:sz w:val="18"/>
              </w:rPr>
              <w:t>Responsive</w:t>
            </w:r>
          </w:p>
        </w:tc>
        <w:tc>
          <w:tcPr>
            <w:tcW w:w="6803" w:type="dxa"/>
            <w:tcBorders>
              <w:top w:val="single" w:color="D9D9D9" w:sz="4" w:space="0"/>
              <w:left w:val="single" w:color="D9D9D9" w:sz="4" w:space="0"/>
              <w:bottom w:val="single" w:color="D9D9D9" w:sz="4" w:space="0"/>
              <w:right w:val="single" w:color="D9D9D9" w:sz="4" w:space="0"/>
            </w:tcBorders>
            <w:vAlign w:val="top"/>
          </w:tcPr>
          <w:p w14:paraId="697CDD68">
            <w:pPr>
              <w:spacing w:after="40"/>
            </w:pPr>
            <w:r>
              <w:rPr>
                <w:sz w:val="18"/>
              </w:rPr>
              <w:t>Toutes les pages clés sont utilisables sur smartphone, tablette et ordinateur sans perte de fonctionnalité.</w:t>
            </w:r>
          </w:p>
        </w:tc>
      </w:tr>
      <w:tr w14:paraId="056B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DB296E5">
            <w:pPr>
              <w:spacing w:after="40"/>
            </w:pPr>
            <w:r>
              <w:rPr>
                <w:sz w:val="18"/>
              </w:rPr>
              <w:t>Administration</w:t>
            </w:r>
          </w:p>
        </w:tc>
        <w:tc>
          <w:tcPr>
            <w:tcW w:w="6803" w:type="dxa"/>
            <w:tcBorders>
              <w:top w:val="single" w:color="D9D9D9" w:sz="4" w:space="0"/>
              <w:left w:val="single" w:color="D9D9D9" w:sz="4" w:space="0"/>
              <w:bottom w:val="single" w:color="D9D9D9" w:sz="4" w:space="0"/>
              <w:right w:val="single" w:color="D9D9D9" w:sz="4" w:space="0"/>
            </w:tcBorders>
            <w:vAlign w:val="top"/>
          </w:tcPr>
          <w:p w14:paraId="77513B0F">
            <w:pPr>
              <w:spacing w:after="40"/>
            </w:pPr>
            <w:r>
              <w:rPr>
                <w:sz w:val="18"/>
              </w:rPr>
              <w:t>L’équipe ATL peut publier, modifier, archiver les contenus et gérer les ressources sans intervention technique.</w:t>
            </w:r>
          </w:p>
        </w:tc>
      </w:tr>
      <w:tr w14:paraId="6AD2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66528924">
            <w:pPr>
              <w:spacing w:after="40"/>
            </w:pPr>
            <w:r>
              <w:rPr>
                <w:sz w:val="18"/>
              </w:rPr>
              <w:t>Sécurité</w:t>
            </w:r>
          </w:p>
        </w:tc>
        <w:tc>
          <w:tcPr>
            <w:tcW w:w="6803" w:type="dxa"/>
            <w:tcBorders>
              <w:top w:val="single" w:color="D9D9D9" w:sz="4" w:space="0"/>
              <w:left w:val="single" w:color="D9D9D9" w:sz="4" w:space="0"/>
              <w:bottom w:val="single" w:color="D9D9D9" w:sz="4" w:space="0"/>
              <w:right w:val="single" w:color="D9D9D9" w:sz="4" w:space="0"/>
            </w:tcBorders>
            <w:vAlign w:val="top"/>
          </w:tcPr>
          <w:p w14:paraId="72762A19">
            <w:pPr>
              <w:spacing w:after="40"/>
            </w:pPr>
            <w:r>
              <w:rPr>
                <w:sz w:val="18"/>
              </w:rPr>
              <w:t>HTTPS actif, rôles opérationnels, formulaires protégés, uploads sécurisés, sauvegardes configurées, aucun mot de passe partagé.</w:t>
            </w:r>
          </w:p>
        </w:tc>
      </w:tr>
      <w:tr w14:paraId="735E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5BC847BD">
            <w:pPr>
              <w:spacing w:after="40"/>
            </w:pPr>
            <w:r>
              <w:rPr>
                <w:sz w:val="18"/>
              </w:rPr>
              <w:t>Confidentialité</w:t>
            </w:r>
          </w:p>
        </w:tc>
        <w:tc>
          <w:tcPr>
            <w:tcW w:w="6803" w:type="dxa"/>
            <w:tcBorders>
              <w:top w:val="single" w:color="D9D9D9" w:sz="4" w:space="0"/>
              <w:left w:val="single" w:color="D9D9D9" w:sz="4" w:space="0"/>
              <w:bottom w:val="single" w:color="D9D9D9" w:sz="4" w:space="0"/>
              <w:right w:val="single" w:color="D9D9D9" w:sz="4" w:space="0"/>
            </w:tcBorders>
            <w:vAlign w:val="top"/>
          </w:tcPr>
          <w:p w14:paraId="2AA3F17D">
            <w:pPr>
              <w:spacing w:after="40"/>
            </w:pPr>
            <w:r>
              <w:rPr>
                <w:sz w:val="18"/>
              </w:rPr>
              <w:t>Les formulaires sensibles contiennent consentement, minimisation, messages neutres et accès restreint.</w:t>
            </w:r>
          </w:p>
        </w:tc>
      </w:tr>
      <w:tr w14:paraId="3CC2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1682649A">
            <w:pPr>
              <w:spacing w:after="40"/>
            </w:pPr>
            <w:r>
              <w:rPr>
                <w:sz w:val="18"/>
              </w:rPr>
              <w:t>Multilingue</w:t>
            </w:r>
          </w:p>
        </w:tc>
        <w:tc>
          <w:tcPr>
            <w:tcW w:w="6803" w:type="dxa"/>
            <w:tcBorders>
              <w:top w:val="single" w:color="D9D9D9" w:sz="4" w:space="0"/>
              <w:left w:val="single" w:color="D9D9D9" w:sz="4" w:space="0"/>
              <w:bottom w:val="single" w:color="D9D9D9" w:sz="4" w:space="0"/>
              <w:right w:val="single" w:color="D9D9D9" w:sz="4" w:space="0"/>
            </w:tcBorders>
            <w:vAlign w:val="top"/>
          </w:tcPr>
          <w:p w14:paraId="74CA7CA2">
            <w:pPr>
              <w:spacing w:after="40"/>
            </w:pPr>
            <w:r>
              <w:rPr>
                <w:sz w:val="18"/>
              </w:rPr>
              <w:t>Les pages principales existent en français et arabe ou sont techniquement prêtes avec contenus à intégrer.</w:t>
            </w:r>
          </w:p>
        </w:tc>
      </w:tr>
      <w:tr w14:paraId="57A9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311AC94F">
            <w:pPr>
              <w:spacing w:after="40"/>
            </w:pPr>
            <w:r>
              <w:rPr>
                <w:sz w:val="18"/>
              </w:rPr>
              <w:t>Performance</w:t>
            </w:r>
          </w:p>
        </w:tc>
        <w:tc>
          <w:tcPr>
            <w:tcW w:w="6803" w:type="dxa"/>
            <w:tcBorders>
              <w:top w:val="single" w:color="D9D9D9" w:sz="4" w:space="0"/>
              <w:left w:val="single" w:color="D9D9D9" w:sz="4" w:space="0"/>
              <w:bottom w:val="single" w:color="D9D9D9" w:sz="4" w:space="0"/>
              <w:right w:val="single" w:color="D9D9D9" w:sz="4" w:space="0"/>
            </w:tcBorders>
            <w:vAlign w:val="top"/>
          </w:tcPr>
          <w:p w14:paraId="2A3CBEAC">
            <w:pPr>
              <w:spacing w:after="40"/>
            </w:pPr>
            <w:r>
              <w:rPr>
                <w:sz w:val="18"/>
              </w:rPr>
              <w:t>Les pages principales chargent rapidement avec images optimisées et absence d’erreurs bloquantes.</w:t>
            </w:r>
          </w:p>
        </w:tc>
      </w:tr>
      <w:tr w14:paraId="4FDD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01AB041C">
            <w:pPr>
              <w:spacing w:after="40"/>
            </w:pPr>
            <w:r>
              <w:rPr>
                <w:sz w:val="18"/>
              </w:rPr>
              <w:t>Documentation</w:t>
            </w:r>
          </w:p>
        </w:tc>
        <w:tc>
          <w:tcPr>
            <w:tcW w:w="6803" w:type="dxa"/>
            <w:tcBorders>
              <w:top w:val="single" w:color="D9D9D9" w:sz="4" w:space="0"/>
              <w:left w:val="single" w:color="D9D9D9" w:sz="4" w:space="0"/>
              <w:bottom w:val="single" w:color="D9D9D9" w:sz="4" w:space="0"/>
              <w:right w:val="single" w:color="D9D9D9" w:sz="4" w:space="0"/>
            </w:tcBorders>
            <w:vAlign w:val="top"/>
          </w:tcPr>
          <w:p w14:paraId="4795C535">
            <w:pPr>
              <w:spacing w:after="40"/>
            </w:pPr>
            <w:r>
              <w:rPr>
                <w:sz w:val="18"/>
              </w:rPr>
              <w:t>Guides administrateur et technique livrés et compréhensibles.</w:t>
            </w:r>
          </w:p>
        </w:tc>
      </w:tr>
      <w:tr w14:paraId="5350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7F6EE407">
            <w:pPr>
              <w:spacing w:after="40"/>
            </w:pPr>
            <w:r>
              <w:rPr>
                <w:sz w:val="18"/>
              </w:rPr>
              <w:t>Formation</w:t>
            </w:r>
          </w:p>
        </w:tc>
        <w:tc>
          <w:tcPr>
            <w:tcW w:w="6803" w:type="dxa"/>
            <w:tcBorders>
              <w:top w:val="single" w:color="D9D9D9" w:sz="4" w:space="0"/>
              <w:left w:val="single" w:color="D9D9D9" w:sz="4" w:space="0"/>
              <w:bottom w:val="single" w:color="D9D9D9" w:sz="4" w:space="0"/>
              <w:right w:val="single" w:color="D9D9D9" w:sz="4" w:space="0"/>
            </w:tcBorders>
            <w:vAlign w:val="top"/>
          </w:tcPr>
          <w:p w14:paraId="77E924C0">
            <w:pPr>
              <w:spacing w:after="40"/>
            </w:pPr>
            <w:r>
              <w:rPr>
                <w:sz w:val="18"/>
              </w:rPr>
              <w:t>Au moins une session de formation réalisée avec exercices pratiques et support remis.</w:t>
            </w:r>
          </w:p>
        </w:tc>
      </w:tr>
      <w:tr w14:paraId="6217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D9D9D9" w:sz="4" w:space="0"/>
              <w:left w:val="single" w:color="D9D9D9" w:sz="4" w:space="0"/>
              <w:bottom w:val="single" w:color="D9D9D9" w:sz="4" w:space="0"/>
              <w:right w:val="single" w:color="D9D9D9" w:sz="4" w:space="0"/>
            </w:tcBorders>
            <w:vAlign w:val="top"/>
          </w:tcPr>
          <w:p w14:paraId="5233F7CC">
            <w:pPr>
              <w:spacing w:after="40"/>
            </w:pPr>
            <w:r>
              <w:rPr>
                <w:sz w:val="18"/>
              </w:rPr>
              <w:t>Réversibilité</w:t>
            </w:r>
          </w:p>
        </w:tc>
        <w:tc>
          <w:tcPr>
            <w:tcW w:w="6803" w:type="dxa"/>
            <w:tcBorders>
              <w:top w:val="single" w:color="D9D9D9" w:sz="4" w:space="0"/>
              <w:left w:val="single" w:color="D9D9D9" w:sz="4" w:space="0"/>
              <w:bottom w:val="single" w:color="D9D9D9" w:sz="4" w:space="0"/>
              <w:right w:val="single" w:color="D9D9D9" w:sz="4" w:space="0"/>
            </w:tcBorders>
            <w:vAlign w:val="top"/>
          </w:tcPr>
          <w:p w14:paraId="4E03BA39">
            <w:pPr>
              <w:spacing w:after="40"/>
            </w:pPr>
            <w:r>
              <w:rPr>
                <w:sz w:val="18"/>
              </w:rPr>
              <w:t>Code, base, accès, procédures et sauvegardes remis à l’ATL.</w:t>
            </w:r>
          </w:p>
        </w:tc>
      </w:tr>
    </w:tbl>
    <w:p w14:paraId="58C816E8">
      <w:pPr>
        <w:pStyle w:val="2"/>
      </w:pPr>
      <w:r>
        <w:t>Annexe 3. Risques et mesures d’atténuation</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6236"/>
      </w:tblGrid>
      <w:tr w14:paraId="7038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35"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4FF0B5F2">
            <w:r>
              <w:rPr>
                <w:b/>
                <w:color w:val="FFFFFF"/>
                <w:sz w:val="18"/>
              </w:rPr>
              <w:t>Risque</w:t>
            </w:r>
          </w:p>
        </w:tc>
        <w:tc>
          <w:tcPr>
            <w:tcW w:w="6236" w:type="dxa"/>
            <w:tcBorders>
              <w:top w:val="single" w:color="D9D9D9" w:sz="4" w:space="0"/>
              <w:left w:val="single" w:color="D9D9D9" w:sz="4" w:space="0"/>
              <w:bottom w:val="single" w:color="D9D9D9" w:sz="4" w:space="0"/>
              <w:right w:val="single" w:color="D9D9D9" w:sz="4" w:space="0"/>
            </w:tcBorders>
            <w:shd w:val="clear" w:color="auto" w:fill="1F1F1F"/>
            <w:vAlign w:val="center"/>
          </w:tcPr>
          <w:p w14:paraId="37F0A2A3">
            <w:r>
              <w:rPr>
                <w:b/>
                <w:color w:val="FFFFFF"/>
                <w:sz w:val="18"/>
              </w:rPr>
              <w:t>Mesure d’atténuation</w:t>
            </w:r>
          </w:p>
        </w:tc>
      </w:tr>
      <w:tr w14:paraId="1F43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1363BAED">
            <w:pPr>
              <w:spacing w:after="40"/>
            </w:pPr>
            <w:r>
              <w:rPr>
                <w:sz w:val="18"/>
              </w:rPr>
              <w:t>Retard de validation des contenus</w:t>
            </w:r>
          </w:p>
        </w:tc>
        <w:tc>
          <w:tcPr>
            <w:tcW w:w="6236" w:type="dxa"/>
            <w:tcBorders>
              <w:top w:val="single" w:color="D9D9D9" w:sz="4" w:space="0"/>
              <w:left w:val="single" w:color="D9D9D9" w:sz="4" w:space="0"/>
              <w:bottom w:val="single" w:color="D9D9D9" w:sz="4" w:space="0"/>
              <w:right w:val="single" w:color="D9D9D9" w:sz="4" w:space="0"/>
            </w:tcBorders>
            <w:vAlign w:val="top"/>
          </w:tcPr>
          <w:p w14:paraId="077B902C">
            <w:pPr>
              <w:spacing w:after="40"/>
            </w:pPr>
            <w:r>
              <w:rPr>
                <w:sz w:val="18"/>
              </w:rPr>
              <w:t>Prévoir un calendrier de validation, des référents contenus et une priorisation MVP.</w:t>
            </w:r>
          </w:p>
        </w:tc>
      </w:tr>
      <w:tr w14:paraId="74D4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47565D41">
            <w:pPr>
              <w:spacing w:after="40"/>
            </w:pPr>
            <w:r>
              <w:rPr>
                <w:sz w:val="18"/>
              </w:rPr>
              <w:t>Collecte excessive de données</w:t>
            </w:r>
          </w:p>
        </w:tc>
        <w:tc>
          <w:tcPr>
            <w:tcW w:w="6236" w:type="dxa"/>
            <w:tcBorders>
              <w:top w:val="single" w:color="D9D9D9" w:sz="4" w:space="0"/>
              <w:left w:val="single" w:color="D9D9D9" w:sz="4" w:space="0"/>
              <w:bottom w:val="single" w:color="D9D9D9" w:sz="4" w:space="0"/>
              <w:right w:val="single" w:color="D9D9D9" w:sz="4" w:space="0"/>
            </w:tcBorders>
            <w:vAlign w:val="top"/>
          </w:tcPr>
          <w:p w14:paraId="7FE3EE95">
            <w:pPr>
              <w:spacing w:after="40"/>
            </w:pPr>
            <w:r>
              <w:rPr>
                <w:sz w:val="18"/>
              </w:rPr>
              <w:t>Appliquer la minimisation, revoir chaque formulaire et valider la finalité de chaque champ.</w:t>
            </w:r>
          </w:p>
        </w:tc>
      </w:tr>
      <w:tr w14:paraId="10ED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70531281">
            <w:pPr>
              <w:spacing w:after="40"/>
            </w:pPr>
            <w:r>
              <w:rPr>
                <w:sz w:val="18"/>
              </w:rPr>
              <w:t>Complexité d’administration</w:t>
            </w:r>
          </w:p>
        </w:tc>
        <w:tc>
          <w:tcPr>
            <w:tcW w:w="6236" w:type="dxa"/>
            <w:tcBorders>
              <w:top w:val="single" w:color="D9D9D9" w:sz="4" w:space="0"/>
              <w:left w:val="single" w:color="D9D9D9" w:sz="4" w:space="0"/>
              <w:bottom w:val="single" w:color="D9D9D9" w:sz="4" w:space="0"/>
              <w:right w:val="single" w:color="D9D9D9" w:sz="4" w:space="0"/>
            </w:tcBorders>
            <w:vAlign w:val="top"/>
          </w:tcPr>
          <w:p w14:paraId="6BF538E0">
            <w:pPr>
              <w:spacing w:after="40"/>
            </w:pPr>
            <w:r>
              <w:rPr>
                <w:sz w:val="18"/>
              </w:rPr>
              <w:t>Concevoir un CMS simple, former l’équipe et tester avec des administrateurs non techniques.</w:t>
            </w:r>
          </w:p>
        </w:tc>
      </w:tr>
      <w:tr w14:paraId="0AD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49F1A657">
            <w:pPr>
              <w:spacing w:after="40"/>
            </w:pPr>
            <w:r>
              <w:rPr>
                <w:sz w:val="18"/>
              </w:rPr>
              <w:t>Stigmatisation involontaire</w:t>
            </w:r>
          </w:p>
        </w:tc>
        <w:tc>
          <w:tcPr>
            <w:tcW w:w="6236" w:type="dxa"/>
            <w:tcBorders>
              <w:top w:val="single" w:color="D9D9D9" w:sz="4" w:space="0"/>
              <w:left w:val="single" w:color="D9D9D9" w:sz="4" w:space="0"/>
              <w:bottom w:val="single" w:color="D9D9D9" w:sz="4" w:space="0"/>
              <w:right w:val="single" w:color="D9D9D9" w:sz="4" w:space="0"/>
            </w:tcBorders>
            <w:vAlign w:val="top"/>
          </w:tcPr>
          <w:p w14:paraId="1814F369">
            <w:pPr>
              <w:spacing w:after="40"/>
            </w:pPr>
            <w:r>
              <w:rPr>
                <w:sz w:val="18"/>
              </w:rPr>
              <w:t>Relire les parcours, visuels et messages par des référents communautaires.</w:t>
            </w:r>
          </w:p>
        </w:tc>
      </w:tr>
      <w:tr w14:paraId="596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68F26FDD">
            <w:pPr>
              <w:spacing w:after="40"/>
            </w:pPr>
            <w:r>
              <w:rPr>
                <w:sz w:val="18"/>
              </w:rPr>
              <w:t>Failles de sécurité</w:t>
            </w:r>
          </w:p>
        </w:tc>
        <w:tc>
          <w:tcPr>
            <w:tcW w:w="6236" w:type="dxa"/>
            <w:tcBorders>
              <w:top w:val="single" w:color="D9D9D9" w:sz="4" w:space="0"/>
              <w:left w:val="single" w:color="D9D9D9" w:sz="4" w:space="0"/>
              <w:bottom w:val="single" w:color="D9D9D9" w:sz="4" w:space="0"/>
              <w:right w:val="single" w:color="D9D9D9" w:sz="4" w:space="0"/>
            </w:tcBorders>
            <w:vAlign w:val="top"/>
          </w:tcPr>
          <w:p w14:paraId="0C142A8B">
            <w:pPr>
              <w:spacing w:after="40"/>
            </w:pPr>
            <w:r>
              <w:rPr>
                <w:sz w:val="18"/>
              </w:rPr>
              <w:t>Sécurité dès la conception, tests avant lancement, mises à jour et sauvegardes.</w:t>
            </w:r>
          </w:p>
        </w:tc>
      </w:tr>
      <w:tr w14:paraId="47D7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0751E6B6">
            <w:pPr>
              <w:spacing w:after="40"/>
            </w:pPr>
            <w:r>
              <w:rPr>
                <w:sz w:val="18"/>
              </w:rPr>
              <w:t>Dépendance au prestataire</w:t>
            </w:r>
          </w:p>
        </w:tc>
        <w:tc>
          <w:tcPr>
            <w:tcW w:w="6236" w:type="dxa"/>
            <w:tcBorders>
              <w:top w:val="single" w:color="D9D9D9" w:sz="4" w:space="0"/>
              <w:left w:val="single" w:color="D9D9D9" w:sz="4" w:space="0"/>
              <w:bottom w:val="single" w:color="D9D9D9" w:sz="4" w:space="0"/>
              <w:right w:val="single" w:color="D9D9D9" w:sz="4" w:space="0"/>
            </w:tcBorders>
            <w:vAlign w:val="top"/>
          </w:tcPr>
          <w:p w14:paraId="5403A959">
            <w:pPr>
              <w:spacing w:after="40"/>
            </w:pPr>
            <w:r>
              <w:rPr>
                <w:sz w:val="18"/>
              </w:rPr>
              <w:t>Documentation complète, remise du code, accès et procédure de réversibilité.</w:t>
            </w:r>
          </w:p>
        </w:tc>
      </w:tr>
      <w:tr w14:paraId="1B73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D9D9D9" w:sz="4" w:space="0"/>
              <w:left w:val="single" w:color="D9D9D9" w:sz="4" w:space="0"/>
              <w:bottom w:val="single" w:color="D9D9D9" w:sz="4" w:space="0"/>
              <w:right w:val="single" w:color="D9D9D9" w:sz="4" w:space="0"/>
            </w:tcBorders>
            <w:vAlign w:val="top"/>
          </w:tcPr>
          <w:p w14:paraId="2A50E5B7">
            <w:pPr>
              <w:spacing w:after="40"/>
            </w:pPr>
            <w:r>
              <w:rPr>
                <w:sz w:val="18"/>
              </w:rPr>
              <w:t>Faible adoption</w:t>
            </w:r>
          </w:p>
        </w:tc>
        <w:tc>
          <w:tcPr>
            <w:tcW w:w="6236" w:type="dxa"/>
            <w:tcBorders>
              <w:top w:val="single" w:color="D9D9D9" w:sz="4" w:space="0"/>
              <w:left w:val="single" w:color="D9D9D9" w:sz="4" w:space="0"/>
              <w:bottom w:val="single" w:color="D9D9D9" w:sz="4" w:space="0"/>
              <w:right w:val="single" w:color="D9D9D9" w:sz="4" w:space="0"/>
            </w:tcBorders>
            <w:vAlign w:val="top"/>
          </w:tcPr>
          <w:p w14:paraId="6C0642D1">
            <w:pPr>
              <w:spacing w:after="40"/>
            </w:pPr>
            <w:r>
              <w:rPr>
                <w:sz w:val="18"/>
              </w:rPr>
              <w:t>Mobile-first, messages clairs, campagnes de lancement, référencement, ressources utiles et suivi analytics.</w:t>
            </w:r>
          </w:p>
        </w:tc>
      </w:tr>
    </w:tbl>
    <w:p w14:paraId="74EB8F97">
      <w:pPr>
        <w:pStyle w:val="2"/>
      </w:pPr>
      <w:r>
        <w:t>Annexe 4. Références de cadrage</w:t>
      </w:r>
    </w:p>
    <w:p w14:paraId="3C45E6E5">
      <w:pPr>
        <w:pStyle w:val="34"/>
      </w:pPr>
      <w:r>
        <w:t>Site officiel ATL MST SIDA Bureau National : présentation de l’association, services, principes et publics cibles.</w:t>
      </w:r>
    </w:p>
    <w:p w14:paraId="6D3C773B">
      <w:pPr>
        <w:pStyle w:val="34"/>
      </w:pPr>
      <w:r>
        <w:t>Site ATL MST SIDA Tunis : informations sur les activités, campagnes, ressources et contacts publics.</w:t>
      </w:r>
    </w:p>
    <w:p w14:paraId="7842DD5B">
      <w:pPr>
        <w:pStyle w:val="34"/>
      </w:pPr>
      <w:r>
        <w:t>Bonnes pratiques UX/UI, accessibilité web et sécurité applicative pour les plateformes traitant des sujets sensibles de santé communautaire.</w:t>
      </w:r>
    </w:p>
    <w:p w14:paraId="50EEF1EE">
      <w:pPr>
        <w:pStyle w:val="167"/>
      </w:pPr>
      <w:r>
        <w:t>Les contenus médicaux, juridiques ou institutionnels devront être relus et validés par les référent·e·s désigné·e·s par l’ATL avant publication.</w:t>
      </w:r>
    </w:p>
    <w:p w14:paraId="36469A63"/>
    <w:sectPr>
      <w:headerReference r:id="rId5" w:type="default"/>
      <w:footerReference r:id="rId6" w:type="default"/>
      <w:pgSz w:w="12240" w:h="15840"/>
      <w:pgMar w:top="1020" w:right="1134" w:bottom="907" w:left="1134" w:header="454" w:footer="454"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Aptos Display">
    <w:altName w:val="Segoe UI Variable Display"/>
    <w:panose1 w:val="00000000000000000000"/>
    <w:charset w:val="00"/>
    <w:family w:val="auto"/>
    <w:pitch w:val="default"/>
    <w:sig w:usb0="00000000" w:usb1="00000000" w:usb2="00000000" w:usb3="00000000" w:csb0="00000000" w:csb1="00000000"/>
  </w:font>
  <w:font w:name="Segoe UI Variable Display">
    <w:panose1 w:val="00000000000000000000"/>
    <w:charset w:val="00"/>
    <w:family w:val="auto"/>
    <w:pitch w:val="default"/>
    <w:sig w:usb0="A00002FF" w:usb1="0000000B" w:usb2="00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D077">
    <w:pPr>
      <w:pStyle w:val="25"/>
      <w:jc w:val="center"/>
    </w:pPr>
    <w:r>
      <w:rPr>
        <w:color w:val="666666"/>
        <w:sz w:val="16"/>
      </w:rPr>
      <w:t xml:space="preserve"> ATL MST SIDA </w:t>
    </w:r>
    <w:r>
      <w:rPr>
        <w:rFonts w:hint="default"/>
        <w:color w:val="666666"/>
        <w:sz w:val="16"/>
        <w:lang w:val="fr-FR"/>
      </w:rPr>
      <w:t xml:space="preserve">Tunis </w:t>
    </w:r>
    <w:r>
      <w:rPr>
        <w:color w:val="666666"/>
        <w:sz w:val="16"/>
      </w:rPr>
      <w:t>Juillet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DC5E">
    <w:pPr>
      <w:pStyle w:val="27"/>
      <w:jc w:val="left"/>
      <w:rPr>
        <w:rFonts w:hint="default"/>
        <w:color w:val="666666"/>
        <w:sz w:val="17"/>
        <w:lang w:val="fr-FR"/>
      </w:rPr>
    </w:pPr>
    <w:r>
      <w:drawing>
        <wp:inline distT="0" distB="0" distL="114300" distR="114300">
          <wp:extent cx="467995" cy="467995"/>
          <wp:effectExtent l="0" t="0" r="190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tretch>
                    <a:fillRect/>
                  </a:stretch>
                </pic:blipFill>
                <pic:spPr>
                  <a:xfrm>
                    <a:off x="0" y="0"/>
                    <a:ext cx="468000" cy="468000"/>
                  </a:xfrm>
                  <a:prstGeom prst="rect">
                    <a:avLst/>
                  </a:prstGeom>
                </pic:spPr>
              </pic:pic>
            </a:graphicData>
          </a:graphic>
        </wp:inline>
      </w:drawing>
    </w:r>
    <w:r>
      <w:rPr>
        <w:color w:val="666666"/>
        <w:sz w:val="17"/>
      </w:rPr>
      <w:t xml:space="preserve">   ATL MST SIDA </w:t>
    </w:r>
    <w:r>
      <w:rPr>
        <w:rFonts w:hint="default"/>
        <w:color w:val="666666"/>
        <w:sz w:val="17"/>
        <w:lang w:val="fr-FR"/>
      </w:rPr>
      <w:t>Tunis</w:t>
    </w:r>
    <w:r>
      <w:rPr>
        <w:color w:val="666666"/>
        <w:sz w:val="17"/>
      </w:rPr>
      <w:t>– TDR Plateforme VIH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31"/>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16"/>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34"/>
      <w:lvlText w:val=""/>
      <w:lvlJc w:val="left"/>
      <w:pPr>
        <w:tabs>
          <w:tab w:val="left" w:pos="360"/>
        </w:tabs>
        <w:ind w:left="360" w:hanging="360"/>
      </w:pPr>
      <w:rPr>
        <w:rFonts w:hint="default" w:ascii="Symbol" w:hAnsi="Symbol"/>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A8A0805"/>
    <w:rsid w:val="4C1277EB"/>
    <w:rsid w:val="4CC53CA2"/>
    <w:rsid w:val="52DE00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unhideWhenUsed="0" w:uiPriority="59" w:semiHidden="0" w:name="Table Grid"/>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20" w:line="259" w:lineRule="auto"/>
    </w:pPr>
    <w:rPr>
      <w:rFonts w:ascii="Aptos" w:hAnsi="Aptos" w:eastAsia="Aptos" w:cstheme="minorBidi"/>
      <w:sz w:val="21"/>
      <w:szCs w:val="22"/>
      <w:lang w:val="en-US" w:eastAsia="en-US" w:bidi="ar-SA"/>
    </w:rPr>
  </w:style>
  <w:style w:type="paragraph" w:styleId="2">
    <w:name w:val="heading 1"/>
    <w:basedOn w:val="1"/>
    <w:next w:val="1"/>
    <w:link w:val="40"/>
    <w:qFormat/>
    <w:uiPriority w:val="9"/>
    <w:pPr>
      <w:keepNext/>
      <w:keepLines/>
      <w:spacing w:before="240" w:after="120"/>
      <w:outlineLvl w:val="0"/>
    </w:pPr>
    <w:rPr>
      <w:rFonts w:asciiTheme="majorHAnsi" w:hAnsiTheme="majorHAnsi" w:eastAsiaTheme="majorEastAsia" w:cstheme="majorBidi"/>
      <w:b/>
      <w:bCs/>
      <w:color w:val="C00000"/>
      <w:sz w:val="36"/>
      <w:szCs w:val="28"/>
    </w:rPr>
  </w:style>
  <w:style w:type="paragraph" w:styleId="3">
    <w:name w:val="heading 2"/>
    <w:basedOn w:val="1"/>
    <w:next w:val="1"/>
    <w:link w:val="41"/>
    <w:unhideWhenUsed/>
    <w:qFormat/>
    <w:uiPriority w:val="9"/>
    <w:pPr>
      <w:keepNext/>
      <w:keepLines/>
      <w:spacing w:before="240" w:after="120"/>
      <w:outlineLvl w:val="1"/>
    </w:pPr>
    <w:rPr>
      <w:rFonts w:asciiTheme="majorHAnsi" w:hAnsiTheme="majorHAnsi" w:eastAsiaTheme="majorEastAsia" w:cstheme="majorBidi"/>
      <w:b/>
      <w:bCs/>
      <w:color w:val="1F1F1F"/>
      <w:sz w:val="28"/>
      <w:szCs w:val="26"/>
    </w:rPr>
  </w:style>
  <w:style w:type="paragraph" w:styleId="4">
    <w:name w:val="heading 3"/>
    <w:basedOn w:val="1"/>
    <w:next w:val="1"/>
    <w:link w:val="42"/>
    <w:unhideWhenUsed/>
    <w:qFormat/>
    <w:uiPriority w:val="9"/>
    <w:pPr>
      <w:keepNext/>
      <w:keepLines/>
      <w:spacing w:before="240" w:after="120"/>
      <w:outlineLvl w:val="2"/>
    </w:pPr>
    <w:rPr>
      <w:rFonts w:asciiTheme="majorHAnsi" w:hAnsiTheme="majorHAnsi" w:eastAsiaTheme="majorEastAsia" w:cstheme="majorBidi"/>
      <w:b/>
      <w:bCs/>
      <w:color w:val="C00000"/>
      <w:sz w:val="24"/>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character" w:styleId="12">
    <w:name w:val="Hyperlink"/>
    <w:semiHidden/>
    <w:unhideWhenUsed/>
    <w:qFormat/>
    <w:uiPriority w:val="99"/>
    <w:rPr>
      <w:color w:val="0000FF"/>
      <w:u w:val="single"/>
    </w:rPr>
  </w:style>
  <w:style w:type="character" w:styleId="13">
    <w:name w:val="Strong"/>
    <w:basedOn w:val="11"/>
    <w:qFormat/>
    <w:uiPriority w:val="22"/>
    <w:rPr>
      <w:b/>
      <w:bCs/>
    </w:rPr>
  </w:style>
  <w:style w:type="character" w:styleId="14">
    <w:name w:val="Emphasis"/>
    <w:basedOn w:val="11"/>
    <w:qFormat/>
    <w:uiPriority w:val="20"/>
    <w:rPr>
      <w:i/>
      <w:iCs/>
    </w:rPr>
  </w:style>
  <w:style w:type="paragraph" w:styleId="15">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6">
    <w:name w:val="List Bullet 2"/>
    <w:basedOn w:val="1"/>
    <w:unhideWhenUsed/>
    <w:qFormat/>
    <w:uiPriority w:val="99"/>
    <w:pPr>
      <w:numPr>
        <w:ilvl w:val="0"/>
        <w:numId w:val="1"/>
      </w:numPr>
      <w:contextualSpacing/>
    </w:pPr>
  </w:style>
  <w:style w:type="paragraph" w:styleId="17">
    <w:name w:val="List Continue 2"/>
    <w:basedOn w:val="1"/>
    <w:unhideWhenUsed/>
    <w:qFormat/>
    <w:uiPriority w:val="99"/>
    <w:pPr>
      <w:spacing w:after="120"/>
      <w:ind w:left="720"/>
      <w:contextualSpacing/>
    </w:pPr>
  </w:style>
  <w:style w:type="paragraph" w:styleId="18">
    <w:name w:val="List Number 3"/>
    <w:basedOn w:val="1"/>
    <w:unhideWhenUsed/>
    <w:qFormat/>
    <w:uiPriority w:val="99"/>
    <w:pPr>
      <w:numPr>
        <w:ilvl w:val="0"/>
        <w:numId w:val="2"/>
      </w:numPr>
      <w:contextualSpacing/>
    </w:pPr>
  </w:style>
  <w:style w:type="paragraph" w:styleId="19">
    <w:name w:val="Body Text 3"/>
    <w:basedOn w:val="1"/>
    <w:link w:val="48"/>
    <w:unhideWhenUsed/>
    <w:qFormat/>
    <w:uiPriority w:val="99"/>
    <w:pPr>
      <w:spacing w:after="120"/>
    </w:pPr>
    <w:rPr>
      <w:sz w:val="16"/>
      <w:szCs w:val="16"/>
    </w:rPr>
  </w:style>
  <w:style w:type="paragraph" w:styleId="20">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21">
    <w:name w:val="List Number"/>
    <w:basedOn w:val="1"/>
    <w:unhideWhenUsed/>
    <w:qFormat/>
    <w:uiPriority w:val="99"/>
    <w:pPr>
      <w:numPr>
        <w:ilvl w:val="0"/>
        <w:numId w:val="3"/>
      </w:numPr>
      <w:contextualSpacing/>
    </w:pPr>
  </w:style>
  <w:style w:type="paragraph" w:styleId="22">
    <w:name w:val="Body Text"/>
    <w:basedOn w:val="1"/>
    <w:link w:val="46"/>
    <w:unhideWhenUsed/>
    <w:qFormat/>
    <w:uiPriority w:val="99"/>
    <w:pPr>
      <w:spacing w:after="120"/>
    </w:pPr>
  </w:style>
  <w:style w:type="paragraph" w:styleId="23">
    <w:name w:val="List 3"/>
    <w:basedOn w:val="1"/>
    <w:unhideWhenUsed/>
    <w:qFormat/>
    <w:uiPriority w:val="99"/>
    <w:pPr>
      <w:ind w:left="1080" w:hanging="360"/>
      <w:contextualSpacing/>
    </w:pPr>
  </w:style>
  <w:style w:type="paragraph" w:styleId="24">
    <w:name w:val="Body Text 2"/>
    <w:basedOn w:val="1"/>
    <w:link w:val="47"/>
    <w:unhideWhenUsed/>
    <w:qFormat/>
    <w:uiPriority w:val="99"/>
    <w:pPr>
      <w:spacing w:after="120" w:line="480" w:lineRule="auto"/>
    </w:pPr>
  </w:style>
  <w:style w:type="paragraph" w:styleId="25">
    <w:name w:val="footer"/>
    <w:basedOn w:val="1"/>
    <w:link w:val="38"/>
    <w:unhideWhenUsed/>
    <w:qFormat/>
    <w:uiPriority w:val="99"/>
    <w:pPr>
      <w:tabs>
        <w:tab w:val="center" w:pos="4680"/>
        <w:tab w:val="right" w:pos="9360"/>
      </w:tabs>
      <w:spacing w:after="0" w:line="240" w:lineRule="auto"/>
    </w:pPr>
  </w:style>
  <w:style w:type="paragraph" w:styleId="26">
    <w:name w:val="List"/>
    <w:basedOn w:val="1"/>
    <w:unhideWhenUsed/>
    <w:qFormat/>
    <w:uiPriority w:val="99"/>
    <w:pPr>
      <w:ind w:left="360" w:hanging="360"/>
      <w:contextualSpacing/>
    </w:pPr>
  </w:style>
  <w:style w:type="paragraph" w:styleId="27">
    <w:name w:val="header"/>
    <w:basedOn w:val="1"/>
    <w:link w:val="37"/>
    <w:unhideWhenUsed/>
    <w:qFormat/>
    <w:uiPriority w:val="99"/>
    <w:pPr>
      <w:tabs>
        <w:tab w:val="center" w:pos="4680"/>
        <w:tab w:val="right" w:pos="9360"/>
      </w:tabs>
      <w:spacing w:after="0" w:line="240" w:lineRule="auto"/>
    </w:pPr>
  </w:style>
  <w:style w:type="paragraph" w:styleId="28">
    <w:name w:val="macro"/>
    <w:link w:val="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9">
    <w:name w:val="List Continue 3"/>
    <w:basedOn w:val="1"/>
    <w:unhideWhenUsed/>
    <w:qFormat/>
    <w:uiPriority w:val="99"/>
    <w:pPr>
      <w:spacing w:after="120"/>
      <w:ind w:left="1080"/>
      <w:contextualSpacing/>
    </w:pPr>
  </w:style>
  <w:style w:type="paragraph" w:styleId="30">
    <w:name w:val="List Number 2"/>
    <w:basedOn w:val="1"/>
    <w:unhideWhenUsed/>
    <w:qFormat/>
    <w:uiPriority w:val="99"/>
    <w:pPr>
      <w:numPr>
        <w:ilvl w:val="0"/>
        <w:numId w:val="4"/>
      </w:numPr>
      <w:contextualSpacing/>
    </w:pPr>
  </w:style>
  <w:style w:type="paragraph" w:styleId="31">
    <w:name w:val="List Bullet 3"/>
    <w:basedOn w:val="1"/>
    <w:unhideWhenUsed/>
    <w:qFormat/>
    <w:uiPriority w:val="99"/>
    <w:pPr>
      <w:numPr>
        <w:ilvl w:val="0"/>
        <w:numId w:val="5"/>
      </w:numPr>
      <w:contextualSpacing/>
    </w:pPr>
  </w:style>
  <w:style w:type="paragraph" w:styleId="32">
    <w:name w:val="List 2"/>
    <w:basedOn w:val="1"/>
    <w:unhideWhenUsed/>
    <w:qFormat/>
    <w:uiPriority w:val="99"/>
    <w:pPr>
      <w:ind w:left="720" w:hanging="360"/>
      <w:contextualSpacing/>
    </w:pPr>
  </w:style>
  <w:style w:type="paragraph" w:styleId="33">
    <w:name w:val="List Continue"/>
    <w:basedOn w:val="1"/>
    <w:unhideWhenUsed/>
    <w:qFormat/>
    <w:uiPriority w:val="99"/>
    <w:pPr>
      <w:spacing w:after="120"/>
      <w:ind w:left="360"/>
      <w:contextualSpacing/>
    </w:pPr>
  </w:style>
  <w:style w:type="paragraph" w:styleId="34">
    <w:name w:val="List Bullet"/>
    <w:basedOn w:val="1"/>
    <w:unhideWhenUsed/>
    <w:qFormat/>
    <w:uiPriority w:val="99"/>
    <w:pPr>
      <w:numPr>
        <w:ilvl w:val="0"/>
        <w:numId w:val="6"/>
      </w:numPr>
      <w:contextualSpacing/>
    </w:pPr>
  </w:style>
  <w:style w:type="paragraph" w:styleId="3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37">
    <w:name w:val="Header Char"/>
    <w:basedOn w:val="11"/>
    <w:link w:val="27"/>
    <w:qFormat/>
    <w:uiPriority w:val="99"/>
  </w:style>
  <w:style w:type="character" w:customStyle="1" w:styleId="38">
    <w:name w:val="Footer Char"/>
    <w:basedOn w:val="11"/>
    <w:link w:val="25"/>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Title Char"/>
    <w:basedOn w:val="11"/>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22"/>
    <w:qFormat/>
    <w:uiPriority w:val="99"/>
  </w:style>
  <w:style w:type="character" w:customStyle="1" w:styleId="47">
    <w:name w:val="Body Text 2 Char"/>
    <w:basedOn w:val="11"/>
    <w:link w:val="24"/>
    <w:qFormat/>
    <w:uiPriority w:val="99"/>
  </w:style>
  <w:style w:type="character" w:customStyle="1" w:styleId="48">
    <w:name w:val="Body Text 3 Char"/>
    <w:basedOn w:val="11"/>
    <w:link w:val="19"/>
    <w:qFormat/>
    <w:uiPriority w:val="99"/>
    <w:rPr>
      <w:sz w:val="16"/>
      <w:szCs w:val="16"/>
    </w:rPr>
  </w:style>
  <w:style w:type="character" w:customStyle="1" w:styleId="49">
    <w:name w:val="Macro Text Char"/>
    <w:basedOn w:val="11"/>
    <w:link w:val="28"/>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uiPriority w:val="29"/>
    <w:rPr>
      <w:i/>
      <w:iCs/>
      <w:color w:val="000000" w:themeColor="text1"/>
      <w14:textFill>
        <w14:solidFill>
          <w14:schemeClr w14:val="tx1"/>
        </w14:solidFill>
      </w14:textFill>
    </w:rPr>
  </w:style>
  <w:style w:type="character" w:customStyle="1" w:styleId="52">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Table Grid"/>
    <w:basedOn w:val="3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Light Shading"/>
    <w:basedOn w:val="36"/>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8">
    <w:name w:val="Light Shading Accent 1"/>
    <w:basedOn w:val="36"/>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9">
    <w:name w:val="Light Shading Accent 2"/>
    <w:basedOn w:val="36"/>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0">
    <w:name w:val="Light Shading Accent 3"/>
    <w:basedOn w:val="36"/>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1">
    <w:name w:val="Light Shading Accent 4"/>
    <w:basedOn w:val="36"/>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2">
    <w:name w:val="Light Shading Accent 5"/>
    <w:basedOn w:val="36"/>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3">
    <w:name w:val="Light Shading Accent 6"/>
    <w:basedOn w:val="36"/>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4">
    <w:name w:val="Light List"/>
    <w:basedOn w:val="36"/>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5">
    <w:name w:val="Light List Accent 1"/>
    <w:basedOn w:val="36"/>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6">
    <w:name w:val="Light List Accent 2"/>
    <w:basedOn w:val="36"/>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7">
    <w:name w:val="Light List Accent 3"/>
    <w:basedOn w:val="36"/>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8">
    <w:name w:val="Light List Accent 4"/>
    <w:basedOn w:val="36"/>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9">
    <w:name w:val="Light List Accent 5"/>
    <w:basedOn w:val="36"/>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0">
    <w:name w:val="Light List Accent 6"/>
    <w:basedOn w:val="36"/>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1">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2">
    <w:name w:val="Light Grid Accent 1"/>
    <w:basedOn w:val="36"/>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3">
    <w:name w:val="Light Grid Accent 2"/>
    <w:basedOn w:val="36"/>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36"/>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Light Grid Accent 4"/>
    <w:basedOn w:val="36"/>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6">
    <w:name w:val="Light Grid Accent 5"/>
    <w:basedOn w:val="36"/>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7">
    <w:name w:val="Light Grid Accent 6"/>
    <w:basedOn w:val="36"/>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8">
    <w:name w:val="Medium Shading 1"/>
    <w:basedOn w:val="36"/>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9">
    <w:name w:val="Medium Shading 1 Accent 1"/>
    <w:basedOn w:val="36"/>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0">
    <w:name w:val="Medium Shading 1 Accent 2"/>
    <w:basedOn w:val="36"/>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1">
    <w:name w:val="Medium Shading 1 Accent 3"/>
    <w:basedOn w:val="36"/>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2">
    <w:name w:val="Medium Shading 1 Accent 4"/>
    <w:basedOn w:val="36"/>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3">
    <w:name w:val="Medium Shading 1 Accent 5"/>
    <w:basedOn w:val="36"/>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4">
    <w:name w:val="Medium Shading 1 Accent 6"/>
    <w:basedOn w:val="36"/>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5">
    <w:name w:val="Medium Shading 2"/>
    <w:basedOn w:val="36"/>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1"/>
    <w:basedOn w:val="36"/>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2"/>
    <w:basedOn w:val="36"/>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3"/>
    <w:basedOn w:val="36"/>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4"/>
    <w:basedOn w:val="36"/>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5"/>
    <w:basedOn w:val="36"/>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6"/>
    <w:basedOn w:val="36"/>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3">
    <w:name w:val="Medium List 1 Accent 1"/>
    <w:basedOn w:val="36"/>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4">
    <w:name w:val="Medium List 1 Accent 2"/>
    <w:basedOn w:val="36"/>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5">
    <w:name w:val="Medium List 1 Accent 3"/>
    <w:basedOn w:val="36"/>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6">
    <w:name w:val="Medium List 1 Accent 4"/>
    <w:basedOn w:val="36"/>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7">
    <w:name w:val="Medium List 1 Accent 5"/>
    <w:basedOn w:val="36"/>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8">
    <w:name w:val="Medium List 1 Accent 6"/>
    <w:basedOn w:val="36"/>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9">
    <w:name w:val="Medium List 2"/>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1"/>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2"/>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3"/>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4"/>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5"/>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6"/>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Grid 1"/>
    <w:basedOn w:val="36"/>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7">
    <w:name w:val="Medium Grid 1 Accent 1"/>
    <w:basedOn w:val="36"/>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8">
    <w:name w:val="Medium Grid 1 Accent 2"/>
    <w:basedOn w:val="36"/>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9">
    <w:name w:val="Medium Grid 1 Accent 3"/>
    <w:basedOn w:val="36"/>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0">
    <w:name w:val="Medium Grid 1 Accent 4"/>
    <w:basedOn w:val="36"/>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1">
    <w:name w:val="Medium Grid 1 Accent 5"/>
    <w:basedOn w:val="36"/>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2">
    <w:name w:val="Medium Grid 1 Accent 6"/>
    <w:basedOn w:val="36"/>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3">
    <w:name w:val="Medium Grid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4">
    <w:name w:val="Medium Grid 2 Accent 1"/>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5">
    <w:name w:val="Medium Grid 2 Accent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6">
    <w:name w:val="Medium Grid 2 Accent 3"/>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7">
    <w:name w:val="Medium Grid 2 Accent 4"/>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8">
    <w:name w:val="Medium Grid 2 Accent 5"/>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9">
    <w:name w:val="Medium Grid 2 Accent 6"/>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0">
    <w:name w:val="Medium Grid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1">
    <w:name w:val="Medium Grid 3 Accent 1"/>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2">
    <w:name w:val="Medium Grid 3 Accent 2"/>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3">
    <w:name w:val="Medium Grid 3 Accent 3"/>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4">
    <w:name w:val="Medium Grid 3 Accent 4"/>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5">
    <w:name w:val="Medium Grid 3 Accent 5"/>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6">
    <w:name w:val="Medium Grid 3 Accent 6"/>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7">
    <w:name w:val="Dark List"/>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8">
    <w:name w:val="Dark List Accent 1"/>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9">
    <w:name w:val="Dark List Accent 2"/>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0">
    <w:name w:val="Dark List Accent 3"/>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1">
    <w:name w:val="Dark List Accent 4"/>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2">
    <w:name w:val="Dark List Accent 5"/>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3">
    <w:name w:val="Dark List Accent 6"/>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4">
    <w:name w:val="Colorful Shading"/>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1"/>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2"/>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3"/>
    <w:basedOn w:val="36"/>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8">
    <w:name w:val="Colorful Shading Accent 4"/>
    <w:basedOn w:val="36"/>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5"/>
    <w:basedOn w:val="36"/>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6"/>
    <w:basedOn w:val="36"/>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List"/>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2">
    <w:name w:val="Colorful List Accent 1"/>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3">
    <w:name w:val="Colorful List Accent 2"/>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4">
    <w:name w:val="Colorful List Accent 3"/>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5">
    <w:name w:val="Colorful List Accent 4"/>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6">
    <w:name w:val="Colorful List Accent 5"/>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7">
    <w:name w:val="Colorful List Accent 6"/>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8">
    <w:name w:val="Colorful Grid"/>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9">
    <w:name w:val="Colorful Grid Accent 1"/>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0">
    <w:name w:val="Colorful Grid Accent 2"/>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1">
    <w:name w:val="Colorful Grid Accent 3"/>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2">
    <w:name w:val="Colorful Grid Accent 4"/>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3">
    <w:name w:val="Colorful Grid Accent 5"/>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4">
    <w:name w:val="Colorful Grid Accent 6"/>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paragraph" w:customStyle="1" w:styleId="165">
    <w:name w:val="TitleCover"/>
    <w:basedOn w:val="1"/>
    <w:qFormat/>
    <w:uiPriority w:val="0"/>
    <w:pPr>
      <w:spacing w:after="160"/>
    </w:pPr>
    <w:rPr>
      <w:rFonts w:ascii="Aptos Display" w:hAnsi="Aptos Display" w:eastAsia="Aptos Display"/>
      <w:b/>
      <w:color w:val="C00000"/>
      <w:sz w:val="48"/>
    </w:rPr>
  </w:style>
  <w:style w:type="paragraph" w:customStyle="1" w:styleId="166">
    <w:name w:val="SubtitleCover"/>
    <w:basedOn w:val="1"/>
    <w:qFormat/>
    <w:uiPriority w:val="0"/>
    <w:pPr>
      <w:spacing w:after="200"/>
    </w:pPr>
    <w:rPr>
      <w:rFonts w:ascii="Aptos" w:hAnsi="Aptos" w:eastAsia="Aptos"/>
      <w:color w:val="1F1F1F"/>
      <w:sz w:val="26"/>
    </w:rPr>
  </w:style>
  <w:style w:type="paragraph" w:customStyle="1" w:styleId="167">
    <w:name w:val="Note"/>
    <w:basedOn w:val="1"/>
    <w:qFormat/>
    <w:uiPriority w:val="0"/>
    <w:pPr>
      <w:spacing w:before="60" w:after="100"/>
      <w:ind w:left="227"/>
    </w:pPr>
    <w:rPr>
      <w:i/>
      <w:color w:val="5C5C5C"/>
      <w:sz w:val="18"/>
    </w:rPr>
  </w:style>
  <w:style w:type="paragraph" w:customStyle="1" w:styleId="168">
    <w:name w:val="BoxText"/>
    <w:basedOn w:val="1"/>
    <w:qFormat/>
    <w:uiPriority w:val="0"/>
    <w:pPr>
      <w:spacing w:after="60"/>
    </w:pPr>
    <w:rPr>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165</Words>
  <Characters>1054</Characters>
  <Lines>0</Lines>
  <Paragraphs>0</Paragraphs>
  <TotalTime>25</TotalTime>
  <ScaleCrop>false</ScaleCrop>
  <LinksUpToDate>false</LinksUpToDate>
  <CharactersWithSpaces>1198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aidam</dc:creator>
  <dc:description>Document generated for ATL MST SIDA</dc:description>
  <cp:lastModifiedBy>aidam</cp:lastModifiedBy>
  <dcterms:modified xsi:type="dcterms:W3CDTF">2026-07-09T08:27:54Z</dcterms:modified>
  <dc:subject>Termes de Référence pour le développement d'une plateforme web VIH</dc:subject>
  <dc:title>TDR Plateforme VIH – ATL MST SIDA</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eyJoZGlkIjoiNTdkYzJkYjhjYWYxNDFjMjY5OTVhOThkYTM1ODI2OWMifQ==</vt:lpwstr>
  </property>
  <property fmtid="{D5CDD505-2E9C-101B-9397-08002B2CF9AE}" pid="3" name="KSOProductBuildVer">
    <vt:lpwstr>1036-12.1.0.26880</vt:lpwstr>
  </property>
  <property fmtid="{D5CDD505-2E9C-101B-9397-08002B2CF9AE}" pid="4" name="ICV">
    <vt:lpwstr>1E830A3AF3AB4C169785D29C7DBE11EF_12</vt:lpwstr>
  </property>
</Properties>
</file>