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E8A1E" w14:textId="77777777" w:rsidR="00C64B21" w:rsidRPr="00FA24C1" w:rsidRDefault="00584A20" w:rsidP="00172F63">
      <w:pPr>
        <w:spacing w:after="0" w:line="240" w:lineRule="auto"/>
        <w:contextualSpacing/>
        <w:jc w:val="right"/>
        <w:rPr>
          <w:rFonts w:ascii="Times New Roman" w:hAnsi="Times New Roman" w:cs="Times New Roman"/>
          <w:sz w:val="28"/>
          <w:szCs w:val="28"/>
        </w:rPr>
      </w:pPr>
      <w:r w:rsidRPr="00FA24C1">
        <w:rPr>
          <w:rFonts w:ascii="Times New Roman" w:hAnsi="Times New Roman" w:cs="Times New Roman"/>
          <w:sz w:val="28"/>
          <w:szCs w:val="28"/>
        </w:rPr>
        <w:t>A</w:t>
      </w:r>
      <w:r w:rsidR="00C64B21" w:rsidRPr="00FA24C1">
        <w:rPr>
          <w:rFonts w:ascii="Times New Roman" w:hAnsi="Times New Roman" w:cs="Times New Roman"/>
          <w:sz w:val="28"/>
          <w:szCs w:val="28"/>
        </w:rPr>
        <w:t>VOCATS SANS FRONTIERES</w:t>
      </w:r>
    </w:p>
    <w:p w14:paraId="20656E27" w14:textId="77777777" w:rsidR="00C64B21" w:rsidRPr="00FA24C1" w:rsidRDefault="00C64B21" w:rsidP="00172F63">
      <w:pPr>
        <w:spacing w:after="0" w:line="240" w:lineRule="auto"/>
        <w:contextualSpacing/>
        <w:jc w:val="right"/>
        <w:rPr>
          <w:rFonts w:ascii="Times New Roman" w:hAnsi="Times New Roman" w:cs="Times New Roman"/>
          <w:sz w:val="28"/>
          <w:szCs w:val="28"/>
        </w:rPr>
      </w:pPr>
      <w:r w:rsidRPr="00FA24C1">
        <w:rPr>
          <w:rFonts w:ascii="Times New Roman" w:hAnsi="Times New Roman" w:cs="Times New Roman"/>
          <w:sz w:val="28"/>
          <w:szCs w:val="28"/>
        </w:rPr>
        <w:t xml:space="preserve">RECHERCHE </w:t>
      </w:r>
      <w:r w:rsidR="008D51EB" w:rsidRPr="00FA24C1">
        <w:rPr>
          <w:rFonts w:ascii="Times New Roman" w:hAnsi="Times New Roman" w:cs="Times New Roman"/>
          <w:sz w:val="28"/>
          <w:szCs w:val="28"/>
        </w:rPr>
        <w:t>SON</w:t>
      </w:r>
      <w:r w:rsidR="003338E5" w:rsidRPr="00FA24C1">
        <w:rPr>
          <w:rFonts w:ascii="Times New Roman" w:hAnsi="Times New Roman" w:cs="Times New Roman"/>
          <w:sz w:val="28"/>
          <w:szCs w:val="28"/>
        </w:rPr>
        <w:t>.A</w:t>
      </w:r>
      <w:r w:rsidR="008D51EB" w:rsidRPr="00FA24C1">
        <w:rPr>
          <w:rFonts w:ascii="Times New Roman" w:hAnsi="Times New Roman" w:cs="Times New Roman"/>
          <w:sz w:val="28"/>
          <w:szCs w:val="28"/>
        </w:rPr>
        <w:t xml:space="preserve"> </w:t>
      </w:r>
      <w:r w:rsidRPr="00FA24C1">
        <w:rPr>
          <w:rFonts w:ascii="Times New Roman" w:hAnsi="Times New Roman" w:cs="Times New Roman"/>
          <w:sz w:val="28"/>
          <w:szCs w:val="28"/>
        </w:rPr>
        <w:t>N</w:t>
      </w:r>
      <w:r w:rsidR="008D51EB" w:rsidRPr="00FA24C1">
        <w:rPr>
          <w:rFonts w:ascii="Times New Roman" w:hAnsi="Times New Roman" w:cs="Times New Roman"/>
          <w:sz w:val="28"/>
          <w:szCs w:val="28"/>
        </w:rPr>
        <w:t>OUVEAU</w:t>
      </w:r>
      <w:r w:rsidR="003338E5" w:rsidRPr="00FA24C1">
        <w:rPr>
          <w:rFonts w:ascii="Times New Roman" w:hAnsi="Times New Roman" w:cs="Times New Roman"/>
          <w:sz w:val="28"/>
          <w:szCs w:val="28"/>
        </w:rPr>
        <w:t>.ELLE</w:t>
      </w:r>
      <w:r w:rsidR="00FD4455" w:rsidRPr="00FA24C1">
        <w:rPr>
          <w:rFonts w:ascii="Times New Roman" w:hAnsi="Times New Roman" w:cs="Times New Roman"/>
          <w:sz w:val="28"/>
          <w:szCs w:val="28"/>
        </w:rPr>
        <w:t xml:space="preserve"> (H/F/X)</w:t>
      </w:r>
      <w:r w:rsidRPr="00FA24C1">
        <w:rPr>
          <w:rFonts w:ascii="Times New Roman" w:hAnsi="Times New Roman" w:cs="Times New Roman"/>
          <w:sz w:val="28"/>
          <w:szCs w:val="28"/>
        </w:rPr>
        <w:t xml:space="preserve"> </w:t>
      </w:r>
    </w:p>
    <w:p w14:paraId="6E3F8C0E" w14:textId="77777777" w:rsidR="00172F63" w:rsidRPr="000D3887" w:rsidRDefault="00172F63" w:rsidP="00172F63">
      <w:pPr>
        <w:tabs>
          <w:tab w:val="left" w:pos="4995"/>
        </w:tabs>
        <w:spacing w:after="0" w:line="240" w:lineRule="auto"/>
        <w:contextualSpacing/>
        <w:rPr>
          <w:rFonts w:ascii="Times New Roman" w:hAnsi="Times New Roman" w:cs="Times New Roman"/>
          <w:color w:val="0094AA"/>
          <w:vertAlign w:val="superscript"/>
        </w:rPr>
      </w:pPr>
    </w:p>
    <w:p w14:paraId="5542F0AD" w14:textId="0417FEC8" w:rsidR="000C2F4E" w:rsidRPr="00FA24C1" w:rsidRDefault="000C2F4E" w:rsidP="00172F63">
      <w:pPr>
        <w:spacing w:after="0" w:line="240" w:lineRule="auto"/>
        <w:contextualSpacing/>
        <w:jc w:val="right"/>
        <w:rPr>
          <w:rFonts w:ascii="Times New Roman" w:hAnsi="Times New Roman" w:cs="Times New Roman"/>
          <w:b/>
          <w:bCs/>
          <w:color w:val="0094AA"/>
        </w:rPr>
      </w:pPr>
      <w:r w:rsidRPr="005F1743">
        <w:rPr>
          <w:rFonts w:ascii="Times New Roman" w:hAnsi="Times New Roman" w:cs="Times New Roman"/>
          <w:b/>
          <w:bCs/>
          <w:color w:val="0094AA"/>
        </w:rPr>
        <w:t>MANAGER FINANCES ET OPÉRATIONS RÉGIONAL – EUROMED</w:t>
      </w:r>
    </w:p>
    <w:p w14:paraId="1BBEA74E" w14:textId="77777777" w:rsidR="00C64B21" w:rsidRPr="000D3887" w:rsidRDefault="00C64B21" w:rsidP="00172F63">
      <w:pPr>
        <w:widowControl w:val="0"/>
        <w:autoSpaceDE w:val="0"/>
        <w:autoSpaceDN w:val="0"/>
        <w:adjustRightInd w:val="0"/>
        <w:spacing w:after="0" w:line="240" w:lineRule="auto"/>
        <w:contextualSpacing/>
        <w:jc w:val="both"/>
        <w:rPr>
          <w:rFonts w:ascii="Times New Roman" w:hAnsi="Times New Roman" w:cs="Times New Roman"/>
        </w:rPr>
      </w:pPr>
    </w:p>
    <w:p w14:paraId="7C2517E0" w14:textId="77777777" w:rsidR="00F87398" w:rsidRPr="000D3887" w:rsidRDefault="00F87398" w:rsidP="00172F63">
      <w:pPr>
        <w:widowControl w:val="0"/>
        <w:autoSpaceDE w:val="0"/>
        <w:autoSpaceDN w:val="0"/>
        <w:adjustRightInd w:val="0"/>
        <w:spacing w:after="0" w:line="240" w:lineRule="auto"/>
        <w:contextualSpacing/>
        <w:jc w:val="both"/>
        <w:rPr>
          <w:rFonts w:ascii="Times New Roman" w:hAnsi="Times New Roman" w:cs="Times New Roman"/>
        </w:rPr>
      </w:pPr>
    </w:p>
    <w:p w14:paraId="3611E396" w14:textId="65F0EC19" w:rsidR="00172F63" w:rsidRPr="000D3887" w:rsidRDefault="00C64B21" w:rsidP="00262E0F">
      <w:pPr>
        <w:pStyle w:val="Paragraphedeliste"/>
        <w:numPr>
          <w:ilvl w:val="0"/>
          <w:numId w:val="29"/>
        </w:numPr>
        <w:autoSpaceDE w:val="0"/>
        <w:autoSpaceDN w:val="0"/>
        <w:adjustRightInd w:val="0"/>
        <w:spacing w:after="0" w:line="240" w:lineRule="auto"/>
        <w:jc w:val="both"/>
        <w:rPr>
          <w:rFonts w:ascii="Times New Roman" w:hAnsi="Times New Roman"/>
          <w:b/>
        </w:rPr>
      </w:pPr>
      <w:r w:rsidRPr="000D3887">
        <w:rPr>
          <w:rFonts w:ascii="Times New Roman" w:hAnsi="Times New Roman"/>
          <w:bCs/>
        </w:rPr>
        <w:t xml:space="preserve">Lieu </w:t>
      </w:r>
      <w:proofErr w:type="gramStart"/>
      <w:r w:rsidRPr="000D3887">
        <w:rPr>
          <w:rFonts w:ascii="Times New Roman" w:hAnsi="Times New Roman"/>
          <w:bCs/>
        </w:rPr>
        <w:t>d'affectation</w:t>
      </w:r>
      <w:r w:rsidR="00262E0F" w:rsidRPr="000D3887">
        <w:rPr>
          <w:rFonts w:ascii="Times New Roman" w:hAnsi="Times New Roman"/>
          <w:b/>
        </w:rPr>
        <w:t>:</w:t>
      </w:r>
      <w:proofErr w:type="gramEnd"/>
      <w:r w:rsidR="00262E0F" w:rsidRPr="000D3887">
        <w:rPr>
          <w:rFonts w:ascii="Times New Roman" w:hAnsi="Times New Roman"/>
          <w:b/>
        </w:rPr>
        <w:t xml:space="preserve"> </w:t>
      </w:r>
      <w:r w:rsidR="00CE6C9F" w:rsidRPr="000D3887">
        <w:rPr>
          <w:rFonts w:ascii="Times New Roman" w:hAnsi="Times New Roman"/>
          <w:b/>
        </w:rPr>
        <w:tab/>
      </w:r>
      <w:r w:rsidR="000C2F4E" w:rsidRPr="000D3887">
        <w:rPr>
          <w:rFonts w:ascii="Times New Roman" w:hAnsi="Times New Roman"/>
          <w:b/>
        </w:rPr>
        <w:tab/>
        <w:t>Tunis</w:t>
      </w:r>
      <w:r w:rsidR="0094463A" w:rsidRPr="000D3887">
        <w:rPr>
          <w:rFonts w:ascii="Times New Roman" w:hAnsi="Times New Roman"/>
          <w:b/>
        </w:rPr>
        <w:t>,</w:t>
      </w:r>
      <w:r w:rsidR="000C2F4E" w:rsidRPr="000D3887">
        <w:rPr>
          <w:rFonts w:ascii="Times New Roman" w:hAnsi="Times New Roman"/>
          <w:b/>
        </w:rPr>
        <w:t xml:space="preserve"> </w:t>
      </w:r>
      <w:r w:rsidR="000D3887" w:rsidRPr="000D3887">
        <w:rPr>
          <w:rFonts w:ascii="Times New Roman" w:hAnsi="Times New Roman"/>
          <w:b/>
        </w:rPr>
        <w:t>Rabat</w:t>
      </w:r>
      <w:r w:rsidR="000C2F4E" w:rsidRPr="000D3887">
        <w:rPr>
          <w:rFonts w:ascii="Times New Roman" w:hAnsi="Times New Roman"/>
          <w:b/>
        </w:rPr>
        <w:t>,</w:t>
      </w:r>
      <w:r w:rsidR="0094463A" w:rsidRPr="000D3887">
        <w:rPr>
          <w:rFonts w:ascii="Times New Roman" w:hAnsi="Times New Roman"/>
          <w:b/>
        </w:rPr>
        <w:t xml:space="preserve"> </w:t>
      </w:r>
      <w:r w:rsidR="000D3887" w:rsidRPr="000D3887">
        <w:rPr>
          <w:rFonts w:ascii="Times New Roman" w:hAnsi="Times New Roman"/>
          <w:b/>
        </w:rPr>
        <w:t>ou Bruxelles</w:t>
      </w:r>
    </w:p>
    <w:p w14:paraId="72096C8B" w14:textId="4086C06C" w:rsidR="000C2F4E" w:rsidRPr="000D3887" w:rsidRDefault="000C2F4E" w:rsidP="000C2F4E">
      <w:pPr>
        <w:pStyle w:val="Paragraphedeliste"/>
        <w:numPr>
          <w:ilvl w:val="0"/>
          <w:numId w:val="29"/>
        </w:numPr>
        <w:autoSpaceDE w:val="0"/>
        <w:autoSpaceDN w:val="0"/>
        <w:adjustRightInd w:val="0"/>
        <w:spacing w:after="0" w:line="240" w:lineRule="auto"/>
        <w:jc w:val="both"/>
        <w:rPr>
          <w:rFonts w:ascii="Times New Roman" w:hAnsi="Times New Roman"/>
          <w:bCs/>
        </w:rPr>
      </w:pPr>
      <w:r w:rsidRPr="000D3887">
        <w:rPr>
          <w:rFonts w:ascii="Times New Roman" w:hAnsi="Times New Roman"/>
          <w:bCs/>
        </w:rPr>
        <w:t xml:space="preserve">Type de contrat : </w:t>
      </w:r>
      <w:r w:rsidRPr="000D3887">
        <w:rPr>
          <w:rFonts w:ascii="Times New Roman" w:hAnsi="Times New Roman"/>
          <w:bCs/>
        </w:rPr>
        <w:tab/>
      </w:r>
      <w:r w:rsidRPr="000D3887">
        <w:rPr>
          <w:rFonts w:ascii="Times New Roman" w:hAnsi="Times New Roman"/>
          <w:bCs/>
        </w:rPr>
        <w:tab/>
      </w:r>
      <w:r w:rsidR="00212CA6" w:rsidRPr="00212CA6">
        <w:rPr>
          <w:rFonts w:ascii="Times New Roman" w:hAnsi="Times New Roman"/>
          <w:b/>
        </w:rPr>
        <w:t>Sel</w:t>
      </w:r>
      <w:r w:rsidR="00212CA6">
        <w:rPr>
          <w:rFonts w:ascii="Times New Roman" w:hAnsi="Times New Roman"/>
          <w:b/>
        </w:rPr>
        <w:t>o</w:t>
      </w:r>
      <w:r w:rsidR="00212CA6" w:rsidRPr="00212CA6">
        <w:rPr>
          <w:rFonts w:ascii="Times New Roman" w:hAnsi="Times New Roman"/>
          <w:b/>
        </w:rPr>
        <w:t xml:space="preserve">n </w:t>
      </w:r>
      <w:r w:rsidR="00212CA6" w:rsidRPr="00212CA6">
        <w:rPr>
          <w:rFonts w:ascii="Times New Roman" w:hAnsi="Times New Roman"/>
          <w:b/>
          <w:lang w:val="fr-BE"/>
        </w:rPr>
        <w:t>la législation en vigueur</w:t>
      </w:r>
    </w:p>
    <w:p w14:paraId="6754CB08" w14:textId="0AD69C37" w:rsidR="00C64B21" w:rsidRPr="000D3887" w:rsidRDefault="000C2F4E" w:rsidP="000C2F4E">
      <w:pPr>
        <w:pStyle w:val="Paragraphedeliste"/>
        <w:numPr>
          <w:ilvl w:val="0"/>
          <w:numId w:val="29"/>
        </w:numPr>
        <w:autoSpaceDE w:val="0"/>
        <w:autoSpaceDN w:val="0"/>
        <w:adjustRightInd w:val="0"/>
        <w:spacing w:after="0" w:line="240" w:lineRule="auto"/>
        <w:jc w:val="both"/>
        <w:rPr>
          <w:rFonts w:ascii="Times New Roman" w:hAnsi="Times New Roman"/>
          <w:bCs/>
        </w:rPr>
      </w:pPr>
      <w:proofErr w:type="gramStart"/>
      <w:r w:rsidRPr="000D3887">
        <w:rPr>
          <w:rFonts w:ascii="Times New Roman" w:hAnsi="Times New Roman"/>
        </w:rPr>
        <w:t>Conditions</w:t>
      </w:r>
      <w:r w:rsidR="00262E0F" w:rsidRPr="000D3887">
        <w:rPr>
          <w:rFonts w:ascii="Times New Roman" w:hAnsi="Times New Roman"/>
        </w:rPr>
        <w:t>:</w:t>
      </w:r>
      <w:proofErr w:type="gramEnd"/>
      <w:r w:rsidRPr="000D3887">
        <w:rPr>
          <w:rFonts w:ascii="Times New Roman" w:hAnsi="Times New Roman"/>
        </w:rPr>
        <w:tab/>
      </w:r>
      <w:r w:rsidRPr="000D3887">
        <w:rPr>
          <w:rFonts w:ascii="Times New Roman" w:hAnsi="Times New Roman"/>
        </w:rPr>
        <w:tab/>
      </w:r>
      <w:r w:rsidRPr="000D3887">
        <w:rPr>
          <w:rFonts w:ascii="Times New Roman" w:hAnsi="Times New Roman"/>
        </w:rPr>
        <w:tab/>
        <w:t>Contrat national. Être en possession du permis de travail dans le pay</w:t>
      </w:r>
      <w:r w:rsidR="0007181F">
        <w:rPr>
          <w:rFonts w:ascii="Times New Roman" w:hAnsi="Times New Roman"/>
        </w:rPr>
        <w:t>s.</w:t>
      </w:r>
      <w:r w:rsidR="00CE6C9F" w:rsidRPr="000D3887">
        <w:rPr>
          <w:rFonts w:ascii="Times New Roman" w:hAnsi="Times New Roman"/>
        </w:rPr>
        <w:tab/>
      </w:r>
      <w:r w:rsidR="00CE6C9F" w:rsidRPr="000D3887">
        <w:rPr>
          <w:rFonts w:ascii="Times New Roman" w:hAnsi="Times New Roman"/>
        </w:rPr>
        <w:tab/>
      </w:r>
      <w:r w:rsidR="00CE6C9F" w:rsidRPr="000D3887">
        <w:rPr>
          <w:rFonts w:ascii="Times New Roman" w:hAnsi="Times New Roman"/>
        </w:rPr>
        <w:tab/>
      </w:r>
      <w:r w:rsidR="000D14AD" w:rsidRPr="000D3887">
        <w:rPr>
          <w:rFonts w:ascii="Times New Roman" w:hAnsi="Times New Roman"/>
          <w:b/>
        </w:rPr>
        <w:t xml:space="preserve"> </w:t>
      </w:r>
    </w:p>
    <w:p w14:paraId="3AFDCE12" w14:textId="4A3CB751" w:rsidR="00172F63" w:rsidRPr="000D3887" w:rsidRDefault="00C64B21" w:rsidP="00262E0F">
      <w:pPr>
        <w:pStyle w:val="Paragraphedeliste"/>
        <w:widowControl w:val="0"/>
        <w:numPr>
          <w:ilvl w:val="0"/>
          <w:numId w:val="29"/>
        </w:numPr>
        <w:autoSpaceDE w:val="0"/>
        <w:autoSpaceDN w:val="0"/>
        <w:adjustRightInd w:val="0"/>
        <w:spacing w:after="0" w:line="240" w:lineRule="auto"/>
        <w:jc w:val="both"/>
        <w:rPr>
          <w:rFonts w:ascii="Times New Roman" w:hAnsi="Times New Roman"/>
          <w:b/>
          <w:bCs/>
        </w:rPr>
      </w:pPr>
      <w:r w:rsidRPr="000D3887">
        <w:rPr>
          <w:rFonts w:ascii="Times New Roman" w:hAnsi="Times New Roman"/>
          <w:bCs/>
        </w:rPr>
        <w:t xml:space="preserve">Clôture </w:t>
      </w:r>
      <w:r w:rsidR="00172F63" w:rsidRPr="000D3887">
        <w:rPr>
          <w:rFonts w:ascii="Times New Roman" w:hAnsi="Times New Roman"/>
          <w:bCs/>
        </w:rPr>
        <w:t xml:space="preserve">des </w:t>
      </w:r>
      <w:proofErr w:type="gramStart"/>
      <w:r w:rsidRPr="000D3887">
        <w:rPr>
          <w:rFonts w:ascii="Times New Roman" w:hAnsi="Times New Roman"/>
          <w:bCs/>
        </w:rPr>
        <w:t>candidatures</w:t>
      </w:r>
      <w:r w:rsidR="00262E0F" w:rsidRPr="000D3887">
        <w:rPr>
          <w:rFonts w:ascii="Times New Roman" w:hAnsi="Times New Roman"/>
          <w:b/>
        </w:rPr>
        <w:t>:</w:t>
      </w:r>
      <w:proofErr w:type="gramEnd"/>
      <w:r w:rsidR="00262E0F" w:rsidRPr="000D3887">
        <w:rPr>
          <w:rFonts w:ascii="Times New Roman" w:hAnsi="Times New Roman"/>
          <w:b/>
        </w:rPr>
        <w:t xml:space="preserve"> </w:t>
      </w:r>
      <w:r w:rsidR="00CE6C9F" w:rsidRPr="000D3887">
        <w:rPr>
          <w:rFonts w:ascii="Times New Roman" w:hAnsi="Times New Roman"/>
          <w:b/>
        </w:rPr>
        <w:tab/>
      </w:r>
      <w:r w:rsidR="001540CD" w:rsidRPr="000D3887">
        <w:rPr>
          <w:rFonts w:ascii="Times New Roman" w:hAnsi="Times New Roman"/>
          <w:b/>
        </w:rPr>
        <w:t>1</w:t>
      </w:r>
      <w:r w:rsidR="005E0C63">
        <w:rPr>
          <w:rFonts w:ascii="Times New Roman" w:hAnsi="Times New Roman"/>
          <w:b/>
        </w:rPr>
        <w:t>6</w:t>
      </w:r>
      <w:r w:rsidR="00C47E58" w:rsidRPr="000D3887">
        <w:rPr>
          <w:rFonts w:ascii="Times New Roman" w:hAnsi="Times New Roman"/>
          <w:b/>
        </w:rPr>
        <w:t xml:space="preserve"> </w:t>
      </w:r>
      <w:r w:rsidR="000C2F4E" w:rsidRPr="000D3887">
        <w:rPr>
          <w:rFonts w:ascii="Times New Roman" w:hAnsi="Times New Roman"/>
          <w:b/>
        </w:rPr>
        <w:t>août</w:t>
      </w:r>
      <w:r w:rsidR="00C47E58" w:rsidRPr="000D3887">
        <w:rPr>
          <w:rFonts w:ascii="Times New Roman" w:hAnsi="Times New Roman"/>
          <w:b/>
        </w:rPr>
        <w:t xml:space="preserve"> </w:t>
      </w:r>
      <w:r w:rsidR="00266B44" w:rsidRPr="000D3887">
        <w:rPr>
          <w:rFonts w:ascii="Times New Roman" w:hAnsi="Times New Roman"/>
          <w:b/>
        </w:rPr>
        <w:t>202</w:t>
      </w:r>
      <w:r w:rsidR="005E0C63">
        <w:rPr>
          <w:rFonts w:ascii="Times New Roman" w:hAnsi="Times New Roman"/>
          <w:b/>
        </w:rPr>
        <w:t>6</w:t>
      </w:r>
    </w:p>
    <w:p w14:paraId="35D74C0D" w14:textId="77777777" w:rsidR="00C64B21" w:rsidRPr="000D3887" w:rsidRDefault="00C64B21" w:rsidP="00262E0F">
      <w:pPr>
        <w:pStyle w:val="Paragraphedeliste"/>
        <w:widowControl w:val="0"/>
        <w:numPr>
          <w:ilvl w:val="0"/>
          <w:numId w:val="29"/>
        </w:numPr>
        <w:autoSpaceDE w:val="0"/>
        <w:autoSpaceDN w:val="0"/>
        <w:adjustRightInd w:val="0"/>
        <w:spacing w:after="0" w:line="240" w:lineRule="auto"/>
        <w:jc w:val="both"/>
        <w:rPr>
          <w:rFonts w:ascii="Times New Roman" w:hAnsi="Times New Roman"/>
          <w:bCs/>
        </w:rPr>
      </w:pPr>
      <w:r w:rsidRPr="000D3887">
        <w:rPr>
          <w:rFonts w:ascii="Times New Roman" w:hAnsi="Times New Roman"/>
          <w:bCs/>
        </w:rPr>
        <w:t xml:space="preserve">Entrée en </w:t>
      </w:r>
      <w:proofErr w:type="gramStart"/>
      <w:r w:rsidRPr="000D3887">
        <w:rPr>
          <w:rFonts w:ascii="Times New Roman" w:hAnsi="Times New Roman"/>
          <w:bCs/>
        </w:rPr>
        <w:t>fonction</w:t>
      </w:r>
      <w:r w:rsidR="00262E0F" w:rsidRPr="000D3887">
        <w:rPr>
          <w:rFonts w:ascii="Times New Roman" w:hAnsi="Times New Roman"/>
          <w:b/>
        </w:rPr>
        <w:t>:</w:t>
      </w:r>
      <w:proofErr w:type="gramEnd"/>
      <w:r w:rsidR="00262E0F" w:rsidRPr="000D3887">
        <w:rPr>
          <w:rFonts w:ascii="Times New Roman" w:hAnsi="Times New Roman"/>
          <w:b/>
        </w:rPr>
        <w:t xml:space="preserve"> </w:t>
      </w:r>
      <w:r w:rsidR="00CE6C9F" w:rsidRPr="000D3887">
        <w:rPr>
          <w:rFonts w:ascii="Times New Roman" w:hAnsi="Times New Roman"/>
          <w:b/>
        </w:rPr>
        <w:tab/>
      </w:r>
      <w:r w:rsidR="00CE6C9F" w:rsidRPr="000D3887">
        <w:rPr>
          <w:rFonts w:ascii="Times New Roman" w:hAnsi="Times New Roman"/>
          <w:b/>
        </w:rPr>
        <w:tab/>
      </w:r>
      <w:r w:rsidR="000D6FD7" w:rsidRPr="000D3887">
        <w:rPr>
          <w:rFonts w:ascii="Times New Roman" w:hAnsi="Times New Roman"/>
          <w:b/>
        </w:rPr>
        <w:t xml:space="preserve">dès que possible </w:t>
      </w:r>
    </w:p>
    <w:p w14:paraId="1F8D5B74" w14:textId="77777777" w:rsidR="00F87398" w:rsidRPr="000D3887" w:rsidRDefault="00F87398" w:rsidP="00F87398">
      <w:pPr>
        <w:pStyle w:val="Paragraphedeliste"/>
        <w:widowControl w:val="0"/>
        <w:autoSpaceDE w:val="0"/>
        <w:autoSpaceDN w:val="0"/>
        <w:adjustRightInd w:val="0"/>
        <w:spacing w:after="0" w:line="240" w:lineRule="auto"/>
        <w:jc w:val="both"/>
        <w:rPr>
          <w:rFonts w:ascii="Times New Roman" w:hAnsi="Times New Roman"/>
          <w:bCs/>
        </w:rPr>
      </w:pPr>
    </w:p>
    <w:p w14:paraId="0CFA249F" w14:textId="77777777" w:rsidR="007A1870" w:rsidRPr="000D3887" w:rsidRDefault="007A1870" w:rsidP="007A1870">
      <w:pPr>
        <w:widowControl w:val="0"/>
        <w:autoSpaceDE w:val="0"/>
        <w:autoSpaceDN w:val="0"/>
        <w:adjustRightInd w:val="0"/>
        <w:spacing w:after="0" w:line="240" w:lineRule="auto"/>
        <w:jc w:val="both"/>
        <w:rPr>
          <w:rFonts w:ascii="Times New Roman" w:hAnsi="Times New Roman" w:cs="Times New Roman"/>
          <w:bCs/>
        </w:rPr>
      </w:pPr>
    </w:p>
    <w:p w14:paraId="735B9311" w14:textId="1E792ED3" w:rsidR="00606A02" w:rsidRPr="000D3887" w:rsidRDefault="00606A02" w:rsidP="00606A02">
      <w:pPr>
        <w:widowControl w:val="0"/>
        <w:autoSpaceDE w:val="0"/>
        <w:autoSpaceDN w:val="0"/>
        <w:adjustRightInd w:val="0"/>
        <w:spacing w:after="0" w:line="240" w:lineRule="auto"/>
        <w:contextualSpacing/>
        <w:jc w:val="both"/>
        <w:rPr>
          <w:rFonts w:ascii="Times New Roman" w:hAnsi="Times New Roman" w:cs="Times New Roman"/>
          <w:b/>
          <w:bCs/>
          <w:color w:val="0094AA"/>
          <w:u w:val="single"/>
        </w:rPr>
      </w:pPr>
      <w:r w:rsidRPr="000D3887">
        <w:rPr>
          <w:rFonts w:ascii="Times New Roman" w:hAnsi="Times New Roman" w:cs="Times New Roman"/>
          <w:b/>
          <w:bCs/>
          <w:color w:val="0094AA"/>
          <w:u w:val="single"/>
        </w:rPr>
        <w:t>Notre organisation</w:t>
      </w:r>
    </w:p>
    <w:p w14:paraId="1B25F2EE" w14:textId="397276F4" w:rsidR="00E035FE" w:rsidRPr="00FA24C1" w:rsidRDefault="000C2F4E" w:rsidP="00FA24C1">
      <w:pPr>
        <w:spacing w:after="160" w:line="278" w:lineRule="auto"/>
        <w:rPr>
          <w:rFonts w:ascii="Times New Roman" w:hAnsi="Times New Roman" w:cs="Times New Roman"/>
        </w:rPr>
      </w:pPr>
      <w:r w:rsidRPr="005F1743">
        <w:rPr>
          <w:rFonts w:ascii="Times New Roman" w:hAnsi="Times New Roman" w:cs="Times New Roman"/>
        </w:rPr>
        <w:t>Avocats Sans Frontières (ASF) est spécialisée dans le développement de projets de promotion et de soutien à l’accès à la justice, la réalisation des droits humains et de l’état de droit dans des pays en situation de post conflit et/ou développement. ASF est présent notamment en RD Congo, République Centrafricaine, Ouganda, Tunisie, Maroc, et Belgique. Pour plus d’information :</w:t>
      </w:r>
      <w:r w:rsidR="00FA24C1">
        <w:rPr>
          <w:rFonts w:ascii="Times New Roman" w:hAnsi="Times New Roman" w:cs="Times New Roman"/>
        </w:rPr>
        <w:t xml:space="preserve"> </w:t>
      </w:r>
      <w:hyperlink r:id="rId8" w:history="1">
        <w:r w:rsidR="00FA24C1" w:rsidRPr="00CB661F">
          <w:rPr>
            <w:rStyle w:val="Lienhypertexte"/>
            <w:rFonts w:ascii="Times New Roman" w:hAnsi="Times New Roman" w:cs="Times New Roman"/>
            <w:bCs/>
          </w:rPr>
          <w:t>www.asf.be</w:t>
        </w:r>
      </w:hyperlink>
    </w:p>
    <w:p w14:paraId="19E562C3" w14:textId="77777777" w:rsidR="00606A02" w:rsidRPr="000D3887" w:rsidRDefault="00606A02" w:rsidP="00606A02">
      <w:pPr>
        <w:pStyle w:val="NormalWeb"/>
        <w:spacing w:before="0" w:beforeAutospacing="0" w:after="0" w:afterAutospacing="0"/>
        <w:jc w:val="both"/>
        <w:rPr>
          <w:sz w:val="22"/>
          <w:szCs w:val="22"/>
        </w:rPr>
      </w:pPr>
    </w:p>
    <w:p w14:paraId="100AA590" w14:textId="77777777" w:rsidR="008D2318" w:rsidRPr="000D3887" w:rsidRDefault="00F32A0A" w:rsidP="00F32A0A">
      <w:pPr>
        <w:pStyle w:val="NormalWeb"/>
        <w:spacing w:before="0" w:beforeAutospacing="0" w:after="0" w:afterAutospacing="0"/>
        <w:jc w:val="both"/>
        <w:rPr>
          <w:b/>
          <w:bCs/>
          <w:color w:val="0094AA"/>
          <w:sz w:val="22"/>
          <w:szCs w:val="22"/>
          <w:u w:val="single"/>
        </w:rPr>
      </w:pPr>
      <w:r w:rsidRPr="000D3887">
        <w:rPr>
          <w:b/>
          <w:bCs/>
          <w:color w:val="0094AA"/>
          <w:sz w:val="22"/>
          <w:szCs w:val="22"/>
          <w:u w:val="single"/>
        </w:rPr>
        <w:t xml:space="preserve">Raison d’être </w:t>
      </w:r>
    </w:p>
    <w:p w14:paraId="037E4D2C" w14:textId="2883BF0F" w:rsidR="00606A02" w:rsidRPr="000D3887" w:rsidRDefault="000C2F4E" w:rsidP="000C2F4E">
      <w:pPr>
        <w:spacing w:after="160" w:line="278" w:lineRule="auto"/>
        <w:rPr>
          <w:rFonts w:ascii="Times New Roman" w:hAnsi="Times New Roman" w:cs="Times New Roman"/>
        </w:rPr>
      </w:pPr>
      <w:r w:rsidRPr="005F1743">
        <w:rPr>
          <w:rFonts w:ascii="Times New Roman" w:hAnsi="Times New Roman" w:cs="Times New Roman"/>
        </w:rPr>
        <w:t xml:space="preserve">En tant que </w:t>
      </w:r>
      <w:r w:rsidRPr="005F1743">
        <w:rPr>
          <w:rFonts w:ascii="Times New Roman" w:hAnsi="Times New Roman" w:cs="Times New Roman"/>
          <w:b/>
          <w:bCs/>
        </w:rPr>
        <w:t>Manager Finances et Opérations Régional</w:t>
      </w:r>
      <w:r w:rsidRPr="005F1743">
        <w:rPr>
          <w:rFonts w:ascii="Times New Roman" w:hAnsi="Times New Roman" w:cs="Times New Roman"/>
        </w:rPr>
        <w:t>, vous contribuez à la bonne gestion financière, administrative, logistique et sécuritaire de l’ensemble des projets de votre zone de supervision. Membre de l’équipe régionale, vous avez une mission de conseil et de pilotage stratégique des enjeux financiers organisationnels, tout en garantissant la redevabilité envers les bailleurs de fonds. Vous veillez à la mise en œuvre des processus de gestion et proposez des solutions face aux défis rencontrés par les équipes Administration, Finance et Logistique (AFL).</w:t>
      </w:r>
    </w:p>
    <w:p w14:paraId="1F634BE1" w14:textId="77777777" w:rsidR="00606A02" w:rsidRPr="000D3887" w:rsidRDefault="00606A02" w:rsidP="00606A02">
      <w:pPr>
        <w:pStyle w:val="NormalWeb"/>
        <w:spacing w:before="0" w:beforeAutospacing="0" w:after="0" w:afterAutospacing="0"/>
        <w:jc w:val="both"/>
        <w:rPr>
          <w:sz w:val="22"/>
          <w:szCs w:val="22"/>
        </w:rPr>
      </w:pPr>
      <w:r w:rsidRPr="000D3887">
        <w:rPr>
          <w:b/>
          <w:bCs/>
          <w:color w:val="000000"/>
          <w:sz w:val="22"/>
          <w:szCs w:val="22"/>
        </w:rPr>
        <w:t xml:space="preserve"> </w:t>
      </w:r>
    </w:p>
    <w:p w14:paraId="3F62C7BC" w14:textId="77777777" w:rsidR="00606A02" w:rsidRPr="000D3887" w:rsidRDefault="00606A02" w:rsidP="00606A02">
      <w:pPr>
        <w:pStyle w:val="NormalWeb"/>
        <w:spacing w:before="0" w:beforeAutospacing="0" w:after="0" w:afterAutospacing="0"/>
        <w:jc w:val="both"/>
        <w:rPr>
          <w:sz w:val="22"/>
          <w:szCs w:val="22"/>
        </w:rPr>
      </w:pPr>
      <w:r w:rsidRPr="000D3887">
        <w:rPr>
          <w:b/>
          <w:bCs/>
          <w:color w:val="0094AA"/>
          <w:sz w:val="22"/>
          <w:szCs w:val="22"/>
          <w:u w:val="single"/>
        </w:rPr>
        <w:t>Description des tâches</w:t>
      </w:r>
    </w:p>
    <w:p w14:paraId="4B955EB3" w14:textId="1F79E54D" w:rsidR="00606A02" w:rsidRPr="000D3887" w:rsidRDefault="00606A02" w:rsidP="00606A02">
      <w:pPr>
        <w:pStyle w:val="NormalWeb"/>
        <w:spacing w:before="0" w:beforeAutospacing="0" w:after="0" w:afterAutospacing="0"/>
        <w:jc w:val="both"/>
        <w:rPr>
          <w:b/>
          <w:bCs/>
          <w:color w:val="0094AA"/>
          <w:sz w:val="22"/>
          <w:szCs w:val="22"/>
          <w:u w:val="single"/>
        </w:rPr>
      </w:pPr>
    </w:p>
    <w:p w14:paraId="317D6197" w14:textId="4D4DBC76" w:rsidR="000C2F4E" w:rsidRPr="00FA24C1" w:rsidRDefault="000C2F4E" w:rsidP="00FA24C1">
      <w:pPr>
        <w:pStyle w:val="Paragraphedeliste"/>
        <w:numPr>
          <w:ilvl w:val="0"/>
          <w:numId w:val="48"/>
        </w:numPr>
        <w:spacing w:after="160" w:line="278" w:lineRule="auto"/>
        <w:rPr>
          <w:rFonts w:ascii="Times New Roman" w:hAnsi="Times New Roman"/>
        </w:rPr>
      </w:pPr>
      <w:r w:rsidRPr="00FA24C1">
        <w:rPr>
          <w:rFonts w:ascii="Times New Roman" w:hAnsi="Times New Roman"/>
          <w:b/>
          <w:bCs/>
        </w:rPr>
        <w:t xml:space="preserve">Stratégie et </w:t>
      </w:r>
      <w:r w:rsidR="00E86876">
        <w:rPr>
          <w:rFonts w:ascii="Times New Roman" w:hAnsi="Times New Roman"/>
          <w:b/>
          <w:bCs/>
        </w:rPr>
        <w:t>p</w:t>
      </w:r>
      <w:r w:rsidRPr="00FA24C1">
        <w:rPr>
          <w:rFonts w:ascii="Times New Roman" w:hAnsi="Times New Roman"/>
          <w:b/>
          <w:bCs/>
        </w:rPr>
        <w:t>ilotage financier :</w:t>
      </w:r>
      <w:r w:rsidRPr="00FA24C1">
        <w:rPr>
          <w:rFonts w:ascii="Times New Roman" w:hAnsi="Times New Roman"/>
        </w:rPr>
        <w:t xml:space="preserve"> </w:t>
      </w:r>
      <w:r w:rsidR="00E86876">
        <w:rPr>
          <w:rFonts w:ascii="Times New Roman" w:hAnsi="Times New Roman"/>
        </w:rPr>
        <w:t>v</w:t>
      </w:r>
      <w:r w:rsidRPr="00FA24C1">
        <w:rPr>
          <w:rFonts w:ascii="Times New Roman" w:hAnsi="Times New Roman"/>
        </w:rPr>
        <w:t>ous contribuez à la stratégie régionale en apportant une visibilité financière pluriannuelle. Vous pilotez la couverture budgétaire des équipes régionales et pays et participez à l’élaboration de la stratégie financière globale de la zone.</w:t>
      </w:r>
    </w:p>
    <w:p w14:paraId="3215B23A" w14:textId="75E92090" w:rsidR="000C2F4E" w:rsidRPr="00FA24C1" w:rsidRDefault="000C2F4E" w:rsidP="00FA24C1">
      <w:pPr>
        <w:pStyle w:val="Paragraphedeliste"/>
        <w:numPr>
          <w:ilvl w:val="0"/>
          <w:numId w:val="48"/>
        </w:numPr>
        <w:spacing w:after="160" w:line="278" w:lineRule="auto"/>
        <w:rPr>
          <w:rFonts w:ascii="Times New Roman" w:hAnsi="Times New Roman"/>
        </w:rPr>
      </w:pPr>
      <w:r w:rsidRPr="00FA24C1">
        <w:rPr>
          <w:rFonts w:ascii="Times New Roman" w:hAnsi="Times New Roman"/>
          <w:b/>
          <w:bCs/>
        </w:rPr>
        <w:t xml:space="preserve">Gestion </w:t>
      </w:r>
      <w:r w:rsidR="00E86876">
        <w:rPr>
          <w:rFonts w:ascii="Times New Roman" w:hAnsi="Times New Roman"/>
          <w:b/>
          <w:bCs/>
        </w:rPr>
        <w:t>o</w:t>
      </w:r>
      <w:r w:rsidRPr="00FA24C1">
        <w:rPr>
          <w:rFonts w:ascii="Times New Roman" w:hAnsi="Times New Roman"/>
          <w:b/>
          <w:bCs/>
        </w:rPr>
        <w:t xml:space="preserve">pérationnelle et </w:t>
      </w:r>
      <w:r w:rsidR="00E86876">
        <w:rPr>
          <w:rFonts w:ascii="Times New Roman" w:hAnsi="Times New Roman"/>
          <w:b/>
          <w:bCs/>
        </w:rPr>
        <w:t>c</w:t>
      </w:r>
      <w:r w:rsidRPr="00FA24C1">
        <w:rPr>
          <w:rFonts w:ascii="Times New Roman" w:hAnsi="Times New Roman"/>
          <w:b/>
          <w:bCs/>
        </w:rPr>
        <w:t>ontractualisation :</w:t>
      </w:r>
      <w:r w:rsidRPr="00FA24C1">
        <w:rPr>
          <w:rFonts w:ascii="Times New Roman" w:hAnsi="Times New Roman"/>
        </w:rPr>
        <w:t xml:space="preserve"> </w:t>
      </w:r>
      <w:r w:rsidR="00E86876">
        <w:rPr>
          <w:rFonts w:ascii="Times New Roman" w:hAnsi="Times New Roman"/>
        </w:rPr>
        <w:t>v</w:t>
      </w:r>
      <w:r w:rsidRPr="00FA24C1">
        <w:rPr>
          <w:rFonts w:ascii="Times New Roman" w:hAnsi="Times New Roman"/>
        </w:rPr>
        <w:t>ous êtes le garant des processus de contractualisation avec les bailleurs. Vous supervisez le rapportage financier, validez les rapports avant envoi et gérez les demandes d’avenant.</w:t>
      </w:r>
    </w:p>
    <w:p w14:paraId="056322C8" w14:textId="49FA693B" w:rsidR="000C2F4E" w:rsidRPr="00FA24C1" w:rsidRDefault="000C2F4E" w:rsidP="00FA24C1">
      <w:pPr>
        <w:pStyle w:val="Paragraphedeliste"/>
        <w:numPr>
          <w:ilvl w:val="0"/>
          <w:numId w:val="48"/>
        </w:numPr>
        <w:spacing w:after="160" w:line="278" w:lineRule="auto"/>
        <w:rPr>
          <w:rFonts w:ascii="Times New Roman" w:hAnsi="Times New Roman"/>
        </w:rPr>
      </w:pPr>
      <w:r w:rsidRPr="00FA24C1">
        <w:rPr>
          <w:rFonts w:ascii="Times New Roman" w:hAnsi="Times New Roman"/>
          <w:b/>
          <w:bCs/>
        </w:rPr>
        <w:t xml:space="preserve">Suivi et </w:t>
      </w:r>
      <w:r w:rsidR="00E86876">
        <w:rPr>
          <w:rFonts w:ascii="Times New Roman" w:hAnsi="Times New Roman"/>
          <w:b/>
          <w:bCs/>
        </w:rPr>
        <w:t>r</w:t>
      </w:r>
      <w:r w:rsidRPr="00FA24C1">
        <w:rPr>
          <w:rFonts w:ascii="Times New Roman" w:hAnsi="Times New Roman"/>
          <w:b/>
          <w:bCs/>
        </w:rPr>
        <w:t>edevabilité :</w:t>
      </w:r>
      <w:r w:rsidRPr="00FA24C1">
        <w:rPr>
          <w:rFonts w:ascii="Times New Roman" w:hAnsi="Times New Roman"/>
        </w:rPr>
        <w:t xml:space="preserve"> </w:t>
      </w:r>
      <w:r w:rsidR="00E86876">
        <w:rPr>
          <w:rFonts w:ascii="Times New Roman" w:hAnsi="Times New Roman"/>
        </w:rPr>
        <w:t>v</w:t>
      </w:r>
      <w:r w:rsidRPr="00FA24C1">
        <w:rPr>
          <w:rFonts w:ascii="Times New Roman" w:hAnsi="Times New Roman"/>
        </w:rPr>
        <w:t>ous établissez les rapports de gestion trimestriels, supervisez les clôtures annuelles et les audits financiers projets, en veillant à la mise en œuvre des recommandations.</w:t>
      </w:r>
    </w:p>
    <w:p w14:paraId="4739FF9D" w14:textId="6733F024" w:rsidR="000C2F4E" w:rsidRPr="00FA24C1" w:rsidRDefault="000C2F4E" w:rsidP="00FA24C1">
      <w:pPr>
        <w:pStyle w:val="Paragraphedeliste"/>
        <w:numPr>
          <w:ilvl w:val="0"/>
          <w:numId w:val="48"/>
        </w:numPr>
        <w:spacing w:after="160" w:line="278" w:lineRule="auto"/>
        <w:rPr>
          <w:rFonts w:ascii="Times New Roman" w:hAnsi="Times New Roman"/>
        </w:rPr>
      </w:pPr>
      <w:r w:rsidRPr="00FA24C1">
        <w:rPr>
          <w:rFonts w:ascii="Times New Roman" w:hAnsi="Times New Roman"/>
          <w:b/>
          <w:bCs/>
        </w:rPr>
        <w:t xml:space="preserve">Appui </w:t>
      </w:r>
      <w:r w:rsidR="00E86876">
        <w:rPr>
          <w:rFonts w:ascii="Times New Roman" w:hAnsi="Times New Roman"/>
          <w:b/>
          <w:bCs/>
        </w:rPr>
        <w:t>A</w:t>
      </w:r>
      <w:r w:rsidRPr="00FA24C1">
        <w:rPr>
          <w:rFonts w:ascii="Times New Roman" w:hAnsi="Times New Roman"/>
          <w:b/>
          <w:bCs/>
        </w:rPr>
        <w:t>dministration, Logistique et Sécurité :</w:t>
      </w:r>
      <w:r w:rsidRPr="00FA24C1">
        <w:rPr>
          <w:rFonts w:ascii="Times New Roman" w:hAnsi="Times New Roman"/>
        </w:rPr>
        <w:t xml:space="preserve"> </w:t>
      </w:r>
      <w:r w:rsidR="00E86876">
        <w:rPr>
          <w:rFonts w:ascii="Times New Roman" w:hAnsi="Times New Roman"/>
        </w:rPr>
        <w:t>v</w:t>
      </w:r>
      <w:r w:rsidRPr="00FA24C1">
        <w:rPr>
          <w:rFonts w:ascii="Times New Roman" w:hAnsi="Times New Roman"/>
        </w:rPr>
        <w:t>ous appuyez les bureaux pays lors des ouvertures/fermetures, des phases de restructuration ou des comités de sélection d’achats. Vous accompagnez l'élaboration des plans de sécurité et de contingence.</w:t>
      </w:r>
    </w:p>
    <w:p w14:paraId="17100347" w14:textId="5DE0863D" w:rsidR="000C2F4E" w:rsidRPr="00FA24C1" w:rsidRDefault="000C2F4E" w:rsidP="00FA24C1">
      <w:pPr>
        <w:pStyle w:val="Paragraphedeliste"/>
        <w:numPr>
          <w:ilvl w:val="0"/>
          <w:numId w:val="48"/>
        </w:numPr>
        <w:spacing w:after="160" w:line="278" w:lineRule="auto"/>
        <w:rPr>
          <w:rFonts w:ascii="Times New Roman" w:hAnsi="Times New Roman"/>
        </w:rPr>
      </w:pPr>
      <w:r w:rsidRPr="00FA24C1">
        <w:rPr>
          <w:rFonts w:ascii="Times New Roman" w:hAnsi="Times New Roman"/>
          <w:b/>
          <w:bCs/>
        </w:rPr>
        <w:t xml:space="preserve">Management et </w:t>
      </w:r>
      <w:r w:rsidR="00E86876">
        <w:rPr>
          <w:rFonts w:ascii="Times New Roman" w:hAnsi="Times New Roman"/>
          <w:b/>
          <w:bCs/>
        </w:rPr>
        <w:t>r</w:t>
      </w:r>
      <w:r w:rsidRPr="00FA24C1">
        <w:rPr>
          <w:rFonts w:ascii="Times New Roman" w:hAnsi="Times New Roman"/>
          <w:b/>
          <w:bCs/>
        </w:rPr>
        <w:t>enforcement de capacités :</w:t>
      </w:r>
      <w:r w:rsidRPr="00FA24C1">
        <w:rPr>
          <w:rFonts w:ascii="Times New Roman" w:hAnsi="Times New Roman"/>
        </w:rPr>
        <w:t xml:space="preserve"> </w:t>
      </w:r>
      <w:r w:rsidR="00E86876">
        <w:rPr>
          <w:rFonts w:ascii="Times New Roman" w:hAnsi="Times New Roman"/>
        </w:rPr>
        <w:t>v</w:t>
      </w:r>
      <w:r w:rsidRPr="00FA24C1">
        <w:rPr>
          <w:rFonts w:ascii="Times New Roman" w:hAnsi="Times New Roman"/>
        </w:rPr>
        <w:t>ous supervisez hiérarchiquement l'équipe régionale (contrôle de gestion, appui projet) et fonctionnellement les Coordinateurs AFL pays. Vous participez aux recrutements et définissez les plans de formation technique des équipes AFL.</w:t>
      </w:r>
    </w:p>
    <w:p w14:paraId="20888C5C" w14:textId="77777777" w:rsidR="000C2F4E" w:rsidRPr="000D3887" w:rsidRDefault="000C2F4E" w:rsidP="00606A02">
      <w:pPr>
        <w:pStyle w:val="NormalWeb"/>
        <w:spacing w:before="0" w:beforeAutospacing="0" w:after="0" w:afterAutospacing="0"/>
        <w:jc w:val="both"/>
        <w:rPr>
          <w:sz w:val="22"/>
          <w:szCs w:val="22"/>
        </w:rPr>
      </w:pPr>
    </w:p>
    <w:p w14:paraId="4AF80B7A" w14:textId="77777777" w:rsidR="000C2F4E" w:rsidRPr="000D3887" w:rsidRDefault="000C2F4E" w:rsidP="00606A02">
      <w:pPr>
        <w:pStyle w:val="NormalWeb"/>
        <w:spacing w:before="0" w:beforeAutospacing="0" w:after="0" w:afterAutospacing="0"/>
        <w:jc w:val="both"/>
        <w:rPr>
          <w:b/>
          <w:bCs/>
          <w:color w:val="000000"/>
          <w:sz w:val="22"/>
          <w:szCs w:val="22"/>
        </w:rPr>
      </w:pPr>
    </w:p>
    <w:p w14:paraId="45099D23" w14:textId="77777777" w:rsidR="000C2F4E" w:rsidRPr="000D3887" w:rsidRDefault="000C2F4E" w:rsidP="00606A02">
      <w:pPr>
        <w:pStyle w:val="NormalWeb"/>
        <w:spacing w:before="0" w:beforeAutospacing="0" w:after="0" w:afterAutospacing="0"/>
        <w:jc w:val="both"/>
        <w:rPr>
          <w:b/>
          <w:bCs/>
          <w:color w:val="000000"/>
          <w:sz w:val="22"/>
          <w:szCs w:val="22"/>
        </w:rPr>
      </w:pPr>
    </w:p>
    <w:p w14:paraId="70422331" w14:textId="076B9396" w:rsidR="00606A02" w:rsidRPr="000D3887" w:rsidRDefault="00606A02" w:rsidP="00606A02">
      <w:pPr>
        <w:pStyle w:val="NormalWeb"/>
        <w:spacing w:before="0" w:beforeAutospacing="0" w:after="0" w:afterAutospacing="0"/>
        <w:jc w:val="both"/>
        <w:rPr>
          <w:sz w:val="22"/>
          <w:szCs w:val="22"/>
        </w:rPr>
      </w:pPr>
      <w:r w:rsidRPr="000D3887">
        <w:rPr>
          <w:b/>
          <w:bCs/>
          <w:color w:val="0094AA"/>
          <w:sz w:val="22"/>
          <w:szCs w:val="22"/>
          <w:u w:val="single"/>
        </w:rPr>
        <w:t>Profil recherché</w:t>
      </w:r>
    </w:p>
    <w:p w14:paraId="344D050A" w14:textId="77777777" w:rsidR="00606A02" w:rsidRPr="000D3887" w:rsidRDefault="00606A02" w:rsidP="00606A02">
      <w:pPr>
        <w:pStyle w:val="NormalWeb"/>
        <w:spacing w:before="0" w:beforeAutospacing="0" w:after="0" w:afterAutospacing="0"/>
        <w:jc w:val="both"/>
        <w:rPr>
          <w:sz w:val="22"/>
          <w:szCs w:val="22"/>
        </w:rPr>
      </w:pPr>
      <w:r w:rsidRPr="000D3887">
        <w:rPr>
          <w:b/>
          <w:bCs/>
          <w:color w:val="000000"/>
          <w:sz w:val="22"/>
          <w:szCs w:val="22"/>
          <w:u w:val="single"/>
        </w:rPr>
        <w:lastRenderedPageBreak/>
        <w:t xml:space="preserve"> </w:t>
      </w:r>
    </w:p>
    <w:p w14:paraId="199B5505" w14:textId="50FC9894" w:rsidR="00E86876" w:rsidRPr="00E86876" w:rsidRDefault="00E86876" w:rsidP="00FA24C1">
      <w:pPr>
        <w:pStyle w:val="Paragraphedeliste"/>
        <w:numPr>
          <w:ilvl w:val="0"/>
          <w:numId w:val="49"/>
        </w:numPr>
        <w:spacing w:after="160" w:line="278" w:lineRule="auto"/>
        <w:rPr>
          <w:rFonts w:ascii="Times New Roman" w:hAnsi="Times New Roman"/>
        </w:rPr>
      </w:pPr>
      <w:r w:rsidRPr="00E86876">
        <w:rPr>
          <w:rFonts w:ascii="Times New Roman" w:hAnsi="Times New Roman"/>
          <w:b/>
          <w:bCs/>
        </w:rPr>
        <w:t>Diplôme</w:t>
      </w:r>
      <w:r>
        <w:rPr>
          <w:rFonts w:ascii="Times New Roman" w:hAnsi="Times New Roman"/>
        </w:rPr>
        <w:t> : Master en finances</w:t>
      </w:r>
    </w:p>
    <w:p w14:paraId="55C4D853" w14:textId="590E6DE8" w:rsidR="000C2F4E" w:rsidRPr="00FA24C1" w:rsidRDefault="000C2F4E" w:rsidP="00FA24C1">
      <w:pPr>
        <w:pStyle w:val="Paragraphedeliste"/>
        <w:numPr>
          <w:ilvl w:val="0"/>
          <w:numId w:val="49"/>
        </w:numPr>
        <w:spacing w:after="160" w:line="278" w:lineRule="auto"/>
        <w:rPr>
          <w:rFonts w:ascii="Times New Roman" w:hAnsi="Times New Roman"/>
        </w:rPr>
      </w:pPr>
      <w:r w:rsidRPr="00FA24C1">
        <w:rPr>
          <w:rFonts w:ascii="Times New Roman" w:hAnsi="Times New Roman"/>
          <w:b/>
          <w:bCs/>
        </w:rPr>
        <w:t>Expérience :</w:t>
      </w:r>
      <w:r w:rsidRPr="00FA24C1">
        <w:rPr>
          <w:rFonts w:ascii="Times New Roman" w:hAnsi="Times New Roman"/>
        </w:rPr>
        <w:t xml:space="preserve"> </w:t>
      </w:r>
      <w:r w:rsidR="00E86876">
        <w:rPr>
          <w:rFonts w:ascii="Times New Roman" w:hAnsi="Times New Roman"/>
        </w:rPr>
        <w:t>m</w:t>
      </w:r>
      <w:r w:rsidRPr="00FA24C1">
        <w:rPr>
          <w:rFonts w:ascii="Times New Roman" w:hAnsi="Times New Roman"/>
        </w:rPr>
        <w:t>inimum 5 ans dans un poste de gestion financière dans un contexte international.</w:t>
      </w:r>
    </w:p>
    <w:p w14:paraId="7BABBC5E" w14:textId="6C6792D8" w:rsidR="000C2F4E" w:rsidRPr="00FA24C1" w:rsidRDefault="000C2F4E" w:rsidP="00FA24C1">
      <w:pPr>
        <w:pStyle w:val="Paragraphedeliste"/>
        <w:numPr>
          <w:ilvl w:val="0"/>
          <w:numId w:val="49"/>
        </w:numPr>
        <w:spacing w:after="160" w:line="278" w:lineRule="auto"/>
        <w:rPr>
          <w:rFonts w:ascii="Times New Roman" w:hAnsi="Times New Roman"/>
        </w:rPr>
      </w:pPr>
      <w:r w:rsidRPr="00FA24C1">
        <w:rPr>
          <w:rFonts w:ascii="Times New Roman" w:hAnsi="Times New Roman"/>
          <w:b/>
          <w:bCs/>
        </w:rPr>
        <w:t>Expertise technique :</w:t>
      </w:r>
      <w:r w:rsidRPr="00FA24C1">
        <w:rPr>
          <w:rFonts w:ascii="Times New Roman" w:hAnsi="Times New Roman"/>
        </w:rPr>
        <w:t xml:space="preserve"> </w:t>
      </w:r>
      <w:r w:rsidR="00E86876">
        <w:rPr>
          <w:rFonts w:ascii="Times New Roman" w:hAnsi="Times New Roman"/>
        </w:rPr>
        <w:t>e</w:t>
      </w:r>
      <w:r w:rsidRPr="00FA24C1">
        <w:rPr>
          <w:rFonts w:ascii="Times New Roman" w:hAnsi="Times New Roman"/>
        </w:rPr>
        <w:t>xcellente maîtrise de la comptabilité générale et analytique, de la gestion budgétaire et des règles des bailleurs de fonds. Bonne connaissance du cycle de gestion de projet.</w:t>
      </w:r>
    </w:p>
    <w:p w14:paraId="066668A6" w14:textId="34CECCFB" w:rsidR="000C2F4E" w:rsidRPr="00FA24C1" w:rsidRDefault="000C2F4E" w:rsidP="00FA24C1">
      <w:pPr>
        <w:pStyle w:val="Paragraphedeliste"/>
        <w:numPr>
          <w:ilvl w:val="0"/>
          <w:numId w:val="49"/>
        </w:numPr>
        <w:spacing w:after="160" w:line="278" w:lineRule="auto"/>
        <w:rPr>
          <w:rFonts w:ascii="Times New Roman" w:hAnsi="Times New Roman"/>
        </w:rPr>
      </w:pPr>
      <w:r w:rsidRPr="00FA24C1">
        <w:rPr>
          <w:rFonts w:ascii="Times New Roman" w:hAnsi="Times New Roman"/>
          <w:b/>
          <w:bCs/>
        </w:rPr>
        <w:t>Compétences managériales :</w:t>
      </w:r>
      <w:r w:rsidRPr="00FA24C1">
        <w:rPr>
          <w:rFonts w:ascii="Times New Roman" w:hAnsi="Times New Roman"/>
        </w:rPr>
        <w:t xml:space="preserve"> </w:t>
      </w:r>
      <w:r w:rsidR="00E86876">
        <w:rPr>
          <w:rFonts w:ascii="Times New Roman" w:hAnsi="Times New Roman"/>
        </w:rPr>
        <w:t>c</w:t>
      </w:r>
      <w:r w:rsidRPr="00FA24C1">
        <w:rPr>
          <w:rFonts w:ascii="Times New Roman" w:hAnsi="Times New Roman"/>
        </w:rPr>
        <w:t>apacité à diriger une équipe multiculturelle et à assurer un leadership collaboratif.</w:t>
      </w:r>
    </w:p>
    <w:p w14:paraId="21C95D95" w14:textId="4D38AAB1" w:rsidR="000C2F4E" w:rsidRPr="00FA24C1" w:rsidRDefault="000C2F4E" w:rsidP="00FA24C1">
      <w:pPr>
        <w:pStyle w:val="Paragraphedeliste"/>
        <w:numPr>
          <w:ilvl w:val="0"/>
          <w:numId w:val="49"/>
        </w:numPr>
        <w:spacing w:after="160" w:line="278" w:lineRule="auto"/>
        <w:rPr>
          <w:rFonts w:ascii="Times New Roman" w:hAnsi="Times New Roman"/>
        </w:rPr>
      </w:pPr>
      <w:r w:rsidRPr="00FA24C1">
        <w:rPr>
          <w:rFonts w:ascii="Times New Roman" w:hAnsi="Times New Roman"/>
          <w:b/>
          <w:bCs/>
        </w:rPr>
        <w:t>Aptitudes personnelles :</w:t>
      </w:r>
      <w:r w:rsidRPr="00FA24C1">
        <w:rPr>
          <w:rFonts w:ascii="Times New Roman" w:hAnsi="Times New Roman"/>
        </w:rPr>
        <w:t xml:space="preserve"> </w:t>
      </w:r>
      <w:r w:rsidR="00E86876">
        <w:rPr>
          <w:rFonts w:ascii="Times New Roman" w:hAnsi="Times New Roman"/>
        </w:rPr>
        <w:t>g</w:t>
      </w:r>
      <w:r w:rsidRPr="00FA24C1">
        <w:rPr>
          <w:rFonts w:ascii="Times New Roman" w:hAnsi="Times New Roman"/>
        </w:rPr>
        <w:t>rande capacité d’analyse et de synthèse, pédagogie, force de proposition et résistance au stress dans des contextes complexes.</w:t>
      </w:r>
    </w:p>
    <w:p w14:paraId="5464307A" w14:textId="4BA74CB5" w:rsidR="00E86876" w:rsidRPr="00E86876" w:rsidRDefault="000C2F4E" w:rsidP="00E86876">
      <w:pPr>
        <w:pStyle w:val="Paragraphedeliste"/>
        <w:numPr>
          <w:ilvl w:val="0"/>
          <w:numId w:val="49"/>
        </w:numPr>
        <w:spacing w:after="160" w:line="278" w:lineRule="auto"/>
        <w:rPr>
          <w:rFonts w:ascii="Times New Roman" w:hAnsi="Times New Roman"/>
        </w:rPr>
      </w:pPr>
      <w:r w:rsidRPr="00FA24C1">
        <w:rPr>
          <w:rFonts w:ascii="Times New Roman" w:hAnsi="Times New Roman"/>
          <w:b/>
          <w:bCs/>
        </w:rPr>
        <w:t>Langues et outils :</w:t>
      </w:r>
      <w:r w:rsidRPr="00FA24C1">
        <w:rPr>
          <w:rFonts w:ascii="Times New Roman" w:hAnsi="Times New Roman"/>
        </w:rPr>
        <w:t xml:space="preserve"> </w:t>
      </w:r>
      <w:r w:rsidR="00E86876">
        <w:rPr>
          <w:rFonts w:ascii="Times New Roman" w:hAnsi="Times New Roman"/>
        </w:rPr>
        <w:t>Français/Anglais obligatoire. L’arabe est un atout. M</w:t>
      </w:r>
      <w:r w:rsidRPr="00FA24C1">
        <w:rPr>
          <w:rFonts w:ascii="Times New Roman" w:hAnsi="Times New Roman"/>
        </w:rPr>
        <w:t>aîtrise des outils numériques et de communication.</w:t>
      </w:r>
      <w:r w:rsidR="00E86876">
        <w:rPr>
          <w:rFonts w:ascii="Times New Roman" w:hAnsi="Times New Roman"/>
        </w:rPr>
        <w:t xml:space="preserve"> </w:t>
      </w:r>
    </w:p>
    <w:p w14:paraId="7F1EC061" w14:textId="77777777" w:rsidR="00606A02" w:rsidRPr="000D3887" w:rsidRDefault="00606A02" w:rsidP="00606A02">
      <w:pPr>
        <w:pStyle w:val="NormalWeb"/>
        <w:spacing w:before="0" w:beforeAutospacing="0" w:after="0" w:afterAutospacing="0"/>
        <w:jc w:val="both"/>
        <w:rPr>
          <w:sz w:val="22"/>
          <w:szCs w:val="22"/>
        </w:rPr>
      </w:pPr>
    </w:p>
    <w:p w14:paraId="59C7344F" w14:textId="77777777" w:rsidR="00606A02" w:rsidRPr="000D3887" w:rsidRDefault="00606A02" w:rsidP="00606A02">
      <w:pPr>
        <w:pStyle w:val="NormalWeb"/>
        <w:spacing w:before="0" w:beforeAutospacing="0" w:after="0" w:afterAutospacing="0"/>
        <w:jc w:val="both"/>
        <w:rPr>
          <w:sz w:val="22"/>
          <w:szCs w:val="22"/>
        </w:rPr>
      </w:pPr>
      <w:r w:rsidRPr="000D3887">
        <w:rPr>
          <w:b/>
          <w:bCs/>
          <w:color w:val="0094AA"/>
          <w:sz w:val="22"/>
          <w:szCs w:val="22"/>
          <w:u w:val="single"/>
          <w:shd w:val="clear" w:color="auto" w:fill="FFFFFF"/>
        </w:rPr>
        <w:t>Nous offrons</w:t>
      </w:r>
    </w:p>
    <w:p w14:paraId="4A2EAA44" w14:textId="77777777" w:rsidR="00FD4DD7" w:rsidRPr="000D3887" w:rsidRDefault="00FD4DD7" w:rsidP="00FD4DD7">
      <w:pPr>
        <w:pStyle w:val="NormalWeb"/>
        <w:spacing w:before="0" w:beforeAutospacing="0" w:after="0" w:afterAutospacing="0"/>
        <w:jc w:val="both"/>
        <w:rPr>
          <w:sz w:val="22"/>
          <w:szCs w:val="22"/>
        </w:rPr>
      </w:pPr>
    </w:p>
    <w:p w14:paraId="11881BBA" w14:textId="5B4F55DB" w:rsidR="000C2F4E" w:rsidRPr="00FA24C1" w:rsidRDefault="000C2F4E" w:rsidP="00FA24C1">
      <w:pPr>
        <w:pStyle w:val="Paragraphedeliste"/>
        <w:numPr>
          <w:ilvl w:val="0"/>
          <w:numId w:val="50"/>
        </w:numPr>
        <w:spacing w:after="160" w:line="278" w:lineRule="auto"/>
        <w:rPr>
          <w:rFonts w:ascii="Times New Roman" w:hAnsi="Times New Roman"/>
        </w:rPr>
      </w:pPr>
      <w:r w:rsidRPr="00FA24C1">
        <w:rPr>
          <w:rFonts w:ascii="Times New Roman" w:hAnsi="Times New Roman"/>
        </w:rPr>
        <w:t xml:space="preserve">Un contrat </w:t>
      </w:r>
      <w:r w:rsidR="00160788">
        <w:rPr>
          <w:rFonts w:ascii="Times New Roman" w:hAnsi="Times New Roman"/>
        </w:rPr>
        <w:t>selon la législation en vigueur</w:t>
      </w:r>
      <w:r w:rsidRPr="00FA24C1">
        <w:rPr>
          <w:rFonts w:ascii="Times New Roman" w:hAnsi="Times New Roman"/>
        </w:rPr>
        <w:t>.</w:t>
      </w:r>
    </w:p>
    <w:p w14:paraId="630B5C4C" w14:textId="66F2830F" w:rsidR="000C2F4E" w:rsidRPr="00FA24C1" w:rsidRDefault="000C2F4E" w:rsidP="00FA24C1">
      <w:pPr>
        <w:pStyle w:val="Paragraphedeliste"/>
        <w:numPr>
          <w:ilvl w:val="0"/>
          <w:numId w:val="50"/>
        </w:numPr>
        <w:spacing w:after="160" w:line="278" w:lineRule="auto"/>
        <w:rPr>
          <w:rFonts w:ascii="Times New Roman" w:hAnsi="Times New Roman"/>
        </w:rPr>
      </w:pPr>
      <w:r w:rsidRPr="00FA24C1">
        <w:rPr>
          <w:rFonts w:ascii="Times New Roman" w:hAnsi="Times New Roman"/>
        </w:rPr>
        <w:t>Une rémunération alignée à la grille salariale nationale ASF en vigueur dans le pays + avantages selon la législation nationale du travail.</w:t>
      </w:r>
    </w:p>
    <w:p w14:paraId="676E2264" w14:textId="29BE936C" w:rsidR="000D3887" w:rsidRPr="00FA24C1" w:rsidRDefault="000D3887" w:rsidP="00FA24C1">
      <w:pPr>
        <w:pStyle w:val="Paragraphedeliste"/>
        <w:numPr>
          <w:ilvl w:val="0"/>
          <w:numId w:val="50"/>
        </w:numPr>
        <w:spacing w:after="160" w:line="278" w:lineRule="auto"/>
        <w:rPr>
          <w:rFonts w:ascii="Times New Roman" w:hAnsi="Times New Roman"/>
        </w:rPr>
      </w:pPr>
      <w:r w:rsidRPr="00FA24C1">
        <w:rPr>
          <w:rFonts w:ascii="Times New Roman" w:hAnsi="Times New Roman"/>
        </w:rPr>
        <w:t>La possibilité de contribuer à la défense des droits humains dans la région Europe et méditerranée.</w:t>
      </w:r>
    </w:p>
    <w:p w14:paraId="66D30056" w14:textId="04139681" w:rsidR="000D3887" w:rsidRPr="00FA24C1" w:rsidRDefault="000D3887" w:rsidP="00FA24C1">
      <w:pPr>
        <w:pStyle w:val="Paragraphedeliste"/>
        <w:numPr>
          <w:ilvl w:val="0"/>
          <w:numId w:val="50"/>
        </w:numPr>
        <w:spacing w:after="160" w:line="278" w:lineRule="auto"/>
        <w:rPr>
          <w:rFonts w:ascii="Times New Roman" w:hAnsi="Times New Roman"/>
        </w:rPr>
      </w:pPr>
      <w:r w:rsidRPr="00FA24C1">
        <w:rPr>
          <w:rFonts w:ascii="Times New Roman" w:hAnsi="Times New Roman"/>
        </w:rPr>
        <w:t>Evoluer dans un environnement de travail international au sein d’une équipe multiculturelle.</w:t>
      </w:r>
    </w:p>
    <w:p w14:paraId="2C8F2E15" w14:textId="77777777" w:rsidR="001A782F" w:rsidRPr="000D3887" w:rsidRDefault="001A782F" w:rsidP="00606A02">
      <w:pPr>
        <w:pStyle w:val="NormalWeb"/>
        <w:spacing w:before="0" w:beforeAutospacing="0" w:after="0" w:afterAutospacing="0"/>
        <w:jc w:val="both"/>
        <w:rPr>
          <w:b/>
          <w:bCs/>
          <w:color w:val="0094AA"/>
          <w:sz w:val="22"/>
          <w:szCs w:val="22"/>
          <w:u w:val="single"/>
          <w:shd w:val="clear" w:color="auto" w:fill="FFFFFF"/>
        </w:rPr>
      </w:pPr>
    </w:p>
    <w:p w14:paraId="0BE7B625" w14:textId="77777777" w:rsidR="00606A02" w:rsidRPr="000D3887" w:rsidRDefault="00606A02" w:rsidP="00606A02">
      <w:pPr>
        <w:pStyle w:val="NormalWeb"/>
        <w:spacing w:before="0" w:beforeAutospacing="0" w:after="0" w:afterAutospacing="0"/>
        <w:jc w:val="both"/>
        <w:rPr>
          <w:sz w:val="22"/>
          <w:szCs w:val="22"/>
        </w:rPr>
      </w:pPr>
      <w:r w:rsidRPr="000D3887">
        <w:rPr>
          <w:b/>
          <w:bCs/>
          <w:color w:val="0094AA"/>
          <w:sz w:val="22"/>
          <w:szCs w:val="22"/>
          <w:u w:val="single"/>
        </w:rPr>
        <w:t>Pour postuler</w:t>
      </w:r>
    </w:p>
    <w:p w14:paraId="53436D1A" w14:textId="77777777" w:rsidR="00606A02" w:rsidRPr="000D3887" w:rsidRDefault="00606A02" w:rsidP="00606A02">
      <w:pPr>
        <w:pStyle w:val="NormalWeb"/>
        <w:spacing w:before="0" w:beforeAutospacing="0" w:after="0" w:afterAutospacing="0"/>
        <w:jc w:val="both"/>
        <w:rPr>
          <w:sz w:val="22"/>
          <w:szCs w:val="22"/>
        </w:rPr>
      </w:pPr>
      <w:r w:rsidRPr="000D3887">
        <w:rPr>
          <w:color w:val="000000"/>
          <w:sz w:val="22"/>
          <w:szCs w:val="22"/>
        </w:rPr>
        <w:t xml:space="preserve"> </w:t>
      </w:r>
    </w:p>
    <w:p w14:paraId="5CBD591B" w14:textId="4F824EBC" w:rsidR="00606A02" w:rsidRPr="000D3887" w:rsidRDefault="00606A02" w:rsidP="00606A02">
      <w:pPr>
        <w:pStyle w:val="NormalWeb"/>
        <w:spacing w:before="0" w:beforeAutospacing="0" w:after="0" w:afterAutospacing="0"/>
        <w:jc w:val="both"/>
        <w:rPr>
          <w:sz w:val="22"/>
          <w:szCs w:val="22"/>
        </w:rPr>
      </w:pPr>
      <w:r w:rsidRPr="000D3887">
        <w:rPr>
          <w:color w:val="000000"/>
          <w:sz w:val="22"/>
          <w:szCs w:val="22"/>
        </w:rPr>
        <w:t xml:space="preserve">Merci d’envoyer vos CV, lettre de motivation et disponibilités à </w:t>
      </w:r>
      <w:r w:rsidRPr="000D3887">
        <w:rPr>
          <w:b/>
          <w:bCs/>
          <w:color w:val="0094AA"/>
          <w:sz w:val="22"/>
          <w:szCs w:val="22"/>
        </w:rPr>
        <w:t>job@asf.be</w:t>
      </w:r>
      <w:r w:rsidRPr="000D3887">
        <w:rPr>
          <w:color w:val="000000"/>
          <w:sz w:val="22"/>
          <w:szCs w:val="22"/>
        </w:rPr>
        <w:t>, en précisant</w:t>
      </w:r>
      <w:r w:rsidRPr="000D3887">
        <w:rPr>
          <w:b/>
          <w:bCs/>
          <w:color w:val="000000"/>
          <w:sz w:val="22"/>
          <w:szCs w:val="22"/>
        </w:rPr>
        <w:t xml:space="preserve"> «</w:t>
      </w:r>
      <w:r w:rsidR="00000C56" w:rsidRPr="000D3887">
        <w:rPr>
          <w:b/>
          <w:bCs/>
          <w:color w:val="000000"/>
          <w:sz w:val="22"/>
          <w:szCs w:val="22"/>
        </w:rPr>
        <w:t xml:space="preserve"> </w:t>
      </w:r>
      <w:r w:rsidR="000C2F4E" w:rsidRPr="005F1743">
        <w:rPr>
          <w:b/>
          <w:bCs/>
          <w:sz w:val="22"/>
          <w:szCs w:val="22"/>
        </w:rPr>
        <w:t xml:space="preserve">Manager </w:t>
      </w:r>
      <w:proofErr w:type="spellStart"/>
      <w:r w:rsidR="000C2F4E" w:rsidRPr="005F1743">
        <w:rPr>
          <w:b/>
          <w:bCs/>
          <w:sz w:val="22"/>
          <w:szCs w:val="22"/>
        </w:rPr>
        <w:t>Fin&amp;Ops</w:t>
      </w:r>
      <w:proofErr w:type="spellEnd"/>
      <w:r w:rsidR="000C2F4E" w:rsidRPr="005F1743">
        <w:rPr>
          <w:b/>
          <w:bCs/>
          <w:sz w:val="22"/>
          <w:szCs w:val="22"/>
        </w:rPr>
        <w:t xml:space="preserve"> </w:t>
      </w:r>
      <w:proofErr w:type="spellStart"/>
      <w:r w:rsidR="000C2F4E" w:rsidRPr="005F1743">
        <w:rPr>
          <w:b/>
          <w:bCs/>
          <w:sz w:val="22"/>
          <w:szCs w:val="22"/>
        </w:rPr>
        <w:t>Euromed</w:t>
      </w:r>
      <w:proofErr w:type="spellEnd"/>
      <w:r w:rsidR="000C2F4E" w:rsidRPr="000D3887">
        <w:rPr>
          <w:b/>
          <w:bCs/>
          <w:sz w:val="22"/>
          <w:szCs w:val="22"/>
        </w:rPr>
        <w:t xml:space="preserve"> + PAYS DE </w:t>
      </w:r>
      <w:proofErr w:type="gramStart"/>
      <w:r w:rsidR="000C2F4E" w:rsidRPr="000D3887">
        <w:rPr>
          <w:b/>
          <w:bCs/>
          <w:sz w:val="22"/>
          <w:szCs w:val="22"/>
        </w:rPr>
        <w:t>CANDIDATURE</w:t>
      </w:r>
      <w:r w:rsidRPr="000D3887">
        <w:rPr>
          <w:b/>
          <w:bCs/>
          <w:color w:val="000000"/>
          <w:sz w:val="22"/>
          <w:szCs w:val="22"/>
        </w:rPr>
        <w:t>»</w:t>
      </w:r>
      <w:proofErr w:type="gramEnd"/>
      <w:r w:rsidRPr="000D3887">
        <w:rPr>
          <w:color w:val="000000"/>
          <w:sz w:val="22"/>
          <w:szCs w:val="22"/>
        </w:rPr>
        <w:t xml:space="preserve"> en objet, </w:t>
      </w:r>
      <w:r w:rsidR="00000C56" w:rsidRPr="000D3887">
        <w:rPr>
          <w:color w:val="000000"/>
          <w:sz w:val="22"/>
          <w:szCs w:val="22"/>
        </w:rPr>
        <w:t xml:space="preserve">pour </w:t>
      </w:r>
      <w:r w:rsidR="001540CD" w:rsidRPr="000D3887">
        <w:rPr>
          <w:b/>
          <w:color w:val="000000"/>
          <w:sz w:val="22"/>
          <w:szCs w:val="22"/>
        </w:rPr>
        <w:t xml:space="preserve">le </w:t>
      </w:r>
      <w:r w:rsidR="000C2F4E" w:rsidRPr="000D3887">
        <w:rPr>
          <w:b/>
          <w:color w:val="000000"/>
          <w:sz w:val="22"/>
          <w:szCs w:val="22"/>
        </w:rPr>
        <w:t>1</w:t>
      </w:r>
      <w:r w:rsidR="005E0C63">
        <w:rPr>
          <w:b/>
          <w:color w:val="000000"/>
          <w:sz w:val="22"/>
          <w:szCs w:val="22"/>
        </w:rPr>
        <w:t>6</w:t>
      </w:r>
      <w:r w:rsidR="000C2F4E" w:rsidRPr="000D3887">
        <w:rPr>
          <w:b/>
          <w:color w:val="000000"/>
          <w:sz w:val="22"/>
          <w:szCs w:val="22"/>
        </w:rPr>
        <w:t xml:space="preserve"> août 2026</w:t>
      </w:r>
      <w:r w:rsidR="00000C56" w:rsidRPr="000D3887">
        <w:rPr>
          <w:b/>
          <w:color w:val="000000"/>
          <w:sz w:val="22"/>
          <w:szCs w:val="22"/>
        </w:rPr>
        <w:t xml:space="preserve"> au plus tard</w:t>
      </w:r>
      <w:r w:rsidR="00000C56" w:rsidRPr="000D3887">
        <w:rPr>
          <w:color w:val="000000"/>
          <w:sz w:val="22"/>
          <w:szCs w:val="22"/>
        </w:rPr>
        <w:t xml:space="preserve">. </w:t>
      </w:r>
    </w:p>
    <w:p w14:paraId="671058C4" w14:textId="77777777" w:rsidR="00262E0F" w:rsidRPr="000D3887" w:rsidRDefault="00606A02" w:rsidP="00CE6C9F">
      <w:pPr>
        <w:pStyle w:val="NormalWeb"/>
        <w:spacing w:before="0" w:beforeAutospacing="0" w:after="0" w:afterAutospacing="0"/>
        <w:jc w:val="both"/>
        <w:rPr>
          <w:sz w:val="22"/>
          <w:szCs w:val="22"/>
        </w:rPr>
      </w:pPr>
      <w:r w:rsidRPr="000D3887">
        <w:rPr>
          <w:color w:val="000000"/>
          <w:sz w:val="22"/>
          <w:szCs w:val="22"/>
        </w:rPr>
        <w:t xml:space="preserve"> </w:t>
      </w:r>
      <w:r w:rsidR="00000C56" w:rsidRPr="000D3887">
        <w:rPr>
          <w:color w:val="000000"/>
          <w:sz w:val="22"/>
          <w:szCs w:val="22"/>
        </w:rPr>
        <w:t xml:space="preserve"> </w:t>
      </w:r>
    </w:p>
    <w:p w14:paraId="792A4FFC" w14:textId="77777777" w:rsidR="00000C56" w:rsidRPr="000D3887" w:rsidRDefault="00E035FE" w:rsidP="00172F63">
      <w:pPr>
        <w:autoSpaceDE w:val="0"/>
        <w:autoSpaceDN w:val="0"/>
        <w:adjustRightInd w:val="0"/>
        <w:spacing w:after="0" w:line="240" w:lineRule="auto"/>
        <w:contextualSpacing/>
        <w:jc w:val="both"/>
        <w:rPr>
          <w:rFonts w:ascii="Times New Roman" w:hAnsi="Times New Roman" w:cs="Times New Roman"/>
          <w:bCs/>
        </w:rPr>
      </w:pPr>
      <w:r w:rsidRPr="000D3887">
        <w:rPr>
          <w:rFonts w:ascii="Times New Roman" w:hAnsi="Times New Roman" w:cs="Times New Roman"/>
          <w:bCs/>
        </w:rPr>
        <w:t xml:space="preserve">Pour plus d’information sur les activités d’ASF, veuillez consulter notre site : </w:t>
      </w:r>
      <w:hyperlink r:id="rId9" w:history="1">
        <w:r w:rsidRPr="000D3887">
          <w:rPr>
            <w:rStyle w:val="Lienhypertexte"/>
            <w:rFonts w:ascii="Times New Roman" w:hAnsi="Times New Roman" w:cs="Times New Roman"/>
            <w:bCs/>
          </w:rPr>
          <w:t>www.asf.be</w:t>
        </w:r>
      </w:hyperlink>
    </w:p>
    <w:p w14:paraId="674B6F41" w14:textId="77777777" w:rsidR="00E035FE" w:rsidRPr="000D3887" w:rsidRDefault="00E035FE" w:rsidP="00172F63">
      <w:pPr>
        <w:autoSpaceDE w:val="0"/>
        <w:autoSpaceDN w:val="0"/>
        <w:adjustRightInd w:val="0"/>
        <w:spacing w:after="0" w:line="240" w:lineRule="auto"/>
        <w:contextualSpacing/>
        <w:jc w:val="both"/>
        <w:rPr>
          <w:rFonts w:ascii="Times New Roman" w:hAnsi="Times New Roman" w:cs="Times New Roman"/>
          <w:bCs/>
        </w:rPr>
      </w:pPr>
    </w:p>
    <w:p w14:paraId="1DA7F0EF" w14:textId="7D9BD1CE" w:rsidR="000D3887" w:rsidRPr="000D3887" w:rsidRDefault="000D3887" w:rsidP="000D3887">
      <w:pPr>
        <w:rPr>
          <w:rFonts w:ascii="Times New Roman" w:eastAsia="Times New Roman" w:hAnsi="Times New Roman" w:cs="Times New Roman"/>
          <w:b/>
          <w:iCs/>
          <w:lang w:eastAsia="fr-FR"/>
        </w:rPr>
      </w:pPr>
      <w:r>
        <w:rPr>
          <w:rFonts w:ascii="Times New Roman" w:eastAsia="Times New Roman" w:hAnsi="Times New Roman" w:cs="Times New Roman"/>
          <w:b/>
          <w:iCs/>
          <w:lang w:eastAsia="fr-FR"/>
        </w:rPr>
        <w:t>ASF encourage</w:t>
      </w:r>
      <w:r w:rsidRPr="000D3887">
        <w:rPr>
          <w:rFonts w:ascii="Times New Roman" w:eastAsia="Times New Roman" w:hAnsi="Times New Roman" w:cs="Times New Roman"/>
          <w:b/>
          <w:iCs/>
          <w:lang w:eastAsia="fr-FR"/>
        </w:rPr>
        <w:t xml:space="preserve"> toutes les personnes qualifiées à postuler, quelles que soient leur origine, leur genre, leur âge, leur situation de handicap</w:t>
      </w:r>
      <w:r w:rsidR="00FA24C1">
        <w:rPr>
          <w:rFonts w:ascii="Times New Roman" w:eastAsia="Times New Roman" w:hAnsi="Times New Roman" w:cs="Times New Roman"/>
          <w:b/>
          <w:iCs/>
          <w:lang w:eastAsia="fr-FR"/>
        </w:rPr>
        <w:t xml:space="preserve"> ou</w:t>
      </w:r>
      <w:r w:rsidRPr="000D3887">
        <w:rPr>
          <w:rFonts w:ascii="Times New Roman" w:eastAsia="Times New Roman" w:hAnsi="Times New Roman" w:cs="Times New Roman"/>
          <w:b/>
          <w:iCs/>
          <w:lang w:eastAsia="fr-FR"/>
        </w:rPr>
        <w:t xml:space="preserve"> leur orientation affective ou sexuelle. Nous croyons que la diversité des parcours et des perspectives est une force.</w:t>
      </w:r>
    </w:p>
    <w:sectPr w:rsidR="000D3887" w:rsidRPr="000D3887" w:rsidSect="00421FA0">
      <w:footerReference w:type="default" r:id="rId10"/>
      <w:headerReference w:type="first" r:id="rId11"/>
      <w:footerReference w:type="first" r:id="rId12"/>
      <w:pgSz w:w="11907" w:h="16840" w:code="9"/>
      <w:pgMar w:top="1134" w:right="1134" w:bottom="1134" w:left="1134" w:header="720" w:footer="62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542D9" w14:textId="77777777" w:rsidR="00CF573D" w:rsidRDefault="00CF573D">
      <w:r>
        <w:separator/>
      </w:r>
    </w:p>
  </w:endnote>
  <w:endnote w:type="continuationSeparator" w:id="0">
    <w:p w14:paraId="49166073" w14:textId="77777777" w:rsidR="00CF573D" w:rsidRDefault="00CF5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MBaskerville">
    <w:altName w:val="Times New Roman"/>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4B51A" w14:textId="77777777" w:rsidR="0040732B" w:rsidRDefault="0040732B" w:rsidP="00421FA0">
    <w:pPr>
      <w:rPr>
        <w:rFonts w:ascii="OMBaskerville" w:hAnsi="OMBaskerville"/>
        <w:sz w:val="14"/>
        <w:lang w:val="fr-FR"/>
      </w:rPr>
    </w:pPr>
    <w:r>
      <w:rPr>
        <w:rFonts w:ascii="OMBaskerville" w:hAnsi="OMBaskerville"/>
        <w:noProof/>
        <w:sz w:val="14"/>
        <w:lang w:val="fr-FR" w:eastAsia="fr-FR"/>
      </w:rPr>
      <w:drawing>
        <wp:anchor distT="0" distB="0" distL="114300" distR="114300" simplePos="0" relativeHeight="251663360" behindDoc="1" locked="0" layoutInCell="1" allowOverlap="1" wp14:anchorId="0CE3E8D1" wp14:editId="1E675832">
          <wp:simplePos x="0" y="0"/>
          <wp:positionH relativeFrom="column">
            <wp:posOffset>-272415</wp:posOffset>
          </wp:positionH>
          <wp:positionV relativeFrom="paragraph">
            <wp:posOffset>-323215</wp:posOffset>
          </wp:positionV>
          <wp:extent cx="854075" cy="421005"/>
          <wp:effectExtent l="0" t="0" r="3175" b="0"/>
          <wp:wrapThrough wrapText="bothSides">
            <wp:wrapPolygon edited="0">
              <wp:start x="0" y="0"/>
              <wp:lineTo x="0" y="20525"/>
              <wp:lineTo x="21199" y="20525"/>
              <wp:lineTo x="21199" y="0"/>
              <wp:lineTo x="0" y="0"/>
            </wp:wrapPolygon>
          </wp:wrapThrough>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F logo FR sui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4075" cy="421005"/>
                  </a:xfrm>
                  <a:prstGeom prst="rect">
                    <a:avLst/>
                  </a:prstGeom>
                </pic:spPr>
              </pic:pic>
            </a:graphicData>
          </a:graphic>
        </wp:anchor>
      </w:drawing>
    </w:r>
  </w:p>
  <w:p w14:paraId="53C45B0B" w14:textId="77777777" w:rsidR="0040732B" w:rsidRDefault="0040732B">
    <w:pPr>
      <w:pStyle w:val="Pieddepage"/>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C4AE8" w14:textId="77777777" w:rsidR="0040732B" w:rsidRDefault="0040732B" w:rsidP="00AF491A">
    <w:pPr>
      <w:ind w:left="-567"/>
      <w:rPr>
        <w:color w:val="0094AA"/>
      </w:rPr>
    </w:pPr>
    <w:r>
      <w:rPr>
        <w:noProof/>
        <w:color w:val="0094AA"/>
        <w:lang w:val="fr-FR" w:eastAsia="fr-FR"/>
      </w:rPr>
      <w:drawing>
        <wp:anchor distT="0" distB="0" distL="114300" distR="114300" simplePos="0" relativeHeight="251664384" behindDoc="1" locked="0" layoutInCell="1" allowOverlap="1" wp14:anchorId="1D7C53E3" wp14:editId="45AAF5CB">
          <wp:simplePos x="0" y="0"/>
          <wp:positionH relativeFrom="column">
            <wp:posOffset>-339090</wp:posOffset>
          </wp:positionH>
          <wp:positionV relativeFrom="paragraph">
            <wp:posOffset>-1490345</wp:posOffset>
          </wp:positionV>
          <wp:extent cx="76200" cy="1524000"/>
          <wp:effectExtent l="19050" t="0" r="0" b="0"/>
          <wp:wrapNone/>
          <wp:docPr id="3" name="Image 2" descr="ASF ASBL FR 400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F ASBL FR 400 RGB.jpg"/>
                  <pic:cNvPicPr/>
                </pic:nvPicPr>
                <pic:blipFill>
                  <a:blip r:embed="rId1"/>
                  <a:stretch>
                    <a:fillRect/>
                  </a:stretch>
                </pic:blipFill>
                <pic:spPr>
                  <a:xfrm>
                    <a:off x="0" y="0"/>
                    <a:ext cx="76200" cy="1524000"/>
                  </a:xfrm>
                  <a:prstGeom prst="rect">
                    <a:avLst/>
                  </a:prstGeom>
                </pic:spPr>
              </pic:pic>
            </a:graphicData>
          </a:graphic>
        </wp:anchor>
      </w:drawing>
    </w:r>
  </w:p>
  <w:p w14:paraId="64927015" w14:textId="77777777" w:rsidR="0040732B" w:rsidRPr="00AF491A" w:rsidRDefault="0040732B" w:rsidP="000452A2">
    <w:pPr>
      <w:ind w:left="-567"/>
      <w:rPr>
        <w:color w:val="0094AA"/>
        <w:sz w:val="18"/>
        <w:szCs w:val="18"/>
      </w:rPr>
    </w:pPr>
    <w:r>
      <w:rPr>
        <w:noProof/>
        <w:color w:val="0094AA"/>
        <w:sz w:val="18"/>
        <w:szCs w:val="18"/>
        <w:lang w:val="fr-FR" w:eastAsia="fr-FR"/>
      </w:rPr>
      <w:drawing>
        <wp:inline distT="0" distB="0" distL="0" distR="0" wp14:anchorId="4AA44DC7" wp14:editId="1C48ADC0">
          <wp:extent cx="1725930" cy="240030"/>
          <wp:effectExtent l="19050" t="0" r="7620" b="0"/>
          <wp:docPr id="1" name="Image 0" descr="ASF ligne site RGB 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F ligne site RGB 400.jpg"/>
                  <pic:cNvPicPr/>
                </pic:nvPicPr>
                <pic:blipFill>
                  <a:blip r:embed="rId2"/>
                  <a:stretch>
                    <a:fillRect/>
                  </a:stretch>
                </pic:blipFill>
                <pic:spPr>
                  <a:xfrm>
                    <a:off x="0" y="0"/>
                    <a:ext cx="1725930" cy="24003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EA322" w14:textId="77777777" w:rsidR="00CF573D" w:rsidRDefault="00CF573D">
      <w:r>
        <w:separator/>
      </w:r>
    </w:p>
  </w:footnote>
  <w:footnote w:type="continuationSeparator" w:id="0">
    <w:p w14:paraId="29689516" w14:textId="77777777" w:rsidR="00CF573D" w:rsidRDefault="00CF5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69788" w14:textId="77777777" w:rsidR="0040732B" w:rsidRDefault="0040732B" w:rsidP="00824158">
    <w:pPr>
      <w:pStyle w:val="En-tte"/>
    </w:pPr>
    <w:r w:rsidRPr="000E2E86">
      <w:rPr>
        <w:noProof/>
        <w:lang w:val="fr-FR" w:eastAsia="fr-FR"/>
      </w:rPr>
      <w:drawing>
        <wp:anchor distT="0" distB="0" distL="114300" distR="114300" simplePos="0" relativeHeight="251662336" behindDoc="1" locked="0" layoutInCell="1" allowOverlap="1" wp14:anchorId="7DAF2777" wp14:editId="4389EE00">
          <wp:simplePos x="0" y="0"/>
          <wp:positionH relativeFrom="column">
            <wp:posOffset>-377190</wp:posOffset>
          </wp:positionH>
          <wp:positionV relativeFrom="paragraph">
            <wp:posOffset>-57150</wp:posOffset>
          </wp:positionV>
          <wp:extent cx="1890395" cy="938530"/>
          <wp:effectExtent l="0" t="0" r="0" b="0"/>
          <wp:wrapTight wrapText="bothSides">
            <wp:wrapPolygon edited="0">
              <wp:start x="0" y="0"/>
              <wp:lineTo x="0" y="21045"/>
              <wp:lineTo x="21332" y="21045"/>
              <wp:lineTo x="21332" y="0"/>
              <wp:lineTo x="0" y="0"/>
            </wp:wrapPolygon>
          </wp:wrapTight>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TETE FR UK"/>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90395" cy="938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92E"/>
    <w:multiLevelType w:val="hybridMultilevel"/>
    <w:tmpl w:val="74D48A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3057B3"/>
    <w:multiLevelType w:val="hybridMultilevel"/>
    <w:tmpl w:val="9162D74C"/>
    <w:lvl w:ilvl="0" w:tplc="BE66C8A4">
      <w:start w:val="2"/>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1327DA5"/>
    <w:multiLevelType w:val="hybridMultilevel"/>
    <w:tmpl w:val="7708D7C4"/>
    <w:lvl w:ilvl="0" w:tplc="18AAA4F0">
      <w:start w:val="1"/>
      <w:numFmt w:val="decimal"/>
      <w:lvlText w:val="%1."/>
      <w:lvlJc w:val="left"/>
      <w:pPr>
        <w:ind w:left="720" w:hanging="360"/>
      </w:pPr>
      <w:rPr>
        <w:lang w:val="fr-BE"/>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3" w15:restartNumberingAfterBreak="0">
    <w:nsid w:val="03AE4880"/>
    <w:multiLevelType w:val="hybridMultilevel"/>
    <w:tmpl w:val="13CCF4EC"/>
    <w:lvl w:ilvl="0" w:tplc="4490DA60">
      <w:numFmt w:val="bullet"/>
      <w:lvlText w:val="-"/>
      <w:lvlJc w:val="left"/>
      <w:pPr>
        <w:tabs>
          <w:tab w:val="num" w:pos="450"/>
        </w:tabs>
        <w:ind w:left="450" w:hanging="360"/>
      </w:pPr>
      <w:rPr>
        <w:rFonts w:ascii="Times New Roman" w:eastAsia="Times New Roman" w:hAnsi="Times New Roman" w:cs="Times New Roman" w:hint="default"/>
      </w:rPr>
    </w:lvl>
    <w:lvl w:ilvl="1" w:tplc="04090003" w:tentative="1">
      <w:start w:val="1"/>
      <w:numFmt w:val="bullet"/>
      <w:lvlText w:val="o"/>
      <w:lvlJc w:val="left"/>
      <w:pPr>
        <w:tabs>
          <w:tab w:val="num" w:pos="1170"/>
        </w:tabs>
        <w:ind w:left="1170" w:hanging="360"/>
      </w:pPr>
      <w:rPr>
        <w:rFonts w:ascii="Courier New" w:hAnsi="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4" w15:restartNumberingAfterBreak="0">
    <w:nsid w:val="066919F5"/>
    <w:multiLevelType w:val="hybridMultilevel"/>
    <w:tmpl w:val="17F6A134"/>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 w15:restartNumberingAfterBreak="0">
    <w:nsid w:val="06F17892"/>
    <w:multiLevelType w:val="hybridMultilevel"/>
    <w:tmpl w:val="A0A45408"/>
    <w:lvl w:ilvl="0" w:tplc="148801D4">
      <w:start w:val="1"/>
      <w:numFmt w:val="bullet"/>
      <w:lvlText w:val="-"/>
      <w:lvlJc w:val="left"/>
      <w:pPr>
        <w:tabs>
          <w:tab w:val="num" w:pos="720"/>
        </w:tabs>
        <w:ind w:left="720" w:hanging="360"/>
      </w:pPr>
      <w:rPr>
        <w:rFonts w:ascii="Times New Roman" w:eastAsia="Times New Roman" w:hAnsi="Times New Roman" w:cs="Times New Roman" w:hint="default"/>
        <w:u w:val="none"/>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078D6C19"/>
    <w:multiLevelType w:val="multilevel"/>
    <w:tmpl w:val="7D5A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2F55C0"/>
    <w:multiLevelType w:val="multilevel"/>
    <w:tmpl w:val="55BC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AF0E66"/>
    <w:multiLevelType w:val="hybridMultilevel"/>
    <w:tmpl w:val="4D426A08"/>
    <w:lvl w:ilvl="0" w:tplc="08C4B4C4">
      <w:start w:val="8"/>
      <w:numFmt w:val="bullet"/>
      <w:lvlText w:val="-"/>
      <w:lvlJc w:val="left"/>
      <w:pPr>
        <w:ind w:left="1080" w:hanging="360"/>
      </w:pPr>
      <w:rPr>
        <w:rFonts w:ascii="Verdana" w:eastAsia="Calibri" w:hAnsi="Verdana" w:cs="Times New Roman" w:hint="default"/>
      </w:rPr>
    </w:lvl>
    <w:lvl w:ilvl="1" w:tplc="080C0003">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9" w15:restartNumberingAfterBreak="0">
    <w:nsid w:val="0F155C87"/>
    <w:multiLevelType w:val="hybridMultilevel"/>
    <w:tmpl w:val="C386916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14053A4F"/>
    <w:multiLevelType w:val="hybridMultilevel"/>
    <w:tmpl w:val="44724D9E"/>
    <w:lvl w:ilvl="0" w:tplc="A7B69C3C">
      <w:numFmt w:val="bullet"/>
      <w:lvlText w:val="-"/>
      <w:lvlJc w:val="left"/>
      <w:pPr>
        <w:ind w:left="720" w:hanging="360"/>
      </w:pPr>
      <w:rPr>
        <w:rFonts w:ascii="Verdana" w:eastAsia="Times New Roman" w:hAnsi="Verdan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80818FC"/>
    <w:multiLevelType w:val="multilevel"/>
    <w:tmpl w:val="55BC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522790"/>
    <w:multiLevelType w:val="hybridMultilevel"/>
    <w:tmpl w:val="2E3C108A"/>
    <w:lvl w:ilvl="0" w:tplc="C5E471C6">
      <w:start w:val="1"/>
      <w:numFmt w:val="upperLetter"/>
      <w:lvlText w:val="%1)"/>
      <w:lvlJc w:val="left"/>
      <w:pPr>
        <w:ind w:left="720" w:hanging="360"/>
      </w:pPr>
      <w:rPr>
        <w:rFonts w:hint="default"/>
        <w:u w:val="singl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196318A0"/>
    <w:multiLevelType w:val="hybridMultilevel"/>
    <w:tmpl w:val="C6568C40"/>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AD23198"/>
    <w:multiLevelType w:val="hybridMultilevel"/>
    <w:tmpl w:val="3BBE5204"/>
    <w:lvl w:ilvl="0" w:tplc="4F18DE6A">
      <w:start w:val="2"/>
      <w:numFmt w:val="bullet"/>
      <w:lvlText w:val="-"/>
      <w:lvlJc w:val="left"/>
      <w:pPr>
        <w:ind w:left="720" w:hanging="360"/>
      </w:pPr>
      <w:rPr>
        <w:rFonts w:ascii="Verdana" w:eastAsiaTheme="minorHAnsi" w:hAnsi="Verdana"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1D254C4F"/>
    <w:multiLevelType w:val="hybridMultilevel"/>
    <w:tmpl w:val="5F04B666"/>
    <w:lvl w:ilvl="0" w:tplc="040C0001">
      <w:start w:val="1"/>
      <w:numFmt w:val="bullet"/>
      <w:lvlText w:val=""/>
      <w:lvlJc w:val="left"/>
      <w:pPr>
        <w:tabs>
          <w:tab w:val="num" w:pos="1080"/>
        </w:tabs>
        <w:ind w:left="108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6" w15:restartNumberingAfterBreak="0">
    <w:nsid w:val="1F0004FA"/>
    <w:multiLevelType w:val="multilevel"/>
    <w:tmpl w:val="28802EBC"/>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2C05F5"/>
    <w:multiLevelType w:val="hybridMultilevel"/>
    <w:tmpl w:val="3A9275E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277F6250"/>
    <w:multiLevelType w:val="hybridMultilevel"/>
    <w:tmpl w:val="80F46E30"/>
    <w:lvl w:ilvl="0" w:tplc="25B2A996">
      <w:start w:val="10"/>
      <w:numFmt w:val="bullet"/>
      <w:lvlText w:val="-"/>
      <w:lvlJc w:val="left"/>
      <w:pPr>
        <w:ind w:left="720" w:hanging="360"/>
      </w:pPr>
      <w:rPr>
        <w:rFonts w:ascii="Verdana" w:eastAsia="Times New Roman" w:hAnsi="Verdana"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28E92B6C"/>
    <w:multiLevelType w:val="hybridMultilevel"/>
    <w:tmpl w:val="1AB8779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2B5A4685"/>
    <w:multiLevelType w:val="multilevel"/>
    <w:tmpl w:val="28802EBC"/>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C31FB7"/>
    <w:multiLevelType w:val="hybridMultilevel"/>
    <w:tmpl w:val="AF8AEAC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32C901BA"/>
    <w:multiLevelType w:val="multilevel"/>
    <w:tmpl w:val="C958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4BE0F36"/>
    <w:multiLevelType w:val="hybridMultilevel"/>
    <w:tmpl w:val="23668CF0"/>
    <w:lvl w:ilvl="0" w:tplc="BCA499F6">
      <w:start w:val="1"/>
      <w:numFmt w:val="lowerLetter"/>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D647215"/>
    <w:multiLevelType w:val="hybridMultilevel"/>
    <w:tmpl w:val="AC025CBE"/>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5" w15:restartNumberingAfterBreak="0">
    <w:nsid w:val="45033CF5"/>
    <w:multiLevelType w:val="hybridMultilevel"/>
    <w:tmpl w:val="3CA0199E"/>
    <w:lvl w:ilvl="0" w:tplc="1E0026BC">
      <w:start w:val="1"/>
      <w:numFmt w:val="bullet"/>
      <w:lvlText w:val="-"/>
      <w:lvlJc w:val="left"/>
      <w:pPr>
        <w:ind w:left="720" w:hanging="360"/>
      </w:pPr>
      <w:rPr>
        <w:rFonts w:ascii="Verdana" w:eastAsiaTheme="minorHAnsi" w:hAnsi="Verdana"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479D243B"/>
    <w:multiLevelType w:val="hybridMultilevel"/>
    <w:tmpl w:val="5ECEA354"/>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7" w15:restartNumberingAfterBreak="0">
    <w:nsid w:val="4872797B"/>
    <w:multiLevelType w:val="hybridMultilevel"/>
    <w:tmpl w:val="76F865E0"/>
    <w:lvl w:ilvl="0" w:tplc="080C0001">
      <w:start w:val="1"/>
      <w:numFmt w:val="bullet"/>
      <w:lvlText w:val=""/>
      <w:lvlJc w:val="left"/>
      <w:pPr>
        <w:ind w:left="1353" w:hanging="360"/>
      </w:pPr>
      <w:rPr>
        <w:rFonts w:ascii="Symbol" w:hAnsi="Symbol" w:hint="default"/>
      </w:rPr>
    </w:lvl>
    <w:lvl w:ilvl="1" w:tplc="080C0003" w:tentative="1">
      <w:start w:val="1"/>
      <w:numFmt w:val="bullet"/>
      <w:lvlText w:val="o"/>
      <w:lvlJc w:val="left"/>
      <w:pPr>
        <w:ind w:left="2073" w:hanging="360"/>
      </w:pPr>
      <w:rPr>
        <w:rFonts w:ascii="Courier New" w:hAnsi="Courier New" w:cs="Courier New" w:hint="default"/>
      </w:rPr>
    </w:lvl>
    <w:lvl w:ilvl="2" w:tplc="080C0005" w:tentative="1">
      <w:start w:val="1"/>
      <w:numFmt w:val="bullet"/>
      <w:lvlText w:val=""/>
      <w:lvlJc w:val="left"/>
      <w:pPr>
        <w:ind w:left="2793" w:hanging="360"/>
      </w:pPr>
      <w:rPr>
        <w:rFonts w:ascii="Wingdings" w:hAnsi="Wingdings" w:hint="default"/>
      </w:rPr>
    </w:lvl>
    <w:lvl w:ilvl="3" w:tplc="080C0001" w:tentative="1">
      <w:start w:val="1"/>
      <w:numFmt w:val="bullet"/>
      <w:lvlText w:val=""/>
      <w:lvlJc w:val="left"/>
      <w:pPr>
        <w:ind w:left="3513" w:hanging="360"/>
      </w:pPr>
      <w:rPr>
        <w:rFonts w:ascii="Symbol" w:hAnsi="Symbol" w:hint="default"/>
      </w:rPr>
    </w:lvl>
    <w:lvl w:ilvl="4" w:tplc="080C0003" w:tentative="1">
      <w:start w:val="1"/>
      <w:numFmt w:val="bullet"/>
      <w:lvlText w:val="o"/>
      <w:lvlJc w:val="left"/>
      <w:pPr>
        <w:ind w:left="4233" w:hanging="360"/>
      </w:pPr>
      <w:rPr>
        <w:rFonts w:ascii="Courier New" w:hAnsi="Courier New" w:cs="Courier New" w:hint="default"/>
      </w:rPr>
    </w:lvl>
    <w:lvl w:ilvl="5" w:tplc="080C0005" w:tentative="1">
      <w:start w:val="1"/>
      <w:numFmt w:val="bullet"/>
      <w:lvlText w:val=""/>
      <w:lvlJc w:val="left"/>
      <w:pPr>
        <w:ind w:left="4953" w:hanging="360"/>
      </w:pPr>
      <w:rPr>
        <w:rFonts w:ascii="Wingdings" w:hAnsi="Wingdings" w:hint="default"/>
      </w:rPr>
    </w:lvl>
    <w:lvl w:ilvl="6" w:tplc="080C0001" w:tentative="1">
      <w:start w:val="1"/>
      <w:numFmt w:val="bullet"/>
      <w:lvlText w:val=""/>
      <w:lvlJc w:val="left"/>
      <w:pPr>
        <w:ind w:left="5673" w:hanging="360"/>
      </w:pPr>
      <w:rPr>
        <w:rFonts w:ascii="Symbol" w:hAnsi="Symbol" w:hint="default"/>
      </w:rPr>
    </w:lvl>
    <w:lvl w:ilvl="7" w:tplc="080C0003" w:tentative="1">
      <w:start w:val="1"/>
      <w:numFmt w:val="bullet"/>
      <w:lvlText w:val="o"/>
      <w:lvlJc w:val="left"/>
      <w:pPr>
        <w:ind w:left="6393" w:hanging="360"/>
      </w:pPr>
      <w:rPr>
        <w:rFonts w:ascii="Courier New" w:hAnsi="Courier New" w:cs="Courier New" w:hint="default"/>
      </w:rPr>
    </w:lvl>
    <w:lvl w:ilvl="8" w:tplc="080C0005" w:tentative="1">
      <w:start w:val="1"/>
      <w:numFmt w:val="bullet"/>
      <w:lvlText w:val=""/>
      <w:lvlJc w:val="left"/>
      <w:pPr>
        <w:ind w:left="7113" w:hanging="360"/>
      </w:pPr>
      <w:rPr>
        <w:rFonts w:ascii="Wingdings" w:hAnsi="Wingdings" w:hint="default"/>
      </w:rPr>
    </w:lvl>
  </w:abstractNum>
  <w:abstractNum w:abstractNumId="28" w15:restartNumberingAfterBreak="0">
    <w:nsid w:val="4D643D2D"/>
    <w:multiLevelType w:val="hybridMultilevel"/>
    <w:tmpl w:val="C9FC6F6A"/>
    <w:lvl w:ilvl="0" w:tplc="B87C103A">
      <w:start w:val="1"/>
      <w:numFmt w:val="bullet"/>
      <w:lvlText w:val=""/>
      <w:lvlJc w:val="left"/>
      <w:pPr>
        <w:tabs>
          <w:tab w:val="num" w:pos="567"/>
        </w:tabs>
        <w:ind w:left="567" w:hanging="283"/>
      </w:pPr>
      <w:rPr>
        <w:rFonts w:ascii="Symbol" w:hAnsi="Symbol" w:hint="default"/>
        <w:b w:val="0"/>
        <w:i w:val="0"/>
        <w:color w:val="auto"/>
      </w:rPr>
    </w:lvl>
    <w:lvl w:ilvl="1" w:tplc="040C0009">
      <w:start w:val="1"/>
      <w:numFmt w:val="bullet"/>
      <w:lvlText w:val=""/>
      <w:lvlJc w:val="left"/>
      <w:pPr>
        <w:tabs>
          <w:tab w:val="num" w:pos="1440"/>
        </w:tabs>
        <w:ind w:left="1440" w:hanging="360"/>
      </w:pPr>
      <w:rPr>
        <w:rFonts w:ascii="Wingdings" w:hAnsi="Wingdings" w:hint="default"/>
        <w:b w:val="0"/>
        <w:i w:val="0"/>
        <w:color w:val="auto"/>
      </w:rPr>
    </w:lvl>
    <w:lvl w:ilvl="2" w:tplc="B8A89088">
      <w:numFmt w:val="bullet"/>
      <w:lvlText w:val="-"/>
      <w:lvlJc w:val="left"/>
      <w:pPr>
        <w:tabs>
          <w:tab w:val="num" w:pos="2160"/>
        </w:tabs>
        <w:ind w:left="2160" w:hanging="360"/>
      </w:pPr>
      <w:rPr>
        <w:rFonts w:ascii="Times New Roman" w:eastAsia="Times New Roman" w:hAnsi="Times New Roman" w:cs="Times New Roman"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296CF5"/>
    <w:multiLevelType w:val="hybridMultilevel"/>
    <w:tmpl w:val="A4969684"/>
    <w:lvl w:ilvl="0" w:tplc="BE66C8A4">
      <w:start w:val="2"/>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570D4AF7"/>
    <w:multiLevelType w:val="multilevel"/>
    <w:tmpl w:val="28802EBC"/>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477B15"/>
    <w:multiLevelType w:val="hybridMultilevel"/>
    <w:tmpl w:val="68867536"/>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32" w15:restartNumberingAfterBreak="0">
    <w:nsid w:val="5B191AD1"/>
    <w:multiLevelType w:val="hybridMultilevel"/>
    <w:tmpl w:val="E098A24A"/>
    <w:lvl w:ilvl="0" w:tplc="040C0005">
      <w:start w:val="1"/>
      <w:numFmt w:val="bullet"/>
      <w:lvlText w:val=""/>
      <w:lvlJc w:val="left"/>
      <w:pPr>
        <w:tabs>
          <w:tab w:val="num" w:pos="1080"/>
        </w:tabs>
        <w:ind w:left="1080" w:hanging="360"/>
      </w:pPr>
      <w:rPr>
        <w:rFonts w:ascii="Wingdings" w:hAnsi="Wingdings"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BDD7CA6"/>
    <w:multiLevelType w:val="multilevel"/>
    <w:tmpl w:val="5E28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AC0341"/>
    <w:multiLevelType w:val="hybridMultilevel"/>
    <w:tmpl w:val="92624FCA"/>
    <w:lvl w:ilvl="0" w:tplc="06C4DC42">
      <w:numFmt w:val="bullet"/>
      <w:lvlText w:val="-"/>
      <w:lvlJc w:val="left"/>
      <w:pPr>
        <w:tabs>
          <w:tab w:val="num" w:pos="450"/>
        </w:tabs>
        <w:ind w:left="450" w:hanging="360"/>
      </w:pPr>
      <w:rPr>
        <w:rFonts w:ascii="Times New Roman" w:eastAsia="Times New Roman" w:hAnsi="Times New Roman" w:cs="Times New Roman" w:hint="default"/>
      </w:rPr>
    </w:lvl>
    <w:lvl w:ilvl="1" w:tplc="04090003" w:tentative="1">
      <w:start w:val="1"/>
      <w:numFmt w:val="bullet"/>
      <w:lvlText w:val="o"/>
      <w:lvlJc w:val="left"/>
      <w:pPr>
        <w:tabs>
          <w:tab w:val="num" w:pos="1170"/>
        </w:tabs>
        <w:ind w:left="1170" w:hanging="360"/>
      </w:pPr>
      <w:rPr>
        <w:rFonts w:ascii="Courier New" w:hAnsi="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35" w15:restartNumberingAfterBreak="0">
    <w:nsid w:val="62A17A19"/>
    <w:multiLevelType w:val="hybridMultilevel"/>
    <w:tmpl w:val="E70AF21E"/>
    <w:lvl w:ilvl="0" w:tplc="DC427CC6">
      <w:start w:val="5"/>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321FB5"/>
    <w:multiLevelType w:val="multilevel"/>
    <w:tmpl w:val="37A0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670A12"/>
    <w:multiLevelType w:val="hybridMultilevel"/>
    <w:tmpl w:val="06265CFA"/>
    <w:lvl w:ilvl="0" w:tplc="4490DA60">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661C15E3"/>
    <w:multiLevelType w:val="hybridMultilevel"/>
    <w:tmpl w:val="3208DC18"/>
    <w:lvl w:ilvl="0" w:tplc="ED5A457C">
      <w:start w:val="10"/>
      <w:numFmt w:val="bullet"/>
      <w:lvlText w:val="-"/>
      <w:lvlJc w:val="left"/>
      <w:pPr>
        <w:ind w:left="720" w:hanging="360"/>
      </w:pPr>
      <w:rPr>
        <w:rFonts w:ascii="Verdana" w:eastAsia="Times New Roman" w:hAnsi="Verdana"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68530AD3"/>
    <w:multiLevelType w:val="hybridMultilevel"/>
    <w:tmpl w:val="DF507AA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6C34511F"/>
    <w:multiLevelType w:val="hybridMultilevel"/>
    <w:tmpl w:val="CF5C8A12"/>
    <w:lvl w:ilvl="0" w:tplc="BE66C8A4">
      <w:start w:val="2"/>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1" w15:restartNumberingAfterBreak="0">
    <w:nsid w:val="6C776813"/>
    <w:multiLevelType w:val="hybridMultilevel"/>
    <w:tmpl w:val="BEB850CE"/>
    <w:lvl w:ilvl="0" w:tplc="5546DA0E">
      <w:start w:val="1"/>
      <w:numFmt w:val="bullet"/>
      <w:lvlText w:val=""/>
      <w:lvlJc w:val="left"/>
      <w:pPr>
        <w:tabs>
          <w:tab w:val="num" w:pos="174"/>
        </w:tabs>
        <w:ind w:left="174" w:hanging="360"/>
      </w:pPr>
      <w:rPr>
        <w:rFonts w:ascii="Symbol" w:hAnsi="Symbol" w:hint="default"/>
        <w:sz w:val="20"/>
        <w:szCs w:val="20"/>
      </w:rPr>
    </w:lvl>
    <w:lvl w:ilvl="1" w:tplc="040C0003">
      <w:start w:val="1"/>
      <w:numFmt w:val="bullet"/>
      <w:lvlText w:val="o"/>
      <w:lvlJc w:val="left"/>
      <w:pPr>
        <w:tabs>
          <w:tab w:val="num" w:pos="894"/>
        </w:tabs>
        <w:ind w:left="894" w:hanging="360"/>
      </w:pPr>
      <w:rPr>
        <w:rFonts w:ascii="Courier New" w:hAnsi="Courier New" w:cs="Courier New" w:hint="default"/>
      </w:rPr>
    </w:lvl>
    <w:lvl w:ilvl="2" w:tplc="040C0005">
      <w:start w:val="1"/>
      <w:numFmt w:val="bullet"/>
      <w:lvlText w:val=""/>
      <w:lvlJc w:val="left"/>
      <w:pPr>
        <w:tabs>
          <w:tab w:val="num" w:pos="1614"/>
        </w:tabs>
        <w:ind w:left="1614" w:hanging="360"/>
      </w:pPr>
      <w:rPr>
        <w:rFonts w:ascii="Wingdings" w:hAnsi="Wingdings" w:hint="default"/>
      </w:rPr>
    </w:lvl>
    <w:lvl w:ilvl="3" w:tplc="040C0001">
      <w:start w:val="1"/>
      <w:numFmt w:val="bullet"/>
      <w:lvlText w:val=""/>
      <w:lvlJc w:val="left"/>
      <w:pPr>
        <w:tabs>
          <w:tab w:val="num" w:pos="2334"/>
        </w:tabs>
        <w:ind w:left="2334" w:hanging="360"/>
      </w:pPr>
      <w:rPr>
        <w:rFonts w:ascii="Symbol" w:hAnsi="Symbol" w:hint="default"/>
      </w:rPr>
    </w:lvl>
    <w:lvl w:ilvl="4" w:tplc="040C0003">
      <w:start w:val="1"/>
      <w:numFmt w:val="bullet"/>
      <w:lvlText w:val="o"/>
      <w:lvlJc w:val="left"/>
      <w:pPr>
        <w:tabs>
          <w:tab w:val="num" w:pos="3054"/>
        </w:tabs>
        <w:ind w:left="3054" w:hanging="360"/>
      </w:pPr>
      <w:rPr>
        <w:rFonts w:ascii="Courier New" w:hAnsi="Courier New" w:cs="Courier New" w:hint="default"/>
      </w:rPr>
    </w:lvl>
    <w:lvl w:ilvl="5" w:tplc="040C0005">
      <w:start w:val="1"/>
      <w:numFmt w:val="bullet"/>
      <w:lvlText w:val=""/>
      <w:lvlJc w:val="left"/>
      <w:pPr>
        <w:tabs>
          <w:tab w:val="num" w:pos="3774"/>
        </w:tabs>
        <w:ind w:left="3774" w:hanging="360"/>
      </w:pPr>
      <w:rPr>
        <w:rFonts w:ascii="Wingdings" w:hAnsi="Wingdings" w:hint="default"/>
      </w:rPr>
    </w:lvl>
    <w:lvl w:ilvl="6" w:tplc="040C0001">
      <w:start w:val="1"/>
      <w:numFmt w:val="bullet"/>
      <w:lvlText w:val=""/>
      <w:lvlJc w:val="left"/>
      <w:pPr>
        <w:tabs>
          <w:tab w:val="num" w:pos="4494"/>
        </w:tabs>
        <w:ind w:left="4494" w:hanging="360"/>
      </w:pPr>
      <w:rPr>
        <w:rFonts w:ascii="Symbol" w:hAnsi="Symbol" w:hint="default"/>
      </w:rPr>
    </w:lvl>
    <w:lvl w:ilvl="7" w:tplc="040C0003">
      <w:start w:val="1"/>
      <w:numFmt w:val="bullet"/>
      <w:lvlText w:val="o"/>
      <w:lvlJc w:val="left"/>
      <w:pPr>
        <w:tabs>
          <w:tab w:val="num" w:pos="5214"/>
        </w:tabs>
        <w:ind w:left="5214" w:hanging="360"/>
      </w:pPr>
      <w:rPr>
        <w:rFonts w:ascii="Courier New" w:hAnsi="Courier New" w:cs="Courier New" w:hint="default"/>
      </w:rPr>
    </w:lvl>
    <w:lvl w:ilvl="8" w:tplc="040C0005">
      <w:start w:val="1"/>
      <w:numFmt w:val="bullet"/>
      <w:lvlText w:val=""/>
      <w:lvlJc w:val="left"/>
      <w:pPr>
        <w:tabs>
          <w:tab w:val="num" w:pos="5934"/>
        </w:tabs>
        <w:ind w:left="5934" w:hanging="360"/>
      </w:pPr>
      <w:rPr>
        <w:rFonts w:ascii="Wingdings" w:hAnsi="Wingdings" w:hint="default"/>
      </w:rPr>
    </w:lvl>
  </w:abstractNum>
  <w:abstractNum w:abstractNumId="42" w15:restartNumberingAfterBreak="0">
    <w:nsid w:val="71412CA8"/>
    <w:multiLevelType w:val="multilevel"/>
    <w:tmpl w:val="28802EBC"/>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894C1B"/>
    <w:multiLevelType w:val="hybridMultilevel"/>
    <w:tmpl w:val="B4E68BE4"/>
    <w:lvl w:ilvl="0" w:tplc="68E49488">
      <w:numFmt w:val="bullet"/>
      <w:lvlText w:val="-"/>
      <w:lvlJc w:val="left"/>
      <w:pPr>
        <w:tabs>
          <w:tab w:val="num" w:pos="450"/>
        </w:tabs>
        <w:ind w:left="450" w:hanging="360"/>
      </w:pPr>
      <w:rPr>
        <w:rFonts w:ascii="Times New Roman" w:eastAsia="Times New Roman" w:hAnsi="Times New Roman" w:cs="Times New Roman" w:hint="default"/>
      </w:rPr>
    </w:lvl>
    <w:lvl w:ilvl="1" w:tplc="04090003" w:tentative="1">
      <w:start w:val="1"/>
      <w:numFmt w:val="bullet"/>
      <w:lvlText w:val="o"/>
      <w:lvlJc w:val="left"/>
      <w:pPr>
        <w:tabs>
          <w:tab w:val="num" w:pos="1170"/>
        </w:tabs>
        <w:ind w:left="1170" w:hanging="360"/>
      </w:pPr>
      <w:rPr>
        <w:rFonts w:ascii="Courier New" w:hAnsi="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44" w15:restartNumberingAfterBreak="0">
    <w:nsid w:val="780F3016"/>
    <w:multiLevelType w:val="hybridMultilevel"/>
    <w:tmpl w:val="E5A0C69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45" w15:restartNumberingAfterBreak="0">
    <w:nsid w:val="782907E2"/>
    <w:multiLevelType w:val="hybridMultilevel"/>
    <w:tmpl w:val="836C5528"/>
    <w:lvl w:ilvl="0" w:tplc="1E088EC4">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6" w15:restartNumberingAfterBreak="0">
    <w:nsid w:val="7A6B39E4"/>
    <w:multiLevelType w:val="hybridMultilevel"/>
    <w:tmpl w:val="B1187170"/>
    <w:lvl w:ilvl="0" w:tplc="F3E8CA3A">
      <w:start w:val="10"/>
      <w:numFmt w:val="bullet"/>
      <w:lvlText w:val="-"/>
      <w:lvlJc w:val="left"/>
      <w:pPr>
        <w:ind w:left="720" w:hanging="360"/>
      </w:pPr>
      <w:rPr>
        <w:rFonts w:ascii="Verdana" w:eastAsia="Times New Roman" w:hAnsi="Verdana"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7" w15:restartNumberingAfterBreak="0">
    <w:nsid w:val="7C232FED"/>
    <w:multiLevelType w:val="hybridMultilevel"/>
    <w:tmpl w:val="7B784E14"/>
    <w:lvl w:ilvl="0" w:tplc="8DFC730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4925545">
    <w:abstractNumId w:val="3"/>
  </w:num>
  <w:num w:numId="2" w16cid:durableId="2112241360">
    <w:abstractNumId w:val="34"/>
  </w:num>
  <w:num w:numId="3" w16cid:durableId="227346081">
    <w:abstractNumId w:val="43"/>
  </w:num>
  <w:num w:numId="4" w16cid:durableId="169032937">
    <w:abstractNumId w:val="28"/>
  </w:num>
  <w:num w:numId="5" w16cid:durableId="1096824252">
    <w:abstractNumId w:val="19"/>
  </w:num>
  <w:num w:numId="6" w16cid:durableId="2143300176">
    <w:abstractNumId w:val="39"/>
  </w:num>
  <w:num w:numId="7" w16cid:durableId="1660380338">
    <w:abstractNumId w:val="8"/>
  </w:num>
  <w:num w:numId="8" w16cid:durableId="1168404327">
    <w:abstractNumId w:val="12"/>
  </w:num>
  <w:num w:numId="9" w16cid:durableId="1822889878">
    <w:abstractNumId w:val="45"/>
  </w:num>
  <w:num w:numId="10" w16cid:durableId="1072463795">
    <w:abstractNumId w:val="32"/>
  </w:num>
  <w:num w:numId="11" w16cid:durableId="327445877">
    <w:abstractNumId w:val="32"/>
  </w:num>
  <w:num w:numId="12" w16cid:durableId="1862278141">
    <w:abstractNumId w:val="41"/>
  </w:num>
  <w:num w:numId="13" w16cid:durableId="1451045767">
    <w:abstractNumId w:val="38"/>
  </w:num>
  <w:num w:numId="14" w16cid:durableId="1126118698">
    <w:abstractNumId w:val="46"/>
  </w:num>
  <w:num w:numId="15" w16cid:durableId="1404645404">
    <w:abstractNumId w:val="26"/>
  </w:num>
  <w:num w:numId="16" w16cid:durableId="1224950381">
    <w:abstractNumId w:val="18"/>
  </w:num>
  <w:num w:numId="17" w16cid:durableId="1467159967">
    <w:abstractNumId w:val="24"/>
  </w:num>
  <w:num w:numId="18" w16cid:durableId="635572905">
    <w:abstractNumId w:val="27"/>
  </w:num>
  <w:num w:numId="19" w16cid:durableId="1973292653">
    <w:abstractNumId w:val="23"/>
  </w:num>
  <w:num w:numId="20" w16cid:durableId="933247326">
    <w:abstractNumId w:val="14"/>
  </w:num>
  <w:num w:numId="21" w16cid:durableId="1825660644">
    <w:abstractNumId w:val="25"/>
  </w:num>
  <w:num w:numId="22" w16cid:durableId="331375492">
    <w:abstractNumId w:val="1"/>
  </w:num>
  <w:num w:numId="23" w16cid:durableId="1770656020">
    <w:abstractNumId w:val="29"/>
  </w:num>
  <w:num w:numId="24" w16cid:durableId="848636918">
    <w:abstractNumId w:val="13"/>
  </w:num>
  <w:num w:numId="25" w16cid:durableId="601693646">
    <w:abstractNumId w:val="40"/>
  </w:num>
  <w:num w:numId="26" w16cid:durableId="742070321">
    <w:abstractNumId w:val="10"/>
  </w:num>
  <w:num w:numId="27" w16cid:durableId="1037702605">
    <w:abstractNumId w:val="17"/>
  </w:num>
  <w:num w:numId="28" w16cid:durableId="757408695">
    <w:abstractNumId w:val="31"/>
  </w:num>
  <w:num w:numId="29" w16cid:durableId="1162501654">
    <w:abstractNumId w:val="21"/>
  </w:num>
  <w:num w:numId="30" w16cid:durableId="9835804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268120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60021866">
    <w:abstractNumId w:val="44"/>
  </w:num>
  <w:num w:numId="33" w16cid:durableId="1408070294">
    <w:abstractNumId w:val="35"/>
  </w:num>
  <w:num w:numId="34" w16cid:durableId="1981962238">
    <w:abstractNumId w:val="4"/>
  </w:num>
  <w:num w:numId="35" w16cid:durableId="1657147359">
    <w:abstractNumId w:val="5"/>
  </w:num>
  <w:num w:numId="36" w16cid:durableId="296841766">
    <w:abstractNumId w:val="47"/>
  </w:num>
  <w:num w:numId="37" w16cid:durableId="1314410534">
    <w:abstractNumId w:val="9"/>
  </w:num>
  <w:num w:numId="38" w16cid:durableId="1137841529">
    <w:abstractNumId w:val="11"/>
  </w:num>
  <w:num w:numId="39" w16cid:durableId="1520310933">
    <w:abstractNumId w:val="22"/>
  </w:num>
  <w:num w:numId="40" w16cid:durableId="513308259">
    <w:abstractNumId w:val="2"/>
  </w:num>
  <w:num w:numId="41" w16cid:durableId="637338637">
    <w:abstractNumId w:val="7"/>
  </w:num>
  <w:num w:numId="42" w16cid:durableId="1037388782">
    <w:abstractNumId w:val="0"/>
  </w:num>
  <w:num w:numId="43" w16cid:durableId="719938161">
    <w:abstractNumId w:val="37"/>
  </w:num>
  <w:num w:numId="44" w16cid:durableId="1166170890">
    <w:abstractNumId w:val="33"/>
  </w:num>
  <w:num w:numId="45" w16cid:durableId="1396079821">
    <w:abstractNumId w:val="36"/>
  </w:num>
  <w:num w:numId="46" w16cid:durableId="1379472924">
    <w:abstractNumId w:val="6"/>
  </w:num>
  <w:num w:numId="47" w16cid:durableId="1002396718">
    <w:abstractNumId w:val="30"/>
  </w:num>
  <w:num w:numId="48" w16cid:durableId="1143083856">
    <w:abstractNumId w:val="16"/>
  </w:num>
  <w:num w:numId="49" w16cid:durableId="1144615263">
    <w:abstractNumId w:val="20"/>
  </w:num>
  <w:num w:numId="50" w16cid:durableId="73500786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9AC"/>
    <w:rsid w:val="00000C56"/>
    <w:rsid w:val="00010302"/>
    <w:rsid w:val="0002264A"/>
    <w:rsid w:val="000452A2"/>
    <w:rsid w:val="00057BCA"/>
    <w:rsid w:val="000635A4"/>
    <w:rsid w:val="0007181F"/>
    <w:rsid w:val="00082692"/>
    <w:rsid w:val="00084191"/>
    <w:rsid w:val="00087259"/>
    <w:rsid w:val="000976D4"/>
    <w:rsid w:val="000A6305"/>
    <w:rsid w:val="000A6CAF"/>
    <w:rsid w:val="000C2F4E"/>
    <w:rsid w:val="000C4371"/>
    <w:rsid w:val="000D14AD"/>
    <w:rsid w:val="000D3887"/>
    <w:rsid w:val="000D6FD7"/>
    <w:rsid w:val="000E19F5"/>
    <w:rsid w:val="000E2A90"/>
    <w:rsid w:val="000E2E86"/>
    <w:rsid w:val="00105D82"/>
    <w:rsid w:val="001139E5"/>
    <w:rsid w:val="0012375B"/>
    <w:rsid w:val="00136DC3"/>
    <w:rsid w:val="0014312E"/>
    <w:rsid w:val="00145299"/>
    <w:rsid w:val="001540CD"/>
    <w:rsid w:val="00160788"/>
    <w:rsid w:val="00166643"/>
    <w:rsid w:val="00172F63"/>
    <w:rsid w:val="00175ED3"/>
    <w:rsid w:val="00195318"/>
    <w:rsid w:val="00196EA3"/>
    <w:rsid w:val="001A782F"/>
    <w:rsid w:val="001B0F3F"/>
    <w:rsid w:val="001B2D8B"/>
    <w:rsid w:val="001C034D"/>
    <w:rsid w:val="001E412A"/>
    <w:rsid w:val="001E4410"/>
    <w:rsid w:val="001F5D93"/>
    <w:rsid w:val="00200DE5"/>
    <w:rsid w:val="00202B9E"/>
    <w:rsid w:val="0021113F"/>
    <w:rsid w:val="00212CA6"/>
    <w:rsid w:val="00216A04"/>
    <w:rsid w:val="002338C9"/>
    <w:rsid w:val="002350DF"/>
    <w:rsid w:val="00240979"/>
    <w:rsid w:val="0026104B"/>
    <w:rsid w:val="00262E0F"/>
    <w:rsid w:val="00266B44"/>
    <w:rsid w:val="00274572"/>
    <w:rsid w:val="002750AB"/>
    <w:rsid w:val="002A780D"/>
    <w:rsid w:val="002B0179"/>
    <w:rsid w:val="002C6ED3"/>
    <w:rsid w:val="002D0751"/>
    <w:rsid w:val="002D2E8D"/>
    <w:rsid w:val="002D6BFF"/>
    <w:rsid w:val="002F72C1"/>
    <w:rsid w:val="003022D4"/>
    <w:rsid w:val="00313D21"/>
    <w:rsid w:val="00315B9E"/>
    <w:rsid w:val="003338E5"/>
    <w:rsid w:val="00336497"/>
    <w:rsid w:val="003404D6"/>
    <w:rsid w:val="0035288F"/>
    <w:rsid w:val="00360AB5"/>
    <w:rsid w:val="0037452E"/>
    <w:rsid w:val="00375042"/>
    <w:rsid w:val="003764AE"/>
    <w:rsid w:val="003B0535"/>
    <w:rsid w:val="003C197E"/>
    <w:rsid w:val="003C32A2"/>
    <w:rsid w:val="003C3A18"/>
    <w:rsid w:val="003C5888"/>
    <w:rsid w:val="003D3E7D"/>
    <w:rsid w:val="003E765B"/>
    <w:rsid w:val="003F6CEB"/>
    <w:rsid w:val="0040732B"/>
    <w:rsid w:val="00407C7A"/>
    <w:rsid w:val="00421FA0"/>
    <w:rsid w:val="0042349C"/>
    <w:rsid w:val="00446206"/>
    <w:rsid w:val="004955E3"/>
    <w:rsid w:val="004A7378"/>
    <w:rsid w:val="004B0CF4"/>
    <w:rsid w:val="004E4A21"/>
    <w:rsid w:val="005013CA"/>
    <w:rsid w:val="005050E8"/>
    <w:rsid w:val="0051191B"/>
    <w:rsid w:val="005235D8"/>
    <w:rsid w:val="00531B36"/>
    <w:rsid w:val="0053786D"/>
    <w:rsid w:val="00581276"/>
    <w:rsid w:val="00583E9D"/>
    <w:rsid w:val="00584A20"/>
    <w:rsid w:val="00593BAE"/>
    <w:rsid w:val="005A0DE8"/>
    <w:rsid w:val="005A395E"/>
    <w:rsid w:val="005C619E"/>
    <w:rsid w:val="005D6621"/>
    <w:rsid w:val="005E0482"/>
    <w:rsid w:val="005E0C63"/>
    <w:rsid w:val="005E3D8C"/>
    <w:rsid w:val="005F27A3"/>
    <w:rsid w:val="00606A02"/>
    <w:rsid w:val="00613EE9"/>
    <w:rsid w:val="00617133"/>
    <w:rsid w:val="006208F5"/>
    <w:rsid w:val="006301BD"/>
    <w:rsid w:val="00631D3A"/>
    <w:rsid w:val="00642994"/>
    <w:rsid w:val="00656310"/>
    <w:rsid w:val="006700EC"/>
    <w:rsid w:val="00680259"/>
    <w:rsid w:val="00694917"/>
    <w:rsid w:val="006E14B3"/>
    <w:rsid w:val="00712E8A"/>
    <w:rsid w:val="0073588B"/>
    <w:rsid w:val="007454B5"/>
    <w:rsid w:val="007555CC"/>
    <w:rsid w:val="00764CC0"/>
    <w:rsid w:val="00773A5E"/>
    <w:rsid w:val="00776F16"/>
    <w:rsid w:val="0078082A"/>
    <w:rsid w:val="00782CE3"/>
    <w:rsid w:val="007A1870"/>
    <w:rsid w:val="007A7C08"/>
    <w:rsid w:val="007C3891"/>
    <w:rsid w:val="007C554C"/>
    <w:rsid w:val="007D4D18"/>
    <w:rsid w:val="007E6BE1"/>
    <w:rsid w:val="007E767E"/>
    <w:rsid w:val="007F0C75"/>
    <w:rsid w:val="00811E90"/>
    <w:rsid w:val="00820574"/>
    <w:rsid w:val="00824158"/>
    <w:rsid w:val="00842679"/>
    <w:rsid w:val="00846801"/>
    <w:rsid w:val="00846BEB"/>
    <w:rsid w:val="00853490"/>
    <w:rsid w:val="008811AB"/>
    <w:rsid w:val="0088295F"/>
    <w:rsid w:val="008A51CA"/>
    <w:rsid w:val="008A7295"/>
    <w:rsid w:val="008B11CC"/>
    <w:rsid w:val="008C2B7D"/>
    <w:rsid w:val="008C319D"/>
    <w:rsid w:val="008D2318"/>
    <w:rsid w:val="008D418C"/>
    <w:rsid w:val="008D51EB"/>
    <w:rsid w:val="008D6FBA"/>
    <w:rsid w:val="008E2CD8"/>
    <w:rsid w:val="008F1D48"/>
    <w:rsid w:val="00902A44"/>
    <w:rsid w:val="00905FD3"/>
    <w:rsid w:val="00920974"/>
    <w:rsid w:val="00921210"/>
    <w:rsid w:val="0092761D"/>
    <w:rsid w:val="00930257"/>
    <w:rsid w:val="00941EB7"/>
    <w:rsid w:val="0094463A"/>
    <w:rsid w:val="00946008"/>
    <w:rsid w:val="0095631D"/>
    <w:rsid w:val="0097142E"/>
    <w:rsid w:val="0097454F"/>
    <w:rsid w:val="009A5BCF"/>
    <w:rsid w:val="009B40BF"/>
    <w:rsid w:val="009C7F4A"/>
    <w:rsid w:val="009E12B2"/>
    <w:rsid w:val="009E6542"/>
    <w:rsid w:val="00A01038"/>
    <w:rsid w:val="00A06618"/>
    <w:rsid w:val="00A0785B"/>
    <w:rsid w:val="00A427BE"/>
    <w:rsid w:val="00A447E2"/>
    <w:rsid w:val="00A544CE"/>
    <w:rsid w:val="00A7036D"/>
    <w:rsid w:val="00A70EBC"/>
    <w:rsid w:val="00A74C58"/>
    <w:rsid w:val="00A87195"/>
    <w:rsid w:val="00AA77D4"/>
    <w:rsid w:val="00AB31CA"/>
    <w:rsid w:val="00AB6F7E"/>
    <w:rsid w:val="00AC201C"/>
    <w:rsid w:val="00AD02A8"/>
    <w:rsid w:val="00AD415F"/>
    <w:rsid w:val="00AE2EB5"/>
    <w:rsid w:val="00AF491A"/>
    <w:rsid w:val="00B2038C"/>
    <w:rsid w:val="00B24083"/>
    <w:rsid w:val="00B33B42"/>
    <w:rsid w:val="00B4623E"/>
    <w:rsid w:val="00B4768A"/>
    <w:rsid w:val="00B57772"/>
    <w:rsid w:val="00B752FA"/>
    <w:rsid w:val="00B84233"/>
    <w:rsid w:val="00B94AC1"/>
    <w:rsid w:val="00BC4841"/>
    <w:rsid w:val="00BE1E89"/>
    <w:rsid w:val="00BE2B91"/>
    <w:rsid w:val="00BE6D84"/>
    <w:rsid w:val="00BF425F"/>
    <w:rsid w:val="00BF61A4"/>
    <w:rsid w:val="00C10F0B"/>
    <w:rsid w:val="00C21B7B"/>
    <w:rsid w:val="00C22151"/>
    <w:rsid w:val="00C31C36"/>
    <w:rsid w:val="00C34BCD"/>
    <w:rsid w:val="00C3546C"/>
    <w:rsid w:val="00C37AFF"/>
    <w:rsid w:val="00C47E58"/>
    <w:rsid w:val="00C615CC"/>
    <w:rsid w:val="00C64B21"/>
    <w:rsid w:val="00C66274"/>
    <w:rsid w:val="00C80FFF"/>
    <w:rsid w:val="00C95ACB"/>
    <w:rsid w:val="00CA4B72"/>
    <w:rsid w:val="00CA6698"/>
    <w:rsid w:val="00CB1C64"/>
    <w:rsid w:val="00CC400B"/>
    <w:rsid w:val="00CC7343"/>
    <w:rsid w:val="00CE29A3"/>
    <w:rsid w:val="00CE38C4"/>
    <w:rsid w:val="00CE6C9F"/>
    <w:rsid w:val="00CF020F"/>
    <w:rsid w:val="00CF0416"/>
    <w:rsid w:val="00CF2F34"/>
    <w:rsid w:val="00CF37AA"/>
    <w:rsid w:val="00CF573D"/>
    <w:rsid w:val="00D069C2"/>
    <w:rsid w:val="00D277E4"/>
    <w:rsid w:val="00D51307"/>
    <w:rsid w:val="00D54E9E"/>
    <w:rsid w:val="00D72D9D"/>
    <w:rsid w:val="00D770F1"/>
    <w:rsid w:val="00D77A6A"/>
    <w:rsid w:val="00DA1753"/>
    <w:rsid w:val="00DB290D"/>
    <w:rsid w:val="00DF27AA"/>
    <w:rsid w:val="00E035FE"/>
    <w:rsid w:val="00E04165"/>
    <w:rsid w:val="00E14EB4"/>
    <w:rsid w:val="00E26037"/>
    <w:rsid w:val="00E26B5F"/>
    <w:rsid w:val="00E34430"/>
    <w:rsid w:val="00E3603B"/>
    <w:rsid w:val="00E41B2B"/>
    <w:rsid w:val="00E44A1D"/>
    <w:rsid w:val="00E4589F"/>
    <w:rsid w:val="00E5338B"/>
    <w:rsid w:val="00E54101"/>
    <w:rsid w:val="00E86876"/>
    <w:rsid w:val="00E93639"/>
    <w:rsid w:val="00EA0E2E"/>
    <w:rsid w:val="00ED572D"/>
    <w:rsid w:val="00EF52A9"/>
    <w:rsid w:val="00F03B7D"/>
    <w:rsid w:val="00F03F17"/>
    <w:rsid w:val="00F216C2"/>
    <w:rsid w:val="00F32A0A"/>
    <w:rsid w:val="00F3502A"/>
    <w:rsid w:val="00F5036B"/>
    <w:rsid w:val="00F6786C"/>
    <w:rsid w:val="00F844F5"/>
    <w:rsid w:val="00F87398"/>
    <w:rsid w:val="00F959D6"/>
    <w:rsid w:val="00F969AC"/>
    <w:rsid w:val="00FA24C1"/>
    <w:rsid w:val="00FB21CC"/>
    <w:rsid w:val="00FC26BF"/>
    <w:rsid w:val="00FC5601"/>
    <w:rsid w:val="00FD13AC"/>
    <w:rsid w:val="00FD4455"/>
    <w:rsid w:val="00FD4D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C7E000"/>
  <w15:docId w15:val="{4AEC7896-EB28-4A9E-8DDE-B009704EC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heme="minorBidi"/>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7259"/>
    <w:pPr>
      <w:spacing w:after="200" w:line="276" w:lineRule="auto"/>
    </w:pPr>
    <w:rPr>
      <w:rFonts w:asciiTheme="minorHAnsi" w:eastAsiaTheme="minorHAnsi" w:hAnsiTheme="minorHAnsi"/>
      <w:sz w:val="22"/>
      <w:szCs w:val="22"/>
      <w:lang w:val="fr-BE" w:eastAsia="en-US"/>
    </w:rPr>
  </w:style>
  <w:style w:type="paragraph" w:styleId="Titre1">
    <w:name w:val="heading 1"/>
    <w:basedOn w:val="Normal"/>
    <w:next w:val="Normal"/>
    <w:qFormat/>
    <w:rsid w:val="008C2B7D"/>
    <w:pPr>
      <w:keepNext/>
      <w:spacing w:after="0" w:line="240" w:lineRule="exact"/>
      <w:outlineLvl w:val="0"/>
    </w:pPr>
    <w:rPr>
      <w:rFonts w:ascii="Verdana" w:eastAsia="Times New Roman" w:hAnsi="Verdana"/>
      <w:b/>
      <w:bCs/>
      <w:sz w:val="20"/>
      <w:szCs w:val="20"/>
      <w:u w:val="single"/>
      <w:lang w:val="fr-FR"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8C2B7D"/>
    <w:pPr>
      <w:tabs>
        <w:tab w:val="center" w:pos="4320"/>
        <w:tab w:val="right" w:pos="8640"/>
      </w:tabs>
      <w:spacing w:after="0" w:line="240" w:lineRule="auto"/>
    </w:pPr>
    <w:rPr>
      <w:rFonts w:ascii="Verdana" w:eastAsia="Times New Roman" w:hAnsi="Verdana"/>
      <w:sz w:val="20"/>
      <w:szCs w:val="20"/>
      <w:lang w:val="en-GB" w:eastAsia="en-GB"/>
    </w:rPr>
  </w:style>
  <w:style w:type="paragraph" w:styleId="Pieddepage">
    <w:name w:val="footer"/>
    <w:basedOn w:val="Normal"/>
    <w:rsid w:val="008C2B7D"/>
    <w:pPr>
      <w:tabs>
        <w:tab w:val="center" w:pos="4320"/>
        <w:tab w:val="right" w:pos="8640"/>
      </w:tabs>
      <w:spacing w:after="0" w:line="240" w:lineRule="auto"/>
    </w:pPr>
    <w:rPr>
      <w:rFonts w:ascii="Verdana" w:eastAsia="Times New Roman" w:hAnsi="Verdana"/>
      <w:sz w:val="20"/>
      <w:szCs w:val="20"/>
      <w:lang w:val="en-GB" w:eastAsia="en-GB"/>
    </w:rPr>
  </w:style>
  <w:style w:type="paragraph" w:styleId="Textedebulles">
    <w:name w:val="Balloon Text"/>
    <w:basedOn w:val="Normal"/>
    <w:link w:val="TextedebullesCar"/>
    <w:rsid w:val="00DB290D"/>
    <w:pPr>
      <w:spacing w:after="0" w:line="240" w:lineRule="auto"/>
    </w:pPr>
    <w:rPr>
      <w:rFonts w:ascii="Tahoma" w:eastAsia="Times New Roman" w:hAnsi="Tahoma" w:cs="Tahoma"/>
      <w:sz w:val="16"/>
      <w:szCs w:val="16"/>
      <w:lang w:val="en-GB" w:eastAsia="en-GB"/>
    </w:rPr>
  </w:style>
  <w:style w:type="character" w:customStyle="1" w:styleId="TextedebullesCar">
    <w:name w:val="Texte de bulles Car"/>
    <w:basedOn w:val="Policepardfaut"/>
    <w:link w:val="Textedebulles"/>
    <w:rsid w:val="00DB290D"/>
    <w:rPr>
      <w:rFonts w:ascii="Tahoma" w:hAnsi="Tahoma" w:cs="Tahoma"/>
      <w:sz w:val="16"/>
      <w:szCs w:val="16"/>
      <w:lang w:val="en-US" w:eastAsia="en-US"/>
    </w:rPr>
  </w:style>
  <w:style w:type="paragraph" w:styleId="Paragraphedeliste">
    <w:name w:val="List Paragraph"/>
    <w:aliases w:val="Bullet List,FooterText,List Paragraph1,Colorful List - Accent 11,numbered,Paragraphe de liste1,列出段落,列出段落1,Bulletr List Paragraph,List Paragraph2,List Paragraph21,Párrafo de lista1,Parágrafo da Lista1,リスト段落1,Plan,Dot pt"/>
    <w:basedOn w:val="Normal"/>
    <w:link w:val="ParagraphedelisteCar"/>
    <w:uiPriority w:val="34"/>
    <w:qFormat/>
    <w:rsid w:val="003D3E7D"/>
    <w:pPr>
      <w:ind w:left="720"/>
      <w:contextualSpacing/>
    </w:pPr>
    <w:rPr>
      <w:rFonts w:ascii="Calibri" w:eastAsia="Calibri" w:hAnsi="Calibri" w:cs="Times New Roman"/>
      <w:lang w:val="fr-FR"/>
    </w:rPr>
  </w:style>
  <w:style w:type="character" w:styleId="Lienhypertexte">
    <w:name w:val="Hyperlink"/>
    <w:uiPriority w:val="99"/>
    <w:unhideWhenUsed/>
    <w:rsid w:val="003D3E7D"/>
    <w:rPr>
      <w:color w:val="0000FF"/>
      <w:u w:val="single"/>
    </w:rPr>
  </w:style>
  <w:style w:type="paragraph" w:customStyle="1" w:styleId="Default">
    <w:name w:val="Default"/>
    <w:rsid w:val="003D3E7D"/>
    <w:pPr>
      <w:autoSpaceDE w:val="0"/>
      <w:autoSpaceDN w:val="0"/>
      <w:adjustRightInd w:val="0"/>
    </w:pPr>
    <w:rPr>
      <w:rFonts w:cs="Verdana"/>
      <w:color w:val="000000"/>
      <w:sz w:val="24"/>
      <w:szCs w:val="24"/>
      <w:lang w:val="fr-BE" w:eastAsia="fr-FR"/>
    </w:rPr>
  </w:style>
  <w:style w:type="character" w:customStyle="1" w:styleId="apple-converted-space">
    <w:name w:val="apple-converted-space"/>
    <w:basedOn w:val="Policepardfaut"/>
    <w:rsid w:val="00375042"/>
  </w:style>
  <w:style w:type="character" w:customStyle="1" w:styleId="En-tteCar">
    <w:name w:val="En-tête Car"/>
    <w:basedOn w:val="Policepardfaut"/>
    <w:link w:val="En-tte"/>
    <w:rsid w:val="00C21B7B"/>
  </w:style>
  <w:style w:type="paragraph" w:styleId="Textebrut">
    <w:name w:val="Plain Text"/>
    <w:basedOn w:val="Normal"/>
    <w:link w:val="TextebrutCar"/>
    <w:uiPriority w:val="99"/>
    <w:unhideWhenUsed/>
    <w:rsid w:val="00C21B7B"/>
    <w:pPr>
      <w:spacing w:after="0" w:line="240" w:lineRule="auto"/>
    </w:pPr>
    <w:rPr>
      <w:rFonts w:ascii="Consolas" w:eastAsia="Calibri" w:hAnsi="Consolas" w:cs="Times New Roman"/>
      <w:sz w:val="21"/>
      <w:szCs w:val="21"/>
      <w:lang w:val="fr-FR"/>
    </w:rPr>
  </w:style>
  <w:style w:type="character" w:customStyle="1" w:styleId="TextebrutCar">
    <w:name w:val="Texte brut Car"/>
    <w:basedOn w:val="Policepardfaut"/>
    <w:link w:val="Textebrut"/>
    <w:uiPriority w:val="99"/>
    <w:rsid w:val="00C21B7B"/>
    <w:rPr>
      <w:rFonts w:ascii="Consolas" w:eastAsia="Calibri" w:hAnsi="Consolas" w:cs="Times New Roman"/>
      <w:sz w:val="21"/>
      <w:szCs w:val="21"/>
      <w:lang w:val="fr-FR" w:eastAsia="en-US"/>
    </w:rPr>
  </w:style>
  <w:style w:type="paragraph" w:styleId="NormalWeb">
    <w:name w:val="Normal (Web)"/>
    <w:basedOn w:val="Normal"/>
    <w:uiPriority w:val="99"/>
    <w:unhideWhenUsed/>
    <w:rsid w:val="00606A02"/>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apple-tab-span">
    <w:name w:val="apple-tab-span"/>
    <w:basedOn w:val="Policepardfaut"/>
    <w:rsid w:val="00606A02"/>
  </w:style>
  <w:style w:type="character" w:customStyle="1" w:styleId="ParagraphedelisteCar">
    <w:name w:val="Paragraphe de liste Car"/>
    <w:aliases w:val="Bullet List Car,FooterText Car,List Paragraph1 Car,Colorful List - Accent 11 Car,numbered Car,Paragraphe de liste1 Car,列出段落 Car,列出段落1 Car,Bulletr List Paragraph Car,List Paragraph2 Car,List Paragraph21 Car,Párrafo de lista1 Car"/>
    <w:link w:val="Paragraphedeliste"/>
    <w:uiPriority w:val="34"/>
    <w:qFormat/>
    <w:locked/>
    <w:rsid w:val="00CE38C4"/>
    <w:rPr>
      <w:rFonts w:ascii="Calibri" w:eastAsia="Calibri" w:hAnsi="Calibri" w:cs="Times New Roman"/>
      <w:sz w:val="22"/>
      <w:szCs w:val="22"/>
      <w:lang w:val="fr-FR" w:eastAsia="en-US"/>
    </w:rPr>
  </w:style>
  <w:style w:type="character" w:styleId="Mentionnonrsolue">
    <w:name w:val="Unresolved Mention"/>
    <w:basedOn w:val="Policepardfaut"/>
    <w:uiPriority w:val="99"/>
    <w:semiHidden/>
    <w:unhideWhenUsed/>
    <w:rsid w:val="00FA24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8765">
      <w:bodyDiv w:val="1"/>
      <w:marLeft w:val="0"/>
      <w:marRight w:val="0"/>
      <w:marTop w:val="0"/>
      <w:marBottom w:val="0"/>
      <w:divBdr>
        <w:top w:val="none" w:sz="0" w:space="0" w:color="auto"/>
        <w:left w:val="none" w:sz="0" w:space="0" w:color="auto"/>
        <w:bottom w:val="none" w:sz="0" w:space="0" w:color="auto"/>
        <w:right w:val="none" w:sz="0" w:space="0" w:color="auto"/>
      </w:divBdr>
    </w:div>
    <w:div w:id="76219668">
      <w:bodyDiv w:val="1"/>
      <w:marLeft w:val="0"/>
      <w:marRight w:val="0"/>
      <w:marTop w:val="0"/>
      <w:marBottom w:val="0"/>
      <w:divBdr>
        <w:top w:val="none" w:sz="0" w:space="0" w:color="auto"/>
        <w:left w:val="none" w:sz="0" w:space="0" w:color="auto"/>
        <w:bottom w:val="none" w:sz="0" w:space="0" w:color="auto"/>
        <w:right w:val="none" w:sz="0" w:space="0" w:color="auto"/>
      </w:divBdr>
    </w:div>
    <w:div w:id="86774707">
      <w:bodyDiv w:val="1"/>
      <w:marLeft w:val="0"/>
      <w:marRight w:val="0"/>
      <w:marTop w:val="0"/>
      <w:marBottom w:val="0"/>
      <w:divBdr>
        <w:top w:val="none" w:sz="0" w:space="0" w:color="auto"/>
        <w:left w:val="none" w:sz="0" w:space="0" w:color="auto"/>
        <w:bottom w:val="none" w:sz="0" w:space="0" w:color="auto"/>
        <w:right w:val="none" w:sz="0" w:space="0" w:color="auto"/>
      </w:divBdr>
    </w:div>
    <w:div w:id="177236746">
      <w:bodyDiv w:val="1"/>
      <w:marLeft w:val="0"/>
      <w:marRight w:val="0"/>
      <w:marTop w:val="0"/>
      <w:marBottom w:val="0"/>
      <w:divBdr>
        <w:top w:val="none" w:sz="0" w:space="0" w:color="auto"/>
        <w:left w:val="none" w:sz="0" w:space="0" w:color="auto"/>
        <w:bottom w:val="none" w:sz="0" w:space="0" w:color="auto"/>
        <w:right w:val="none" w:sz="0" w:space="0" w:color="auto"/>
      </w:divBdr>
    </w:div>
    <w:div w:id="272784470">
      <w:bodyDiv w:val="1"/>
      <w:marLeft w:val="0"/>
      <w:marRight w:val="0"/>
      <w:marTop w:val="0"/>
      <w:marBottom w:val="0"/>
      <w:divBdr>
        <w:top w:val="none" w:sz="0" w:space="0" w:color="auto"/>
        <w:left w:val="none" w:sz="0" w:space="0" w:color="auto"/>
        <w:bottom w:val="none" w:sz="0" w:space="0" w:color="auto"/>
        <w:right w:val="none" w:sz="0" w:space="0" w:color="auto"/>
      </w:divBdr>
    </w:div>
    <w:div w:id="420370961">
      <w:bodyDiv w:val="1"/>
      <w:marLeft w:val="0"/>
      <w:marRight w:val="0"/>
      <w:marTop w:val="0"/>
      <w:marBottom w:val="0"/>
      <w:divBdr>
        <w:top w:val="none" w:sz="0" w:space="0" w:color="auto"/>
        <w:left w:val="none" w:sz="0" w:space="0" w:color="auto"/>
        <w:bottom w:val="none" w:sz="0" w:space="0" w:color="auto"/>
        <w:right w:val="none" w:sz="0" w:space="0" w:color="auto"/>
      </w:divBdr>
    </w:div>
    <w:div w:id="421805579">
      <w:bodyDiv w:val="1"/>
      <w:marLeft w:val="0"/>
      <w:marRight w:val="0"/>
      <w:marTop w:val="0"/>
      <w:marBottom w:val="0"/>
      <w:divBdr>
        <w:top w:val="none" w:sz="0" w:space="0" w:color="auto"/>
        <w:left w:val="none" w:sz="0" w:space="0" w:color="auto"/>
        <w:bottom w:val="none" w:sz="0" w:space="0" w:color="auto"/>
        <w:right w:val="none" w:sz="0" w:space="0" w:color="auto"/>
      </w:divBdr>
    </w:div>
    <w:div w:id="425152978">
      <w:bodyDiv w:val="1"/>
      <w:marLeft w:val="0"/>
      <w:marRight w:val="0"/>
      <w:marTop w:val="0"/>
      <w:marBottom w:val="0"/>
      <w:divBdr>
        <w:top w:val="none" w:sz="0" w:space="0" w:color="auto"/>
        <w:left w:val="none" w:sz="0" w:space="0" w:color="auto"/>
        <w:bottom w:val="none" w:sz="0" w:space="0" w:color="auto"/>
        <w:right w:val="none" w:sz="0" w:space="0" w:color="auto"/>
      </w:divBdr>
    </w:div>
    <w:div w:id="453641380">
      <w:bodyDiv w:val="1"/>
      <w:marLeft w:val="0"/>
      <w:marRight w:val="0"/>
      <w:marTop w:val="0"/>
      <w:marBottom w:val="0"/>
      <w:divBdr>
        <w:top w:val="none" w:sz="0" w:space="0" w:color="auto"/>
        <w:left w:val="none" w:sz="0" w:space="0" w:color="auto"/>
        <w:bottom w:val="none" w:sz="0" w:space="0" w:color="auto"/>
        <w:right w:val="none" w:sz="0" w:space="0" w:color="auto"/>
      </w:divBdr>
    </w:div>
    <w:div w:id="479882891">
      <w:bodyDiv w:val="1"/>
      <w:marLeft w:val="0"/>
      <w:marRight w:val="0"/>
      <w:marTop w:val="0"/>
      <w:marBottom w:val="0"/>
      <w:divBdr>
        <w:top w:val="none" w:sz="0" w:space="0" w:color="auto"/>
        <w:left w:val="none" w:sz="0" w:space="0" w:color="auto"/>
        <w:bottom w:val="none" w:sz="0" w:space="0" w:color="auto"/>
        <w:right w:val="none" w:sz="0" w:space="0" w:color="auto"/>
      </w:divBdr>
    </w:div>
    <w:div w:id="574782151">
      <w:bodyDiv w:val="1"/>
      <w:marLeft w:val="0"/>
      <w:marRight w:val="0"/>
      <w:marTop w:val="0"/>
      <w:marBottom w:val="0"/>
      <w:divBdr>
        <w:top w:val="none" w:sz="0" w:space="0" w:color="auto"/>
        <w:left w:val="none" w:sz="0" w:space="0" w:color="auto"/>
        <w:bottom w:val="none" w:sz="0" w:space="0" w:color="auto"/>
        <w:right w:val="none" w:sz="0" w:space="0" w:color="auto"/>
      </w:divBdr>
    </w:div>
    <w:div w:id="789595628">
      <w:bodyDiv w:val="1"/>
      <w:marLeft w:val="0"/>
      <w:marRight w:val="0"/>
      <w:marTop w:val="0"/>
      <w:marBottom w:val="0"/>
      <w:divBdr>
        <w:top w:val="none" w:sz="0" w:space="0" w:color="auto"/>
        <w:left w:val="none" w:sz="0" w:space="0" w:color="auto"/>
        <w:bottom w:val="none" w:sz="0" w:space="0" w:color="auto"/>
        <w:right w:val="none" w:sz="0" w:space="0" w:color="auto"/>
      </w:divBdr>
    </w:div>
    <w:div w:id="802692392">
      <w:bodyDiv w:val="1"/>
      <w:marLeft w:val="0"/>
      <w:marRight w:val="0"/>
      <w:marTop w:val="0"/>
      <w:marBottom w:val="0"/>
      <w:divBdr>
        <w:top w:val="none" w:sz="0" w:space="0" w:color="auto"/>
        <w:left w:val="none" w:sz="0" w:space="0" w:color="auto"/>
        <w:bottom w:val="none" w:sz="0" w:space="0" w:color="auto"/>
        <w:right w:val="none" w:sz="0" w:space="0" w:color="auto"/>
      </w:divBdr>
    </w:div>
    <w:div w:id="847520660">
      <w:bodyDiv w:val="1"/>
      <w:marLeft w:val="0"/>
      <w:marRight w:val="0"/>
      <w:marTop w:val="0"/>
      <w:marBottom w:val="0"/>
      <w:divBdr>
        <w:top w:val="none" w:sz="0" w:space="0" w:color="auto"/>
        <w:left w:val="none" w:sz="0" w:space="0" w:color="auto"/>
        <w:bottom w:val="none" w:sz="0" w:space="0" w:color="auto"/>
        <w:right w:val="none" w:sz="0" w:space="0" w:color="auto"/>
      </w:divBdr>
    </w:div>
    <w:div w:id="881550882">
      <w:bodyDiv w:val="1"/>
      <w:marLeft w:val="0"/>
      <w:marRight w:val="0"/>
      <w:marTop w:val="0"/>
      <w:marBottom w:val="0"/>
      <w:divBdr>
        <w:top w:val="none" w:sz="0" w:space="0" w:color="auto"/>
        <w:left w:val="none" w:sz="0" w:space="0" w:color="auto"/>
        <w:bottom w:val="none" w:sz="0" w:space="0" w:color="auto"/>
        <w:right w:val="none" w:sz="0" w:space="0" w:color="auto"/>
      </w:divBdr>
    </w:div>
    <w:div w:id="992173873">
      <w:bodyDiv w:val="1"/>
      <w:marLeft w:val="0"/>
      <w:marRight w:val="0"/>
      <w:marTop w:val="0"/>
      <w:marBottom w:val="0"/>
      <w:divBdr>
        <w:top w:val="none" w:sz="0" w:space="0" w:color="auto"/>
        <w:left w:val="none" w:sz="0" w:space="0" w:color="auto"/>
        <w:bottom w:val="none" w:sz="0" w:space="0" w:color="auto"/>
        <w:right w:val="none" w:sz="0" w:space="0" w:color="auto"/>
      </w:divBdr>
    </w:div>
    <w:div w:id="1014192900">
      <w:bodyDiv w:val="1"/>
      <w:marLeft w:val="0"/>
      <w:marRight w:val="0"/>
      <w:marTop w:val="0"/>
      <w:marBottom w:val="0"/>
      <w:divBdr>
        <w:top w:val="none" w:sz="0" w:space="0" w:color="auto"/>
        <w:left w:val="none" w:sz="0" w:space="0" w:color="auto"/>
        <w:bottom w:val="none" w:sz="0" w:space="0" w:color="auto"/>
        <w:right w:val="none" w:sz="0" w:space="0" w:color="auto"/>
      </w:divBdr>
    </w:div>
    <w:div w:id="1402799546">
      <w:bodyDiv w:val="1"/>
      <w:marLeft w:val="0"/>
      <w:marRight w:val="0"/>
      <w:marTop w:val="0"/>
      <w:marBottom w:val="0"/>
      <w:divBdr>
        <w:top w:val="none" w:sz="0" w:space="0" w:color="auto"/>
        <w:left w:val="none" w:sz="0" w:space="0" w:color="auto"/>
        <w:bottom w:val="none" w:sz="0" w:space="0" w:color="auto"/>
        <w:right w:val="none" w:sz="0" w:space="0" w:color="auto"/>
      </w:divBdr>
    </w:div>
    <w:div w:id="1628510149">
      <w:bodyDiv w:val="1"/>
      <w:marLeft w:val="0"/>
      <w:marRight w:val="0"/>
      <w:marTop w:val="0"/>
      <w:marBottom w:val="0"/>
      <w:divBdr>
        <w:top w:val="none" w:sz="0" w:space="0" w:color="auto"/>
        <w:left w:val="none" w:sz="0" w:space="0" w:color="auto"/>
        <w:bottom w:val="none" w:sz="0" w:space="0" w:color="auto"/>
        <w:right w:val="none" w:sz="0" w:space="0" w:color="auto"/>
      </w:divBdr>
    </w:div>
    <w:div w:id="1630892233">
      <w:bodyDiv w:val="1"/>
      <w:marLeft w:val="0"/>
      <w:marRight w:val="0"/>
      <w:marTop w:val="0"/>
      <w:marBottom w:val="0"/>
      <w:divBdr>
        <w:top w:val="none" w:sz="0" w:space="0" w:color="auto"/>
        <w:left w:val="none" w:sz="0" w:space="0" w:color="auto"/>
        <w:bottom w:val="none" w:sz="0" w:space="0" w:color="auto"/>
        <w:right w:val="none" w:sz="0" w:space="0" w:color="auto"/>
      </w:divBdr>
    </w:div>
    <w:div w:id="1703703058">
      <w:bodyDiv w:val="1"/>
      <w:marLeft w:val="0"/>
      <w:marRight w:val="0"/>
      <w:marTop w:val="0"/>
      <w:marBottom w:val="0"/>
      <w:divBdr>
        <w:top w:val="none" w:sz="0" w:space="0" w:color="auto"/>
        <w:left w:val="none" w:sz="0" w:space="0" w:color="auto"/>
        <w:bottom w:val="none" w:sz="0" w:space="0" w:color="auto"/>
        <w:right w:val="none" w:sz="0" w:space="0" w:color="auto"/>
      </w:divBdr>
    </w:div>
    <w:div w:id="1826779785">
      <w:bodyDiv w:val="1"/>
      <w:marLeft w:val="0"/>
      <w:marRight w:val="0"/>
      <w:marTop w:val="0"/>
      <w:marBottom w:val="0"/>
      <w:divBdr>
        <w:top w:val="none" w:sz="0" w:space="0" w:color="auto"/>
        <w:left w:val="none" w:sz="0" w:space="0" w:color="auto"/>
        <w:bottom w:val="none" w:sz="0" w:space="0" w:color="auto"/>
        <w:right w:val="none" w:sz="0" w:space="0" w:color="auto"/>
      </w:divBdr>
    </w:div>
    <w:div w:id="1834222613">
      <w:bodyDiv w:val="1"/>
      <w:marLeft w:val="0"/>
      <w:marRight w:val="0"/>
      <w:marTop w:val="0"/>
      <w:marBottom w:val="0"/>
      <w:divBdr>
        <w:top w:val="none" w:sz="0" w:space="0" w:color="auto"/>
        <w:left w:val="none" w:sz="0" w:space="0" w:color="auto"/>
        <w:bottom w:val="none" w:sz="0" w:space="0" w:color="auto"/>
        <w:right w:val="none" w:sz="0" w:space="0" w:color="auto"/>
      </w:divBdr>
    </w:div>
    <w:div w:id="1859655147">
      <w:bodyDiv w:val="1"/>
      <w:marLeft w:val="0"/>
      <w:marRight w:val="0"/>
      <w:marTop w:val="0"/>
      <w:marBottom w:val="0"/>
      <w:divBdr>
        <w:top w:val="none" w:sz="0" w:space="0" w:color="auto"/>
        <w:left w:val="none" w:sz="0" w:space="0" w:color="auto"/>
        <w:bottom w:val="none" w:sz="0" w:space="0" w:color="auto"/>
        <w:right w:val="none" w:sz="0" w:space="0" w:color="auto"/>
      </w:divBdr>
    </w:div>
    <w:div w:id="213667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f.b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sf.b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VERINE\Downloads\ASF_Kit_Letterhead_LogosOnly_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810F2-EEEF-4147-BC90-5EE36B1CB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ASF_Kit_Letterhead_LogosOnly_FR</Template>
  <TotalTime>46</TotalTime>
  <Pages>2</Pages>
  <Words>674</Words>
  <Characters>3713</Characters>
  <Application>Microsoft Office Word</Application>
  <DocSecurity>0</DocSecurity>
  <Lines>30</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FAX</vt:lpstr>
      <vt:lpstr>FAX</vt:lpstr>
    </vt:vector>
  </TitlesOfParts>
  <Company>Ogilvy &amp; Mather</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creator>MARGOT</dc:creator>
  <dc:description>[</dc:description>
  <cp:lastModifiedBy>Fatma  Ezzahra Amamou</cp:lastModifiedBy>
  <cp:revision>9</cp:revision>
  <cp:lastPrinted>2021-07-20T11:45:00Z</cp:lastPrinted>
  <dcterms:created xsi:type="dcterms:W3CDTF">2026-07-24T14:08:00Z</dcterms:created>
  <dcterms:modified xsi:type="dcterms:W3CDTF">2026-07-28T11:36:00Z</dcterms:modified>
</cp:coreProperties>
</file>