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6BEE" w14:textId="11ED703D" w:rsidR="00692E3E" w:rsidRDefault="00692E3E" w:rsidP="00B42439">
      <w:pPr>
        <w:jc w:val="center"/>
      </w:pPr>
    </w:p>
    <w:p w14:paraId="58FFF77C" w14:textId="77777777" w:rsidR="00692E3E" w:rsidRDefault="00692E3E" w:rsidP="00B42439">
      <w:pPr>
        <w:jc w:val="center"/>
      </w:pPr>
    </w:p>
    <w:p w14:paraId="45BA1EAF" w14:textId="6A6800FA" w:rsidR="00692E3E" w:rsidRDefault="00692E3E" w:rsidP="00B42439">
      <w:pPr>
        <w:jc w:val="center"/>
      </w:pPr>
      <w:r>
        <w:rPr>
          <w:noProof/>
        </w:rPr>
        <w:drawing>
          <wp:inline distT="0" distB="0" distL="0" distR="0" wp14:anchorId="32FA572E" wp14:editId="5D2DFA5C">
            <wp:extent cx="4617076" cy="2057400"/>
            <wp:effectExtent l="0" t="0" r="0" b="0"/>
            <wp:docPr id="12899547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54777" name="Image 1289954777"/>
                    <pic:cNvPicPr/>
                  </pic:nvPicPr>
                  <pic:blipFill>
                    <a:blip r:embed="rId8">
                      <a:extLst>
                        <a:ext uri="{28A0092B-C50C-407E-A947-70E740481C1C}">
                          <a14:useLocalDpi xmlns:a14="http://schemas.microsoft.com/office/drawing/2010/main" val="0"/>
                        </a:ext>
                      </a:extLst>
                    </a:blip>
                    <a:stretch>
                      <a:fillRect/>
                    </a:stretch>
                  </pic:blipFill>
                  <pic:spPr>
                    <a:xfrm>
                      <a:off x="0" y="0"/>
                      <a:ext cx="4621397" cy="2059325"/>
                    </a:xfrm>
                    <a:prstGeom prst="rect">
                      <a:avLst/>
                    </a:prstGeom>
                  </pic:spPr>
                </pic:pic>
              </a:graphicData>
            </a:graphic>
          </wp:inline>
        </w:drawing>
      </w:r>
    </w:p>
    <w:p w14:paraId="6A4F188A" w14:textId="77777777" w:rsidR="00692E3E" w:rsidRDefault="00692E3E" w:rsidP="00B42439">
      <w:pPr>
        <w:jc w:val="center"/>
        <w:rPr>
          <w:b/>
          <w:bCs/>
        </w:rPr>
      </w:pPr>
    </w:p>
    <w:p w14:paraId="38F37A53" w14:textId="77777777" w:rsidR="00692E3E" w:rsidRDefault="00692E3E" w:rsidP="00B42439">
      <w:pPr>
        <w:jc w:val="center"/>
        <w:rPr>
          <w:b/>
          <w:bCs/>
        </w:rPr>
      </w:pPr>
    </w:p>
    <w:p w14:paraId="2F339673" w14:textId="77777777" w:rsidR="00692E3E" w:rsidRDefault="00692E3E" w:rsidP="00B42439">
      <w:pPr>
        <w:jc w:val="center"/>
        <w:rPr>
          <w:b/>
          <w:bCs/>
        </w:rPr>
      </w:pPr>
    </w:p>
    <w:p w14:paraId="4E588B12" w14:textId="6FA88642" w:rsidR="00B42439" w:rsidRPr="00692E3E" w:rsidRDefault="00B42439" w:rsidP="00B42439">
      <w:pPr>
        <w:jc w:val="center"/>
        <w:rPr>
          <w:rFonts w:asciiTheme="majorBidi" w:hAnsiTheme="majorBidi" w:cstheme="majorBidi"/>
          <w:b/>
          <w:bCs/>
          <w:sz w:val="36"/>
          <w:szCs w:val="36"/>
        </w:rPr>
      </w:pPr>
      <w:r w:rsidRPr="00692E3E">
        <w:rPr>
          <w:rFonts w:asciiTheme="majorBidi" w:hAnsiTheme="majorBidi" w:cstheme="majorBidi"/>
          <w:b/>
          <w:bCs/>
          <w:sz w:val="36"/>
          <w:szCs w:val="36"/>
        </w:rPr>
        <w:t>TERMES DE REFERENCE</w:t>
      </w:r>
    </w:p>
    <w:p w14:paraId="675D2E25" w14:textId="26D2BD7F" w:rsidR="00A6169C" w:rsidRPr="00A6169C" w:rsidRDefault="00A6169C" w:rsidP="00A6169C">
      <w:pPr>
        <w:jc w:val="center"/>
        <w:rPr>
          <w:rFonts w:asciiTheme="majorBidi" w:hAnsiTheme="majorBidi" w:cstheme="majorBidi"/>
          <w:b/>
          <w:bCs/>
          <w:sz w:val="36"/>
          <w:szCs w:val="36"/>
        </w:rPr>
      </w:pPr>
      <w:r>
        <w:rPr>
          <w:rFonts w:asciiTheme="majorBidi" w:hAnsiTheme="majorBidi" w:cstheme="majorBidi"/>
          <w:b/>
          <w:bCs/>
          <w:sz w:val="36"/>
          <w:szCs w:val="36"/>
        </w:rPr>
        <w:t xml:space="preserve">Pour la nomination </w:t>
      </w:r>
      <w:r w:rsidRPr="00A6169C">
        <w:rPr>
          <w:rFonts w:asciiTheme="majorBidi" w:hAnsiTheme="majorBidi" w:cstheme="majorBidi"/>
          <w:b/>
          <w:bCs/>
          <w:sz w:val="36"/>
          <w:szCs w:val="36"/>
        </w:rPr>
        <w:t>d'un Commissaire aux Comptes pour FACE Tunisie</w:t>
      </w:r>
    </w:p>
    <w:p w14:paraId="7CC0399F" w14:textId="77777777" w:rsidR="00A6169C" w:rsidRPr="00A6169C" w:rsidRDefault="00A6169C" w:rsidP="00A6169C">
      <w:pPr>
        <w:jc w:val="center"/>
        <w:rPr>
          <w:rFonts w:asciiTheme="majorBidi" w:hAnsiTheme="majorBidi" w:cstheme="majorBidi"/>
          <w:b/>
          <w:bCs/>
          <w:sz w:val="36"/>
          <w:szCs w:val="36"/>
        </w:rPr>
      </w:pPr>
      <w:r w:rsidRPr="00A6169C">
        <w:rPr>
          <w:rFonts w:asciiTheme="majorBidi" w:hAnsiTheme="majorBidi" w:cstheme="majorBidi"/>
          <w:b/>
          <w:bCs/>
          <w:sz w:val="36"/>
          <w:szCs w:val="36"/>
        </w:rPr>
        <w:t>Exercices 2026, 2027 et 2028</w:t>
      </w:r>
    </w:p>
    <w:p w14:paraId="3DCB6E96" w14:textId="3EECA02B" w:rsidR="00692E3E" w:rsidRDefault="00692E3E" w:rsidP="00B42439">
      <w:pPr>
        <w:jc w:val="center"/>
      </w:pPr>
      <w:r>
        <w:br w:type="page"/>
      </w:r>
    </w:p>
    <w:p w14:paraId="16C962C5" w14:textId="77777777" w:rsidR="00B42439" w:rsidRPr="002038D0" w:rsidRDefault="00B42439" w:rsidP="00B42439">
      <w:pPr>
        <w:jc w:val="center"/>
        <w:rPr>
          <w:rFonts w:asciiTheme="majorBidi" w:hAnsiTheme="majorBidi" w:cstheme="majorBidi"/>
          <w:b/>
          <w:bCs/>
          <w:sz w:val="24"/>
          <w:szCs w:val="24"/>
        </w:rPr>
      </w:pPr>
    </w:p>
    <w:p w14:paraId="7AAD03B0" w14:textId="14DAA829" w:rsidR="00B42439" w:rsidRPr="002038D0" w:rsidRDefault="00B42439" w:rsidP="00B42439">
      <w:pPr>
        <w:jc w:val="center"/>
        <w:rPr>
          <w:rFonts w:asciiTheme="majorBidi" w:hAnsiTheme="majorBidi" w:cstheme="majorBidi"/>
          <w:b/>
          <w:bCs/>
          <w:sz w:val="24"/>
          <w:szCs w:val="24"/>
        </w:rPr>
      </w:pPr>
      <w:r w:rsidRPr="002038D0">
        <w:rPr>
          <w:rFonts w:asciiTheme="majorBidi" w:hAnsiTheme="majorBidi" w:cstheme="majorBidi"/>
          <w:b/>
          <w:bCs/>
          <w:sz w:val="24"/>
          <w:szCs w:val="24"/>
        </w:rPr>
        <w:t>Table des matières</w:t>
      </w:r>
    </w:p>
    <w:p w14:paraId="1A07B954" w14:textId="77777777" w:rsidR="00B42439" w:rsidRPr="002038D0" w:rsidRDefault="00B42439" w:rsidP="00B42439">
      <w:pPr>
        <w:jc w:val="center"/>
        <w:rPr>
          <w:rFonts w:asciiTheme="majorBidi" w:hAnsiTheme="majorBidi" w:cstheme="majorBidi"/>
        </w:rPr>
      </w:pPr>
    </w:p>
    <w:p w14:paraId="10F586AD" w14:textId="77777777" w:rsidR="00A6169C" w:rsidRPr="00A6169C" w:rsidRDefault="00A6169C" w:rsidP="00A6169C">
      <w:pPr>
        <w:pStyle w:val="Paragraphedeliste"/>
        <w:numPr>
          <w:ilvl w:val="0"/>
          <w:numId w:val="5"/>
        </w:numPr>
        <w:rPr>
          <w:rFonts w:asciiTheme="majorBidi" w:hAnsiTheme="majorBidi" w:cstheme="majorBidi"/>
          <w:sz w:val="24"/>
          <w:szCs w:val="24"/>
        </w:rPr>
      </w:pPr>
      <w:r w:rsidRPr="00A6169C">
        <w:rPr>
          <w:rFonts w:asciiTheme="majorBidi" w:hAnsiTheme="majorBidi" w:cstheme="majorBidi"/>
          <w:b/>
          <w:bCs/>
          <w:sz w:val="24"/>
          <w:szCs w:val="24"/>
        </w:rPr>
        <w:t>Contexte</w:t>
      </w:r>
      <w:r w:rsidRPr="00A6169C">
        <w:rPr>
          <w:rFonts w:asciiTheme="majorBidi" w:hAnsiTheme="majorBidi" w:cstheme="majorBidi"/>
          <w:sz w:val="24"/>
          <w:szCs w:val="24"/>
        </w:rPr>
        <w:br/>
        <w:t>a) Présentation de l'organisation FACE Tunisie</w:t>
      </w:r>
      <w:r w:rsidRPr="00A6169C">
        <w:rPr>
          <w:rFonts w:asciiTheme="majorBidi" w:hAnsiTheme="majorBidi" w:cstheme="majorBidi"/>
          <w:sz w:val="24"/>
          <w:szCs w:val="24"/>
        </w:rPr>
        <w:br/>
        <w:t>b) Objet de l'appel d'offres</w:t>
      </w:r>
    </w:p>
    <w:p w14:paraId="363C49C1" w14:textId="77777777" w:rsidR="00A6169C" w:rsidRPr="00A6169C" w:rsidRDefault="00A6169C" w:rsidP="00A6169C">
      <w:pPr>
        <w:pStyle w:val="Paragraphedeliste"/>
        <w:numPr>
          <w:ilvl w:val="0"/>
          <w:numId w:val="5"/>
        </w:numPr>
        <w:rPr>
          <w:rFonts w:asciiTheme="majorBidi" w:hAnsiTheme="majorBidi" w:cstheme="majorBidi"/>
          <w:sz w:val="24"/>
          <w:szCs w:val="24"/>
        </w:rPr>
      </w:pPr>
      <w:r w:rsidRPr="00A6169C">
        <w:rPr>
          <w:rFonts w:asciiTheme="majorBidi" w:hAnsiTheme="majorBidi" w:cstheme="majorBidi"/>
          <w:b/>
          <w:bCs/>
          <w:sz w:val="24"/>
          <w:szCs w:val="24"/>
        </w:rPr>
        <w:t>Description des prestations attendues</w:t>
      </w:r>
      <w:r w:rsidRPr="00A6169C">
        <w:rPr>
          <w:rFonts w:asciiTheme="majorBidi" w:hAnsiTheme="majorBidi" w:cstheme="majorBidi"/>
          <w:sz w:val="24"/>
          <w:szCs w:val="24"/>
        </w:rPr>
        <w:br/>
        <w:t>a) Objectifs de la mission</w:t>
      </w:r>
      <w:r w:rsidRPr="00A6169C">
        <w:rPr>
          <w:rFonts w:asciiTheme="majorBidi" w:hAnsiTheme="majorBidi" w:cstheme="majorBidi"/>
          <w:sz w:val="24"/>
          <w:szCs w:val="24"/>
        </w:rPr>
        <w:br/>
        <w:t>b) Périmètre de la mission (Exercices concernés)</w:t>
      </w:r>
      <w:r w:rsidRPr="00A6169C">
        <w:rPr>
          <w:rFonts w:asciiTheme="majorBidi" w:hAnsiTheme="majorBidi" w:cstheme="majorBidi"/>
          <w:sz w:val="24"/>
          <w:szCs w:val="24"/>
        </w:rPr>
        <w:br/>
        <w:t>c) Résultats attendus et livrables</w:t>
      </w:r>
      <w:r w:rsidRPr="00A6169C">
        <w:rPr>
          <w:rFonts w:asciiTheme="majorBidi" w:hAnsiTheme="majorBidi" w:cstheme="majorBidi"/>
          <w:sz w:val="24"/>
          <w:szCs w:val="24"/>
        </w:rPr>
        <w:br/>
        <w:t>d) Calendrier prévisionnel d’exécution</w:t>
      </w:r>
    </w:p>
    <w:p w14:paraId="41E63FB7" w14:textId="77777777" w:rsidR="00A6169C" w:rsidRPr="00A6169C" w:rsidRDefault="00A6169C" w:rsidP="00A6169C">
      <w:pPr>
        <w:pStyle w:val="Paragraphedeliste"/>
        <w:numPr>
          <w:ilvl w:val="0"/>
          <w:numId w:val="5"/>
        </w:numPr>
        <w:rPr>
          <w:rFonts w:asciiTheme="majorBidi" w:hAnsiTheme="majorBidi" w:cstheme="majorBidi"/>
          <w:sz w:val="24"/>
          <w:szCs w:val="24"/>
        </w:rPr>
      </w:pPr>
      <w:r w:rsidRPr="00A6169C">
        <w:rPr>
          <w:rFonts w:asciiTheme="majorBidi" w:hAnsiTheme="majorBidi" w:cstheme="majorBidi"/>
          <w:b/>
          <w:bCs/>
          <w:sz w:val="24"/>
          <w:szCs w:val="24"/>
        </w:rPr>
        <w:t>Calendrier indicatif de la procédure</w:t>
      </w:r>
    </w:p>
    <w:p w14:paraId="392717B6" w14:textId="77777777" w:rsidR="00A6169C" w:rsidRPr="00A6169C" w:rsidRDefault="00A6169C" w:rsidP="00A6169C">
      <w:pPr>
        <w:pStyle w:val="Paragraphedeliste"/>
        <w:numPr>
          <w:ilvl w:val="0"/>
          <w:numId w:val="5"/>
        </w:numPr>
        <w:rPr>
          <w:rFonts w:asciiTheme="majorBidi" w:hAnsiTheme="majorBidi" w:cstheme="majorBidi"/>
          <w:sz w:val="24"/>
          <w:szCs w:val="24"/>
        </w:rPr>
      </w:pPr>
      <w:r w:rsidRPr="00A6169C">
        <w:rPr>
          <w:rFonts w:asciiTheme="majorBidi" w:hAnsiTheme="majorBidi" w:cstheme="majorBidi"/>
          <w:b/>
          <w:bCs/>
          <w:sz w:val="24"/>
          <w:szCs w:val="24"/>
        </w:rPr>
        <w:t>Éligibilité et Obligations</w:t>
      </w:r>
      <w:r w:rsidRPr="00A6169C">
        <w:rPr>
          <w:rFonts w:asciiTheme="majorBidi" w:hAnsiTheme="majorBidi" w:cstheme="majorBidi"/>
          <w:sz w:val="24"/>
          <w:szCs w:val="24"/>
        </w:rPr>
        <w:br/>
        <w:t>a) Critères d’éligibilité</w:t>
      </w:r>
      <w:r w:rsidRPr="00A6169C">
        <w:rPr>
          <w:rFonts w:asciiTheme="majorBidi" w:hAnsiTheme="majorBidi" w:cstheme="majorBidi"/>
          <w:sz w:val="24"/>
          <w:szCs w:val="24"/>
        </w:rPr>
        <w:br/>
        <w:t>b) Critères d’exclusion</w:t>
      </w:r>
      <w:r w:rsidRPr="00A6169C">
        <w:rPr>
          <w:rFonts w:asciiTheme="majorBidi" w:hAnsiTheme="majorBidi" w:cstheme="majorBidi"/>
          <w:sz w:val="24"/>
          <w:szCs w:val="24"/>
        </w:rPr>
        <w:br/>
        <w:t>c) Sous-traitance</w:t>
      </w:r>
    </w:p>
    <w:p w14:paraId="2BC57EDB" w14:textId="77777777" w:rsidR="00A6169C" w:rsidRPr="00A6169C" w:rsidRDefault="00A6169C" w:rsidP="00A6169C">
      <w:pPr>
        <w:pStyle w:val="Paragraphedeliste"/>
        <w:numPr>
          <w:ilvl w:val="0"/>
          <w:numId w:val="5"/>
        </w:numPr>
        <w:rPr>
          <w:rFonts w:asciiTheme="majorBidi" w:hAnsiTheme="majorBidi" w:cstheme="majorBidi"/>
          <w:sz w:val="24"/>
          <w:szCs w:val="24"/>
        </w:rPr>
      </w:pPr>
      <w:r w:rsidRPr="00A6169C">
        <w:rPr>
          <w:rFonts w:asciiTheme="majorBidi" w:hAnsiTheme="majorBidi" w:cstheme="majorBidi"/>
          <w:b/>
          <w:bCs/>
          <w:sz w:val="24"/>
          <w:szCs w:val="24"/>
        </w:rPr>
        <w:t>Procédure de participation</w:t>
      </w:r>
      <w:r w:rsidRPr="00A6169C">
        <w:rPr>
          <w:rFonts w:asciiTheme="majorBidi" w:hAnsiTheme="majorBidi" w:cstheme="majorBidi"/>
          <w:sz w:val="24"/>
          <w:szCs w:val="24"/>
        </w:rPr>
        <w:br/>
        <w:t>a) Composition des offres</w:t>
      </w:r>
      <w:r w:rsidRPr="00A6169C">
        <w:rPr>
          <w:rFonts w:asciiTheme="majorBidi" w:hAnsiTheme="majorBidi" w:cstheme="majorBidi"/>
          <w:sz w:val="24"/>
          <w:szCs w:val="24"/>
        </w:rPr>
        <w:br/>
        <w:t>b) Dépôt des offres</w:t>
      </w:r>
    </w:p>
    <w:p w14:paraId="52A053F3" w14:textId="77777777" w:rsidR="00A6169C" w:rsidRPr="00A6169C" w:rsidRDefault="00A6169C" w:rsidP="00A6169C">
      <w:pPr>
        <w:pStyle w:val="Paragraphedeliste"/>
        <w:numPr>
          <w:ilvl w:val="0"/>
          <w:numId w:val="5"/>
        </w:numPr>
        <w:rPr>
          <w:rFonts w:asciiTheme="majorBidi" w:hAnsiTheme="majorBidi" w:cstheme="majorBidi"/>
          <w:sz w:val="24"/>
          <w:szCs w:val="24"/>
        </w:rPr>
      </w:pPr>
      <w:r w:rsidRPr="00A6169C">
        <w:rPr>
          <w:rFonts w:asciiTheme="majorBidi" w:hAnsiTheme="majorBidi" w:cstheme="majorBidi"/>
          <w:b/>
          <w:bCs/>
          <w:sz w:val="24"/>
          <w:szCs w:val="24"/>
        </w:rPr>
        <w:t>Critères de sélection</w:t>
      </w:r>
    </w:p>
    <w:p w14:paraId="6BC17A8D" w14:textId="77777777" w:rsidR="00A6169C" w:rsidRPr="00A6169C" w:rsidRDefault="00A6169C" w:rsidP="00A6169C">
      <w:pPr>
        <w:pStyle w:val="Paragraphedeliste"/>
        <w:numPr>
          <w:ilvl w:val="0"/>
          <w:numId w:val="5"/>
        </w:numPr>
        <w:rPr>
          <w:rFonts w:asciiTheme="majorBidi" w:hAnsiTheme="majorBidi" w:cstheme="majorBidi"/>
          <w:sz w:val="24"/>
          <w:szCs w:val="24"/>
        </w:rPr>
      </w:pPr>
      <w:r w:rsidRPr="00A6169C">
        <w:rPr>
          <w:rFonts w:asciiTheme="majorBidi" w:hAnsiTheme="majorBidi" w:cstheme="majorBidi"/>
          <w:b/>
          <w:bCs/>
          <w:sz w:val="24"/>
          <w:szCs w:val="24"/>
        </w:rPr>
        <w:t>Demandes de précision</w:t>
      </w:r>
    </w:p>
    <w:p w14:paraId="788754ED" w14:textId="77777777" w:rsidR="00A6169C" w:rsidRPr="00A6169C" w:rsidRDefault="00A6169C" w:rsidP="00A6169C">
      <w:pPr>
        <w:pStyle w:val="Paragraphedeliste"/>
        <w:numPr>
          <w:ilvl w:val="0"/>
          <w:numId w:val="5"/>
        </w:numPr>
        <w:rPr>
          <w:rFonts w:asciiTheme="majorBidi" w:hAnsiTheme="majorBidi" w:cstheme="majorBidi"/>
          <w:sz w:val="24"/>
          <w:szCs w:val="24"/>
        </w:rPr>
      </w:pPr>
      <w:r w:rsidRPr="00A6169C">
        <w:rPr>
          <w:rFonts w:asciiTheme="majorBidi" w:hAnsiTheme="majorBidi" w:cstheme="majorBidi"/>
          <w:b/>
          <w:bCs/>
          <w:sz w:val="24"/>
          <w:szCs w:val="24"/>
        </w:rPr>
        <w:t>Annulation de la procédure</w:t>
      </w:r>
    </w:p>
    <w:p w14:paraId="7AD202E7" w14:textId="77777777" w:rsidR="00A6169C" w:rsidRPr="00A6169C" w:rsidRDefault="00A6169C" w:rsidP="00A6169C">
      <w:pPr>
        <w:pStyle w:val="Paragraphedeliste"/>
        <w:numPr>
          <w:ilvl w:val="0"/>
          <w:numId w:val="5"/>
        </w:numPr>
        <w:rPr>
          <w:rFonts w:asciiTheme="majorBidi" w:hAnsiTheme="majorBidi" w:cstheme="majorBidi"/>
          <w:sz w:val="24"/>
          <w:szCs w:val="24"/>
        </w:rPr>
      </w:pPr>
      <w:r w:rsidRPr="00A6169C">
        <w:rPr>
          <w:rFonts w:asciiTheme="majorBidi" w:hAnsiTheme="majorBidi" w:cstheme="majorBidi"/>
          <w:b/>
          <w:bCs/>
          <w:sz w:val="24"/>
          <w:szCs w:val="24"/>
        </w:rPr>
        <w:t>Attribution du marché et conditions particulières</w:t>
      </w:r>
    </w:p>
    <w:p w14:paraId="14C469B9" w14:textId="752B9AEF" w:rsidR="00CD661F" w:rsidRPr="00E54F9A" w:rsidRDefault="00A6169C" w:rsidP="00E54F9A">
      <w:pPr>
        <w:rPr>
          <w:rFonts w:asciiTheme="majorBidi" w:hAnsiTheme="majorBidi" w:cstheme="majorBidi"/>
          <w:b/>
          <w:bCs/>
          <w:sz w:val="24"/>
          <w:szCs w:val="24"/>
        </w:rPr>
      </w:pPr>
      <w:r w:rsidRPr="00E54F9A">
        <w:rPr>
          <w:rFonts w:asciiTheme="majorBidi" w:hAnsiTheme="majorBidi" w:cstheme="majorBidi"/>
          <w:b/>
          <w:bCs/>
          <w:sz w:val="24"/>
          <w:szCs w:val="24"/>
        </w:rPr>
        <w:t>Annexe 1 : Acte de Soumission</w:t>
      </w:r>
      <w:r w:rsidRPr="00E54F9A">
        <w:rPr>
          <w:rFonts w:asciiTheme="majorBidi" w:hAnsiTheme="majorBidi" w:cstheme="majorBidi"/>
          <w:sz w:val="24"/>
          <w:szCs w:val="24"/>
        </w:rPr>
        <w:br/>
      </w:r>
      <w:r w:rsidRPr="00E54F9A">
        <w:rPr>
          <w:rFonts w:asciiTheme="majorBidi" w:hAnsiTheme="majorBidi" w:cstheme="majorBidi"/>
          <w:b/>
          <w:bCs/>
          <w:sz w:val="24"/>
          <w:szCs w:val="24"/>
        </w:rPr>
        <w:br w:type="page"/>
      </w:r>
      <w:r w:rsidR="00CD661F" w:rsidRPr="00E54F9A">
        <w:rPr>
          <w:rFonts w:asciiTheme="majorBidi" w:hAnsiTheme="majorBidi" w:cstheme="majorBidi"/>
          <w:b/>
          <w:bCs/>
          <w:sz w:val="24"/>
          <w:szCs w:val="24"/>
        </w:rPr>
        <w:lastRenderedPageBreak/>
        <w:t>Contexte</w:t>
      </w:r>
    </w:p>
    <w:p w14:paraId="1DEFDF79" w14:textId="743C4BCD" w:rsidR="00A6169C" w:rsidRPr="00A6169C" w:rsidRDefault="00A6169C" w:rsidP="00A6169C">
      <w:pPr>
        <w:pStyle w:val="Paragraphedeliste"/>
        <w:numPr>
          <w:ilvl w:val="0"/>
          <w:numId w:val="7"/>
        </w:numPr>
        <w:jc w:val="both"/>
        <w:rPr>
          <w:rFonts w:asciiTheme="majorBidi" w:hAnsiTheme="majorBidi" w:cstheme="majorBidi"/>
          <w:sz w:val="24"/>
          <w:szCs w:val="24"/>
          <w:u w:val="single"/>
        </w:rPr>
      </w:pPr>
      <w:r w:rsidRPr="00A6169C">
        <w:rPr>
          <w:rFonts w:asciiTheme="majorBidi" w:hAnsiTheme="majorBidi" w:cstheme="majorBidi"/>
          <w:sz w:val="24"/>
          <w:szCs w:val="24"/>
          <w:u w:val="single"/>
        </w:rPr>
        <w:t>Présentation de l'organisation</w:t>
      </w:r>
    </w:p>
    <w:p w14:paraId="17AEB69C" w14:textId="77777777" w:rsidR="00A6169C" w:rsidRPr="00A6169C" w:rsidRDefault="00A6169C" w:rsidP="00A6169C">
      <w:pPr>
        <w:pStyle w:val="ds-markdown-paragraph"/>
        <w:shd w:val="clear" w:color="auto" w:fill="FFFFFF"/>
        <w:spacing w:before="240" w:beforeAutospacing="0" w:after="240" w:afterAutospacing="0"/>
        <w:rPr>
          <w:rFonts w:asciiTheme="majorBidi" w:eastAsiaTheme="minorHAnsi" w:hAnsiTheme="majorBidi" w:cstheme="majorBidi"/>
          <w:kern w:val="2"/>
          <w:lang w:eastAsia="en-US"/>
          <w14:ligatures w14:val="standardContextual"/>
        </w:rPr>
      </w:pPr>
      <w:r w:rsidRPr="00A6169C">
        <w:rPr>
          <w:rFonts w:asciiTheme="majorBidi" w:eastAsiaTheme="minorHAnsi" w:hAnsiTheme="majorBidi" w:cstheme="majorBidi"/>
          <w:kern w:val="2"/>
          <w:lang w:eastAsia="en-US"/>
          <w14:ligatures w14:val="standardContextual"/>
        </w:rPr>
        <w:t>Fondation Agir Contre l'Exclusion (FACE) : FACE a été créée en 2012 avec pour mission de favoriser l'engagement social et sociétal des entreprises afin de prévenir et de lutter contre toutes les formes d'exclusion, de discrimination et de pauvreté en mobilisant son réseau d'entreprises, les acteurs publics et la société civile. FACE Tunisie est une association à but non lucratif œuvrant dans le domaine social.</w:t>
      </w:r>
    </w:p>
    <w:p w14:paraId="072C3ADB" w14:textId="4CCBD51E" w:rsidR="00A6169C" w:rsidRPr="00A6169C" w:rsidRDefault="00A6169C" w:rsidP="00A6169C">
      <w:pPr>
        <w:pStyle w:val="Paragraphedeliste"/>
        <w:numPr>
          <w:ilvl w:val="0"/>
          <w:numId w:val="7"/>
        </w:numPr>
        <w:jc w:val="both"/>
        <w:rPr>
          <w:rFonts w:asciiTheme="majorBidi" w:hAnsiTheme="majorBidi" w:cstheme="majorBidi"/>
          <w:b/>
          <w:bCs/>
          <w:sz w:val="24"/>
          <w:szCs w:val="24"/>
          <w:u w:val="single"/>
        </w:rPr>
      </w:pPr>
      <w:r w:rsidRPr="00A6169C">
        <w:rPr>
          <w:rFonts w:asciiTheme="majorBidi" w:hAnsiTheme="majorBidi" w:cstheme="majorBidi"/>
          <w:sz w:val="24"/>
          <w:szCs w:val="24"/>
          <w:u w:val="single"/>
        </w:rPr>
        <w:t>Objet de l'appel d'offres</w:t>
      </w:r>
    </w:p>
    <w:p w14:paraId="50858D2B" w14:textId="77777777" w:rsidR="00A6169C" w:rsidRPr="00A6169C" w:rsidRDefault="00A6169C" w:rsidP="00A6169C">
      <w:pPr>
        <w:pStyle w:val="ds-markdown-paragraph"/>
        <w:shd w:val="clear" w:color="auto" w:fill="FFFFFF"/>
        <w:spacing w:before="240" w:beforeAutospacing="0" w:after="240" w:afterAutospacing="0"/>
        <w:rPr>
          <w:rFonts w:asciiTheme="majorBidi" w:eastAsiaTheme="minorHAnsi" w:hAnsiTheme="majorBidi" w:cstheme="majorBidi"/>
          <w:kern w:val="2"/>
          <w:lang w:eastAsia="en-US"/>
          <w14:ligatures w14:val="standardContextual"/>
        </w:rPr>
      </w:pPr>
      <w:r w:rsidRPr="00A6169C">
        <w:rPr>
          <w:rFonts w:asciiTheme="majorBidi" w:eastAsiaTheme="minorHAnsi" w:hAnsiTheme="majorBidi" w:cstheme="majorBidi"/>
          <w:kern w:val="2"/>
          <w:lang w:eastAsia="en-US"/>
          <w14:ligatures w14:val="standardContextual"/>
        </w:rPr>
        <w:t>Le présent avis d'appel d'offres concerne le recrutement d'un Commissaire aux Comptes (CAC) pour une mission d'audit légal des comptes de FACE Tunisie. Cette mission est obligatoire pour FACE Tunisie conformément aux dispositions de l’article 43 du Décret-Loi n° 88-2011 du 24 septembre 2011 (JORT n° 74 du 30 septembre 2011), stipulant que toute association dont les revenus annuels dépassent 100 000 DT doit désigner un expert-comptable inscrit au tableau de l'ordre des experts comptables de Tunisie.</w:t>
      </w:r>
    </w:p>
    <w:p w14:paraId="0A731449" w14:textId="11AC3146" w:rsidR="00CD661F" w:rsidRPr="00A6169C" w:rsidRDefault="00CD661F" w:rsidP="00A6169C">
      <w:pPr>
        <w:pStyle w:val="Paragraphedeliste"/>
        <w:numPr>
          <w:ilvl w:val="0"/>
          <w:numId w:val="15"/>
        </w:numPr>
        <w:rPr>
          <w:rFonts w:asciiTheme="majorBidi" w:hAnsiTheme="majorBidi" w:cstheme="majorBidi"/>
          <w:b/>
          <w:bCs/>
          <w:sz w:val="24"/>
          <w:szCs w:val="24"/>
        </w:rPr>
      </w:pPr>
      <w:r w:rsidRPr="00A6169C">
        <w:rPr>
          <w:rFonts w:asciiTheme="majorBidi" w:hAnsiTheme="majorBidi" w:cstheme="majorBidi"/>
          <w:b/>
          <w:bCs/>
          <w:sz w:val="24"/>
          <w:szCs w:val="24"/>
        </w:rPr>
        <w:t>Description des prestations attendues</w:t>
      </w:r>
    </w:p>
    <w:p w14:paraId="373503F2" w14:textId="07E5398D" w:rsidR="00A6169C" w:rsidRDefault="00A6169C" w:rsidP="00A6169C">
      <w:pPr>
        <w:pStyle w:val="Paragraphedeliste"/>
        <w:numPr>
          <w:ilvl w:val="0"/>
          <w:numId w:val="16"/>
        </w:numPr>
        <w:jc w:val="both"/>
        <w:rPr>
          <w:rFonts w:asciiTheme="majorBidi" w:hAnsiTheme="majorBidi" w:cstheme="majorBidi"/>
          <w:sz w:val="24"/>
          <w:szCs w:val="24"/>
          <w:u w:val="single"/>
        </w:rPr>
      </w:pPr>
      <w:r w:rsidRPr="00A6169C">
        <w:rPr>
          <w:rFonts w:asciiTheme="majorBidi" w:hAnsiTheme="majorBidi" w:cstheme="majorBidi"/>
          <w:sz w:val="24"/>
          <w:szCs w:val="24"/>
          <w:u w:val="single"/>
        </w:rPr>
        <w:t>Objectifs de la mission</w:t>
      </w:r>
    </w:p>
    <w:p w14:paraId="17F1A694" w14:textId="2A14D4CF" w:rsidR="00A6169C" w:rsidRPr="00A6169C" w:rsidRDefault="00A6169C" w:rsidP="00A6169C">
      <w:pPr>
        <w:jc w:val="both"/>
        <w:rPr>
          <w:rFonts w:asciiTheme="majorBidi" w:hAnsiTheme="majorBidi" w:cstheme="majorBidi"/>
          <w:sz w:val="24"/>
          <w:szCs w:val="24"/>
        </w:rPr>
      </w:pPr>
      <w:r w:rsidRPr="00A6169C">
        <w:rPr>
          <w:rFonts w:asciiTheme="majorBidi" w:hAnsiTheme="majorBidi" w:cstheme="majorBidi"/>
          <w:sz w:val="24"/>
          <w:szCs w:val="24"/>
        </w:rPr>
        <w:t>Le Commissaire aux Comptes (CAC) aura pour mission de vérifier et certifier que les comptes annuels publiés par FACE Tunisie sont conformes aux normes légales en Tunisie (Système Comptable des Entreprises, NCT 45 relative aux associations) et qu’ils reflètent une image sincère et fidèle de la situation financière et du résultat des opérations de l'association. L'audit doit être réalisé conformément aux Normes Internationales d'Audit (ISA) et au code de déontologie de l'Ordre des Experts Comptables de Tunisie (OECT).</w:t>
      </w:r>
    </w:p>
    <w:p w14:paraId="043115DC" w14:textId="25F8722E" w:rsidR="00A6169C" w:rsidRPr="00A6169C" w:rsidRDefault="00A6169C" w:rsidP="00A6169C">
      <w:pPr>
        <w:pStyle w:val="Paragraphedeliste"/>
        <w:numPr>
          <w:ilvl w:val="0"/>
          <w:numId w:val="16"/>
        </w:numPr>
        <w:jc w:val="both"/>
        <w:rPr>
          <w:rFonts w:asciiTheme="majorBidi" w:hAnsiTheme="majorBidi" w:cstheme="majorBidi"/>
          <w:sz w:val="24"/>
          <w:szCs w:val="24"/>
          <w:u w:val="single"/>
        </w:rPr>
      </w:pPr>
      <w:r w:rsidRPr="00A6169C">
        <w:rPr>
          <w:rFonts w:asciiTheme="majorBidi" w:hAnsiTheme="majorBidi" w:cstheme="majorBidi"/>
          <w:sz w:val="24"/>
          <w:szCs w:val="24"/>
          <w:u w:val="single"/>
        </w:rPr>
        <w:t>Périmètre de la mission (Exercices concernés)</w:t>
      </w:r>
    </w:p>
    <w:p w14:paraId="0C91A9DC" w14:textId="77777777" w:rsidR="00A6169C" w:rsidRPr="00A6169C" w:rsidRDefault="00A6169C" w:rsidP="00A6169C">
      <w:pPr>
        <w:pStyle w:val="ds-markdown-paragraph"/>
        <w:shd w:val="clear" w:color="auto" w:fill="FFFFFF"/>
        <w:spacing w:before="240" w:beforeAutospacing="0" w:after="240" w:afterAutospacing="0"/>
        <w:rPr>
          <w:rFonts w:asciiTheme="majorBidi" w:eastAsiaTheme="minorHAnsi" w:hAnsiTheme="majorBidi" w:cstheme="majorBidi"/>
          <w:kern w:val="2"/>
          <w:lang w:eastAsia="en-US"/>
          <w14:ligatures w14:val="standardContextual"/>
        </w:rPr>
      </w:pPr>
      <w:r w:rsidRPr="00A6169C">
        <w:rPr>
          <w:rFonts w:asciiTheme="majorBidi" w:eastAsiaTheme="minorHAnsi" w:hAnsiTheme="majorBidi" w:cstheme="majorBidi"/>
          <w:kern w:val="2"/>
          <w:lang w:eastAsia="en-US"/>
          <w14:ligatures w14:val="standardContextual"/>
        </w:rPr>
        <w:t>Le marché a pour objet l’audit légal des comptes individuels de FACE Tunisie pour les exercices comptables :</w:t>
      </w:r>
    </w:p>
    <w:p w14:paraId="4B2E1B30" w14:textId="77777777" w:rsidR="00A6169C" w:rsidRPr="00A6169C" w:rsidRDefault="00A6169C" w:rsidP="00A6169C">
      <w:pPr>
        <w:pStyle w:val="ds-markdown-paragraph"/>
        <w:numPr>
          <w:ilvl w:val="0"/>
          <w:numId w:val="17"/>
        </w:numPr>
        <w:shd w:val="clear" w:color="auto" w:fill="FFFFFF"/>
        <w:spacing w:before="0" w:beforeAutospacing="0" w:after="0" w:afterAutospacing="0"/>
        <w:rPr>
          <w:rFonts w:asciiTheme="majorBidi" w:eastAsiaTheme="minorHAnsi" w:hAnsiTheme="majorBidi" w:cstheme="majorBidi"/>
          <w:kern w:val="2"/>
          <w:lang w:eastAsia="en-US"/>
          <w14:ligatures w14:val="standardContextual"/>
        </w:rPr>
      </w:pPr>
      <w:r w:rsidRPr="00A6169C">
        <w:rPr>
          <w:rFonts w:asciiTheme="majorBidi" w:eastAsiaTheme="minorHAnsi" w:hAnsiTheme="majorBidi" w:cstheme="majorBidi"/>
          <w:kern w:val="2"/>
          <w:lang w:eastAsia="en-US"/>
          <w14:ligatures w14:val="standardContextual"/>
        </w:rPr>
        <w:t>2026</w:t>
      </w:r>
    </w:p>
    <w:p w14:paraId="42D5D81B" w14:textId="77777777" w:rsidR="00A6169C" w:rsidRPr="00A6169C" w:rsidRDefault="00A6169C" w:rsidP="00A6169C">
      <w:pPr>
        <w:pStyle w:val="ds-markdown-paragraph"/>
        <w:numPr>
          <w:ilvl w:val="0"/>
          <w:numId w:val="17"/>
        </w:numPr>
        <w:shd w:val="clear" w:color="auto" w:fill="FFFFFF"/>
        <w:spacing w:before="0" w:beforeAutospacing="0" w:after="0" w:afterAutospacing="0"/>
        <w:rPr>
          <w:rFonts w:asciiTheme="majorBidi" w:eastAsiaTheme="minorHAnsi" w:hAnsiTheme="majorBidi" w:cstheme="majorBidi"/>
          <w:kern w:val="2"/>
          <w:lang w:eastAsia="en-US"/>
          <w14:ligatures w14:val="standardContextual"/>
        </w:rPr>
      </w:pPr>
      <w:r w:rsidRPr="00A6169C">
        <w:rPr>
          <w:rFonts w:asciiTheme="majorBidi" w:eastAsiaTheme="minorHAnsi" w:hAnsiTheme="majorBidi" w:cstheme="majorBidi"/>
          <w:kern w:val="2"/>
          <w:lang w:eastAsia="en-US"/>
          <w14:ligatures w14:val="standardContextual"/>
        </w:rPr>
        <w:t>2027</w:t>
      </w:r>
    </w:p>
    <w:p w14:paraId="20D04B38" w14:textId="77777777" w:rsidR="00A6169C" w:rsidRPr="00A6169C" w:rsidRDefault="00A6169C" w:rsidP="00A6169C">
      <w:pPr>
        <w:pStyle w:val="ds-markdown-paragraph"/>
        <w:numPr>
          <w:ilvl w:val="0"/>
          <w:numId w:val="17"/>
        </w:numPr>
        <w:shd w:val="clear" w:color="auto" w:fill="FFFFFF"/>
        <w:spacing w:before="0" w:beforeAutospacing="0" w:after="0" w:afterAutospacing="0"/>
        <w:rPr>
          <w:rFonts w:asciiTheme="majorBidi" w:eastAsiaTheme="minorHAnsi" w:hAnsiTheme="majorBidi" w:cstheme="majorBidi"/>
          <w:kern w:val="2"/>
          <w:lang w:eastAsia="en-US"/>
          <w14:ligatures w14:val="standardContextual"/>
        </w:rPr>
      </w:pPr>
      <w:r w:rsidRPr="00A6169C">
        <w:rPr>
          <w:rFonts w:asciiTheme="majorBidi" w:eastAsiaTheme="minorHAnsi" w:hAnsiTheme="majorBidi" w:cstheme="majorBidi"/>
          <w:kern w:val="2"/>
          <w:lang w:eastAsia="en-US"/>
          <w14:ligatures w14:val="standardContextual"/>
        </w:rPr>
        <w:t>2028</w:t>
      </w:r>
    </w:p>
    <w:p w14:paraId="71E25ACA" w14:textId="77777777" w:rsidR="00A6169C" w:rsidRPr="00A6169C" w:rsidRDefault="00A6169C" w:rsidP="00A6169C">
      <w:pPr>
        <w:pStyle w:val="ds-markdown-paragraph"/>
        <w:shd w:val="clear" w:color="auto" w:fill="FFFFFF"/>
        <w:spacing w:before="240" w:beforeAutospacing="0" w:after="240" w:afterAutospacing="0"/>
        <w:rPr>
          <w:rFonts w:asciiTheme="majorBidi" w:eastAsiaTheme="minorHAnsi" w:hAnsiTheme="majorBidi" w:cstheme="majorBidi"/>
          <w:kern w:val="2"/>
          <w:lang w:eastAsia="en-US"/>
          <w14:ligatures w14:val="standardContextual"/>
        </w:rPr>
      </w:pPr>
      <w:r w:rsidRPr="00A6169C">
        <w:rPr>
          <w:rFonts w:asciiTheme="majorBidi" w:eastAsiaTheme="minorHAnsi" w:hAnsiTheme="majorBidi" w:cstheme="majorBidi"/>
          <w:i/>
          <w:iCs/>
          <w:kern w:val="2"/>
          <w:lang w:eastAsia="en-US"/>
          <w14:ligatures w14:val="standardContextual"/>
        </w:rPr>
        <w:t>(Le contrat sera signé pour une durée de trois ans, avec une mission annuelle répétée, sauf résiliation par l'une des parties moyennant un préavis de trois mois).</w:t>
      </w:r>
    </w:p>
    <w:p w14:paraId="0ACC56CE" w14:textId="2E871E48" w:rsidR="00CD661F" w:rsidRPr="00C93751" w:rsidRDefault="00A6169C" w:rsidP="002038D0">
      <w:pPr>
        <w:pStyle w:val="Paragraphedeliste"/>
        <w:numPr>
          <w:ilvl w:val="0"/>
          <w:numId w:val="7"/>
        </w:numPr>
        <w:jc w:val="both"/>
        <w:rPr>
          <w:rFonts w:asciiTheme="majorBidi" w:hAnsiTheme="majorBidi" w:cstheme="majorBidi"/>
          <w:sz w:val="24"/>
          <w:szCs w:val="24"/>
          <w:u w:val="single"/>
        </w:rPr>
      </w:pPr>
      <w:r w:rsidRPr="00A6169C">
        <w:rPr>
          <w:rFonts w:asciiTheme="majorBidi" w:hAnsiTheme="majorBidi" w:cstheme="majorBidi"/>
          <w:sz w:val="24"/>
          <w:szCs w:val="24"/>
          <w:u w:val="single"/>
        </w:rPr>
        <w:t>Résultats attendus et livrables</w:t>
      </w:r>
    </w:p>
    <w:p w14:paraId="6B429032" w14:textId="57434B25" w:rsidR="00A6169C" w:rsidRPr="00A6169C" w:rsidRDefault="00A6169C" w:rsidP="00A6169C">
      <w:pPr>
        <w:jc w:val="both"/>
        <w:rPr>
          <w:rFonts w:asciiTheme="majorBidi" w:hAnsiTheme="majorBidi" w:cstheme="majorBidi"/>
          <w:sz w:val="24"/>
          <w:szCs w:val="24"/>
        </w:rPr>
      </w:pPr>
      <w:r w:rsidRPr="00A6169C">
        <w:rPr>
          <w:rFonts w:asciiTheme="majorBidi" w:hAnsiTheme="majorBidi" w:cstheme="majorBidi"/>
          <w:sz w:val="24"/>
          <w:szCs w:val="24"/>
        </w:rPr>
        <w:t>L’auditeur devra fournir pour chaque exercice un rapport d’audit sur les états financiers de l’association préparé par l’expert-comptable désigné par FACE Tunisie.</w:t>
      </w:r>
    </w:p>
    <w:p w14:paraId="40745A19" w14:textId="4BA6A807" w:rsidR="002F2E21" w:rsidRPr="00724295" w:rsidRDefault="00A6169C" w:rsidP="00A6169C">
      <w:pPr>
        <w:jc w:val="both"/>
        <w:rPr>
          <w:rFonts w:asciiTheme="majorBidi" w:hAnsiTheme="majorBidi" w:cstheme="majorBidi"/>
          <w:sz w:val="24"/>
          <w:szCs w:val="24"/>
        </w:rPr>
      </w:pPr>
      <w:r w:rsidRPr="00A6169C">
        <w:rPr>
          <w:rFonts w:asciiTheme="majorBidi" w:hAnsiTheme="majorBidi" w:cstheme="majorBidi"/>
          <w:sz w:val="24"/>
          <w:szCs w:val="24"/>
        </w:rPr>
        <w:t>Le rapport devra impérativement justifier la vérification des dépenses, apporter des commentaires sur les contrôles effectués et formuler des recommandations de gestion (Lettre de Management).</w:t>
      </w:r>
    </w:p>
    <w:p w14:paraId="5C2ACC1D" w14:textId="64C80AA7" w:rsidR="00CD661F" w:rsidRPr="00C93751" w:rsidRDefault="00A6169C" w:rsidP="002038D0">
      <w:pPr>
        <w:pStyle w:val="Paragraphedeliste"/>
        <w:numPr>
          <w:ilvl w:val="0"/>
          <w:numId w:val="7"/>
        </w:numPr>
        <w:jc w:val="both"/>
        <w:rPr>
          <w:rFonts w:asciiTheme="majorBidi" w:hAnsiTheme="majorBidi" w:cstheme="majorBidi"/>
          <w:sz w:val="24"/>
          <w:szCs w:val="24"/>
          <w:u w:val="single"/>
        </w:rPr>
      </w:pPr>
      <w:r w:rsidRPr="00A6169C">
        <w:rPr>
          <w:rFonts w:asciiTheme="majorBidi" w:hAnsiTheme="majorBidi" w:cstheme="majorBidi"/>
          <w:sz w:val="24"/>
          <w:szCs w:val="24"/>
          <w:u w:val="single"/>
        </w:rPr>
        <w:t>Calendrier prévisionnel d’exécution</w:t>
      </w:r>
    </w:p>
    <w:p w14:paraId="4034652E" w14:textId="40BDDDC1" w:rsidR="00A6169C" w:rsidRPr="00A6169C" w:rsidRDefault="00A6169C" w:rsidP="00A6169C">
      <w:pPr>
        <w:rPr>
          <w:rFonts w:asciiTheme="majorBidi" w:hAnsiTheme="majorBidi" w:cstheme="majorBidi"/>
          <w:sz w:val="24"/>
          <w:szCs w:val="24"/>
        </w:rPr>
      </w:pPr>
      <w:r w:rsidRPr="00A6169C">
        <w:rPr>
          <w:rFonts w:asciiTheme="majorBidi" w:hAnsiTheme="majorBidi" w:cstheme="majorBidi"/>
          <w:sz w:val="24"/>
          <w:szCs w:val="24"/>
        </w:rPr>
        <w:lastRenderedPageBreak/>
        <w:t>La mission d'audit devra avoir lieu au siège de FACE Tunisie.</w:t>
      </w:r>
    </w:p>
    <w:p w14:paraId="29C61151" w14:textId="3D9E1C65" w:rsidR="00A6169C" w:rsidRDefault="00A6169C" w:rsidP="00A6169C">
      <w:pPr>
        <w:jc w:val="both"/>
        <w:rPr>
          <w:rFonts w:asciiTheme="majorBidi" w:hAnsiTheme="majorBidi" w:cstheme="majorBidi"/>
          <w:sz w:val="24"/>
          <w:szCs w:val="24"/>
        </w:rPr>
      </w:pPr>
      <w:r w:rsidRPr="00A6169C">
        <w:rPr>
          <w:rFonts w:asciiTheme="majorBidi" w:hAnsiTheme="majorBidi" w:cstheme="majorBidi"/>
          <w:sz w:val="24"/>
          <w:szCs w:val="24"/>
        </w:rPr>
        <w:t>Le rapport d’audit devra être fourni au plus tard le 30 juin de l’année suivant l’exercice clos (soit au plus tard le 30/06/2027 pour l’exercice 2026).</w:t>
      </w:r>
    </w:p>
    <w:p w14:paraId="70E565F9" w14:textId="213ACDAD" w:rsidR="00CD661F" w:rsidRPr="00A6169C" w:rsidRDefault="00CD661F" w:rsidP="00A6169C">
      <w:pPr>
        <w:pStyle w:val="Paragraphedeliste"/>
        <w:numPr>
          <w:ilvl w:val="0"/>
          <w:numId w:val="15"/>
        </w:numPr>
        <w:jc w:val="both"/>
        <w:rPr>
          <w:rFonts w:asciiTheme="majorBidi" w:hAnsiTheme="majorBidi" w:cstheme="majorBidi"/>
          <w:b/>
          <w:bCs/>
          <w:sz w:val="24"/>
          <w:szCs w:val="24"/>
        </w:rPr>
      </w:pPr>
      <w:r w:rsidRPr="00A6169C">
        <w:rPr>
          <w:rFonts w:asciiTheme="majorBidi" w:hAnsiTheme="majorBidi" w:cstheme="majorBidi"/>
          <w:b/>
          <w:bCs/>
          <w:sz w:val="24"/>
          <w:szCs w:val="24"/>
        </w:rPr>
        <w:t>Calendrier Indicatif</w:t>
      </w:r>
    </w:p>
    <w:p w14:paraId="490550C8" w14:textId="331179C3"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de publication : </w:t>
      </w:r>
      <w:r w:rsidR="00A6169C">
        <w:rPr>
          <w:rFonts w:asciiTheme="majorBidi" w:hAnsiTheme="majorBidi" w:cstheme="majorBidi"/>
          <w:sz w:val="24"/>
          <w:szCs w:val="24"/>
        </w:rPr>
        <w:t>19</w:t>
      </w:r>
      <w:r w:rsidRPr="00692E3E">
        <w:rPr>
          <w:rFonts w:asciiTheme="majorBidi" w:hAnsiTheme="majorBidi" w:cstheme="majorBidi"/>
          <w:sz w:val="24"/>
          <w:szCs w:val="24"/>
        </w:rPr>
        <w:t>/</w:t>
      </w:r>
      <w:r w:rsidR="0010080C">
        <w:rPr>
          <w:rFonts w:asciiTheme="majorBidi" w:hAnsiTheme="majorBidi" w:cstheme="majorBidi"/>
          <w:sz w:val="24"/>
          <w:szCs w:val="24"/>
        </w:rPr>
        <w:t>0</w:t>
      </w:r>
      <w:r w:rsidR="00A6169C">
        <w:rPr>
          <w:rFonts w:asciiTheme="majorBidi" w:hAnsiTheme="majorBidi" w:cstheme="majorBidi"/>
          <w:sz w:val="24"/>
          <w:szCs w:val="24"/>
        </w:rPr>
        <w:t>6</w:t>
      </w:r>
      <w:r w:rsidRPr="00692E3E">
        <w:rPr>
          <w:rFonts w:asciiTheme="majorBidi" w:hAnsiTheme="majorBidi" w:cstheme="majorBidi"/>
          <w:sz w:val="24"/>
          <w:szCs w:val="24"/>
        </w:rPr>
        <w:t>/2026</w:t>
      </w:r>
    </w:p>
    <w:p w14:paraId="6BF8D5E8" w14:textId="18A22AA7"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limite de réception des offres : </w:t>
      </w:r>
      <w:r w:rsidR="00E54F9A">
        <w:rPr>
          <w:rFonts w:asciiTheme="majorBidi" w:hAnsiTheme="majorBidi" w:cstheme="majorBidi"/>
          <w:sz w:val="24"/>
          <w:szCs w:val="24"/>
        </w:rPr>
        <w:t>25</w:t>
      </w:r>
      <w:r w:rsidRPr="00692E3E">
        <w:rPr>
          <w:rFonts w:asciiTheme="majorBidi" w:hAnsiTheme="majorBidi" w:cstheme="majorBidi"/>
          <w:sz w:val="24"/>
          <w:szCs w:val="24"/>
        </w:rPr>
        <w:t>/</w:t>
      </w:r>
      <w:r w:rsidR="0010080C">
        <w:rPr>
          <w:rFonts w:asciiTheme="majorBidi" w:hAnsiTheme="majorBidi" w:cstheme="majorBidi"/>
          <w:sz w:val="24"/>
          <w:szCs w:val="24"/>
        </w:rPr>
        <w:t>0</w:t>
      </w:r>
      <w:r w:rsidR="00A6169C">
        <w:rPr>
          <w:rFonts w:asciiTheme="majorBidi" w:hAnsiTheme="majorBidi" w:cstheme="majorBidi"/>
          <w:sz w:val="24"/>
          <w:szCs w:val="24"/>
        </w:rPr>
        <w:t>6</w:t>
      </w:r>
      <w:r w:rsidRPr="00692E3E">
        <w:rPr>
          <w:rFonts w:asciiTheme="majorBidi" w:hAnsiTheme="majorBidi" w:cstheme="majorBidi"/>
          <w:sz w:val="24"/>
          <w:szCs w:val="24"/>
        </w:rPr>
        <w:t>/2026</w:t>
      </w:r>
    </w:p>
    <w:p w14:paraId="05296716" w14:textId="72EA961E" w:rsidR="00C93751" w:rsidRPr="00C93751" w:rsidRDefault="00C93751" w:rsidP="00A6169C">
      <w:pPr>
        <w:jc w:val="both"/>
        <w:rPr>
          <w:rFonts w:asciiTheme="majorBidi" w:hAnsiTheme="majorBidi" w:cstheme="majorBidi"/>
          <w:sz w:val="24"/>
          <w:szCs w:val="24"/>
        </w:rPr>
      </w:pPr>
      <w:r w:rsidRPr="00C93751">
        <w:rPr>
          <w:rFonts w:asciiTheme="majorBidi" w:hAnsiTheme="majorBidi" w:cstheme="majorBidi"/>
          <w:sz w:val="24"/>
          <w:szCs w:val="24"/>
        </w:rPr>
        <w:t xml:space="preserve">Date d’attribution des marchés : </w:t>
      </w:r>
      <w:r w:rsidR="00E54F9A">
        <w:rPr>
          <w:rFonts w:asciiTheme="majorBidi" w:hAnsiTheme="majorBidi" w:cstheme="majorBidi"/>
          <w:sz w:val="24"/>
          <w:szCs w:val="24"/>
        </w:rPr>
        <w:t>26</w:t>
      </w:r>
      <w:r w:rsidR="0010080C">
        <w:rPr>
          <w:rFonts w:asciiTheme="majorBidi" w:hAnsiTheme="majorBidi" w:cstheme="majorBidi"/>
          <w:sz w:val="24"/>
          <w:szCs w:val="24"/>
        </w:rPr>
        <w:t>/0</w:t>
      </w:r>
      <w:r w:rsidR="00E54F9A">
        <w:rPr>
          <w:rFonts w:asciiTheme="majorBidi" w:hAnsiTheme="majorBidi" w:cstheme="majorBidi"/>
          <w:sz w:val="24"/>
          <w:szCs w:val="24"/>
        </w:rPr>
        <w:t>6</w:t>
      </w:r>
      <w:r w:rsidRPr="00692E3E">
        <w:rPr>
          <w:rFonts w:asciiTheme="majorBidi" w:hAnsiTheme="majorBidi" w:cstheme="majorBidi"/>
          <w:sz w:val="24"/>
          <w:szCs w:val="24"/>
        </w:rPr>
        <w:t>/2026</w:t>
      </w:r>
      <w:r w:rsidR="00A6169C">
        <w:rPr>
          <w:rFonts w:asciiTheme="majorBidi" w:hAnsiTheme="majorBidi" w:cstheme="majorBidi"/>
          <w:sz w:val="24"/>
          <w:szCs w:val="24"/>
        </w:rPr>
        <w:t xml:space="preserve"> </w:t>
      </w:r>
      <w:r w:rsidR="00A6169C" w:rsidRPr="00A6169C">
        <w:rPr>
          <w:rFonts w:asciiTheme="majorBidi" w:hAnsiTheme="majorBidi" w:cstheme="majorBidi"/>
          <w:sz w:val="24"/>
          <w:szCs w:val="24"/>
        </w:rPr>
        <w:t>(prévisionnel)</w:t>
      </w:r>
    </w:p>
    <w:p w14:paraId="2B8601D0" w14:textId="77777777" w:rsidR="00CD661F" w:rsidRDefault="00CD661F" w:rsidP="00A6169C">
      <w:pPr>
        <w:pStyle w:val="Paragraphedeliste"/>
        <w:numPr>
          <w:ilvl w:val="0"/>
          <w:numId w:val="15"/>
        </w:numPr>
        <w:rPr>
          <w:rFonts w:asciiTheme="majorBidi" w:hAnsiTheme="majorBidi" w:cstheme="majorBidi"/>
          <w:b/>
          <w:bCs/>
          <w:sz w:val="24"/>
          <w:szCs w:val="24"/>
        </w:rPr>
      </w:pPr>
      <w:r w:rsidRPr="00692E3E">
        <w:rPr>
          <w:rFonts w:asciiTheme="majorBidi" w:hAnsiTheme="majorBidi" w:cstheme="majorBidi"/>
          <w:b/>
          <w:bCs/>
          <w:sz w:val="24"/>
          <w:szCs w:val="24"/>
        </w:rPr>
        <w:t>Éligibilité et Obligations</w:t>
      </w:r>
    </w:p>
    <w:p w14:paraId="4E7D35E4" w14:textId="211055B4" w:rsidR="001921B3" w:rsidRPr="001921B3" w:rsidRDefault="001921B3" w:rsidP="001921B3">
      <w:pPr>
        <w:pStyle w:val="Paragraphedeliste"/>
        <w:numPr>
          <w:ilvl w:val="0"/>
          <w:numId w:val="20"/>
        </w:numPr>
        <w:jc w:val="both"/>
        <w:rPr>
          <w:rFonts w:asciiTheme="majorBidi" w:hAnsiTheme="majorBidi" w:cstheme="majorBidi"/>
          <w:sz w:val="24"/>
          <w:szCs w:val="24"/>
          <w:u w:val="single"/>
        </w:rPr>
      </w:pPr>
      <w:r w:rsidRPr="001921B3">
        <w:rPr>
          <w:rFonts w:asciiTheme="majorBidi" w:hAnsiTheme="majorBidi" w:cstheme="majorBidi"/>
          <w:sz w:val="24"/>
          <w:szCs w:val="24"/>
          <w:u w:val="single"/>
        </w:rPr>
        <w:t>Critères d’éligibilité</w:t>
      </w:r>
    </w:p>
    <w:p w14:paraId="235F0B14" w14:textId="32C494A3" w:rsidR="00A6169C" w:rsidRPr="00A6169C" w:rsidRDefault="00A6169C" w:rsidP="00A6169C">
      <w:pPr>
        <w:rPr>
          <w:rFonts w:asciiTheme="majorBidi" w:hAnsiTheme="majorBidi" w:cstheme="majorBidi"/>
          <w:sz w:val="24"/>
          <w:szCs w:val="24"/>
        </w:rPr>
      </w:pPr>
      <w:r w:rsidRPr="00A6169C">
        <w:rPr>
          <w:rFonts w:asciiTheme="majorBidi" w:hAnsiTheme="majorBidi" w:cstheme="majorBidi"/>
          <w:sz w:val="24"/>
          <w:szCs w:val="24"/>
        </w:rPr>
        <w:t>Tout cabinet d'expertise comptable tunisien ou ayant une filiale/partenaire reconnu en Tunisie est éligible pour candidater.</w:t>
      </w:r>
    </w:p>
    <w:p w14:paraId="3654784F" w14:textId="77777777" w:rsidR="00A6169C" w:rsidRPr="00A6169C" w:rsidRDefault="00A6169C" w:rsidP="00A6169C">
      <w:pPr>
        <w:jc w:val="both"/>
        <w:rPr>
          <w:rFonts w:asciiTheme="majorBidi" w:hAnsiTheme="majorBidi" w:cstheme="majorBidi"/>
          <w:i/>
          <w:iCs/>
          <w:sz w:val="24"/>
          <w:szCs w:val="24"/>
        </w:rPr>
      </w:pPr>
      <w:r w:rsidRPr="00A6169C">
        <w:rPr>
          <w:rFonts w:asciiTheme="majorBidi" w:hAnsiTheme="majorBidi" w:cstheme="majorBidi"/>
          <w:i/>
          <w:iCs/>
          <w:sz w:val="24"/>
          <w:szCs w:val="24"/>
        </w:rPr>
        <w:t>Le commissaire aux comptes doit être impérativement inscrit au tableau de l'Ordre des Experts Comptables de Tunisie (OECT).</w:t>
      </w:r>
    </w:p>
    <w:p w14:paraId="18DA3D72" w14:textId="19065836" w:rsidR="00C93751" w:rsidRPr="00C93751" w:rsidRDefault="001921B3" w:rsidP="00A6169C">
      <w:pPr>
        <w:jc w:val="both"/>
        <w:rPr>
          <w:rFonts w:asciiTheme="majorBidi" w:hAnsiTheme="majorBidi" w:cstheme="majorBidi"/>
          <w:i/>
          <w:iCs/>
          <w:sz w:val="24"/>
          <w:szCs w:val="24"/>
          <w:u w:val="single"/>
        </w:rPr>
      </w:pPr>
      <w:r w:rsidRPr="001921B3">
        <w:rPr>
          <w:rFonts w:asciiTheme="majorBidi" w:hAnsiTheme="majorBidi" w:cstheme="majorBidi"/>
          <w:i/>
          <w:iCs/>
          <w:sz w:val="24"/>
          <w:szCs w:val="24"/>
          <w:u w:val="single"/>
        </w:rPr>
        <w:t>Profil requis</w:t>
      </w:r>
      <w:r w:rsidR="00C93751" w:rsidRPr="00C93751">
        <w:rPr>
          <w:rFonts w:asciiTheme="majorBidi" w:hAnsiTheme="majorBidi" w:cstheme="majorBidi"/>
          <w:i/>
          <w:iCs/>
          <w:sz w:val="24"/>
          <w:szCs w:val="24"/>
          <w:u w:val="single"/>
        </w:rPr>
        <w:t xml:space="preserve">:  </w:t>
      </w:r>
    </w:p>
    <w:p w14:paraId="75871525" w14:textId="77777777" w:rsidR="001921B3" w:rsidRPr="001921B3" w:rsidRDefault="001921B3" w:rsidP="001921B3">
      <w:pPr>
        <w:pStyle w:val="Paragraphedeliste"/>
        <w:numPr>
          <w:ilvl w:val="0"/>
          <w:numId w:val="19"/>
        </w:numPr>
        <w:jc w:val="both"/>
        <w:rPr>
          <w:rFonts w:asciiTheme="majorBidi" w:hAnsiTheme="majorBidi" w:cstheme="majorBidi"/>
          <w:sz w:val="24"/>
          <w:szCs w:val="24"/>
        </w:rPr>
      </w:pPr>
      <w:r w:rsidRPr="001921B3">
        <w:rPr>
          <w:rFonts w:asciiTheme="majorBidi" w:hAnsiTheme="majorBidi" w:cstheme="majorBidi"/>
          <w:sz w:val="24"/>
          <w:szCs w:val="24"/>
        </w:rPr>
        <w:t>Expérience significative (minimum 5 ans) dans des missions d'audit légal d’associations ou d’ONG internationales.</w:t>
      </w:r>
    </w:p>
    <w:p w14:paraId="5A4316C3" w14:textId="77777777" w:rsidR="001921B3" w:rsidRPr="001921B3" w:rsidRDefault="001921B3" w:rsidP="001921B3">
      <w:pPr>
        <w:pStyle w:val="Paragraphedeliste"/>
        <w:numPr>
          <w:ilvl w:val="0"/>
          <w:numId w:val="19"/>
        </w:numPr>
        <w:jc w:val="both"/>
        <w:rPr>
          <w:rFonts w:asciiTheme="majorBidi" w:hAnsiTheme="majorBidi" w:cstheme="majorBidi"/>
          <w:sz w:val="24"/>
          <w:szCs w:val="24"/>
        </w:rPr>
      </w:pPr>
      <w:r w:rsidRPr="001921B3">
        <w:rPr>
          <w:rFonts w:asciiTheme="majorBidi" w:hAnsiTheme="majorBidi" w:cstheme="majorBidi"/>
          <w:sz w:val="24"/>
          <w:szCs w:val="24"/>
        </w:rPr>
        <w:t>Connaissance de la législation tunisienne relative aux associations et de la réglementation des bailleurs de fonds internationaux (UE, AFD, etc.).</w:t>
      </w:r>
    </w:p>
    <w:p w14:paraId="5ACD2D73" w14:textId="77777777" w:rsidR="001921B3" w:rsidRPr="001921B3" w:rsidRDefault="001921B3" w:rsidP="001921B3">
      <w:pPr>
        <w:pStyle w:val="Paragraphedeliste"/>
        <w:numPr>
          <w:ilvl w:val="0"/>
          <w:numId w:val="19"/>
        </w:numPr>
        <w:jc w:val="both"/>
        <w:rPr>
          <w:rFonts w:asciiTheme="majorBidi" w:hAnsiTheme="majorBidi" w:cstheme="majorBidi"/>
          <w:sz w:val="24"/>
          <w:szCs w:val="24"/>
        </w:rPr>
      </w:pPr>
      <w:r w:rsidRPr="001921B3">
        <w:rPr>
          <w:rFonts w:asciiTheme="majorBidi" w:hAnsiTheme="majorBidi" w:cstheme="majorBidi"/>
          <w:sz w:val="24"/>
          <w:szCs w:val="24"/>
        </w:rPr>
        <w:t>Maîtrise de la langue française (langue de travail).</w:t>
      </w:r>
    </w:p>
    <w:p w14:paraId="7B36B15F" w14:textId="177CFDD6" w:rsidR="001921B3" w:rsidRPr="001921B3" w:rsidRDefault="001921B3" w:rsidP="001921B3">
      <w:pPr>
        <w:pStyle w:val="Paragraphedeliste"/>
        <w:numPr>
          <w:ilvl w:val="0"/>
          <w:numId w:val="20"/>
        </w:numPr>
        <w:jc w:val="both"/>
        <w:rPr>
          <w:rFonts w:asciiTheme="majorBidi" w:hAnsiTheme="majorBidi" w:cstheme="majorBidi"/>
          <w:sz w:val="24"/>
          <w:szCs w:val="24"/>
          <w:u w:val="single"/>
        </w:rPr>
      </w:pPr>
      <w:r w:rsidRPr="001921B3">
        <w:rPr>
          <w:rFonts w:asciiTheme="majorBidi" w:hAnsiTheme="majorBidi" w:cstheme="majorBidi"/>
          <w:sz w:val="24"/>
          <w:szCs w:val="24"/>
          <w:u w:val="single"/>
        </w:rPr>
        <w:t>Critères d’exclusion</w:t>
      </w:r>
    </w:p>
    <w:p w14:paraId="4DE26451" w14:textId="77777777" w:rsidR="001921B3" w:rsidRPr="006B7427" w:rsidRDefault="001921B3" w:rsidP="001921B3">
      <w:pPr>
        <w:jc w:val="both"/>
        <w:rPr>
          <w:rFonts w:asciiTheme="majorBidi" w:hAnsiTheme="majorBidi" w:cstheme="majorBidi"/>
          <w:sz w:val="24"/>
          <w:szCs w:val="24"/>
        </w:rPr>
      </w:pPr>
      <w:r w:rsidRPr="006B7427">
        <w:rPr>
          <w:rFonts w:asciiTheme="majorBidi" w:hAnsiTheme="majorBidi" w:cstheme="majorBidi"/>
          <w:sz w:val="24"/>
          <w:szCs w:val="24"/>
        </w:rPr>
        <w:t>Les candidats ne devront répondre à aucun des cas suivants :</w:t>
      </w:r>
    </w:p>
    <w:p w14:paraId="012F5F48" w14:textId="77777777" w:rsidR="001921B3" w:rsidRPr="001921B3" w:rsidRDefault="001921B3" w:rsidP="001921B3">
      <w:pPr>
        <w:pStyle w:val="Paragraphedeliste"/>
        <w:numPr>
          <w:ilvl w:val="0"/>
          <w:numId w:val="19"/>
        </w:numPr>
        <w:jc w:val="both"/>
        <w:rPr>
          <w:rFonts w:asciiTheme="majorBidi" w:hAnsiTheme="majorBidi" w:cstheme="majorBidi"/>
          <w:sz w:val="24"/>
          <w:szCs w:val="24"/>
        </w:rPr>
      </w:pPr>
      <w:r w:rsidRPr="001921B3">
        <w:rPr>
          <w:rFonts w:asciiTheme="majorBidi" w:hAnsiTheme="majorBidi" w:cstheme="majorBidi"/>
          <w:sz w:val="24"/>
          <w:szCs w:val="24"/>
        </w:rPr>
        <w:t>Être en état ou faire l'objet d'une procédure de faillite, de liquidation, de redressement judiciaire ou de cessation d'activité.</w:t>
      </w:r>
    </w:p>
    <w:p w14:paraId="1166F732" w14:textId="77777777" w:rsidR="001921B3" w:rsidRPr="001921B3" w:rsidRDefault="001921B3" w:rsidP="001921B3">
      <w:pPr>
        <w:pStyle w:val="Paragraphedeliste"/>
        <w:numPr>
          <w:ilvl w:val="0"/>
          <w:numId w:val="19"/>
        </w:numPr>
        <w:jc w:val="both"/>
        <w:rPr>
          <w:rFonts w:asciiTheme="majorBidi" w:hAnsiTheme="majorBidi" w:cstheme="majorBidi"/>
          <w:sz w:val="24"/>
          <w:szCs w:val="24"/>
        </w:rPr>
      </w:pPr>
      <w:r w:rsidRPr="001921B3">
        <w:rPr>
          <w:rFonts w:asciiTheme="majorBidi" w:hAnsiTheme="majorBidi" w:cstheme="majorBidi"/>
          <w:sz w:val="24"/>
          <w:szCs w:val="24"/>
        </w:rPr>
        <w:t>Faire l'objet d'une condamnation prononcée par un jugement ayant autorité de chose jugée pour tout délit affectant leur moralité professionnelle.</w:t>
      </w:r>
    </w:p>
    <w:p w14:paraId="3625E8D2" w14:textId="77777777" w:rsidR="001921B3" w:rsidRPr="001921B3" w:rsidRDefault="001921B3" w:rsidP="001921B3">
      <w:pPr>
        <w:pStyle w:val="Paragraphedeliste"/>
        <w:numPr>
          <w:ilvl w:val="0"/>
          <w:numId w:val="19"/>
        </w:numPr>
        <w:jc w:val="both"/>
        <w:rPr>
          <w:rFonts w:asciiTheme="majorBidi" w:hAnsiTheme="majorBidi" w:cstheme="majorBidi"/>
          <w:sz w:val="24"/>
          <w:szCs w:val="24"/>
        </w:rPr>
      </w:pPr>
      <w:r w:rsidRPr="001921B3">
        <w:rPr>
          <w:rFonts w:asciiTheme="majorBidi" w:hAnsiTheme="majorBidi" w:cstheme="majorBidi"/>
          <w:sz w:val="24"/>
          <w:szCs w:val="24"/>
        </w:rPr>
        <w:t>Avoir commis une faute professionnelle grave constatée.</w:t>
      </w:r>
    </w:p>
    <w:p w14:paraId="67619358" w14:textId="77777777" w:rsidR="001921B3" w:rsidRPr="001921B3" w:rsidRDefault="001921B3" w:rsidP="001921B3">
      <w:pPr>
        <w:pStyle w:val="Paragraphedeliste"/>
        <w:numPr>
          <w:ilvl w:val="0"/>
          <w:numId w:val="19"/>
        </w:numPr>
        <w:jc w:val="both"/>
        <w:rPr>
          <w:rFonts w:asciiTheme="majorBidi" w:hAnsiTheme="majorBidi" w:cstheme="majorBidi"/>
          <w:sz w:val="24"/>
          <w:szCs w:val="24"/>
        </w:rPr>
      </w:pPr>
      <w:r w:rsidRPr="001921B3">
        <w:rPr>
          <w:rFonts w:asciiTheme="majorBidi" w:hAnsiTheme="majorBidi" w:cstheme="majorBidi"/>
          <w:sz w:val="24"/>
          <w:szCs w:val="24"/>
        </w:rPr>
        <w:t>Ne pas avoir rempli leurs obligations relatives au paiement des cotisations de sécurité sociale ou de leurs impôts.</w:t>
      </w:r>
    </w:p>
    <w:p w14:paraId="255E9167" w14:textId="77777777" w:rsidR="001921B3" w:rsidRPr="001921B3" w:rsidRDefault="001921B3" w:rsidP="001921B3">
      <w:pPr>
        <w:pStyle w:val="Paragraphedeliste"/>
        <w:numPr>
          <w:ilvl w:val="0"/>
          <w:numId w:val="19"/>
        </w:numPr>
        <w:jc w:val="both"/>
        <w:rPr>
          <w:rFonts w:asciiTheme="majorBidi" w:hAnsiTheme="majorBidi" w:cstheme="majorBidi"/>
          <w:sz w:val="24"/>
          <w:szCs w:val="24"/>
        </w:rPr>
      </w:pPr>
      <w:r w:rsidRPr="001921B3">
        <w:rPr>
          <w:rFonts w:asciiTheme="majorBidi" w:hAnsiTheme="majorBidi" w:cstheme="majorBidi"/>
          <w:sz w:val="24"/>
          <w:szCs w:val="24"/>
        </w:rPr>
        <w:t>Avoir fait l'objet d'un jugement pour fraude, corruption ou participation à une organisation criminelle.</w:t>
      </w:r>
    </w:p>
    <w:p w14:paraId="37FCEE9D" w14:textId="77777777" w:rsidR="001921B3" w:rsidRPr="001921B3" w:rsidRDefault="001921B3" w:rsidP="001921B3">
      <w:pPr>
        <w:pStyle w:val="Paragraphedeliste"/>
        <w:numPr>
          <w:ilvl w:val="0"/>
          <w:numId w:val="19"/>
        </w:numPr>
        <w:jc w:val="both"/>
        <w:rPr>
          <w:rFonts w:asciiTheme="majorBidi" w:hAnsiTheme="majorBidi" w:cstheme="majorBidi"/>
          <w:sz w:val="24"/>
          <w:szCs w:val="24"/>
        </w:rPr>
      </w:pPr>
      <w:r w:rsidRPr="001921B3">
        <w:rPr>
          <w:rFonts w:asciiTheme="majorBidi" w:hAnsiTheme="majorBidi" w:cstheme="majorBidi"/>
          <w:sz w:val="24"/>
          <w:szCs w:val="24"/>
        </w:rPr>
        <w:t>Se trouver en situation de conflit d’intérêt ou s’être rendu coupable de fausses déclarations.</w:t>
      </w:r>
    </w:p>
    <w:p w14:paraId="2979A6EC" w14:textId="557A3D5D" w:rsidR="001921B3" w:rsidRPr="006B7427" w:rsidRDefault="001921B3" w:rsidP="006B7427">
      <w:pPr>
        <w:jc w:val="both"/>
        <w:rPr>
          <w:rFonts w:asciiTheme="majorBidi" w:hAnsiTheme="majorBidi" w:cstheme="majorBidi"/>
          <w:sz w:val="24"/>
          <w:szCs w:val="24"/>
        </w:rPr>
      </w:pPr>
      <w:r w:rsidRPr="006B7427">
        <w:rPr>
          <w:rFonts w:asciiTheme="majorBidi" w:hAnsiTheme="majorBidi" w:cstheme="majorBidi"/>
          <w:sz w:val="24"/>
          <w:szCs w:val="24"/>
        </w:rPr>
        <w:t>En retournant les présentes instructions paraphées et signées, les soumissionnaires affirment ne pas se trouver dans une des situations mentionnées ci-dessus.</w:t>
      </w:r>
    </w:p>
    <w:p w14:paraId="729B2691" w14:textId="7C3F7508" w:rsidR="00827CF5" w:rsidRPr="006B7427" w:rsidRDefault="00827CF5" w:rsidP="006B7427">
      <w:pPr>
        <w:pStyle w:val="Paragraphedeliste"/>
        <w:numPr>
          <w:ilvl w:val="0"/>
          <w:numId w:val="20"/>
        </w:numPr>
        <w:jc w:val="both"/>
        <w:rPr>
          <w:rFonts w:asciiTheme="majorBidi" w:hAnsiTheme="majorBidi" w:cstheme="majorBidi"/>
          <w:sz w:val="24"/>
          <w:szCs w:val="24"/>
          <w:u w:val="single"/>
        </w:rPr>
      </w:pPr>
      <w:r w:rsidRPr="006B7427">
        <w:rPr>
          <w:rFonts w:asciiTheme="majorBidi" w:hAnsiTheme="majorBidi" w:cstheme="majorBidi"/>
          <w:sz w:val="24"/>
          <w:szCs w:val="24"/>
          <w:u w:val="single"/>
        </w:rPr>
        <w:t xml:space="preserve">Sous-traitance : </w:t>
      </w:r>
    </w:p>
    <w:p w14:paraId="4EFB4DD3" w14:textId="12196716" w:rsidR="00827CF5" w:rsidRPr="006B7427" w:rsidRDefault="006B7427" w:rsidP="006B7427">
      <w:pPr>
        <w:jc w:val="both"/>
        <w:rPr>
          <w:rFonts w:asciiTheme="majorBidi" w:hAnsiTheme="majorBidi" w:cstheme="majorBidi"/>
          <w:sz w:val="24"/>
          <w:szCs w:val="24"/>
        </w:rPr>
      </w:pPr>
      <w:r w:rsidRPr="006B7427">
        <w:rPr>
          <w:rFonts w:asciiTheme="majorBidi" w:hAnsiTheme="majorBidi" w:cstheme="majorBidi"/>
          <w:sz w:val="24"/>
          <w:szCs w:val="24"/>
        </w:rPr>
        <w:t>Le prestataire s'interdit de sous-traiter une ou plusieurs de ses obligations sans accord préalable, exprès et écrit de FACE Tunisie.</w:t>
      </w:r>
    </w:p>
    <w:p w14:paraId="6B5B917A" w14:textId="77777777" w:rsidR="008C596B" w:rsidRPr="008C596B" w:rsidRDefault="008C596B" w:rsidP="008C596B">
      <w:pPr>
        <w:pStyle w:val="Paragraphedeliste"/>
        <w:rPr>
          <w:rFonts w:asciiTheme="majorBidi" w:hAnsiTheme="majorBidi" w:cstheme="majorBidi"/>
          <w:sz w:val="24"/>
          <w:szCs w:val="24"/>
        </w:rPr>
      </w:pPr>
    </w:p>
    <w:p w14:paraId="4F0041E2" w14:textId="77777777" w:rsidR="00CD661F" w:rsidRDefault="00CD661F" w:rsidP="00A6169C">
      <w:pPr>
        <w:pStyle w:val="Paragraphedeliste"/>
        <w:numPr>
          <w:ilvl w:val="0"/>
          <w:numId w:val="15"/>
        </w:numPr>
        <w:rPr>
          <w:rFonts w:asciiTheme="majorBidi" w:hAnsiTheme="majorBidi" w:cstheme="majorBidi"/>
          <w:b/>
          <w:bCs/>
          <w:sz w:val="24"/>
          <w:szCs w:val="24"/>
        </w:rPr>
      </w:pPr>
      <w:r w:rsidRPr="00692E3E">
        <w:rPr>
          <w:rFonts w:asciiTheme="majorBidi" w:hAnsiTheme="majorBidi" w:cstheme="majorBidi"/>
          <w:b/>
          <w:bCs/>
          <w:sz w:val="24"/>
          <w:szCs w:val="24"/>
        </w:rPr>
        <w:lastRenderedPageBreak/>
        <w:t>Procédure de participation</w:t>
      </w:r>
    </w:p>
    <w:p w14:paraId="540039E6" w14:textId="2398DB9C" w:rsidR="006B7427" w:rsidRDefault="006B7427" w:rsidP="0014108A">
      <w:pPr>
        <w:jc w:val="both"/>
        <w:rPr>
          <w:rFonts w:asciiTheme="majorBidi" w:hAnsiTheme="majorBidi" w:cstheme="majorBidi"/>
          <w:sz w:val="24"/>
          <w:szCs w:val="24"/>
        </w:rPr>
      </w:pPr>
      <w:r w:rsidRPr="006B7427">
        <w:rPr>
          <w:rFonts w:asciiTheme="majorBidi" w:hAnsiTheme="majorBidi" w:cstheme="majorBidi"/>
          <w:sz w:val="24"/>
          <w:szCs w:val="24"/>
        </w:rPr>
        <w:t xml:space="preserve">Les entreprises intéressées doivent présenter leur candidature avant le </w:t>
      </w:r>
      <w:r w:rsidR="00E54F9A">
        <w:rPr>
          <w:rFonts w:asciiTheme="majorBidi" w:hAnsiTheme="majorBidi" w:cstheme="majorBidi"/>
          <w:sz w:val="24"/>
          <w:szCs w:val="24"/>
        </w:rPr>
        <w:t>25</w:t>
      </w:r>
      <w:r w:rsidRPr="006B7427">
        <w:rPr>
          <w:rFonts w:asciiTheme="majorBidi" w:hAnsiTheme="majorBidi" w:cstheme="majorBidi"/>
          <w:sz w:val="24"/>
          <w:szCs w:val="24"/>
        </w:rPr>
        <w:t>/0</w:t>
      </w:r>
      <w:r w:rsidR="00E84B89">
        <w:rPr>
          <w:rFonts w:asciiTheme="majorBidi" w:hAnsiTheme="majorBidi" w:cstheme="majorBidi"/>
          <w:sz w:val="24"/>
          <w:szCs w:val="24"/>
        </w:rPr>
        <w:t>6</w:t>
      </w:r>
      <w:r w:rsidRPr="006B7427">
        <w:rPr>
          <w:rFonts w:asciiTheme="majorBidi" w:hAnsiTheme="majorBidi" w:cstheme="majorBidi"/>
          <w:sz w:val="24"/>
          <w:szCs w:val="24"/>
        </w:rPr>
        <w:t xml:space="preserve">/2026 à 11h55 en retournant leur dossier complet par mail à l’adresse suivante : </w:t>
      </w:r>
      <w:hyperlink r:id="rId9" w:history="1">
        <w:r w:rsidRPr="00155A25">
          <w:rPr>
            <w:rStyle w:val="Hyperlien"/>
            <w:rFonts w:asciiTheme="majorBidi" w:hAnsiTheme="majorBidi" w:cstheme="majorBidi"/>
            <w:sz w:val="24"/>
            <w:szCs w:val="24"/>
          </w:rPr>
          <w:t>achat.logistique@facetunisie.org</w:t>
        </w:r>
      </w:hyperlink>
      <w:r>
        <w:rPr>
          <w:rFonts w:asciiTheme="majorBidi" w:hAnsiTheme="majorBidi" w:cstheme="majorBidi"/>
          <w:sz w:val="24"/>
          <w:szCs w:val="24"/>
        </w:rPr>
        <w:t xml:space="preserve"> </w:t>
      </w:r>
      <w:r w:rsidRPr="006B7427">
        <w:rPr>
          <w:rFonts w:asciiTheme="majorBidi" w:hAnsiTheme="majorBidi" w:cstheme="majorBidi"/>
          <w:sz w:val="24"/>
          <w:szCs w:val="24"/>
        </w:rPr>
        <w:t xml:space="preserve"> en mentionnant en objet « </w:t>
      </w:r>
      <w:r>
        <w:rPr>
          <w:rFonts w:asciiTheme="majorBidi" w:hAnsiTheme="majorBidi" w:cstheme="majorBidi"/>
          <w:sz w:val="24"/>
          <w:szCs w:val="24"/>
        </w:rPr>
        <w:t>Nomination</w:t>
      </w:r>
      <w:r w:rsidRPr="006B7427">
        <w:rPr>
          <w:rFonts w:asciiTheme="majorBidi" w:hAnsiTheme="majorBidi" w:cstheme="majorBidi"/>
          <w:sz w:val="24"/>
          <w:szCs w:val="24"/>
        </w:rPr>
        <w:t xml:space="preserve"> CAC – Nom du Cabinet ».</w:t>
      </w:r>
    </w:p>
    <w:p w14:paraId="2A099681" w14:textId="7FB1686E" w:rsidR="008C596B" w:rsidRDefault="008C596B" w:rsidP="0014108A">
      <w:pPr>
        <w:jc w:val="both"/>
        <w:rPr>
          <w:rFonts w:asciiTheme="majorBidi" w:hAnsiTheme="majorBidi" w:cstheme="majorBidi"/>
          <w:sz w:val="24"/>
          <w:szCs w:val="24"/>
        </w:rPr>
      </w:pPr>
      <w:r w:rsidRPr="008C596B">
        <w:rPr>
          <w:rFonts w:asciiTheme="majorBidi" w:hAnsiTheme="majorBidi" w:cstheme="majorBidi"/>
          <w:sz w:val="24"/>
          <w:szCs w:val="24"/>
        </w:rPr>
        <w:t>Le dossier d’appel d’offres est constitué des documents suivants :</w:t>
      </w:r>
    </w:p>
    <w:p w14:paraId="1B98AF8D" w14:textId="77777777" w:rsidR="008C596B" w:rsidRPr="008C596B" w:rsidRDefault="008C596B" w:rsidP="002038D0">
      <w:pPr>
        <w:jc w:val="both"/>
        <w:rPr>
          <w:rFonts w:asciiTheme="majorBidi" w:hAnsiTheme="majorBidi" w:cstheme="majorBidi"/>
          <w:i/>
          <w:iCs/>
          <w:sz w:val="24"/>
          <w:szCs w:val="24"/>
          <w:u w:val="single"/>
        </w:rPr>
      </w:pPr>
      <w:r w:rsidRPr="008C596B">
        <w:rPr>
          <w:rFonts w:asciiTheme="majorBidi" w:hAnsiTheme="majorBidi" w:cstheme="majorBidi"/>
          <w:i/>
          <w:iCs/>
          <w:sz w:val="24"/>
          <w:szCs w:val="24"/>
          <w:u w:val="single"/>
        </w:rPr>
        <w:t xml:space="preserve">Fichier A : Dossier Administratif </w:t>
      </w:r>
    </w:p>
    <w:p w14:paraId="5AB621E7" w14:textId="77777777" w:rsidR="006B7427" w:rsidRPr="006B7427" w:rsidRDefault="006B7427" w:rsidP="006B7427">
      <w:pPr>
        <w:numPr>
          <w:ilvl w:val="0"/>
          <w:numId w:val="22"/>
        </w:numPr>
        <w:jc w:val="both"/>
        <w:rPr>
          <w:rFonts w:asciiTheme="majorBidi" w:hAnsiTheme="majorBidi" w:cstheme="majorBidi"/>
          <w:sz w:val="24"/>
          <w:szCs w:val="24"/>
        </w:rPr>
      </w:pPr>
      <w:r w:rsidRPr="006B7427">
        <w:rPr>
          <w:rFonts w:asciiTheme="majorBidi" w:hAnsiTheme="majorBidi" w:cstheme="majorBidi"/>
          <w:sz w:val="24"/>
          <w:szCs w:val="24"/>
        </w:rPr>
        <w:t>Le présent dossier de participation signé et daté.</w:t>
      </w:r>
    </w:p>
    <w:p w14:paraId="183F8086" w14:textId="77777777" w:rsidR="006B7427" w:rsidRPr="006B7427" w:rsidRDefault="006B7427" w:rsidP="006B7427">
      <w:pPr>
        <w:numPr>
          <w:ilvl w:val="0"/>
          <w:numId w:val="22"/>
        </w:numPr>
        <w:jc w:val="both"/>
        <w:rPr>
          <w:rFonts w:asciiTheme="majorBidi" w:hAnsiTheme="majorBidi" w:cstheme="majorBidi"/>
          <w:sz w:val="24"/>
          <w:szCs w:val="24"/>
        </w:rPr>
      </w:pPr>
      <w:r w:rsidRPr="006B7427">
        <w:rPr>
          <w:rFonts w:asciiTheme="majorBidi" w:hAnsiTheme="majorBidi" w:cstheme="majorBidi"/>
          <w:sz w:val="24"/>
          <w:szCs w:val="24"/>
        </w:rPr>
        <w:t>L’acte de soumission signé et daté (Annexe 1).</w:t>
      </w:r>
    </w:p>
    <w:p w14:paraId="573253D8" w14:textId="77777777" w:rsidR="006B7427" w:rsidRPr="006B7427" w:rsidRDefault="006B7427" w:rsidP="006B7427">
      <w:pPr>
        <w:numPr>
          <w:ilvl w:val="0"/>
          <w:numId w:val="22"/>
        </w:numPr>
        <w:jc w:val="both"/>
        <w:rPr>
          <w:rFonts w:asciiTheme="majorBidi" w:hAnsiTheme="majorBidi" w:cstheme="majorBidi"/>
          <w:sz w:val="24"/>
          <w:szCs w:val="24"/>
        </w:rPr>
      </w:pPr>
      <w:r w:rsidRPr="006B7427">
        <w:rPr>
          <w:rFonts w:asciiTheme="majorBidi" w:hAnsiTheme="majorBidi" w:cstheme="majorBidi"/>
          <w:sz w:val="24"/>
          <w:szCs w:val="24"/>
        </w:rPr>
        <w:t>RNE (Registre National des Entreprises) / Identité fiscale.</w:t>
      </w:r>
    </w:p>
    <w:p w14:paraId="40C76407" w14:textId="77777777" w:rsidR="006B7427" w:rsidRPr="006B7427" w:rsidRDefault="006B7427" w:rsidP="006B7427">
      <w:pPr>
        <w:numPr>
          <w:ilvl w:val="0"/>
          <w:numId w:val="22"/>
        </w:numPr>
        <w:jc w:val="both"/>
        <w:rPr>
          <w:rFonts w:asciiTheme="majorBidi" w:hAnsiTheme="majorBidi" w:cstheme="majorBidi"/>
          <w:sz w:val="24"/>
          <w:szCs w:val="24"/>
        </w:rPr>
      </w:pPr>
      <w:r w:rsidRPr="006B7427">
        <w:rPr>
          <w:rFonts w:asciiTheme="majorBidi" w:hAnsiTheme="majorBidi" w:cstheme="majorBidi"/>
          <w:sz w:val="24"/>
          <w:szCs w:val="24"/>
        </w:rPr>
        <w:t>Attestation fiscale de moins de 6 mois.</w:t>
      </w:r>
    </w:p>
    <w:p w14:paraId="3C554339" w14:textId="77777777" w:rsidR="006B7427" w:rsidRPr="006B7427" w:rsidRDefault="006B7427" w:rsidP="006B7427">
      <w:pPr>
        <w:numPr>
          <w:ilvl w:val="0"/>
          <w:numId w:val="22"/>
        </w:numPr>
        <w:jc w:val="both"/>
        <w:rPr>
          <w:rFonts w:asciiTheme="majorBidi" w:hAnsiTheme="majorBidi" w:cstheme="majorBidi"/>
          <w:sz w:val="24"/>
          <w:szCs w:val="24"/>
        </w:rPr>
      </w:pPr>
      <w:r w:rsidRPr="006B7427">
        <w:rPr>
          <w:rFonts w:asciiTheme="majorBidi" w:hAnsiTheme="majorBidi" w:cstheme="majorBidi"/>
          <w:sz w:val="24"/>
          <w:szCs w:val="24"/>
        </w:rPr>
        <w:t>Carte d'identité ou passeport du Commissaire aux Comptes ou du représentant légal du cabinet.</w:t>
      </w:r>
    </w:p>
    <w:p w14:paraId="2E00C404" w14:textId="77777777" w:rsidR="006B7427" w:rsidRPr="006B7427" w:rsidRDefault="006B7427" w:rsidP="006B7427">
      <w:pPr>
        <w:numPr>
          <w:ilvl w:val="0"/>
          <w:numId w:val="22"/>
        </w:numPr>
        <w:jc w:val="both"/>
        <w:rPr>
          <w:rFonts w:asciiTheme="majorBidi" w:hAnsiTheme="majorBidi" w:cstheme="majorBidi"/>
          <w:sz w:val="24"/>
          <w:szCs w:val="24"/>
        </w:rPr>
      </w:pPr>
      <w:r w:rsidRPr="006B7427">
        <w:rPr>
          <w:rFonts w:asciiTheme="majorBidi" w:hAnsiTheme="majorBidi" w:cstheme="majorBidi"/>
          <w:sz w:val="24"/>
          <w:szCs w:val="24"/>
        </w:rPr>
        <w:t>Attestation d'inscription à l'Ordre des Experts Comptables de Tunisie (OECT).</w:t>
      </w:r>
    </w:p>
    <w:p w14:paraId="6E6C8CEA" w14:textId="77777777" w:rsidR="006B7427" w:rsidRPr="006B7427" w:rsidRDefault="006B7427" w:rsidP="006B7427">
      <w:pPr>
        <w:numPr>
          <w:ilvl w:val="0"/>
          <w:numId w:val="22"/>
        </w:numPr>
        <w:jc w:val="both"/>
        <w:rPr>
          <w:rFonts w:asciiTheme="majorBidi" w:hAnsiTheme="majorBidi" w:cstheme="majorBidi"/>
          <w:sz w:val="24"/>
          <w:szCs w:val="24"/>
        </w:rPr>
      </w:pPr>
      <w:r w:rsidRPr="006B7427">
        <w:rPr>
          <w:rFonts w:asciiTheme="majorBidi" w:hAnsiTheme="majorBidi" w:cstheme="majorBidi"/>
          <w:sz w:val="24"/>
          <w:szCs w:val="24"/>
        </w:rPr>
        <w:t>Les Conditions Générales d’Achat et Déclaration d’Intégrité fournies par FACE Tunisie, dûment remplies, signées et tamponnées (disponibles sur demande).</w:t>
      </w:r>
    </w:p>
    <w:p w14:paraId="5305180C" w14:textId="07CA1749" w:rsidR="008C596B" w:rsidRPr="006B7427" w:rsidRDefault="008C596B" w:rsidP="006B7427">
      <w:pPr>
        <w:jc w:val="both"/>
        <w:rPr>
          <w:rFonts w:asciiTheme="majorBidi" w:hAnsiTheme="majorBidi" w:cstheme="majorBidi"/>
          <w:i/>
          <w:iCs/>
          <w:sz w:val="24"/>
          <w:szCs w:val="24"/>
          <w:u w:val="single"/>
        </w:rPr>
      </w:pPr>
      <w:r w:rsidRPr="008C596B">
        <w:rPr>
          <w:rFonts w:asciiTheme="majorBidi" w:hAnsiTheme="majorBidi" w:cstheme="majorBidi"/>
          <w:i/>
          <w:iCs/>
          <w:sz w:val="24"/>
          <w:szCs w:val="24"/>
          <w:u w:val="single"/>
        </w:rPr>
        <w:t xml:space="preserve">Fichier B : Dossier Technique </w:t>
      </w:r>
      <w:r w:rsidRPr="008C596B">
        <w:rPr>
          <w:rFonts w:asciiTheme="majorBidi" w:hAnsiTheme="majorBidi" w:cstheme="majorBidi"/>
          <w:sz w:val="24"/>
          <w:szCs w:val="24"/>
        </w:rPr>
        <w:t xml:space="preserve"> </w:t>
      </w:r>
    </w:p>
    <w:p w14:paraId="33089537" w14:textId="77777777" w:rsidR="006B7427" w:rsidRPr="006B7427" w:rsidRDefault="006B7427" w:rsidP="006B7427">
      <w:pPr>
        <w:pStyle w:val="Paragraphedeliste"/>
        <w:numPr>
          <w:ilvl w:val="0"/>
          <w:numId w:val="13"/>
        </w:numPr>
        <w:jc w:val="both"/>
        <w:rPr>
          <w:rFonts w:asciiTheme="majorBidi" w:hAnsiTheme="majorBidi" w:cstheme="majorBidi"/>
          <w:sz w:val="24"/>
          <w:szCs w:val="24"/>
        </w:rPr>
      </w:pPr>
      <w:r w:rsidRPr="006B7427">
        <w:rPr>
          <w:rFonts w:asciiTheme="majorBidi" w:hAnsiTheme="majorBidi" w:cstheme="majorBidi"/>
          <w:sz w:val="24"/>
          <w:szCs w:val="24"/>
        </w:rPr>
        <w:t>CV détaillé du Commissaire aux Comptes proposé.</w:t>
      </w:r>
    </w:p>
    <w:p w14:paraId="6B511F44" w14:textId="77777777" w:rsidR="006B7427" w:rsidRPr="006B7427" w:rsidRDefault="006B7427" w:rsidP="006B7427">
      <w:pPr>
        <w:pStyle w:val="Paragraphedeliste"/>
        <w:numPr>
          <w:ilvl w:val="0"/>
          <w:numId w:val="13"/>
        </w:numPr>
        <w:jc w:val="both"/>
        <w:rPr>
          <w:rFonts w:asciiTheme="majorBidi" w:hAnsiTheme="majorBidi" w:cstheme="majorBidi"/>
          <w:sz w:val="24"/>
          <w:szCs w:val="24"/>
        </w:rPr>
      </w:pPr>
      <w:r w:rsidRPr="006B7427">
        <w:rPr>
          <w:rFonts w:asciiTheme="majorBidi" w:hAnsiTheme="majorBidi" w:cstheme="majorBidi"/>
          <w:sz w:val="24"/>
          <w:szCs w:val="24"/>
        </w:rPr>
        <w:t>Références : Liste des associations, ONG ou sociétés auditées (avec noms, contacts, email, téléphone) – minimum 3 références similaires en taille.</w:t>
      </w:r>
    </w:p>
    <w:p w14:paraId="22296E10" w14:textId="77777777" w:rsidR="006B7427" w:rsidRPr="006B7427" w:rsidRDefault="006B7427" w:rsidP="006B7427">
      <w:pPr>
        <w:pStyle w:val="Paragraphedeliste"/>
        <w:numPr>
          <w:ilvl w:val="0"/>
          <w:numId w:val="13"/>
        </w:numPr>
        <w:jc w:val="both"/>
        <w:rPr>
          <w:rFonts w:asciiTheme="majorBidi" w:hAnsiTheme="majorBidi" w:cstheme="majorBidi"/>
          <w:sz w:val="24"/>
          <w:szCs w:val="24"/>
        </w:rPr>
      </w:pPr>
      <w:r w:rsidRPr="006B7427">
        <w:rPr>
          <w:rFonts w:asciiTheme="majorBidi" w:hAnsiTheme="majorBidi" w:cstheme="majorBidi"/>
          <w:sz w:val="24"/>
          <w:szCs w:val="24"/>
        </w:rPr>
        <w:t>Calendrier de mise en œuvre : Planning prévisionnel de la mission (période de terrain, réunions de clôture, remise des rapports).</w:t>
      </w:r>
    </w:p>
    <w:p w14:paraId="2A70271E" w14:textId="77777777" w:rsidR="006B7427" w:rsidRPr="006B7427" w:rsidRDefault="006B7427" w:rsidP="006B7427">
      <w:pPr>
        <w:pStyle w:val="Paragraphedeliste"/>
        <w:numPr>
          <w:ilvl w:val="0"/>
          <w:numId w:val="13"/>
        </w:numPr>
        <w:jc w:val="both"/>
        <w:rPr>
          <w:rFonts w:asciiTheme="majorBidi" w:hAnsiTheme="majorBidi" w:cstheme="majorBidi"/>
          <w:sz w:val="24"/>
          <w:szCs w:val="24"/>
        </w:rPr>
      </w:pPr>
      <w:r w:rsidRPr="006B7427">
        <w:rPr>
          <w:rFonts w:asciiTheme="majorBidi" w:hAnsiTheme="majorBidi" w:cstheme="majorBidi"/>
          <w:sz w:val="24"/>
          <w:szCs w:val="24"/>
        </w:rPr>
        <w:t>Proposition de méthodologie de travail : Détail de l’approche d’audit, des contrôles clés et de l’interaction avec la direction.</w:t>
      </w:r>
    </w:p>
    <w:p w14:paraId="5D3F9C3A" w14:textId="0616B254" w:rsidR="00CD72B9" w:rsidRPr="006B7427" w:rsidRDefault="006B7427" w:rsidP="006B7427">
      <w:pPr>
        <w:pStyle w:val="Paragraphedeliste"/>
        <w:numPr>
          <w:ilvl w:val="0"/>
          <w:numId w:val="13"/>
        </w:numPr>
        <w:jc w:val="both"/>
        <w:rPr>
          <w:rFonts w:asciiTheme="majorBidi" w:hAnsiTheme="majorBidi" w:cstheme="majorBidi"/>
          <w:sz w:val="24"/>
          <w:szCs w:val="24"/>
        </w:rPr>
      </w:pPr>
      <w:r w:rsidRPr="006B7427">
        <w:rPr>
          <w:rFonts w:asciiTheme="majorBidi" w:hAnsiTheme="majorBidi" w:cstheme="majorBidi"/>
          <w:sz w:val="24"/>
          <w:szCs w:val="24"/>
        </w:rPr>
        <w:t>Présentation détaillée du cabinet (organigramme, équipe).</w:t>
      </w:r>
    </w:p>
    <w:p w14:paraId="5C0F3DBB" w14:textId="77777777" w:rsidR="006B7427" w:rsidRPr="006B7427" w:rsidRDefault="006B7427" w:rsidP="006B7427">
      <w:pPr>
        <w:jc w:val="both"/>
        <w:rPr>
          <w:rFonts w:asciiTheme="majorBidi" w:hAnsiTheme="majorBidi" w:cstheme="majorBidi"/>
          <w:sz w:val="24"/>
          <w:szCs w:val="24"/>
        </w:rPr>
      </w:pPr>
      <w:r w:rsidRPr="006B7427">
        <w:rPr>
          <w:rFonts w:asciiTheme="majorBidi" w:hAnsiTheme="majorBidi" w:cstheme="majorBidi"/>
          <w:b/>
          <w:bCs/>
          <w:sz w:val="24"/>
          <w:szCs w:val="24"/>
        </w:rPr>
        <w:t>Format :</w:t>
      </w:r>
      <w:r w:rsidRPr="006B7427">
        <w:rPr>
          <w:rFonts w:asciiTheme="majorBidi" w:hAnsiTheme="majorBidi" w:cstheme="majorBidi"/>
          <w:sz w:val="24"/>
          <w:szCs w:val="24"/>
        </w:rPr>
        <w:t> Chaque page des documents signés et datés devra être paraphée. Soumission en format non modifiable (PDF).</w:t>
      </w:r>
    </w:p>
    <w:p w14:paraId="57EC5337" w14:textId="2B453C88" w:rsidR="00CD661F" w:rsidRDefault="00CD661F" w:rsidP="00A6169C">
      <w:pPr>
        <w:pStyle w:val="Paragraphedeliste"/>
        <w:numPr>
          <w:ilvl w:val="0"/>
          <w:numId w:val="15"/>
        </w:numPr>
        <w:rPr>
          <w:rFonts w:asciiTheme="majorBidi" w:hAnsiTheme="majorBidi" w:cstheme="majorBidi"/>
          <w:b/>
          <w:bCs/>
          <w:sz w:val="24"/>
          <w:szCs w:val="24"/>
        </w:rPr>
      </w:pPr>
      <w:r w:rsidRPr="00692E3E">
        <w:rPr>
          <w:rFonts w:asciiTheme="majorBidi" w:hAnsiTheme="majorBidi" w:cstheme="majorBidi"/>
          <w:b/>
          <w:bCs/>
          <w:sz w:val="24"/>
          <w:szCs w:val="24"/>
        </w:rPr>
        <w:t>Critères de sélection</w:t>
      </w:r>
    </w:p>
    <w:p w14:paraId="41A28A31" w14:textId="5256760A" w:rsidR="006B7427" w:rsidRPr="00E54F9A" w:rsidRDefault="006B7427" w:rsidP="00E54F9A">
      <w:pPr>
        <w:rPr>
          <w:rFonts w:asciiTheme="majorBidi" w:hAnsiTheme="majorBidi" w:cstheme="majorBidi"/>
          <w:sz w:val="24"/>
          <w:szCs w:val="24"/>
        </w:rPr>
      </w:pPr>
      <w:r w:rsidRPr="006B7427">
        <w:rPr>
          <w:rFonts w:asciiTheme="majorBidi" w:hAnsiTheme="majorBidi" w:cstheme="majorBidi"/>
          <w:sz w:val="24"/>
          <w:szCs w:val="24"/>
        </w:rPr>
        <w:t>L'attribution se fera sur la base de l’offre présentant le meilleur rapport qualité-prix, évaluée selon les critères suivants</w:t>
      </w:r>
      <w:r w:rsidRPr="008274A4">
        <w:rPr>
          <w:rFonts w:asciiTheme="majorBidi" w:hAnsiTheme="majorBidi" w:cstheme="majorBidi"/>
          <w:sz w:val="24"/>
          <w:szCs w:val="24"/>
        </w:rPr>
        <w:t xml:space="preserve"> :</w:t>
      </w:r>
    </w:p>
    <w:tbl>
      <w:tblPr>
        <w:tblStyle w:val="Grilledutableau"/>
        <w:tblW w:w="0" w:type="auto"/>
        <w:tblLook w:val="04A0" w:firstRow="1" w:lastRow="0" w:firstColumn="1" w:lastColumn="0" w:noHBand="0" w:noVBand="1"/>
      </w:tblPr>
      <w:tblGrid>
        <w:gridCol w:w="8075"/>
        <w:gridCol w:w="987"/>
      </w:tblGrid>
      <w:tr w:rsidR="00925096" w:rsidRPr="00353061" w14:paraId="1E71370A" w14:textId="77777777" w:rsidTr="00925096">
        <w:tc>
          <w:tcPr>
            <w:tcW w:w="8075" w:type="dxa"/>
          </w:tcPr>
          <w:p w14:paraId="2B33DCE4" w14:textId="617EA6D7" w:rsidR="00925096" w:rsidRPr="00353061" w:rsidRDefault="00925096" w:rsidP="002038D0">
            <w:pPr>
              <w:jc w:val="both"/>
              <w:rPr>
                <w:rFonts w:asciiTheme="majorBidi" w:hAnsiTheme="majorBidi" w:cstheme="majorBidi"/>
                <w:b/>
                <w:bCs/>
                <w:sz w:val="24"/>
                <w:szCs w:val="24"/>
              </w:rPr>
            </w:pPr>
            <w:r w:rsidRPr="00353061">
              <w:rPr>
                <w:rFonts w:asciiTheme="majorBidi" w:hAnsiTheme="majorBidi" w:cstheme="majorBidi"/>
                <w:b/>
                <w:bCs/>
                <w:sz w:val="24"/>
                <w:szCs w:val="24"/>
              </w:rPr>
              <w:t xml:space="preserve">Offre Technique : </w:t>
            </w:r>
          </w:p>
          <w:p w14:paraId="0ED6482E" w14:textId="2EEEEA75" w:rsidR="006B7427" w:rsidRPr="00E37D56" w:rsidRDefault="006B7427" w:rsidP="00E37D56">
            <w:pPr>
              <w:rPr>
                <w:rFonts w:asciiTheme="majorBidi" w:hAnsiTheme="majorBidi" w:cstheme="majorBidi"/>
                <w:sz w:val="24"/>
                <w:szCs w:val="24"/>
              </w:rPr>
            </w:pPr>
            <w:r w:rsidRPr="00E37D56">
              <w:rPr>
                <w:rFonts w:asciiTheme="majorBidi" w:hAnsiTheme="majorBidi" w:cstheme="majorBidi"/>
                <w:sz w:val="24"/>
                <w:szCs w:val="24"/>
                <w:u w:val="single"/>
              </w:rPr>
              <w:t>Expertise du Cabinet et du CAC proposé</w:t>
            </w:r>
            <w:r w:rsidRPr="00E37D56">
              <w:rPr>
                <w:rFonts w:asciiTheme="majorBidi" w:hAnsiTheme="majorBidi" w:cstheme="majorBidi"/>
                <w:sz w:val="24"/>
                <w:szCs w:val="24"/>
              </w:rPr>
              <w:br/>
              <w:t>- Expérience dans l'audit d'associations/ONG (taille comparable).</w:t>
            </w:r>
            <w:r w:rsidRPr="00E37D56">
              <w:rPr>
                <w:rFonts w:asciiTheme="majorBidi" w:hAnsiTheme="majorBidi" w:cstheme="majorBidi"/>
                <w:sz w:val="24"/>
                <w:szCs w:val="24"/>
              </w:rPr>
              <w:br/>
              <w:t>- Pertinence des références fournies.</w:t>
            </w:r>
            <w:r w:rsidRPr="00E37D56">
              <w:rPr>
                <w:rFonts w:asciiTheme="majorBidi" w:hAnsiTheme="majorBidi" w:cstheme="majorBidi"/>
                <w:sz w:val="24"/>
                <w:szCs w:val="24"/>
              </w:rPr>
              <w:br/>
              <w:t>- Qualifications et expérience du CAC (minimum 5 ans).</w:t>
            </w:r>
          </w:p>
          <w:p w14:paraId="1AB20D89" w14:textId="20830DC2" w:rsidR="00925096" w:rsidRPr="00353061" w:rsidRDefault="00925096" w:rsidP="00E37D56">
            <w:pPr>
              <w:pStyle w:val="Paragraphedeliste"/>
              <w:ind w:left="1440"/>
              <w:rPr>
                <w:rFonts w:asciiTheme="majorBidi" w:hAnsiTheme="majorBidi" w:cstheme="majorBidi"/>
                <w:sz w:val="24"/>
                <w:szCs w:val="24"/>
              </w:rPr>
            </w:pPr>
            <w:r w:rsidRPr="006B7427">
              <w:rPr>
                <w:rFonts w:asciiTheme="majorBidi" w:hAnsiTheme="majorBidi" w:cstheme="majorBidi"/>
                <w:sz w:val="24"/>
                <w:szCs w:val="24"/>
              </w:rPr>
              <w:t>.</w:t>
            </w:r>
          </w:p>
          <w:p w14:paraId="70B0BE27" w14:textId="4C1BE713" w:rsidR="00E37D56" w:rsidRPr="00E37D56" w:rsidRDefault="00E37D56" w:rsidP="00E37D56">
            <w:pPr>
              <w:rPr>
                <w:rFonts w:asciiTheme="majorBidi" w:hAnsiTheme="majorBidi" w:cstheme="majorBidi"/>
                <w:sz w:val="24"/>
                <w:szCs w:val="24"/>
                <w:u w:val="single"/>
              </w:rPr>
            </w:pPr>
            <w:r w:rsidRPr="00E37D56">
              <w:rPr>
                <w:rFonts w:asciiTheme="majorBidi" w:hAnsiTheme="majorBidi" w:cstheme="majorBidi"/>
                <w:sz w:val="24"/>
                <w:szCs w:val="24"/>
                <w:u w:val="single"/>
              </w:rPr>
              <w:t>Qualité de la méthodologie proposée</w:t>
            </w:r>
          </w:p>
          <w:p w14:paraId="477BCDE3" w14:textId="77777777" w:rsidR="00E37D56" w:rsidRPr="00E37D56" w:rsidRDefault="00E37D56" w:rsidP="00E37D56">
            <w:pPr>
              <w:rPr>
                <w:rFonts w:asciiTheme="majorBidi" w:hAnsiTheme="majorBidi" w:cstheme="majorBidi"/>
                <w:sz w:val="24"/>
                <w:szCs w:val="24"/>
              </w:rPr>
            </w:pPr>
            <w:r w:rsidRPr="00E37D56">
              <w:rPr>
                <w:rFonts w:asciiTheme="majorBidi" w:hAnsiTheme="majorBidi" w:cstheme="majorBidi"/>
                <w:sz w:val="24"/>
                <w:szCs w:val="24"/>
              </w:rPr>
              <w:t>- Approche d'audit adaptée aux besoins de FACE Tunisie.</w:t>
            </w:r>
          </w:p>
          <w:p w14:paraId="770A4738" w14:textId="77777777" w:rsidR="00925096" w:rsidRDefault="00E37D56" w:rsidP="00E37D56">
            <w:pPr>
              <w:rPr>
                <w:rFonts w:asciiTheme="majorBidi" w:hAnsiTheme="majorBidi" w:cstheme="majorBidi"/>
                <w:sz w:val="24"/>
                <w:szCs w:val="24"/>
              </w:rPr>
            </w:pPr>
            <w:r w:rsidRPr="00E37D56">
              <w:rPr>
                <w:rFonts w:asciiTheme="majorBidi" w:hAnsiTheme="majorBidi" w:cstheme="majorBidi"/>
                <w:sz w:val="24"/>
                <w:szCs w:val="24"/>
              </w:rPr>
              <w:t>- Compréhension des enjeux légaux et règlementaires (NCT 45).</w:t>
            </w:r>
          </w:p>
          <w:p w14:paraId="266F71D8" w14:textId="77777777" w:rsidR="00E37D56" w:rsidRDefault="00E37D56" w:rsidP="00E37D56">
            <w:pPr>
              <w:rPr>
                <w:rFonts w:asciiTheme="majorBidi" w:hAnsiTheme="majorBidi" w:cstheme="majorBidi"/>
                <w:sz w:val="24"/>
                <w:szCs w:val="24"/>
              </w:rPr>
            </w:pPr>
          </w:p>
          <w:p w14:paraId="3EF3A5D2" w14:textId="77777777" w:rsidR="00E37D56" w:rsidRDefault="00E37D56" w:rsidP="00E37D56">
            <w:pPr>
              <w:rPr>
                <w:rFonts w:asciiTheme="majorBidi" w:hAnsiTheme="majorBidi" w:cstheme="majorBidi"/>
                <w:sz w:val="24"/>
                <w:szCs w:val="24"/>
                <w:u w:val="single"/>
              </w:rPr>
            </w:pPr>
            <w:r w:rsidRPr="00E37D56">
              <w:rPr>
                <w:rFonts w:asciiTheme="majorBidi" w:hAnsiTheme="majorBidi" w:cstheme="majorBidi"/>
                <w:sz w:val="24"/>
                <w:szCs w:val="24"/>
                <w:u w:val="single"/>
              </w:rPr>
              <w:t>Calendrier de mise en œuvre</w:t>
            </w:r>
          </w:p>
          <w:p w14:paraId="2C04EAF5" w14:textId="27EED90F" w:rsidR="00E37D56" w:rsidRPr="00353061" w:rsidRDefault="00E37D56" w:rsidP="00E37D56">
            <w:pPr>
              <w:rPr>
                <w:rFonts w:asciiTheme="majorBidi" w:hAnsiTheme="majorBidi" w:cstheme="majorBidi"/>
                <w:sz w:val="24"/>
                <w:szCs w:val="24"/>
              </w:rPr>
            </w:pPr>
            <w:r w:rsidRPr="00E37D56">
              <w:rPr>
                <w:rFonts w:asciiTheme="majorBidi" w:hAnsiTheme="majorBidi" w:cstheme="majorBidi"/>
                <w:sz w:val="24"/>
                <w:szCs w:val="24"/>
              </w:rPr>
              <w:t>- Délai de réalisation et disponibilité pour respecter la date butoir du 30 juin.</w:t>
            </w:r>
            <w:r w:rsidRPr="00E37D56">
              <w:rPr>
                <w:rFonts w:asciiTheme="majorBidi" w:hAnsiTheme="majorBidi" w:cstheme="majorBidi"/>
                <w:sz w:val="24"/>
                <w:szCs w:val="24"/>
              </w:rPr>
              <w:br/>
              <w:t>- Organisation et planning proposés.</w:t>
            </w:r>
          </w:p>
        </w:tc>
        <w:tc>
          <w:tcPr>
            <w:tcW w:w="987" w:type="dxa"/>
          </w:tcPr>
          <w:p w14:paraId="0AA0D0A0" w14:textId="136AA933" w:rsidR="00925096" w:rsidRPr="00E37D56" w:rsidRDefault="00925096" w:rsidP="00353061">
            <w:pPr>
              <w:jc w:val="center"/>
              <w:rPr>
                <w:rFonts w:asciiTheme="majorBidi" w:hAnsiTheme="majorBidi" w:cstheme="majorBidi"/>
                <w:b/>
                <w:bCs/>
                <w:sz w:val="24"/>
                <w:szCs w:val="24"/>
              </w:rPr>
            </w:pPr>
          </w:p>
          <w:p w14:paraId="0BAA08FC" w14:textId="7B2611D2" w:rsidR="00925096" w:rsidRPr="00353061" w:rsidRDefault="00E37D56" w:rsidP="00E37D56">
            <w:pPr>
              <w:jc w:val="center"/>
              <w:rPr>
                <w:rFonts w:asciiTheme="majorBidi" w:hAnsiTheme="majorBidi" w:cstheme="majorBidi"/>
                <w:sz w:val="24"/>
                <w:szCs w:val="24"/>
              </w:rPr>
            </w:pPr>
            <w:r>
              <w:rPr>
                <w:rFonts w:asciiTheme="majorBidi" w:hAnsiTheme="majorBidi" w:cstheme="majorBidi"/>
                <w:sz w:val="24"/>
                <w:szCs w:val="24"/>
              </w:rPr>
              <w:t>35</w:t>
            </w:r>
          </w:p>
          <w:p w14:paraId="24C56036" w14:textId="77777777" w:rsidR="00925096" w:rsidRPr="00353061" w:rsidRDefault="00925096" w:rsidP="002038D0">
            <w:pPr>
              <w:jc w:val="both"/>
              <w:rPr>
                <w:rFonts w:asciiTheme="majorBidi" w:hAnsiTheme="majorBidi" w:cstheme="majorBidi"/>
                <w:sz w:val="24"/>
                <w:szCs w:val="24"/>
              </w:rPr>
            </w:pPr>
          </w:p>
          <w:p w14:paraId="4389507D" w14:textId="77777777" w:rsidR="00925096" w:rsidRPr="00353061" w:rsidRDefault="00925096" w:rsidP="002038D0">
            <w:pPr>
              <w:jc w:val="both"/>
              <w:rPr>
                <w:rFonts w:asciiTheme="majorBidi" w:hAnsiTheme="majorBidi" w:cstheme="majorBidi"/>
                <w:sz w:val="24"/>
                <w:szCs w:val="24"/>
              </w:rPr>
            </w:pPr>
          </w:p>
          <w:p w14:paraId="3AF52C49" w14:textId="77777777" w:rsidR="00925096" w:rsidRPr="00353061" w:rsidRDefault="00925096" w:rsidP="002038D0">
            <w:pPr>
              <w:jc w:val="both"/>
              <w:rPr>
                <w:rFonts w:asciiTheme="majorBidi" w:hAnsiTheme="majorBidi" w:cstheme="majorBidi"/>
                <w:sz w:val="24"/>
                <w:szCs w:val="24"/>
              </w:rPr>
            </w:pPr>
          </w:p>
          <w:p w14:paraId="6D63D48A" w14:textId="77777777" w:rsidR="00925096" w:rsidRPr="00353061" w:rsidRDefault="00925096" w:rsidP="002038D0">
            <w:pPr>
              <w:jc w:val="both"/>
              <w:rPr>
                <w:rFonts w:asciiTheme="majorBidi" w:hAnsiTheme="majorBidi" w:cstheme="majorBidi"/>
                <w:sz w:val="24"/>
                <w:szCs w:val="24"/>
              </w:rPr>
            </w:pPr>
          </w:p>
          <w:p w14:paraId="34BF90A7" w14:textId="565148E3" w:rsidR="00925096" w:rsidRPr="00353061" w:rsidRDefault="00E37D56" w:rsidP="00E37D56">
            <w:pPr>
              <w:jc w:val="center"/>
              <w:rPr>
                <w:rFonts w:asciiTheme="majorBidi" w:hAnsiTheme="majorBidi" w:cstheme="majorBidi"/>
                <w:sz w:val="24"/>
                <w:szCs w:val="24"/>
              </w:rPr>
            </w:pPr>
            <w:r>
              <w:rPr>
                <w:rFonts w:asciiTheme="majorBidi" w:hAnsiTheme="majorBidi" w:cstheme="majorBidi"/>
                <w:sz w:val="24"/>
                <w:szCs w:val="24"/>
              </w:rPr>
              <w:t>20</w:t>
            </w:r>
          </w:p>
          <w:p w14:paraId="5B85034F" w14:textId="77777777" w:rsidR="00925096" w:rsidRPr="00353061" w:rsidRDefault="00925096" w:rsidP="002038D0">
            <w:pPr>
              <w:jc w:val="both"/>
              <w:rPr>
                <w:rFonts w:asciiTheme="majorBidi" w:hAnsiTheme="majorBidi" w:cstheme="majorBidi"/>
                <w:sz w:val="24"/>
                <w:szCs w:val="24"/>
              </w:rPr>
            </w:pPr>
          </w:p>
          <w:p w14:paraId="6841B1EA" w14:textId="77777777" w:rsidR="00925096" w:rsidRPr="00353061" w:rsidRDefault="00925096" w:rsidP="002038D0">
            <w:pPr>
              <w:jc w:val="both"/>
              <w:rPr>
                <w:rFonts w:asciiTheme="majorBidi" w:hAnsiTheme="majorBidi" w:cstheme="majorBidi"/>
                <w:sz w:val="24"/>
                <w:szCs w:val="24"/>
              </w:rPr>
            </w:pPr>
          </w:p>
          <w:p w14:paraId="68AD477B" w14:textId="77777777" w:rsidR="00925096" w:rsidRDefault="00925096" w:rsidP="002038D0">
            <w:pPr>
              <w:jc w:val="both"/>
              <w:rPr>
                <w:rFonts w:asciiTheme="majorBidi" w:hAnsiTheme="majorBidi" w:cstheme="majorBidi"/>
                <w:sz w:val="24"/>
                <w:szCs w:val="24"/>
              </w:rPr>
            </w:pPr>
          </w:p>
          <w:p w14:paraId="53B694A4" w14:textId="318BC302" w:rsidR="00E37D56" w:rsidRPr="00353061" w:rsidRDefault="00E37D56" w:rsidP="00E37D56">
            <w:pPr>
              <w:jc w:val="center"/>
              <w:rPr>
                <w:rFonts w:asciiTheme="majorBidi" w:hAnsiTheme="majorBidi" w:cstheme="majorBidi"/>
                <w:sz w:val="24"/>
                <w:szCs w:val="24"/>
              </w:rPr>
            </w:pPr>
            <w:r>
              <w:rPr>
                <w:rFonts w:asciiTheme="majorBidi" w:hAnsiTheme="majorBidi" w:cstheme="majorBidi"/>
                <w:sz w:val="24"/>
                <w:szCs w:val="24"/>
              </w:rPr>
              <w:t>20</w:t>
            </w:r>
          </w:p>
        </w:tc>
      </w:tr>
      <w:tr w:rsidR="00925096" w:rsidRPr="00353061" w14:paraId="138B49E7" w14:textId="77777777" w:rsidTr="00925096">
        <w:tc>
          <w:tcPr>
            <w:tcW w:w="8075" w:type="dxa"/>
          </w:tcPr>
          <w:p w14:paraId="177B6F91" w14:textId="45AB2926" w:rsidR="00925096" w:rsidRPr="00353061" w:rsidRDefault="00925096" w:rsidP="00925096">
            <w:pPr>
              <w:jc w:val="both"/>
              <w:rPr>
                <w:rFonts w:asciiTheme="majorBidi" w:hAnsiTheme="majorBidi" w:cstheme="majorBidi"/>
                <w:b/>
                <w:bCs/>
                <w:sz w:val="24"/>
                <w:szCs w:val="24"/>
              </w:rPr>
            </w:pPr>
            <w:r w:rsidRPr="00353061">
              <w:rPr>
                <w:rFonts w:asciiTheme="majorBidi" w:hAnsiTheme="majorBidi" w:cstheme="majorBidi"/>
                <w:b/>
                <w:bCs/>
                <w:sz w:val="24"/>
                <w:szCs w:val="24"/>
              </w:rPr>
              <w:lastRenderedPageBreak/>
              <w:t xml:space="preserve">Profil de la compagnie </w:t>
            </w:r>
            <w:r w:rsidR="00353061" w:rsidRPr="00353061">
              <w:rPr>
                <w:rFonts w:asciiTheme="majorBidi" w:hAnsiTheme="majorBidi" w:cstheme="majorBidi"/>
                <w:b/>
                <w:bCs/>
                <w:sz w:val="24"/>
                <w:szCs w:val="24"/>
              </w:rPr>
              <w:t xml:space="preserve">d’assurance </w:t>
            </w:r>
            <w:r w:rsidR="00E54F9A">
              <w:rPr>
                <w:rFonts w:asciiTheme="majorBidi" w:hAnsiTheme="majorBidi" w:cstheme="majorBidi"/>
                <w:b/>
                <w:bCs/>
                <w:sz w:val="24"/>
                <w:szCs w:val="24"/>
              </w:rPr>
              <w:t>2</w:t>
            </w:r>
            <w:r w:rsidR="00353061" w:rsidRPr="00353061">
              <w:rPr>
                <w:rFonts w:asciiTheme="majorBidi" w:hAnsiTheme="majorBidi" w:cstheme="majorBidi"/>
                <w:b/>
                <w:bCs/>
                <w:sz w:val="24"/>
                <w:szCs w:val="24"/>
              </w:rPr>
              <w:t>5</w:t>
            </w:r>
            <w:r w:rsidRPr="00353061">
              <w:rPr>
                <w:rFonts w:asciiTheme="majorBidi" w:hAnsiTheme="majorBidi" w:cstheme="majorBidi"/>
                <w:b/>
                <w:bCs/>
                <w:sz w:val="24"/>
                <w:szCs w:val="24"/>
              </w:rPr>
              <w:t xml:space="preserve"> point</w:t>
            </w:r>
            <w:r w:rsidR="00353061">
              <w:rPr>
                <w:rFonts w:asciiTheme="majorBidi" w:hAnsiTheme="majorBidi" w:cstheme="majorBidi"/>
                <w:b/>
                <w:bCs/>
                <w:sz w:val="24"/>
                <w:szCs w:val="24"/>
              </w:rPr>
              <w:t>s</w:t>
            </w:r>
          </w:p>
          <w:p w14:paraId="3E593834" w14:textId="19B6DE50"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t xml:space="preserve">- Expérience avérée sur des contrats similaires (taille d’effectifs comparable).  </w:t>
            </w:r>
          </w:p>
          <w:p w14:paraId="78593DD7" w14:textId="7FCE057E" w:rsidR="00925096" w:rsidRPr="00353061" w:rsidRDefault="00925096" w:rsidP="00925096">
            <w:pPr>
              <w:jc w:val="both"/>
              <w:rPr>
                <w:rFonts w:asciiTheme="majorBidi" w:hAnsiTheme="majorBidi" w:cstheme="majorBidi"/>
                <w:sz w:val="24"/>
                <w:szCs w:val="24"/>
              </w:rPr>
            </w:pPr>
            <w:r w:rsidRPr="00353061">
              <w:rPr>
                <w:rFonts w:asciiTheme="majorBidi" w:hAnsiTheme="majorBidi" w:cstheme="majorBidi"/>
                <w:sz w:val="24"/>
                <w:szCs w:val="24"/>
              </w:rPr>
              <w:t>- Trois références des trois dernières années, avec coordonnées complètes (contact, entreprise, email, téléphone) permettant à FACE Tunisie de vérifier la performance sur des projets de même envergure</w:t>
            </w:r>
          </w:p>
        </w:tc>
        <w:tc>
          <w:tcPr>
            <w:tcW w:w="987" w:type="dxa"/>
          </w:tcPr>
          <w:p w14:paraId="12A65EB0" w14:textId="057F4778" w:rsidR="00925096" w:rsidRPr="00353061" w:rsidRDefault="00E54F9A" w:rsidP="00353061">
            <w:pPr>
              <w:jc w:val="center"/>
              <w:rPr>
                <w:rFonts w:asciiTheme="majorBidi" w:hAnsiTheme="majorBidi" w:cstheme="majorBidi"/>
                <w:sz w:val="24"/>
                <w:szCs w:val="24"/>
              </w:rPr>
            </w:pPr>
            <w:r>
              <w:rPr>
                <w:rFonts w:asciiTheme="majorBidi" w:hAnsiTheme="majorBidi" w:cstheme="majorBidi"/>
                <w:sz w:val="24"/>
                <w:szCs w:val="24"/>
              </w:rPr>
              <w:t>2</w:t>
            </w:r>
            <w:r w:rsidR="00925096" w:rsidRPr="00353061">
              <w:rPr>
                <w:rFonts w:asciiTheme="majorBidi" w:hAnsiTheme="majorBidi" w:cstheme="majorBidi"/>
                <w:sz w:val="24"/>
                <w:szCs w:val="24"/>
              </w:rPr>
              <w:t>5</w:t>
            </w:r>
          </w:p>
        </w:tc>
      </w:tr>
      <w:tr w:rsidR="00E37D56" w:rsidRPr="00353061" w14:paraId="7606E5DC" w14:textId="77777777" w:rsidTr="00925096">
        <w:tc>
          <w:tcPr>
            <w:tcW w:w="8075" w:type="dxa"/>
          </w:tcPr>
          <w:p w14:paraId="43DCC569" w14:textId="20267237" w:rsidR="00E37D56" w:rsidRPr="00353061" w:rsidRDefault="00E37D56" w:rsidP="00925096">
            <w:pPr>
              <w:jc w:val="both"/>
              <w:rPr>
                <w:rFonts w:asciiTheme="majorBidi" w:hAnsiTheme="majorBidi" w:cstheme="majorBidi"/>
                <w:b/>
                <w:bCs/>
                <w:sz w:val="24"/>
                <w:szCs w:val="24"/>
              </w:rPr>
            </w:pPr>
            <w:r>
              <w:rPr>
                <w:rFonts w:asciiTheme="majorBidi" w:hAnsiTheme="majorBidi" w:cstheme="majorBidi"/>
                <w:b/>
                <w:bCs/>
                <w:sz w:val="24"/>
                <w:szCs w:val="24"/>
              </w:rPr>
              <w:t>Total</w:t>
            </w:r>
          </w:p>
        </w:tc>
        <w:tc>
          <w:tcPr>
            <w:tcW w:w="987" w:type="dxa"/>
          </w:tcPr>
          <w:p w14:paraId="078E37FF" w14:textId="788FFDF6" w:rsidR="00E37D56" w:rsidRPr="00E37D56" w:rsidRDefault="00E37D56" w:rsidP="00353061">
            <w:pPr>
              <w:jc w:val="center"/>
              <w:rPr>
                <w:rFonts w:asciiTheme="majorBidi" w:hAnsiTheme="majorBidi" w:cstheme="majorBidi"/>
                <w:b/>
                <w:bCs/>
                <w:sz w:val="24"/>
                <w:szCs w:val="24"/>
              </w:rPr>
            </w:pPr>
            <w:r w:rsidRPr="00E37D56">
              <w:rPr>
                <w:rFonts w:asciiTheme="majorBidi" w:hAnsiTheme="majorBidi" w:cstheme="majorBidi"/>
                <w:b/>
                <w:bCs/>
                <w:sz w:val="24"/>
                <w:szCs w:val="24"/>
              </w:rPr>
              <w:t>100</w:t>
            </w:r>
          </w:p>
        </w:tc>
      </w:tr>
    </w:tbl>
    <w:p w14:paraId="5034AE6F" w14:textId="77777777" w:rsidR="007E14AC" w:rsidRPr="00353061" w:rsidRDefault="007E14AC" w:rsidP="002038D0">
      <w:pPr>
        <w:jc w:val="both"/>
        <w:rPr>
          <w:rFonts w:asciiTheme="majorBidi" w:hAnsiTheme="majorBidi" w:cstheme="majorBidi"/>
          <w:sz w:val="24"/>
          <w:szCs w:val="24"/>
        </w:rPr>
      </w:pPr>
    </w:p>
    <w:p w14:paraId="20415633" w14:textId="77777777" w:rsidR="00CD661F" w:rsidRDefault="00CD661F" w:rsidP="00A6169C">
      <w:pPr>
        <w:pStyle w:val="Paragraphedeliste"/>
        <w:numPr>
          <w:ilvl w:val="0"/>
          <w:numId w:val="15"/>
        </w:numPr>
        <w:rPr>
          <w:rFonts w:asciiTheme="majorBidi" w:hAnsiTheme="majorBidi" w:cstheme="majorBidi"/>
          <w:b/>
          <w:bCs/>
          <w:sz w:val="24"/>
          <w:szCs w:val="24"/>
        </w:rPr>
      </w:pPr>
      <w:r w:rsidRPr="00692E3E">
        <w:rPr>
          <w:rFonts w:asciiTheme="majorBidi" w:hAnsiTheme="majorBidi" w:cstheme="majorBidi"/>
          <w:b/>
          <w:bCs/>
          <w:sz w:val="24"/>
          <w:szCs w:val="24"/>
        </w:rPr>
        <w:t>Demande de précision</w:t>
      </w:r>
    </w:p>
    <w:p w14:paraId="4078C261" w14:textId="6ECB0E63" w:rsidR="00E37D56" w:rsidRPr="00E37D56" w:rsidRDefault="00E37D56" w:rsidP="00E37D56">
      <w:pPr>
        <w:rPr>
          <w:rFonts w:asciiTheme="majorBidi" w:hAnsiTheme="majorBidi" w:cstheme="majorBidi"/>
          <w:sz w:val="24"/>
          <w:szCs w:val="24"/>
        </w:rPr>
      </w:pPr>
      <w:r w:rsidRPr="00E37D56">
        <w:rPr>
          <w:rFonts w:asciiTheme="majorBidi" w:hAnsiTheme="majorBidi" w:cstheme="majorBidi"/>
          <w:sz w:val="24"/>
          <w:szCs w:val="24"/>
        </w:rPr>
        <w:t>Dans un souci de transparence, le comité d’évaluation peut demander aux soumissionnaires, par écrit, d’apporter sous 48 heures des clarifications concernant leur offre. Aucune modification de l’offre technique ne sera acceptée.</w:t>
      </w:r>
    </w:p>
    <w:p w14:paraId="4A0E029D" w14:textId="77777777" w:rsidR="00E37D56" w:rsidRDefault="00E37D56" w:rsidP="00E37D56">
      <w:pPr>
        <w:rPr>
          <w:rFonts w:asciiTheme="majorBidi" w:hAnsiTheme="majorBidi" w:cstheme="majorBidi"/>
          <w:sz w:val="24"/>
          <w:szCs w:val="24"/>
        </w:rPr>
      </w:pPr>
      <w:r w:rsidRPr="00E37D56">
        <w:rPr>
          <w:rFonts w:asciiTheme="majorBidi" w:hAnsiTheme="majorBidi" w:cstheme="majorBidi"/>
          <w:sz w:val="24"/>
          <w:szCs w:val="24"/>
        </w:rPr>
        <w:t>Tout soumissionnaire tentant d’influencer le comité d’évaluation verra son offre immédiatement rejetée.</w:t>
      </w:r>
    </w:p>
    <w:p w14:paraId="0594A79D" w14:textId="6C1A5A7B" w:rsidR="00CD661F" w:rsidRPr="00E37D56" w:rsidRDefault="00CD661F" w:rsidP="00E37D56">
      <w:pPr>
        <w:pStyle w:val="Paragraphedeliste"/>
        <w:numPr>
          <w:ilvl w:val="0"/>
          <w:numId w:val="15"/>
        </w:numPr>
        <w:rPr>
          <w:rFonts w:asciiTheme="majorBidi" w:hAnsiTheme="majorBidi" w:cstheme="majorBidi"/>
          <w:b/>
          <w:bCs/>
          <w:sz w:val="24"/>
          <w:szCs w:val="24"/>
        </w:rPr>
      </w:pPr>
      <w:r w:rsidRPr="00E37D56">
        <w:rPr>
          <w:rFonts w:asciiTheme="majorBidi" w:hAnsiTheme="majorBidi" w:cstheme="majorBidi"/>
          <w:b/>
          <w:bCs/>
          <w:sz w:val="24"/>
          <w:szCs w:val="24"/>
        </w:rPr>
        <w:t>Annulation de la procédure d’appel d’offres</w:t>
      </w:r>
    </w:p>
    <w:p w14:paraId="5721FE0E" w14:textId="77777777" w:rsidR="00E37D56" w:rsidRDefault="00E37D56" w:rsidP="00E37D56">
      <w:pPr>
        <w:jc w:val="both"/>
        <w:rPr>
          <w:rFonts w:asciiTheme="majorBidi" w:hAnsiTheme="majorBidi" w:cstheme="majorBidi"/>
          <w:sz w:val="24"/>
          <w:szCs w:val="24"/>
        </w:rPr>
      </w:pPr>
      <w:r w:rsidRPr="00E37D56">
        <w:rPr>
          <w:rFonts w:asciiTheme="majorBidi" w:hAnsiTheme="majorBidi" w:cstheme="majorBidi"/>
          <w:sz w:val="24"/>
          <w:szCs w:val="24"/>
        </w:rPr>
        <w:t>FACE Tunisie se réserve le droit d'annuler la procédure d'appel d'offres sans que les soumissionnaires ne puissent prétendre à des dommages et intérêts, notamment en cas de :</w:t>
      </w:r>
    </w:p>
    <w:p w14:paraId="31B0D444" w14:textId="0DFDA7FB" w:rsidR="00E37D56" w:rsidRPr="00E37D56" w:rsidRDefault="00E37D56" w:rsidP="00E37D56">
      <w:pPr>
        <w:pStyle w:val="Paragraphedeliste"/>
        <w:numPr>
          <w:ilvl w:val="0"/>
          <w:numId w:val="26"/>
        </w:numPr>
        <w:jc w:val="both"/>
        <w:rPr>
          <w:rFonts w:asciiTheme="majorBidi" w:hAnsiTheme="majorBidi" w:cstheme="majorBidi"/>
          <w:sz w:val="24"/>
          <w:szCs w:val="24"/>
        </w:rPr>
      </w:pPr>
      <w:r w:rsidRPr="00E37D56">
        <w:rPr>
          <w:rFonts w:asciiTheme="majorBidi" w:hAnsiTheme="majorBidi" w:cstheme="majorBidi"/>
          <w:sz w:val="24"/>
          <w:szCs w:val="24"/>
        </w:rPr>
        <w:t>Absence d’offres valables.</w:t>
      </w:r>
    </w:p>
    <w:p w14:paraId="67CBF0DE" w14:textId="77777777" w:rsidR="00E37D56" w:rsidRPr="00E37D56" w:rsidRDefault="00E37D56" w:rsidP="00E37D56">
      <w:pPr>
        <w:pStyle w:val="Paragraphedeliste"/>
        <w:numPr>
          <w:ilvl w:val="0"/>
          <w:numId w:val="26"/>
        </w:numPr>
        <w:jc w:val="both"/>
        <w:rPr>
          <w:rFonts w:asciiTheme="majorBidi" w:hAnsiTheme="majorBidi" w:cstheme="majorBidi"/>
          <w:sz w:val="24"/>
          <w:szCs w:val="24"/>
        </w:rPr>
      </w:pPr>
      <w:r w:rsidRPr="00E37D56">
        <w:rPr>
          <w:rFonts w:asciiTheme="majorBidi" w:hAnsiTheme="majorBidi" w:cstheme="majorBidi"/>
          <w:sz w:val="24"/>
          <w:szCs w:val="24"/>
        </w:rPr>
        <w:t>Modification des paramètres économiques du projet.</w:t>
      </w:r>
    </w:p>
    <w:p w14:paraId="15E46F62" w14:textId="77777777" w:rsidR="00E37D56" w:rsidRPr="00E37D56" w:rsidRDefault="00E37D56" w:rsidP="00E37D56">
      <w:pPr>
        <w:pStyle w:val="Paragraphedeliste"/>
        <w:numPr>
          <w:ilvl w:val="0"/>
          <w:numId w:val="26"/>
        </w:numPr>
        <w:jc w:val="both"/>
        <w:rPr>
          <w:rFonts w:asciiTheme="majorBidi" w:hAnsiTheme="majorBidi" w:cstheme="majorBidi"/>
          <w:sz w:val="24"/>
          <w:szCs w:val="24"/>
        </w:rPr>
      </w:pPr>
      <w:r w:rsidRPr="00E37D56">
        <w:rPr>
          <w:rFonts w:asciiTheme="majorBidi" w:hAnsiTheme="majorBidi" w:cstheme="majorBidi"/>
          <w:sz w:val="24"/>
          <w:szCs w:val="24"/>
        </w:rPr>
        <w:t>Force majeure.</w:t>
      </w:r>
    </w:p>
    <w:p w14:paraId="7791CA4E" w14:textId="77777777" w:rsidR="00E37D56" w:rsidRPr="00E37D56" w:rsidRDefault="00E37D56" w:rsidP="00E37D56">
      <w:pPr>
        <w:pStyle w:val="Paragraphedeliste"/>
        <w:numPr>
          <w:ilvl w:val="0"/>
          <w:numId w:val="26"/>
        </w:numPr>
        <w:jc w:val="both"/>
        <w:rPr>
          <w:rFonts w:asciiTheme="majorBidi" w:hAnsiTheme="majorBidi" w:cstheme="majorBidi"/>
          <w:sz w:val="24"/>
          <w:szCs w:val="24"/>
        </w:rPr>
      </w:pPr>
      <w:r w:rsidRPr="00E37D56">
        <w:rPr>
          <w:rFonts w:asciiTheme="majorBidi" w:hAnsiTheme="majorBidi" w:cstheme="majorBidi"/>
          <w:sz w:val="24"/>
          <w:szCs w:val="24"/>
        </w:rPr>
        <w:t>Offres dépassant le budget disponible.</w:t>
      </w:r>
    </w:p>
    <w:p w14:paraId="2F0B0C05" w14:textId="77777777" w:rsidR="00E37D56" w:rsidRPr="00E37D56" w:rsidRDefault="00E37D56" w:rsidP="00E37D56">
      <w:pPr>
        <w:pStyle w:val="Paragraphedeliste"/>
        <w:numPr>
          <w:ilvl w:val="0"/>
          <w:numId w:val="26"/>
        </w:numPr>
        <w:jc w:val="both"/>
        <w:rPr>
          <w:rFonts w:asciiTheme="majorBidi" w:hAnsiTheme="majorBidi" w:cstheme="majorBidi"/>
          <w:sz w:val="24"/>
          <w:szCs w:val="24"/>
        </w:rPr>
      </w:pPr>
      <w:r w:rsidRPr="00E37D56">
        <w:rPr>
          <w:rFonts w:asciiTheme="majorBidi" w:hAnsiTheme="majorBidi" w:cstheme="majorBidi"/>
          <w:sz w:val="24"/>
          <w:szCs w:val="24"/>
        </w:rPr>
        <w:t>Irrégularités dans la procédure.</w:t>
      </w:r>
    </w:p>
    <w:p w14:paraId="12B789D2" w14:textId="77777777" w:rsidR="00E37D56" w:rsidRPr="00E37D56" w:rsidRDefault="00E37D56" w:rsidP="00E37D56">
      <w:pPr>
        <w:pStyle w:val="Paragraphedeliste"/>
        <w:ind w:left="360"/>
        <w:rPr>
          <w:rFonts w:asciiTheme="majorBidi" w:hAnsiTheme="majorBidi" w:cstheme="majorBidi"/>
          <w:b/>
          <w:bCs/>
          <w:sz w:val="24"/>
          <w:szCs w:val="24"/>
        </w:rPr>
      </w:pPr>
    </w:p>
    <w:p w14:paraId="32EEF7A5" w14:textId="7F3AED88" w:rsidR="00CD661F" w:rsidRDefault="00CD661F" w:rsidP="00A6169C">
      <w:pPr>
        <w:pStyle w:val="Paragraphedeliste"/>
        <w:numPr>
          <w:ilvl w:val="0"/>
          <w:numId w:val="15"/>
        </w:numPr>
        <w:rPr>
          <w:rFonts w:asciiTheme="majorBidi" w:hAnsiTheme="majorBidi" w:cstheme="majorBidi"/>
          <w:b/>
          <w:bCs/>
          <w:sz w:val="24"/>
          <w:szCs w:val="24"/>
        </w:rPr>
      </w:pPr>
      <w:r w:rsidRPr="00692E3E">
        <w:rPr>
          <w:rFonts w:asciiTheme="majorBidi" w:hAnsiTheme="majorBidi" w:cstheme="majorBidi"/>
          <w:b/>
          <w:bCs/>
          <w:sz w:val="24"/>
          <w:szCs w:val="24"/>
        </w:rPr>
        <w:t>Attribution du marché</w:t>
      </w:r>
    </w:p>
    <w:p w14:paraId="4E18F549" w14:textId="205CF907" w:rsidR="00A320C1" w:rsidRDefault="00E37D56" w:rsidP="00E37D56">
      <w:pPr>
        <w:rPr>
          <w:rFonts w:asciiTheme="majorBidi" w:hAnsiTheme="majorBidi" w:cstheme="majorBidi"/>
          <w:sz w:val="24"/>
          <w:szCs w:val="24"/>
        </w:rPr>
      </w:pPr>
      <w:r w:rsidRPr="00E37D56">
        <w:rPr>
          <w:rFonts w:asciiTheme="majorBidi" w:hAnsiTheme="majorBidi" w:cstheme="majorBidi"/>
          <w:sz w:val="24"/>
          <w:szCs w:val="24"/>
        </w:rPr>
        <w:t>Le marché sera attribué au soumissionnaire ayant obtenu la meilleure note globale.</w:t>
      </w:r>
    </w:p>
    <w:p w14:paraId="3F38A327" w14:textId="77777777" w:rsidR="00E37D56" w:rsidRPr="00E37D56" w:rsidRDefault="00E37D56" w:rsidP="00E37D56">
      <w:pPr>
        <w:rPr>
          <w:rFonts w:asciiTheme="majorBidi" w:hAnsiTheme="majorBidi" w:cstheme="majorBidi"/>
          <w:sz w:val="24"/>
          <w:szCs w:val="24"/>
        </w:rPr>
      </w:pPr>
      <w:r w:rsidRPr="00E37D56">
        <w:rPr>
          <w:rFonts w:asciiTheme="majorBidi" w:hAnsiTheme="majorBidi" w:cstheme="majorBidi"/>
          <w:b/>
          <w:bCs/>
          <w:sz w:val="24"/>
          <w:szCs w:val="24"/>
        </w:rPr>
        <w:t>Conditions Particulières :</w:t>
      </w:r>
    </w:p>
    <w:p w14:paraId="7AD7EF4C" w14:textId="77777777" w:rsidR="00E37D56" w:rsidRPr="00E37D56" w:rsidRDefault="00E37D56" w:rsidP="00E37D56">
      <w:pPr>
        <w:numPr>
          <w:ilvl w:val="0"/>
          <w:numId w:val="27"/>
        </w:numPr>
        <w:rPr>
          <w:rFonts w:asciiTheme="majorBidi" w:hAnsiTheme="majorBidi" w:cstheme="majorBidi"/>
          <w:sz w:val="24"/>
          <w:szCs w:val="24"/>
        </w:rPr>
      </w:pPr>
      <w:r w:rsidRPr="00E37D56">
        <w:rPr>
          <w:rFonts w:asciiTheme="majorBidi" w:hAnsiTheme="majorBidi" w:cstheme="majorBidi"/>
          <w:sz w:val="24"/>
          <w:szCs w:val="24"/>
        </w:rPr>
        <w:t>FACE Tunisie détient la propriété de toutes les offres reçues.</w:t>
      </w:r>
    </w:p>
    <w:p w14:paraId="49043889" w14:textId="77777777" w:rsidR="00E37D56" w:rsidRPr="00E37D56" w:rsidRDefault="00E37D56" w:rsidP="00E37D56">
      <w:pPr>
        <w:numPr>
          <w:ilvl w:val="0"/>
          <w:numId w:val="27"/>
        </w:numPr>
        <w:rPr>
          <w:rFonts w:asciiTheme="majorBidi" w:hAnsiTheme="majorBidi" w:cstheme="majorBidi"/>
          <w:sz w:val="24"/>
          <w:szCs w:val="24"/>
        </w:rPr>
      </w:pPr>
      <w:r w:rsidRPr="00E37D56">
        <w:rPr>
          <w:rFonts w:asciiTheme="majorBidi" w:hAnsiTheme="majorBidi" w:cstheme="majorBidi"/>
          <w:sz w:val="24"/>
          <w:szCs w:val="24"/>
        </w:rPr>
        <w:t>Cet appel d’offres n’implique aucune commission.</w:t>
      </w:r>
    </w:p>
    <w:p w14:paraId="1588BA43" w14:textId="44279AE8" w:rsidR="00E37D56" w:rsidRPr="00E54F9A" w:rsidRDefault="00E37D56" w:rsidP="00E54F9A">
      <w:pPr>
        <w:numPr>
          <w:ilvl w:val="0"/>
          <w:numId w:val="27"/>
        </w:numPr>
        <w:rPr>
          <w:rFonts w:asciiTheme="majorBidi" w:hAnsiTheme="majorBidi" w:cstheme="majorBidi"/>
          <w:sz w:val="24"/>
          <w:szCs w:val="24"/>
        </w:rPr>
      </w:pPr>
      <w:r w:rsidRPr="00E37D56">
        <w:rPr>
          <w:rFonts w:asciiTheme="majorBidi" w:hAnsiTheme="majorBidi" w:cstheme="majorBidi"/>
          <w:sz w:val="24"/>
          <w:szCs w:val="24"/>
        </w:rPr>
        <w:t>FACE Tunisie s’engage pour la protection des droits et s’oppose à toutes les formes d’exploitation, d’abus ou de corruption. Le prestataire retenu s’engage à signer et respecter les politiques de protection de FACE Tunisie.</w:t>
      </w:r>
    </w:p>
    <w:p w14:paraId="7A986104" w14:textId="746E01EB" w:rsidR="00E37D56" w:rsidRPr="00E37D56" w:rsidRDefault="00E37D56" w:rsidP="00E37D56">
      <w:pPr>
        <w:rPr>
          <w:rFonts w:asciiTheme="majorBidi" w:hAnsiTheme="majorBidi" w:cstheme="majorBidi"/>
          <w:b/>
          <w:bCs/>
          <w:sz w:val="24"/>
          <w:szCs w:val="24"/>
        </w:rPr>
      </w:pPr>
      <w:r w:rsidRPr="00E37D56">
        <w:rPr>
          <w:rFonts w:asciiTheme="majorBidi" w:hAnsiTheme="majorBidi" w:cstheme="majorBidi"/>
          <w:b/>
          <w:bCs/>
          <w:sz w:val="24"/>
          <w:szCs w:val="24"/>
        </w:rPr>
        <w:t>Date : ________________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E37D56">
        <w:rPr>
          <w:rFonts w:asciiTheme="majorBidi" w:hAnsiTheme="majorBidi" w:cstheme="majorBidi"/>
          <w:b/>
          <w:bCs/>
          <w:sz w:val="24"/>
          <w:szCs w:val="24"/>
        </w:rPr>
        <w:t>Lieu : ____________________</w:t>
      </w:r>
    </w:p>
    <w:p w14:paraId="15BFC954" w14:textId="488B62B0" w:rsidR="00E37D56" w:rsidRDefault="00E37D56" w:rsidP="00E37D56">
      <w:pPr>
        <w:rPr>
          <w:rFonts w:asciiTheme="majorBidi" w:hAnsiTheme="majorBidi" w:cstheme="majorBidi"/>
          <w:b/>
          <w:bCs/>
          <w:sz w:val="24"/>
          <w:szCs w:val="24"/>
        </w:rPr>
      </w:pPr>
      <w:r w:rsidRPr="00E37D56">
        <w:rPr>
          <w:rFonts w:asciiTheme="majorBidi" w:hAnsiTheme="majorBidi" w:cstheme="majorBidi"/>
          <w:b/>
          <w:bCs/>
          <w:sz w:val="24"/>
          <w:szCs w:val="24"/>
        </w:rPr>
        <w:t>Nom : ________________</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E37D56">
        <w:rPr>
          <w:rFonts w:asciiTheme="majorBidi" w:hAnsiTheme="majorBidi" w:cstheme="majorBidi"/>
          <w:b/>
          <w:bCs/>
          <w:sz w:val="24"/>
          <w:szCs w:val="24"/>
        </w:rPr>
        <w:t>Fonction : ________________</w:t>
      </w:r>
    </w:p>
    <w:p w14:paraId="43FB1E5D" w14:textId="77777777" w:rsidR="00E37D56" w:rsidRPr="00E37D56" w:rsidRDefault="00E37D56" w:rsidP="00E37D56">
      <w:pPr>
        <w:rPr>
          <w:rFonts w:asciiTheme="majorBidi" w:hAnsiTheme="majorBidi" w:cstheme="majorBidi"/>
          <w:b/>
          <w:bCs/>
          <w:sz w:val="24"/>
          <w:szCs w:val="24"/>
        </w:rPr>
      </w:pPr>
    </w:p>
    <w:p w14:paraId="799B5402" w14:textId="77777777" w:rsidR="00E37D56" w:rsidRPr="00A5136A" w:rsidRDefault="00E37D56" w:rsidP="00A5136A">
      <w:pPr>
        <w:ind w:left="708"/>
        <w:rPr>
          <w:rFonts w:asciiTheme="majorBidi" w:hAnsiTheme="majorBidi" w:cstheme="majorBidi"/>
          <w:sz w:val="24"/>
          <w:szCs w:val="24"/>
        </w:rPr>
      </w:pPr>
      <w:r w:rsidRPr="00A5136A">
        <w:rPr>
          <w:rFonts w:asciiTheme="majorBidi" w:hAnsiTheme="majorBidi" w:cstheme="majorBidi"/>
          <w:sz w:val="24"/>
          <w:szCs w:val="24"/>
        </w:rPr>
        <w:t>Signature précédée de la mention « lu et approuvée » et cachet de l’entreprise.</w:t>
      </w:r>
    </w:p>
    <w:p w14:paraId="73B06505" w14:textId="77777777" w:rsidR="00AC1791" w:rsidRDefault="00AC1791" w:rsidP="00AC1791">
      <w:pPr>
        <w:rPr>
          <w:rFonts w:asciiTheme="majorBidi" w:hAnsiTheme="majorBidi" w:cstheme="majorBidi"/>
          <w:sz w:val="24"/>
          <w:szCs w:val="24"/>
        </w:rPr>
        <w:sectPr w:rsidR="00AC1791">
          <w:footerReference w:type="default" r:id="rId10"/>
          <w:pgSz w:w="11906" w:h="16838"/>
          <w:pgMar w:top="1417" w:right="1417" w:bottom="1417" w:left="1417" w:header="708" w:footer="708" w:gutter="0"/>
          <w:cols w:space="708"/>
          <w:docGrid w:linePitch="360"/>
        </w:sectPr>
      </w:pPr>
    </w:p>
    <w:p w14:paraId="63FFF8F4" w14:textId="4CC2867F" w:rsidR="00AC1791" w:rsidRPr="00AC1791" w:rsidRDefault="00CD661F" w:rsidP="00AC1791">
      <w:pPr>
        <w:rPr>
          <w:rFonts w:asciiTheme="majorBidi" w:hAnsiTheme="majorBidi" w:cstheme="majorBidi"/>
          <w:sz w:val="24"/>
          <w:szCs w:val="24"/>
        </w:rPr>
      </w:pPr>
      <w:r w:rsidRPr="00AC1791">
        <w:rPr>
          <w:rFonts w:asciiTheme="majorBidi" w:hAnsiTheme="majorBidi" w:cstheme="majorBidi"/>
          <w:b/>
          <w:bCs/>
          <w:sz w:val="32"/>
          <w:szCs w:val="32"/>
          <w:u w:val="single"/>
        </w:rPr>
        <w:lastRenderedPageBreak/>
        <w:t>Annexe 1:</w:t>
      </w:r>
      <w:r w:rsidR="00AC1791">
        <w:rPr>
          <w:rFonts w:asciiTheme="majorBidi" w:hAnsiTheme="majorBidi" w:cstheme="majorBidi"/>
          <w:b/>
          <w:bCs/>
          <w:sz w:val="32"/>
          <w:szCs w:val="32"/>
          <w:u w:val="single"/>
        </w:rPr>
        <w:t xml:space="preserve"> </w:t>
      </w:r>
      <w:r w:rsidR="00AC1791" w:rsidRPr="00AC1791">
        <w:rPr>
          <w:rFonts w:asciiTheme="majorBidi" w:hAnsiTheme="majorBidi" w:cstheme="majorBidi"/>
          <w:b/>
          <w:bCs/>
          <w:sz w:val="32"/>
          <w:szCs w:val="32"/>
          <w:u w:val="single"/>
        </w:rPr>
        <w:t>ACTE DE SOUMISSION</w:t>
      </w:r>
      <w:r w:rsidR="00AC1791" w:rsidRPr="00AC1791">
        <w:rPr>
          <w:rFonts w:asciiTheme="majorBidi" w:hAnsiTheme="majorBidi" w:cstheme="majorBidi"/>
          <w:sz w:val="24"/>
          <w:szCs w:val="24"/>
        </w:rPr>
        <w:t xml:space="preserve"> </w:t>
      </w:r>
    </w:p>
    <w:p w14:paraId="149F44F8" w14:textId="6DFE919D" w:rsidR="00CD661F" w:rsidRDefault="00CD661F" w:rsidP="00AC1791">
      <w:pPr>
        <w:rPr>
          <w:rFonts w:asciiTheme="majorBidi" w:hAnsiTheme="majorBidi" w:cstheme="majorBidi"/>
          <w:b/>
          <w:bCs/>
          <w:sz w:val="32"/>
          <w:szCs w:val="32"/>
          <w:u w:val="single"/>
        </w:rPr>
      </w:pPr>
    </w:p>
    <w:p w14:paraId="13095E65" w14:textId="0AC12950" w:rsidR="00AC1791" w:rsidRPr="00AC1791" w:rsidRDefault="00AC1791" w:rsidP="00AC1791">
      <w:pPr>
        <w:rPr>
          <w:rFonts w:asciiTheme="majorBidi" w:hAnsiTheme="majorBidi" w:cstheme="majorBidi"/>
          <w:sz w:val="24"/>
          <w:szCs w:val="24"/>
        </w:rPr>
      </w:pPr>
    </w:p>
    <w:p w14:paraId="26F95FC6" w14:textId="77B51ACD"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Je soussigné</w:t>
      </w:r>
      <w:r>
        <w:rPr>
          <w:rFonts w:asciiTheme="majorBidi" w:hAnsiTheme="majorBidi" w:cstheme="majorBidi"/>
          <w:sz w:val="24"/>
          <w:szCs w:val="24"/>
        </w:rPr>
        <w:t xml:space="preserve"> : ...........................</w:t>
      </w:r>
      <w:r w:rsidRPr="00AC1791">
        <w:rPr>
          <w:rFonts w:asciiTheme="majorBidi" w:hAnsiTheme="majorBidi" w:cstheme="majorBidi"/>
          <w:sz w:val="24"/>
          <w:szCs w:val="24"/>
        </w:rPr>
        <w:t>………………………...................................</w:t>
      </w:r>
      <w:r>
        <w:rPr>
          <w:rFonts w:asciiTheme="majorBidi" w:hAnsiTheme="majorBidi" w:cstheme="majorBidi"/>
          <w:sz w:val="24"/>
          <w:szCs w:val="24"/>
        </w:rPr>
        <w:t>....</w:t>
      </w:r>
      <w:r w:rsidRPr="00AC1791">
        <w:rPr>
          <w:rFonts w:asciiTheme="majorBidi" w:hAnsiTheme="majorBidi" w:cstheme="majorBidi"/>
          <w:sz w:val="24"/>
          <w:szCs w:val="24"/>
        </w:rPr>
        <w:t xml:space="preserve">(Nom, prénom,) </w:t>
      </w:r>
    </w:p>
    <w:p w14:paraId="5D1018D8" w14:textId="129CD102"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Et agissant   en   qualité de : ......................................................................…………………….</w:t>
      </w:r>
      <w:r>
        <w:rPr>
          <w:rFonts w:asciiTheme="majorBidi" w:hAnsiTheme="majorBidi" w:cstheme="majorBidi"/>
          <w:sz w:val="24"/>
          <w:szCs w:val="24"/>
        </w:rPr>
        <w:t>..</w:t>
      </w:r>
    </w:p>
    <w:p w14:paraId="25382778" w14:textId="79D22EF1"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De la Société ................................. ……………………………………</w:t>
      </w:r>
      <w:r>
        <w:rPr>
          <w:rFonts w:asciiTheme="majorBidi" w:hAnsiTheme="majorBidi" w:cstheme="majorBidi"/>
          <w:sz w:val="24"/>
          <w:szCs w:val="24"/>
        </w:rPr>
        <w:t>………………………..</w:t>
      </w:r>
    </w:p>
    <w:p w14:paraId="0711F1DF" w14:textId="6B1A5B8C"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Dont le siège social est à : ……...........................................……………………Inscrite au Registre</w:t>
      </w:r>
      <w:r>
        <w:rPr>
          <w:rFonts w:asciiTheme="majorBidi" w:hAnsiTheme="majorBidi" w:cstheme="majorBidi"/>
          <w:sz w:val="24"/>
          <w:szCs w:val="24"/>
        </w:rPr>
        <w:t xml:space="preserve"> </w:t>
      </w:r>
      <w:r w:rsidRPr="00AC1791">
        <w:rPr>
          <w:rFonts w:asciiTheme="majorBidi" w:hAnsiTheme="majorBidi" w:cstheme="majorBidi"/>
          <w:sz w:val="24"/>
          <w:szCs w:val="24"/>
        </w:rPr>
        <w:t>Du Commerce de...........................................................le..........……………………</w:t>
      </w:r>
      <w:r>
        <w:rPr>
          <w:rFonts w:asciiTheme="majorBidi" w:hAnsiTheme="majorBidi" w:cstheme="majorBidi"/>
          <w:sz w:val="24"/>
          <w:szCs w:val="24"/>
        </w:rPr>
        <w:t>…</w:t>
      </w:r>
    </w:p>
    <w:p w14:paraId="6D40D8A0" w14:textId="32085788"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Sous le numéro : ..................................................................................…………………………</w:t>
      </w:r>
      <w:r>
        <w:rPr>
          <w:rFonts w:asciiTheme="majorBidi" w:hAnsiTheme="majorBidi" w:cstheme="majorBidi"/>
          <w:sz w:val="24"/>
          <w:szCs w:val="24"/>
        </w:rPr>
        <w:t>.</w:t>
      </w:r>
    </w:p>
    <w:p w14:paraId="704B1F02" w14:textId="77777777" w:rsidR="00AC1791" w:rsidRDefault="00AC1791" w:rsidP="00AC1791">
      <w:pPr>
        <w:rPr>
          <w:rFonts w:asciiTheme="majorBidi" w:hAnsiTheme="majorBidi" w:cstheme="majorBidi"/>
          <w:sz w:val="24"/>
          <w:szCs w:val="24"/>
        </w:rPr>
      </w:pPr>
    </w:p>
    <w:p w14:paraId="5CDEA1A4" w14:textId="77777777" w:rsidR="00E37D56" w:rsidRDefault="00E37D56" w:rsidP="00E37D56">
      <w:pPr>
        <w:rPr>
          <w:rFonts w:asciiTheme="majorBidi" w:hAnsiTheme="majorBidi" w:cstheme="majorBidi"/>
          <w:sz w:val="24"/>
          <w:szCs w:val="24"/>
        </w:rPr>
      </w:pPr>
      <w:r w:rsidRPr="00E37D56">
        <w:rPr>
          <w:rFonts w:asciiTheme="majorBidi" w:hAnsiTheme="majorBidi" w:cstheme="majorBidi"/>
          <w:sz w:val="24"/>
          <w:szCs w:val="24"/>
        </w:rPr>
        <w:t>Après avoir pris connaissance du dossier de l'appel d'offres pour la sélection d'un Commissaire aux Comptes pour FACE Tunisie,</w:t>
      </w:r>
    </w:p>
    <w:p w14:paraId="5E63A28E" w14:textId="77777777" w:rsidR="00E37D56" w:rsidRPr="00E37D56" w:rsidRDefault="00E37D56" w:rsidP="00E37D56">
      <w:pPr>
        <w:rPr>
          <w:rFonts w:asciiTheme="majorBidi" w:hAnsiTheme="majorBidi" w:cstheme="majorBidi"/>
          <w:sz w:val="24"/>
          <w:szCs w:val="24"/>
        </w:rPr>
      </w:pPr>
    </w:p>
    <w:p w14:paraId="63EBFF78" w14:textId="1BD691E1" w:rsidR="00E37D56" w:rsidRDefault="00E37D56" w:rsidP="00E37D56">
      <w:pPr>
        <w:rPr>
          <w:rFonts w:asciiTheme="majorBidi" w:hAnsiTheme="majorBidi" w:cstheme="majorBidi"/>
          <w:sz w:val="24"/>
          <w:szCs w:val="24"/>
        </w:rPr>
      </w:pPr>
      <w:r w:rsidRPr="00E37D56">
        <w:rPr>
          <w:rFonts w:asciiTheme="majorBidi" w:hAnsiTheme="majorBidi" w:cstheme="majorBidi"/>
          <w:sz w:val="24"/>
          <w:szCs w:val="24"/>
        </w:rPr>
        <w:t>Je me soumets et m'engage à exécuter les prestations conformément aux règles de l'art et au dossier d'appel d'offres</w:t>
      </w:r>
      <w:r w:rsidR="00E54F9A">
        <w:rPr>
          <w:rFonts w:asciiTheme="majorBidi" w:hAnsiTheme="majorBidi" w:cstheme="majorBidi"/>
          <w:sz w:val="24"/>
          <w:szCs w:val="24"/>
        </w:rPr>
        <w:t>.</w:t>
      </w:r>
    </w:p>
    <w:p w14:paraId="140EAA4D" w14:textId="77777777" w:rsidR="00E37D56" w:rsidRPr="00E37D56" w:rsidRDefault="00E37D56" w:rsidP="00E37D56">
      <w:pPr>
        <w:rPr>
          <w:rFonts w:asciiTheme="majorBidi" w:hAnsiTheme="majorBidi" w:cstheme="majorBidi"/>
          <w:sz w:val="24"/>
          <w:szCs w:val="24"/>
        </w:rPr>
      </w:pPr>
    </w:p>
    <w:p w14:paraId="6FB49833" w14:textId="77777777" w:rsidR="00E37D56" w:rsidRPr="00E37D56" w:rsidRDefault="00E37D56" w:rsidP="00E37D56">
      <w:pPr>
        <w:numPr>
          <w:ilvl w:val="0"/>
          <w:numId w:val="28"/>
        </w:numPr>
        <w:rPr>
          <w:rFonts w:asciiTheme="majorBidi" w:hAnsiTheme="majorBidi" w:cstheme="majorBidi"/>
          <w:sz w:val="24"/>
          <w:szCs w:val="24"/>
        </w:rPr>
      </w:pPr>
      <w:r w:rsidRPr="00E37D56">
        <w:rPr>
          <w:rFonts w:asciiTheme="majorBidi" w:hAnsiTheme="majorBidi" w:cstheme="majorBidi"/>
          <w:sz w:val="24"/>
          <w:szCs w:val="24"/>
        </w:rPr>
        <w:t>Je m'engage à exécuter le contrat dès son entrée en vigueur.</w:t>
      </w:r>
    </w:p>
    <w:p w14:paraId="7E3FD529" w14:textId="77777777" w:rsidR="00E37D56" w:rsidRDefault="00E37D56" w:rsidP="00E37D56">
      <w:pPr>
        <w:numPr>
          <w:ilvl w:val="0"/>
          <w:numId w:val="28"/>
        </w:numPr>
        <w:rPr>
          <w:rFonts w:asciiTheme="majorBidi" w:hAnsiTheme="majorBidi" w:cstheme="majorBidi"/>
          <w:sz w:val="24"/>
          <w:szCs w:val="24"/>
        </w:rPr>
      </w:pPr>
      <w:r w:rsidRPr="00E37D56">
        <w:rPr>
          <w:rFonts w:asciiTheme="majorBidi" w:hAnsiTheme="majorBidi" w:cstheme="majorBidi"/>
          <w:sz w:val="24"/>
          <w:szCs w:val="24"/>
        </w:rPr>
        <w:t>J'accepte de rester lié par ma soumission pendant un délai de soixante (60) jours calendaires à compter de la date limite de réception des propositions.</w:t>
      </w:r>
    </w:p>
    <w:p w14:paraId="0112B302" w14:textId="77777777" w:rsidR="00E37D56" w:rsidRDefault="00E37D56" w:rsidP="00E37D56">
      <w:pPr>
        <w:rPr>
          <w:rFonts w:asciiTheme="majorBidi" w:hAnsiTheme="majorBidi" w:cstheme="majorBidi"/>
          <w:sz w:val="24"/>
          <w:szCs w:val="24"/>
        </w:rPr>
      </w:pPr>
    </w:p>
    <w:p w14:paraId="11C82EDE" w14:textId="77777777" w:rsidR="00E37D56" w:rsidRPr="00E37D56" w:rsidRDefault="00E37D56" w:rsidP="00E37D56">
      <w:pPr>
        <w:rPr>
          <w:rFonts w:asciiTheme="majorBidi" w:hAnsiTheme="majorBidi" w:cstheme="majorBidi"/>
          <w:sz w:val="24"/>
          <w:szCs w:val="24"/>
        </w:rPr>
      </w:pPr>
    </w:p>
    <w:p w14:paraId="71E170D1" w14:textId="77777777" w:rsidR="00E37D56" w:rsidRPr="00E37D56" w:rsidRDefault="00E37D56" w:rsidP="00E37D56">
      <w:pPr>
        <w:ind w:left="3540"/>
        <w:rPr>
          <w:rFonts w:asciiTheme="majorBidi" w:hAnsiTheme="majorBidi" w:cstheme="majorBidi"/>
          <w:sz w:val="24"/>
          <w:szCs w:val="24"/>
        </w:rPr>
      </w:pPr>
      <w:r w:rsidRPr="00E37D56">
        <w:rPr>
          <w:rFonts w:asciiTheme="majorBidi" w:hAnsiTheme="majorBidi" w:cstheme="majorBidi"/>
          <w:sz w:val="24"/>
          <w:szCs w:val="24"/>
        </w:rPr>
        <w:t>Lu et accepté par le soumissionnaire</w:t>
      </w:r>
    </w:p>
    <w:p w14:paraId="70B1E38E" w14:textId="77777777" w:rsidR="00E37D56" w:rsidRDefault="00E37D56" w:rsidP="00E37D56">
      <w:pPr>
        <w:ind w:left="3540"/>
        <w:rPr>
          <w:rFonts w:asciiTheme="majorBidi" w:hAnsiTheme="majorBidi" w:cstheme="majorBidi"/>
          <w:sz w:val="24"/>
          <w:szCs w:val="24"/>
        </w:rPr>
      </w:pPr>
      <w:r w:rsidRPr="00E37D56">
        <w:rPr>
          <w:rFonts w:asciiTheme="majorBidi" w:hAnsiTheme="majorBidi" w:cstheme="majorBidi"/>
          <w:sz w:val="24"/>
          <w:szCs w:val="24"/>
        </w:rPr>
        <w:t>Fait à …………………… le ………………………</w:t>
      </w:r>
    </w:p>
    <w:p w14:paraId="454E4208" w14:textId="77777777" w:rsidR="00E37D56" w:rsidRDefault="00E37D56" w:rsidP="00E37D56">
      <w:pPr>
        <w:rPr>
          <w:rFonts w:asciiTheme="majorBidi" w:hAnsiTheme="majorBidi" w:cstheme="majorBidi"/>
          <w:sz w:val="24"/>
          <w:szCs w:val="24"/>
        </w:rPr>
      </w:pPr>
    </w:p>
    <w:p w14:paraId="7268D3E1" w14:textId="77777777" w:rsidR="00E37D56" w:rsidRDefault="00E37D56" w:rsidP="00E37D56">
      <w:pPr>
        <w:rPr>
          <w:rFonts w:asciiTheme="majorBidi" w:hAnsiTheme="majorBidi" w:cstheme="majorBidi"/>
          <w:sz w:val="24"/>
          <w:szCs w:val="24"/>
        </w:rPr>
      </w:pPr>
    </w:p>
    <w:p w14:paraId="0B4924B0" w14:textId="77777777" w:rsidR="00E37D56" w:rsidRDefault="00E37D56" w:rsidP="00E37D56">
      <w:pPr>
        <w:rPr>
          <w:rFonts w:asciiTheme="majorBidi" w:hAnsiTheme="majorBidi" w:cstheme="majorBidi"/>
          <w:sz w:val="24"/>
          <w:szCs w:val="24"/>
        </w:rPr>
      </w:pPr>
    </w:p>
    <w:p w14:paraId="7F8063E3" w14:textId="77777777" w:rsidR="00E37D56" w:rsidRDefault="00E37D56" w:rsidP="00E37D56">
      <w:pPr>
        <w:rPr>
          <w:rFonts w:asciiTheme="majorBidi" w:hAnsiTheme="majorBidi" w:cstheme="majorBidi"/>
          <w:sz w:val="24"/>
          <w:szCs w:val="24"/>
        </w:rPr>
      </w:pPr>
    </w:p>
    <w:p w14:paraId="3991EB74" w14:textId="77777777" w:rsidR="00E37D56" w:rsidRDefault="00E37D56" w:rsidP="00E37D56">
      <w:pPr>
        <w:rPr>
          <w:rFonts w:asciiTheme="majorBidi" w:hAnsiTheme="majorBidi" w:cstheme="majorBidi"/>
          <w:sz w:val="24"/>
          <w:szCs w:val="24"/>
        </w:rPr>
      </w:pPr>
    </w:p>
    <w:p w14:paraId="36874F45" w14:textId="77777777" w:rsidR="00E37D56" w:rsidRDefault="00E37D56" w:rsidP="00E37D56">
      <w:pPr>
        <w:rPr>
          <w:rFonts w:asciiTheme="majorBidi" w:hAnsiTheme="majorBidi" w:cstheme="majorBidi"/>
          <w:sz w:val="24"/>
          <w:szCs w:val="24"/>
        </w:rPr>
      </w:pPr>
    </w:p>
    <w:p w14:paraId="2626F78E" w14:textId="7B0E7FFB" w:rsidR="00A320C1" w:rsidRDefault="00A320C1" w:rsidP="00E54F9A">
      <w:pPr>
        <w:rPr>
          <w:rFonts w:asciiTheme="majorBidi" w:hAnsiTheme="majorBidi" w:cstheme="majorBidi"/>
          <w:sz w:val="24"/>
          <w:szCs w:val="24"/>
        </w:rPr>
      </w:pPr>
    </w:p>
    <w:sectPr w:rsidR="00A320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16B7" w14:textId="77777777" w:rsidR="00E764F1" w:rsidRDefault="00E764F1" w:rsidP="002038D0">
      <w:pPr>
        <w:spacing w:after="0" w:line="240" w:lineRule="auto"/>
      </w:pPr>
      <w:r>
        <w:separator/>
      </w:r>
    </w:p>
  </w:endnote>
  <w:endnote w:type="continuationSeparator" w:id="0">
    <w:p w14:paraId="18F6D188" w14:textId="77777777" w:rsidR="00E764F1" w:rsidRDefault="00E764F1" w:rsidP="0020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842F" w14:textId="7075D1AB" w:rsidR="002038D0" w:rsidRDefault="002038D0" w:rsidP="002038D0">
    <w:pPr>
      <w:pStyle w:val="Pieddepage"/>
    </w:pPr>
    <w:r>
      <w:t>Appel d’offre</w:t>
    </w:r>
    <w:r w:rsidRPr="002038D0">
      <w:t xml:space="preserve"> </w:t>
    </w:r>
    <w:r>
      <w:t>(</w:t>
    </w:r>
    <w:r w:rsidR="00570B16" w:rsidRPr="00570B16">
      <w:t>Pour la nomination d'un Commissaire aux Comptes pour FACE Tunisie</w:t>
    </w:r>
    <w:r>
      <w:t>)</w:t>
    </w:r>
    <w:r>
      <w:tab/>
    </w:r>
    <w:r>
      <w:tab/>
    </w:r>
    <w:sdt>
      <w:sdtPr>
        <w:id w:val="1774128871"/>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5025AC80" w14:textId="48D160D0" w:rsidR="002038D0" w:rsidRPr="002038D0" w:rsidRDefault="002038D0" w:rsidP="002038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A368" w14:textId="77777777" w:rsidR="00E764F1" w:rsidRDefault="00E764F1" w:rsidP="002038D0">
      <w:pPr>
        <w:spacing w:after="0" w:line="240" w:lineRule="auto"/>
      </w:pPr>
      <w:r>
        <w:separator/>
      </w:r>
    </w:p>
  </w:footnote>
  <w:footnote w:type="continuationSeparator" w:id="0">
    <w:p w14:paraId="1D2D9C5C" w14:textId="77777777" w:rsidR="00E764F1" w:rsidRDefault="00E764F1" w:rsidP="00203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BEA"/>
    <w:multiLevelType w:val="hybridMultilevel"/>
    <w:tmpl w:val="B880B2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F3CD5"/>
    <w:multiLevelType w:val="hybridMultilevel"/>
    <w:tmpl w:val="E5C8D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F17337"/>
    <w:multiLevelType w:val="multilevel"/>
    <w:tmpl w:val="8F82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C2AEC"/>
    <w:multiLevelType w:val="multilevel"/>
    <w:tmpl w:val="9562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837F1"/>
    <w:multiLevelType w:val="multilevel"/>
    <w:tmpl w:val="CBBA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D02D4"/>
    <w:multiLevelType w:val="hybridMultilevel"/>
    <w:tmpl w:val="34621C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2708F1"/>
    <w:multiLevelType w:val="hybridMultilevel"/>
    <w:tmpl w:val="C84CB854"/>
    <w:lvl w:ilvl="0" w:tplc="6602D6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AA4D3E"/>
    <w:multiLevelType w:val="hybridMultilevel"/>
    <w:tmpl w:val="B880B2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402F6B"/>
    <w:multiLevelType w:val="hybridMultilevel"/>
    <w:tmpl w:val="34261E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FF64AD"/>
    <w:multiLevelType w:val="hybridMultilevel"/>
    <w:tmpl w:val="1FA205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C89086C"/>
    <w:multiLevelType w:val="multilevel"/>
    <w:tmpl w:val="A8122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4E1B8F"/>
    <w:multiLevelType w:val="hybridMultilevel"/>
    <w:tmpl w:val="9390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852DDC"/>
    <w:multiLevelType w:val="hybridMultilevel"/>
    <w:tmpl w:val="4076525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EFB6F2B"/>
    <w:multiLevelType w:val="multilevel"/>
    <w:tmpl w:val="860E5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6756D"/>
    <w:multiLevelType w:val="hybridMultilevel"/>
    <w:tmpl w:val="34621C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3A44C5"/>
    <w:multiLevelType w:val="hybridMultilevel"/>
    <w:tmpl w:val="D7EAB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27C7D"/>
    <w:multiLevelType w:val="hybridMultilevel"/>
    <w:tmpl w:val="F65CF398"/>
    <w:lvl w:ilvl="0" w:tplc="040C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488B40BE"/>
    <w:multiLevelType w:val="hybridMultilevel"/>
    <w:tmpl w:val="C76282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E472D35"/>
    <w:multiLevelType w:val="hybridMultilevel"/>
    <w:tmpl w:val="F9C46B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3890872"/>
    <w:multiLevelType w:val="hybridMultilevel"/>
    <w:tmpl w:val="64581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B113B7"/>
    <w:multiLevelType w:val="multilevel"/>
    <w:tmpl w:val="2B9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A1630"/>
    <w:multiLevelType w:val="multilevel"/>
    <w:tmpl w:val="EAD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D3AD4"/>
    <w:multiLevelType w:val="hybridMultilevel"/>
    <w:tmpl w:val="A960414C"/>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133753D"/>
    <w:multiLevelType w:val="hybridMultilevel"/>
    <w:tmpl w:val="0AEC7E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1940823"/>
    <w:multiLevelType w:val="hybridMultilevel"/>
    <w:tmpl w:val="9390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2B966DE"/>
    <w:multiLevelType w:val="multilevel"/>
    <w:tmpl w:val="4F36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184893"/>
    <w:multiLevelType w:val="hybridMultilevel"/>
    <w:tmpl w:val="34261E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8D4B6B"/>
    <w:multiLevelType w:val="hybridMultilevel"/>
    <w:tmpl w:val="29E45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2818C6"/>
    <w:multiLevelType w:val="hybridMultilevel"/>
    <w:tmpl w:val="7222F3B6"/>
    <w:lvl w:ilvl="0" w:tplc="6602D6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8878981">
    <w:abstractNumId w:val="12"/>
  </w:num>
  <w:num w:numId="2" w16cid:durableId="572278518">
    <w:abstractNumId w:val="8"/>
  </w:num>
  <w:num w:numId="3" w16cid:durableId="1152598230">
    <w:abstractNumId w:val="14"/>
  </w:num>
  <w:num w:numId="4" w16cid:durableId="1098217549">
    <w:abstractNumId w:val="17"/>
  </w:num>
  <w:num w:numId="5" w16cid:durableId="2048329627">
    <w:abstractNumId w:val="11"/>
  </w:num>
  <w:num w:numId="6" w16cid:durableId="1668512160">
    <w:abstractNumId w:val="26"/>
  </w:num>
  <w:num w:numId="7" w16cid:durableId="625281944">
    <w:abstractNumId w:val="5"/>
  </w:num>
  <w:num w:numId="8" w16cid:durableId="100806603">
    <w:abstractNumId w:val="15"/>
  </w:num>
  <w:num w:numId="9" w16cid:durableId="885407418">
    <w:abstractNumId w:val="9"/>
  </w:num>
  <w:num w:numId="10" w16cid:durableId="323701953">
    <w:abstractNumId w:val="19"/>
  </w:num>
  <w:num w:numId="11" w16cid:durableId="1441995023">
    <w:abstractNumId w:val="1"/>
  </w:num>
  <w:num w:numId="12" w16cid:durableId="355011949">
    <w:abstractNumId w:val="28"/>
  </w:num>
  <w:num w:numId="13" w16cid:durableId="652443176">
    <w:abstractNumId w:val="6"/>
  </w:num>
  <w:num w:numId="14" w16cid:durableId="1371030517">
    <w:abstractNumId w:val="2"/>
  </w:num>
  <w:num w:numId="15" w16cid:durableId="1556353400">
    <w:abstractNumId w:val="24"/>
  </w:num>
  <w:num w:numId="16" w16cid:durableId="1403873055">
    <w:abstractNumId w:val="7"/>
  </w:num>
  <w:num w:numId="17" w16cid:durableId="1260603390">
    <w:abstractNumId w:val="21"/>
  </w:num>
  <w:num w:numId="18" w16cid:durableId="409623804">
    <w:abstractNumId w:val="16"/>
  </w:num>
  <w:num w:numId="19" w16cid:durableId="659390357">
    <w:abstractNumId w:val="22"/>
  </w:num>
  <w:num w:numId="20" w16cid:durableId="290211824">
    <w:abstractNumId w:val="0"/>
  </w:num>
  <w:num w:numId="21" w16cid:durableId="1712339778">
    <w:abstractNumId w:val="4"/>
  </w:num>
  <w:num w:numId="22" w16cid:durableId="1026323554">
    <w:abstractNumId w:val="20"/>
  </w:num>
  <w:num w:numId="23" w16cid:durableId="1397049457">
    <w:abstractNumId w:val="13"/>
  </w:num>
  <w:num w:numId="24" w16cid:durableId="30345849">
    <w:abstractNumId w:val="27"/>
  </w:num>
  <w:num w:numId="25" w16cid:durableId="798687878">
    <w:abstractNumId w:val="23"/>
  </w:num>
  <w:num w:numId="26" w16cid:durableId="696003862">
    <w:abstractNumId w:val="18"/>
  </w:num>
  <w:num w:numId="27" w16cid:durableId="398867067">
    <w:abstractNumId w:val="25"/>
  </w:num>
  <w:num w:numId="28" w16cid:durableId="330373106">
    <w:abstractNumId w:val="10"/>
  </w:num>
  <w:num w:numId="29" w16cid:durableId="2094620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39"/>
    <w:rsid w:val="000A33C6"/>
    <w:rsid w:val="0010080C"/>
    <w:rsid w:val="00111D46"/>
    <w:rsid w:val="0014108A"/>
    <w:rsid w:val="001921B3"/>
    <w:rsid w:val="00196792"/>
    <w:rsid w:val="002038D0"/>
    <w:rsid w:val="0025050E"/>
    <w:rsid w:val="002D4805"/>
    <w:rsid w:val="002F2E21"/>
    <w:rsid w:val="00335C5C"/>
    <w:rsid w:val="00353061"/>
    <w:rsid w:val="003B5814"/>
    <w:rsid w:val="003D28A8"/>
    <w:rsid w:val="00436478"/>
    <w:rsid w:val="00436B05"/>
    <w:rsid w:val="0048010F"/>
    <w:rsid w:val="00480D9C"/>
    <w:rsid w:val="004A4FE7"/>
    <w:rsid w:val="00511997"/>
    <w:rsid w:val="005317E0"/>
    <w:rsid w:val="00570B16"/>
    <w:rsid w:val="005F4BA6"/>
    <w:rsid w:val="005F676D"/>
    <w:rsid w:val="006616DB"/>
    <w:rsid w:val="00692E3E"/>
    <w:rsid w:val="006B7427"/>
    <w:rsid w:val="00724295"/>
    <w:rsid w:val="007E14AC"/>
    <w:rsid w:val="008005F9"/>
    <w:rsid w:val="008274A4"/>
    <w:rsid w:val="00827CF5"/>
    <w:rsid w:val="008B2911"/>
    <w:rsid w:val="008C596B"/>
    <w:rsid w:val="00925096"/>
    <w:rsid w:val="009F625C"/>
    <w:rsid w:val="00A320C1"/>
    <w:rsid w:val="00A5136A"/>
    <w:rsid w:val="00A6169C"/>
    <w:rsid w:val="00AC1791"/>
    <w:rsid w:val="00AE4165"/>
    <w:rsid w:val="00AF6B4F"/>
    <w:rsid w:val="00B42439"/>
    <w:rsid w:val="00B76B98"/>
    <w:rsid w:val="00C93751"/>
    <w:rsid w:val="00CA2C50"/>
    <w:rsid w:val="00CC162B"/>
    <w:rsid w:val="00CD661F"/>
    <w:rsid w:val="00CD72B9"/>
    <w:rsid w:val="00D026DF"/>
    <w:rsid w:val="00DB2ECE"/>
    <w:rsid w:val="00E1694B"/>
    <w:rsid w:val="00E37D56"/>
    <w:rsid w:val="00E54F9A"/>
    <w:rsid w:val="00E764F1"/>
    <w:rsid w:val="00E84B89"/>
    <w:rsid w:val="00EE4785"/>
    <w:rsid w:val="00F2330B"/>
    <w:rsid w:val="00F24C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4DFD"/>
  <w15:chartTrackingRefBased/>
  <w15:docId w15:val="{2D638C43-0E06-40F5-B46E-360E1152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2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42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4243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4243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4243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424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24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24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24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243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4243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4243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4243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4243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424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24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24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2439"/>
    <w:rPr>
      <w:rFonts w:eastAsiaTheme="majorEastAsia" w:cstheme="majorBidi"/>
      <w:color w:val="272727" w:themeColor="text1" w:themeTint="D8"/>
    </w:rPr>
  </w:style>
  <w:style w:type="paragraph" w:styleId="Titre">
    <w:name w:val="Title"/>
    <w:basedOn w:val="Normal"/>
    <w:next w:val="Normal"/>
    <w:link w:val="TitreCar"/>
    <w:uiPriority w:val="10"/>
    <w:qFormat/>
    <w:rsid w:val="00B42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24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24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24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2439"/>
    <w:pPr>
      <w:spacing w:before="160"/>
      <w:jc w:val="center"/>
    </w:pPr>
    <w:rPr>
      <w:i/>
      <w:iCs/>
      <w:color w:val="404040" w:themeColor="text1" w:themeTint="BF"/>
    </w:rPr>
  </w:style>
  <w:style w:type="character" w:customStyle="1" w:styleId="CitationCar">
    <w:name w:val="Citation Car"/>
    <w:basedOn w:val="Policepardfaut"/>
    <w:link w:val="Citation"/>
    <w:uiPriority w:val="29"/>
    <w:rsid w:val="00B42439"/>
    <w:rPr>
      <w:i/>
      <w:iCs/>
      <w:color w:val="404040" w:themeColor="text1" w:themeTint="BF"/>
    </w:rPr>
  </w:style>
  <w:style w:type="paragraph" w:styleId="Paragraphedeliste">
    <w:name w:val="List Paragraph"/>
    <w:basedOn w:val="Normal"/>
    <w:uiPriority w:val="34"/>
    <w:qFormat/>
    <w:rsid w:val="00B42439"/>
    <w:pPr>
      <w:ind w:left="720"/>
      <w:contextualSpacing/>
    </w:pPr>
  </w:style>
  <w:style w:type="character" w:styleId="Accentuationintense">
    <w:name w:val="Intense Emphasis"/>
    <w:basedOn w:val="Policepardfaut"/>
    <w:uiPriority w:val="21"/>
    <w:qFormat/>
    <w:rsid w:val="00B42439"/>
    <w:rPr>
      <w:i/>
      <w:iCs/>
      <w:color w:val="2F5496" w:themeColor="accent1" w:themeShade="BF"/>
    </w:rPr>
  </w:style>
  <w:style w:type="paragraph" w:styleId="Citationintense">
    <w:name w:val="Intense Quote"/>
    <w:basedOn w:val="Normal"/>
    <w:next w:val="Normal"/>
    <w:link w:val="CitationintenseCar"/>
    <w:uiPriority w:val="30"/>
    <w:qFormat/>
    <w:rsid w:val="00B42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42439"/>
    <w:rPr>
      <w:i/>
      <w:iCs/>
      <w:color w:val="2F5496" w:themeColor="accent1" w:themeShade="BF"/>
    </w:rPr>
  </w:style>
  <w:style w:type="character" w:styleId="Rfrenceintense">
    <w:name w:val="Intense Reference"/>
    <w:basedOn w:val="Policepardfaut"/>
    <w:uiPriority w:val="32"/>
    <w:qFormat/>
    <w:rsid w:val="00B42439"/>
    <w:rPr>
      <w:b/>
      <w:bCs/>
      <w:smallCaps/>
      <w:color w:val="2F5496" w:themeColor="accent1" w:themeShade="BF"/>
      <w:spacing w:val="5"/>
    </w:rPr>
  </w:style>
  <w:style w:type="paragraph" w:styleId="En-ttedetabledesmatires">
    <w:name w:val="TOC Heading"/>
    <w:basedOn w:val="Titre1"/>
    <w:next w:val="Normal"/>
    <w:uiPriority w:val="39"/>
    <w:unhideWhenUsed/>
    <w:qFormat/>
    <w:rsid w:val="002038D0"/>
    <w:pPr>
      <w:spacing w:before="240" w:after="0"/>
      <w:outlineLvl w:val="9"/>
    </w:pPr>
    <w:rPr>
      <w:kern w:val="0"/>
      <w:sz w:val="32"/>
      <w:szCs w:val="32"/>
      <w:lang w:eastAsia="fr-FR"/>
      <w14:ligatures w14:val="none"/>
    </w:rPr>
  </w:style>
  <w:style w:type="paragraph" w:styleId="En-tte">
    <w:name w:val="header"/>
    <w:basedOn w:val="Normal"/>
    <w:link w:val="En-tteCar"/>
    <w:uiPriority w:val="99"/>
    <w:unhideWhenUsed/>
    <w:rsid w:val="002038D0"/>
    <w:pPr>
      <w:tabs>
        <w:tab w:val="center" w:pos="4536"/>
        <w:tab w:val="right" w:pos="9072"/>
      </w:tabs>
      <w:spacing w:after="0" w:line="240" w:lineRule="auto"/>
    </w:pPr>
  </w:style>
  <w:style w:type="character" w:customStyle="1" w:styleId="En-tteCar">
    <w:name w:val="En-tête Car"/>
    <w:basedOn w:val="Policepardfaut"/>
    <w:link w:val="En-tte"/>
    <w:uiPriority w:val="99"/>
    <w:rsid w:val="002038D0"/>
  </w:style>
  <w:style w:type="paragraph" w:styleId="Pieddepage">
    <w:name w:val="footer"/>
    <w:basedOn w:val="Normal"/>
    <w:link w:val="PieddepageCar"/>
    <w:uiPriority w:val="99"/>
    <w:unhideWhenUsed/>
    <w:rsid w:val="002038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8D0"/>
  </w:style>
  <w:style w:type="table" w:styleId="Grilledutableau">
    <w:name w:val="Table Grid"/>
    <w:basedOn w:val="TableauNormal"/>
    <w:uiPriority w:val="39"/>
    <w:rsid w:val="00F23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2330B"/>
    <w:rPr>
      <w:sz w:val="16"/>
      <w:szCs w:val="16"/>
    </w:rPr>
  </w:style>
  <w:style w:type="paragraph" w:styleId="Commentaire">
    <w:name w:val="annotation text"/>
    <w:basedOn w:val="Normal"/>
    <w:link w:val="CommentaireCar"/>
    <w:uiPriority w:val="99"/>
    <w:unhideWhenUsed/>
    <w:rsid w:val="00F2330B"/>
    <w:pPr>
      <w:spacing w:line="240" w:lineRule="auto"/>
    </w:pPr>
    <w:rPr>
      <w:sz w:val="20"/>
      <w:szCs w:val="20"/>
    </w:rPr>
  </w:style>
  <w:style w:type="character" w:customStyle="1" w:styleId="CommentaireCar">
    <w:name w:val="Commentaire Car"/>
    <w:basedOn w:val="Policepardfaut"/>
    <w:link w:val="Commentaire"/>
    <w:uiPriority w:val="99"/>
    <w:rsid w:val="00F2330B"/>
    <w:rPr>
      <w:sz w:val="20"/>
      <w:szCs w:val="20"/>
    </w:rPr>
  </w:style>
  <w:style w:type="paragraph" w:styleId="Objetducommentaire">
    <w:name w:val="annotation subject"/>
    <w:basedOn w:val="Commentaire"/>
    <w:next w:val="Commentaire"/>
    <w:link w:val="ObjetducommentaireCar"/>
    <w:uiPriority w:val="99"/>
    <w:semiHidden/>
    <w:unhideWhenUsed/>
    <w:rsid w:val="00F2330B"/>
    <w:rPr>
      <w:b/>
      <w:bCs/>
    </w:rPr>
  </w:style>
  <w:style w:type="character" w:customStyle="1" w:styleId="ObjetducommentaireCar">
    <w:name w:val="Objet du commentaire Car"/>
    <w:basedOn w:val="CommentaireCar"/>
    <w:link w:val="Objetducommentaire"/>
    <w:uiPriority w:val="99"/>
    <w:semiHidden/>
    <w:rsid w:val="00F2330B"/>
    <w:rPr>
      <w:b/>
      <w:bCs/>
      <w:sz w:val="20"/>
      <w:szCs w:val="20"/>
    </w:rPr>
  </w:style>
  <w:style w:type="paragraph" w:styleId="NormalWeb">
    <w:name w:val="Normal (Web)"/>
    <w:basedOn w:val="Normal"/>
    <w:uiPriority w:val="99"/>
    <w:semiHidden/>
    <w:unhideWhenUsed/>
    <w:rsid w:val="003D28A8"/>
    <w:rPr>
      <w:rFonts w:ascii="Times New Roman" w:hAnsi="Times New Roman" w:cs="Times New Roman"/>
      <w:sz w:val="24"/>
      <w:szCs w:val="24"/>
    </w:rPr>
  </w:style>
  <w:style w:type="character" w:styleId="Hyperlien">
    <w:name w:val="Hyperlink"/>
    <w:basedOn w:val="Policepardfaut"/>
    <w:uiPriority w:val="99"/>
    <w:unhideWhenUsed/>
    <w:rsid w:val="0014108A"/>
    <w:rPr>
      <w:color w:val="0563C1" w:themeColor="hyperlink"/>
      <w:u w:val="single"/>
    </w:rPr>
  </w:style>
  <w:style w:type="character" w:styleId="Mentionnonrsolue">
    <w:name w:val="Unresolved Mention"/>
    <w:basedOn w:val="Policepardfaut"/>
    <w:uiPriority w:val="99"/>
    <w:semiHidden/>
    <w:unhideWhenUsed/>
    <w:rsid w:val="0014108A"/>
    <w:rPr>
      <w:color w:val="605E5C"/>
      <w:shd w:val="clear" w:color="auto" w:fill="E1DFDD"/>
    </w:rPr>
  </w:style>
  <w:style w:type="paragraph" w:customStyle="1" w:styleId="ds-markdown-paragraph">
    <w:name w:val="ds-markdown-paragraph"/>
    <w:basedOn w:val="Normal"/>
    <w:rsid w:val="00A6169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A6169C"/>
    <w:rPr>
      <w:b/>
      <w:bCs/>
    </w:rPr>
  </w:style>
  <w:style w:type="character" w:styleId="Accentuation">
    <w:name w:val="Emphasis"/>
    <w:basedOn w:val="Policepardfaut"/>
    <w:uiPriority w:val="20"/>
    <w:qFormat/>
    <w:rsid w:val="00A61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hat.logistique@facetunisi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2A0E-624C-4E79-B964-A5ACBD80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1595</Words>
  <Characters>8777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 Tunisie</dc:creator>
  <cp:keywords/>
  <dc:description/>
  <cp:lastModifiedBy>FACE Tunisie</cp:lastModifiedBy>
  <cp:revision>8</cp:revision>
  <dcterms:created xsi:type="dcterms:W3CDTF">2026-04-21T11:34:00Z</dcterms:created>
  <dcterms:modified xsi:type="dcterms:W3CDTF">2026-06-18T16:52:00Z</dcterms:modified>
</cp:coreProperties>
</file>