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C14" w:rsidP="4C8D6AE1" w:rsidRDefault="30ADFE2D" w14:paraId="2236C6F8" w14:textId="05ECD8FB">
      <w:pPr>
        <w:pStyle w:val="paragraph"/>
        <w:widowControl w:val="0"/>
        <w:spacing w:beforeAutospacing="off" w:after="12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</w:pPr>
      <w:r w:rsidRPr="00D14D9A" w:rsidR="5D62126E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Production d'un Document d’Apprentissage</w:t>
      </w:r>
      <w:r w:rsidRPr="00D14D9A" w:rsidR="3DE7B7AE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 </w:t>
      </w:r>
    </w:p>
    <w:p w:rsidR="00273C14" w:rsidP="4C8D6AE1" w:rsidRDefault="1B686855" w14:paraId="30F7B966" w14:textId="1264E480">
      <w:pPr>
        <w:pStyle w:val="paragraph"/>
        <w:widowControl w:val="0"/>
        <w:spacing w:beforeAutospacing="off" w:after="12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</w:pPr>
      <w:r w:rsidRPr="4C8D6AE1" w:rsidR="1B686855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MOMKIN/KIYADA </w:t>
      </w:r>
      <w:r w:rsidRPr="4C8D6AE1" w:rsidR="6253C241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: </w:t>
      </w:r>
      <w:r w:rsidRPr="4C8D6AE1" w:rsidR="05BECFBF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Les jeunes </w:t>
      </w:r>
      <w:r w:rsidRPr="4C8D6AE1" w:rsidR="0E36CEE9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leaders</w:t>
      </w:r>
      <w:r w:rsidRPr="4C8D6AE1" w:rsidR="05BECFBF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 de la </w:t>
      </w:r>
      <w:r w:rsidRPr="4C8D6AE1" w:rsidR="5324FDEE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cons</w:t>
      </w:r>
      <w:r w:rsidRPr="4C8D6AE1" w:rsidR="053C9BAB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olida</w:t>
      </w:r>
      <w:r w:rsidRPr="4C8D6AE1" w:rsidR="5324FDEE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tion </w:t>
      </w:r>
      <w:r w:rsidRPr="4C8D6AE1" w:rsidR="05BECFBF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de la paix à travers </w:t>
      </w:r>
      <w:r w:rsidRPr="4C8D6AE1" w:rsidR="29E158C0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 xml:space="preserve">la </w:t>
      </w:r>
      <w:r w:rsidRPr="4C8D6AE1" w:rsidR="25D24754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culture</w:t>
      </w:r>
      <w:r w:rsidRPr="4C8D6AE1" w:rsidR="13C116E3">
        <w:rPr>
          <w:rStyle w:val="normaltextrun"/>
          <w:rFonts w:ascii="Arial" w:hAnsi="Arial" w:cs="Arial"/>
          <w:b w:val="1"/>
          <w:bCs w:val="1"/>
          <w:color w:val="C00000"/>
          <w:sz w:val="32"/>
          <w:szCs w:val="32"/>
        </w:rPr>
        <w:t>, en Tunisie</w:t>
      </w:r>
    </w:p>
    <w:p w:rsidRPr="00125766" w:rsidR="00125766" w:rsidP="4C8D6AE1" w:rsidRDefault="00125766" w14:paraId="572865E5" w14:textId="43581845" w14:noSpellErr="1">
      <w:pPr>
        <w:pStyle w:val="paragraph"/>
        <w:widowControl w:val="0"/>
        <w:spacing w:beforeAutospacing="off" w:after="120" w:afterAutospacing="off"/>
        <w:textAlignment w:val="baseline"/>
        <w:rPr>
          <w:rStyle w:val="normaltextrun"/>
          <w:rFonts w:ascii="Arial" w:hAnsi="Arial" w:cs="Arial"/>
          <w:b w:val="1"/>
          <w:bCs w:val="1"/>
          <w:color w:val="C00000"/>
        </w:rPr>
      </w:pPr>
    </w:p>
    <w:p w:rsidR="53955D06" w:rsidP="00D14D9A" w:rsidRDefault="53955D06" w14:paraId="534B15C3" w14:textId="1B7902EB">
      <w:pPr>
        <w:pStyle w:val="paragraph"/>
        <w:widowControl w:val="0"/>
        <w:spacing w:beforeAutospacing="off" w:after="120" w:afterAutospacing="off"/>
        <w:rPr>
          <w:rStyle w:val="normaltextrun"/>
          <w:rFonts w:ascii="Arial" w:hAnsi="Arial" w:cs="Arial"/>
          <w:b w:val="1"/>
          <w:bCs w:val="1"/>
          <w:color w:val="auto"/>
          <w:highlight w:val="yellow"/>
        </w:rPr>
      </w:pPr>
      <w:r w:rsidRPr="00D14D9A" w:rsidR="53955D06">
        <w:rPr>
          <w:rStyle w:val="normaltextrun"/>
          <w:rFonts w:ascii="Arial" w:hAnsi="Arial" w:cs="Arial"/>
          <w:b w:val="1"/>
          <w:bCs w:val="1"/>
          <w:color w:val="auto"/>
          <w:highlight w:val="yellow"/>
        </w:rPr>
        <w:t>IMPORTANT : veuillez trouver ci-joint un document contenant la version complète des termes de référence, qui comprend davantage de détails et d'informations.</w:t>
      </w:r>
    </w:p>
    <w:p w:rsidRPr="00125766" w:rsidR="00CE41D5" w:rsidP="4C8D6AE1" w:rsidRDefault="00CE41D5" w14:paraId="2B7430D9" w14:textId="77777777" w14:noSpellErr="1">
      <w:pPr>
        <w:pStyle w:val="Paragraphedeliste"/>
        <w:widowControl w:val="0"/>
        <w:spacing w:before="56" w:line="259" w:lineRule="auto"/>
        <w:textAlignment w:val="baseline"/>
        <w:rPr>
          <w:rFonts w:ascii="Calibri" w:hAnsi="Calibri" w:eastAsia="" w:cs="Arial" w:asciiTheme="minorAscii" w:hAnsiTheme="minorAscii" w:eastAsiaTheme="minorEastAsia" w:cstheme="minorBidi"/>
          <w:color w:val="000000" w:themeColor="text1"/>
          <w:sz w:val="22"/>
          <w:szCs w:val="22"/>
        </w:rPr>
      </w:pPr>
    </w:p>
    <w:p w:rsidR="3844D6FA" w:rsidP="4C8D6AE1" w:rsidRDefault="37BC7B3A" w14:paraId="17B87010" w14:textId="4A05679C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</w:pPr>
      <w:r w:rsidRPr="00D14D9A" w:rsidR="6616AF8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C</w:t>
      </w:r>
      <w:r w:rsidRPr="00D14D9A" w:rsidR="73B50596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adr</w:t>
      </w:r>
      <w:r w:rsidRPr="00D14D9A" w:rsidR="6616AF8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e</w:t>
      </w:r>
      <w:r w:rsidRPr="00D14D9A" w:rsidR="6616AF8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, </w:t>
      </w:r>
      <w:r w:rsidRPr="00D14D9A" w:rsidR="270E425C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justification</w:t>
      </w:r>
      <w:r w:rsidRPr="00D14D9A" w:rsidR="270E425C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 </w:t>
      </w:r>
      <w:r w:rsidRPr="00D14D9A" w:rsidR="6616AF8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et </w:t>
      </w:r>
      <w:r w:rsidRPr="00D14D9A" w:rsidR="2222C5EC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objectif</w:t>
      </w:r>
      <w:r w:rsidRPr="00D14D9A" w:rsidR="2222C5EC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 </w:t>
      </w:r>
      <w:r w:rsidRPr="00D14D9A" w:rsidR="6616AF8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de la </w:t>
      </w:r>
      <w:r w:rsidRPr="00D14D9A" w:rsidR="3206881D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mission</w:t>
      </w:r>
    </w:p>
    <w:p w:rsidR="6E26659F" w:rsidP="6E26659F" w:rsidRDefault="6E26659F" w14:paraId="37BDF581" w14:textId="5C4115E4" w14:noSpellErr="1">
      <w:pPr>
        <w:tabs>
          <w:tab w:val="left" w:pos="741"/>
        </w:tabs>
        <w:spacing w:before="1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93313F" w:rsidR="6E26659F" w:rsidP="20C7B538" w:rsidRDefault="2D834019" w14:paraId="185A7C2C" w14:textId="6E836A79">
      <w:pPr>
        <w:tabs>
          <w:tab w:val="left" w:pos="741"/>
        </w:tabs>
        <w:spacing w:before="1"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D14D9A" w:rsidR="206617C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La mission fait partie des projets</w:t>
      </w:r>
      <w:r w:rsidRPr="20C7B538" w:rsidR="56711B6E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20C7B538" w:rsidR="662321E6">
        <w:rPr>
          <w:rFonts w:ascii="Arial" w:hAnsi="Arial" w:eastAsia="Arial" w:cs="Arial"/>
          <w:color w:val="000000" w:themeColor="text1"/>
          <w:sz w:val="22"/>
          <w:szCs w:val="22"/>
        </w:rPr>
        <w:t xml:space="preserve">MOMKIN</w:t>
      </w:r>
      <w:r w:rsidRPr="20C7B538" w:rsidR="7F432BD2">
        <w:rPr>
          <w:rFonts w:ascii="Arial" w:hAnsi="Arial" w:eastAsia="Arial" w:cs="Arial"/>
          <w:color w:val="000000" w:themeColor="text1"/>
          <w:sz w:val="22"/>
          <w:szCs w:val="22"/>
        </w:rPr>
        <w:t xml:space="preserve"> et </w:t>
      </w:r>
      <w:r w:rsidRPr="20C7B538" w:rsidR="662321E6">
        <w:rPr>
          <w:rFonts w:ascii="Arial" w:hAnsi="Arial" w:eastAsia="Arial" w:cs="Arial"/>
          <w:color w:val="000000" w:themeColor="text1"/>
          <w:sz w:val="22"/>
          <w:szCs w:val="22"/>
        </w:rPr>
        <w:t xml:space="preserve">KIYADA</w:t>
      </w:r>
      <w:r w:rsidRPr="20C7B538" w:rsidR="50F9D953">
        <w:rPr>
          <w:rFonts w:ascii="Arial" w:hAnsi="Arial" w:eastAsia="Arial" w:cs="Arial"/>
          <w:color w:val="000000" w:themeColor="text1"/>
          <w:sz w:val="22"/>
          <w:szCs w:val="22"/>
        </w:rPr>
        <w:t xml:space="preserve">, tous deux axés sur la </w:t>
      </w:r>
      <w:r w:rsidRPr="20C7B538" w:rsidR="6B1A2E7C">
        <w:rPr>
          <w:rFonts w:ascii="Arial" w:hAnsi="Arial" w:eastAsia="Arial" w:cs="Arial"/>
          <w:color w:val="000000" w:themeColor="text1"/>
          <w:sz w:val="22"/>
          <w:szCs w:val="22"/>
        </w:rPr>
        <w:t xml:space="preserve">jeunesse et la créativité pour la paix et la prévention des conflits violents au </w:t>
      </w:r>
      <w:r w:rsidRPr="20C7B538" w:rsidR="6B1A2E7C">
        <w:rPr>
          <w:rFonts w:ascii="Arial" w:hAnsi="Arial" w:eastAsia="Arial" w:cs="Arial"/>
          <w:color w:val="000000" w:themeColor="text1"/>
          <w:sz w:val="22"/>
          <w:szCs w:val="22"/>
        </w:rPr>
        <w:t xml:space="preserve">Maghreb</w:t>
      </w:r>
      <w:r w:rsidRPr="20C7B538" w:rsidR="2C87E8D6">
        <w:rPr>
          <w:rFonts w:ascii="Arial" w:hAnsi="Arial" w:eastAsia="Arial" w:cs="Arial"/>
          <w:color w:val="000000" w:themeColor="text1"/>
          <w:sz w:val="22"/>
          <w:szCs w:val="22"/>
        </w:rPr>
        <w:t xml:space="preserve">.</w:t>
      </w:r>
      <w:r w:rsidRPr="20C7B538" w:rsidR="6B1A2E7C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20C7B538" w:rsidR="099A2F40">
        <w:rPr>
          <w:rFonts w:ascii="Arial" w:hAnsi="Arial" w:eastAsia="Arial" w:cs="Arial"/>
          <w:color w:val="000000" w:themeColor="text1"/>
          <w:sz w:val="22"/>
          <w:szCs w:val="22"/>
        </w:rPr>
        <w:t xml:space="preserve">L</w:t>
      </w:r>
      <w:r w:rsidRPr="20C7B538" w:rsidR="34869A10">
        <w:rPr>
          <w:rFonts w:ascii="Arial" w:hAnsi="Arial" w:eastAsia="Arial" w:cs="Arial"/>
          <w:color w:val="000000" w:themeColor="text1"/>
          <w:sz w:val="22"/>
          <w:szCs w:val="22"/>
        </w:rPr>
        <w:t xml:space="preserve">'objectif est </w:t>
      </w:r>
      <w:r w:rsidRPr="20C7B538" w:rsidR="1C46EE2A">
        <w:rPr>
          <w:rFonts w:ascii="Arial" w:hAnsi="Arial" w:eastAsia="Arial" w:cs="Arial"/>
          <w:color w:val="000000" w:themeColor="text1"/>
          <w:sz w:val="22"/>
          <w:szCs w:val="22"/>
        </w:rPr>
        <w:t xml:space="preserve">d'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élaborer un document </w:t>
      </w:r>
      <w:r w:rsidRPr="20C7B538" w:rsidR="0F384551">
        <w:rPr>
          <w:rFonts w:ascii="Arial" w:hAnsi="Arial" w:eastAsia="Arial" w:cs="Arial"/>
          <w:color w:val="000000" w:themeColor="text1"/>
          <w:sz w:val="22"/>
          <w:szCs w:val="22"/>
        </w:rPr>
        <w:t xml:space="preserve">d'apprentissage </w:t>
      </w:r>
      <w:r w:rsidRPr="20C7B538" w:rsidR="5C2D38E6">
        <w:rPr>
          <w:rFonts w:ascii="Arial" w:hAnsi="Arial" w:eastAsia="Arial" w:cs="Arial"/>
          <w:color w:val="000000" w:themeColor="text1"/>
          <w:sz w:val="22"/>
          <w:szCs w:val="22"/>
        </w:rPr>
        <w:t xml:space="preserve">comprenant une partie </w:t>
      </w:r>
      <w:r w:rsidRPr="20C7B538" w:rsidR="0B9B57ED">
        <w:rPr>
          <w:rFonts w:ascii="Arial" w:hAnsi="Arial" w:eastAsia="Arial" w:cs="Arial"/>
          <w:color w:val="000000" w:themeColor="text1"/>
          <w:sz w:val="22"/>
          <w:szCs w:val="22"/>
        </w:rPr>
        <w:t xml:space="preserve">analyse </w:t>
      </w:r>
      <w:r w:rsidRPr="20C7B538" w:rsidR="50C50DEE">
        <w:rPr>
          <w:rFonts w:ascii="Arial" w:hAnsi="Arial" w:eastAsia="Arial" w:cs="Arial"/>
          <w:color w:val="000000" w:themeColor="text1"/>
          <w:sz w:val="22"/>
          <w:szCs w:val="22"/>
        </w:rPr>
        <w:t xml:space="preserve">des leçons apprises, </w:t>
      </w:r>
      <w:r w:rsidRPr="20C7B538" w:rsidR="5FA9AEF5">
        <w:rPr>
          <w:rFonts w:ascii="Arial" w:hAnsi="Arial" w:eastAsia="Arial" w:cs="Arial"/>
          <w:color w:val="000000" w:themeColor="text1"/>
          <w:sz w:val="22"/>
          <w:szCs w:val="22"/>
        </w:rPr>
        <w:t xml:space="preserve">une feuille de route/des recommandations </w:t>
      </w:r>
      <w:r w:rsidRPr="20C7B538" w:rsidR="6572DF97">
        <w:rPr>
          <w:rFonts w:ascii="Arial" w:hAnsi="Arial" w:eastAsia="Arial" w:cs="Arial"/>
          <w:color w:val="000000" w:themeColor="text1"/>
          <w:sz w:val="22"/>
          <w:szCs w:val="22"/>
        </w:rPr>
        <w:t xml:space="preserve">et </w:t>
      </w:r>
      <w:r w:rsidRPr="20C7B538" w:rsidR="6297ED32">
        <w:rPr>
          <w:rFonts w:ascii="Arial" w:hAnsi="Arial" w:eastAsia="Arial" w:cs="Arial"/>
          <w:color w:val="000000" w:themeColor="text1"/>
          <w:sz w:val="22"/>
          <w:szCs w:val="22"/>
        </w:rPr>
        <w:t xml:space="preserve">une </w:t>
      </w:r>
      <w:r w:rsidRPr="20C7B538" w:rsidR="6E5E0E29">
        <w:rPr>
          <w:rFonts w:ascii="Arial" w:hAnsi="Arial" w:eastAsia="Arial" w:cs="Arial"/>
          <w:color w:val="000000" w:themeColor="text1"/>
          <w:sz w:val="22"/>
          <w:szCs w:val="22"/>
        </w:rPr>
        <w:t xml:space="preserve">proposition </w:t>
      </w:r>
      <w:r w:rsidRPr="20C7B538" w:rsidR="36F23F85">
        <w:rPr>
          <w:rFonts w:ascii="Arial" w:hAnsi="Arial" w:eastAsia="Arial" w:cs="Arial"/>
          <w:color w:val="000000" w:themeColor="text1"/>
          <w:sz w:val="22"/>
          <w:szCs w:val="22"/>
        </w:rPr>
        <w:t xml:space="preserve">d'intervention</w:t>
      </w:r>
      <w:r w:rsidRPr="20C7B538" w:rsidR="4B48F3A6">
        <w:rPr>
          <w:rFonts w:ascii="Arial" w:hAnsi="Arial" w:eastAsia="Arial" w:cs="Arial"/>
          <w:color w:val="000000" w:themeColor="text1"/>
          <w:sz w:val="22"/>
          <w:szCs w:val="22"/>
        </w:rPr>
        <w:t xml:space="preserve"> future </w:t>
      </w:r>
      <w:r w:rsidRPr="20C7B538" w:rsidR="6E5E0E29">
        <w:rPr>
          <w:rFonts w:ascii="Arial" w:hAnsi="Arial" w:eastAsia="Arial" w:cs="Arial"/>
          <w:color w:val="000000" w:themeColor="text1"/>
          <w:sz w:val="22"/>
          <w:szCs w:val="22"/>
        </w:rPr>
        <w:t xml:space="preserve">qui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nous permettra d'assurer la continuité de </w:t>
      </w:r>
      <w:r w:rsidRPr="20C7B538" w:rsidR="5CEE32A7">
        <w:rPr>
          <w:rFonts w:ascii="Arial" w:hAnsi="Arial" w:eastAsia="Arial" w:cs="Arial"/>
          <w:color w:val="000000" w:themeColor="text1"/>
          <w:sz w:val="22"/>
          <w:szCs w:val="22"/>
        </w:rPr>
        <w:t xml:space="preserve">ces projets. </w:t>
      </w:r>
      <w:r w:rsidRPr="20C7B538" w:rsidR="3D602B57">
        <w:rPr>
          <w:rFonts w:ascii="Arial" w:hAnsi="Arial" w:eastAsia="Arial" w:cs="Arial"/>
          <w:color w:val="000000" w:themeColor="text1"/>
          <w:sz w:val="22"/>
          <w:szCs w:val="22"/>
        </w:rPr>
        <w:t xml:space="preserve">Cette proposition de projet s'appuiera sur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les enseignements tirés, les réussites et les </w:t>
      </w:r>
      <w:r w:rsidRPr="20C7B538" w:rsidR="138E554F">
        <w:rPr>
          <w:rFonts w:ascii="Arial" w:hAnsi="Arial" w:eastAsia="Arial" w:cs="Arial"/>
          <w:color w:val="000000" w:themeColor="text1"/>
          <w:sz w:val="22"/>
          <w:szCs w:val="22"/>
        </w:rPr>
        <w:t xml:space="preserve">points </w:t>
      </w:r>
      <w:r w:rsidRPr="20C7B538" w:rsidR="457D4062">
        <w:rPr>
          <w:rFonts w:ascii="Arial" w:hAnsi="Arial" w:eastAsia="Arial" w:cs="Arial"/>
          <w:color w:val="000000" w:themeColor="text1"/>
          <w:sz w:val="22"/>
          <w:szCs w:val="22"/>
        </w:rPr>
        <w:t xml:space="preserve">faibles,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et </w:t>
      </w:r>
      <w:r w:rsidRPr="20C7B538" w:rsidR="6C2A44EB">
        <w:rPr>
          <w:rFonts w:ascii="Arial" w:hAnsi="Arial" w:eastAsia="Arial" w:cs="Arial"/>
          <w:color w:val="000000" w:themeColor="text1"/>
          <w:sz w:val="22"/>
          <w:szCs w:val="22"/>
        </w:rPr>
        <w:t xml:space="preserve">pourra </w:t>
      </w:r>
      <w:r w:rsidRPr="20C7B538" w:rsidR="549B9C2C">
        <w:rPr>
          <w:rFonts w:ascii="Arial" w:hAnsi="Arial" w:eastAsia="Arial" w:cs="Arial"/>
          <w:color w:val="000000" w:themeColor="text1"/>
          <w:sz w:val="22"/>
          <w:szCs w:val="22"/>
        </w:rPr>
        <w:t xml:space="preserve">proposer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d'élargir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les zones d'intervention (doubler l'intervention à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l'</w:t>
      </w:r>
      <w:r w:rsidRPr="20C7B538" w:rsidR="3E450B60">
        <w:rPr>
          <w:rFonts w:ascii="Arial" w:hAnsi="Arial" w:eastAsia="Arial" w:cs="Arial"/>
          <w:color w:val="000000" w:themeColor="text1"/>
          <w:sz w:val="22"/>
          <w:szCs w:val="22"/>
        </w:rPr>
        <w:lastRenderedPageBreak/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u</w:t>
      </w:r>
      <w:r w:rsidRPr="20C7B538" w:rsidR="26C35C87">
        <w:rPr>
          <w:rFonts w:ascii="Arial" w:hAnsi="Arial" w:eastAsia="Arial" w:cs="Arial"/>
          <w:color w:val="000000" w:themeColor="text1"/>
          <w:sz w:val="22"/>
          <w:szCs w:val="22"/>
        </w:rPr>
        <w:t xml:space="preserve">n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 plus grande échelle), 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d'approfondir l'intervention dans les zones déjà identifiées (approfondir et consolider l'approche) </w:t>
      </w:r>
      <w:r w:rsidRPr="20C7B538" w:rsidR="2B642E2B">
        <w:rPr>
          <w:rFonts w:ascii="Arial" w:hAnsi="Arial" w:eastAsia="Arial" w:cs="Arial"/>
          <w:color w:val="000000" w:themeColor="text1"/>
          <w:sz w:val="22"/>
          <w:szCs w:val="22"/>
        </w:rPr>
        <w:t xml:space="preserve">et/ou </w:t>
      </w:r>
      <w:r w:rsidRPr="20C7B538" w:rsidR="58A699A2">
        <w:rPr>
          <w:rFonts w:ascii="Arial" w:hAnsi="Arial" w:eastAsia="Arial" w:cs="Arial"/>
          <w:color w:val="000000" w:themeColor="text1"/>
          <w:sz w:val="22"/>
          <w:szCs w:val="22"/>
        </w:rPr>
        <w:t xml:space="preserve">de changer </w:t>
      </w:r>
      <w:r w:rsidRPr="20C7B538" w:rsidR="58A699A2">
        <w:rPr>
          <w:rFonts w:ascii="Arial" w:hAnsi="Arial" w:eastAsia="Arial" w:cs="Arial"/>
          <w:color w:val="000000" w:themeColor="text1"/>
          <w:sz w:val="22"/>
          <w:szCs w:val="22"/>
        </w:rPr>
        <w:t xml:space="preserve">de perspective pour atteindre les mêmes objectifs</w:t>
      </w:r>
      <w:r w:rsidRPr="20C7B538" w:rsidR="5684418B">
        <w:rPr>
          <w:rFonts w:ascii="Arial" w:hAnsi="Arial" w:eastAsia="Arial" w:cs="Arial"/>
          <w:color w:val="000000" w:themeColor="text1"/>
          <w:sz w:val="22"/>
          <w:szCs w:val="22"/>
        </w:rPr>
        <w:t xml:space="preserve">. </w:t>
      </w:r>
    </w:p>
    <w:p w:rsidR="4F6688F0" w:rsidP="4F6688F0" w:rsidRDefault="4F6688F0" w14:paraId="6B53B763" w14:textId="56096248" w14:noSpellErr="1">
      <w:pPr>
        <w:tabs>
          <w:tab w:val="left" w:pos="741"/>
        </w:tabs>
        <w:spacing w:before="1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CB6D070" w:rsidP="6E26659F" w:rsidRDefault="0CB6D070" w14:paraId="19990C42" w14:textId="0ADA68C6">
      <w:pPr>
        <w:spacing w:after="2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Cette </w:t>
      </w:r>
      <w:r w:rsidRPr="00D14D9A" w:rsidR="4826E41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mission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est promue et sera gérée par l'Institut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Novact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 </w:t>
      </w:r>
      <w:r w:rsidRPr="00D14D9A" w:rsidR="5431373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onviolence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(NOVACT), une organisation qui encourage les actions internationales de consolidation de la paix dans les contextes de conflit, en soutenant les mouvements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nonviolents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qui œuvrent pour le changement et la transformation sociale, et en développant des interventions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nonviolentes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0D14D9A" w:rsidR="6B1A2E7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pour protéger les communautés vulnérables dans les situations de conflit.</w:t>
      </w:r>
      <w:r w:rsidRPr="00D14D9A" w:rsidR="3073B36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Considérant la </w:t>
      </w:r>
      <w:r w:rsidRPr="00D14D9A" w:rsidR="3073B36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nonviolence</w:t>
      </w:r>
      <w:r w:rsidRPr="00D14D9A" w:rsidR="3073B36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0D14D9A" w:rsidR="3073B36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comme une stratégie de transformation, NOVACT cherche à contribuer à un monde pacifique, juste et digne.</w:t>
      </w:r>
    </w:p>
    <w:p w:rsidR="5A034CAE" w:rsidP="00D14D9A" w:rsidRDefault="5A034CAE" w14:paraId="037D5A42" w14:textId="710C56D1" w14:noSpellErr="1">
      <w:p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 xml:space="preserve">En ce qui 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>concerne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 xml:space="preserve"> les </w:t>
      </w:r>
      <w:r w:rsidRPr="00D14D9A" w:rsidR="78F1160F">
        <w:rPr>
          <w:rStyle w:val="spellingerror"/>
          <w:rFonts w:ascii="Arial" w:hAnsi="Arial" w:eastAsia="Arial" w:cs="Arial"/>
          <w:b w:val="1"/>
          <w:bCs w:val="1"/>
          <w:sz w:val="22"/>
          <w:szCs w:val="22"/>
        </w:rPr>
        <w:t>objectifs</w:t>
      </w:r>
      <w:r w:rsidRPr="00D14D9A" w:rsidR="78F1160F">
        <w:rPr>
          <w:rStyle w:val="spellingerror"/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>concrets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>cette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00D14D9A" w:rsidR="3C713069">
        <w:rPr>
          <w:rStyle w:val="spellingerror"/>
          <w:rFonts w:ascii="Arial" w:hAnsi="Arial" w:eastAsia="Arial" w:cs="Arial"/>
          <w:sz w:val="22"/>
          <w:szCs w:val="22"/>
        </w:rPr>
        <w:t>mission</w:t>
      </w:r>
      <w:r w:rsidRPr="00D14D9A" w:rsidR="78F1160F">
        <w:rPr>
          <w:rStyle w:val="spellingerror"/>
          <w:rFonts w:ascii="Arial" w:hAnsi="Arial" w:eastAsia="Arial" w:cs="Arial"/>
          <w:sz w:val="22"/>
          <w:szCs w:val="22"/>
        </w:rPr>
        <w:t xml:space="preserve">, </w:t>
      </w:r>
      <w:r w:rsidRPr="00D14D9A" w:rsidR="5ADBAFD8">
        <w:rPr>
          <w:rFonts w:ascii="Arial" w:hAnsi="Arial" w:eastAsia="Arial" w:cs="Arial"/>
          <w:sz w:val="22"/>
          <w:szCs w:val="22"/>
        </w:rPr>
        <w:t xml:space="preserve">sept </w:t>
      </w:r>
      <w:r w:rsidRPr="00D14D9A" w:rsidR="34D75F79">
        <w:rPr>
          <w:rFonts w:ascii="Arial" w:hAnsi="Arial" w:eastAsia="Arial" w:cs="Arial"/>
          <w:sz w:val="22"/>
          <w:szCs w:val="22"/>
        </w:rPr>
        <w:t>d'entre</w:t>
      </w:r>
      <w:r w:rsidRPr="00D14D9A" w:rsidR="34D75F79">
        <w:rPr>
          <w:rFonts w:ascii="Arial" w:hAnsi="Arial" w:eastAsia="Arial" w:cs="Arial"/>
          <w:sz w:val="22"/>
          <w:szCs w:val="22"/>
        </w:rPr>
        <w:t xml:space="preserve"> </w:t>
      </w:r>
      <w:r w:rsidRPr="00D14D9A" w:rsidR="34D75F79">
        <w:rPr>
          <w:rFonts w:ascii="Arial" w:hAnsi="Arial" w:eastAsia="Arial" w:cs="Arial"/>
          <w:sz w:val="22"/>
          <w:szCs w:val="22"/>
        </w:rPr>
        <w:t>eux</w:t>
      </w:r>
      <w:r w:rsidRPr="00D14D9A" w:rsidR="34D75F79">
        <w:rPr>
          <w:rFonts w:ascii="Arial" w:hAnsi="Arial" w:eastAsia="Arial" w:cs="Arial"/>
          <w:sz w:val="22"/>
          <w:szCs w:val="22"/>
        </w:rPr>
        <w:t xml:space="preserve"> </w:t>
      </w:r>
      <w:r w:rsidRPr="00D14D9A" w:rsidR="34D75F79">
        <w:rPr>
          <w:rFonts w:ascii="Arial" w:hAnsi="Arial" w:eastAsia="Arial" w:cs="Arial"/>
          <w:sz w:val="22"/>
          <w:szCs w:val="22"/>
        </w:rPr>
        <w:t>ont</w:t>
      </w:r>
      <w:r w:rsidRPr="00D14D9A" w:rsidR="34D75F79">
        <w:rPr>
          <w:rFonts w:ascii="Arial" w:hAnsi="Arial" w:eastAsia="Arial" w:cs="Arial"/>
          <w:sz w:val="22"/>
          <w:szCs w:val="22"/>
        </w:rPr>
        <w:t xml:space="preserve"> </w:t>
      </w:r>
      <w:r w:rsidRPr="00D14D9A" w:rsidR="12D53AAD">
        <w:rPr>
          <w:rFonts w:ascii="Arial" w:hAnsi="Arial" w:eastAsia="Arial" w:cs="Arial"/>
          <w:sz w:val="22"/>
          <w:szCs w:val="22"/>
        </w:rPr>
        <w:t>été</w:t>
      </w:r>
      <w:r w:rsidRPr="00D14D9A" w:rsidR="12D53AAD">
        <w:rPr>
          <w:rFonts w:ascii="Arial" w:hAnsi="Arial" w:eastAsia="Arial" w:cs="Arial"/>
          <w:sz w:val="22"/>
          <w:szCs w:val="22"/>
        </w:rPr>
        <w:t xml:space="preserve"> </w:t>
      </w:r>
      <w:r w:rsidRPr="00D14D9A" w:rsidR="12D53AAD">
        <w:rPr>
          <w:rFonts w:ascii="Arial" w:hAnsi="Arial" w:eastAsia="Arial" w:cs="Arial"/>
          <w:sz w:val="22"/>
          <w:szCs w:val="22"/>
        </w:rPr>
        <w:t>identifié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qui 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nous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permettront</w:t>
      </w:r>
      <w:r w:rsidRPr="00D14D9A" w:rsidR="12D53AAD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583DEFF1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de </w:t>
      </w:r>
      <w:r w:rsidRPr="00D14D9A" w:rsidR="583DEFF1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disposer</w:t>
      </w:r>
      <w:r w:rsidRPr="00D14D9A" w:rsidR="583DEFF1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d'une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proposition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projet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futur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concrète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adaptée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aux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enseignements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tirés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ces 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interventions</w:t>
      </w:r>
      <w:r w:rsidRPr="00D14D9A" w:rsidR="7EA10AA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:  </w:t>
      </w:r>
    </w:p>
    <w:p w:rsidR="135CAB7A" w:rsidP="00D14D9A" w:rsidRDefault="135CAB7A" w14:paraId="4939B8B5" w14:textId="5C9B1B8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Mettre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en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évidence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points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forts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points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faibles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projets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raisons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stratégies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pour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améliorer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/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corriger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actions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dans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une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approche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4095F27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avec perspective de genr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e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fondée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sur les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droits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2B2AD23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humains</w:t>
      </w:r>
      <w:r w:rsidRPr="00D14D9A" w:rsidR="7FB3F26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. </w:t>
      </w:r>
    </w:p>
    <w:p w:rsidR="5FB3BE44" w:rsidP="00D14D9A" w:rsidRDefault="5FB3BE44" w14:paraId="11157A46" w14:textId="0C0CD8E0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Comprendre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facteurs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qui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favorisent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freinent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la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mobilisation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des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jeunes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ainsi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que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leur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capacité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d'autonomie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pour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garantir la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durabilité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des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actions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59AAE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entreprises</w:t>
      </w:r>
      <w:r w:rsidRPr="00D14D9A" w:rsidR="174A193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,</w:t>
      </w:r>
    </w:p>
    <w:p w:rsidR="24AF8F51" w:rsidP="00D14D9A" w:rsidRDefault="24AF8F51" w14:paraId="6FBB7720" w14:textId="5A096B1B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Anticiper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opportunités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les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menaces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pour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ce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type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projet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ses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objectifs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dans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contexte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particulier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la </w:t>
      </w:r>
      <w:r w:rsidRPr="00D14D9A" w:rsidR="4E7EBF8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Tunisie</w:t>
      </w:r>
      <w:r w:rsidRPr="00D14D9A" w:rsidR="1125D081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,</w:t>
      </w:r>
    </w:p>
    <w:p w:rsidR="01779572" w:rsidP="00D14D9A" w:rsidRDefault="01779572" w14:paraId="1E953221" w14:textId="1B2171DC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Identifier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besoins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des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différentes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parties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prenantes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qui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ne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sont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pas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couverts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par le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projet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mais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qui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seraient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directement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liés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aux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objectifs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6D212372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fixés</w:t>
      </w:r>
      <w:r w:rsidRPr="00D14D9A" w:rsidR="355AC99E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,</w:t>
      </w:r>
    </w:p>
    <w:p w:rsidR="68E99F0B" w:rsidP="00D14D9A" w:rsidRDefault="68E99F0B" w14:paraId="66EF2A1E" w14:textId="482A397D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Cartographier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48AB8CFF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partenariats</w:t>
      </w:r>
      <w:r w:rsidRPr="00D14D9A" w:rsidR="48AB8CFF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les centres de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jeunesse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(et 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leurs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réseaux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potentiels</w:t>
      </w:r>
      <w:r w:rsidRPr="00D14D9A" w:rsidR="4FF8861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)</w:t>
      </w:r>
      <w:r w:rsidRPr="00D14D9A" w:rsidR="76188861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dans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lesquels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il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est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possible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travailler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manière</w:t>
      </w:r>
      <w:r w:rsidRPr="00D14D9A" w:rsidR="1D48EE5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559A022E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coresponsable</w:t>
      </w:r>
      <w:r w:rsidRPr="00D14D9A" w:rsidR="559A022E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et de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renforcer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02B54BA0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les </w:t>
      </w:r>
      <w:r w:rsidRPr="00D14D9A" w:rsidR="136FD2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partenariats</w:t>
      </w:r>
      <w:r w:rsidRPr="00D14D9A" w:rsidR="136FD22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entre la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société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civile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et les </w:t>
      </w:r>
      <w:r w:rsidRPr="00D14D9A" w:rsidR="06674E65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institutions</w:t>
      </w:r>
      <w:r w:rsidRPr="00D14D9A" w:rsidR="0C04AA1A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,</w:t>
      </w:r>
    </w:p>
    <w:p w:rsidR="43D3B9E0" w:rsidP="00D14D9A" w:rsidRDefault="43D3B9E0" w14:paraId="7890ECB7" w14:textId="11EBAE8C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Fonts w:ascii="Arial" w:hAnsi="Arial" w:eastAsia="Arial" w:cs="Arial"/>
          <w:sz w:val="22"/>
          <w:szCs w:val="22"/>
        </w:rPr>
      </w:pPr>
      <w:r w:rsidRPr="00D14D9A" w:rsidR="7B7B75AC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À partir des </w:t>
      </w:r>
      <w:r w:rsidRPr="00D14D9A" w:rsidR="528A1580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enseignements</w:t>
      </w:r>
      <w:r w:rsidRPr="00D14D9A" w:rsidR="528A1580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528A1580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tirés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, 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proposer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une 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feuille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route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pour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actions</w:t>
      </w:r>
      <w:r w:rsidRPr="00D14D9A" w:rsidR="57B4D908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futures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en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soulignant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les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priorités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stratégiques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ou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opérationnelles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de </w:t>
      </w:r>
      <w:r w:rsidRPr="00D14D9A" w:rsidR="348EC87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travail</w:t>
      </w:r>
      <w:r w:rsidRPr="00D14D9A" w:rsidR="608ECE56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, et</w:t>
      </w:r>
    </w:p>
    <w:p w:rsidR="511D71EA" w:rsidP="4F6688F0" w:rsidRDefault="511D71EA" w14:paraId="2A143976" w14:textId="41293714" w14:noSpellErr="1">
      <w:pPr>
        <w:pStyle w:val="Paragraphedeliste"/>
        <w:numPr>
          <w:ilvl w:val="0"/>
          <w:numId w:val="8"/>
        </w:numPr>
        <w:spacing w:before="240" w:after="240" w:line="259" w:lineRule="auto"/>
        <w:rPr>
          <w:rStyle w:val="spellingerror"/>
          <w:rFonts w:ascii="Arial" w:hAnsi="Arial" w:eastAsia="Arial" w:cs="Arial"/>
          <w:sz w:val="22"/>
          <w:szCs w:val="22"/>
        </w:rPr>
      </w:pPr>
      <w:r w:rsidRPr="00D14D9A" w:rsidR="76E73717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Proposer</w:t>
      </w:r>
      <w:r w:rsidRPr="00D14D9A" w:rsidR="76E73717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une </w:t>
      </w:r>
      <w:r w:rsidRPr="00D14D9A" w:rsidR="76E73717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>intervention</w:t>
      </w:r>
      <w:r w:rsidRPr="00D14D9A" w:rsidR="76E73717">
        <w:rPr>
          <w:rFonts w:ascii="Arial" w:hAnsi="Arial" w:eastAsia="Arial" w:cs="Arial" w:asciiTheme="minorAscii" w:hAnsiTheme="minorAscii" w:eastAsiaTheme="minorAscii" w:cstheme="minorBidi"/>
          <w:color w:val="auto"/>
          <w:sz w:val="22"/>
          <w:szCs w:val="22"/>
          <w:lang w:eastAsia="es-ES" w:bidi="ar-SA"/>
        </w:rPr>
        <w:t xml:space="preserve">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à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court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,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moyen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long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terme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 qui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intègre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 les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résultats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l'évaluation</w:t>
      </w:r>
      <w:r w:rsidRPr="00D14D9A" w:rsidR="76E73717">
        <w:rPr>
          <w:rStyle w:val="spellingerror"/>
          <w:rFonts w:ascii="Arial" w:hAnsi="Arial" w:eastAsia="Arial" w:cs="Arial"/>
          <w:sz w:val="22"/>
          <w:szCs w:val="22"/>
        </w:rPr>
        <w:t>.</w:t>
      </w:r>
    </w:p>
    <w:p w:rsidR="5F29F399" w:rsidP="4C8D6AE1" w:rsidRDefault="5F29F399" w14:paraId="22EEF49D" w14:textId="5FBA7EA0" w14:noSpellErr="1">
      <w:pPr>
        <w:spacing w:before="240" w:after="240" w:line="259" w:lineRule="auto"/>
        <w:rPr>
          <w:rStyle w:val="spellingerror"/>
          <w:rFonts w:ascii="Arial" w:hAnsi="Arial" w:eastAsia="Arial" w:cs="Arial"/>
          <w:i w:val="1"/>
          <w:iCs w:val="1"/>
          <w:sz w:val="22"/>
          <w:szCs w:val="22"/>
        </w:rPr>
      </w:pPr>
      <w:r w:rsidRPr="4C8D6AE1" w:rsidR="5F29F399">
        <w:rPr>
          <w:rStyle w:val="spellingerror"/>
          <w:rFonts w:ascii="Arial" w:hAnsi="Arial" w:eastAsia="Arial" w:cs="Arial"/>
          <w:sz w:val="22"/>
          <w:szCs w:val="22"/>
        </w:rPr>
        <w:t xml:space="preserve">Les </w:t>
      </w:r>
      <w:r w:rsidRPr="4C8D6AE1" w:rsidR="5F29F399">
        <w:rPr>
          <w:rStyle w:val="spellingerror"/>
          <w:rFonts w:ascii="Arial" w:hAnsi="Arial" w:eastAsia="Arial" w:cs="Arial"/>
          <w:sz w:val="22"/>
          <w:szCs w:val="22"/>
        </w:rPr>
        <w:t>utilisatrices</w:t>
      </w:r>
      <w:r w:rsidRPr="4C8D6AE1" w:rsidR="5F29F399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2EAB3604">
        <w:rPr>
          <w:rStyle w:val="spellingerror"/>
          <w:rFonts w:ascii="Arial" w:hAnsi="Arial" w:eastAsia="Arial" w:cs="Arial"/>
          <w:sz w:val="22"/>
          <w:szCs w:val="22"/>
        </w:rPr>
        <w:t xml:space="preserve">du </w:t>
      </w:r>
      <w:r w:rsidRPr="4C8D6AE1" w:rsidR="2EAB3604">
        <w:rPr>
          <w:rStyle w:val="spellingerror"/>
          <w:rFonts w:ascii="Arial" w:hAnsi="Arial" w:eastAsia="Arial" w:cs="Arial"/>
          <w:sz w:val="22"/>
          <w:szCs w:val="22"/>
        </w:rPr>
        <w:t>document</w:t>
      </w:r>
      <w:r w:rsidRPr="4C8D6AE1" w:rsidR="2EAB3604">
        <w:rPr>
          <w:rStyle w:val="spellingerror"/>
          <w:rFonts w:ascii="Arial" w:hAnsi="Arial" w:eastAsia="Arial" w:cs="Arial"/>
          <w:sz w:val="22"/>
          <w:szCs w:val="22"/>
        </w:rPr>
        <w:t xml:space="preserve"> final </w:t>
      </w:r>
      <w:r w:rsidRPr="4C8D6AE1" w:rsidR="62F10369">
        <w:rPr>
          <w:rFonts w:ascii="Arial" w:hAnsi="Arial" w:eastAsia="Arial" w:cs="Arial"/>
          <w:sz w:val="22"/>
          <w:szCs w:val="22"/>
        </w:rPr>
        <w:t>peuvent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être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multiples</w:t>
      </w:r>
      <w:r w:rsidRPr="4C8D6AE1" w:rsidR="62F10369">
        <w:rPr>
          <w:rFonts w:ascii="Arial" w:hAnsi="Arial" w:eastAsia="Arial" w:cs="Arial"/>
          <w:sz w:val="22"/>
          <w:szCs w:val="22"/>
        </w:rPr>
        <w:t>.</w:t>
      </w:r>
    </w:p>
    <w:p w:rsidR="62F10369" w:rsidP="4F6688F0" w:rsidRDefault="62F10369" w14:paraId="31723EB3" w14:textId="46CEAE9A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F6688F0">
        <w:rPr>
          <w:rFonts w:ascii="Arial" w:hAnsi="Arial" w:eastAsia="Arial" w:cs="Arial"/>
          <w:sz w:val="22"/>
          <w:szCs w:val="22"/>
        </w:rPr>
        <w:lastRenderedPageBreak/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L'association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NOVACT et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ses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partenaires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directs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et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indirects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dans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la mise en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œuvre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, qui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souhaitent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poursuivre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de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manière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pertinente les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actions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menées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jusqu'à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 </w:t>
      </w:r>
      <w:r w:rsidRPr="4F6688F0" w:rsidR="62F10369">
        <w:rPr>
          <w:rFonts w:ascii="Arial" w:hAnsi="Arial" w:eastAsia="Arial" w:cs="Arial"/>
          <w:sz w:val="22"/>
          <w:szCs w:val="22"/>
        </w:rPr>
        <w:t xml:space="preserve">présent</w:t>
      </w:r>
      <w:r w:rsidRPr="4F6688F0" w:rsidR="3D85EBFE">
        <w:rPr>
          <w:rFonts w:ascii="Arial" w:hAnsi="Arial" w:eastAsia="Arial" w:cs="Arial"/>
          <w:sz w:val="22"/>
          <w:szCs w:val="22"/>
        </w:rPr>
        <w:t xml:space="preserve">,</w:t>
      </w:r>
    </w:p>
    <w:p w:rsidR="62F10369" w:rsidP="4F6688F0" w:rsidRDefault="62F10369" w14:paraId="166E8975" w14:textId="078CB2B5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C8D6AE1" w:rsidR="2C2A9DC2">
        <w:rPr>
          <w:rFonts w:ascii="Arial" w:hAnsi="Arial" w:eastAsia="Arial" w:cs="Arial"/>
          <w:sz w:val="22"/>
          <w:szCs w:val="22"/>
        </w:rPr>
        <w:t xml:space="preserve">Les </w:t>
      </w:r>
      <w:r w:rsidRPr="4C8D6AE1" w:rsidR="7055C26F">
        <w:rPr>
          <w:rFonts w:ascii="Arial" w:hAnsi="Arial" w:eastAsia="Arial" w:cs="Arial"/>
          <w:sz w:val="22"/>
          <w:szCs w:val="22"/>
        </w:rPr>
        <w:t>bénéficiaires</w:t>
      </w:r>
      <w:r w:rsidRPr="4C8D6AE1" w:rsidR="7055C26F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qui </w:t>
      </w:r>
      <w:r w:rsidRPr="4C8D6AE1" w:rsidR="62F10369">
        <w:rPr>
          <w:rFonts w:ascii="Arial" w:hAnsi="Arial" w:eastAsia="Arial" w:cs="Arial"/>
          <w:sz w:val="22"/>
          <w:szCs w:val="22"/>
        </w:rPr>
        <w:t>peuvent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l'utiliser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comme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feuille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62F10369">
        <w:rPr>
          <w:rFonts w:ascii="Arial" w:hAnsi="Arial" w:eastAsia="Arial" w:cs="Arial"/>
          <w:sz w:val="22"/>
          <w:szCs w:val="22"/>
        </w:rPr>
        <w:t>route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, </w:t>
      </w:r>
      <w:r w:rsidRPr="4C8D6AE1" w:rsidR="62F10369">
        <w:rPr>
          <w:rFonts w:ascii="Arial" w:hAnsi="Arial" w:eastAsia="Arial" w:cs="Arial"/>
          <w:sz w:val="22"/>
          <w:szCs w:val="22"/>
        </w:rPr>
        <w:t>mais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aussi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comme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document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pour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la </w:t>
      </w:r>
      <w:r w:rsidRPr="4C8D6AE1" w:rsidR="62F10369">
        <w:rPr>
          <w:rFonts w:ascii="Arial" w:hAnsi="Arial" w:eastAsia="Arial" w:cs="Arial"/>
          <w:sz w:val="22"/>
          <w:szCs w:val="22"/>
        </w:rPr>
        <w:t>recherche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d'autres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partenariats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complémentaires</w:t>
      </w:r>
      <w:r w:rsidRPr="4C8D6AE1" w:rsidR="43351D37">
        <w:rPr>
          <w:rFonts w:ascii="Arial" w:hAnsi="Arial" w:eastAsia="Arial" w:cs="Arial"/>
          <w:sz w:val="22"/>
          <w:szCs w:val="22"/>
        </w:rPr>
        <w:t>,</w:t>
      </w:r>
    </w:p>
    <w:p w:rsidR="62F10369" w:rsidP="4F6688F0" w:rsidRDefault="62F10369" w14:paraId="45858B9A" w14:textId="1615CD63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C8D6AE1" w:rsidR="62F10369">
        <w:rPr>
          <w:rFonts w:ascii="Arial" w:hAnsi="Arial" w:eastAsia="Arial" w:cs="Arial"/>
          <w:sz w:val="22"/>
          <w:szCs w:val="22"/>
        </w:rPr>
        <w:t xml:space="preserve">Les </w:t>
      </w:r>
      <w:r w:rsidRPr="4C8D6AE1" w:rsidR="62F10369">
        <w:rPr>
          <w:rFonts w:ascii="Arial" w:hAnsi="Arial" w:eastAsia="Arial" w:cs="Arial"/>
          <w:sz w:val="22"/>
          <w:szCs w:val="22"/>
        </w:rPr>
        <w:t>institutions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publiques qui </w:t>
      </w:r>
      <w:r w:rsidRPr="4C8D6AE1" w:rsidR="62F10369">
        <w:rPr>
          <w:rFonts w:ascii="Arial" w:hAnsi="Arial" w:eastAsia="Arial" w:cs="Arial"/>
          <w:sz w:val="22"/>
          <w:szCs w:val="22"/>
        </w:rPr>
        <w:t>peuvent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mieux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s'approprier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les </w:t>
      </w:r>
      <w:r w:rsidRPr="4C8D6AE1" w:rsidR="62F10369">
        <w:rPr>
          <w:rFonts w:ascii="Arial" w:hAnsi="Arial" w:eastAsia="Arial" w:cs="Arial"/>
          <w:sz w:val="22"/>
          <w:szCs w:val="22"/>
        </w:rPr>
        <w:t>résultats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et </w:t>
      </w:r>
      <w:r w:rsidRPr="4C8D6AE1" w:rsidR="62F10369">
        <w:rPr>
          <w:rFonts w:ascii="Arial" w:hAnsi="Arial" w:eastAsia="Arial" w:cs="Arial"/>
          <w:sz w:val="22"/>
          <w:szCs w:val="22"/>
        </w:rPr>
        <w:t>valoriser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les </w:t>
      </w:r>
      <w:r w:rsidRPr="4C8D6AE1" w:rsidR="62F10369">
        <w:rPr>
          <w:rFonts w:ascii="Arial" w:hAnsi="Arial" w:eastAsia="Arial" w:cs="Arial"/>
          <w:sz w:val="22"/>
          <w:szCs w:val="22"/>
        </w:rPr>
        <w:t>collaborations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avec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la </w:t>
      </w:r>
      <w:r w:rsidRPr="4C8D6AE1" w:rsidR="62F10369">
        <w:rPr>
          <w:rFonts w:ascii="Arial" w:hAnsi="Arial" w:eastAsia="Arial" w:cs="Arial"/>
          <w:sz w:val="22"/>
          <w:szCs w:val="22"/>
        </w:rPr>
        <w:t>société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civile</w:t>
      </w:r>
      <w:r w:rsidRPr="4C8D6AE1" w:rsidR="21DAE9E8">
        <w:rPr>
          <w:rFonts w:ascii="Arial" w:hAnsi="Arial" w:eastAsia="Arial" w:cs="Arial"/>
          <w:sz w:val="22"/>
          <w:szCs w:val="22"/>
        </w:rPr>
        <w:t>,</w:t>
      </w:r>
    </w:p>
    <w:p w:rsidR="62F10369" w:rsidP="4F6688F0" w:rsidRDefault="62F10369" w14:paraId="4D7791CC" w14:textId="141F5380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C8D6AE1" w:rsidR="62F10369">
        <w:rPr>
          <w:rFonts w:ascii="Arial" w:hAnsi="Arial" w:eastAsia="Arial" w:cs="Arial"/>
          <w:sz w:val="22"/>
          <w:szCs w:val="22"/>
        </w:rPr>
        <w:t>D'autres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associations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qui </w:t>
      </w:r>
      <w:r w:rsidRPr="4C8D6AE1" w:rsidR="62F10369">
        <w:rPr>
          <w:rFonts w:ascii="Arial" w:hAnsi="Arial" w:eastAsia="Arial" w:cs="Arial"/>
          <w:sz w:val="22"/>
          <w:szCs w:val="22"/>
        </w:rPr>
        <w:t>agissent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avec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les </w:t>
      </w:r>
      <w:r w:rsidRPr="4C8D6AE1" w:rsidR="62F10369">
        <w:rPr>
          <w:rFonts w:ascii="Arial" w:hAnsi="Arial" w:eastAsia="Arial" w:cs="Arial"/>
          <w:sz w:val="22"/>
          <w:szCs w:val="22"/>
        </w:rPr>
        <w:t>mêmes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objectifs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et qui </w:t>
      </w:r>
      <w:r w:rsidRPr="4C8D6AE1" w:rsidR="62F10369">
        <w:rPr>
          <w:rFonts w:ascii="Arial" w:hAnsi="Arial" w:eastAsia="Arial" w:cs="Arial"/>
          <w:sz w:val="22"/>
          <w:szCs w:val="22"/>
        </w:rPr>
        <w:t>peuvent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trouver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des </w:t>
      </w:r>
      <w:r w:rsidRPr="4C8D6AE1" w:rsidR="62F10369">
        <w:rPr>
          <w:rFonts w:ascii="Arial" w:hAnsi="Arial" w:eastAsia="Arial" w:cs="Arial"/>
          <w:sz w:val="22"/>
          <w:szCs w:val="22"/>
        </w:rPr>
        <w:t>complémentarités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62F10369">
        <w:rPr>
          <w:rFonts w:ascii="Arial" w:hAnsi="Arial" w:eastAsia="Arial" w:cs="Arial"/>
          <w:sz w:val="22"/>
          <w:szCs w:val="22"/>
        </w:rPr>
        <w:t>avec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</w:t>
      </w:r>
      <w:r w:rsidRPr="4C8D6AE1" w:rsidR="05ACFDCD">
        <w:rPr>
          <w:rFonts w:ascii="Arial" w:hAnsi="Arial" w:eastAsia="Arial" w:cs="Arial"/>
          <w:sz w:val="22"/>
          <w:szCs w:val="22"/>
        </w:rPr>
        <w:t xml:space="preserve">ces </w:t>
      </w:r>
      <w:r w:rsidRPr="4C8D6AE1" w:rsidR="340AEFE8">
        <w:rPr>
          <w:rFonts w:ascii="Arial" w:hAnsi="Arial" w:eastAsia="Arial" w:cs="Arial"/>
          <w:sz w:val="22"/>
          <w:szCs w:val="22"/>
        </w:rPr>
        <w:t>actions</w:t>
      </w:r>
      <w:r w:rsidRPr="4C8D6AE1" w:rsidR="340AEFE8">
        <w:rPr>
          <w:rFonts w:ascii="Arial" w:hAnsi="Arial" w:eastAsia="Arial" w:cs="Arial"/>
          <w:sz w:val="22"/>
          <w:szCs w:val="22"/>
        </w:rPr>
        <w:t xml:space="preserve"> </w:t>
      </w:r>
      <w:r w:rsidRPr="4C8D6AE1" w:rsidR="1F3EA720">
        <w:rPr>
          <w:rFonts w:ascii="Arial" w:hAnsi="Arial" w:eastAsia="Arial" w:cs="Arial"/>
          <w:sz w:val="22"/>
          <w:szCs w:val="22"/>
        </w:rPr>
        <w:t>ou</w:t>
      </w:r>
      <w:r w:rsidRPr="4C8D6AE1" w:rsidR="1F3EA720">
        <w:rPr>
          <w:rFonts w:ascii="Arial" w:hAnsi="Arial" w:eastAsia="Arial" w:cs="Arial"/>
          <w:sz w:val="22"/>
          <w:szCs w:val="22"/>
        </w:rPr>
        <w:t xml:space="preserve"> </w:t>
      </w:r>
      <w:r w:rsidRPr="4C8D6AE1" w:rsidR="1F3EA720">
        <w:rPr>
          <w:rFonts w:ascii="Arial" w:hAnsi="Arial" w:eastAsia="Arial" w:cs="Arial"/>
          <w:sz w:val="22"/>
          <w:szCs w:val="22"/>
        </w:rPr>
        <w:t>baser</w:t>
      </w:r>
      <w:r w:rsidRPr="4C8D6AE1" w:rsidR="1F3EA720">
        <w:rPr>
          <w:rFonts w:ascii="Arial" w:hAnsi="Arial" w:eastAsia="Arial" w:cs="Arial"/>
          <w:sz w:val="22"/>
          <w:szCs w:val="22"/>
        </w:rPr>
        <w:t xml:space="preserve"> </w:t>
      </w:r>
      <w:r w:rsidRPr="4C8D6AE1" w:rsidR="1F3EA720">
        <w:rPr>
          <w:rFonts w:ascii="Arial" w:hAnsi="Arial" w:eastAsia="Arial" w:cs="Arial"/>
          <w:sz w:val="22"/>
          <w:szCs w:val="22"/>
        </w:rPr>
        <w:t>leurs</w:t>
      </w:r>
      <w:r w:rsidRPr="4C8D6AE1" w:rsidR="1F3EA720">
        <w:rPr>
          <w:rFonts w:ascii="Arial" w:hAnsi="Arial" w:eastAsia="Arial" w:cs="Arial"/>
          <w:sz w:val="22"/>
          <w:szCs w:val="22"/>
        </w:rPr>
        <w:t xml:space="preserve"> </w:t>
      </w:r>
      <w:r w:rsidRPr="4C8D6AE1" w:rsidR="1F3EA720">
        <w:rPr>
          <w:rFonts w:ascii="Arial" w:hAnsi="Arial" w:eastAsia="Arial" w:cs="Arial"/>
          <w:sz w:val="22"/>
          <w:szCs w:val="22"/>
        </w:rPr>
        <w:t>interventions</w:t>
      </w:r>
      <w:r w:rsidRPr="4C8D6AE1" w:rsidR="1F3EA720">
        <w:rPr>
          <w:rFonts w:ascii="Arial" w:hAnsi="Arial" w:eastAsia="Arial" w:cs="Arial"/>
          <w:sz w:val="22"/>
          <w:szCs w:val="22"/>
        </w:rPr>
        <w:t xml:space="preserve"> sur les </w:t>
      </w:r>
      <w:r w:rsidRPr="4C8D6AE1" w:rsidR="1F3EA720">
        <w:rPr>
          <w:rFonts w:ascii="Arial" w:hAnsi="Arial" w:eastAsia="Arial" w:cs="Arial"/>
          <w:sz w:val="22"/>
          <w:szCs w:val="22"/>
        </w:rPr>
        <w:t>propositions</w:t>
      </w:r>
      <w:r w:rsidRPr="4C8D6AE1" w:rsidR="1F3EA720">
        <w:rPr>
          <w:rFonts w:ascii="Arial" w:hAnsi="Arial" w:eastAsia="Arial" w:cs="Arial"/>
          <w:sz w:val="22"/>
          <w:szCs w:val="22"/>
        </w:rPr>
        <w:t xml:space="preserve"> qui en </w:t>
      </w:r>
      <w:r w:rsidRPr="4C8D6AE1" w:rsidR="1F3EA720">
        <w:rPr>
          <w:rFonts w:ascii="Arial" w:hAnsi="Arial" w:eastAsia="Arial" w:cs="Arial"/>
          <w:sz w:val="22"/>
          <w:szCs w:val="22"/>
        </w:rPr>
        <w:t>résultent</w:t>
      </w:r>
      <w:r w:rsidRPr="4C8D6AE1" w:rsidR="11741305">
        <w:rPr>
          <w:rFonts w:ascii="Arial" w:hAnsi="Arial" w:eastAsia="Arial" w:cs="Arial"/>
          <w:sz w:val="22"/>
          <w:szCs w:val="22"/>
        </w:rPr>
        <w:t>,</w:t>
      </w:r>
    </w:p>
    <w:p w:rsidR="644A7F16" w:rsidP="2C444E3A" w:rsidRDefault="644A7F16" w14:paraId="2A4ECB13" w14:textId="59F1FB6E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C8D6AE1" w:rsidR="644A7F16">
        <w:rPr>
          <w:rFonts w:ascii="Arial" w:hAnsi="Arial" w:eastAsia="Arial" w:cs="Arial"/>
          <w:sz w:val="22"/>
          <w:szCs w:val="22"/>
        </w:rPr>
        <w:t xml:space="preserve">Aux </w:t>
      </w:r>
      <w:r w:rsidRPr="4C8D6AE1" w:rsidR="644A7F16">
        <w:rPr>
          <w:rFonts w:ascii="Arial" w:hAnsi="Arial" w:eastAsia="Arial" w:cs="Arial"/>
          <w:sz w:val="22"/>
          <w:szCs w:val="22"/>
        </w:rPr>
        <w:t>agences</w:t>
      </w:r>
      <w:r w:rsidRPr="4C8D6AE1" w:rsidR="644A7F16">
        <w:rPr>
          <w:rFonts w:ascii="Arial" w:hAnsi="Arial" w:eastAsia="Arial" w:cs="Arial"/>
          <w:sz w:val="22"/>
          <w:szCs w:val="22"/>
        </w:rPr>
        <w:t xml:space="preserve"> et </w:t>
      </w:r>
      <w:r w:rsidRPr="4C8D6AE1" w:rsidR="644A7F16">
        <w:rPr>
          <w:rFonts w:ascii="Arial" w:hAnsi="Arial" w:eastAsia="Arial" w:cs="Arial"/>
          <w:sz w:val="22"/>
          <w:szCs w:val="22"/>
        </w:rPr>
        <w:t>organismes</w:t>
      </w:r>
      <w:r w:rsidRPr="4C8D6AE1" w:rsidR="644A7F16">
        <w:rPr>
          <w:rFonts w:ascii="Arial" w:hAnsi="Arial" w:eastAsia="Arial" w:cs="Arial"/>
          <w:sz w:val="22"/>
          <w:szCs w:val="22"/>
        </w:rPr>
        <w:t xml:space="preserve"> </w:t>
      </w:r>
      <w:r w:rsidRPr="4C8D6AE1" w:rsidR="644A7F16">
        <w:rPr>
          <w:rFonts w:ascii="Arial" w:hAnsi="Arial" w:eastAsia="Arial" w:cs="Arial"/>
          <w:sz w:val="22"/>
          <w:szCs w:val="22"/>
        </w:rPr>
        <w:t>financeurs</w:t>
      </w:r>
      <w:r w:rsidRPr="4C8D6AE1" w:rsidR="644A7F16">
        <w:rPr>
          <w:rFonts w:ascii="Arial" w:hAnsi="Arial" w:eastAsia="Arial" w:cs="Arial"/>
          <w:sz w:val="22"/>
          <w:szCs w:val="22"/>
        </w:rPr>
        <w:t>,</w:t>
      </w:r>
    </w:p>
    <w:p w:rsidR="62F10369" w:rsidP="4F6688F0" w:rsidRDefault="62F10369" w14:paraId="03F13820" w14:textId="0E2CB519" w14:noSpellErr="1">
      <w:pPr>
        <w:pStyle w:val="Paragraphedeliste"/>
        <w:numPr>
          <w:ilvl w:val="0"/>
          <w:numId w:val="7"/>
        </w:numPr>
        <w:spacing w:before="240" w:after="240"/>
        <w:rPr>
          <w:rFonts w:ascii="Arial" w:hAnsi="Arial" w:eastAsia="Arial" w:cs="Arial"/>
          <w:sz w:val="22"/>
          <w:szCs w:val="22"/>
        </w:rPr>
      </w:pPr>
      <w:r w:rsidRPr="4C8D6AE1" w:rsidR="62F10369">
        <w:rPr>
          <w:rFonts w:ascii="Arial" w:hAnsi="Arial" w:eastAsia="Arial" w:cs="Arial"/>
          <w:sz w:val="22"/>
          <w:szCs w:val="22"/>
        </w:rPr>
        <w:t>L'ensemble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 la </w:t>
      </w:r>
      <w:r w:rsidRPr="4C8D6AE1" w:rsidR="62F10369">
        <w:rPr>
          <w:rFonts w:ascii="Arial" w:hAnsi="Arial" w:eastAsia="Arial" w:cs="Arial"/>
          <w:sz w:val="22"/>
          <w:szCs w:val="22"/>
        </w:rPr>
        <w:t>société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, </w:t>
      </w:r>
      <w:r w:rsidRPr="4C8D6AE1" w:rsidR="62F10369">
        <w:rPr>
          <w:rFonts w:ascii="Arial" w:hAnsi="Arial" w:eastAsia="Arial" w:cs="Arial"/>
          <w:sz w:val="22"/>
          <w:szCs w:val="22"/>
        </w:rPr>
        <w:t>l'entourage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des </w:t>
      </w:r>
      <w:r w:rsidRPr="4C8D6AE1" w:rsidR="62F10369">
        <w:rPr>
          <w:rFonts w:ascii="Arial" w:hAnsi="Arial" w:eastAsia="Arial" w:cs="Arial"/>
          <w:sz w:val="22"/>
          <w:szCs w:val="22"/>
        </w:rPr>
        <w:t>jeunes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, les </w:t>
      </w:r>
      <w:r w:rsidRPr="4C8D6AE1" w:rsidR="62F10369">
        <w:rPr>
          <w:rFonts w:ascii="Arial" w:hAnsi="Arial" w:eastAsia="Arial" w:cs="Arial"/>
          <w:sz w:val="22"/>
          <w:szCs w:val="22"/>
        </w:rPr>
        <w:t>communautés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, </w:t>
      </w:r>
      <w:r w:rsidRPr="4C8D6AE1" w:rsidR="62F10369">
        <w:rPr>
          <w:rFonts w:ascii="Arial" w:hAnsi="Arial" w:eastAsia="Arial" w:cs="Arial"/>
          <w:sz w:val="22"/>
          <w:szCs w:val="22"/>
        </w:rPr>
        <w:t>afin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62F10369">
        <w:rPr>
          <w:rFonts w:ascii="Arial" w:hAnsi="Arial" w:eastAsia="Arial" w:cs="Arial"/>
          <w:sz w:val="22"/>
          <w:szCs w:val="22"/>
        </w:rPr>
        <w:t>favoriser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la </w:t>
      </w:r>
      <w:r w:rsidRPr="4C8D6AE1" w:rsidR="62F10369">
        <w:rPr>
          <w:rFonts w:ascii="Arial" w:hAnsi="Arial" w:eastAsia="Arial" w:cs="Arial"/>
          <w:sz w:val="22"/>
          <w:szCs w:val="22"/>
        </w:rPr>
        <w:t>transparence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de nos </w:t>
      </w:r>
      <w:r w:rsidRPr="4C8D6AE1" w:rsidR="62F10369">
        <w:rPr>
          <w:rFonts w:ascii="Arial" w:hAnsi="Arial" w:eastAsia="Arial" w:cs="Arial"/>
          <w:sz w:val="22"/>
          <w:szCs w:val="22"/>
        </w:rPr>
        <w:t>initiatives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et de </w:t>
      </w:r>
      <w:r w:rsidRPr="4C8D6AE1" w:rsidR="62F10369">
        <w:rPr>
          <w:rFonts w:ascii="Arial" w:hAnsi="Arial" w:eastAsia="Arial" w:cs="Arial"/>
          <w:sz w:val="22"/>
          <w:szCs w:val="22"/>
        </w:rPr>
        <w:t>renforcer</w:t>
      </w:r>
      <w:r w:rsidRPr="4C8D6AE1" w:rsidR="62F10369">
        <w:rPr>
          <w:rFonts w:ascii="Arial" w:hAnsi="Arial" w:eastAsia="Arial" w:cs="Arial"/>
          <w:sz w:val="22"/>
          <w:szCs w:val="22"/>
        </w:rPr>
        <w:t xml:space="preserve"> la </w:t>
      </w:r>
      <w:r w:rsidRPr="4C8D6AE1" w:rsidR="62F10369">
        <w:rPr>
          <w:rFonts w:ascii="Arial" w:hAnsi="Arial" w:eastAsia="Arial" w:cs="Arial"/>
          <w:sz w:val="22"/>
          <w:szCs w:val="22"/>
        </w:rPr>
        <w:t>confiance</w:t>
      </w:r>
      <w:r w:rsidRPr="4C8D6AE1" w:rsidR="4FEB05DE">
        <w:rPr>
          <w:rFonts w:ascii="Arial" w:hAnsi="Arial" w:eastAsia="Arial" w:cs="Arial"/>
          <w:sz w:val="22"/>
          <w:szCs w:val="22"/>
        </w:rPr>
        <w:t>.</w:t>
      </w:r>
    </w:p>
    <w:p w:rsidR="26B46D34" w:rsidP="4F6688F0" w:rsidRDefault="26B46D34" w14:paraId="554EE9C8" w14:textId="77A4FE8A" w14:noSpellErr="1">
      <w:pPr>
        <w:spacing w:before="240" w:after="240"/>
      </w:pPr>
      <w:r w:rsidRPr="4C8D6AE1" w:rsidR="26B46D34">
        <w:rPr>
          <w:rFonts w:ascii="Arial" w:hAnsi="Arial" w:eastAsia="Arial" w:cs="Arial"/>
          <w:sz w:val="22"/>
          <w:szCs w:val="22"/>
        </w:rPr>
        <w:t xml:space="preserve">Une </w:t>
      </w:r>
      <w:r w:rsidRPr="4C8D6AE1" w:rsidR="26B46D34">
        <w:rPr>
          <w:rFonts w:ascii="Arial" w:hAnsi="Arial" w:eastAsia="Arial" w:cs="Arial"/>
          <w:sz w:val="22"/>
          <w:szCs w:val="22"/>
        </w:rPr>
        <w:t>matrice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regroupant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les </w:t>
      </w:r>
      <w:r w:rsidRPr="4C8D6AE1" w:rsidR="26B46D34">
        <w:rPr>
          <w:rFonts w:ascii="Arial" w:hAnsi="Arial" w:eastAsia="Arial" w:cs="Arial"/>
          <w:sz w:val="22"/>
          <w:szCs w:val="22"/>
        </w:rPr>
        <w:t>différents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acteurs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, en </w:t>
      </w:r>
      <w:r w:rsidRPr="4C8D6AE1" w:rsidR="26B46D34">
        <w:rPr>
          <w:rFonts w:ascii="Arial" w:hAnsi="Arial" w:eastAsia="Arial" w:cs="Arial"/>
          <w:sz w:val="22"/>
          <w:szCs w:val="22"/>
        </w:rPr>
        <w:t>fonction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26B46D34">
        <w:rPr>
          <w:rFonts w:ascii="Arial" w:hAnsi="Arial" w:eastAsia="Arial" w:cs="Arial"/>
          <w:sz w:val="22"/>
          <w:szCs w:val="22"/>
        </w:rPr>
        <w:t>leur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niveau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26B46D34">
        <w:rPr>
          <w:rFonts w:ascii="Arial" w:hAnsi="Arial" w:eastAsia="Arial" w:cs="Arial"/>
          <w:sz w:val="22"/>
          <w:szCs w:val="22"/>
        </w:rPr>
        <w:t>participation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et </w:t>
      </w:r>
      <w:r w:rsidRPr="4C8D6AE1" w:rsidR="26B46D34">
        <w:rPr>
          <w:rFonts w:ascii="Arial" w:hAnsi="Arial" w:eastAsia="Arial" w:cs="Arial"/>
          <w:sz w:val="22"/>
          <w:szCs w:val="22"/>
        </w:rPr>
        <w:t>d'engagement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, </w:t>
      </w:r>
      <w:r w:rsidRPr="4C8D6AE1" w:rsidR="26B46D34">
        <w:rPr>
          <w:rFonts w:ascii="Arial" w:hAnsi="Arial" w:eastAsia="Arial" w:cs="Arial"/>
          <w:sz w:val="22"/>
          <w:szCs w:val="22"/>
        </w:rPr>
        <w:t>peut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être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élaborée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afin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26B46D34">
        <w:rPr>
          <w:rFonts w:ascii="Arial" w:hAnsi="Arial" w:eastAsia="Arial" w:cs="Arial"/>
          <w:sz w:val="22"/>
          <w:szCs w:val="22"/>
        </w:rPr>
        <w:t>faciliter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l'analyse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des </w:t>
      </w:r>
      <w:r w:rsidRPr="4C8D6AE1" w:rsidR="26B46D34">
        <w:rPr>
          <w:rFonts w:ascii="Arial" w:hAnsi="Arial" w:eastAsia="Arial" w:cs="Arial"/>
          <w:sz w:val="22"/>
          <w:szCs w:val="22"/>
        </w:rPr>
        <w:t>différentes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parties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prenantes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et de </w:t>
      </w:r>
      <w:r w:rsidRPr="4C8D6AE1" w:rsidR="26B46D34">
        <w:rPr>
          <w:rFonts w:ascii="Arial" w:hAnsi="Arial" w:eastAsia="Arial" w:cs="Arial"/>
          <w:sz w:val="22"/>
          <w:szCs w:val="22"/>
        </w:rPr>
        <w:t>leurs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intérêts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dans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les </w:t>
      </w:r>
      <w:r w:rsidRPr="4C8D6AE1" w:rsidR="26B46D34">
        <w:rPr>
          <w:rFonts w:ascii="Arial" w:hAnsi="Arial" w:eastAsia="Arial" w:cs="Arial"/>
          <w:sz w:val="22"/>
          <w:szCs w:val="22"/>
        </w:rPr>
        <w:t>résultats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de </w:t>
      </w:r>
      <w:r w:rsidRPr="4C8D6AE1" w:rsidR="26B46D34">
        <w:rPr>
          <w:rFonts w:ascii="Arial" w:hAnsi="Arial" w:eastAsia="Arial" w:cs="Arial"/>
          <w:sz w:val="22"/>
          <w:szCs w:val="22"/>
        </w:rPr>
        <w:t>cette</w:t>
      </w:r>
      <w:r w:rsidRPr="4C8D6AE1" w:rsidR="26B46D34">
        <w:rPr>
          <w:rFonts w:ascii="Arial" w:hAnsi="Arial" w:eastAsia="Arial" w:cs="Arial"/>
          <w:sz w:val="22"/>
          <w:szCs w:val="22"/>
        </w:rPr>
        <w:t xml:space="preserve"> </w:t>
      </w:r>
      <w:r w:rsidRPr="4C8D6AE1" w:rsidR="26B46D34">
        <w:rPr>
          <w:rFonts w:ascii="Arial" w:hAnsi="Arial" w:eastAsia="Arial" w:cs="Arial"/>
          <w:sz w:val="22"/>
          <w:szCs w:val="22"/>
        </w:rPr>
        <w:t>évaluation</w:t>
      </w:r>
      <w:r w:rsidRPr="4C8D6AE1" w:rsidR="26B46D34">
        <w:rPr>
          <w:rFonts w:ascii="Arial" w:hAnsi="Arial" w:eastAsia="Arial" w:cs="Arial"/>
          <w:sz w:val="22"/>
          <w:szCs w:val="22"/>
        </w:rPr>
        <w:t>.</w:t>
      </w:r>
    </w:p>
    <w:p w:rsidR="46B39E3C" w:rsidP="20C7B538" w:rsidRDefault="46B39E3C" w14:paraId="353BA53D" w14:textId="00EBED86" w14:noSpellErr="1">
      <w:pPr>
        <w:spacing w:before="240" w:after="240" w:line="259" w:lineRule="auto"/>
        <w:rPr>
          <w:rStyle w:val="spellingerror"/>
          <w:rFonts w:ascii="Arial" w:hAnsi="Arial" w:eastAsia="Arial" w:cs="Arial"/>
          <w:sz w:val="22"/>
          <w:szCs w:val="22"/>
        </w:rPr>
      </w:pP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Ainsi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,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résultats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,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conclusions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recommandations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la </w:t>
      </w:r>
      <w:r w:rsidRPr="4C8D6AE1" w:rsidR="1B007DB9">
        <w:rPr>
          <w:rStyle w:val="spellingerror"/>
          <w:rFonts w:ascii="Arial" w:hAnsi="Arial" w:eastAsia="Arial" w:cs="Arial"/>
          <w:sz w:val="22"/>
          <w:szCs w:val="22"/>
        </w:rPr>
        <w:t>mission</w:t>
      </w:r>
      <w:r w:rsidRPr="4C8D6AE1" w:rsidR="1B007DB9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>seront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>utiles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>principalement</w:t>
      </w:r>
      <w:r w:rsidRPr="4C8D6AE1" w:rsidR="112AF167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à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trois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niveaux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: i)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ils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serviront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document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pratique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pour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les responsables et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détenteurs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d'obligations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au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niveau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local (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Tunisie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)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international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afin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d'utiliser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enseignements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tirés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dans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la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conception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la mise en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œuvre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d'actions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futures ;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ii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)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ils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informeront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les responsables et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détenteurs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d'obligations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niveaux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national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international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afin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d'influencer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la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prise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décision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dans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les cadres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d'intervention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en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matière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défense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droits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humains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promotion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l'égalité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des sexes (ce qui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inclut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la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définition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priorités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financement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alignées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sur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besoins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recommandations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mis en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évidence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) ;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iii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)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sensibiliseront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titulaires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droits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, de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responsabilités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d'obligations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niveaux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local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international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outils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,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initiatives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,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structures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réseaux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existants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qui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contribuent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à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renforcer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le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respect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des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droits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humains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et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l'égalité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 xml:space="preserve"> des sexes en 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Tunisie</w:t>
      </w:r>
      <w:r w:rsidRPr="4C8D6AE1" w:rsidR="46B39E3C">
        <w:rPr>
          <w:rStyle w:val="spellingerror"/>
          <w:rFonts w:ascii="Arial" w:hAnsi="Arial" w:eastAsia="Arial" w:cs="Arial"/>
          <w:sz w:val="22"/>
          <w:szCs w:val="22"/>
        </w:rPr>
        <w:t>.</w:t>
      </w:r>
    </w:p>
    <w:p w:rsidR="4B24615B" w:rsidP="4C8D6AE1" w:rsidRDefault="4B24615B" w14:paraId="3F65065F" w14:textId="31131909" w14:noSpellErr="1">
      <w:pPr>
        <w:pStyle w:val="paragraph"/>
        <w:widowControl w:val="0"/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</w:p>
    <w:p w:rsidR="3844D6FA" w:rsidP="4C8D6AE1" w:rsidRDefault="37BC7B3A" w14:paraId="5D0AB058" w14:textId="5099FE47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  <w:r w:rsidRPr="4C8D6AE1" w:rsidR="37BC7B3A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Portée</w:t>
      </w:r>
      <w:r w:rsidRPr="4C8D6AE1" w:rsidR="37BC7B3A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 de la </w:t>
      </w:r>
      <w:r w:rsidRPr="4C8D6AE1" w:rsidR="068154D9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mission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4331F146" w14:textId="77777777">
        <w:trPr>
          <w:trHeight w:val="300"/>
        </w:trPr>
        <w:tc>
          <w:tcPr>
            <w:tcW w:w="8490" w:type="dxa"/>
            <w:tcMar/>
          </w:tcPr>
          <w:p w:rsidR="4B24615B" w:rsidP="00D14D9A" w:rsidRDefault="4B24615B" w14:paraId="48F8B302" w14:textId="32DA57B5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Elle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durera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cinq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mois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décembre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2025 à 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avril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2026</w:t>
            </w:r>
            <w:r w:rsidRPr="00D14D9A" w:rsidR="6A4AC7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se 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concentrera</w:t>
            </w:r>
            <w:r w:rsidRPr="00D14D9A" w:rsidR="00061A6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zone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d'intervention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B6F2C4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ses alentours </w:t>
            </w:r>
            <w:r w:rsidRPr="00D14D9A" w:rsidR="6F43742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00D14D9A" w:rsidR="667948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</w:t>
            </w:r>
            <w:r w:rsidRPr="00D14D9A" w:rsidR="036629F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5E2BD0D" w14:paraId="08175A84" w14:textId="446AF59D">
            <w:pPr>
              <w:pStyle w:val="paragraph"/>
              <w:spacing w:after="120" w:afterAutospacing="off" w:line="25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F6688F0">
              <w:rPr>
                <w:rFonts w:ascii="Arial" w:hAnsi="Arial" w:eastAsia="Arial" w:cs="Arial"/>
                <w:sz w:val="22"/>
                <w:szCs w:val="22"/>
              </w:rPr>
              <w:lastRenderedPageBreak/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Stratégiquement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il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semble plus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intéressant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 se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concentrer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sur les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résultats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l'impact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projet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F6688F0" w:rsidR="3CCA544A">
              <w:rPr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4F6688F0" w:rsidR="3CCA544A">
              <w:rPr>
                <w:rFonts w:ascii="Arial" w:hAnsi="Arial" w:eastAsia="Arial" w:cs="Arial"/>
                <w:sz w:val="22"/>
                <w:szCs w:val="22"/>
              </w:rPr>
              <w:t xml:space="preserve">considérant</w:t>
            </w:r>
            <w:r w:rsidRPr="4F6688F0" w:rsidR="3CCA544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comme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essentiels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processus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permettant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d'y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parvenir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afin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pouvoir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disposer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d'une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analyse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concrète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4FB7FE17">
              <w:rPr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F6688F0" w:rsidR="4FB7FE17">
              <w:rPr>
                <w:rFonts w:ascii="Arial" w:hAnsi="Arial" w:eastAsia="Arial" w:cs="Arial"/>
                <w:sz w:val="22"/>
                <w:szCs w:val="22"/>
              </w:rPr>
              <w:t xml:space="preserve">réalisations</w:t>
            </w:r>
            <w:r w:rsidRPr="4F6688F0" w:rsidR="4FB7FE17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et des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points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10C4FEE">
              <w:rPr>
                <w:rFonts w:ascii="Arial" w:hAnsi="Arial" w:eastAsia="Arial" w:cs="Arial"/>
                <w:sz w:val="22"/>
                <w:szCs w:val="22"/>
              </w:rPr>
              <w:t xml:space="preserve">faibles</w:t>
            </w:r>
            <w:r w:rsidRPr="4F6688F0" w:rsidR="510C4FE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notre</w:t>
            </w:r>
            <w:r w:rsidRPr="4F6688F0" w:rsidR="50D6D6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6216BCD">
              <w:rPr>
                <w:rFonts w:ascii="Arial" w:hAnsi="Arial" w:eastAsia="Arial" w:cs="Arial"/>
                <w:sz w:val="22"/>
                <w:szCs w:val="22"/>
              </w:rPr>
              <w:t xml:space="preserve">action</w:t>
            </w:r>
            <w:r w:rsidRPr="4F6688F0" w:rsidR="56216BC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233466E4">
              <w:rPr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4F6688F0" w:rsidR="182F058D">
              <w:rPr>
                <w:rFonts w:ascii="Arial" w:hAnsi="Arial" w:eastAsia="Arial" w:cs="Arial"/>
                <w:sz w:val="22"/>
                <w:szCs w:val="22"/>
              </w:rPr>
              <w:t xml:space="preserve">Tunisie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</w:t>
            </w:r>
            <w:r w:rsidRPr="4F6688F0" w:rsidR="21854204">
              <w:rPr>
                <w:rFonts w:ascii="Arial" w:hAnsi="Arial" w:eastAsia="Arial" w:cs="Arial"/>
                <w:sz w:val="22"/>
                <w:szCs w:val="22"/>
              </w:rPr>
              <w:t xml:space="preserve">a mission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devra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s'appuyer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sur une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méthodologie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participative, </w:t>
            </w:r>
            <w:r w:rsidRPr="4F6688F0" w:rsidR="37495A7D">
              <w:rPr>
                <w:rFonts w:ascii="Arial" w:hAnsi="Arial" w:eastAsia="Arial" w:cs="Arial"/>
                <w:sz w:val="22"/>
                <w:szCs w:val="22"/>
              </w:rPr>
              <w:t xml:space="preserve">notamment</w:t>
            </w:r>
            <w:r w:rsidRPr="4F6688F0" w:rsidR="37495A7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parce que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nous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souhaitons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analyser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l'opinion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F6688F0" w:rsidR="1597D4E3">
              <w:rPr>
                <w:rFonts w:ascii="Arial" w:hAnsi="Arial" w:eastAsia="Arial" w:cs="Arial"/>
                <w:sz w:val="22"/>
                <w:szCs w:val="22"/>
              </w:rPr>
              <w:t xml:space="preserve">bénéficiaires</w:t>
            </w:r>
            <w:r w:rsidRPr="4F6688F0" w:rsidR="1597D4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et des principales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parties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684EDE3">
              <w:rPr>
                <w:rFonts w:ascii="Arial" w:hAnsi="Arial" w:eastAsia="Arial" w:cs="Arial"/>
                <w:sz w:val="22"/>
                <w:szCs w:val="22"/>
              </w:rPr>
              <w:t xml:space="preserve">prenantes</w:t>
            </w:r>
            <w:r w:rsidRPr="4F6688F0" w:rsidR="5684EDE3">
              <w:rPr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F6688F0" w:rsidR="5684EDE3">
              <w:rPr>
                <w:rFonts w:ascii="Arial" w:hAnsi="Arial" w:eastAsia="Arial" w:cs="Arial"/>
                <w:sz w:val="22"/>
                <w:szCs w:val="22"/>
              </w:rPr>
              <w:t xml:space="preserve">intéressées</w:t>
            </w:r>
            <w:r w:rsidRPr="4F6688F0" w:rsidR="5684EDE3">
              <w:rPr>
                <w:rFonts w:ascii="Arial" w:hAnsi="Arial" w:eastAsia="Arial" w:cs="Arial"/>
                <w:sz w:val="22"/>
                <w:szCs w:val="22"/>
              </w:rPr>
              <w:t xml:space="preserve"> par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projet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leurs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besoins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leur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volonté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poursuivre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. En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outre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, la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méthodologie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participative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permettra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chacun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s'approprier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résultats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l'évaluation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F6688F0" w:rsidR="02410958">
              <w:rPr>
                <w:rFonts w:ascii="Arial" w:hAnsi="Arial" w:eastAsia="Arial" w:cs="Arial"/>
                <w:sz w:val="22"/>
                <w:szCs w:val="22"/>
              </w:rPr>
              <w:t xml:space="preserve">favorisera</w:t>
            </w:r>
            <w:r w:rsidRPr="4F6688F0" w:rsidR="0241095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coresponsabilité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durabilité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interventions</w:t>
            </w:r>
            <w:r w:rsidRPr="4F6688F0" w:rsidR="75CD3E3F">
              <w:rPr>
                <w:rFonts w:ascii="Arial" w:hAnsi="Arial" w:eastAsia="Arial" w:cs="Arial"/>
                <w:sz w:val="22"/>
                <w:szCs w:val="22"/>
              </w:rPr>
              <w:t xml:space="preserve">.</w:t>
            </w:r>
          </w:p>
          <w:p w:rsidR="4B24615B" w:rsidP="00D14D9A" w:rsidRDefault="4219C662" w14:paraId="2BFEE5F4" w14:textId="023FF499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Plus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précisément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</w:t>
            </w:r>
            <w:r w:rsidRPr="00D14D9A" w:rsidR="1AD952F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a </w:t>
            </w:r>
            <w:r w:rsidRPr="00D14D9A" w:rsidR="5AD946B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mission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se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concentrera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sur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l'analyse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du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leadership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des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jeunes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dans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la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construction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la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paix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et la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prévention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des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conflits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violents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, en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mettant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en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évidence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ce qui a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fonctionné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dans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les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actions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prévues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(et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grâce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à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quoi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) et ce qui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n'a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pas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pu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être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réalisé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comme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prévu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(et 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pourquoi</w:t>
            </w:r>
            <w:r w:rsidRPr="00D14D9A" w:rsidR="1A1CCD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, sur la base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d'une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analyse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précise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contexte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d'intervention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, des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commentaires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bénéficiaires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parties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prenantes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, et les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résultats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qualitatifs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quantitatifs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différents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>projets</w:t>
            </w:r>
            <w:r w:rsidRPr="00D14D9A" w:rsidR="1A1CCDD0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="4B24615B" w:rsidP="4C8D6AE1" w:rsidRDefault="4219C662" w14:paraId="1A364561" w14:textId="65AC7963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Enfin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important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définir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portée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thématique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concrète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00D14D9A" w:rsidR="46F5E3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ce qui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conduit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diviser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00D14D9A" w:rsidR="2AEA529C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cinq</w:t>
            </w:r>
            <w:r w:rsidRPr="00D14D9A" w:rsidR="2AEA529C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thèmes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transversaux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considérés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prioritaires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parmi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toutes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possibilités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offertes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par MOMKIN/KIYADA.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s'agit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thèmes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suivants</w:t>
            </w:r>
            <w:r w:rsidRPr="00D14D9A" w:rsidR="2CC669F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</w:p>
          <w:p w:rsidR="4B24615B" w:rsidP="4C8D6AE1" w:rsidRDefault="2B8AE23B" w14:paraId="74A9F9F3" w14:textId="1D29226B">
            <w:pPr>
              <w:pStyle w:val="paragraph"/>
              <w:widowControl w:val="0"/>
              <w:numPr>
                <w:ilvl w:val="0"/>
                <w:numId w:val="2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Prévention</w:t>
            </w: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des </w:t>
            </w: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conflits</w:t>
            </w: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violents</w:t>
            </w:r>
            <w:r w:rsidRPr="00D14D9A" w:rsidR="70959FFC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(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basée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les 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droits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humains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l'égalité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sexes et la 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justice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65FCD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climatique</w:t>
            </w:r>
            <w:r w:rsidRPr="00D14D9A" w:rsidR="5D3BC65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)</w:t>
            </w:r>
            <w:r w:rsidRPr="00D14D9A" w:rsidR="70959FF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00D14D9A" w:rsidR="7EDA3C5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4B24615B" w:rsidP="4C8D6AE1" w:rsidRDefault="3D4FBAFF" w14:paraId="1A067522" w14:textId="07A01595">
            <w:pPr>
              <w:pStyle w:val="paragraph"/>
              <w:widowControl w:val="0"/>
              <w:numPr>
                <w:ilvl w:val="0"/>
                <w:numId w:val="24"/>
              </w:numPr>
              <w:spacing w:after="120" w:afterAutospacing="off" w:line="259" w:lineRule="auto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Le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leadership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des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jeunes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et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leur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capacité à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s'approprier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des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espaces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, des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thèmes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20C7B538" w:rsidR="14DC891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et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des </w:t>
            </w:r>
            <w:r w:rsidRPr="20C7B538" w:rsidR="2FFEA9C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méthodologies</w:t>
            </w:r>
            <w:r w:rsidRPr="20C7B538" w:rsidR="2FFEA9C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20C7B538" w:rsidR="7FADB41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lastRenderedPageBreak/>
            </w:r>
          </w:p>
          <w:p w:rsidR="4B24615B" w:rsidP="4C8D6AE1" w:rsidRDefault="10F8234B" w14:paraId="168242DF" w14:textId="1274D3ED">
            <w:pPr>
              <w:pStyle w:val="paragraph"/>
              <w:widowControl w:val="0"/>
              <w:numPr>
                <w:ilvl w:val="0"/>
                <w:numId w:val="24"/>
              </w:numPr>
              <w:spacing w:after="120" w:afterAutospacing="off" w:line="259" w:lineRule="auto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L'art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, la 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culture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et les 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outils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5D24FDFE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alternatifs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, 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ainsi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que 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leur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capacité 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d'attraction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et de 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diffusion</w:t>
            </w:r>
            <w:r w:rsidRPr="00D14D9A" w:rsidR="034C5EC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. </w:t>
            </w:r>
          </w:p>
          <w:p w:rsidR="4B24615B" w:rsidP="4C8D6AE1" w:rsidRDefault="1DB4BEB6" w14:paraId="01B508C0" w14:textId="0C6041E3">
            <w:pPr>
              <w:pStyle w:val="paragraph"/>
              <w:widowControl w:val="0"/>
              <w:numPr>
                <w:ilvl w:val="0"/>
                <w:numId w:val="2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BF985B7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L'utilisation</w:t>
            </w:r>
            <w:r w:rsidRPr="00D14D9A" w:rsidR="3BF985B7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76F8C172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d'outils</w:t>
            </w:r>
            <w:r w:rsidRPr="00D14D9A" w:rsidR="76F8C172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et de </w:t>
            </w:r>
            <w:r w:rsidRPr="00D14D9A" w:rsidR="76F8C172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dispositifs</w:t>
            </w:r>
            <w:r w:rsidRPr="00D14D9A" w:rsidR="76F8C172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1A5C8852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numériques. </w:t>
            </w:r>
          </w:p>
          <w:p w:rsidRPr="0093313F" w:rsidR="4B24615B" w:rsidP="00D14D9A" w:rsidRDefault="79C1FC18" w14:paraId="4DBD7478" w14:textId="1C3FE0EF">
            <w:pPr>
              <w:pStyle w:val="paragraph"/>
              <w:widowControl w:val="0"/>
              <w:numPr>
                <w:ilvl w:val="0"/>
                <w:numId w:val="2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6FC1293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Établissement</w:t>
            </w:r>
            <w:r w:rsidRPr="00D14D9A" w:rsidR="6FC1293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de </w:t>
            </w:r>
            <w:r w:rsidRPr="00D14D9A" w:rsidR="6FC1293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partenariats</w:t>
            </w:r>
            <w:r w:rsidRPr="00D14D9A" w:rsidR="6FC12939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solides</w:t>
            </w:r>
            <w:r w:rsidRPr="00D14D9A" w:rsidR="6FC129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</w:tc>
      </w:tr>
    </w:tbl>
    <w:p w:rsidR="4B24615B" w:rsidP="4C8D6AE1" w:rsidRDefault="4B24615B" w14:paraId="769AB6B5" w14:textId="1917B9FA" w14:noSpellErr="1">
      <w:pPr>
        <w:pStyle w:val="paragraph"/>
        <w:widowControl w:val="0"/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</w:p>
    <w:p w:rsidR="3844D6FA" w:rsidP="00D14D9A" w:rsidRDefault="29B3D541" w14:paraId="0362830E" w14:textId="3A2FFA7D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</w:pPr>
      <w:r w:rsidRPr="00D14D9A" w:rsidR="37BFE587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Critères</w:t>
      </w:r>
      <w:r w:rsidRPr="00D14D9A" w:rsidR="37BFE587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 et </w:t>
      </w:r>
      <w:r w:rsidRPr="00D14D9A" w:rsidR="313FCAB9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questions</w:t>
      </w:r>
      <w:r w:rsidRPr="00D14D9A" w:rsidR="313FCAB9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 xml:space="preserve"> </w:t>
      </w:r>
      <w:r w:rsidRPr="00D14D9A" w:rsidR="37BFE587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d</w:t>
      </w:r>
      <w:r w:rsidRPr="00D14D9A" w:rsidR="1FC1D8F2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e la miss</w:t>
      </w:r>
      <w:r w:rsidRPr="00D14D9A" w:rsidR="78A39FF0">
        <w:rPr>
          <w:rStyle w:val="spellingerror"/>
          <w:rFonts w:ascii="Calibri" w:hAnsi="Calibri" w:eastAsia="" w:cs="Arial" w:asciiTheme="minorAscii" w:hAnsiTheme="minorAscii" w:eastAsiaTheme="minorEastAsia" w:cstheme="minorBidi"/>
          <w:b w:val="1"/>
          <w:bCs w:val="1"/>
          <w:color w:val="C00000"/>
          <w:sz w:val="22"/>
          <w:szCs w:val="22"/>
        </w:rPr>
        <w:t>ion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4E5D18F4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10F4E2D6" w14:paraId="73BD52CB" w14:textId="412EBCBB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Étant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donné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qu'il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s'agit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non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évaluation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finale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classique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CAD de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l'OCDE</w:t>
            </w:r>
            <w:r w:rsidRPr="00D14D9A" w:rsidR="7135C5C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serviront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transversaux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nous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permettront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d'identifier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manière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très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concrète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forts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faibles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opportunités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menaces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pistes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d'amélioration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la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feuille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route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suivre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assurer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continuité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liés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jeunesse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institutions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publiques et à la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prévention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conflits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violents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travers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outils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alternatifs</w:t>
            </w:r>
            <w:r w:rsidRPr="00D14D9A" w:rsidR="51C8EF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00D14D9A" w:rsidRDefault="538E7F65" w14:paraId="1E0A10F0" w14:textId="4C3D6210">
            <w:pPr>
              <w:pStyle w:val="paragraph"/>
              <w:widowControl w:val="0"/>
              <w:suppressLineNumbers w:val="0"/>
              <w:bidi w:val="0"/>
              <w:spacing w:beforeAutospacing="on" w:after="120" w:afterAutospacing="off" w:line="259" w:lineRule="auto"/>
              <w:ind w:left="0" w:right="0"/>
              <w:jc w:val="left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1BD938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L'élaboration</w:t>
            </w:r>
            <w:r w:rsidRPr="00D14D9A" w:rsidR="31BD938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finale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se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fera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la base de la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B7EDB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00D14D9A" w:rsidR="6B7EDB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la  mission</w:t>
            </w:r>
            <w:r w:rsidRPr="00D14D9A" w:rsidR="0E8001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4FB5C5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mais</w:t>
            </w:r>
            <w:r w:rsidRPr="00D14D9A" w:rsidR="4FB5C5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0EA1324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trois</w:t>
            </w:r>
            <w:r w:rsidRPr="00D14D9A" w:rsidR="60EA1324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critères</w:t>
            </w:r>
            <w:r w:rsidRPr="00D14D9A" w:rsidR="257C3070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considérés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indispensables </w:t>
            </w:r>
            <w:r w:rsidRPr="00D14D9A" w:rsidR="0EA50EB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00D14D9A" w:rsidR="0EA50EB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particulièrement</w:t>
            </w:r>
            <w:r w:rsidRPr="00D14D9A" w:rsidR="0EA50EB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A50EB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pertinents</w:t>
            </w:r>
            <w:r w:rsidRPr="00D14D9A" w:rsidR="0EA50EB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regard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019238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objectifs</w:t>
            </w:r>
            <w:r w:rsidRPr="00D14D9A" w:rsidR="019238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de la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portée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définis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cette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0C72BA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00D14D9A" w:rsidR="3FAA081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00D14D9A" w:rsidR="3FAA081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même</w:t>
            </w:r>
            <w:r w:rsidRPr="00D14D9A" w:rsidR="3FAA081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une </w:t>
            </w:r>
            <w:r w:rsidRPr="00D14D9A" w:rsidR="7AEB4C4E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série</w:t>
            </w:r>
            <w:r w:rsidRPr="00D14D9A" w:rsidR="7AEB4C4E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de </w:t>
            </w:r>
            <w:r w:rsidRPr="00D14D9A" w:rsidR="038445AE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questions</w:t>
            </w:r>
            <w:r w:rsidRPr="00D14D9A" w:rsidR="038445AE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types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visant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à 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orienter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les 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réponses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attendues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de </w:t>
            </w:r>
            <w:r w:rsidRPr="00D14D9A" w:rsidR="35201DE5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la mission 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est</w:t>
            </w:r>
            <w:r w:rsidRPr="00D14D9A" w:rsidR="257C3070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1A451CE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incluse </w:t>
            </w:r>
            <w:r w:rsidRPr="00D14D9A" w:rsidR="2E57E308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dans la version complète des </w:t>
            </w:r>
            <w:r w:rsidRPr="00D14D9A" w:rsidR="2E57E308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TdRs</w:t>
            </w:r>
            <w:r w:rsidRPr="00D14D9A" w:rsidR="0A5A09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3EFA893" w:rsidP="4C8D6AE1" w:rsidRDefault="566C77CF" w14:paraId="4A38F3F4" w14:textId="4B39B484" w14:noSpellErr="1">
            <w:pPr>
              <w:pStyle w:val="paragraph"/>
              <w:widowControl w:val="0"/>
              <w:numPr>
                <w:ilvl w:val="0"/>
                <w:numId w:val="5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75985503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Transformation</w:t>
            </w:r>
            <w:r w:rsidRPr="00D14D9A" w:rsidR="75985503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évaluer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si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l'intervention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atteint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ses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objectifs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matière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7D3659B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prévention</w:t>
            </w:r>
            <w:r w:rsidRPr="00D14D9A" w:rsidR="7D3659B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conflits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violents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de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leadership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jeunes</w:t>
            </w:r>
            <w:r w:rsidRPr="00D14D9A" w:rsidR="582C52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de 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promotion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droits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humains</w:t>
            </w:r>
            <w:r w:rsidRPr="00D14D9A" w:rsidR="1FFD3E3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00D14D9A" w:rsidR="358142C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00D14D9A" w:rsidR="358142C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outre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cette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1922F8A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partie</w:t>
            </w:r>
            <w:r w:rsidRPr="00D14D9A" w:rsidR="1922F8A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est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essentielle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notre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objectif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d'analyse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forts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8B16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faibles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00D14D9A" w:rsidR="26F317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C'est</w:t>
            </w:r>
            <w:r w:rsidRPr="00D14D9A" w:rsidR="26F317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6F317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pourquoi</w:t>
            </w:r>
            <w:r w:rsidRPr="00D14D9A" w:rsidR="26F317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s'agit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5D471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plus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développé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(la liste de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n'est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pas</w:t>
            </w:r>
            <w:r w:rsidRPr="00D14D9A" w:rsidR="7F882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6BEF5C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exhaustive).</w:t>
            </w:r>
          </w:p>
          <w:p w:rsidR="43EFA893" w:rsidP="4C8D6AE1" w:rsidRDefault="43EFA893" w14:paraId="68BD13B7" w14:textId="333A4FED">
            <w:pPr>
              <w:pStyle w:val="paragraph"/>
              <w:widowControl w:val="0"/>
              <w:numPr>
                <w:ilvl w:val="0"/>
                <w:numId w:val="5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F6688F0" w:rsidR="7475856B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Participation</w:t>
            </w:r>
            <w:r w:rsidRPr="4F6688F0" w:rsidR="7475856B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comme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il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s'agit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projets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visant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autonomiser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jeunes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leur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environnem</w:t>
            </w:r>
            <w:r w:rsidRPr="4F6688F0" w:rsidR="7119EE1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ent</w:t>
            </w:r>
            <w:r w:rsidRPr="4F6688F0" w:rsidR="7165507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lastRenderedPageBreak/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ce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critère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nous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149D4BC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permettra</w:t>
            </w:r>
            <w:r w:rsidRPr="4F6688F0" w:rsidR="149D4BC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d'évaluer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si la </w:t>
            </w:r>
            <w:r w:rsidRPr="4F6688F0" w:rsidR="5981876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participation</w:t>
            </w:r>
            <w:r w:rsidRPr="4F6688F0" w:rsidR="5981876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active des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titulaires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droits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groupes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concernés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par </w:t>
            </w:r>
            <w:r w:rsidRPr="4F6688F0" w:rsidR="1522BCD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l'intervention</w:t>
            </w:r>
            <w:r w:rsidRPr="4F6688F0" w:rsidR="6C11E5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en </w:t>
            </w:r>
            <w:r w:rsidRPr="4F6688F0" w:rsidR="6C11E5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particulier</w:t>
            </w:r>
            <w:r w:rsidRPr="4F6688F0" w:rsidR="6C11E5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F6688F0" w:rsidR="6C11E5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jeunes</w:t>
            </w:r>
            <w:r w:rsidRPr="4F6688F0" w:rsidR="6C11E5C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été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F6688F0" w:rsidR="53925C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encouragée</w:t>
            </w:r>
            <w:r w:rsidRPr="4F6688F0" w:rsidR="1522BCD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 </w:t>
            </w:r>
          </w:p>
          <w:p w:rsidR="43EFA893" w:rsidP="4C8D6AE1" w:rsidRDefault="566C77CF" w14:paraId="32917175" w14:textId="54FEC5FF" w14:noSpellErr="1">
            <w:pPr>
              <w:pStyle w:val="paragraph"/>
              <w:widowControl w:val="0"/>
              <w:numPr>
                <w:ilvl w:val="0"/>
                <w:numId w:val="5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75985503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>Durabilité</w:t>
            </w:r>
            <w:r w:rsidRPr="00D14D9A" w:rsidR="75985503">
              <w:rPr>
                <w:rStyle w:val="spellingerror"/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: bien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qu'il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soit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trop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tôt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savoir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comment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bénéfices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programme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se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maintiendront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à 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moyen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/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long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terme</w:t>
            </w:r>
            <w:r w:rsidRPr="00D14D9A" w:rsidR="28353E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que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nous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soyons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encore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mise en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œuvre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F07F0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KIYADA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5F7D153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5F7D153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F7D153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00D14D9A" w:rsidR="5F7D153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F7D153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intéressant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ce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de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pouvoir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2896EE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déjà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identifier</w:t>
            </w:r>
            <w:r w:rsidRPr="00D14D9A" w:rsidR="715E78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ce qui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peut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6C793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facilement</w:t>
            </w:r>
            <w:r w:rsidRPr="00D14D9A" w:rsidR="36C793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être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maintenu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ce qui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devrait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être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renforcé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3F177CD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d'imaginer</w:t>
            </w:r>
            <w:r w:rsidRPr="00D14D9A" w:rsidR="24143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voies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développement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consolider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approfondir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ce que les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projets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ont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commencé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mettre</w:t>
            </w:r>
            <w:r w:rsidRPr="00D14D9A" w:rsidR="34CDADE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place.</w:t>
            </w:r>
          </w:p>
          <w:p w:rsidR="4B24615B" w:rsidP="00D14D9A" w:rsidRDefault="1FB323C3" w14:paraId="5B6D3CA4" w14:textId="15B0592B">
            <w:pPr>
              <w:pStyle w:val="paragraph"/>
              <w:widowControl w:val="0"/>
              <w:suppressLineNumbers w:val="0"/>
              <w:bidi w:val="0"/>
              <w:spacing w:beforeAutospacing="on" w:after="120" w:afterAutospacing="off" w:line="259" w:lineRule="auto"/>
              <w:ind w:left="0" w:right="0"/>
              <w:jc w:val="left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57550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convient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souligner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qu'il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essentiel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que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l'analyse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00D14D9A" w:rsidR="5B5FC31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00D14D9A" w:rsidR="5B5FC31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conclusions</w:t>
            </w:r>
            <w:r w:rsidRPr="00D14D9A" w:rsidR="5B5FC31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toutes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ces 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00D14D9A" w:rsidR="4F6F8FD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(et de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celles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que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pourrait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éventuellement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proposer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soient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réalisées</w:t>
            </w:r>
            <w:r w:rsidRPr="00D14D9A" w:rsidR="36B4363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tenant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constamment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compte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perspective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genre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d'autres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indicateurs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identitaires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tels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que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l'âge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région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d'origine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c'est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-à-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dire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considérant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toujours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différences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d'expériences</w:t>
            </w:r>
            <w:r w:rsidRPr="00D14D9A" w:rsidR="24EA173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fonction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identités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collectives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personnes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impliquées</w:t>
            </w:r>
            <w:r w:rsidRPr="00D14D9A" w:rsidR="6DC144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</w:tbl>
    <w:p w:rsidR="4B24615B" w:rsidP="4C8D6AE1" w:rsidRDefault="4B24615B" w14:paraId="558C5BD8" w14:textId="6B1A0B05" w14:noSpellErr="1">
      <w:pPr>
        <w:pStyle w:val="paragraph"/>
        <w:widowControl w:val="0"/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</w:p>
    <w:p w:rsidR="3844D6FA" w:rsidP="4C8D6AE1" w:rsidRDefault="37BC7B3A" w14:paraId="578469ED" w14:textId="6016728D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37BC7B3A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Approche</w:t>
      </w:r>
      <w:r w:rsidRPr="4C8D6AE1" w:rsidR="37BC7B3A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39780BF7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méthodologique</w:t>
      </w:r>
      <w:r w:rsidRPr="4C8D6AE1" w:rsidR="39780BF7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qui </w:t>
      </w:r>
      <w:r w:rsidRPr="4C8D6AE1" w:rsidR="39780BF7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guidera</w:t>
      </w:r>
      <w:r w:rsidRPr="4C8D6AE1" w:rsidR="39780BF7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la </w:t>
      </w:r>
      <w:r w:rsidRPr="4C8D6AE1" w:rsidR="0BEBEB0E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mission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17AB14C1" w14:textId="77777777">
        <w:trPr>
          <w:trHeight w:val="300"/>
        </w:trPr>
        <w:tc>
          <w:tcPr>
            <w:tcW w:w="8490" w:type="dxa"/>
            <w:tcMar/>
          </w:tcPr>
          <w:p w:rsidR="08317DCF" w:rsidP="4C8D6AE1" w:rsidRDefault="2BE9407C" w14:paraId="0223CD20" w14:textId="0A5D3E6E">
            <w:pPr>
              <w:pStyle w:val="paragraph"/>
              <w:widowControl w:val="0"/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Une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complète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sera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fournie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NOVACT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après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tenue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d'une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réunion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coordination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initiale</w:t>
            </w:r>
            <w:r w:rsidRPr="00D14D9A" w:rsidR="7CF98A8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00D14D9A" w:rsidR="7ABF50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D'une</w:t>
            </w:r>
            <w:r w:rsidRPr="00D14D9A" w:rsidR="7ABF50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ABF50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manière</w:t>
            </w:r>
            <w:r w:rsidRPr="00D14D9A" w:rsidR="7ABF505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générale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6109174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cette</w:t>
            </w:r>
            <w:r w:rsidRPr="00D14D9A" w:rsidR="6109174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F4ACC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00D14D9A" w:rsidR="1F4ACC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2D251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devra</w:t>
            </w:r>
            <w:r w:rsidRPr="00D14D9A" w:rsidR="62D251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respecter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principes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20F969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base </w:t>
            </w:r>
            <w:r w:rsidRPr="00D14D9A" w:rsidR="11F2E78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suivants</w:t>
            </w:r>
            <w:r w:rsidRPr="00D14D9A" w:rsidR="11F2E78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910D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:</w:t>
            </w:r>
          </w:p>
          <w:p w:rsidR="08317DCF" w:rsidP="4C8D6AE1" w:rsidRDefault="48F4D40E" w14:paraId="4E6FCD89" w14:textId="63E42CE1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 w:line="259" w:lineRule="auto"/>
              <w:rPr>
                <w:rStyle w:val="spellingerror"/>
                <w:rFonts w:ascii="Calibri" w:hAnsi="Calibri" w:eastAsia="" w:cs="Arial" w:asciiTheme="minorAscii" w:hAnsiTheme="minorAscii" w:eastAsiaTheme="minorEastAsia" w:cstheme="minorBidi"/>
                <w:sz w:val="22"/>
                <w:szCs w:val="22"/>
              </w:rPr>
            </w:pP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Il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incombe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l'équipe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18DC7DF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la </w:t>
            </w:r>
            <w:r w:rsidRPr="20C7B538" w:rsidR="18DC7DF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mission</w:t>
            </w:r>
            <w:r w:rsidRPr="20C7B538" w:rsidR="18DC7DF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d'intégrer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F9CDD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l'approche</w:t>
            </w:r>
            <w:r w:rsidRPr="20C7B538" w:rsidR="3F9CDD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AC55E9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genr</w:t>
            </w:r>
            <w:r w:rsidRPr="20C7B538" w:rsidR="27A621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</w:t>
            </w:r>
            <w:r w:rsidRPr="20C7B538" w:rsidR="27A621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F9CDD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20C7B538" w:rsidR="3F9CDD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fondée</w:t>
            </w:r>
            <w:r w:rsidRPr="20C7B538" w:rsidR="3F9CDD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</w:t>
            </w:r>
            <w:r w:rsidRPr="20C7B538" w:rsidR="2555EE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20C7B538" w:rsidR="2555EE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droits</w:t>
            </w:r>
            <w:r w:rsidRPr="20C7B538" w:rsidR="2555EE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66A4902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humains</w:t>
            </w:r>
            <w:r w:rsidRPr="20C7B538" w:rsidR="66A4902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négociant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critères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questions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d'évaluation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indicateurs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chacune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questions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prévues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de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manière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garantir que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preuves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effets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interventions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les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relations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entre les sexes et la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situation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droits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humains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en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particulier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droits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femmes,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soient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recueillies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avant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après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leur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mise en 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œuvre</w:t>
            </w:r>
            <w:r w:rsidRPr="20C7B538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</w:t>
            </w:r>
          </w:p>
          <w:p w:rsidR="08317DCF" w:rsidP="4C8D6AE1" w:rsidRDefault="48F4D40E" w14:paraId="5FF2CB30" w14:textId="19310F4F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 w:line="259" w:lineRule="auto"/>
              <w:rPr>
                <w:rStyle w:val="spellingerror"/>
                <w:rFonts w:ascii="Calibri" w:hAnsi="Calibri" w:eastAsia="" w:cs="Arial" w:asciiTheme="minorAscii" w:hAnsiTheme="minorAscii" w:eastAsiaTheme="minorEastAsia" w:cstheme="minorBidi"/>
                <w:sz w:val="22"/>
                <w:szCs w:val="22"/>
              </w:rPr>
            </w:pP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faudra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tenir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compte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participation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active des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titulaires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droits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et en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particulier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femmes,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élément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clé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promouvoir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l'autonomisation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renforcement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capacités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groupes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protagonistes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00D14D9A" w:rsidR="3B55A1D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="08317DCF" w:rsidP="4C8D6AE1" w:rsidRDefault="48F4D40E" w14:paraId="03C6A7D9" w14:textId="304C78AE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 w:line="259" w:lineRule="auto"/>
              <w:rPr>
                <w:rStyle w:val="spellingerror"/>
                <w:rFonts w:ascii="Calibri" w:hAnsi="Calibri" w:eastAsia="" w:cs="Arial" w:asciiTheme="minorAscii" w:hAnsiTheme="minorAscii" w:eastAsiaTheme="minorEastAsia" w:cstheme="minorBidi"/>
                <w:sz w:val="22"/>
                <w:szCs w:val="22"/>
              </w:rPr>
            </w:pP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Bien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entendu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convient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faire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preuve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sensibilité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l'égard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96440C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tunisien</w:t>
            </w:r>
            <w:r w:rsidRPr="00D14D9A" w:rsidR="096440C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à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tous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niveaux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(social, </w:t>
            </w:r>
            <w:r w:rsidRPr="00D14D9A" w:rsidR="0D76CD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politique</w:t>
            </w:r>
            <w:r w:rsidRPr="00D14D9A" w:rsidR="0D76CD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00D14D9A" w:rsidR="3FF1A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économique</w:t>
            </w:r>
            <w:r w:rsidRPr="00D14D9A" w:rsidR="6313A04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)</w:t>
            </w:r>
            <w:r w:rsidRPr="00D14D9A" w:rsidR="5EF4FB2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  <w:r w:rsidRPr="20C7B538" w:rsidR="229135F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lastRenderedPageBreak/>
            </w:r>
          </w:p>
          <w:p w:rsidR="08317DCF" w:rsidP="4C8D6AE1" w:rsidRDefault="08317DCF" w14:paraId="72CC810C" w14:textId="706D057C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Calibri" w:hAnsi="Calibri" w:eastAsia="" w:cs="Arial" w:asciiTheme="minorAscii" w:hAnsiTheme="minorAscii" w:eastAsiaTheme="minorEastAsia" w:cstheme="minorBidi"/>
                <w:sz w:val="22"/>
                <w:szCs w:val="22"/>
              </w:rPr>
            </w:pPr>
          </w:p>
          <w:p w:rsidR="08317DCF" w:rsidP="20C7B538" w:rsidRDefault="3FD6750D" w14:paraId="477F1D1D" w14:textId="29AB479A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Principes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fondamentaux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comportement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éthique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professionnel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08317DCF" w:rsidP="20C7B538" w:rsidRDefault="3FD6750D" w14:paraId="4C96AC1A" w14:textId="460BE9BB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Anonymat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confidentialité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respecter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droit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personnes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fournir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informations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garantissant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leur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anonymat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leur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confidentialité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="08317DCF" w:rsidP="20C7B538" w:rsidRDefault="3FD6750D" w14:paraId="747BC83C" w14:textId="428529BA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Responsabilité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Tout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désaccord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divergence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d'opinion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pouvant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survenir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entre les membres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entre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ceux-ci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les responsables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l'intervention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concernant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conclusions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et/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recommandations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être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mentionné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rapport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Toute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affirmation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être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soutenue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par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faire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état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du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désaccord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son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sujet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="08317DCF" w:rsidP="20C7B538" w:rsidRDefault="3FD6750D" w14:paraId="76D80E05" w14:textId="2460334D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Intégrité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Les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évaluateurs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responsabilité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soulever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questions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qui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pas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spécifiquement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mentionnées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termes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référence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si cela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nécessaire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obtenir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une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analyse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plus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complète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l'intervention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8317DCF" w:rsidP="20C7B538" w:rsidRDefault="3FD6750D" w14:paraId="688BD6C2" w14:textId="55911414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Indépendance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d'évaluation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garantir son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indépendance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par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rapport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l'intervention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évaluée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en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n'étant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liée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ni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sa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gestion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ni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aucun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élément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qui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compose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="08317DCF" w:rsidP="20C7B538" w:rsidRDefault="3FD6750D" w14:paraId="6894B97A" w14:textId="47B18BB6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Validation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informations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Il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appartient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16F0547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4C8D6AE1" w:rsidR="16F0547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16F0547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 garantir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véracité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informations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recueillies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l'élaboration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rapports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elle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sera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dernier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ressort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responsable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informations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présentées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D54E29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les </w:t>
            </w:r>
            <w:r w:rsidRPr="4C8D6AE1" w:rsidR="3D54E29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produits</w:t>
            </w:r>
            <w:r w:rsidRPr="4C8D6AE1" w:rsidR="3D54E29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D54E29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finaux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8317DCF" w:rsidP="20C7B538" w:rsidRDefault="3FD6750D" w14:paraId="1B3EFDFF" w14:textId="552E3991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Rigueur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processus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58B918F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la </w:t>
            </w:r>
            <w:r w:rsidRPr="4C8D6AE1" w:rsidR="58B918F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58B918F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et les </w:t>
            </w:r>
            <w:r w:rsidRPr="4C8D6AE1" w:rsidR="03197BC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produits</w:t>
            </w:r>
            <w:r w:rsidRPr="4C8D6AE1" w:rsidR="03197BC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livrer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qui y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liés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seront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réalisés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manière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rigoureuse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professionnelle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8317DCF" w:rsidP="20C7B538" w:rsidRDefault="3FD6750D" w14:paraId="54EE0DA0" w14:textId="1678D630" w14:noSpellErr="1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Non-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>discrimination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4FBB653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4C8D6AE1" w:rsidR="4FBB653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4FBB653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garantit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la non-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discrimination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quelque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motif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que ce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personnes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impliquées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l'intervention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et/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processus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d'évaluation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8317DCF" w:rsidP="20C7B538" w:rsidRDefault="08317DCF" w14:paraId="1BF5A99A" w14:textId="18D36214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8317DCF" w:rsidP="20C7B538" w:rsidRDefault="3FD6750D" w14:paraId="0A0E9B7D" w14:textId="5EE5ADDA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C7B538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</w:r>
            <w:r w:rsidRPr="20C7B538" w:rsidR="31A9DE2A"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  <w:t xml:space="preserve">Incidents</w:t>
            </w:r>
            <w:r w:rsidRPr="20C7B538" w:rsidR="31A9DE2A"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- En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cas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problèmes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survenant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pendant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la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réalisation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du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travail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sur le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terrain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à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toute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autre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phase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la </w:t>
            </w:r>
            <w:r w:rsidRPr="20C7B538" w:rsidR="39CA374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mission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ceux-ci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doivent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être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immédiatement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signalés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à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l'organisme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chargé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l'exécution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la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subvention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qui,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s'il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le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juge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nécessaire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en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informera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l'ACCD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et/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l'AECID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Dans le cas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contraire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l'existence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ces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problèmes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pourra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en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aucun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cas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être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utilisée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pour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justifier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la non-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réalisation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des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résultats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fixés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par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l'organisme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dans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les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présents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TdR</w:t>
            </w:r>
            <w:r w:rsidRPr="20C7B538" w:rsidR="31A9DE2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:rsidR="08317DCF" w:rsidP="20C7B538" w:rsidRDefault="08317DCF" w14:paraId="55D50C0F" w14:textId="38352ED4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8317DCF" w:rsidP="20C7B538" w:rsidRDefault="3FD6750D" w14:paraId="62191771" w14:textId="370678A1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Droits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d'auteur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diffusion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Il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précisé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que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tous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droits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d'auteur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appartiennent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l'entité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contractante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diffusion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informations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recueillies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du </w:t>
            </w:r>
            <w:r w:rsidRPr="4C8D6AE1" w:rsidR="6DCAD25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produit</w:t>
            </w:r>
            <w:r w:rsidRPr="4C8D6AE1" w:rsidR="6DCAD25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final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une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prérogative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l'entité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exécutante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subvention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contractante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la </w:t>
            </w:r>
            <w:r w:rsidRPr="4C8D6AE1" w:rsidR="1F6734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L'AECID </w:t>
            </w:r>
            <w:r w:rsidRPr="4C8D6AE1" w:rsidR="3E33726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et </w:t>
            </w:r>
            <w:r w:rsidRPr="4C8D6AE1" w:rsidR="3E33726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l'ACCD</w:t>
            </w:r>
            <w:r w:rsidRPr="4C8D6AE1" w:rsidR="3E33726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réservent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toutefois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droit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reproduire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distribuer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communiquer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publiquement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rapport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accord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préalable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ladite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entité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lorsque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cela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nécessaire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bon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déroulement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procédures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administratives, et le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feront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avec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l'autorisation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préalable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celle-ci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lorsque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cela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nécessaire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pour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d'autres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raisons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8317DCF" w:rsidP="20C7B538" w:rsidRDefault="08317DCF" w14:paraId="54FFA416" w14:textId="531045FA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8317DCF" w:rsidP="20C7B538" w:rsidRDefault="3FD6750D" w14:paraId="55160A3A" w14:textId="1DBCA2E8" w14:noSpellErr="1">
            <w:pPr>
              <w:widowControl w:val="0"/>
              <w:spacing w:after="120" w:line="285" w:lineRule="auto"/>
              <w:ind w:end="112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Régime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sanctions</w:t>
            </w:r>
            <w:r w:rsidRPr="4C8D6AE1" w:rsidR="31A9DE2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- En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cas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retard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dans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livraison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produits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si la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des </w:t>
            </w:r>
            <w:r w:rsidRPr="4C8D6AE1" w:rsidR="632D7CF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produits</w:t>
            </w:r>
            <w:r w:rsidRPr="4C8D6AE1" w:rsidR="632D7CF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livrés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manifestement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inférieure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à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celle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convenue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, les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pénalités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arbitrages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établis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par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l'entité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contractante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conformément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contrat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privé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conclu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avec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l'équipe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261F42B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 la </w:t>
            </w:r>
            <w:r w:rsidRPr="4C8D6AE1" w:rsidR="261F42B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mission</w:t>
            </w:r>
            <w:r w:rsidRPr="4C8D6AE1" w:rsidR="261F42B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seront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applicables</w:t>
            </w:r>
            <w:r w:rsidRPr="4C8D6AE1" w:rsidR="31A9DE2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</w:tbl>
    <w:p w:rsidR="4B24615B" w:rsidP="4C8D6AE1" w:rsidRDefault="4B24615B" w14:paraId="66E41836" w14:textId="5B77F81E" w14:noSpellErr="1">
      <w:pPr>
        <w:pStyle w:val="paragraph"/>
        <w:widowControl w:val="0"/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</w:p>
    <w:p w:rsidR="4B078595" w:rsidP="4C8D6AE1" w:rsidRDefault="5B721733" w14:paraId="6E80A470" w14:textId="45E2615B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Sources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7A22DFF2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d'information</w:t>
      </w:r>
      <w:r w:rsidRPr="4C8D6AE1" w:rsidR="7A22DFF2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disponibles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pour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la </w:t>
      </w:r>
      <w:r w:rsidRPr="4C8D6AE1" w:rsidR="7A6DBCC1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mission</w:t>
      </w:r>
      <w:r w:rsidRPr="4C8D6AE1" w:rsidR="7A6DBCC1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et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orientations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435FB70E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méthodologiques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6EB94940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093A0EB9" w14:paraId="0E2F692A" w14:textId="36E405C4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Afin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permettre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58302C9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00D14D9A" w:rsidR="58302C9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00D14D9A" w:rsidR="58302C9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d'adapter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sa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méthodologique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00D14D9A" w:rsidR="4743F81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00D14D9A" w:rsidR="4743F81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à la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disponibilité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00D14D9A" w:rsidR="3A2BAF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3B70692B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deux</w:t>
            </w:r>
            <w:r w:rsidRPr="00D14D9A" w:rsidR="3B70692B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797EB410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listes </w:t>
            </w:r>
            <w:r w:rsidRPr="00D14D9A" w:rsidR="3B70692B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sont</w:t>
            </w:r>
            <w:r w:rsidRPr="00D14D9A" w:rsidR="3B70692B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incluses </w:t>
            </w:r>
            <w:r w:rsidRPr="00D14D9A" w:rsidR="585751F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dans la</w:t>
            </w:r>
            <w:r w:rsidRPr="00D14D9A" w:rsidR="3B70692B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 </w:t>
            </w:r>
            <w:r w:rsidRPr="00D14D9A" w:rsidR="585751F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 xml:space="preserve">version complète du </w:t>
            </w:r>
            <w:r w:rsidRPr="00D14D9A" w:rsidR="585751F3">
              <w:rPr>
                <w:rStyle w:val="spellingerror"/>
                <w:rFonts w:ascii="Arial" w:hAnsi="Arial" w:eastAsia="Arial" w:cs="Arial"/>
                <w:sz w:val="22"/>
                <w:szCs w:val="22"/>
                <w:u w:val="single"/>
              </w:rPr>
              <w:t>TdRs</w:t>
            </w:r>
            <w:r w:rsidRPr="00D14D9A" w:rsidR="585751F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A2BAF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liste des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disponibles qui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peuvent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présenter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intérêt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6021B3F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liste des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acteurs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impliqués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précisant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quelle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manière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pourraient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être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impliqués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l'évaluation</w:t>
            </w:r>
            <w:r w:rsidRPr="00D14D9A" w:rsidR="3BF4129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="4B24615B" w:rsidP="4C8D6AE1" w:rsidRDefault="6F4A32CA" w14:paraId="0B496DB7" w14:textId="55CA774F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ce qui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concerne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collecte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l'analyse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demandé :</w:t>
            </w:r>
          </w:p>
          <w:p w:rsidR="4B24615B" w:rsidP="4C8D6AE1" w:rsidRDefault="6F4A32CA" w14:paraId="4FC8EC96" w14:textId="2F5E24D1" w14:noSpellErr="1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Garantir la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participation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différents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acteurs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865C8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actrices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directement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et/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indirectement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impliqués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mesure du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possible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3D6CFB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; </w:t>
            </w:r>
          </w:p>
          <w:p w:rsidR="4B24615B" w:rsidP="4C8D6AE1" w:rsidRDefault="6F4A32CA" w14:paraId="34726CCE" w14:textId="2787C3CD" w14:noSpellErr="1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Respecter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fournir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garantir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leur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anonymat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leur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confidentialité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long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processus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collecte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d'informations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A7F50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;</w:t>
            </w:r>
          </w:p>
          <w:p w:rsidR="4B24615B" w:rsidP="4C8D6AE1" w:rsidRDefault="6F4A32CA" w14:paraId="1F1B1369" w14:textId="07EB7BD6" w14:noSpellErr="1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Respecter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socioculturel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institutionnel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B0CABA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; et </w:t>
            </w:r>
          </w:p>
          <w:p w:rsidR="4B24615B" w:rsidP="4C8D6AE1" w:rsidRDefault="6F4A32CA" w14:paraId="4A19E5C8" w14:textId="7FB623C9" w14:noSpellErr="1">
            <w:pPr>
              <w:pStyle w:val="paragraph"/>
              <w:widowControl w:val="0"/>
              <w:numPr>
                <w:ilvl w:val="0"/>
                <w:numId w:val="20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veiller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pouvoir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démontrer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véracité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4C8D6AE1" w:rsidR="4E25BF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</w:tbl>
    <w:p w:rsidR="4B24615B" w:rsidP="4C8D6AE1" w:rsidRDefault="4B24615B" w14:paraId="03A50400" w14:textId="2878F885" w14:noSpellErr="1">
      <w:pPr>
        <w:pStyle w:val="paragraph"/>
        <w:widowControl w:val="0"/>
        <w:spacing w:beforeAutospacing="off" w:after="120" w:afterAutospacing="off"/>
        <w:rPr>
          <w:rStyle w:val="spellingerror"/>
          <w:b w:val="1"/>
          <w:bCs w:val="1"/>
          <w:color w:val="C00000"/>
          <w:sz w:val="22"/>
          <w:szCs w:val="22"/>
        </w:rPr>
      </w:pPr>
    </w:p>
    <w:p w:rsidR="4B078595" w:rsidP="4C8D6AE1" w:rsidRDefault="5B721733" w14:paraId="7375CCD5" w14:textId="0703DED1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Déroulement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la </w:t>
      </w:r>
      <w:r w:rsidRPr="4C8D6AE1" w:rsidR="63FDA731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mission</w:t>
      </w:r>
      <w:r w:rsidRPr="4C8D6AE1" w:rsidR="63FDA731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: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calendrier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,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soutien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F94AB84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logistique</w:t>
      </w:r>
      <w:r w:rsidRPr="4C8D6AE1" w:rsidR="5F94AB84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et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budget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06504BBA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707176DD" w14:paraId="76CA49FE" w14:textId="46C01998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phases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suivantes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pré-identifiées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déroulement</w:t>
            </w:r>
            <w:r w:rsidRPr="4C8D6AE1" w:rsidR="4AD1F9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514BA0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514BA0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y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compris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estimations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durée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logistique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potentiel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nécessaire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Bien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entendu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détails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seront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précisés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fonction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4EBDD2B6" w14:textId="342F5461" w14:noSpellErr="1">
            <w:pPr>
              <w:pStyle w:val="paragraph"/>
              <w:widowControl w:val="0"/>
              <w:numPr>
                <w:ilvl w:val="0"/>
                <w:numId w:val="17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Planification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préparation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déroulement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B50490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3B50490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130FA274" w14:textId="709B7CC4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Tâches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7693671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examen </w:t>
            </w:r>
            <w:r w:rsidRPr="4C8D6AE1" w:rsidR="0A9E083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3E33FA2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documents</w:t>
            </w:r>
            <w:r w:rsidRPr="4C8D6AE1" w:rsidR="3E33FA2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base</w:t>
            </w:r>
            <w:r w:rsidRPr="4C8D6AE1" w:rsidR="7693671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définition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caractéristiques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l'évaluation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élaboration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d'une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étude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documentaire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concrétisation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établissement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73D8B2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3D95C6D0" w14:textId="29D61E08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Durée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  <w:r w:rsidRPr="4C8D6AE1" w:rsidR="7B9BE61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2,5 </w:t>
            </w:r>
            <w:r w:rsidRPr="4C8D6AE1" w:rsidR="59CDE1D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semaines</w:t>
            </w:r>
            <w:r w:rsidRPr="4C8D6AE1" w:rsidR="2458E9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16B13707" w14:textId="23D21452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logistique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disponibilité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partenaires du 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622B25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tenue de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deux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réunions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afin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répondre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d'apporter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75C77F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D7646E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4D7646E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; 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mise à 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disposition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toute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documentation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disponible ;</w:t>
            </w:r>
            <w:r w:rsidRPr="4C8D6AE1" w:rsidR="5384216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traduction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documents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si 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nécessaire</w:t>
            </w:r>
            <w:r w:rsidRPr="4C8D6AE1" w:rsidR="75E6DC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08E56715" w14:textId="6ECDC31D" w14:noSpellErr="1">
            <w:pPr>
              <w:pStyle w:val="paragraph"/>
              <w:widowControl w:val="0"/>
              <w:numPr>
                <w:ilvl w:val="0"/>
                <w:numId w:val="17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Exécution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91E0C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391E0C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65821EA2" w14:textId="20174C1E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Tâches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analyse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documentaire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terrain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analyse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résultats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élaboration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préliminaire</w:t>
            </w:r>
            <w:r w:rsidRPr="4C8D6AE1" w:rsidR="483898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05640516" w14:textId="22CBF565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Durée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  <w:r w:rsidRPr="4C8D6AE1" w:rsidR="0DBE94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8 </w:t>
            </w:r>
            <w:r w:rsidRPr="4C8D6AE1" w:rsidR="0DBE947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semaines</w:t>
            </w:r>
            <w:r w:rsidRPr="4C8D6AE1" w:rsidR="24BC565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57C346E2" w14:textId="5A2EAA21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logistique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disponibilité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partenaires du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tenue de</w:t>
            </w:r>
            <w:r w:rsidRPr="4C8D6AE1" w:rsidR="4E7EDE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5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réunions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4AF380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24AF380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suivi</w:t>
            </w:r>
            <w:r w:rsidRPr="4C8D6AE1" w:rsidR="24AF380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afin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répondre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d'apporter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;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coordination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toutes</w:t>
            </w:r>
            <w:r w:rsidRPr="4C8D6AE1" w:rsidR="458D6C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parties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impliquées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identifiées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accessibles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0688949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disponibles</w:t>
            </w:r>
            <w:r w:rsidRPr="4C8D6AE1" w:rsidR="13AFDC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119635B7" w14:textId="5E8CF98E" w14:noSpellErr="1">
            <w:pPr>
              <w:pStyle w:val="paragraph"/>
              <w:widowControl w:val="0"/>
              <w:numPr>
                <w:ilvl w:val="0"/>
                <w:numId w:val="17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Élaboration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6F343C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produit</w:t>
            </w:r>
            <w:r w:rsidRPr="4C8D6AE1" w:rsidR="6F343C2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final.</w:t>
            </w:r>
          </w:p>
          <w:p w:rsidR="4B24615B" w:rsidP="4C8D6AE1" w:rsidRDefault="3781BFE5" w14:paraId="15A8DEAA" w14:textId="3D1DA897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20C7B538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Tâches</w:t>
            </w:r>
            <w:r w:rsidRPr="20C7B538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20C7B538" w:rsidR="275A89D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Élaboration</w:t>
            </w:r>
            <w:r w:rsidRPr="20C7B538" w:rsidR="275A89D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20C7B538" w:rsidR="4514AE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document</w:t>
            </w:r>
            <w:r w:rsidRPr="20C7B538" w:rsidR="4514AE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514AE2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d'apprentissage</w:t>
            </w:r>
            <w:r w:rsidRPr="20C7B538" w:rsidR="275A89D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qui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comprend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une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partie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consacrée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à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l'</w:t>
            </w:r>
            <w:r w:rsidRPr="20C7B538" w:rsidR="5F2D6BC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analyse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des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enseignements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tirés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une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feuille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route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/des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recommandations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et une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proposition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d'intervention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future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permettant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d'assurer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la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continuité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de ces </w:t>
            </w:r>
            <w:r w:rsidRPr="20C7B538" w:rsidR="5A75FF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projets</w:t>
            </w:r>
            <w:r w:rsidRPr="20C7B538" w:rsidR="4A8DF45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capacité à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résumer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informations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clés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dans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format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accessible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concis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afin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faciliter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leur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diffusion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infographies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ou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autres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20C7B538" w:rsidR="4C1A255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est</w:t>
            </w:r>
            <w:r w:rsidRPr="20C7B538" w:rsidR="4C1A255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C1A255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appréciée</w:t>
            </w:r>
            <w:r w:rsidRPr="20C7B538" w:rsidR="7D87E57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</w:t>
            </w:r>
          </w:p>
          <w:p w:rsidR="4B24615B" w:rsidP="4C8D6AE1" w:rsidRDefault="7FE04828" w14:paraId="350E3C45" w14:textId="6CA47584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Durée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  <w:r w:rsidRPr="4C8D6AE1" w:rsidR="7A5B5D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3 </w:t>
            </w:r>
            <w:r w:rsidRPr="4C8D6AE1" w:rsidR="7A5B5D2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semaines</w:t>
            </w:r>
            <w:r w:rsidRPr="4C8D6AE1" w:rsidR="47121D0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0BFF4269" w14:textId="7BCC154F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logistique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disponibilité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partenaires du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organiser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deux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réunions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suivi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afin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répondre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apporter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</w:t>
            </w:r>
            <w:r w:rsidRPr="4C8D6AE1" w:rsidR="353178E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6FB06DF8" w14:textId="7C34F289" w14:noSpellErr="1">
            <w:pPr>
              <w:pStyle w:val="paragraph"/>
              <w:widowControl w:val="0"/>
              <w:numPr>
                <w:ilvl w:val="0"/>
                <w:numId w:val="17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Diffusion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communication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résultats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49579B8B" w14:textId="7B80778B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Tâches</w:t>
            </w:r>
            <w:r w:rsidRPr="4C8D6AE1" w:rsidR="21577B2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diffusion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communication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résultats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du </w:t>
            </w:r>
            <w:r w:rsidRPr="4C8D6AE1" w:rsidR="11C89E1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11C89E1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11C89E1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71515C0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77B7C34C" w14:textId="49160320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Durée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  <w:r w:rsidRPr="4C8D6AE1" w:rsidR="2A1E44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1 </w:t>
            </w:r>
            <w:r w:rsidRPr="4C8D6AE1" w:rsidR="2A1E44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semaine</w:t>
            </w:r>
            <w:r w:rsidRPr="4C8D6AE1" w:rsidR="5086A61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FE04828" w14:paraId="4A9B34B5" w14:textId="3934E453" w14:noSpellErr="1">
            <w:pPr>
              <w:pStyle w:val="paragraph"/>
              <w:widowControl w:val="0"/>
              <w:numPr>
                <w:ilvl w:val="0"/>
                <w:numId w:val="16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logistique</w:t>
            </w:r>
            <w:r w:rsidRPr="4C8D6AE1" w:rsidR="1B0FE4F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diffusion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par </w:t>
            </w:r>
            <w:r w:rsidRPr="4C8D6AE1" w:rsidR="351069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</w:t>
            </w:r>
            <w:r w:rsidRPr="4C8D6AE1" w:rsidR="351069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biais</w:t>
            </w:r>
            <w:r w:rsidRPr="4C8D6AE1" w:rsidR="351069D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médias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des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canaux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partenaires du 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0B35FA1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3781BFE5" w14:paraId="2F7B25CD" w14:textId="6563F7EB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budget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3BC4E2A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total 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l'évaluation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</w:t>
            </w:r>
            <w:r w:rsidRPr="00D14D9A" w:rsidR="03DA8FD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18 000,00 €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00D14D9A" w:rsidR="163555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tous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taxes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comprises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qui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seront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payées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suit</w:t>
            </w:r>
            <w:r w:rsidRPr="00D14D9A" w:rsidR="7A554D7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</w:p>
          <w:p w:rsidR="4B24615B" w:rsidP="4C8D6AE1" w:rsidRDefault="48516810" w14:paraId="45225A78" w14:textId="105906C4" w14:noSpellErr="1">
            <w:pPr>
              <w:pStyle w:val="paragraph"/>
              <w:widowControl w:val="0"/>
              <w:numPr>
                <w:ilvl w:val="0"/>
                <w:numId w:val="1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1359B5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20 % </w:t>
            </w:r>
            <w:r w:rsidRPr="4C8D6AE1" w:rsidR="1D2745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(</w:t>
            </w:r>
            <w:r w:rsidRPr="4C8D6AE1" w:rsidR="1D27456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3 600,00 €) </w:t>
            </w:r>
            <w:r w:rsidRPr="4C8D6AE1" w:rsidR="1359B5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après</w:t>
            </w:r>
            <w:r w:rsidRPr="4C8D6AE1" w:rsidR="1359B5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79E1AD9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remise </w:t>
            </w:r>
            <w:r w:rsidRPr="4C8D6AE1" w:rsidR="63D36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4C8D6AE1" w:rsidR="63D36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l'approbation</w:t>
            </w:r>
            <w:r w:rsidRPr="4C8D6AE1" w:rsidR="63D36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63D36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63D362A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4DE68C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la </w:t>
            </w:r>
            <w:r w:rsidRPr="4C8D6AE1" w:rsidR="04DE68C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04DE68C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;</w:t>
            </w:r>
          </w:p>
          <w:p w:rsidR="4B24615B" w:rsidP="4C8D6AE1" w:rsidRDefault="2CEC30D4" w14:paraId="133D8AE5" w14:textId="69FB6EB3" w14:noSpellErr="1">
            <w:pPr>
              <w:pStyle w:val="paragraph"/>
              <w:widowControl w:val="0"/>
              <w:numPr>
                <w:ilvl w:val="0"/>
                <w:numId w:val="14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30 % (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5 400,00 €)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après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remise et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l'approbation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3AE1148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3AE1148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AE1148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3AE1148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préliminaire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;</w:t>
            </w:r>
          </w:p>
          <w:p w:rsidR="4B24615B" w:rsidP="4C8D6AE1" w:rsidRDefault="2CEC30D4" w14:paraId="6219627E" w14:textId="4AC68ADF" w14:noSpellErr="1">
            <w:pPr>
              <w:pStyle w:val="paragraph"/>
              <w:widowControl w:val="0"/>
              <w:numPr>
                <w:ilvl w:val="0"/>
                <w:numId w:val="14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50 % (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9 000,00 €)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après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remise et 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l'approbation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2C24B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du </w:t>
            </w:r>
            <w:r w:rsidRPr="4C8D6AE1" w:rsidR="2E6A3B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2E6A3B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E6A3B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2E6A3B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E6A3B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finalisé</w:t>
            </w:r>
            <w:r w:rsidRPr="4C8D6AE1" w:rsidR="1242CF3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</w:tbl>
    <w:p w:rsidR="73B9D049" w:rsidRDefault="73B9D049" w14:paraId="5BE9E2CB" w14:textId="569854B1" w14:noSpellErr="1"/>
    <w:p w:rsidR="4B078595" w:rsidP="4C8D6AE1" w:rsidRDefault="5B721733" w14:paraId="123D5582" w14:textId="7B7F6191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Profil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l'équipe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</w:t>
      </w:r>
      <w:r w:rsidRPr="4C8D6AE1" w:rsidR="49B267D2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mission</w:t>
      </w:r>
      <w:r w:rsidRPr="4C8D6AE1" w:rsidR="49B267D2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(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qualifications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et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compétences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requises)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670CF7B1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0A9A3AF4" w14:paraId="606F085D" w14:textId="6C552288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sera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composée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d'au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moins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expert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experte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présentant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profils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qualifications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</w:p>
          <w:p w:rsidR="4B24615B" w:rsidP="4C8D6AE1" w:rsidRDefault="0DD347AA" w14:paraId="05689454" w14:textId="0C17E424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Une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solide et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diversifiée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domaine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370E273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prévention</w:t>
            </w:r>
            <w:r w:rsidRPr="4C8D6AE1" w:rsidR="370E273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A17F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40A17F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conflits</w:t>
            </w:r>
            <w:r w:rsidRPr="4C8D6AE1" w:rsidR="40A17F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74CDDE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de la </w:t>
            </w:r>
            <w:r w:rsidRPr="4C8D6AE1" w:rsidR="774CDDE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cohésion</w:t>
            </w:r>
            <w:r w:rsidRPr="4C8D6AE1" w:rsidR="774CDDE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74CDDE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sociale</w:t>
            </w:r>
            <w:r w:rsidRPr="4C8D6AE1" w:rsidR="40A17F0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de la </w:t>
            </w:r>
            <w:r w:rsidRPr="4C8D6AE1" w:rsidR="58538E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jeunesse</w:t>
            </w:r>
            <w:r w:rsidRPr="4C8D6AE1" w:rsidR="58538E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perspective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fondée</w:t>
            </w:r>
            <w:r w:rsidRPr="4C8D6AE1" w:rsidR="3D96F0A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la </w:t>
            </w:r>
            <w:r w:rsidRPr="4C8D6AE1" w:rsidR="761C0A3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promotion</w:t>
            </w:r>
            <w:r w:rsidRPr="4C8D6AE1" w:rsidR="761C0A3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droits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D011AA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humains</w:t>
            </w:r>
            <w:r w:rsidRPr="4C8D6AE1" w:rsidR="6B0A3A5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l'égalité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sexes </w:t>
            </w:r>
            <w:r w:rsidRPr="4C8D6AE1" w:rsidR="4406FB6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de la </w:t>
            </w:r>
            <w:r w:rsidRPr="4C8D6AE1" w:rsidR="4406FB6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justice</w:t>
            </w:r>
            <w:r w:rsidRPr="4C8D6AE1" w:rsidR="4406FB6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498D2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climatique</w:t>
            </w:r>
            <w:r w:rsidRPr="4C8D6AE1" w:rsidR="0498D2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(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condition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construction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paix</w:t>
            </w:r>
            <w:r w:rsidRPr="4C8D6AE1" w:rsidR="4A6F8CB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).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préférence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et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sinon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région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d'Afrique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Nord. </w:t>
            </w:r>
          </w:p>
          <w:p w:rsidR="4B24615B" w:rsidP="4C8D6AE1" w:rsidRDefault="7D44EAC4" w14:paraId="326A5550" w14:textId="36FC7A91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4F2C8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le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4F2C8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monde </w:t>
            </w:r>
            <w:r w:rsidRPr="4C8D6AE1" w:rsidR="44F2C8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associatif</w:t>
            </w:r>
            <w:r w:rsidRPr="4C8D6AE1" w:rsidR="44F2C8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la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société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civile</w:t>
            </w:r>
            <w:r w:rsidRPr="4C8D6AE1" w:rsidR="3332C4D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non </w:t>
            </w:r>
            <w:r w:rsidRPr="4C8D6AE1" w:rsidR="3332C4D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seulement</w:t>
            </w:r>
            <w:r w:rsidRPr="4C8D6AE1" w:rsidR="3332C4D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332C4D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3332C4D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quartiers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fonctionnels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grandes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villes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mais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aussi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zones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plus rurales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marginalisées</w:t>
            </w:r>
            <w:r w:rsidRPr="4C8D6AE1" w:rsidR="62EE7F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)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De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préférence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</w:t>
            </w:r>
            <w:r w:rsidRPr="4C8D6AE1" w:rsidR="68BD47A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1F656A17" w14:paraId="0B054AA2" w14:textId="7E4C2A90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partenariats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entre la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société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civile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508EB94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4C8D6AE1" w:rsidR="508EB94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institutions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De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préférence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0717343B" w14:paraId="097403B0" w14:textId="1F5C8484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espaces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outils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alternatifs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l'éducation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non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formelle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(culture, art, sport, numérique, 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etc.</w:t>
            </w:r>
            <w:r w:rsidRPr="4C8D6AE1" w:rsidR="2B9B4A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)</w:t>
            </w:r>
            <w:r w:rsidRPr="4C8D6AE1" w:rsidR="4E8185E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0A6EC469" w14:paraId="0A1F98B6" w14:textId="4F9B4F0C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solide et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diversifiée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moins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3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l'évaluation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bailleurs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fonds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publics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préférence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l'Agence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catalane de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coopération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développement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l'Agence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espagnole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coopération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internationale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BD0620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développement</w:t>
            </w:r>
            <w:r w:rsidRPr="4C8D6AE1" w:rsidR="61CA060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0A9A3AF4" w14:paraId="03DB297B" w14:textId="4C74508F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Expérience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dans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région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connaissance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contexte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tunisien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moins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3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à</w:t>
            </w:r>
            <w:r w:rsidRPr="73B9D04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lastRenderedPageBreak/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 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d'années</w:t>
            </w:r>
            <w:r w:rsidRPr="73B9D049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).  </w:t>
            </w:r>
          </w:p>
          <w:p w:rsidR="4B24615B" w:rsidP="4C8D6AE1" w:rsidRDefault="0DD347AA" w14:paraId="02D2B383" w14:textId="0592D65C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Excellente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maîtrise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français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DE73DB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3DE73DB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3DE73DB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l'anglais</w:t>
            </w:r>
            <w:r w:rsidRPr="4C8D6AE1" w:rsidR="3DE73DB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du </w:t>
            </w:r>
            <w:r w:rsidRPr="4C8D6AE1" w:rsidR="7C86D51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dialecte</w:t>
            </w:r>
            <w:r w:rsidRPr="4C8D6AE1" w:rsidR="7C86D51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C86D51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tunisien</w:t>
            </w:r>
            <w:r w:rsidRPr="4C8D6AE1" w:rsidR="7C86D51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arabe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si le 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dialecte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tunisien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n'est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pas</w:t>
            </w:r>
            <w:r w:rsidRPr="4C8D6AE1" w:rsidR="374DEA3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parlé)</w:t>
            </w:r>
            <w:r w:rsidRPr="4C8D6AE1" w:rsidR="6880F87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0A9A3AF4" w14:paraId="508D8E1A" w14:textId="49C63405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Excellente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maîtrise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principes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méthodologies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gestion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cycle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0AF4932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  </w:t>
            </w:r>
          </w:p>
          <w:p w:rsidR="519531EF" w:rsidP="4C8D6AE1" w:rsidRDefault="519531EF" w14:paraId="50FA9B7E" w14:textId="724EA697" w14:noSpellErr="1">
            <w:pPr>
              <w:pStyle w:val="paragraph"/>
              <w:widowControl w:val="0"/>
              <w:numPr>
                <w:ilvl w:val="0"/>
                <w:numId w:val="13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préférence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avérée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contextes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sociopolitiques</w:t>
            </w:r>
            <w:r w:rsidRPr="4C8D6AE1" w:rsidR="74EF92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instables. </w:t>
            </w:r>
          </w:p>
          <w:p w:rsidR="4B24615B" w:rsidP="4C8D6AE1" w:rsidRDefault="0A6EC469" w14:paraId="395D3FC8" w14:textId="2225C1C4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moins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des </w:t>
            </w:r>
            <w:r w:rsidRPr="4C8D6AE1" w:rsidR="2F18893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experts</w:t>
            </w:r>
            <w:r w:rsidRPr="4C8D6AE1" w:rsidR="2F18893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proposés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doit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avoir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solide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connaissance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une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pratique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l'intégration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perspective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genre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gestion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coopération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développement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La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composition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doit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être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équilibrée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afin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permettre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couverture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complète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différents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aspects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4C9AACA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tels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définis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présents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termes de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y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compris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transversales (</w:t>
            </w:r>
            <w:r w:rsidRPr="4C8D6AE1" w:rsidR="251F17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PCV, </w:t>
            </w:r>
            <w:r w:rsidRPr="4C8D6AE1" w:rsidR="251F17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cohésion</w:t>
            </w:r>
            <w:r w:rsidRPr="4C8D6AE1" w:rsidR="251F17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51F17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sociale</w:t>
            </w:r>
            <w:r w:rsidRPr="4C8D6AE1" w:rsidR="251F17C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égalité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sexes, 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droits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humains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société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civile</w:t>
            </w:r>
            <w:r w:rsidRPr="4C8D6AE1" w:rsidR="4BBC46F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08D875A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culture</w:t>
            </w:r>
            <w:r w:rsidRPr="4C8D6AE1" w:rsidR="381BAAE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).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doit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également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faire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preuve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sensibilité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l'utilisation</w:t>
            </w:r>
            <w:r w:rsidRPr="4C8D6AE1" w:rsidR="5AEEB5A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durable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ressources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mondial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changement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climatique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364FAA3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364FAA3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dégradation</w:t>
            </w:r>
            <w:r w:rsidRPr="4C8D6AE1" w:rsidR="364FAA3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l'environnement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et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4C8D6AE1" w:rsidR="6F6353E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région</w:t>
            </w:r>
            <w:r w:rsidRPr="4C8D6AE1" w:rsidR="6F6353E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particulièrement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vulnérable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cette</w:t>
            </w:r>
            <w:r w:rsidRPr="4C8D6AE1" w:rsidR="7B23225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situation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l'utilisation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transports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collectifs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l'efficacité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déplacements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etc.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encouragées</w:t>
            </w:r>
            <w:r w:rsidRPr="4C8D6AE1" w:rsidR="42738FD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).</w:t>
            </w:r>
          </w:p>
          <w:p w:rsidR="4B24615B" w:rsidP="4C8D6AE1" w:rsidRDefault="61799D87" w14:paraId="05F3018A" w14:textId="4E2F3546">
            <w:pPr>
              <w:pStyle w:val="paragraph"/>
              <w:widowControl w:val="0"/>
              <w:spacing w:after="120" w:afterAutospacing="off" w:line="259" w:lineRule="auto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apprécié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évalué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positivement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que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joigne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à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sa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exemples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rapports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d'autres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2FB73EA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documents</w:t>
            </w:r>
            <w:r w:rsidRPr="00D14D9A" w:rsidR="2FB73EA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réalisés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précédemment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prouvent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compétences</w:t>
            </w:r>
            <w:r w:rsidRPr="00D14D9A" w:rsidR="1B20A2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requises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en 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particulier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évaluations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déjà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réalisées</w:t>
            </w:r>
            <w:r w:rsidRPr="00D14D9A" w:rsidR="0EAEA66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</w:tbl>
    <w:p w:rsidR="4B24615B" w:rsidP="4C8D6AE1" w:rsidRDefault="4B24615B" w14:paraId="0074AE08" w14:textId="79D1C079" w14:noSpellErr="1">
      <w:pPr>
        <w:pStyle w:val="paragraph"/>
        <w:widowControl w:val="0"/>
        <w:spacing w:beforeAutospacing="off" w:after="120" w:afterAutospacing="off" w:line="259" w:lineRule="auto"/>
        <w:rPr>
          <w:rStyle w:val="spellingerror"/>
          <w:b w:val="1"/>
          <w:bCs w:val="1"/>
          <w:color w:val="C00000"/>
          <w:sz w:val="22"/>
          <w:szCs w:val="22"/>
        </w:rPr>
      </w:pPr>
    </w:p>
    <w:p w:rsidR="4B078595" w:rsidP="4C8D6AE1" w:rsidRDefault="4B078595" w14:paraId="2332B64A" w14:textId="7292718E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 w:line="259" w:lineRule="auto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4B07859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Produits</w:t>
      </w:r>
      <w:r w:rsidRPr="4C8D6AE1" w:rsidR="4B07859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4B07859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attendus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00D14D9A" w14:paraId="0BC4C7CA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085A4DA3" w14:paraId="5FA30398" w14:textId="75147657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produits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attendus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suivants</w:t>
            </w:r>
            <w:r w:rsidRPr="4C8D6AE1" w:rsidR="2FA2654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</w:t>
            </w:r>
          </w:p>
          <w:p w:rsidR="4B24615B" w:rsidP="4C8D6AE1" w:rsidRDefault="63C392C8" w14:paraId="0EA28606" w14:textId="40E97ECC" w14:noSpellErr="1">
            <w:pPr>
              <w:pStyle w:val="paragraph"/>
              <w:widowControl w:val="0"/>
              <w:numPr>
                <w:ilvl w:val="0"/>
                <w:numId w:val="12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concrétisation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contient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description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détaille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techniques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collecte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d'informations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seront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utilisées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méthodes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d'analyse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fourniront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informations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auxquelles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faudra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répondre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indicateurs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cas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échéant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et le plan de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travail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En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outre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doit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inclure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matrice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d'évaluation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relie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ces 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aspects</w:t>
            </w:r>
            <w:r w:rsidRPr="4C8D6AE1" w:rsidR="013F336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956E5F7" w14:paraId="0D412C6B" w14:textId="25EE7BF0" w14:noSpellErr="1">
            <w:pPr>
              <w:pStyle w:val="paragraph"/>
              <w:widowControl w:val="0"/>
              <w:numPr>
                <w:ilvl w:val="0"/>
                <w:numId w:val="12"/>
              </w:numPr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40FA523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Version</w:t>
            </w:r>
            <w:r w:rsidRPr="4C8D6AE1" w:rsidR="40FA523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A3775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préliminaire</w:t>
            </w:r>
            <w:r w:rsidRPr="4C8D6AE1" w:rsidR="7A3775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43955A1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43955A1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3955A1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7A3775D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5361443B" w14:paraId="13FC968F" w14:textId="59F8E0E6">
            <w:pPr>
              <w:pStyle w:val="paragraph"/>
              <w:widowControl w:val="0"/>
              <w:numPr>
                <w:ilvl w:val="0"/>
                <w:numId w:val="12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20C7B538" w:rsidR="0686A78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Document</w:t>
            </w:r>
            <w:r w:rsidRPr="20C7B538" w:rsidR="0686A78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5F308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d'apprentissage</w:t>
            </w:r>
            <w:r w:rsidRPr="20C7B538" w:rsidR="25F308C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final. Ce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rapport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comprendra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un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résumé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exécutif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</w:t>
            </w:r>
            <w:r w:rsidRPr="20C7B538" w:rsidR="1C2B5DE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</w:t>
            </w:r>
            <w:r w:rsidRPr="20C7B538" w:rsidR="1FA04F7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lastRenderedPageBreak/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résultats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20C7B538" w:rsidR="6044B5D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mission</w:t>
            </w:r>
            <w:r w:rsidRPr="20C7B538" w:rsidR="6044B5DF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20C7B538" w:rsidR="1F50771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y </w:t>
            </w:r>
            <w:r w:rsidRPr="20C7B538" w:rsidR="1F50771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compris</w:t>
            </w:r>
            <w:r w:rsidRPr="20C7B538" w:rsidR="1F50771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une </w:t>
            </w:r>
            <w:r w:rsidRPr="20C7B538" w:rsidR="1F50771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analyse</w:t>
            </w:r>
            <w:r w:rsidRPr="20C7B538" w:rsidR="1F50771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SWOT),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conclusions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les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recommandations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sous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forme 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d'une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proposition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concrète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pour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3E795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</w:t>
            </w:r>
            <w:r w:rsidRPr="20C7B538" w:rsidR="4F21EAF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futures </w:t>
            </w:r>
            <w:r w:rsidRPr="20C7B538" w:rsidR="3E795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interventions</w:t>
            </w:r>
            <w:r w:rsidRPr="20C7B538" w:rsidR="3E795E4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(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besoins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62E93A0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prioritaires</w:t>
            </w:r>
            <w:r w:rsidRPr="20C7B538" w:rsidR="62E93A0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stratégies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pour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agir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manière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plus 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structurelle</w:t>
            </w:r>
            <w:r w:rsidRPr="20C7B538" w:rsidR="08CFADC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activités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résultats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053925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attendus</w:t>
            </w:r>
            <w:r w:rsidRPr="20C7B538" w:rsidR="053925E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propositions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partenariats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zones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0B81432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d'intervention</w:t>
            </w:r>
            <w:r w:rsidRPr="20C7B538" w:rsidR="0B81432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</w:t>
            </w:r>
            <w:r w:rsidRPr="20C7B538" w:rsidR="0629048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="4B24615B" w:rsidP="00D14D9A" w:rsidRDefault="5361443B" w14:paraId="2958314B" w14:textId="47EA3DD4">
            <w:pPr>
              <w:pStyle w:val="paragraph"/>
              <w:widowControl w:val="0"/>
              <w:spacing w:after="120" w:afterAutospacing="off"/>
              <w:ind w:left="0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structure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base du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rapport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doit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être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suivante</w:t>
            </w:r>
            <w:r w:rsidRPr="20C7B538" w:rsidR="2C38597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(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il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doit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contenir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minimum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sections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suivantes</w:t>
            </w:r>
            <w:r w:rsidRPr="20C7B538" w:rsidR="57E9218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 :</w:t>
            </w:r>
          </w:p>
          <w:p w:rsidR="4B24615B" w:rsidP="4C8D6AE1" w:rsidRDefault="4A1E32FC" w14:paraId="19FD7ABA" w14:textId="655E7F65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Page de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couverture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indiquant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clairement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titre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0A50C8A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76AC79E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date à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laquelle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49EA79F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a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été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finalisé</w:t>
            </w:r>
            <w:r w:rsidRPr="4C8D6AE1" w:rsidR="023C4D9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nom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 logo de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l'équipe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(si disponible)</w:t>
            </w:r>
            <w:r w:rsidRPr="4C8D6AE1" w:rsidR="1E27E13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 logo de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l'entité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F10E98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reconnaissance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soutien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donateurs</w:t>
            </w:r>
            <w:r w:rsidRPr="4C8D6AE1" w:rsidR="6FEAC7A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7BF00AE1" w14:paraId="591E0AEF" w14:textId="7B8921A4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Table des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matières</w:t>
            </w:r>
          </w:p>
          <w:p w:rsidR="4B24615B" w:rsidP="4C8D6AE1" w:rsidRDefault="7BF00AE1" w14:paraId="7B282C68" w14:textId="6E78A2D2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3.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Liste des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abréviations</w:t>
            </w:r>
          </w:p>
          <w:p w:rsidR="4B24615B" w:rsidP="4C8D6AE1" w:rsidRDefault="7BF00AE1" w14:paraId="789CED9B" w14:textId="1D0203F0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4.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Résumé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pouvant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être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utilisé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indépendant</w:t>
            </w:r>
          </w:p>
          <w:p w:rsidR="4B24615B" w:rsidP="4C8D6AE1" w:rsidRDefault="4A1E32FC" w14:paraId="1F3DAA17" w14:textId="07AFB34D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5.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Introduction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indiquant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l'objectif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la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portée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la </w:t>
            </w:r>
            <w:r w:rsidRPr="4C8D6AE1" w:rsidR="625F4B4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625F4B4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et les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questions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1E50E6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31E50E6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auxquelles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faudra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répondre</w:t>
            </w:r>
          </w:p>
          <w:p w:rsidR="4B24615B" w:rsidP="4C8D6AE1" w:rsidRDefault="7BF00AE1" w14:paraId="3E41661F" w14:textId="01DDA87A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6.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L'intervention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contexte</w:t>
            </w:r>
          </w:p>
          <w:p w:rsidR="4B24615B" w:rsidP="4C8D6AE1" w:rsidRDefault="7BF00AE1" w14:paraId="11DD757C" w14:textId="7872564D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7.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en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précisant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limites </w:t>
            </w:r>
          </w:p>
          <w:p w:rsidR="4B24615B" w:rsidP="4C8D6AE1" w:rsidRDefault="3B2D34E6" w14:paraId="0D771382" w14:textId="385010C0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8. 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Présentation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analyse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résultats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487FF6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y </w:t>
            </w:r>
            <w:r w:rsidRPr="4C8D6AE1" w:rsidR="487FF6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compris</w:t>
            </w:r>
            <w:r w:rsidRPr="4C8D6AE1" w:rsidR="487FF6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87FF6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l'analyse</w:t>
            </w:r>
            <w:r w:rsidRPr="4C8D6AE1" w:rsidR="487FF66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SWOT</w:t>
            </w:r>
          </w:p>
          <w:p w:rsidR="4B24615B" w:rsidP="4C8D6AE1" w:rsidRDefault="7BF00AE1" w14:paraId="54FBD349" w14:textId="7BB98172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9. </w:t>
            </w:r>
            <w:r w:rsidRPr="4C8D6AE1" w:rsidR="6CFC0A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Conclusions</w:t>
            </w:r>
          </w:p>
          <w:p w:rsidR="4B24615B" w:rsidP="4C8D6AE1" w:rsidRDefault="3B2D34E6" w14:paraId="2872602A" w14:textId="39FA8033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10. 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Interventions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futures :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feuille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route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propositions</w:t>
            </w:r>
            <w:r w:rsidRPr="4C8D6AE1" w:rsidR="77577C6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</w:t>
            </w:r>
            <w:r w:rsidRPr="4C8D6AE1" w:rsidR="36E1FFC6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recommandations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Dans un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format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similaire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formulation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d'un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nouveau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projet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Cela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comprend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</w:p>
          <w:p w:rsidR="4B24615B" w:rsidP="4C8D6AE1" w:rsidRDefault="21AE90E7" w14:paraId="010F01DF" w14:textId="68666C7C" w14:noSpellErr="1">
            <w:pPr>
              <w:pStyle w:val="paragraph"/>
              <w:widowControl w:val="0"/>
              <w:numPr>
                <w:ilvl w:val="0"/>
                <w:numId w:val="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Un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résumé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besoins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toutes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parties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en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particulier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256CBEB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jeunes</w:t>
            </w:r>
          </w:p>
          <w:p w:rsidR="4B24615B" w:rsidP="4C8D6AE1" w:rsidRDefault="237F50FF" w14:paraId="6E04CFF5" w14:textId="10477316" w14:noSpellErr="1">
            <w:pPr>
              <w:pStyle w:val="paragraph"/>
              <w:widowControl w:val="0"/>
              <w:numPr>
                <w:ilvl w:val="0"/>
                <w:numId w:val="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théorie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changement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les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stratégies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impact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plus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structurel</w:t>
            </w:r>
          </w:p>
          <w:p w:rsidR="4B24615B" w:rsidP="4C8D6AE1" w:rsidRDefault="237F50FF" w14:paraId="455E2A1C" w14:textId="746F9913" w14:noSpellErr="1">
            <w:pPr>
              <w:pStyle w:val="paragraph"/>
              <w:widowControl w:val="0"/>
              <w:numPr>
                <w:ilvl w:val="0"/>
                <w:numId w:val="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d'activités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les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résultats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attendus</w:t>
            </w:r>
          </w:p>
          <w:p w:rsidR="4B24615B" w:rsidP="4C8D6AE1" w:rsidRDefault="237F50FF" w14:paraId="7F40240F" w14:textId="1D30B7C0" w14:noSpellErr="1">
            <w:pPr>
              <w:pStyle w:val="paragraph"/>
              <w:widowControl w:val="0"/>
              <w:numPr>
                <w:ilvl w:val="0"/>
                <w:numId w:val="4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Des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propositions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partenariats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et de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zones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0F3321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d'intervention</w:t>
            </w:r>
          </w:p>
          <w:p w:rsidR="4B24615B" w:rsidP="4C8D6AE1" w:rsidRDefault="4A1E32FC" w14:paraId="19FDE48B" w14:textId="63DD90E3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11. 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Annexes</w:t>
            </w:r>
            <w:r w:rsidRPr="4C8D6AE1" w:rsidR="370BD85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</w:p>
          <w:p w:rsidR="4B24615B" w:rsidP="00D14D9A" w:rsidRDefault="2671E6E4" w14:paraId="615E6275" w14:textId="2D73788B" w14:noSpellErr="1">
            <w:pPr>
              <w:pStyle w:val="paragraph"/>
              <w:widowControl w:val="0"/>
              <w:numPr>
                <w:ilvl w:val="0"/>
                <w:numId w:val="2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Les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termes de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référence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.</w:t>
            </w:r>
          </w:p>
          <w:p w:rsidR="4B24615B" w:rsidP="00D14D9A" w:rsidRDefault="2671E6E4" w14:paraId="5368ED59" w14:textId="198EE5B8" w14:noSpellErr="1">
            <w:pPr>
              <w:pStyle w:val="paragraph"/>
              <w:widowControl w:val="0"/>
              <w:numPr>
                <w:ilvl w:val="0"/>
                <w:numId w:val="2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Le plan de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travail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la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composition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la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description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de la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mission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.</w:t>
            </w:r>
          </w:p>
          <w:p w:rsidR="4B24615B" w:rsidP="00D14D9A" w:rsidRDefault="2671E6E4" w14:paraId="77FBFA36" w14:textId="62B24403" w14:noSpellErr="1">
            <w:pPr>
              <w:pStyle w:val="Paragraphedeliste"/>
              <w:widowControl w:val="0"/>
              <w:numPr>
                <w:ilvl w:val="0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Méthodologie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proposée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techniques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sources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utilisées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pour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la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collecte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d'informations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:</w:t>
            </w:r>
          </w:p>
          <w:p w:rsidR="4B24615B" w:rsidP="00D14D9A" w:rsidRDefault="2671E6E4" w14:paraId="5E685DCB" w14:textId="2E9487DD" w14:noSpellErr="1">
            <w:pPr>
              <w:pStyle w:val="Paragraphedeliste"/>
              <w:widowControl w:val="0"/>
              <w:numPr>
                <w:ilvl w:val="1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Revue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documentaire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: liste des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sources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secondaires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utilisées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. </w:t>
            </w:r>
          </w:p>
          <w:p w:rsidR="4B24615B" w:rsidP="00D14D9A" w:rsidRDefault="2671E6E4" w14:paraId="317D7E50" w14:textId="277AF79E" w14:noSpellErr="1">
            <w:pPr>
              <w:pStyle w:val="Paragraphedeliste"/>
              <w:widowControl w:val="0"/>
              <w:numPr>
                <w:ilvl w:val="1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Entretiens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: liste des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informateurs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(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nom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fonction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entité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+ 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indicateurs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d'identité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- sexe, 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âge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approximatif</w:t>
            </w:r>
            <w:r w:rsidRPr="00D14D9A" w:rsidR="7CA2BF87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, etc.)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script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d'entretien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transcriptions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notes.</w:t>
            </w:r>
          </w:p>
          <w:p w:rsidR="4B24615B" w:rsidP="00D14D9A" w:rsidRDefault="2671E6E4" w14:paraId="42CDA16C" w14:textId="100754F4">
            <w:pPr>
              <w:pStyle w:val="Paragraphedeliste"/>
              <w:widowControl w:val="0"/>
              <w:numPr>
                <w:ilvl w:val="1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Enquêtes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: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modèles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données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brutes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collectées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analyse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statistique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. </w:t>
            </w:r>
          </w:p>
          <w:p w:rsidR="4B24615B" w:rsidP="00D14D9A" w:rsidRDefault="2671E6E4" w14:paraId="397220CF" w14:textId="444A5DF8">
            <w:pPr>
              <w:pStyle w:val="Paragraphedeliste"/>
              <w:widowControl w:val="0"/>
              <w:numPr>
                <w:ilvl w:val="1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Atel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i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ers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particip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atifs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: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compte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rendu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résultats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. </w:t>
            </w:r>
          </w:p>
          <w:p w:rsidR="4B24615B" w:rsidP="00D14D9A" w:rsidRDefault="2671E6E4" w14:paraId="4E1300BA" w14:textId="441F01FB">
            <w:pPr>
              <w:pStyle w:val="Paragraphedeliste"/>
              <w:widowControl w:val="0"/>
              <w:numPr>
                <w:ilvl w:val="1"/>
                <w:numId w:val="2"/>
              </w:numPr>
              <w:spacing w:after="120" w:line="285" w:lineRule="auto"/>
              <w:ind w:end="112"/>
              <w:jc w:val="both"/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</w:pPr>
            <w:r w:rsidRPr="20C7B538">
              <w:rPr>
                <w:rStyle w:val="spellingerror"/>
                <w:rFonts w:asciiTheme="minorHAnsi" w:hAnsiTheme="minorHAnsi" w:eastAsiaTheme="minorEastAsia" w:cstheme="minorBidi"/>
                <w:sz w:val="22"/>
                <w:szCs w:val="22"/>
              </w:rPr>
              <w:lastRenderedPageBreak/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Etc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. </w:t>
            </w:r>
          </w:p>
          <w:p w:rsidR="4B24615B" w:rsidP="00D14D9A" w:rsidRDefault="2671E6E4" w14:paraId="3FF9837E" w14:textId="66E15785" w14:noSpellErr="1">
            <w:pPr>
              <w:pStyle w:val="paragraph"/>
              <w:numPr>
                <w:ilvl w:val="0"/>
                <w:numId w:val="2"/>
              </w:numPr>
              <w:suppressLineNumbers w:val="0"/>
              <w:bidi w:val="0"/>
              <w:spacing w:beforeAutospacing="on" w:after="120" w:afterAutospacing="off" w:line="259" w:lineRule="auto"/>
              <w:ind w:left="990" w:right="0" w:hanging="360"/>
              <w:jc w:val="left"/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Allégations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et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commentaires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des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différents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acteurs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sur le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projet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de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rapport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si cela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est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jugé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pertinent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, en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particulier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s'il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existe des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désaccords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qui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n'ont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pas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été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reflétés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dans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le corps du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rapport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.</w:t>
            </w:r>
          </w:p>
          <w:p w:rsidR="4B24615B" w:rsidP="00D14D9A" w:rsidRDefault="2671E6E4" w14:paraId="3CF1A691" w14:textId="7449119F" w14:noSpellErr="1">
            <w:pPr>
              <w:pStyle w:val="paragraph"/>
              <w:widowControl w:val="0"/>
              <w:numPr>
                <w:ilvl w:val="0"/>
                <w:numId w:val="2"/>
              </w:numPr>
              <w:suppressLineNumbers w:val="0"/>
              <w:bidi w:val="0"/>
              <w:spacing w:beforeAutospacing="on" w:after="120" w:afterAutospacing="off" w:line="259" w:lineRule="auto"/>
              <w:ind w:left="990" w:right="0" w:hanging="360"/>
              <w:jc w:val="left"/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</w:pP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Fiche-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résumé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de 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l'évaluation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(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>modèle</w:t>
            </w:r>
            <w:r w:rsidRPr="00D14D9A" w:rsidR="37338493">
              <w:rPr>
                <w:rStyle w:val="spellingerror"/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s-ES" w:bidi="ar-SA"/>
              </w:rPr>
              <w:t xml:space="preserve"> CAD24).</w:t>
            </w:r>
          </w:p>
        </w:tc>
      </w:tr>
    </w:tbl>
    <w:p w:rsidR="4B24615B" w:rsidP="4C8D6AE1" w:rsidRDefault="4B24615B" w14:paraId="5E1C42F3" w14:textId="2318CC4D" w14:noSpellErr="1">
      <w:pPr>
        <w:pStyle w:val="paragraph"/>
        <w:widowControl w:val="0"/>
        <w:spacing w:beforeAutospacing="off" w:after="120" w:afterAutospacing="off" w:line="259" w:lineRule="auto"/>
        <w:rPr>
          <w:rStyle w:val="spellingerror"/>
          <w:b w:val="1"/>
          <w:bCs w:val="1"/>
          <w:color w:val="C00000"/>
          <w:sz w:val="22"/>
          <w:szCs w:val="22"/>
        </w:rPr>
      </w:pPr>
    </w:p>
    <w:p w:rsidR="4B078595" w:rsidP="4C8D6AE1" w:rsidRDefault="5B721733" w14:paraId="3F85BA5D" w14:textId="61757FC4" w14:noSpellErr="1">
      <w:pPr>
        <w:pStyle w:val="paragraph"/>
        <w:widowControl w:val="0"/>
        <w:numPr>
          <w:ilvl w:val="0"/>
          <w:numId w:val="28"/>
        </w:numPr>
        <w:spacing w:beforeAutospacing="off" w:after="120" w:afterAutospacing="off" w:line="259" w:lineRule="auto"/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Processus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sélection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la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personne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ou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l'équipe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chargée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de </w:t>
      </w:r>
      <w:r w:rsidRPr="4C8D6AE1" w:rsidR="6A0F072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la </w:t>
      </w:r>
      <w:r w:rsidRPr="4C8D6AE1" w:rsidR="6A0F072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mission</w:t>
      </w:r>
      <w:r w:rsidRPr="4C8D6AE1" w:rsidR="6A0F0725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et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attentes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relatives à la 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>proposition</w:t>
      </w:r>
      <w:r w:rsidRPr="4C8D6AE1" w:rsidR="5B721733">
        <w:rPr>
          <w:rStyle w:val="spellingerror"/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</w:t>
      </w:r>
    </w:p>
    <w:tbl>
      <w:tblPr>
        <w:tblStyle w:val="Grilledutableau"/>
        <w:tblW w:w="0" w:type="auto"/>
        <w:tblLayout w:type="fixed"/>
        <w:tblLook w:val="06a0"/>
      </w:tblPr>
      <w:tblGrid>
        <w:gridCol w:w="8490"/>
      </w:tblGrid>
      <w:tr w:rsidR="4B24615B" w:rsidTr="6582C5A0" w14:paraId="38B0D04A" w14:textId="77777777">
        <w:trPr>
          <w:trHeight w:val="300"/>
        </w:trPr>
        <w:tc>
          <w:tcPr>
            <w:tcW w:w="8490" w:type="dxa"/>
            <w:tcMar/>
          </w:tcPr>
          <w:p w:rsidR="4B24615B" w:rsidP="4C8D6AE1" w:rsidRDefault="1642BDD7" w14:paraId="3FCF0269" w14:textId="096A91D2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6582C5A0" w:rsidR="130DEC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date limite de soumission des offres est fixée </w:t>
            </w:r>
            <w:r w:rsidRPr="6582C5A0" w:rsidR="7843078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 3 </w:t>
            </w:r>
            <w:r w:rsidRPr="6582C5A0" w:rsidR="2F45F96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déc</w:t>
            </w:r>
            <w:r w:rsidRPr="6582C5A0" w:rsidR="1DE593A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embre</w:t>
            </w:r>
            <w:r w:rsidRPr="6582C5A0" w:rsidR="4F576A0B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2025 </w:t>
            </w:r>
            <w:r w:rsidRPr="6582C5A0" w:rsidR="130DEC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avant 20h00, heure locale à Tunis. </w:t>
            </w:r>
            <w:r w:rsidRPr="6582C5A0" w:rsidR="75B226F9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soumissionnaires </w:t>
            </w:r>
            <w:r w:rsidRPr="6582C5A0" w:rsidR="130DEC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doivent envoyer leur dossier de candidature par courrier électronique à</w:t>
            </w:r>
            <w:r w:rsidRPr="6582C5A0" w:rsidR="75AB5EB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hyperlink r:id="R25e13a69bbdd4f7e">
              <w:r w:rsidRPr="6582C5A0" w:rsidR="130DECBE">
                <w:rPr>
                  <w:rStyle w:val="Lienhypertexte"/>
                  <w:rFonts w:ascii="Arial" w:hAnsi="Arial" w:eastAsia="Arial" w:cs="Arial"/>
                  <w:sz w:val="22"/>
                  <w:szCs w:val="22"/>
                </w:rPr>
                <w:t>oscar@novact.org</w:t>
              </w:r>
            </w:hyperlink>
            <w:r w:rsidRPr="6582C5A0" w:rsidR="0980D6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, </w:t>
            </w:r>
            <w:r w:rsidRPr="6582C5A0" w:rsidR="0980D6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 copie à</w:t>
            </w:r>
            <w:r w:rsidRPr="6582C5A0" w:rsidR="42B6ED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hyperlink r:id="Rb639888061a34192">
              <w:r w:rsidRPr="6582C5A0" w:rsidR="0980D6C3">
                <w:rPr>
                  <w:rStyle w:val="Lienhypertexte"/>
                  <w:rFonts w:ascii="Arial" w:hAnsi="Arial" w:eastAsia="Arial" w:cs="Arial"/>
                  <w:sz w:val="22"/>
                  <w:szCs w:val="22"/>
                </w:rPr>
                <w:t>lucille@novact.org</w:t>
              </w:r>
            </w:hyperlink>
            <w:r w:rsidRPr="6582C5A0" w:rsidR="0980D6C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582C5A0" w:rsidR="130DECBE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Le dossier de candidature doit comprendre au minimum une copie des documents suivants en français :    </w:t>
            </w:r>
          </w:p>
          <w:p w:rsidR="4B24615B" w:rsidP="4C8D6AE1" w:rsidRDefault="7A64E054" w14:paraId="45B89CCA" w14:textId="5EEB7BE2" w14:noSpellErr="1">
            <w:pPr>
              <w:pStyle w:val="paragraph"/>
              <w:widowControl w:val="0"/>
              <w:numPr>
                <w:ilvl w:val="0"/>
                <w:numId w:val="1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Curriculum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vitae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indiquant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travaux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antérieurs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réalisés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même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domaine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même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région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  </w:t>
            </w:r>
          </w:p>
          <w:p w:rsidR="4B24615B" w:rsidP="4C8D6AE1" w:rsidRDefault="659CF580" w14:paraId="347BA1A7" w14:textId="4117AE25" w14:noSpellErr="1">
            <w:pPr>
              <w:pStyle w:val="paragraph"/>
              <w:widowControl w:val="0"/>
              <w:numPr>
                <w:ilvl w:val="0"/>
                <w:numId w:val="1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Note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méthodologique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sur la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manière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dont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01472A83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mission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sera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menée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bien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  </w:t>
            </w:r>
          </w:p>
          <w:p w:rsidR="4B24615B" w:rsidP="4C8D6AE1" w:rsidRDefault="7A64E054" w14:paraId="0C464573" w14:textId="4CA03A3E" w14:noSpellErr="1">
            <w:pPr>
              <w:pStyle w:val="paragraph"/>
              <w:widowControl w:val="0"/>
              <w:numPr>
                <w:ilvl w:val="0"/>
                <w:numId w:val="1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Offre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financière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  </w:t>
            </w:r>
          </w:p>
          <w:p w:rsidR="4B24615B" w:rsidP="4C8D6AE1" w:rsidRDefault="7A64E054" w14:paraId="753DAA5B" w14:textId="5FCE49D7" w14:noSpellErr="1">
            <w:pPr>
              <w:pStyle w:val="paragraph"/>
              <w:widowControl w:val="0"/>
              <w:numPr>
                <w:ilvl w:val="0"/>
                <w:numId w:val="10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Au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moins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3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professionnelles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4B24615B" w:rsidP="4C8D6AE1" w:rsidRDefault="21EEFD28" w14:paraId="00C44EEF" w14:textId="7C2576DF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indiqué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7 des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présents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C7A171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termes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de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l'ajout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travaux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antérieurs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CDF8B40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en </w:t>
            </w:r>
            <w:r w:rsidRPr="4C8D6AE1" w:rsidR="671B7A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rapport</w:t>
            </w:r>
            <w:r w:rsidRPr="4C8D6AE1" w:rsidR="671B7A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avec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certains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des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énoncés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ce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point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(en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précisant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ou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auxquels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il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est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fait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sera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considéré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comme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un </w:t>
            </w:r>
            <w:r w:rsidRPr="4C8D6AE1" w:rsidR="50EC1D02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atout</w:t>
            </w:r>
            <w:r w:rsidRPr="4C8D6AE1" w:rsidR="6977B3DD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.</w:t>
            </w:r>
          </w:p>
          <w:p w:rsidR="4B24615B" w:rsidP="4C8D6AE1" w:rsidRDefault="659CF580" w14:paraId="5F89A994" w14:textId="6AB21BA6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Veuillez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indiquer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la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référence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dans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l'objet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de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votre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courriel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: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« </w:t>
            </w:r>
            <w:r w:rsidRPr="4C8D6AE1" w:rsidR="51B1488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MOMKIN</w:t>
            </w:r>
            <w:r w:rsidRPr="4C8D6AE1" w:rsidR="51B1488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/</w:t>
            </w:r>
            <w:r w:rsidRPr="4C8D6AE1" w:rsidR="51B14884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KIYADA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: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F79B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Document</w:t>
            </w:r>
            <w:r w:rsidRPr="4C8D6AE1" w:rsidR="4F79B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F79B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d'apprentissage</w:t>
            </w:r>
            <w:r w:rsidRPr="4C8D6AE1" w:rsidR="4F79B4A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73D761B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».   </w:t>
            </w:r>
          </w:p>
          <w:p w:rsidR="4B24615B" w:rsidP="4C8D6AE1" w:rsidRDefault="7A64E054" w14:paraId="2AE40023" w14:textId="2C1EE48D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Si vous avez des questions concernant cet appel d'offres, veuillez contacter</w:t>
            </w:r>
            <w:r w:rsidRPr="4C8D6AE1" w:rsidR="43D448E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hyperlink r:id="R9bfe135b99384163">
              <w:r w:rsidRPr="4C8D6AE1" w:rsidR="22B90E08">
                <w:rPr>
                  <w:rStyle w:val="Lienhypertexte"/>
                  <w:rFonts w:ascii="Arial" w:hAnsi="Arial" w:eastAsia="Arial" w:cs="Arial"/>
                  <w:sz w:val="22"/>
                  <w:szCs w:val="22"/>
                </w:rPr>
                <w:t>oscar@novact.org</w:t>
              </w:r>
            </w:hyperlink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.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L'e-mail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sera le seul moyen de communication avec les candidats.   </w:t>
            </w:r>
          </w:p>
          <w:p w:rsidR="4B24615B" w:rsidP="4C8D6AE1" w:rsidRDefault="7A64E054" w14:paraId="5B972127" w14:textId="18D4BC43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Les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qui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seront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pris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en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compte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pour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sélectionner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l'offre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gagnante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sont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les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suivants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  </w:t>
            </w:r>
          </w:p>
          <w:p w:rsidR="4B24615B" w:rsidP="4C8D6AE1" w:rsidRDefault="7A64E054" w14:paraId="20D525DC" w14:textId="1EDAE893" w14:noSpellErr="1">
            <w:pPr>
              <w:pStyle w:val="paragraph"/>
              <w:widowControl w:val="0"/>
              <w:numPr>
                <w:ilvl w:val="0"/>
                <w:numId w:val="9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DFD77CA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Budget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(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30 %)  </w:t>
            </w:r>
          </w:p>
          <w:p w:rsidR="4B24615B" w:rsidP="4C8D6AE1" w:rsidRDefault="7A64E054" w14:paraId="76757063" w14:textId="03EEC49E" w14:noSpellErr="1">
            <w:pPr>
              <w:pStyle w:val="paragraph"/>
              <w:widowControl w:val="0"/>
              <w:numPr>
                <w:ilvl w:val="0"/>
                <w:numId w:val="9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Expérience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du </w:t>
            </w:r>
            <w:r w:rsidRPr="4C8D6AE1" w:rsidR="4725F57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soumissionnaire</w:t>
            </w:r>
            <w:r w:rsidRPr="4C8D6AE1" w:rsidR="4725F575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(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30 %) 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sur la base des 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critères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énoncés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à la 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section</w:t>
            </w:r>
            <w:r w:rsidRPr="4C8D6AE1" w:rsidR="66B62DC1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7.   </w:t>
            </w:r>
          </w:p>
          <w:p w:rsidR="4B24615B" w:rsidP="4C8D6AE1" w:rsidRDefault="7A64E054" w14:paraId="723760A4" w14:textId="596C41F3" w14:noSpellErr="1">
            <w:pPr>
              <w:pStyle w:val="paragraph"/>
              <w:widowControl w:val="0"/>
              <w:numPr>
                <w:ilvl w:val="0"/>
                <w:numId w:val="9"/>
              </w:numPr>
              <w:spacing w:after="120" w:afterAutospacing="off"/>
              <w:rPr>
                <w:rStyle w:val="spellingerror"/>
                <w:rFonts w:ascii="Arial" w:hAnsi="Arial" w:eastAsia="Arial" w:cs="Arial"/>
                <w:sz w:val="22"/>
                <w:szCs w:val="22"/>
              </w:rPr>
            </w:pP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Méthodologie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proposée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(</w:t>
            </w:r>
            <w:r w:rsidRPr="4C8D6AE1" w:rsidR="22B90E08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40 %)  </w:t>
            </w:r>
          </w:p>
          <w:p w:rsidR="4B24615B" w:rsidP="4C8D6AE1" w:rsidRDefault="78A8D5E1" w14:paraId="13D59995" w14:textId="77BD0BF5" w14:noSpellErr="1">
            <w:pPr>
              <w:pStyle w:val="paragraph"/>
              <w:widowControl w:val="0"/>
              <w:spacing w:after="120" w:afterAutospacing="off"/>
              <w:rPr>
                <w:rStyle w:val="spellingerror"/>
                <w:sz w:val="22"/>
                <w:szCs w:val="22"/>
              </w:rPr>
            </w:pP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La 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décision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4B107C1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sera</w:t>
            </w:r>
            <w:r w:rsidRPr="4C8D6AE1" w:rsidR="4B107C17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communiquée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aux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personnes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/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équipes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 non 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>sélectionnées</w:t>
            </w:r>
            <w:r w:rsidRPr="4C8D6AE1" w:rsidR="03B5B02C">
              <w:rPr>
                <w:rStyle w:val="spellingerror"/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</w:tc>
      </w:tr>
    </w:tbl>
    <w:p w:rsidR="00273C14" w:rsidP="4C8D6AE1" w:rsidRDefault="00273C14" w14:paraId="35B15D26" w14:textId="0BE57AE1" w14:noSpellErr="1">
      <w:pPr>
        <w:pStyle w:val="paragraph"/>
        <w:spacing w:beforeAutospacing="off" w:afterAutospacing="off"/>
        <w:jc w:val="both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sectPr w:rsidR="00273C14">
      <w:headerReference w:type="default" r:id="rId13"/>
      <w:footerReference w:type="even" r:id="rId14"/>
      <w:footerReference w:type="defaul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328" w:rsidRDefault="00663328" w14:paraId="58DBA410" w14:textId="77777777">
      <w:r>
        <w:separator/>
      </w:r>
    </w:p>
  </w:endnote>
  <w:endnote w:type="continuationSeparator" w:id="0">
    <w:p w:rsidR="00663328" w:rsidRDefault="00663328" w14:paraId="7AEAC6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914161655"/>
      <w:docPartObj>
        <w:docPartGallery w:val="Page Numbers (Bottom of Page)"/>
        <w:docPartUnique/>
      </w:docPartObj>
    </w:sdtPr>
    <w:sdtContent>
      <w:p w:rsidR="00CE41D5" w:rsidP="00370BA5" w:rsidRDefault="00CE41D5" w14:paraId="73AEBCAF" w14:textId="642E716B" w14:noSpellErr="1">
        <w:pPr>
          <w:pStyle w:val="Pieddepage"/>
          <w:framePr w:wrap="none" w:hAnchor="margin" w:vAnchor="text" w:xAlign="right" w:y="1"/>
          <w:rPr>
            <w:rStyle w:val="Numrodepage"/>
          </w:rPr>
        </w:pPr>
        <w:r w:rsidRPr="4C8D6AE1">
          <w:rPr>
            <w:rStyle w:val="Numrodepage"/>
          </w:rPr>
          <w:fldChar w:fldCharType="begin"/>
        </w:r>
        <w:r w:rsidRPr="4C8D6AE1">
          <w:rPr>
            <w:rStyle w:val="Numrodepage"/>
          </w:rPr>
          <w:instrText xml:space="preserve"> PAGE </w:instrText>
        </w:r>
        <w:r w:rsidRPr="4C8D6AE1"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p w:rsidR="00CE41D5" w:rsidP="00CE41D5" w:rsidRDefault="00CE41D5" w14:paraId="7DC46DA1" w14:textId="77777777" w14:noSpellErr="1">
    <w:pPr>
      <w:pStyle w:val="Pieddepage"/>
      <w:ind w:end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06385513"/>
      <w:docPartObj>
        <w:docPartGallery w:val="Page Numbers (Bottom of Page)"/>
        <w:docPartUnique/>
      </w:docPartObj>
    </w:sdtPr>
    <w:sdtContent>
      <w:p w:rsidR="00CE41D5" w:rsidP="00370BA5" w:rsidRDefault="00CE41D5" w14:paraId="47B175B2" w14:textId="7076F476" w14:noSpellErr="1">
        <w:pPr>
          <w:pStyle w:val="Pieddepage"/>
          <w:framePr w:wrap="none" w:hAnchor="margin" w:vAnchor="text" w:xAlign="right" w:y="1"/>
          <w:rPr>
            <w:rStyle w:val="Numrodepage"/>
          </w:rPr>
        </w:pPr>
        <w:r w:rsidRPr="4C8D6AE1">
          <w:rPr>
            <w:rStyle w:val="Numrodepage"/>
          </w:rPr>
          <w:fldChar w:fldCharType="begin"/>
        </w:r>
        <w:r w:rsidRPr="4C8D6AE1">
          <w:rPr>
            <w:rStyle w:val="Numrodepage"/>
          </w:rPr>
          <w:instrText xml:space="preserve"> PAGE </w:instrText>
        </w:r>
        <w:r w:rsidRPr="4C8D6AE1">
          <w:rPr>
            <w:rStyle w:val="Numrodepage"/>
          </w:rPr>
          <w:fldChar w:fldCharType="separate"/>
        </w:r>
        <w:r w:rsidRPr="4C8D6AE1" w:rsidR="4C8D6AE1">
          <w:rPr>
            <w:rStyle w:val="Numrodepage"/>
          </w:rPr>
          <w:t>3</w:t>
        </w:r>
        <w:r w:rsidRPr="4C8D6AE1"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tbl>
    <w:tblPr>
      <w:tblW w:w="0" w:type="auto"/>
      <w:tblLayout w:type="fixed"/>
      <w:tblLook w:val="06a0"/>
    </w:tblPr>
    <w:tblGrid>
      <w:gridCol w:w="2830"/>
      <w:gridCol w:w="2830"/>
      <w:gridCol w:w="2830"/>
    </w:tblGrid>
    <w:tr w:rsidR="09566650" w:rsidTr="4C8D6AE1" w14:paraId="1C65CDB7" w14:textId="77777777">
      <w:trPr>
        <w:trHeight w:val="300"/>
      </w:trPr>
      <w:tc>
        <w:tcPr>
          <w:tcW w:w="2830" w:type="dxa"/>
          <w:tcMar/>
        </w:tcPr>
        <w:p w:rsidR="09566650" w:rsidP="00CE41D5" w:rsidRDefault="09566650" w14:paraId="74BB40B3" w14:textId="53ECEC76" w14:noSpellErr="1">
          <w:pPr>
            <w:pStyle w:val="En-tte"/>
            <w:ind w:start="-115" w:end="360"/>
          </w:pPr>
        </w:p>
      </w:tc>
      <w:tc>
        <w:tcPr>
          <w:tcW w:w="2830" w:type="dxa"/>
          <w:tcMar/>
        </w:tcPr>
        <w:p w:rsidR="09566650" w:rsidP="20C7B538" w:rsidRDefault="09566650" w14:paraId="57CB8D9E" w14:textId="678123F7" w14:noSpellErr="1">
          <w:pPr>
            <w:pStyle w:val="En-tte"/>
            <w:jc w:val="center"/>
          </w:pPr>
        </w:p>
      </w:tc>
      <w:tc>
        <w:tcPr>
          <w:tcW w:w="2830" w:type="dxa"/>
          <w:tcMar/>
        </w:tcPr>
        <w:p w:rsidR="09566650" w:rsidP="20C7B538" w:rsidRDefault="09566650" w14:paraId="7D9A94F2" w14:textId="431163BB" w14:noSpellErr="1">
          <w:pPr>
            <w:pStyle w:val="En-tte"/>
            <w:ind w:end="-115"/>
            <w:jc w:val="right"/>
          </w:pPr>
        </w:p>
      </w:tc>
    </w:tr>
  </w:tbl>
  <w:p w:rsidR="09566650" w:rsidP="20C7B538" w:rsidRDefault="09566650" w14:paraId="67B8701C" w14:textId="3A7E79EE" w14:noSpellErr="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328" w:rsidRDefault="00663328" w14:paraId="54C11670" w14:textId="77777777">
      <w:r>
        <w:separator/>
      </w:r>
    </w:p>
  </w:footnote>
  <w:footnote w:type="continuationSeparator" w:id="0">
    <w:p w:rsidR="00663328" w:rsidRDefault="00663328" w14:paraId="6052CF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/>
    </w:tblPr>
    <w:tblGrid>
      <w:gridCol w:w="2830"/>
      <w:gridCol w:w="2830"/>
      <w:gridCol w:w="2830"/>
    </w:tblGrid>
    <w:tr w:rsidR="09566650" w:rsidTr="4C8D6AE1" w14:paraId="51E47755" w14:textId="77777777">
      <w:trPr>
        <w:trHeight w:val="300"/>
      </w:trPr>
      <w:tc>
        <w:tcPr>
          <w:tcW w:w="2830" w:type="dxa"/>
          <w:tcMar/>
        </w:tcPr>
        <w:p w:rsidR="09566650" w:rsidP="20C7B538" w:rsidRDefault="09566650" w14:paraId="187DE510" w14:textId="69DE2640" w14:noSpellErr="1">
          <w:pPr>
            <w:pStyle w:val="En-tte"/>
            <w:ind w:start="-115"/>
          </w:pPr>
        </w:p>
      </w:tc>
      <w:tc>
        <w:tcPr>
          <w:tcW w:w="2830" w:type="dxa"/>
          <w:tcMar/>
        </w:tcPr>
        <w:p w:rsidR="09566650" w:rsidP="20C7B538" w:rsidRDefault="09566650" w14:paraId="45E11C44" w14:textId="773AB879" w14:noSpellErr="1">
          <w:pPr>
            <w:pStyle w:val="En-tte"/>
            <w:jc w:val="center"/>
          </w:pPr>
        </w:p>
      </w:tc>
      <w:tc>
        <w:tcPr>
          <w:tcW w:w="2830" w:type="dxa"/>
          <w:tcMar/>
        </w:tcPr>
        <w:p w:rsidR="09566650" w:rsidP="20C7B538" w:rsidRDefault="09566650" w14:paraId="54D81023" w14:textId="1FE243F4" w14:noSpellErr="1">
          <w:pPr>
            <w:pStyle w:val="En-tte"/>
            <w:ind w:end="-115"/>
            <w:jc w:val="right"/>
          </w:pPr>
        </w:p>
      </w:tc>
    </w:tr>
  </w:tbl>
  <w:p w:rsidR="09566650" w:rsidP="20C7B538" w:rsidRDefault="09566650" w14:paraId="56C12D90" w14:textId="76FDB55D" w14:noSpellErr="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8">
    <w:nsid w:val="252a9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0" w15:restartNumberingAfterBreak="0">
    <w:nsid w:val="00FB898E"/>
    <w:multiLevelType w:val="hybridMultilevel"/>
    <w:tmpl w:val="A4FA95DA"/>
    <w:lvl w:ilvl="0" w:tplc="3558D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B8E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E4A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66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462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CEB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5E3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C1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BC7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268EB"/>
    <w:multiLevelType w:val="hybridMultilevel"/>
    <w:tmpl w:val="1AC2CD4E"/>
    <w:lvl w:ilvl="0" w:tplc="C8E6C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46C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DAB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BE2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CE08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507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29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8C2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762E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AD7A4"/>
    <w:multiLevelType w:val="hybridMultilevel"/>
    <w:tmpl w:val="D39A55A0"/>
    <w:lvl w:ilvl="0" w:tplc="44386B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F962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05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A20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527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A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E3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45C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525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E53614"/>
    <w:multiLevelType w:val="hybridMultilevel"/>
    <w:tmpl w:val="A11E8636"/>
    <w:lvl w:ilvl="0" w:tplc="6654112C">
      <w:start w:val="1"/>
      <w:numFmt w:val="decimal"/>
      <w:lvlText w:val="%1."/>
      <w:lvlJc w:val="left"/>
      <w:pPr>
        <w:ind w:left="475" w:hanging="360"/>
      </w:pPr>
    </w:lvl>
    <w:lvl w:ilvl="1" w:tplc="011CF374">
      <w:start w:val="1"/>
      <w:numFmt w:val="lowerLetter"/>
      <w:lvlText w:val="%2."/>
      <w:lvlJc w:val="left"/>
      <w:pPr>
        <w:ind w:left="1440" w:hanging="360"/>
      </w:pPr>
    </w:lvl>
    <w:lvl w:ilvl="2" w:tplc="3BCEB782">
      <w:start w:val="1"/>
      <w:numFmt w:val="lowerRoman"/>
      <w:lvlText w:val="%3."/>
      <w:lvlJc w:val="right"/>
      <w:pPr>
        <w:ind w:left="2160" w:hanging="180"/>
      </w:pPr>
    </w:lvl>
    <w:lvl w:ilvl="3" w:tplc="7B5E24A8">
      <w:start w:val="1"/>
      <w:numFmt w:val="decimal"/>
      <w:lvlText w:val="%4."/>
      <w:lvlJc w:val="left"/>
      <w:pPr>
        <w:ind w:left="2880" w:hanging="360"/>
      </w:pPr>
    </w:lvl>
    <w:lvl w:ilvl="4" w:tplc="96B88A3A">
      <w:start w:val="1"/>
      <w:numFmt w:val="lowerLetter"/>
      <w:lvlText w:val="%5."/>
      <w:lvlJc w:val="left"/>
      <w:pPr>
        <w:ind w:left="3600" w:hanging="360"/>
      </w:pPr>
    </w:lvl>
    <w:lvl w:ilvl="5" w:tplc="6B00463C">
      <w:start w:val="1"/>
      <w:numFmt w:val="lowerRoman"/>
      <w:lvlText w:val="%6."/>
      <w:lvlJc w:val="right"/>
      <w:pPr>
        <w:ind w:left="4320" w:hanging="180"/>
      </w:pPr>
    </w:lvl>
    <w:lvl w:ilvl="6" w:tplc="D910FDDC">
      <w:start w:val="1"/>
      <w:numFmt w:val="decimal"/>
      <w:lvlText w:val="%7."/>
      <w:lvlJc w:val="left"/>
      <w:pPr>
        <w:ind w:left="5040" w:hanging="360"/>
      </w:pPr>
    </w:lvl>
    <w:lvl w:ilvl="7" w:tplc="68AACBDC">
      <w:start w:val="1"/>
      <w:numFmt w:val="lowerLetter"/>
      <w:lvlText w:val="%8."/>
      <w:lvlJc w:val="left"/>
      <w:pPr>
        <w:ind w:left="5760" w:hanging="360"/>
      </w:pPr>
    </w:lvl>
    <w:lvl w:ilvl="8" w:tplc="65A613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88F"/>
    <w:multiLevelType w:val="multilevel"/>
    <w:tmpl w:val="765C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B7B9905"/>
    <w:multiLevelType w:val="hybridMultilevel"/>
    <w:tmpl w:val="DDF6D324"/>
    <w:lvl w:ilvl="0" w:tplc="95CADE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D445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07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768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7E0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B4B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761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4C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C8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AC4B78"/>
    <w:multiLevelType w:val="hybridMultilevel"/>
    <w:tmpl w:val="BD04E740"/>
    <w:lvl w:ilvl="0" w:tplc="42B6AF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6A59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DEA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83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1E7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C69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CE8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5EC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8A0C1E"/>
    <w:multiLevelType w:val="multilevel"/>
    <w:tmpl w:val="1280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038FDED"/>
    <w:multiLevelType w:val="hybridMultilevel"/>
    <w:tmpl w:val="B91A997E"/>
    <w:lvl w:ilvl="0" w:tplc="FA92526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730E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58B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8F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C02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5EB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0A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7E6C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01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113D24"/>
    <w:multiLevelType w:val="multilevel"/>
    <w:tmpl w:val="AB20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6EF01A6"/>
    <w:multiLevelType w:val="hybridMultilevel"/>
    <w:tmpl w:val="5D72344C"/>
    <w:lvl w:ilvl="0" w:tplc="CB24CE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D84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2C99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EB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881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24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6F7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4B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9CE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16EE85"/>
    <w:multiLevelType w:val="hybridMultilevel"/>
    <w:tmpl w:val="C6BE204A"/>
    <w:lvl w:ilvl="0" w:tplc="184A1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226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85F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EC3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248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62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C4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D20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6D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A18672"/>
    <w:multiLevelType w:val="hybridMultilevel"/>
    <w:tmpl w:val="C9461844"/>
    <w:lvl w:ilvl="0" w:tplc="6A3CD7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D12B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2CF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A2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F899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8E37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EE2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0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2AF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785445"/>
    <w:multiLevelType w:val="hybridMultilevel"/>
    <w:tmpl w:val="5556539C"/>
    <w:lvl w:ilvl="0" w:tplc="E23003AA">
      <w:start w:val="1"/>
      <w:numFmt w:val="decimal"/>
      <w:lvlText w:val="%1."/>
      <w:lvlJc w:val="left"/>
      <w:pPr>
        <w:ind w:left="720" w:hanging="360"/>
      </w:pPr>
    </w:lvl>
    <w:lvl w:ilvl="1" w:tplc="CC569060">
      <w:start w:val="1"/>
      <w:numFmt w:val="lowerLetter"/>
      <w:lvlText w:val="%2."/>
      <w:lvlJc w:val="left"/>
      <w:pPr>
        <w:ind w:left="1440" w:hanging="360"/>
      </w:pPr>
    </w:lvl>
    <w:lvl w:ilvl="2" w:tplc="1A408612">
      <w:start w:val="1"/>
      <w:numFmt w:val="lowerRoman"/>
      <w:lvlText w:val="%3."/>
      <w:lvlJc w:val="right"/>
      <w:pPr>
        <w:ind w:left="2160" w:hanging="180"/>
      </w:pPr>
    </w:lvl>
    <w:lvl w:ilvl="3" w:tplc="C068FC2A">
      <w:start w:val="1"/>
      <w:numFmt w:val="decimal"/>
      <w:lvlText w:val="%4."/>
      <w:lvlJc w:val="left"/>
      <w:pPr>
        <w:ind w:left="2880" w:hanging="360"/>
      </w:pPr>
    </w:lvl>
    <w:lvl w:ilvl="4" w:tplc="5D38B4E2">
      <w:start w:val="1"/>
      <w:numFmt w:val="lowerLetter"/>
      <w:lvlText w:val="%5."/>
      <w:lvlJc w:val="left"/>
      <w:pPr>
        <w:ind w:left="3600" w:hanging="360"/>
      </w:pPr>
    </w:lvl>
    <w:lvl w:ilvl="5" w:tplc="EDB4A41E">
      <w:start w:val="1"/>
      <w:numFmt w:val="lowerRoman"/>
      <w:lvlText w:val="%6."/>
      <w:lvlJc w:val="right"/>
      <w:pPr>
        <w:ind w:left="4320" w:hanging="180"/>
      </w:pPr>
    </w:lvl>
    <w:lvl w:ilvl="6" w:tplc="A59A78F2">
      <w:start w:val="1"/>
      <w:numFmt w:val="decimal"/>
      <w:lvlText w:val="%7."/>
      <w:lvlJc w:val="left"/>
      <w:pPr>
        <w:ind w:left="5040" w:hanging="360"/>
      </w:pPr>
    </w:lvl>
    <w:lvl w:ilvl="7" w:tplc="71BE1DD2">
      <w:start w:val="1"/>
      <w:numFmt w:val="lowerLetter"/>
      <w:lvlText w:val="%8."/>
      <w:lvlJc w:val="left"/>
      <w:pPr>
        <w:ind w:left="5760" w:hanging="360"/>
      </w:pPr>
    </w:lvl>
    <w:lvl w:ilvl="8" w:tplc="7456A0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5E6F"/>
    <w:multiLevelType w:val="multilevel"/>
    <w:tmpl w:val="066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A262765"/>
    <w:multiLevelType w:val="multilevel"/>
    <w:tmpl w:val="F62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BABDA6B"/>
    <w:multiLevelType w:val="hybridMultilevel"/>
    <w:tmpl w:val="BDE48AB8"/>
    <w:lvl w:ilvl="0" w:tplc="35D69D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283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30B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8C6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704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AAE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28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82D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A23E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670A0E"/>
    <w:multiLevelType w:val="multilevel"/>
    <w:tmpl w:val="CCB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F0466BF"/>
    <w:multiLevelType w:val="multilevel"/>
    <w:tmpl w:val="D70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FA966F2"/>
    <w:multiLevelType w:val="hybridMultilevel"/>
    <w:tmpl w:val="21868A98"/>
    <w:lvl w:ilvl="0" w:tplc="810E886A">
      <w:start w:val="1"/>
      <w:numFmt w:val="decimal"/>
      <w:lvlText w:val="%1."/>
      <w:lvlJc w:val="left"/>
      <w:pPr>
        <w:ind w:left="720" w:hanging="360"/>
      </w:pPr>
    </w:lvl>
    <w:lvl w:ilvl="1" w:tplc="F0BE2934">
      <w:start w:val="1"/>
      <w:numFmt w:val="lowerLetter"/>
      <w:lvlText w:val="%2."/>
      <w:lvlJc w:val="left"/>
      <w:pPr>
        <w:ind w:left="1440" w:hanging="360"/>
      </w:pPr>
    </w:lvl>
    <w:lvl w:ilvl="2" w:tplc="14D6BF60">
      <w:start w:val="1"/>
      <w:numFmt w:val="lowerRoman"/>
      <w:lvlText w:val="%3."/>
      <w:lvlJc w:val="right"/>
      <w:pPr>
        <w:ind w:left="2160" w:hanging="180"/>
      </w:pPr>
    </w:lvl>
    <w:lvl w:ilvl="3" w:tplc="3FECA096">
      <w:start w:val="1"/>
      <w:numFmt w:val="decimal"/>
      <w:lvlText w:val="%4."/>
      <w:lvlJc w:val="left"/>
      <w:pPr>
        <w:ind w:left="2880" w:hanging="360"/>
      </w:pPr>
    </w:lvl>
    <w:lvl w:ilvl="4" w:tplc="18E423DC">
      <w:start w:val="1"/>
      <w:numFmt w:val="lowerLetter"/>
      <w:lvlText w:val="%5."/>
      <w:lvlJc w:val="left"/>
      <w:pPr>
        <w:ind w:left="3600" w:hanging="360"/>
      </w:pPr>
    </w:lvl>
    <w:lvl w:ilvl="5" w:tplc="3238046A">
      <w:start w:val="1"/>
      <w:numFmt w:val="lowerRoman"/>
      <w:lvlText w:val="%6."/>
      <w:lvlJc w:val="right"/>
      <w:pPr>
        <w:ind w:left="4320" w:hanging="180"/>
      </w:pPr>
    </w:lvl>
    <w:lvl w:ilvl="6" w:tplc="A88A3208">
      <w:start w:val="1"/>
      <w:numFmt w:val="decimal"/>
      <w:lvlText w:val="%7."/>
      <w:lvlJc w:val="left"/>
      <w:pPr>
        <w:ind w:left="5040" w:hanging="360"/>
      </w:pPr>
    </w:lvl>
    <w:lvl w:ilvl="7" w:tplc="E81C3FD0">
      <w:start w:val="1"/>
      <w:numFmt w:val="lowerLetter"/>
      <w:lvlText w:val="%8."/>
      <w:lvlJc w:val="left"/>
      <w:pPr>
        <w:ind w:left="5760" w:hanging="360"/>
      </w:pPr>
    </w:lvl>
    <w:lvl w:ilvl="8" w:tplc="90C0A7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B1AA5"/>
    <w:multiLevelType w:val="multilevel"/>
    <w:tmpl w:val="B4C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3D776E6"/>
    <w:multiLevelType w:val="hybridMultilevel"/>
    <w:tmpl w:val="89A0570C"/>
    <w:lvl w:ilvl="0" w:tplc="BF1062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F40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CD4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AB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7A8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409C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FA7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807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23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54A339"/>
    <w:multiLevelType w:val="hybridMultilevel"/>
    <w:tmpl w:val="5D169EA8"/>
    <w:lvl w:ilvl="0" w:tplc="3356C4FE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FF52811A">
      <w:start w:val="1"/>
      <w:numFmt w:val="bullet"/>
      <w:lvlText w:val="o"/>
      <w:lvlJc w:val="left"/>
      <w:pPr>
        <w:ind w:left="1710" w:hanging="360"/>
      </w:pPr>
      <w:rPr>
        <w:rFonts w:hint="default" w:ascii="Symbol" w:hAnsi="Symbol"/>
      </w:rPr>
    </w:lvl>
    <w:lvl w:ilvl="2" w:tplc="4D680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E4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30A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4E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3686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EAE9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9CD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2A17CB"/>
    <w:multiLevelType w:val="hybridMultilevel"/>
    <w:tmpl w:val="C4C68E58"/>
    <w:lvl w:ilvl="0" w:tplc="3112EC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9561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4F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747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BCE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CEC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60A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F40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5E81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8717BC"/>
    <w:multiLevelType w:val="hybridMultilevel"/>
    <w:tmpl w:val="6BDE9936"/>
    <w:lvl w:ilvl="0" w:tplc="2C2619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9926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A2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02F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C00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3EE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469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2EA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569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B473F3"/>
    <w:multiLevelType w:val="multilevel"/>
    <w:tmpl w:val="FD5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E5C13BA"/>
    <w:multiLevelType w:val="hybridMultilevel"/>
    <w:tmpl w:val="256C2862"/>
    <w:lvl w:ilvl="0" w:tplc="2C38DB0E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A51CF5"/>
    <w:multiLevelType w:val="multilevel"/>
    <w:tmpl w:val="120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E8D6C4B"/>
    <w:multiLevelType w:val="hybridMultilevel"/>
    <w:tmpl w:val="5B66C838"/>
    <w:lvl w:ilvl="0" w:tplc="970E62C0">
      <w:start w:val="1"/>
      <w:numFmt w:val="decimal"/>
      <w:lvlText w:val="%1."/>
      <w:lvlJc w:val="left"/>
      <w:pPr>
        <w:ind w:left="720" w:hanging="360"/>
      </w:pPr>
    </w:lvl>
    <w:lvl w:ilvl="1" w:tplc="C0E6AC0C">
      <w:start w:val="1"/>
      <w:numFmt w:val="lowerLetter"/>
      <w:lvlText w:val="%2."/>
      <w:lvlJc w:val="left"/>
      <w:pPr>
        <w:ind w:left="1440" w:hanging="360"/>
      </w:pPr>
    </w:lvl>
    <w:lvl w:ilvl="2" w:tplc="EF9E216C">
      <w:start w:val="1"/>
      <w:numFmt w:val="lowerRoman"/>
      <w:lvlText w:val="%3."/>
      <w:lvlJc w:val="right"/>
      <w:pPr>
        <w:ind w:left="2160" w:hanging="180"/>
      </w:pPr>
    </w:lvl>
    <w:lvl w:ilvl="3" w:tplc="6D2E1564">
      <w:start w:val="1"/>
      <w:numFmt w:val="decimal"/>
      <w:lvlText w:val="%4."/>
      <w:lvlJc w:val="left"/>
      <w:pPr>
        <w:ind w:left="2880" w:hanging="360"/>
      </w:pPr>
    </w:lvl>
    <w:lvl w:ilvl="4" w:tplc="0BEA5C06">
      <w:start w:val="1"/>
      <w:numFmt w:val="lowerLetter"/>
      <w:lvlText w:val="%5."/>
      <w:lvlJc w:val="left"/>
      <w:pPr>
        <w:ind w:left="3600" w:hanging="360"/>
      </w:pPr>
    </w:lvl>
    <w:lvl w:ilvl="5" w:tplc="CF241920">
      <w:start w:val="1"/>
      <w:numFmt w:val="lowerRoman"/>
      <w:lvlText w:val="%6."/>
      <w:lvlJc w:val="right"/>
      <w:pPr>
        <w:ind w:left="4320" w:hanging="180"/>
      </w:pPr>
    </w:lvl>
    <w:lvl w:ilvl="6" w:tplc="488A6402">
      <w:start w:val="1"/>
      <w:numFmt w:val="decimal"/>
      <w:lvlText w:val="%7."/>
      <w:lvlJc w:val="left"/>
      <w:pPr>
        <w:ind w:left="5040" w:hanging="360"/>
      </w:pPr>
    </w:lvl>
    <w:lvl w:ilvl="7" w:tplc="1F1CC2A0">
      <w:start w:val="1"/>
      <w:numFmt w:val="lowerLetter"/>
      <w:lvlText w:val="%8."/>
      <w:lvlJc w:val="left"/>
      <w:pPr>
        <w:ind w:left="5760" w:hanging="360"/>
      </w:pPr>
    </w:lvl>
    <w:lvl w:ilvl="8" w:tplc="04AA33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D86B6"/>
    <w:multiLevelType w:val="hybridMultilevel"/>
    <w:tmpl w:val="9602322A"/>
    <w:lvl w:ilvl="0" w:tplc="EA14C0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D0A8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A2B3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CD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4B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27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2E0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0B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E2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B0B03B"/>
    <w:multiLevelType w:val="hybridMultilevel"/>
    <w:tmpl w:val="9C90E396"/>
    <w:lvl w:ilvl="0" w:tplc="9F6C9A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BF45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CE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A3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12A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1C0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48B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20D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A1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52696C"/>
    <w:multiLevelType w:val="multilevel"/>
    <w:tmpl w:val="46D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58D38A2"/>
    <w:multiLevelType w:val="multilevel"/>
    <w:tmpl w:val="CD6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9DE5B21"/>
    <w:multiLevelType w:val="hybridMultilevel"/>
    <w:tmpl w:val="E7D473DA"/>
    <w:lvl w:ilvl="0" w:tplc="12D6D8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3C27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A33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DC8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86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7241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224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EB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AE9C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48382F"/>
    <w:multiLevelType w:val="multilevel"/>
    <w:tmpl w:val="247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36CA93F"/>
    <w:multiLevelType w:val="hybridMultilevel"/>
    <w:tmpl w:val="0DD05C8A"/>
    <w:lvl w:ilvl="0" w:tplc="9140D514">
      <w:start w:val="1"/>
      <w:numFmt w:val="decimal"/>
      <w:lvlText w:val="%1."/>
      <w:lvlJc w:val="left"/>
      <w:pPr>
        <w:ind w:left="720" w:hanging="360"/>
      </w:pPr>
    </w:lvl>
    <w:lvl w:ilvl="1" w:tplc="1042FE30">
      <w:start w:val="1"/>
      <w:numFmt w:val="lowerLetter"/>
      <w:lvlText w:val="%2."/>
      <w:lvlJc w:val="left"/>
      <w:pPr>
        <w:ind w:left="1440" w:hanging="360"/>
      </w:pPr>
    </w:lvl>
    <w:lvl w:ilvl="2" w:tplc="2E88A3BE">
      <w:start w:val="1"/>
      <w:numFmt w:val="lowerRoman"/>
      <w:lvlText w:val="%3."/>
      <w:lvlJc w:val="right"/>
      <w:pPr>
        <w:ind w:left="2160" w:hanging="180"/>
      </w:pPr>
    </w:lvl>
    <w:lvl w:ilvl="3" w:tplc="33F4A044">
      <w:start w:val="1"/>
      <w:numFmt w:val="decimal"/>
      <w:lvlText w:val="%4."/>
      <w:lvlJc w:val="left"/>
      <w:pPr>
        <w:ind w:left="2880" w:hanging="360"/>
      </w:pPr>
    </w:lvl>
    <w:lvl w:ilvl="4" w:tplc="C19288B4">
      <w:start w:val="1"/>
      <w:numFmt w:val="lowerLetter"/>
      <w:lvlText w:val="%5."/>
      <w:lvlJc w:val="left"/>
      <w:pPr>
        <w:ind w:left="3600" w:hanging="360"/>
      </w:pPr>
    </w:lvl>
    <w:lvl w:ilvl="5" w:tplc="DC704222">
      <w:start w:val="1"/>
      <w:numFmt w:val="lowerRoman"/>
      <w:lvlText w:val="%6."/>
      <w:lvlJc w:val="right"/>
      <w:pPr>
        <w:ind w:left="4320" w:hanging="180"/>
      </w:pPr>
    </w:lvl>
    <w:lvl w:ilvl="6" w:tplc="7794E5DA">
      <w:start w:val="1"/>
      <w:numFmt w:val="decimal"/>
      <w:lvlText w:val="%7."/>
      <w:lvlJc w:val="left"/>
      <w:pPr>
        <w:ind w:left="5040" w:hanging="360"/>
      </w:pPr>
    </w:lvl>
    <w:lvl w:ilvl="7" w:tplc="76F64450">
      <w:start w:val="1"/>
      <w:numFmt w:val="lowerLetter"/>
      <w:lvlText w:val="%8."/>
      <w:lvlJc w:val="left"/>
      <w:pPr>
        <w:ind w:left="5760" w:hanging="360"/>
      </w:pPr>
    </w:lvl>
    <w:lvl w:ilvl="8" w:tplc="1158DCA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FBF9B"/>
    <w:multiLevelType w:val="hybridMultilevel"/>
    <w:tmpl w:val="47645B3E"/>
    <w:lvl w:ilvl="0" w:tplc="B4A486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788C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29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87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3C9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569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25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D6E3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923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1DA9FA"/>
    <w:multiLevelType w:val="hybridMultilevel"/>
    <w:tmpl w:val="5C188D80"/>
    <w:lvl w:ilvl="0" w:tplc="0B0E8CE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D23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69E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B6C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AED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EE6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F0C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4A7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6ADA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CB37AA"/>
    <w:multiLevelType w:val="multilevel"/>
    <w:tmpl w:val="58E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B44507E"/>
    <w:multiLevelType w:val="multilevel"/>
    <w:tmpl w:val="4AC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E1C76D9"/>
    <w:multiLevelType w:val="multilevel"/>
    <w:tmpl w:val="493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05E0FDE"/>
    <w:multiLevelType w:val="hybridMultilevel"/>
    <w:tmpl w:val="A0CA0BA6"/>
    <w:lvl w:ilvl="0" w:tplc="3AD8FF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EF8A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42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4CD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6E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3CC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780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34D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9C0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D8E3D7"/>
    <w:multiLevelType w:val="hybridMultilevel"/>
    <w:tmpl w:val="44C249A2"/>
    <w:lvl w:ilvl="0" w:tplc="342028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A30D7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42B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12B3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C0A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84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642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84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E82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2ECC14"/>
    <w:multiLevelType w:val="hybridMultilevel"/>
    <w:tmpl w:val="08865474"/>
    <w:lvl w:ilvl="0" w:tplc="5240C5FE">
      <w:start w:val="1"/>
      <w:numFmt w:val="lowerLetter"/>
      <w:lvlText w:val="%1."/>
      <w:lvlJc w:val="left"/>
      <w:pPr>
        <w:ind w:left="720" w:hanging="360"/>
      </w:pPr>
    </w:lvl>
    <w:lvl w:ilvl="1" w:tplc="54A6C8A4">
      <w:start w:val="1"/>
      <w:numFmt w:val="lowerLetter"/>
      <w:lvlText w:val="%2."/>
      <w:lvlJc w:val="left"/>
      <w:pPr>
        <w:ind w:left="1440" w:hanging="360"/>
      </w:pPr>
    </w:lvl>
    <w:lvl w:ilvl="2" w:tplc="B3DEEFB8">
      <w:start w:val="1"/>
      <w:numFmt w:val="lowerRoman"/>
      <w:lvlText w:val="%3."/>
      <w:lvlJc w:val="right"/>
      <w:pPr>
        <w:ind w:left="2160" w:hanging="180"/>
      </w:pPr>
    </w:lvl>
    <w:lvl w:ilvl="3" w:tplc="2C4CCFAA">
      <w:start w:val="1"/>
      <w:numFmt w:val="decimal"/>
      <w:lvlText w:val="%4."/>
      <w:lvlJc w:val="left"/>
      <w:pPr>
        <w:ind w:left="2880" w:hanging="360"/>
      </w:pPr>
    </w:lvl>
    <w:lvl w:ilvl="4" w:tplc="405A0BD6">
      <w:start w:val="1"/>
      <w:numFmt w:val="lowerLetter"/>
      <w:lvlText w:val="%5."/>
      <w:lvlJc w:val="left"/>
      <w:pPr>
        <w:ind w:left="3600" w:hanging="360"/>
      </w:pPr>
    </w:lvl>
    <w:lvl w:ilvl="5" w:tplc="8ED884F2">
      <w:start w:val="1"/>
      <w:numFmt w:val="lowerRoman"/>
      <w:lvlText w:val="%6."/>
      <w:lvlJc w:val="right"/>
      <w:pPr>
        <w:ind w:left="4320" w:hanging="180"/>
      </w:pPr>
    </w:lvl>
    <w:lvl w:ilvl="6" w:tplc="DBDC3614">
      <w:start w:val="1"/>
      <w:numFmt w:val="decimal"/>
      <w:lvlText w:val="%7."/>
      <w:lvlJc w:val="left"/>
      <w:pPr>
        <w:ind w:left="5040" w:hanging="360"/>
      </w:pPr>
    </w:lvl>
    <w:lvl w:ilvl="7" w:tplc="0E7AB9B4">
      <w:start w:val="1"/>
      <w:numFmt w:val="lowerLetter"/>
      <w:lvlText w:val="%8."/>
      <w:lvlJc w:val="left"/>
      <w:pPr>
        <w:ind w:left="5760" w:hanging="360"/>
      </w:pPr>
    </w:lvl>
    <w:lvl w:ilvl="8" w:tplc="A90A7A5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C1F4E"/>
    <w:multiLevelType w:val="hybridMultilevel"/>
    <w:tmpl w:val="0C6AA444"/>
    <w:lvl w:ilvl="0" w:tplc="9406300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222C3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9A6F925"/>
    <w:multiLevelType w:val="hybridMultilevel"/>
    <w:tmpl w:val="28362884"/>
    <w:lvl w:ilvl="0" w:tplc="97AE707C">
      <w:start w:val="1"/>
      <w:numFmt w:val="decimal"/>
      <w:lvlText w:val="%1."/>
      <w:lvlJc w:val="left"/>
      <w:pPr>
        <w:ind w:left="720" w:hanging="360"/>
      </w:pPr>
    </w:lvl>
    <w:lvl w:ilvl="1" w:tplc="CBFE4F64">
      <w:start w:val="1"/>
      <w:numFmt w:val="lowerLetter"/>
      <w:lvlText w:val="%2."/>
      <w:lvlJc w:val="left"/>
      <w:pPr>
        <w:ind w:left="1440" w:hanging="360"/>
      </w:pPr>
    </w:lvl>
    <w:lvl w:ilvl="2" w:tplc="39AE4C04">
      <w:start w:val="1"/>
      <w:numFmt w:val="lowerRoman"/>
      <w:lvlText w:val="%3."/>
      <w:lvlJc w:val="right"/>
      <w:pPr>
        <w:ind w:left="2160" w:hanging="180"/>
      </w:pPr>
    </w:lvl>
    <w:lvl w:ilvl="3" w:tplc="CA0473CA">
      <w:start w:val="1"/>
      <w:numFmt w:val="decimal"/>
      <w:lvlText w:val="%4."/>
      <w:lvlJc w:val="left"/>
      <w:pPr>
        <w:ind w:left="2880" w:hanging="360"/>
      </w:pPr>
    </w:lvl>
    <w:lvl w:ilvl="4" w:tplc="AB14AC54">
      <w:start w:val="1"/>
      <w:numFmt w:val="lowerLetter"/>
      <w:lvlText w:val="%5."/>
      <w:lvlJc w:val="left"/>
      <w:pPr>
        <w:ind w:left="3600" w:hanging="360"/>
      </w:pPr>
    </w:lvl>
    <w:lvl w:ilvl="5" w:tplc="96002862">
      <w:start w:val="1"/>
      <w:numFmt w:val="lowerRoman"/>
      <w:lvlText w:val="%6."/>
      <w:lvlJc w:val="right"/>
      <w:pPr>
        <w:ind w:left="4320" w:hanging="180"/>
      </w:pPr>
    </w:lvl>
    <w:lvl w:ilvl="6" w:tplc="A844B826">
      <w:start w:val="1"/>
      <w:numFmt w:val="decimal"/>
      <w:lvlText w:val="%7."/>
      <w:lvlJc w:val="left"/>
      <w:pPr>
        <w:ind w:left="5040" w:hanging="360"/>
      </w:pPr>
    </w:lvl>
    <w:lvl w:ilvl="7" w:tplc="2B76B7B2">
      <w:start w:val="1"/>
      <w:numFmt w:val="lowerLetter"/>
      <w:lvlText w:val="%8."/>
      <w:lvlJc w:val="left"/>
      <w:pPr>
        <w:ind w:left="5760" w:hanging="360"/>
      </w:pPr>
    </w:lvl>
    <w:lvl w:ilvl="8" w:tplc="A47818B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1C27"/>
    <w:multiLevelType w:val="multilevel"/>
    <w:tmpl w:val="746E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FB50B1D"/>
    <w:multiLevelType w:val="multilevel"/>
    <w:tmpl w:val="1962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9">
    <w:abstractNumId w:val="48"/>
  </w:num>
  <w:num w:numId="1" w16cid:durableId="1765960107">
    <w:abstractNumId w:val="11"/>
  </w:num>
  <w:num w:numId="2" w16cid:durableId="14893742">
    <w:abstractNumId w:val="22"/>
  </w:num>
  <w:num w:numId="3" w16cid:durableId="11882506">
    <w:abstractNumId w:val="3"/>
  </w:num>
  <w:num w:numId="4" w16cid:durableId="743642395">
    <w:abstractNumId w:val="43"/>
  </w:num>
  <w:num w:numId="5" w16cid:durableId="1714845060">
    <w:abstractNumId w:val="33"/>
  </w:num>
  <w:num w:numId="6" w16cid:durableId="1007097519">
    <w:abstractNumId w:val="0"/>
  </w:num>
  <w:num w:numId="7" w16cid:durableId="170686674">
    <w:abstractNumId w:val="6"/>
  </w:num>
  <w:num w:numId="8" w16cid:durableId="1222525183">
    <w:abstractNumId w:val="1"/>
  </w:num>
  <w:num w:numId="9" w16cid:durableId="1538738080">
    <w:abstractNumId w:val="21"/>
  </w:num>
  <w:num w:numId="10" w16cid:durableId="1314485771">
    <w:abstractNumId w:val="36"/>
  </w:num>
  <w:num w:numId="11" w16cid:durableId="1064839069">
    <w:abstractNumId w:val="29"/>
  </w:num>
  <w:num w:numId="12" w16cid:durableId="638723983">
    <w:abstractNumId w:val="8"/>
  </w:num>
  <w:num w:numId="13" w16cid:durableId="853154469">
    <w:abstractNumId w:val="42"/>
  </w:num>
  <w:num w:numId="14" w16cid:durableId="2058046707">
    <w:abstractNumId w:val="2"/>
  </w:num>
  <w:num w:numId="15" w16cid:durableId="302581401">
    <w:abstractNumId w:val="28"/>
  </w:num>
  <w:num w:numId="16" w16cid:durableId="2122649216">
    <w:abstractNumId w:val="41"/>
  </w:num>
  <w:num w:numId="17" w16cid:durableId="1608154725">
    <w:abstractNumId w:val="19"/>
  </w:num>
  <w:num w:numId="18" w16cid:durableId="2104570462">
    <w:abstractNumId w:val="23"/>
  </w:num>
  <w:num w:numId="19" w16cid:durableId="721906489">
    <w:abstractNumId w:val="16"/>
  </w:num>
  <w:num w:numId="20" w16cid:durableId="266616733">
    <w:abstractNumId w:val="24"/>
  </w:num>
  <w:num w:numId="21" w16cid:durableId="1815753331">
    <w:abstractNumId w:val="5"/>
  </w:num>
  <w:num w:numId="22" w16cid:durableId="1775124248">
    <w:abstractNumId w:val="37"/>
  </w:num>
  <w:num w:numId="23" w16cid:durableId="1623027372">
    <w:abstractNumId w:val="30"/>
  </w:num>
  <w:num w:numId="24" w16cid:durableId="2000040060">
    <w:abstractNumId w:val="13"/>
  </w:num>
  <w:num w:numId="25" w16cid:durableId="329873808">
    <w:abstractNumId w:val="12"/>
  </w:num>
  <w:num w:numId="26" w16cid:durableId="664894123">
    <w:abstractNumId w:val="35"/>
  </w:num>
  <w:num w:numId="27" w16cid:durableId="1209030766">
    <w:abstractNumId w:val="10"/>
  </w:num>
  <w:num w:numId="28" w16cid:durableId="1088424903">
    <w:abstractNumId w:val="45"/>
  </w:num>
  <w:num w:numId="29" w16cid:durableId="1719741680">
    <w:abstractNumId w:val="17"/>
  </w:num>
  <w:num w:numId="30" w16cid:durableId="1241258199">
    <w:abstractNumId w:val="27"/>
  </w:num>
  <w:num w:numId="31" w16cid:durableId="1647590876">
    <w:abstractNumId w:val="4"/>
  </w:num>
  <w:num w:numId="32" w16cid:durableId="491220077">
    <w:abstractNumId w:val="14"/>
  </w:num>
  <w:num w:numId="33" w16cid:durableId="641737431">
    <w:abstractNumId w:val="18"/>
  </w:num>
  <w:num w:numId="34" w16cid:durableId="1224754074">
    <w:abstractNumId w:val="40"/>
  </w:num>
  <w:num w:numId="35" w16cid:durableId="173496784">
    <w:abstractNumId w:val="25"/>
  </w:num>
  <w:num w:numId="36" w16cid:durableId="944577392">
    <w:abstractNumId w:val="34"/>
  </w:num>
  <w:num w:numId="37" w16cid:durableId="328796496">
    <w:abstractNumId w:val="15"/>
  </w:num>
  <w:num w:numId="38" w16cid:durableId="180974910">
    <w:abstractNumId w:val="32"/>
  </w:num>
  <w:num w:numId="39" w16cid:durableId="1866822703">
    <w:abstractNumId w:val="39"/>
  </w:num>
  <w:num w:numId="40" w16cid:durableId="1550452667">
    <w:abstractNumId w:val="38"/>
  </w:num>
  <w:num w:numId="41" w16cid:durableId="1543321777">
    <w:abstractNumId w:val="20"/>
  </w:num>
  <w:num w:numId="42" w16cid:durableId="1980959965">
    <w:abstractNumId w:val="9"/>
  </w:num>
  <w:num w:numId="43" w16cid:durableId="1429616858">
    <w:abstractNumId w:val="46"/>
  </w:num>
  <w:num w:numId="44" w16cid:durableId="888997934">
    <w:abstractNumId w:val="7"/>
  </w:num>
  <w:num w:numId="45" w16cid:durableId="1437210827">
    <w:abstractNumId w:val="31"/>
  </w:num>
  <w:num w:numId="46" w16cid:durableId="749422961">
    <w:abstractNumId w:val="47"/>
  </w:num>
  <w:num w:numId="47" w16cid:durableId="1765298143">
    <w:abstractNumId w:val="44"/>
  </w:num>
  <w:num w:numId="48" w16cid:durableId="5785645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14"/>
    <w:rsid w:val="00061A67"/>
    <w:rsid w:val="000B793B"/>
    <w:rsid w:val="00101F36"/>
    <w:rsid w:val="001125B0"/>
    <w:rsid w:val="00125766"/>
    <w:rsid w:val="0014F86C"/>
    <w:rsid w:val="001E48C9"/>
    <w:rsid w:val="001F650C"/>
    <w:rsid w:val="001F7858"/>
    <w:rsid w:val="0021A6BA"/>
    <w:rsid w:val="0021FEFE"/>
    <w:rsid w:val="00273C14"/>
    <w:rsid w:val="002AABCD"/>
    <w:rsid w:val="003E1B5F"/>
    <w:rsid w:val="004015C4"/>
    <w:rsid w:val="00426D14"/>
    <w:rsid w:val="004F3232"/>
    <w:rsid w:val="005F5704"/>
    <w:rsid w:val="0061AFC0"/>
    <w:rsid w:val="00633CAE"/>
    <w:rsid w:val="00647C39"/>
    <w:rsid w:val="0064D2B5"/>
    <w:rsid w:val="00661489"/>
    <w:rsid w:val="00663328"/>
    <w:rsid w:val="00690463"/>
    <w:rsid w:val="006D6A8D"/>
    <w:rsid w:val="006E92C7"/>
    <w:rsid w:val="0071001E"/>
    <w:rsid w:val="007330AA"/>
    <w:rsid w:val="008002BB"/>
    <w:rsid w:val="0082CB93"/>
    <w:rsid w:val="008D6048"/>
    <w:rsid w:val="0091A40B"/>
    <w:rsid w:val="009216C9"/>
    <w:rsid w:val="0093313F"/>
    <w:rsid w:val="00BA02C3"/>
    <w:rsid w:val="00BA068F"/>
    <w:rsid w:val="00C5A68B"/>
    <w:rsid w:val="00C72BA0"/>
    <w:rsid w:val="00CE41D5"/>
    <w:rsid w:val="00D14D9A"/>
    <w:rsid w:val="00DA3FC0"/>
    <w:rsid w:val="00DB6F9D"/>
    <w:rsid w:val="00DEC795"/>
    <w:rsid w:val="00DF77AE"/>
    <w:rsid w:val="00E1404D"/>
    <w:rsid w:val="00E356D9"/>
    <w:rsid w:val="00E8BB16"/>
    <w:rsid w:val="00E93343"/>
    <w:rsid w:val="00EF0249"/>
    <w:rsid w:val="00F3D13F"/>
    <w:rsid w:val="0102078E"/>
    <w:rsid w:val="010D7BEA"/>
    <w:rsid w:val="01101198"/>
    <w:rsid w:val="011713C2"/>
    <w:rsid w:val="011A7860"/>
    <w:rsid w:val="012124F5"/>
    <w:rsid w:val="013F3366"/>
    <w:rsid w:val="01472A83"/>
    <w:rsid w:val="014B6A99"/>
    <w:rsid w:val="014DD4BA"/>
    <w:rsid w:val="01506486"/>
    <w:rsid w:val="01554B18"/>
    <w:rsid w:val="0168D9DE"/>
    <w:rsid w:val="01779572"/>
    <w:rsid w:val="017DDDF3"/>
    <w:rsid w:val="017E3887"/>
    <w:rsid w:val="0186E3F9"/>
    <w:rsid w:val="018D6D6D"/>
    <w:rsid w:val="01923822"/>
    <w:rsid w:val="019DCD2B"/>
    <w:rsid w:val="01A526EB"/>
    <w:rsid w:val="01ABF96C"/>
    <w:rsid w:val="01ABFE9E"/>
    <w:rsid w:val="01B36290"/>
    <w:rsid w:val="01C662B0"/>
    <w:rsid w:val="01CC63EB"/>
    <w:rsid w:val="01D04379"/>
    <w:rsid w:val="01DE03B8"/>
    <w:rsid w:val="01F5A8BE"/>
    <w:rsid w:val="01FDCFAE"/>
    <w:rsid w:val="02056749"/>
    <w:rsid w:val="021172CF"/>
    <w:rsid w:val="02250520"/>
    <w:rsid w:val="02339BA8"/>
    <w:rsid w:val="0238ABC6"/>
    <w:rsid w:val="0238BE33"/>
    <w:rsid w:val="023C4D9B"/>
    <w:rsid w:val="023D7791"/>
    <w:rsid w:val="02410958"/>
    <w:rsid w:val="0242E481"/>
    <w:rsid w:val="024F0445"/>
    <w:rsid w:val="025C9025"/>
    <w:rsid w:val="026D57FD"/>
    <w:rsid w:val="028C2216"/>
    <w:rsid w:val="028D12AC"/>
    <w:rsid w:val="029AA4A8"/>
    <w:rsid w:val="029DBA70"/>
    <w:rsid w:val="02AC7B34"/>
    <w:rsid w:val="02B2534C"/>
    <w:rsid w:val="02B54BA0"/>
    <w:rsid w:val="02BB6B24"/>
    <w:rsid w:val="02C01C6B"/>
    <w:rsid w:val="02D505AD"/>
    <w:rsid w:val="02D91BBE"/>
    <w:rsid w:val="02F6BCA5"/>
    <w:rsid w:val="02F7C487"/>
    <w:rsid w:val="03021AD3"/>
    <w:rsid w:val="030EDD0A"/>
    <w:rsid w:val="031083E1"/>
    <w:rsid w:val="0311839E"/>
    <w:rsid w:val="03197BC7"/>
    <w:rsid w:val="031A6A7E"/>
    <w:rsid w:val="03220421"/>
    <w:rsid w:val="034C5EC0"/>
    <w:rsid w:val="03534B83"/>
    <w:rsid w:val="0354F6C6"/>
    <w:rsid w:val="0359DA17"/>
    <w:rsid w:val="036629FB"/>
    <w:rsid w:val="036AB13A"/>
    <w:rsid w:val="036AE42D"/>
    <w:rsid w:val="037EBC30"/>
    <w:rsid w:val="038077B2"/>
    <w:rsid w:val="0381E7E2"/>
    <w:rsid w:val="038445AE"/>
    <w:rsid w:val="0386AE37"/>
    <w:rsid w:val="03883C02"/>
    <w:rsid w:val="038916B2"/>
    <w:rsid w:val="039EC3E5"/>
    <w:rsid w:val="039F060C"/>
    <w:rsid w:val="03B5B02C"/>
    <w:rsid w:val="03B5B14C"/>
    <w:rsid w:val="03C5D4ED"/>
    <w:rsid w:val="03D1573B"/>
    <w:rsid w:val="03D896A3"/>
    <w:rsid w:val="03DA8FD5"/>
    <w:rsid w:val="03EF95AD"/>
    <w:rsid w:val="03F07A01"/>
    <w:rsid w:val="03F86086"/>
    <w:rsid w:val="040088FE"/>
    <w:rsid w:val="04164392"/>
    <w:rsid w:val="04196AC0"/>
    <w:rsid w:val="041A7A3D"/>
    <w:rsid w:val="041BE8CB"/>
    <w:rsid w:val="042E912A"/>
    <w:rsid w:val="043BEB1C"/>
    <w:rsid w:val="044C83E3"/>
    <w:rsid w:val="04619E23"/>
    <w:rsid w:val="04632A9E"/>
    <w:rsid w:val="0468D537"/>
    <w:rsid w:val="046A48A1"/>
    <w:rsid w:val="046D9300"/>
    <w:rsid w:val="046EC581"/>
    <w:rsid w:val="0470037A"/>
    <w:rsid w:val="0475C038"/>
    <w:rsid w:val="0475F6F8"/>
    <w:rsid w:val="048096CE"/>
    <w:rsid w:val="04811045"/>
    <w:rsid w:val="04821366"/>
    <w:rsid w:val="04880548"/>
    <w:rsid w:val="0498D202"/>
    <w:rsid w:val="04B072E7"/>
    <w:rsid w:val="04B0E295"/>
    <w:rsid w:val="04B91D2C"/>
    <w:rsid w:val="04C7429D"/>
    <w:rsid w:val="04CEE644"/>
    <w:rsid w:val="04CF4132"/>
    <w:rsid w:val="04DBB2DC"/>
    <w:rsid w:val="04DE68CC"/>
    <w:rsid w:val="04E8D8C8"/>
    <w:rsid w:val="04F5D79B"/>
    <w:rsid w:val="04F77DBD"/>
    <w:rsid w:val="0506BFC4"/>
    <w:rsid w:val="050CED93"/>
    <w:rsid w:val="05162548"/>
    <w:rsid w:val="05179F52"/>
    <w:rsid w:val="0521588C"/>
    <w:rsid w:val="05285E12"/>
    <w:rsid w:val="052F47D8"/>
    <w:rsid w:val="05357070"/>
    <w:rsid w:val="0538DF9F"/>
    <w:rsid w:val="053925E6"/>
    <w:rsid w:val="053AFEF6"/>
    <w:rsid w:val="053B62B3"/>
    <w:rsid w:val="053C9BAB"/>
    <w:rsid w:val="0545A199"/>
    <w:rsid w:val="0550FAF3"/>
    <w:rsid w:val="0555C936"/>
    <w:rsid w:val="055CA0F9"/>
    <w:rsid w:val="056F02FD"/>
    <w:rsid w:val="058151DF"/>
    <w:rsid w:val="058DF6A5"/>
    <w:rsid w:val="058E7952"/>
    <w:rsid w:val="058EF991"/>
    <w:rsid w:val="059294D7"/>
    <w:rsid w:val="05942137"/>
    <w:rsid w:val="05ACFDCD"/>
    <w:rsid w:val="05B29A0B"/>
    <w:rsid w:val="05B99845"/>
    <w:rsid w:val="05BA7321"/>
    <w:rsid w:val="05BECFBF"/>
    <w:rsid w:val="05C104E8"/>
    <w:rsid w:val="05C80A35"/>
    <w:rsid w:val="05E6DB94"/>
    <w:rsid w:val="05EFAA52"/>
    <w:rsid w:val="05F6D827"/>
    <w:rsid w:val="05FD89F4"/>
    <w:rsid w:val="0605C6FD"/>
    <w:rsid w:val="0607E516"/>
    <w:rsid w:val="060F4EFC"/>
    <w:rsid w:val="061EDBBC"/>
    <w:rsid w:val="0629048D"/>
    <w:rsid w:val="06295084"/>
    <w:rsid w:val="062E5D67"/>
    <w:rsid w:val="063C2DD7"/>
    <w:rsid w:val="064260E6"/>
    <w:rsid w:val="0645B53D"/>
    <w:rsid w:val="065052B5"/>
    <w:rsid w:val="065144DA"/>
    <w:rsid w:val="06527F78"/>
    <w:rsid w:val="06674E65"/>
    <w:rsid w:val="066CF875"/>
    <w:rsid w:val="067B9418"/>
    <w:rsid w:val="068154D9"/>
    <w:rsid w:val="06858B0F"/>
    <w:rsid w:val="0686A786"/>
    <w:rsid w:val="06889495"/>
    <w:rsid w:val="068CDE4F"/>
    <w:rsid w:val="06911802"/>
    <w:rsid w:val="0696B300"/>
    <w:rsid w:val="069BFAFB"/>
    <w:rsid w:val="06A08312"/>
    <w:rsid w:val="06AAEE0A"/>
    <w:rsid w:val="06AB36B6"/>
    <w:rsid w:val="06B06B7C"/>
    <w:rsid w:val="06B3D106"/>
    <w:rsid w:val="06BA4CB5"/>
    <w:rsid w:val="06BB2E39"/>
    <w:rsid w:val="06BD8453"/>
    <w:rsid w:val="06BE4EF9"/>
    <w:rsid w:val="06C3D636"/>
    <w:rsid w:val="06DFB40F"/>
    <w:rsid w:val="06E7A2B2"/>
    <w:rsid w:val="06E977A7"/>
    <w:rsid w:val="06EF7900"/>
    <w:rsid w:val="0704D2F4"/>
    <w:rsid w:val="0717343B"/>
    <w:rsid w:val="0720C302"/>
    <w:rsid w:val="0722205A"/>
    <w:rsid w:val="0728B78D"/>
    <w:rsid w:val="072F8412"/>
    <w:rsid w:val="074005C5"/>
    <w:rsid w:val="074A5A76"/>
    <w:rsid w:val="075A0385"/>
    <w:rsid w:val="076D5F5B"/>
    <w:rsid w:val="0781C137"/>
    <w:rsid w:val="07854628"/>
    <w:rsid w:val="07B2879D"/>
    <w:rsid w:val="07D08D14"/>
    <w:rsid w:val="07DE828E"/>
    <w:rsid w:val="07E35F36"/>
    <w:rsid w:val="07E40557"/>
    <w:rsid w:val="07E8B2DC"/>
    <w:rsid w:val="07E96F86"/>
    <w:rsid w:val="07F20DF3"/>
    <w:rsid w:val="080B1700"/>
    <w:rsid w:val="0812A62A"/>
    <w:rsid w:val="0816F7B5"/>
    <w:rsid w:val="082B9BBA"/>
    <w:rsid w:val="08317DCF"/>
    <w:rsid w:val="08541845"/>
    <w:rsid w:val="085A4DA3"/>
    <w:rsid w:val="086264D5"/>
    <w:rsid w:val="086C37B6"/>
    <w:rsid w:val="087019D1"/>
    <w:rsid w:val="0874C26A"/>
    <w:rsid w:val="08782F99"/>
    <w:rsid w:val="08909735"/>
    <w:rsid w:val="089CFDB4"/>
    <w:rsid w:val="08A2CC49"/>
    <w:rsid w:val="08A84D91"/>
    <w:rsid w:val="08BF0741"/>
    <w:rsid w:val="08CD2F85"/>
    <w:rsid w:val="08CF22D1"/>
    <w:rsid w:val="08CFADC8"/>
    <w:rsid w:val="08D875AD"/>
    <w:rsid w:val="08EC2DFE"/>
    <w:rsid w:val="08FF2CDB"/>
    <w:rsid w:val="090F4B2A"/>
    <w:rsid w:val="09140C0F"/>
    <w:rsid w:val="091CFAF2"/>
    <w:rsid w:val="091E7C56"/>
    <w:rsid w:val="091FD225"/>
    <w:rsid w:val="092A281C"/>
    <w:rsid w:val="0930A0FF"/>
    <w:rsid w:val="09333398"/>
    <w:rsid w:val="093A0EB9"/>
    <w:rsid w:val="09401481"/>
    <w:rsid w:val="09417828"/>
    <w:rsid w:val="09497F4C"/>
    <w:rsid w:val="09512C33"/>
    <w:rsid w:val="095233B2"/>
    <w:rsid w:val="09566650"/>
    <w:rsid w:val="09567C7E"/>
    <w:rsid w:val="095878D6"/>
    <w:rsid w:val="096440CC"/>
    <w:rsid w:val="0969C87F"/>
    <w:rsid w:val="09771ECE"/>
    <w:rsid w:val="0980D6C3"/>
    <w:rsid w:val="099A2F40"/>
    <w:rsid w:val="09B50719"/>
    <w:rsid w:val="09C7CB59"/>
    <w:rsid w:val="09E0A1E0"/>
    <w:rsid w:val="09F45E8C"/>
    <w:rsid w:val="09F4DDF5"/>
    <w:rsid w:val="09F6AB78"/>
    <w:rsid w:val="09F84D8F"/>
    <w:rsid w:val="09F905DA"/>
    <w:rsid w:val="09FB0ED7"/>
    <w:rsid w:val="09FB9BD8"/>
    <w:rsid w:val="0A09EA32"/>
    <w:rsid w:val="0A0BCA73"/>
    <w:rsid w:val="0A31D4E5"/>
    <w:rsid w:val="0A3AF92F"/>
    <w:rsid w:val="0A3D390D"/>
    <w:rsid w:val="0A3E2541"/>
    <w:rsid w:val="0A50C8A4"/>
    <w:rsid w:val="0A50DBA8"/>
    <w:rsid w:val="0A53CFFD"/>
    <w:rsid w:val="0A5A09C4"/>
    <w:rsid w:val="0A6770EB"/>
    <w:rsid w:val="0A6EC469"/>
    <w:rsid w:val="0A7ED399"/>
    <w:rsid w:val="0A8DE735"/>
    <w:rsid w:val="0A8F6C33"/>
    <w:rsid w:val="0A93C232"/>
    <w:rsid w:val="0A97C6BA"/>
    <w:rsid w:val="0A9A3AF4"/>
    <w:rsid w:val="0A9E0834"/>
    <w:rsid w:val="0AA63BCD"/>
    <w:rsid w:val="0AA97C40"/>
    <w:rsid w:val="0AA9CC99"/>
    <w:rsid w:val="0AB06237"/>
    <w:rsid w:val="0ABA4CB7"/>
    <w:rsid w:val="0AE86CD3"/>
    <w:rsid w:val="0AEC2A48"/>
    <w:rsid w:val="0AF49327"/>
    <w:rsid w:val="0B02EFA3"/>
    <w:rsid w:val="0B14FDF6"/>
    <w:rsid w:val="0B1CEC81"/>
    <w:rsid w:val="0B21D867"/>
    <w:rsid w:val="0B2C6394"/>
    <w:rsid w:val="0B33B393"/>
    <w:rsid w:val="0B35FA19"/>
    <w:rsid w:val="0B39EE8A"/>
    <w:rsid w:val="0B3F3634"/>
    <w:rsid w:val="0B40B56E"/>
    <w:rsid w:val="0B6CC3AE"/>
    <w:rsid w:val="0B6F991A"/>
    <w:rsid w:val="0B7089AC"/>
    <w:rsid w:val="0B7313AC"/>
    <w:rsid w:val="0B7AB4B7"/>
    <w:rsid w:val="0B814325"/>
    <w:rsid w:val="0B85D4B7"/>
    <w:rsid w:val="0B8CE126"/>
    <w:rsid w:val="0B95C0E6"/>
    <w:rsid w:val="0B9B57ED"/>
    <w:rsid w:val="0BAE2680"/>
    <w:rsid w:val="0BB4954F"/>
    <w:rsid w:val="0BB4B840"/>
    <w:rsid w:val="0BB4C456"/>
    <w:rsid w:val="0BB75450"/>
    <w:rsid w:val="0BBAD9E5"/>
    <w:rsid w:val="0BBD5606"/>
    <w:rsid w:val="0BCB9A0C"/>
    <w:rsid w:val="0BCE80A6"/>
    <w:rsid w:val="0BD2700B"/>
    <w:rsid w:val="0BDA7DEE"/>
    <w:rsid w:val="0BE1A85F"/>
    <w:rsid w:val="0BE7DF59"/>
    <w:rsid w:val="0BEBEB0E"/>
    <w:rsid w:val="0BFD61C4"/>
    <w:rsid w:val="0C04AA1A"/>
    <w:rsid w:val="0C209C2B"/>
    <w:rsid w:val="0C26A471"/>
    <w:rsid w:val="0C2B4FE6"/>
    <w:rsid w:val="0C4622A7"/>
    <w:rsid w:val="0C66649B"/>
    <w:rsid w:val="0C677913"/>
    <w:rsid w:val="0C70D454"/>
    <w:rsid w:val="0C7C46C8"/>
    <w:rsid w:val="0C84F378"/>
    <w:rsid w:val="0C8627C6"/>
    <w:rsid w:val="0C8709E2"/>
    <w:rsid w:val="0C8D3A31"/>
    <w:rsid w:val="0C976A91"/>
    <w:rsid w:val="0CA54C3A"/>
    <w:rsid w:val="0CAC9331"/>
    <w:rsid w:val="0CB01C18"/>
    <w:rsid w:val="0CB6D070"/>
    <w:rsid w:val="0CBA0FB3"/>
    <w:rsid w:val="0CBA2279"/>
    <w:rsid w:val="0CC30F6D"/>
    <w:rsid w:val="0CD09D3E"/>
    <w:rsid w:val="0CD1CA8F"/>
    <w:rsid w:val="0CD1F88E"/>
    <w:rsid w:val="0CD2838E"/>
    <w:rsid w:val="0CD2EEA9"/>
    <w:rsid w:val="0CD9B30F"/>
    <w:rsid w:val="0CEE7C88"/>
    <w:rsid w:val="0CF00E27"/>
    <w:rsid w:val="0CF72CA7"/>
    <w:rsid w:val="0CF9E92D"/>
    <w:rsid w:val="0D09F2DC"/>
    <w:rsid w:val="0D0F1CB4"/>
    <w:rsid w:val="0D1E6D31"/>
    <w:rsid w:val="0D1EB134"/>
    <w:rsid w:val="0D3BBB37"/>
    <w:rsid w:val="0D3C4605"/>
    <w:rsid w:val="0D436B35"/>
    <w:rsid w:val="0D4F8F79"/>
    <w:rsid w:val="0D506925"/>
    <w:rsid w:val="0D64DD4F"/>
    <w:rsid w:val="0D70B888"/>
    <w:rsid w:val="0D76CDAA"/>
    <w:rsid w:val="0D965EE4"/>
    <w:rsid w:val="0D9969B7"/>
    <w:rsid w:val="0DB32531"/>
    <w:rsid w:val="0DB62507"/>
    <w:rsid w:val="0DB6E767"/>
    <w:rsid w:val="0DB769C8"/>
    <w:rsid w:val="0DB91C02"/>
    <w:rsid w:val="0DBE947E"/>
    <w:rsid w:val="0DC8FE65"/>
    <w:rsid w:val="0DCEB59D"/>
    <w:rsid w:val="0DD347AA"/>
    <w:rsid w:val="0DDEDF1D"/>
    <w:rsid w:val="0DEC0808"/>
    <w:rsid w:val="0DED59F2"/>
    <w:rsid w:val="0DEE4AC0"/>
    <w:rsid w:val="0DEF3BDB"/>
    <w:rsid w:val="0E07CB76"/>
    <w:rsid w:val="0E07DC29"/>
    <w:rsid w:val="0E1FDD98"/>
    <w:rsid w:val="0E2EFD0D"/>
    <w:rsid w:val="0E36CEE9"/>
    <w:rsid w:val="0E4625CD"/>
    <w:rsid w:val="0E4FA9FD"/>
    <w:rsid w:val="0E6E34A3"/>
    <w:rsid w:val="0E754344"/>
    <w:rsid w:val="0E77963E"/>
    <w:rsid w:val="0E7DC936"/>
    <w:rsid w:val="0E80016D"/>
    <w:rsid w:val="0E83C774"/>
    <w:rsid w:val="0E89EB31"/>
    <w:rsid w:val="0E910DD1"/>
    <w:rsid w:val="0E93480B"/>
    <w:rsid w:val="0E98803C"/>
    <w:rsid w:val="0E9A7679"/>
    <w:rsid w:val="0E9DF0BE"/>
    <w:rsid w:val="0EA50EB0"/>
    <w:rsid w:val="0EA781C4"/>
    <w:rsid w:val="0EAEA66A"/>
    <w:rsid w:val="0EC92166"/>
    <w:rsid w:val="0ECBD566"/>
    <w:rsid w:val="0ECC880F"/>
    <w:rsid w:val="0EDBC5EC"/>
    <w:rsid w:val="0EDC1A4C"/>
    <w:rsid w:val="0EEB69F5"/>
    <w:rsid w:val="0EF2CA3F"/>
    <w:rsid w:val="0EF9D04C"/>
    <w:rsid w:val="0F04B874"/>
    <w:rsid w:val="0F055847"/>
    <w:rsid w:val="0F074596"/>
    <w:rsid w:val="0F079C4A"/>
    <w:rsid w:val="0F07F0D4"/>
    <w:rsid w:val="0F207CBA"/>
    <w:rsid w:val="0F347480"/>
    <w:rsid w:val="0F35046B"/>
    <w:rsid w:val="0F384551"/>
    <w:rsid w:val="0F3B132D"/>
    <w:rsid w:val="0F422065"/>
    <w:rsid w:val="0F4BE95D"/>
    <w:rsid w:val="0F5D11D0"/>
    <w:rsid w:val="0F64914C"/>
    <w:rsid w:val="0F709DCE"/>
    <w:rsid w:val="0F71A521"/>
    <w:rsid w:val="0F72F304"/>
    <w:rsid w:val="0F777531"/>
    <w:rsid w:val="0F8B0C3C"/>
    <w:rsid w:val="0F8F66AC"/>
    <w:rsid w:val="0F9A3881"/>
    <w:rsid w:val="0F9B12DD"/>
    <w:rsid w:val="0F9DC62A"/>
    <w:rsid w:val="0FAAF84E"/>
    <w:rsid w:val="0FB60F84"/>
    <w:rsid w:val="0FB675E6"/>
    <w:rsid w:val="0FC80A56"/>
    <w:rsid w:val="0FCF035F"/>
    <w:rsid w:val="0FD41058"/>
    <w:rsid w:val="0FDD2D33"/>
    <w:rsid w:val="0FE53263"/>
    <w:rsid w:val="0FEBE6C3"/>
    <w:rsid w:val="1008CDE6"/>
    <w:rsid w:val="100AA890"/>
    <w:rsid w:val="102A8765"/>
    <w:rsid w:val="104871B9"/>
    <w:rsid w:val="1049A048"/>
    <w:rsid w:val="104A5B4C"/>
    <w:rsid w:val="1051F10D"/>
    <w:rsid w:val="105ACD6C"/>
    <w:rsid w:val="10617DD9"/>
    <w:rsid w:val="106E99F7"/>
    <w:rsid w:val="107581BA"/>
    <w:rsid w:val="1076AC86"/>
    <w:rsid w:val="107F0647"/>
    <w:rsid w:val="1085BF7E"/>
    <w:rsid w:val="10861882"/>
    <w:rsid w:val="109098CF"/>
    <w:rsid w:val="10910BF4"/>
    <w:rsid w:val="109D51B8"/>
    <w:rsid w:val="109F688B"/>
    <w:rsid w:val="10A86D84"/>
    <w:rsid w:val="10BBBCE2"/>
    <w:rsid w:val="10C07059"/>
    <w:rsid w:val="10CA7C71"/>
    <w:rsid w:val="10D1AC38"/>
    <w:rsid w:val="10D6E38E"/>
    <w:rsid w:val="10DA2CAA"/>
    <w:rsid w:val="10E1C7B9"/>
    <w:rsid w:val="10E2447D"/>
    <w:rsid w:val="10E75A49"/>
    <w:rsid w:val="10F4E2D6"/>
    <w:rsid w:val="10F8234B"/>
    <w:rsid w:val="11075B95"/>
    <w:rsid w:val="110A3EC0"/>
    <w:rsid w:val="110BDB55"/>
    <w:rsid w:val="111D7634"/>
    <w:rsid w:val="111FB4B4"/>
    <w:rsid w:val="1125D081"/>
    <w:rsid w:val="112AF167"/>
    <w:rsid w:val="113B646C"/>
    <w:rsid w:val="1151AB63"/>
    <w:rsid w:val="115998E9"/>
    <w:rsid w:val="115F29F5"/>
    <w:rsid w:val="11741305"/>
    <w:rsid w:val="117BEEF3"/>
    <w:rsid w:val="11888A4C"/>
    <w:rsid w:val="119E3863"/>
    <w:rsid w:val="11A909EC"/>
    <w:rsid w:val="11AC8047"/>
    <w:rsid w:val="11ACE126"/>
    <w:rsid w:val="11B36629"/>
    <w:rsid w:val="11C018FE"/>
    <w:rsid w:val="11C063A6"/>
    <w:rsid w:val="11C4580F"/>
    <w:rsid w:val="11C825CA"/>
    <w:rsid w:val="11C89E15"/>
    <w:rsid w:val="11CC0CE2"/>
    <w:rsid w:val="11DE20ED"/>
    <w:rsid w:val="11DED04D"/>
    <w:rsid w:val="11E9A656"/>
    <w:rsid w:val="11EB2730"/>
    <w:rsid w:val="11F2E784"/>
    <w:rsid w:val="1220E329"/>
    <w:rsid w:val="1225CFC2"/>
    <w:rsid w:val="124122E6"/>
    <w:rsid w:val="1242CF39"/>
    <w:rsid w:val="124ACB54"/>
    <w:rsid w:val="1252900E"/>
    <w:rsid w:val="1257B938"/>
    <w:rsid w:val="126BC6E9"/>
    <w:rsid w:val="126D7C99"/>
    <w:rsid w:val="12778D13"/>
    <w:rsid w:val="127E18BD"/>
    <w:rsid w:val="1282D0D6"/>
    <w:rsid w:val="12896EED"/>
    <w:rsid w:val="128CA59A"/>
    <w:rsid w:val="12A0FCE6"/>
    <w:rsid w:val="12A64AC5"/>
    <w:rsid w:val="12AC363F"/>
    <w:rsid w:val="12B66BA7"/>
    <w:rsid w:val="12B69F87"/>
    <w:rsid w:val="12BC7C44"/>
    <w:rsid w:val="12C03D73"/>
    <w:rsid w:val="12C48B64"/>
    <w:rsid w:val="12C6608E"/>
    <w:rsid w:val="12D53AAD"/>
    <w:rsid w:val="12E5C87D"/>
    <w:rsid w:val="12E84F7C"/>
    <w:rsid w:val="12EFCCE5"/>
    <w:rsid w:val="12FD99EF"/>
    <w:rsid w:val="12FE5CA2"/>
    <w:rsid w:val="13087680"/>
    <w:rsid w:val="130DECBE"/>
    <w:rsid w:val="130FFCB2"/>
    <w:rsid w:val="1313F516"/>
    <w:rsid w:val="131B860D"/>
    <w:rsid w:val="132D8AD4"/>
    <w:rsid w:val="1335DC55"/>
    <w:rsid w:val="13515A7A"/>
    <w:rsid w:val="1359B57A"/>
    <w:rsid w:val="135CAB7A"/>
    <w:rsid w:val="13662727"/>
    <w:rsid w:val="136FD228"/>
    <w:rsid w:val="1381EFEC"/>
    <w:rsid w:val="138354B3"/>
    <w:rsid w:val="138B929D"/>
    <w:rsid w:val="138E554F"/>
    <w:rsid w:val="13AFDCA5"/>
    <w:rsid w:val="13B7E6AC"/>
    <w:rsid w:val="13BC6E43"/>
    <w:rsid w:val="13C116E3"/>
    <w:rsid w:val="13C19749"/>
    <w:rsid w:val="13CA9D48"/>
    <w:rsid w:val="13CF4E60"/>
    <w:rsid w:val="13CFB47F"/>
    <w:rsid w:val="13DC29C0"/>
    <w:rsid w:val="13E004D3"/>
    <w:rsid w:val="13F15D80"/>
    <w:rsid w:val="13FAB716"/>
    <w:rsid w:val="13FFD8F7"/>
    <w:rsid w:val="14019E39"/>
    <w:rsid w:val="14233652"/>
    <w:rsid w:val="142875FB"/>
    <w:rsid w:val="1434AF03"/>
    <w:rsid w:val="14440EF1"/>
    <w:rsid w:val="14469686"/>
    <w:rsid w:val="144973FE"/>
    <w:rsid w:val="144D537A"/>
    <w:rsid w:val="14519255"/>
    <w:rsid w:val="146E0EFA"/>
    <w:rsid w:val="1472B2AD"/>
    <w:rsid w:val="1475490B"/>
    <w:rsid w:val="149D4BC9"/>
    <w:rsid w:val="14D77D10"/>
    <w:rsid w:val="14DB229E"/>
    <w:rsid w:val="14DC891E"/>
    <w:rsid w:val="14FCCCCA"/>
    <w:rsid w:val="15024743"/>
    <w:rsid w:val="1507BC63"/>
    <w:rsid w:val="1516E7C1"/>
    <w:rsid w:val="152222AD"/>
    <w:rsid w:val="1522BCDF"/>
    <w:rsid w:val="1525E133"/>
    <w:rsid w:val="15277A6B"/>
    <w:rsid w:val="152898F2"/>
    <w:rsid w:val="15402C5D"/>
    <w:rsid w:val="1540BBB8"/>
    <w:rsid w:val="15596166"/>
    <w:rsid w:val="156437F7"/>
    <w:rsid w:val="158848B9"/>
    <w:rsid w:val="1594A43B"/>
    <w:rsid w:val="1597D4E3"/>
    <w:rsid w:val="1599161B"/>
    <w:rsid w:val="159BC4B8"/>
    <w:rsid w:val="159BD11E"/>
    <w:rsid w:val="15A31131"/>
    <w:rsid w:val="15A4A83B"/>
    <w:rsid w:val="15A6AF6C"/>
    <w:rsid w:val="15C8BF9B"/>
    <w:rsid w:val="15D47166"/>
    <w:rsid w:val="15D7F42B"/>
    <w:rsid w:val="15E0BF10"/>
    <w:rsid w:val="15E0E9C5"/>
    <w:rsid w:val="15E1B7D8"/>
    <w:rsid w:val="15F7E2AF"/>
    <w:rsid w:val="16194BDA"/>
    <w:rsid w:val="162A84DD"/>
    <w:rsid w:val="1630B347"/>
    <w:rsid w:val="16355527"/>
    <w:rsid w:val="163C325F"/>
    <w:rsid w:val="1642BDD7"/>
    <w:rsid w:val="16441F16"/>
    <w:rsid w:val="164C3BE0"/>
    <w:rsid w:val="164F3345"/>
    <w:rsid w:val="16583A4A"/>
    <w:rsid w:val="165BFACA"/>
    <w:rsid w:val="16631E2E"/>
    <w:rsid w:val="166B0DA3"/>
    <w:rsid w:val="1687875A"/>
    <w:rsid w:val="1687ED45"/>
    <w:rsid w:val="169746E3"/>
    <w:rsid w:val="169F4869"/>
    <w:rsid w:val="16AA3C7E"/>
    <w:rsid w:val="16AAA543"/>
    <w:rsid w:val="16B959FB"/>
    <w:rsid w:val="16B95B4B"/>
    <w:rsid w:val="16BC0A84"/>
    <w:rsid w:val="16D81B66"/>
    <w:rsid w:val="16DFE91C"/>
    <w:rsid w:val="16E9BFD7"/>
    <w:rsid w:val="16EDEDBC"/>
    <w:rsid w:val="16F05478"/>
    <w:rsid w:val="16F05ED4"/>
    <w:rsid w:val="170782D5"/>
    <w:rsid w:val="171F39B7"/>
    <w:rsid w:val="172A17AC"/>
    <w:rsid w:val="17356488"/>
    <w:rsid w:val="1740EDBC"/>
    <w:rsid w:val="1744FF5D"/>
    <w:rsid w:val="174A1935"/>
    <w:rsid w:val="174AD285"/>
    <w:rsid w:val="174C92AB"/>
    <w:rsid w:val="1758B0AD"/>
    <w:rsid w:val="175A0D60"/>
    <w:rsid w:val="176016BD"/>
    <w:rsid w:val="17634BE3"/>
    <w:rsid w:val="17659876"/>
    <w:rsid w:val="17672B00"/>
    <w:rsid w:val="1774F850"/>
    <w:rsid w:val="17943C38"/>
    <w:rsid w:val="179A51B7"/>
    <w:rsid w:val="17ACD9D6"/>
    <w:rsid w:val="17B039BE"/>
    <w:rsid w:val="17B35EBE"/>
    <w:rsid w:val="17C8DA6D"/>
    <w:rsid w:val="17CF790F"/>
    <w:rsid w:val="17D861B0"/>
    <w:rsid w:val="17DA3607"/>
    <w:rsid w:val="17EA750C"/>
    <w:rsid w:val="17EB2B51"/>
    <w:rsid w:val="17F7CB2B"/>
    <w:rsid w:val="180137B5"/>
    <w:rsid w:val="18177F18"/>
    <w:rsid w:val="182034B7"/>
    <w:rsid w:val="1824F344"/>
    <w:rsid w:val="18281C0B"/>
    <w:rsid w:val="182F058D"/>
    <w:rsid w:val="183D0D32"/>
    <w:rsid w:val="1842C4C1"/>
    <w:rsid w:val="1845A6EC"/>
    <w:rsid w:val="18465063"/>
    <w:rsid w:val="1868A6FA"/>
    <w:rsid w:val="186F0706"/>
    <w:rsid w:val="186FEA44"/>
    <w:rsid w:val="1873B1B6"/>
    <w:rsid w:val="188099BA"/>
    <w:rsid w:val="188E0B62"/>
    <w:rsid w:val="18983751"/>
    <w:rsid w:val="18A353E1"/>
    <w:rsid w:val="18AE7DE9"/>
    <w:rsid w:val="18AF6469"/>
    <w:rsid w:val="18CAC017"/>
    <w:rsid w:val="18D80FD3"/>
    <w:rsid w:val="18DC7DF9"/>
    <w:rsid w:val="18DE598C"/>
    <w:rsid w:val="18E4AE49"/>
    <w:rsid w:val="18EB25C6"/>
    <w:rsid w:val="18FE1F38"/>
    <w:rsid w:val="191B5F95"/>
    <w:rsid w:val="1922F8A3"/>
    <w:rsid w:val="1932A326"/>
    <w:rsid w:val="19364B77"/>
    <w:rsid w:val="193D382C"/>
    <w:rsid w:val="19456784"/>
    <w:rsid w:val="194EF0DB"/>
    <w:rsid w:val="19555064"/>
    <w:rsid w:val="19666905"/>
    <w:rsid w:val="1978ACE9"/>
    <w:rsid w:val="197D4DBB"/>
    <w:rsid w:val="19912ADA"/>
    <w:rsid w:val="1993FC01"/>
    <w:rsid w:val="19955CA6"/>
    <w:rsid w:val="199E1C80"/>
    <w:rsid w:val="19A88907"/>
    <w:rsid w:val="19AFEB61"/>
    <w:rsid w:val="19C7D778"/>
    <w:rsid w:val="19CC3A38"/>
    <w:rsid w:val="19DA7315"/>
    <w:rsid w:val="19E6B648"/>
    <w:rsid w:val="19F5C135"/>
    <w:rsid w:val="1A055419"/>
    <w:rsid w:val="1A088767"/>
    <w:rsid w:val="1A1CCDD0"/>
    <w:rsid w:val="1A320A17"/>
    <w:rsid w:val="1A451CE3"/>
    <w:rsid w:val="1A5728C7"/>
    <w:rsid w:val="1A5C8852"/>
    <w:rsid w:val="1A6A9188"/>
    <w:rsid w:val="1A7274D0"/>
    <w:rsid w:val="1A73E726"/>
    <w:rsid w:val="1A782B5B"/>
    <w:rsid w:val="1A7CE489"/>
    <w:rsid w:val="1A85C6D1"/>
    <w:rsid w:val="1A95E3E5"/>
    <w:rsid w:val="1A997CF0"/>
    <w:rsid w:val="1A9F0AEB"/>
    <w:rsid w:val="1A9FB925"/>
    <w:rsid w:val="1AA55FF0"/>
    <w:rsid w:val="1AA5D47B"/>
    <w:rsid w:val="1AA5E180"/>
    <w:rsid w:val="1AAAE88A"/>
    <w:rsid w:val="1AB45F7F"/>
    <w:rsid w:val="1ACE7387"/>
    <w:rsid w:val="1AD952F9"/>
    <w:rsid w:val="1AD9B91B"/>
    <w:rsid w:val="1ADA43DF"/>
    <w:rsid w:val="1ADB8FAD"/>
    <w:rsid w:val="1B007DB9"/>
    <w:rsid w:val="1B0890EE"/>
    <w:rsid w:val="1B0FE4FA"/>
    <w:rsid w:val="1B11D6C9"/>
    <w:rsid w:val="1B19895F"/>
    <w:rsid w:val="1B198C66"/>
    <w:rsid w:val="1B20A2B2"/>
    <w:rsid w:val="1B3380BC"/>
    <w:rsid w:val="1B34F0FB"/>
    <w:rsid w:val="1B3ABE93"/>
    <w:rsid w:val="1B4690D2"/>
    <w:rsid w:val="1B578E87"/>
    <w:rsid w:val="1B686855"/>
    <w:rsid w:val="1B796AA4"/>
    <w:rsid w:val="1B8277C5"/>
    <w:rsid w:val="1BA3D5A1"/>
    <w:rsid w:val="1BA6AC65"/>
    <w:rsid w:val="1BA99AE7"/>
    <w:rsid w:val="1BAA3133"/>
    <w:rsid w:val="1BADFE32"/>
    <w:rsid w:val="1BBCCFE7"/>
    <w:rsid w:val="1BC1B570"/>
    <w:rsid w:val="1BC3BEFB"/>
    <w:rsid w:val="1BC900DF"/>
    <w:rsid w:val="1BDF3D06"/>
    <w:rsid w:val="1BE8052C"/>
    <w:rsid w:val="1BEC509C"/>
    <w:rsid w:val="1BFD88CF"/>
    <w:rsid w:val="1C1C16E7"/>
    <w:rsid w:val="1C256E0A"/>
    <w:rsid w:val="1C2B5DEC"/>
    <w:rsid w:val="1C3078AD"/>
    <w:rsid w:val="1C439F44"/>
    <w:rsid w:val="1C46EE2A"/>
    <w:rsid w:val="1C507320"/>
    <w:rsid w:val="1C51A86B"/>
    <w:rsid w:val="1C73F83A"/>
    <w:rsid w:val="1C92C9A5"/>
    <w:rsid w:val="1C93578D"/>
    <w:rsid w:val="1C957054"/>
    <w:rsid w:val="1C9C4B90"/>
    <w:rsid w:val="1CA818C6"/>
    <w:rsid w:val="1CB357D2"/>
    <w:rsid w:val="1CB57BE1"/>
    <w:rsid w:val="1CBDC35D"/>
    <w:rsid w:val="1CC1745F"/>
    <w:rsid w:val="1CC33F0B"/>
    <w:rsid w:val="1CC70E69"/>
    <w:rsid w:val="1CCE3E9C"/>
    <w:rsid w:val="1CDC4B9A"/>
    <w:rsid w:val="1CDDC142"/>
    <w:rsid w:val="1CEEF975"/>
    <w:rsid w:val="1CF05F43"/>
    <w:rsid w:val="1CF51FF0"/>
    <w:rsid w:val="1D05EC94"/>
    <w:rsid w:val="1D086254"/>
    <w:rsid w:val="1D27456C"/>
    <w:rsid w:val="1D28FFCB"/>
    <w:rsid w:val="1D29FA96"/>
    <w:rsid w:val="1D2BF92B"/>
    <w:rsid w:val="1D2DB31B"/>
    <w:rsid w:val="1D3B4389"/>
    <w:rsid w:val="1D3D6B44"/>
    <w:rsid w:val="1D3DB914"/>
    <w:rsid w:val="1D432670"/>
    <w:rsid w:val="1D456B48"/>
    <w:rsid w:val="1D48EE5C"/>
    <w:rsid w:val="1D4AF859"/>
    <w:rsid w:val="1D4C1425"/>
    <w:rsid w:val="1D63669B"/>
    <w:rsid w:val="1D6FEE30"/>
    <w:rsid w:val="1D7ED515"/>
    <w:rsid w:val="1D972593"/>
    <w:rsid w:val="1DAA7C74"/>
    <w:rsid w:val="1DB3AF05"/>
    <w:rsid w:val="1DB4BEB6"/>
    <w:rsid w:val="1DB84E85"/>
    <w:rsid w:val="1DC2FBEC"/>
    <w:rsid w:val="1DD2EDBB"/>
    <w:rsid w:val="1DDC104C"/>
    <w:rsid w:val="1DE1DEBB"/>
    <w:rsid w:val="1DE593AE"/>
    <w:rsid w:val="1DF24599"/>
    <w:rsid w:val="1DF7C78C"/>
    <w:rsid w:val="1DF80317"/>
    <w:rsid w:val="1E00D6E1"/>
    <w:rsid w:val="1E1A0530"/>
    <w:rsid w:val="1E27E132"/>
    <w:rsid w:val="1E318DA6"/>
    <w:rsid w:val="1E532416"/>
    <w:rsid w:val="1E56AECE"/>
    <w:rsid w:val="1E669064"/>
    <w:rsid w:val="1E6B2C9C"/>
    <w:rsid w:val="1E6D30F8"/>
    <w:rsid w:val="1E752774"/>
    <w:rsid w:val="1E90C928"/>
    <w:rsid w:val="1EB55530"/>
    <w:rsid w:val="1EBEB3CC"/>
    <w:rsid w:val="1EC9837C"/>
    <w:rsid w:val="1ED2F309"/>
    <w:rsid w:val="1EDAFD2D"/>
    <w:rsid w:val="1EDFFA3B"/>
    <w:rsid w:val="1EF5DECD"/>
    <w:rsid w:val="1EF8E79B"/>
    <w:rsid w:val="1F086370"/>
    <w:rsid w:val="1F086C32"/>
    <w:rsid w:val="1F0DD0E3"/>
    <w:rsid w:val="1F1C9B4D"/>
    <w:rsid w:val="1F2B283B"/>
    <w:rsid w:val="1F3EA720"/>
    <w:rsid w:val="1F4ACCE5"/>
    <w:rsid w:val="1F507718"/>
    <w:rsid w:val="1F53EECC"/>
    <w:rsid w:val="1F55E46A"/>
    <w:rsid w:val="1F5927CB"/>
    <w:rsid w:val="1F5FD735"/>
    <w:rsid w:val="1F61DC5C"/>
    <w:rsid w:val="1F63E1E7"/>
    <w:rsid w:val="1F656A17"/>
    <w:rsid w:val="1F67340C"/>
    <w:rsid w:val="1F6EE0A3"/>
    <w:rsid w:val="1F8B40F3"/>
    <w:rsid w:val="1F8EAF1E"/>
    <w:rsid w:val="1F8FAEAB"/>
    <w:rsid w:val="1F9021AF"/>
    <w:rsid w:val="1F903FFE"/>
    <w:rsid w:val="1F90FA67"/>
    <w:rsid w:val="1F93F9AB"/>
    <w:rsid w:val="1F9A0E61"/>
    <w:rsid w:val="1F9B72CE"/>
    <w:rsid w:val="1F9B9743"/>
    <w:rsid w:val="1FA04F73"/>
    <w:rsid w:val="1FAC4DCD"/>
    <w:rsid w:val="1FB13B18"/>
    <w:rsid w:val="1FB1499F"/>
    <w:rsid w:val="1FB323C3"/>
    <w:rsid w:val="1FB5511E"/>
    <w:rsid w:val="1FBB4F98"/>
    <w:rsid w:val="1FBD47B5"/>
    <w:rsid w:val="1FC1D8F2"/>
    <w:rsid w:val="1FC764DC"/>
    <w:rsid w:val="1FCC483A"/>
    <w:rsid w:val="1FD01914"/>
    <w:rsid w:val="1FD18AD9"/>
    <w:rsid w:val="1FDB1942"/>
    <w:rsid w:val="1FE3821D"/>
    <w:rsid w:val="1FE3C15B"/>
    <w:rsid w:val="1FF0611B"/>
    <w:rsid w:val="1FF2A73F"/>
    <w:rsid w:val="1FFAA86F"/>
    <w:rsid w:val="1FFD3E33"/>
    <w:rsid w:val="1FFEAF2B"/>
    <w:rsid w:val="20049B9D"/>
    <w:rsid w:val="200CB5C8"/>
    <w:rsid w:val="2012E5DB"/>
    <w:rsid w:val="201D32F6"/>
    <w:rsid w:val="2032FCC1"/>
    <w:rsid w:val="20345D8F"/>
    <w:rsid w:val="2043AA33"/>
    <w:rsid w:val="2058CAD4"/>
    <w:rsid w:val="2059ADBE"/>
    <w:rsid w:val="205DC3E0"/>
    <w:rsid w:val="205EA45C"/>
    <w:rsid w:val="2064D70D"/>
    <w:rsid w:val="206553DD"/>
    <w:rsid w:val="206617C7"/>
    <w:rsid w:val="206B9728"/>
    <w:rsid w:val="206F5C23"/>
    <w:rsid w:val="207FF4EA"/>
    <w:rsid w:val="209195A1"/>
    <w:rsid w:val="209DBA47"/>
    <w:rsid w:val="20A9B601"/>
    <w:rsid w:val="20AA44A7"/>
    <w:rsid w:val="20AD776C"/>
    <w:rsid w:val="20B508A6"/>
    <w:rsid w:val="20B514C9"/>
    <w:rsid w:val="20C585BA"/>
    <w:rsid w:val="20C7B538"/>
    <w:rsid w:val="20C886AB"/>
    <w:rsid w:val="20CDC867"/>
    <w:rsid w:val="20CDEB93"/>
    <w:rsid w:val="20E5D13C"/>
    <w:rsid w:val="20E8FA02"/>
    <w:rsid w:val="20EF4247"/>
    <w:rsid w:val="210BF131"/>
    <w:rsid w:val="211126CC"/>
    <w:rsid w:val="21221584"/>
    <w:rsid w:val="2129982F"/>
    <w:rsid w:val="212A3B03"/>
    <w:rsid w:val="2130921E"/>
    <w:rsid w:val="213925AF"/>
    <w:rsid w:val="2140B4BC"/>
    <w:rsid w:val="21426448"/>
    <w:rsid w:val="2144F892"/>
    <w:rsid w:val="214E6633"/>
    <w:rsid w:val="214F52CD"/>
    <w:rsid w:val="2150DFFE"/>
    <w:rsid w:val="21577B28"/>
    <w:rsid w:val="2158581A"/>
    <w:rsid w:val="21590353"/>
    <w:rsid w:val="2165D96C"/>
    <w:rsid w:val="217474F7"/>
    <w:rsid w:val="217FE7A9"/>
    <w:rsid w:val="2181184D"/>
    <w:rsid w:val="21854204"/>
    <w:rsid w:val="21965B72"/>
    <w:rsid w:val="21A40D62"/>
    <w:rsid w:val="21A56E84"/>
    <w:rsid w:val="21AE90E7"/>
    <w:rsid w:val="21B0923D"/>
    <w:rsid w:val="21B60968"/>
    <w:rsid w:val="21BC1CB1"/>
    <w:rsid w:val="21BE7028"/>
    <w:rsid w:val="21C05ED1"/>
    <w:rsid w:val="21C4B680"/>
    <w:rsid w:val="21D7B0FA"/>
    <w:rsid w:val="21D8CB54"/>
    <w:rsid w:val="21DAE9E8"/>
    <w:rsid w:val="21DBE25F"/>
    <w:rsid w:val="21DE24F1"/>
    <w:rsid w:val="21E584FA"/>
    <w:rsid w:val="21EACE0C"/>
    <w:rsid w:val="21EC716A"/>
    <w:rsid w:val="21EEFD28"/>
    <w:rsid w:val="21F1CBDB"/>
    <w:rsid w:val="21F89F2C"/>
    <w:rsid w:val="21FCEBEE"/>
    <w:rsid w:val="22043CFD"/>
    <w:rsid w:val="220F5BA5"/>
    <w:rsid w:val="2222C5EC"/>
    <w:rsid w:val="22292615"/>
    <w:rsid w:val="22294CF9"/>
    <w:rsid w:val="22335574"/>
    <w:rsid w:val="2242172A"/>
    <w:rsid w:val="2247B9EB"/>
    <w:rsid w:val="2252F5D6"/>
    <w:rsid w:val="2256836A"/>
    <w:rsid w:val="225BF270"/>
    <w:rsid w:val="225C63B4"/>
    <w:rsid w:val="22669F1E"/>
    <w:rsid w:val="2269BBF4"/>
    <w:rsid w:val="227C744D"/>
    <w:rsid w:val="22820FA0"/>
    <w:rsid w:val="229135FD"/>
    <w:rsid w:val="22A014A2"/>
    <w:rsid w:val="22A6D288"/>
    <w:rsid w:val="22B457E6"/>
    <w:rsid w:val="22B6009F"/>
    <w:rsid w:val="22B90E08"/>
    <w:rsid w:val="22C44B74"/>
    <w:rsid w:val="22C91A64"/>
    <w:rsid w:val="22CDDC9A"/>
    <w:rsid w:val="22D25A8B"/>
    <w:rsid w:val="22D6A06E"/>
    <w:rsid w:val="22D962C3"/>
    <w:rsid w:val="22E29593"/>
    <w:rsid w:val="22FB28BD"/>
    <w:rsid w:val="22FC6A0C"/>
    <w:rsid w:val="230D0407"/>
    <w:rsid w:val="230DC7BA"/>
    <w:rsid w:val="232DB552"/>
    <w:rsid w:val="233466E4"/>
    <w:rsid w:val="233E876B"/>
    <w:rsid w:val="2344D366"/>
    <w:rsid w:val="234A2E59"/>
    <w:rsid w:val="23598BC8"/>
    <w:rsid w:val="235E4DAE"/>
    <w:rsid w:val="2368A065"/>
    <w:rsid w:val="2369358C"/>
    <w:rsid w:val="236A772F"/>
    <w:rsid w:val="2371E6FC"/>
    <w:rsid w:val="2374B7FA"/>
    <w:rsid w:val="2375ABAC"/>
    <w:rsid w:val="2377DBB4"/>
    <w:rsid w:val="237A7B49"/>
    <w:rsid w:val="237F50FF"/>
    <w:rsid w:val="2384CD2E"/>
    <w:rsid w:val="2385D11C"/>
    <w:rsid w:val="23867F2B"/>
    <w:rsid w:val="2398BC4F"/>
    <w:rsid w:val="239A2591"/>
    <w:rsid w:val="239B7030"/>
    <w:rsid w:val="239FA1F5"/>
    <w:rsid w:val="23A8C040"/>
    <w:rsid w:val="23BEF18B"/>
    <w:rsid w:val="23D6CFB7"/>
    <w:rsid w:val="23E0E01B"/>
    <w:rsid w:val="23F85133"/>
    <w:rsid w:val="23F88A4B"/>
    <w:rsid w:val="23FB0497"/>
    <w:rsid w:val="23FDC086"/>
    <w:rsid w:val="24109B78"/>
    <w:rsid w:val="2410ABA1"/>
    <w:rsid w:val="24143E41"/>
    <w:rsid w:val="2434EB74"/>
    <w:rsid w:val="243D3280"/>
    <w:rsid w:val="24562173"/>
    <w:rsid w:val="2458E939"/>
    <w:rsid w:val="24607794"/>
    <w:rsid w:val="246651E3"/>
    <w:rsid w:val="2473CA40"/>
    <w:rsid w:val="2477509E"/>
    <w:rsid w:val="247DBF6A"/>
    <w:rsid w:val="2482CC2E"/>
    <w:rsid w:val="248A709A"/>
    <w:rsid w:val="2493326B"/>
    <w:rsid w:val="24958E1F"/>
    <w:rsid w:val="24A049CF"/>
    <w:rsid w:val="24A75D75"/>
    <w:rsid w:val="24AF3807"/>
    <w:rsid w:val="24AF8F51"/>
    <w:rsid w:val="24B8F7F1"/>
    <w:rsid w:val="24B9CD5F"/>
    <w:rsid w:val="24BC5656"/>
    <w:rsid w:val="24D0FF32"/>
    <w:rsid w:val="24D69B86"/>
    <w:rsid w:val="24EA1737"/>
    <w:rsid w:val="24EEC37C"/>
    <w:rsid w:val="24FA0B5A"/>
    <w:rsid w:val="24FC438D"/>
    <w:rsid w:val="251ECF7E"/>
    <w:rsid w:val="251F17C5"/>
    <w:rsid w:val="25262D84"/>
    <w:rsid w:val="2526D61E"/>
    <w:rsid w:val="252D1409"/>
    <w:rsid w:val="2538C500"/>
    <w:rsid w:val="25414385"/>
    <w:rsid w:val="2545F74E"/>
    <w:rsid w:val="2555EEA6"/>
    <w:rsid w:val="25603AFF"/>
    <w:rsid w:val="2564BDF8"/>
    <w:rsid w:val="2568CFAE"/>
    <w:rsid w:val="256C8E6A"/>
    <w:rsid w:val="256CBEB4"/>
    <w:rsid w:val="256D5231"/>
    <w:rsid w:val="25767C48"/>
    <w:rsid w:val="257C3070"/>
    <w:rsid w:val="2580D993"/>
    <w:rsid w:val="259CF30D"/>
    <w:rsid w:val="25A66D48"/>
    <w:rsid w:val="25B14A21"/>
    <w:rsid w:val="25B2B917"/>
    <w:rsid w:val="25D24754"/>
    <w:rsid w:val="25DDC8A3"/>
    <w:rsid w:val="25E33983"/>
    <w:rsid w:val="25E58524"/>
    <w:rsid w:val="25E5E949"/>
    <w:rsid w:val="25EE7A6F"/>
    <w:rsid w:val="25F308CE"/>
    <w:rsid w:val="2603569D"/>
    <w:rsid w:val="2604591D"/>
    <w:rsid w:val="2606FFD8"/>
    <w:rsid w:val="2612EB9B"/>
    <w:rsid w:val="261F42B5"/>
    <w:rsid w:val="2625E548"/>
    <w:rsid w:val="2628C94D"/>
    <w:rsid w:val="263C529A"/>
    <w:rsid w:val="2640195F"/>
    <w:rsid w:val="26546609"/>
    <w:rsid w:val="265C5E27"/>
    <w:rsid w:val="26610721"/>
    <w:rsid w:val="2671E6E4"/>
    <w:rsid w:val="26721E94"/>
    <w:rsid w:val="2679E24D"/>
    <w:rsid w:val="267F2912"/>
    <w:rsid w:val="269F46AD"/>
    <w:rsid w:val="26A4C055"/>
    <w:rsid w:val="26A5DC75"/>
    <w:rsid w:val="26B46D34"/>
    <w:rsid w:val="26C35C87"/>
    <w:rsid w:val="26D5D327"/>
    <w:rsid w:val="26EFBCBD"/>
    <w:rsid w:val="26F31727"/>
    <w:rsid w:val="26FC5FF0"/>
    <w:rsid w:val="26FCD940"/>
    <w:rsid w:val="270A53FA"/>
    <w:rsid w:val="270E425C"/>
    <w:rsid w:val="2722F76E"/>
    <w:rsid w:val="272404BA"/>
    <w:rsid w:val="272CEB62"/>
    <w:rsid w:val="273A3734"/>
    <w:rsid w:val="273C19FA"/>
    <w:rsid w:val="274828FC"/>
    <w:rsid w:val="274DA40F"/>
    <w:rsid w:val="275A89D9"/>
    <w:rsid w:val="2760F17B"/>
    <w:rsid w:val="27629339"/>
    <w:rsid w:val="27770CFF"/>
    <w:rsid w:val="278BF58C"/>
    <w:rsid w:val="279D44A7"/>
    <w:rsid w:val="27A62122"/>
    <w:rsid w:val="27AC3D49"/>
    <w:rsid w:val="27AEBBFC"/>
    <w:rsid w:val="27B04BD0"/>
    <w:rsid w:val="27B83AD7"/>
    <w:rsid w:val="27C9AE4F"/>
    <w:rsid w:val="27CBE470"/>
    <w:rsid w:val="27CD9A2A"/>
    <w:rsid w:val="27D2DEDA"/>
    <w:rsid w:val="27E6D0D7"/>
    <w:rsid w:val="27FBA7F2"/>
    <w:rsid w:val="2805F3B0"/>
    <w:rsid w:val="2808AC52"/>
    <w:rsid w:val="280D0F2B"/>
    <w:rsid w:val="28191285"/>
    <w:rsid w:val="281AD8B0"/>
    <w:rsid w:val="28353ED6"/>
    <w:rsid w:val="283C37EC"/>
    <w:rsid w:val="2848D89C"/>
    <w:rsid w:val="284B4CD7"/>
    <w:rsid w:val="284DA575"/>
    <w:rsid w:val="2880DAA5"/>
    <w:rsid w:val="2887EF5B"/>
    <w:rsid w:val="28966E1C"/>
    <w:rsid w:val="28988EF8"/>
    <w:rsid w:val="289CE6C8"/>
    <w:rsid w:val="289F2097"/>
    <w:rsid w:val="28A873FA"/>
    <w:rsid w:val="28AA469A"/>
    <w:rsid w:val="28B3F709"/>
    <w:rsid w:val="28C16417"/>
    <w:rsid w:val="28C39073"/>
    <w:rsid w:val="28C5D4EF"/>
    <w:rsid w:val="28C76C22"/>
    <w:rsid w:val="28CAD100"/>
    <w:rsid w:val="28CE75BA"/>
    <w:rsid w:val="28D66E8C"/>
    <w:rsid w:val="28DFB438"/>
    <w:rsid w:val="29013A26"/>
    <w:rsid w:val="29191B53"/>
    <w:rsid w:val="29282CA6"/>
    <w:rsid w:val="29292237"/>
    <w:rsid w:val="292D8071"/>
    <w:rsid w:val="293109AE"/>
    <w:rsid w:val="29335CA5"/>
    <w:rsid w:val="294A8C5D"/>
    <w:rsid w:val="294BBA32"/>
    <w:rsid w:val="29516099"/>
    <w:rsid w:val="295712A2"/>
    <w:rsid w:val="2969444F"/>
    <w:rsid w:val="296B090E"/>
    <w:rsid w:val="296D3B5A"/>
    <w:rsid w:val="296D9C6B"/>
    <w:rsid w:val="297C5897"/>
    <w:rsid w:val="297EC9C2"/>
    <w:rsid w:val="29840062"/>
    <w:rsid w:val="29AD1A83"/>
    <w:rsid w:val="29AECB43"/>
    <w:rsid w:val="29B1ACDC"/>
    <w:rsid w:val="29B31C30"/>
    <w:rsid w:val="29B3D541"/>
    <w:rsid w:val="29BD54D2"/>
    <w:rsid w:val="29DDF12E"/>
    <w:rsid w:val="29E158C0"/>
    <w:rsid w:val="29E5FE12"/>
    <w:rsid w:val="29F1A9D3"/>
    <w:rsid w:val="29FB238F"/>
    <w:rsid w:val="2A03E531"/>
    <w:rsid w:val="2A130146"/>
    <w:rsid w:val="2A196B7B"/>
    <w:rsid w:val="2A1E44B1"/>
    <w:rsid w:val="2A2222C2"/>
    <w:rsid w:val="2A22ACE2"/>
    <w:rsid w:val="2A24322C"/>
    <w:rsid w:val="2A701AD7"/>
    <w:rsid w:val="2A718761"/>
    <w:rsid w:val="2A73A64E"/>
    <w:rsid w:val="2A8EEBC1"/>
    <w:rsid w:val="2AA7F5BB"/>
    <w:rsid w:val="2AADCC5E"/>
    <w:rsid w:val="2AB2AF06"/>
    <w:rsid w:val="2AB609F9"/>
    <w:rsid w:val="2AC4AF36"/>
    <w:rsid w:val="2AD6E8E4"/>
    <w:rsid w:val="2AD7F5D3"/>
    <w:rsid w:val="2AE63C11"/>
    <w:rsid w:val="2AEA529C"/>
    <w:rsid w:val="2AED3EFC"/>
    <w:rsid w:val="2AEE1A48"/>
    <w:rsid w:val="2AFC4932"/>
    <w:rsid w:val="2B063FBD"/>
    <w:rsid w:val="2B0E3F93"/>
    <w:rsid w:val="2B112985"/>
    <w:rsid w:val="2B169EF9"/>
    <w:rsid w:val="2B16A6ED"/>
    <w:rsid w:val="2B1DCBE9"/>
    <w:rsid w:val="2B1F5FD8"/>
    <w:rsid w:val="2B3F32A8"/>
    <w:rsid w:val="2B40BF9F"/>
    <w:rsid w:val="2B4425C2"/>
    <w:rsid w:val="2B458FB7"/>
    <w:rsid w:val="2B502481"/>
    <w:rsid w:val="2B570868"/>
    <w:rsid w:val="2B59AB22"/>
    <w:rsid w:val="2B622F69"/>
    <w:rsid w:val="2B642E2B"/>
    <w:rsid w:val="2B6A033E"/>
    <w:rsid w:val="2B7671BA"/>
    <w:rsid w:val="2B8AE23B"/>
    <w:rsid w:val="2B91DF3B"/>
    <w:rsid w:val="2B952CE6"/>
    <w:rsid w:val="2B9B4ACE"/>
    <w:rsid w:val="2BAE85E7"/>
    <w:rsid w:val="2BAEA3F4"/>
    <w:rsid w:val="2BBDA5D0"/>
    <w:rsid w:val="2BBEA021"/>
    <w:rsid w:val="2BD35286"/>
    <w:rsid w:val="2BD4E5A9"/>
    <w:rsid w:val="2BDEA228"/>
    <w:rsid w:val="2BE1E75C"/>
    <w:rsid w:val="2BE7F432"/>
    <w:rsid w:val="2BE9407C"/>
    <w:rsid w:val="2BEED905"/>
    <w:rsid w:val="2BFF6363"/>
    <w:rsid w:val="2C15B075"/>
    <w:rsid w:val="2C23E162"/>
    <w:rsid w:val="2C2A9DC2"/>
    <w:rsid w:val="2C38597C"/>
    <w:rsid w:val="2C444E3A"/>
    <w:rsid w:val="2C4EA3D8"/>
    <w:rsid w:val="2C5BAE77"/>
    <w:rsid w:val="2C6C2AD5"/>
    <w:rsid w:val="2C7244AA"/>
    <w:rsid w:val="2C87E8D6"/>
    <w:rsid w:val="2C880F58"/>
    <w:rsid w:val="2C8AC587"/>
    <w:rsid w:val="2C925CF1"/>
    <w:rsid w:val="2C97322F"/>
    <w:rsid w:val="2C97CDF5"/>
    <w:rsid w:val="2C9D3208"/>
    <w:rsid w:val="2CA33CFC"/>
    <w:rsid w:val="2CB27F61"/>
    <w:rsid w:val="2CBD46C2"/>
    <w:rsid w:val="2CBF9ABA"/>
    <w:rsid w:val="2CC669F6"/>
    <w:rsid w:val="2CE18D8F"/>
    <w:rsid w:val="2CE2716D"/>
    <w:rsid w:val="2CE6BED9"/>
    <w:rsid w:val="2CEC30D4"/>
    <w:rsid w:val="2CEF9D92"/>
    <w:rsid w:val="2D03E626"/>
    <w:rsid w:val="2D28AC25"/>
    <w:rsid w:val="2D317BA3"/>
    <w:rsid w:val="2D40F4DA"/>
    <w:rsid w:val="2D4E0C4D"/>
    <w:rsid w:val="2D4FF435"/>
    <w:rsid w:val="2D505A05"/>
    <w:rsid w:val="2D55CCB1"/>
    <w:rsid w:val="2D686730"/>
    <w:rsid w:val="2D74BEE7"/>
    <w:rsid w:val="2D76D666"/>
    <w:rsid w:val="2D78269E"/>
    <w:rsid w:val="2D829B0C"/>
    <w:rsid w:val="2D834019"/>
    <w:rsid w:val="2D8F7203"/>
    <w:rsid w:val="2D8F802C"/>
    <w:rsid w:val="2D9594B4"/>
    <w:rsid w:val="2D9D3428"/>
    <w:rsid w:val="2D9F1EA7"/>
    <w:rsid w:val="2DA1E6DD"/>
    <w:rsid w:val="2DA3FEA6"/>
    <w:rsid w:val="2DA77ADC"/>
    <w:rsid w:val="2DAC2EBC"/>
    <w:rsid w:val="2DB0DEBB"/>
    <w:rsid w:val="2DB510DB"/>
    <w:rsid w:val="2DB76A80"/>
    <w:rsid w:val="2DC2F26F"/>
    <w:rsid w:val="2DC61423"/>
    <w:rsid w:val="2DCF8B2B"/>
    <w:rsid w:val="2DD12F6B"/>
    <w:rsid w:val="2DD3244B"/>
    <w:rsid w:val="2DDB3879"/>
    <w:rsid w:val="2DE52F63"/>
    <w:rsid w:val="2DFD77CA"/>
    <w:rsid w:val="2E125D92"/>
    <w:rsid w:val="2E197108"/>
    <w:rsid w:val="2E229419"/>
    <w:rsid w:val="2E330290"/>
    <w:rsid w:val="2E38BE04"/>
    <w:rsid w:val="2E3ED343"/>
    <w:rsid w:val="2E40E7D2"/>
    <w:rsid w:val="2E4DAE64"/>
    <w:rsid w:val="2E57E308"/>
    <w:rsid w:val="2E6060D6"/>
    <w:rsid w:val="2E62B3B8"/>
    <w:rsid w:val="2E698D2A"/>
    <w:rsid w:val="2E6A3BB1"/>
    <w:rsid w:val="2E6FEECF"/>
    <w:rsid w:val="2E7C0CFC"/>
    <w:rsid w:val="2E7C144F"/>
    <w:rsid w:val="2E87C543"/>
    <w:rsid w:val="2EAB3604"/>
    <w:rsid w:val="2EBADD3A"/>
    <w:rsid w:val="2EC0028C"/>
    <w:rsid w:val="2ECDCA7A"/>
    <w:rsid w:val="2ED9C194"/>
    <w:rsid w:val="2EEF9566"/>
    <w:rsid w:val="2EF886E8"/>
    <w:rsid w:val="2EF98078"/>
    <w:rsid w:val="2EFDAA8C"/>
    <w:rsid w:val="2F007866"/>
    <w:rsid w:val="2F032321"/>
    <w:rsid w:val="2F052789"/>
    <w:rsid w:val="2F0ABC22"/>
    <w:rsid w:val="2F10E980"/>
    <w:rsid w:val="2F111111"/>
    <w:rsid w:val="2F13CCFA"/>
    <w:rsid w:val="2F18893E"/>
    <w:rsid w:val="2F30A49D"/>
    <w:rsid w:val="2F30DE01"/>
    <w:rsid w:val="2F37BFDC"/>
    <w:rsid w:val="2F38586A"/>
    <w:rsid w:val="2F3B94C1"/>
    <w:rsid w:val="2F3D3E1E"/>
    <w:rsid w:val="2F407F90"/>
    <w:rsid w:val="2F41CEF8"/>
    <w:rsid w:val="2F45F965"/>
    <w:rsid w:val="2F46D9BF"/>
    <w:rsid w:val="2F550752"/>
    <w:rsid w:val="2F555A5D"/>
    <w:rsid w:val="2F57A44D"/>
    <w:rsid w:val="2F71EB61"/>
    <w:rsid w:val="2F7CF2F9"/>
    <w:rsid w:val="2FA2654B"/>
    <w:rsid w:val="2FAA7869"/>
    <w:rsid w:val="2FB34559"/>
    <w:rsid w:val="2FB73EAF"/>
    <w:rsid w:val="2FD0817D"/>
    <w:rsid w:val="2FD54E55"/>
    <w:rsid w:val="2FEA1810"/>
    <w:rsid w:val="2FF5B8A9"/>
    <w:rsid w:val="2FFDB58A"/>
    <w:rsid w:val="2FFEA9C9"/>
    <w:rsid w:val="300A0259"/>
    <w:rsid w:val="300AB88D"/>
    <w:rsid w:val="3012B7D0"/>
    <w:rsid w:val="3022D992"/>
    <w:rsid w:val="302A8C32"/>
    <w:rsid w:val="303ABE48"/>
    <w:rsid w:val="304575AB"/>
    <w:rsid w:val="30556784"/>
    <w:rsid w:val="3068ECAD"/>
    <w:rsid w:val="30735B92"/>
    <w:rsid w:val="3073B36A"/>
    <w:rsid w:val="3080E094"/>
    <w:rsid w:val="3083652D"/>
    <w:rsid w:val="308918C3"/>
    <w:rsid w:val="308E5E88"/>
    <w:rsid w:val="30A033D8"/>
    <w:rsid w:val="30ACE172"/>
    <w:rsid w:val="30ADFE2D"/>
    <w:rsid w:val="30B5587F"/>
    <w:rsid w:val="30C8A053"/>
    <w:rsid w:val="30CAD3C6"/>
    <w:rsid w:val="30D5E2E5"/>
    <w:rsid w:val="30E9056B"/>
    <w:rsid w:val="30F7EC2F"/>
    <w:rsid w:val="30F9FC77"/>
    <w:rsid w:val="310EAEFF"/>
    <w:rsid w:val="310F823F"/>
    <w:rsid w:val="31104D66"/>
    <w:rsid w:val="31166D0C"/>
    <w:rsid w:val="311B851A"/>
    <w:rsid w:val="312BA0D2"/>
    <w:rsid w:val="313549AA"/>
    <w:rsid w:val="313FCAB9"/>
    <w:rsid w:val="314048BC"/>
    <w:rsid w:val="31447342"/>
    <w:rsid w:val="3149B6F9"/>
    <w:rsid w:val="31508620"/>
    <w:rsid w:val="316AA352"/>
    <w:rsid w:val="317942E0"/>
    <w:rsid w:val="3185E07D"/>
    <w:rsid w:val="31888A4B"/>
    <w:rsid w:val="3188918E"/>
    <w:rsid w:val="318DD83F"/>
    <w:rsid w:val="31925DEB"/>
    <w:rsid w:val="3192D80E"/>
    <w:rsid w:val="31A9DE2A"/>
    <w:rsid w:val="31ADB1CB"/>
    <w:rsid w:val="31B54A27"/>
    <w:rsid w:val="31BB2B59"/>
    <w:rsid w:val="31BCBEC1"/>
    <w:rsid w:val="31BD9386"/>
    <w:rsid w:val="31BFD62F"/>
    <w:rsid w:val="31CD5307"/>
    <w:rsid w:val="31D88E62"/>
    <w:rsid w:val="31DE7D6D"/>
    <w:rsid w:val="31E50E63"/>
    <w:rsid w:val="31F2041F"/>
    <w:rsid w:val="31F27E83"/>
    <w:rsid w:val="31F49347"/>
    <w:rsid w:val="31FFBC4F"/>
    <w:rsid w:val="3206881D"/>
    <w:rsid w:val="3215A76F"/>
    <w:rsid w:val="3217FFF4"/>
    <w:rsid w:val="3228018F"/>
    <w:rsid w:val="32326F64"/>
    <w:rsid w:val="32380EF2"/>
    <w:rsid w:val="323E76C7"/>
    <w:rsid w:val="323F0B08"/>
    <w:rsid w:val="3243FD7E"/>
    <w:rsid w:val="324AFF64"/>
    <w:rsid w:val="324D33B5"/>
    <w:rsid w:val="324FA23C"/>
    <w:rsid w:val="325128E0"/>
    <w:rsid w:val="3254EC4D"/>
    <w:rsid w:val="325F3EE7"/>
    <w:rsid w:val="32610B21"/>
    <w:rsid w:val="32700C12"/>
    <w:rsid w:val="327FDFBE"/>
    <w:rsid w:val="32810DB0"/>
    <w:rsid w:val="3289FD7A"/>
    <w:rsid w:val="328B1AB5"/>
    <w:rsid w:val="328DC0AC"/>
    <w:rsid w:val="3293102F"/>
    <w:rsid w:val="32A11627"/>
    <w:rsid w:val="32ADE2D9"/>
    <w:rsid w:val="32BA1999"/>
    <w:rsid w:val="32BB418F"/>
    <w:rsid w:val="32C02C2A"/>
    <w:rsid w:val="32C24B35"/>
    <w:rsid w:val="32C79DC4"/>
    <w:rsid w:val="32D592DB"/>
    <w:rsid w:val="32DE0F52"/>
    <w:rsid w:val="32E112C5"/>
    <w:rsid w:val="32E4165D"/>
    <w:rsid w:val="32EA09F2"/>
    <w:rsid w:val="32ECD846"/>
    <w:rsid w:val="33099ACB"/>
    <w:rsid w:val="330BB233"/>
    <w:rsid w:val="330F2D11"/>
    <w:rsid w:val="330F7014"/>
    <w:rsid w:val="3310AC47"/>
    <w:rsid w:val="3311105C"/>
    <w:rsid w:val="33112C27"/>
    <w:rsid w:val="331BF7D1"/>
    <w:rsid w:val="33291333"/>
    <w:rsid w:val="3331F3F3"/>
    <w:rsid w:val="3332C4D7"/>
    <w:rsid w:val="333A212F"/>
    <w:rsid w:val="333B5AF2"/>
    <w:rsid w:val="333B9A55"/>
    <w:rsid w:val="333CC187"/>
    <w:rsid w:val="3345E9D2"/>
    <w:rsid w:val="3353A8A7"/>
    <w:rsid w:val="3355877B"/>
    <w:rsid w:val="33657639"/>
    <w:rsid w:val="33802250"/>
    <w:rsid w:val="3390187F"/>
    <w:rsid w:val="339EB661"/>
    <w:rsid w:val="33A00C0A"/>
    <w:rsid w:val="33A19253"/>
    <w:rsid w:val="33B2F82C"/>
    <w:rsid w:val="33C5A711"/>
    <w:rsid w:val="33C83D22"/>
    <w:rsid w:val="33CDBB6C"/>
    <w:rsid w:val="33DE9C52"/>
    <w:rsid w:val="33E0433B"/>
    <w:rsid w:val="33EB109D"/>
    <w:rsid w:val="3406D49B"/>
    <w:rsid w:val="340AEFE8"/>
    <w:rsid w:val="3413B30E"/>
    <w:rsid w:val="342F100B"/>
    <w:rsid w:val="3434B30E"/>
    <w:rsid w:val="34395CD9"/>
    <w:rsid w:val="34446383"/>
    <w:rsid w:val="3452BBAF"/>
    <w:rsid w:val="3453FEF6"/>
    <w:rsid w:val="345CEC3F"/>
    <w:rsid w:val="346821B6"/>
    <w:rsid w:val="3474F398"/>
    <w:rsid w:val="34804654"/>
    <w:rsid w:val="34869A10"/>
    <w:rsid w:val="348A329C"/>
    <w:rsid w:val="348B1629"/>
    <w:rsid w:val="348EC876"/>
    <w:rsid w:val="34B9C4E4"/>
    <w:rsid w:val="34B9E52D"/>
    <w:rsid w:val="34C23613"/>
    <w:rsid w:val="34C7CE05"/>
    <w:rsid w:val="34C97A76"/>
    <w:rsid w:val="34C9B1F0"/>
    <w:rsid w:val="34CDADE2"/>
    <w:rsid w:val="34D08566"/>
    <w:rsid w:val="34D75F79"/>
    <w:rsid w:val="34E8E72B"/>
    <w:rsid w:val="34F6BB98"/>
    <w:rsid w:val="34FA484A"/>
    <w:rsid w:val="34FBA4FA"/>
    <w:rsid w:val="35037779"/>
    <w:rsid w:val="35049AE9"/>
    <w:rsid w:val="3507D436"/>
    <w:rsid w:val="350B60D7"/>
    <w:rsid w:val="350CC89D"/>
    <w:rsid w:val="351069D1"/>
    <w:rsid w:val="35201DE5"/>
    <w:rsid w:val="3529F7FF"/>
    <w:rsid w:val="353178E4"/>
    <w:rsid w:val="35371FE4"/>
    <w:rsid w:val="353A5604"/>
    <w:rsid w:val="353B889B"/>
    <w:rsid w:val="35480143"/>
    <w:rsid w:val="354AA052"/>
    <w:rsid w:val="354F9482"/>
    <w:rsid w:val="3553F723"/>
    <w:rsid w:val="35591D6F"/>
    <w:rsid w:val="355AC99E"/>
    <w:rsid w:val="356D9C7C"/>
    <w:rsid w:val="3571772C"/>
    <w:rsid w:val="357ABC24"/>
    <w:rsid w:val="357DACB4"/>
    <w:rsid w:val="358142C9"/>
    <w:rsid w:val="3581B006"/>
    <w:rsid w:val="35845816"/>
    <w:rsid w:val="358635B0"/>
    <w:rsid w:val="35962332"/>
    <w:rsid w:val="35A9776F"/>
    <w:rsid w:val="35B291DC"/>
    <w:rsid w:val="35B35D33"/>
    <w:rsid w:val="35B4B185"/>
    <w:rsid w:val="35B5A15C"/>
    <w:rsid w:val="35B9761A"/>
    <w:rsid w:val="35C0072E"/>
    <w:rsid w:val="35E2BD0D"/>
    <w:rsid w:val="35E3895D"/>
    <w:rsid w:val="35F5E96E"/>
    <w:rsid w:val="35F8311C"/>
    <w:rsid w:val="3602AA41"/>
    <w:rsid w:val="360755C4"/>
    <w:rsid w:val="360F871A"/>
    <w:rsid w:val="36137894"/>
    <w:rsid w:val="36364D24"/>
    <w:rsid w:val="363AEB39"/>
    <w:rsid w:val="363CB443"/>
    <w:rsid w:val="363E8893"/>
    <w:rsid w:val="36448B0C"/>
    <w:rsid w:val="364FAA3C"/>
    <w:rsid w:val="36680500"/>
    <w:rsid w:val="366A764C"/>
    <w:rsid w:val="3678B7A1"/>
    <w:rsid w:val="36831342"/>
    <w:rsid w:val="36B4363D"/>
    <w:rsid w:val="36C793B3"/>
    <w:rsid w:val="36C79DA0"/>
    <w:rsid w:val="36D2235F"/>
    <w:rsid w:val="36E1FFC6"/>
    <w:rsid w:val="36E84486"/>
    <w:rsid w:val="36F23F85"/>
    <w:rsid w:val="36F2A6B1"/>
    <w:rsid w:val="36F743E5"/>
    <w:rsid w:val="36FB72B2"/>
    <w:rsid w:val="370BD85C"/>
    <w:rsid w:val="370E23AF"/>
    <w:rsid w:val="370E2738"/>
    <w:rsid w:val="371791E0"/>
    <w:rsid w:val="37338493"/>
    <w:rsid w:val="37495A7D"/>
    <w:rsid w:val="374DEA35"/>
    <w:rsid w:val="375B9395"/>
    <w:rsid w:val="375E1183"/>
    <w:rsid w:val="3781BFE5"/>
    <w:rsid w:val="3785DC96"/>
    <w:rsid w:val="3789C8EC"/>
    <w:rsid w:val="3789DA6D"/>
    <w:rsid w:val="378BE113"/>
    <w:rsid w:val="379D2E8E"/>
    <w:rsid w:val="37A42432"/>
    <w:rsid w:val="37A543C0"/>
    <w:rsid w:val="37B136A3"/>
    <w:rsid w:val="37B16910"/>
    <w:rsid w:val="37B1B3C1"/>
    <w:rsid w:val="37BC7B3A"/>
    <w:rsid w:val="37BFE587"/>
    <w:rsid w:val="37C0C04D"/>
    <w:rsid w:val="37DD0BEE"/>
    <w:rsid w:val="37E4AD4F"/>
    <w:rsid w:val="37E6F013"/>
    <w:rsid w:val="37F838EA"/>
    <w:rsid w:val="37FE2680"/>
    <w:rsid w:val="3811BDF3"/>
    <w:rsid w:val="38120E9A"/>
    <w:rsid w:val="38135CE0"/>
    <w:rsid w:val="3813A0FB"/>
    <w:rsid w:val="381BAAE5"/>
    <w:rsid w:val="3824B686"/>
    <w:rsid w:val="382586EB"/>
    <w:rsid w:val="383952ED"/>
    <w:rsid w:val="383BCC65"/>
    <w:rsid w:val="3844D6FA"/>
    <w:rsid w:val="384DFD90"/>
    <w:rsid w:val="38524E28"/>
    <w:rsid w:val="385ADD9D"/>
    <w:rsid w:val="387851CC"/>
    <w:rsid w:val="387AA7FB"/>
    <w:rsid w:val="3880A39E"/>
    <w:rsid w:val="38A015BF"/>
    <w:rsid w:val="38A3A7C0"/>
    <w:rsid w:val="38A55963"/>
    <w:rsid w:val="38B80AFE"/>
    <w:rsid w:val="38BFD065"/>
    <w:rsid w:val="38C7CF61"/>
    <w:rsid w:val="38E50B2D"/>
    <w:rsid w:val="38F2847D"/>
    <w:rsid w:val="38F4F0E5"/>
    <w:rsid w:val="38F773D1"/>
    <w:rsid w:val="38FC8BD6"/>
    <w:rsid w:val="390AA5E7"/>
    <w:rsid w:val="390FB802"/>
    <w:rsid w:val="3915CB7D"/>
    <w:rsid w:val="391AA795"/>
    <w:rsid w:val="391E0C88"/>
    <w:rsid w:val="39347608"/>
    <w:rsid w:val="393CD5EB"/>
    <w:rsid w:val="393FDE9E"/>
    <w:rsid w:val="39410085"/>
    <w:rsid w:val="39780BF7"/>
    <w:rsid w:val="397D8E74"/>
    <w:rsid w:val="398599E0"/>
    <w:rsid w:val="398A5A5D"/>
    <w:rsid w:val="398ADDFD"/>
    <w:rsid w:val="398C82F3"/>
    <w:rsid w:val="39942405"/>
    <w:rsid w:val="3994788E"/>
    <w:rsid w:val="399D537C"/>
    <w:rsid w:val="39A111D0"/>
    <w:rsid w:val="39BB8F60"/>
    <w:rsid w:val="39C21F5A"/>
    <w:rsid w:val="39C2C67C"/>
    <w:rsid w:val="39CA3744"/>
    <w:rsid w:val="39D06711"/>
    <w:rsid w:val="39D6A849"/>
    <w:rsid w:val="39D73C3C"/>
    <w:rsid w:val="39D79CC6"/>
    <w:rsid w:val="39E55695"/>
    <w:rsid w:val="39E9A8DD"/>
    <w:rsid w:val="39F5F592"/>
    <w:rsid w:val="3A08580D"/>
    <w:rsid w:val="3A120263"/>
    <w:rsid w:val="3A2BAF06"/>
    <w:rsid w:val="3A344FB9"/>
    <w:rsid w:val="3A3BBCE3"/>
    <w:rsid w:val="3A414ABA"/>
    <w:rsid w:val="3A52D09C"/>
    <w:rsid w:val="3A5F9C72"/>
    <w:rsid w:val="3A66B8DF"/>
    <w:rsid w:val="3A67E95E"/>
    <w:rsid w:val="3A7CFE35"/>
    <w:rsid w:val="3A903082"/>
    <w:rsid w:val="3AB412FF"/>
    <w:rsid w:val="3AC8CC48"/>
    <w:rsid w:val="3ACC7976"/>
    <w:rsid w:val="3AD0500F"/>
    <w:rsid w:val="3AD8AC21"/>
    <w:rsid w:val="3ADE7881"/>
    <w:rsid w:val="3AE1148E"/>
    <w:rsid w:val="3B0385FF"/>
    <w:rsid w:val="3B0AAF15"/>
    <w:rsid w:val="3B1937B0"/>
    <w:rsid w:val="3B1D0286"/>
    <w:rsid w:val="3B2017D4"/>
    <w:rsid w:val="3B212A58"/>
    <w:rsid w:val="3B2D34E6"/>
    <w:rsid w:val="3B339110"/>
    <w:rsid w:val="3B460F17"/>
    <w:rsid w:val="3B46278E"/>
    <w:rsid w:val="3B50490A"/>
    <w:rsid w:val="3B55A1D6"/>
    <w:rsid w:val="3B65FD09"/>
    <w:rsid w:val="3B6D4C5C"/>
    <w:rsid w:val="3B70692B"/>
    <w:rsid w:val="3B769701"/>
    <w:rsid w:val="3B774683"/>
    <w:rsid w:val="3B7A608C"/>
    <w:rsid w:val="3B8014DE"/>
    <w:rsid w:val="3B87DBCE"/>
    <w:rsid w:val="3B8C9584"/>
    <w:rsid w:val="3B8E9021"/>
    <w:rsid w:val="3B8EC82E"/>
    <w:rsid w:val="3BA1AFF1"/>
    <w:rsid w:val="3BA391D7"/>
    <w:rsid w:val="3BAEF0D0"/>
    <w:rsid w:val="3BAF4E15"/>
    <w:rsid w:val="3BB0E95B"/>
    <w:rsid w:val="3BBCBA34"/>
    <w:rsid w:val="3BC22025"/>
    <w:rsid w:val="3BC32B9A"/>
    <w:rsid w:val="3BC4E2A1"/>
    <w:rsid w:val="3BD06205"/>
    <w:rsid w:val="3BDA4EAC"/>
    <w:rsid w:val="3BDCFA25"/>
    <w:rsid w:val="3BDD12B2"/>
    <w:rsid w:val="3BE0C6BF"/>
    <w:rsid w:val="3BE845A6"/>
    <w:rsid w:val="3BE8F1D3"/>
    <w:rsid w:val="3BECF8D0"/>
    <w:rsid w:val="3BED0E62"/>
    <w:rsid w:val="3BF4129A"/>
    <w:rsid w:val="3BF68ECB"/>
    <w:rsid w:val="3BF985B7"/>
    <w:rsid w:val="3C021E03"/>
    <w:rsid w:val="3C02673C"/>
    <w:rsid w:val="3C086ACB"/>
    <w:rsid w:val="3C0B2359"/>
    <w:rsid w:val="3C170FB9"/>
    <w:rsid w:val="3C18B0DC"/>
    <w:rsid w:val="3C256832"/>
    <w:rsid w:val="3C38FC09"/>
    <w:rsid w:val="3C598905"/>
    <w:rsid w:val="3C67FE24"/>
    <w:rsid w:val="3C713069"/>
    <w:rsid w:val="3C71F8E6"/>
    <w:rsid w:val="3C726738"/>
    <w:rsid w:val="3C88BA9C"/>
    <w:rsid w:val="3C99F3EA"/>
    <w:rsid w:val="3C9E0A94"/>
    <w:rsid w:val="3CA333F7"/>
    <w:rsid w:val="3CABC623"/>
    <w:rsid w:val="3CB0ADB0"/>
    <w:rsid w:val="3CCA544A"/>
    <w:rsid w:val="3CD7AD9A"/>
    <w:rsid w:val="3CD853D9"/>
    <w:rsid w:val="3CDEC5BA"/>
    <w:rsid w:val="3CE1F7EF"/>
    <w:rsid w:val="3CF6A67E"/>
    <w:rsid w:val="3CFC1FFA"/>
    <w:rsid w:val="3D0354BB"/>
    <w:rsid w:val="3D04F737"/>
    <w:rsid w:val="3D1C76A6"/>
    <w:rsid w:val="3D34D9FF"/>
    <w:rsid w:val="3D3AD38F"/>
    <w:rsid w:val="3D3F6238"/>
    <w:rsid w:val="3D47E52B"/>
    <w:rsid w:val="3D4FBAFF"/>
    <w:rsid w:val="3D54E298"/>
    <w:rsid w:val="3D568DF9"/>
    <w:rsid w:val="3D602B57"/>
    <w:rsid w:val="3D85EBFE"/>
    <w:rsid w:val="3D860FDD"/>
    <w:rsid w:val="3D96F0A6"/>
    <w:rsid w:val="3D97AA42"/>
    <w:rsid w:val="3D9C527E"/>
    <w:rsid w:val="3DB736A3"/>
    <w:rsid w:val="3DB946CB"/>
    <w:rsid w:val="3DCD9C27"/>
    <w:rsid w:val="3DE73DB6"/>
    <w:rsid w:val="3DE7B7AE"/>
    <w:rsid w:val="3DF59A91"/>
    <w:rsid w:val="3DF805DB"/>
    <w:rsid w:val="3DFE6277"/>
    <w:rsid w:val="3E0DDC9E"/>
    <w:rsid w:val="3E2B7770"/>
    <w:rsid w:val="3E337263"/>
    <w:rsid w:val="3E33FA23"/>
    <w:rsid w:val="3E450B60"/>
    <w:rsid w:val="3E4857DE"/>
    <w:rsid w:val="3E4991B3"/>
    <w:rsid w:val="3E4A0DFF"/>
    <w:rsid w:val="3E5C5FD4"/>
    <w:rsid w:val="3E6698F5"/>
    <w:rsid w:val="3E67E430"/>
    <w:rsid w:val="3E758831"/>
    <w:rsid w:val="3E795E41"/>
    <w:rsid w:val="3E8117E3"/>
    <w:rsid w:val="3E8CDD7B"/>
    <w:rsid w:val="3E90DE83"/>
    <w:rsid w:val="3E92A355"/>
    <w:rsid w:val="3E9B41C9"/>
    <w:rsid w:val="3E9EA372"/>
    <w:rsid w:val="3EAEAA58"/>
    <w:rsid w:val="3EB24545"/>
    <w:rsid w:val="3EC8E3B9"/>
    <w:rsid w:val="3ECA89B7"/>
    <w:rsid w:val="3EE18C03"/>
    <w:rsid w:val="3EE43BB0"/>
    <w:rsid w:val="3F0AAB7A"/>
    <w:rsid w:val="3F0F4C9A"/>
    <w:rsid w:val="3F0FA331"/>
    <w:rsid w:val="3F177CD3"/>
    <w:rsid w:val="3F1F6D26"/>
    <w:rsid w:val="3F25DA19"/>
    <w:rsid w:val="3F2DC344"/>
    <w:rsid w:val="3F363D46"/>
    <w:rsid w:val="3F37270C"/>
    <w:rsid w:val="3F3ABCBF"/>
    <w:rsid w:val="3F6D0C76"/>
    <w:rsid w:val="3F756837"/>
    <w:rsid w:val="3F776968"/>
    <w:rsid w:val="3F81EE95"/>
    <w:rsid w:val="3F854985"/>
    <w:rsid w:val="3F99FED1"/>
    <w:rsid w:val="3F9CDDB3"/>
    <w:rsid w:val="3F9FF3B3"/>
    <w:rsid w:val="3FA373C4"/>
    <w:rsid w:val="3FAA081E"/>
    <w:rsid w:val="3FD0CAC7"/>
    <w:rsid w:val="3FD37E65"/>
    <w:rsid w:val="3FD6750D"/>
    <w:rsid w:val="3FDA8742"/>
    <w:rsid w:val="3FDA9BF1"/>
    <w:rsid w:val="3FDD9AFE"/>
    <w:rsid w:val="3FE85B73"/>
    <w:rsid w:val="3FF1A2AC"/>
    <w:rsid w:val="3FF55442"/>
    <w:rsid w:val="3FFD0789"/>
    <w:rsid w:val="3FFEE09E"/>
    <w:rsid w:val="401B3CED"/>
    <w:rsid w:val="402AD0E4"/>
    <w:rsid w:val="40373408"/>
    <w:rsid w:val="4044DFE7"/>
    <w:rsid w:val="404A4DA0"/>
    <w:rsid w:val="404E7364"/>
    <w:rsid w:val="40780E26"/>
    <w:rsid w:val="4085378A"/>
    <w:rsid w:val="408B7F8F"/>
    <w:rsid w:val="408F0DB9"/>
    <w:rsid w:val="4090ED17"/>
    <w:rsid w:val="409D023D"/>
    <w:rsid w:val="40A17F0E"/>
    <w:rsid w:val="40A78D23"/>
    <w:rsid w:val="40B93051"/>
    <w:rsid w:val="40BF9151"/>
    <w:rsid w:val="40F33211"/>
    <w:rsid w:val="40FA523C"/>
    <w:rsid w:val="40FBB0A9"/>
    <w:rsid w:val="4101A238"/>
    <w:rsid w:val="4118240A"/>
    <w:rsid w:val="411A01FD"/>
    <w:rsid w:val="4124DD19"/>
    <w:rsid w:val="412F86B6"/>
    <w:rsid w:val="4148DD8C"/>
    <w:rsid w:val="414DBE62"/>
    <w:rsid w:val="416CFA18"/>
    <w:rsid w:val="417D28E6"/>
    <w:rsid w:val="4189C442"/>
    <w:rsid w:val="419CEAB6"/>
    <w:rsid w:val="41A07B02"/>
    <w:rsid w:val="41A22663"/>
    <w:rsid w:val="41AC23B5"/>
    <w:rsid w:val="41B4DB02"/>
    <w:rsid w:val="41B58C49"/>
    <w:rsid w:val="41B59769"/>
    <w:rsid w:val="41B9BA2E"/>
    <w:rsid w:val="41C392E6"/>
    <w:rsid w:val="41D185CC"/>
    <w:rsid w:val="41DAD62A"/>
    <w:rsid w:val="41EB534D"/>
    <w:rsid w:val="41EF2D41"/>
    <w:rsid w:val="41EFF76F"/>
    <w:rsid w:val="41F84259"/>
    <w:rsid w:val="4200526E"/>
    <w:rsid w:val="4206A6FA"/>
    <w:rsid w:val="4212B0E5"/>
    <w:rsid w:val="4219C662"/>
    <w:rsid w:val="422D9B59"/>
    <w:rsid w:val="423BAFAE"/>
    <w:rsid w:val="424C9227"/>
    <w:rsid w:val="42524374"/>
    <w:rsid w:val="425EBF9C"/>
    <w:rsid w:val="425FD562"/>
    <w:rsid w:val="42738FD4"/>
    <w:rsid w:val="42877FBB"/>
    <w:rsid w:val="4287D710"/>
    <w:rsid w:val="428D529C"/>
    <w:rsid w:val="42954CCE"/>
    <w:rsid w:val="429AC5F6"/>
    <w:rsid w:val="42AA35C0"/>
    <w:rsid w:val="42AF9B93"/>
    <w:rsid w:val="42B6ED08"/>
    <w:rsid w:val="42B8CD8A"/>
    <w:rsid w:val="42C05972"/>
    <w:rsid w:val="42CD0255"/>
    <w:rsid w:val="42CD72C9"/>
    <w:rsid w:val="42D74647"/>
    <w:rsid w:val="42DF881C"/>
    <w:rsid w:val="42EB04D0"/>
    <w:rsid w:val="42F2335A"/>
    <w:rsid w:val="43219F29"/>
    <w:rsid w:val="432C09CC"/>
    <w:rsid w:val="43316E76"/>
    <w:rsid w:val="43351D37"/>
    <w:rsid w:val="433FCA22"/>
    <w:rsid w:val="434285EE"/>
    <w:rsid w:val="43582556"/>
    <w:rsid w:val="435FB70E"/>
    <w:rsid w:val="43772BCD"/>
    <w:rsid w:val="4377B70E"/>
    <w:rsid w:val="437ED2AA"/>
    <w:rsid w:val="438F855B"/>
    <w:rsid w:val="4394A787"/>
    <w:rsid w:val="43955A12"/>
    <w:rsid w:val="43A56BF7"/>
    <w:rsid w:val="43AD2755"/>
    <w:rsid w:val="43BD4E50"/>
    <w:rsid w:val="43C0D20E"/>
    <w:rsid w:val="43D3B9E0"/>
    <w:rsid w:val="43D448E8"/>
    <w:rsid w:val="43E87472"/>
    <w:rsid w:val="43EADBD3"/>
    <w:rsid w:val="43EFA893"/>
    <w:rsid w:val="43F0D308"/>
    <w:rsid w:val="43F86BBD"/>
    <w:rsid w:val="43FE068F"/>
    <w:rsid w:val="4406FB64"/>
    <w:rsid w:val="4410749C"/>
    <w:rsid w:val="442998BC"/>
    <w:rsid w:val="442D3D92"/>
    <w:rsid w:val="44301914"/>
    <w:rsid w:val="44390ED9"/>
    <w:rsid w:val="443C9EC4"/>
    <w:rsid w:val="443DEF31"/>
    <w:rsid w:val="44544A97"/>
    <w:rsid w:val="44574EAC"/>
    <w:rsid w:val="4467ECE6"/>
    <w:rsid w:val="44782545"/>
    <w:rsid w:val="4479D86F"/>
    <w:rsid w:val="447AFD8F"/>
    <w:rsid w:val="4480CBA3"/>
    <w:rsid w:val="4483FC61"/>
    <w:rsid w:val="448729EC"/>
    <w:rsid w:val="44885066"/>
    <w:rsid w:val="4497B45D"/>
    <w:rsid w:val="449979D2"/>
    <w:rsid w:val="449D3782"/>
    <w:rsid w:val="44A36917"/>
    <w:rsid w:val="44B9BAF7"/>
    <w:rsid w:val="44BFB378"/>
    <w:rsid w:val="44C5700F"/>
    <w:rsid w:val="44CFED9F"/>
    <w:rsid w:val="44D0FFD9"/>
    <w:rsid w:val="44D65CCA"/>
    <w:rsid w:val="44DD5EE5"/>
    <w:rsid w:val="44DDA367"/>
    <w:rsid w:val="44E5AB2D"/>
    <w:rsid w:val="44ED2D0B"/>
    <w:rsid w:val="44ED6435"/>
    <w:rsid w:val="44F2C8EC"/>
    <w:rsid w:val="44F6666D"/>
    <w:rsid w:val="44FF4C4A"/>
    <w:rsid w:val="44FFC86A"/>
    <w:rsid w:val="45011C87"/>
    <w:rsid w:val="450ADCCD"/>
    <w:rsid w:val="4511D49D"/>
    <w:rsid w:val="4514AE22"/>
    <w:rsid w:val="4525249E"/>
    <w:rsid w:val="45270AB0"/>
    <w:rsid w:val="45344174"/>
    <w:rsid w:val="453A2AFC"/>
    <w:rsid w:val="453D7EE4"/>
    <w:rsid w:val="453FF507"/>
    <w:rsid w:val="454B578E"/>
    <w:rsid w:val="454F996D"/>
    <w:rsid w:val="455E7E7B"/>
    <w:rsid w:val="4564ED52"/>
    <w:rsid w:val="45732D4D"/>
    <w:rsid w:val="4576A851"/>
    <w:rsid w:val="457D4062"/>
    <w:rsid w:val="4581B15C"/>
    <w:rsid w:val="45858AEC"/>
    <w:rsid w:val="458D6C6C"/>
    <w:rsid w:val="458E714A"/>
    <w:rsid w:val="458EBF5E"/>
    <w:rsid w:val="4597DD7F"/>
    <w:rsid w:val="459AAE28"/>
    <w:rsid w:val="45ACD8A2"/>
    <w:rsid w:val="45BB0ED9"/>
    <w:rsid w:val="45C7B9F6"/>
    <w:rsid w:val="45E53DCE"/>
    <w:rsid w:val="45EB5DB3"/>
    <w:rsid w:val="45F3EFB9"/>
    <w:rsid w:val="45F5E6EE"/>
    <w:rsid w:val="45F691EF"/>
    <w:rsid w:val="45FDEBE9"/>
    <w:rsid w:val="45FEDE24"/>
    <w:rsid w:val="45FEE304"/>
    <w:rsid w:val="45FF786D"/>
    <w:rsid w:val="45FFA7DD"/>
    <w:rsid w:val="46109A16"/>
    <w:rsid w:val="4619138B"/>
    <w:rsid w:val="46240EE5"/>
    <w:rsid w:val="4626AACB"/>
    <w:rsid w:val="46287A5B"/>
    <w:rsid w:val="462BF56C"/>
    <w:rsid w:val="4631AC50"/>
    <w:rsid w:val="4636842C"/>
    <w:rsid w:val="463D220F"/>
    <w:rsid w:val="463F44DA"/>
    <w:rsid w:val="464438DB"/>
    <w:rsid w:val="4647E7A5"/>
    <w:rsid w:val="464D3D77"/>
    <w:rsid w:val="46526E66"/>
    <w:rsid w:val="46535283"/>
    <w:rsid w:val="4659DEDF"/>
    <w:rsid w:val="465FCDD8"/>
    <w:rsid w:val="4665B1C2"/>
    <w:rsid w:val="467DA7EA"/>
    <w:rsid w:val="46875C70"/>
    <w:rsid w:val="468D6FC3"/>
    <w:rsid w:val="46956CC6"/>
    <w:rsid w:val="4697D3E8"/>
    <w:rsid w:val="469B3EE5"/>
    <w:rsid w:val="46A23252"/>
    <w:rsid w:val="46A32914"/>
    <w:rsid w:val="46A7273D"/>
    <w:rsid w:val="46B39E3C"/>
    <w:rsid w:val="46B883C1"/>
    <w:rsid w:val="46DAC856"/>
    <w:rsid w:val="46E7043A"/>
    <w:rsid w:val="46E987FC"/>
    <w:rsid w:val="46F5E32F"/>
    <w:rsid w:val="46FAB2C6"/>
    <w:rsid w:val="46FBE711"/>
    <w:rsid w:val="470C0949"/>
    <w:rsid w:val="47121D0B"/>
    <w:rsid w:val="47132391"/>
    <w:rsid w:val="471E4EF0"/>
    <w:rsid w:val="4725F575"/>
    <w:rsid w:val="4738D529"/>
    <w:rsid w:val="47404428"/>
    <w:rsid w:val="4741B10D"/>
    <w:rsid w:val="4743CAFC"/>
    <w:rsid w:val="4743F810"/>
    <w:rsid w:val="474A1000"/>
    <w:rsid w:val="475198E5"/>
    <w:rsid w:val="47718208"/>
    <w:rsid w:val="4775D39B"/>
    <w:rsid w:val="47917A15"/>
    <w:rsid w:val="4794D3FE"/>
    <w:rsid w:val="47963395"/>
    <w:rsid w:val="479FAB41"/>
    <w:rsid w:val="47A0B40F"/>
    <w:rsid w:val="47A1E6E3"/>
    <w:rsid w:val="47B05638"/>
    <w:rsid w:val="47BE907F"/>
    <w:rsid w:val="47C31655"/>
    <w:rsid w:val="47CC1BCA"/>
    <w:rsid w:val="47D0B45F"/>
    <w:rsid w:val="47DC8EEC"/>
    <w:rsid w:val="47DD7AC4"/>
    <w:rsid w:val="47DE000F"/>
    <w:rsid w:val="47DEC366"/>
    <w:rsid w:val="47E0BA25"/>
    <w:rsid w:val="47EAE4E1"/>
    <w:rsid w:val="47F4B8D8"/>
    <w:rsid w:val="4815B67E"/>
    <w:rsid w:val="481B6539"/>
    <w:rsid w:val="48236E6A"/>
    <w:rsid w:val="4826E417"/>
    <w:rsid w:val="4829D38B"/>
    <w:rsid w:val="482D2DCB"/>
    <w:rsid w:val="482F4095"/>
    <w:rsid w:val="4835E2C9"/>
    <w:rsid w:val="48389839"/>
    <w:rsid w:val="48440F41"/>
    <w:rsid w:val="48516810"/>
    <w:rsid w:val="4878507A"/>
    <w:rsid w:val="4878F105"/>
    <w:rsid w:val="487AF58D"/>
    <w:rsid w:val="487FF66B"/>
    <w:rsid w:val="48895891"/>
    <w:rsid w:val="4895FD1A"/>
    <w:rsid w:val="48970D62"/>
    <w:rsid w:val="48AB8CFF"/>
    <w:rsid w:val="48B5DF5A"/>
    <w:rsid w:val="48CEAB3C"/>
    <w:rsid w:val="48DD9BB8"/>
    <w:rsid w:val="48E8F4CB"/>
    <w:rsid w:val="48EDEA2E"/>
    <w:rsid w:val="48F4D40E"/>
    <w:rsid w:val="48FF452C"/>
    <w:rsid w:val="490E71DD"/>
    <w:rsid w:val="4928D0DB"/>
    <w:rsid w:val="492D9C74"/>
    <w:rsid w:val="493C093E"/>
    <w:rsid w:val="493CDC6B"/>
    <w:rsid w:val="4945AA62"/>
    <w:rsid w:val="49529A93"/>
    <w:rsid w:val="49687A9B"/>
    <w:rsid w:val="49722495"/>
    <w:rsid w:val="4972472D"/>
    <w:rsid w:val="49856BD2"/>
    <w:rsid w:val="498817BC"/>
    <w:rsid w:val="49943ACE"/>
    <w:rsid w:val="49994303"/>
    <w:rsid w:val="499AFF21"/>
    <w:rsid w:val="499B7DC7"/>
    <w:rsid w:val="49A824FD"/>
    <w:rsid w:val="49AB1BD5"/>
    <w:rsid w:val="49AF0BA6"/>
    <w:rsid w:val="49B1A63B"/>
    <w:rsid w:val="49B267D2"/>
    <w:rsid w:val="49B488B3"/>
    <w:rsid w:val="49BA0BAD"/>
    <w:rsid w:val="49BC2F87"/>
    <w:rsid w:val="49DD7729"/>
    <w:rsid w:val="49E3CC37"/>
    <w:rsid w:val="49E6B519"/>
    <w:rsid w:val="49E84DB2"/>
    <w:rsid w:val="49E89B1D"/>
    <w:rsid w:val="49EA79F4"/>
    <w:rsid w:val="49F2A320"/>
    <w:rsid w:val="4A1E32FC"/>
    <w:rsid w:val="4A25D266"/>
    <w:rsid w:val="4A304361"/>
    <w:rsid w:val="4A4A570A"/>
    <w:rsid w:val="4A5F3B14"/>
    <w:rsid w:val="4A625131"/>
    <w:rsid w:val="4A68C6FB"/>
    <w:rsid w:val="4A6F8CB3"/>
    <w:rsid w:val="4A704578"/>
    <w:rsid w:val="4A71D755"/>
    <w:rsid w:val="4A72B126"/>
    <w:rsid w:val="4A78A29F"/>
    <w:rsid w:val="4A8358CA"/>
    <w:rsid w:val="4A8DF45B"/>
    <w:rsid w:val="4A942537"/>
    <w:rsid w:val="4A9908D6"/>
    <w:rsid w:val="4A9913EF"/>
    <w:rsid w:val="4A9E67D6"/>
    <w:rsid w:val="4AA4505A"/>
    <w:rsid w:val="4AB822AA"/>
    <w:rsid w:val="4AC56D62"/>
    <w:rsid w:val="4AC5761D"/>
    <w:rsid w:val="4ACE64F4"/>
    <w:rsid w:val="4AD1F9C3"/>
    <w:rsid w:val="4AD73DD3"/>
    <w:rsid w:val="4ADF30E0"/>
    <w:rsid w:val="4AE0B1CA"/>
    <w:rsid w:val="4B00EF64"/>
    <w:rsid w:val="4B078595"/>
    <w:rsid w:val="4B0CABAD"/>
    <w:rsid w:val="4B107C17"/>
    <w:rsid w:val="4B134C8C"/>
    <w:rsid w:val="4B153BC7"/>
    <w:rsid w:val="4B156577"/>
    <w:rsid w:val="4B1F5CF4"/>
    <w:rsid w:val="4B24615B"/>
    <w:rsid w:val="4B2E3C95"/>
    <w:rsid w:val="4B315CC1"/>
    <w:rsid w:val="4B3BB462"/>
    <w:rsid w:val="4B41EEED"/>
    <w:rsid w:val="4B48F3A6"/>
    <w:rsid w:val="4B4ADC07"/>
    <w:rsid w:val="4B585ADC"/>
    <w:rsid w:val="4B5BD38F"/>
    <w:rsid w:val="4B696A47"/>
    <w:rsid w:val="4B6DA6F2"/>
    <w:rsid w:val="4B7207A8"/>
    <w:rsid w:val="4B7311DB"/>
    <w:rsid w:val="4B7ADB57"/>
    <w:rsid w:val="4B7D1A8A"/>
    <w:rsid w:val="4B80CE5A"/>
    <w:rsid w:val="4B9C25A5"/>
    <w:rsid w:val="4B9E77B2"/>
    <w:rsid w:val="4BA9907A"/>
    <w:rsid w:val="4BADAB26"/>
    <w:rsid w:val="4BBAA7D1"/>
    <w:rsid w:val="4BBC46F8"/>
    <w:rsid w:val="4BC19278"/>
    <w:rsid w:val="4BC63C49"/>
    <w:rsid w:val="4BCCC38A"/>
    <w:rsid w:val="4BD07A35"/>
    <w:rsid w:val="4BD7A817"/>
    <w:rsid w:val="4BDC7BAA"/>
    <w:rsid w:val="4BE26DA9"/>
    <w:rsid w:val="4BE574AA"/>
    <w:rsid w:val="4C071C99"/>
    <w:rsid w:val="4C09B55C"/>
    <w:rsid w:val="4C0A1919"/>
    <w:rsid w:val="4C0C464C"/>
    <w:rsid w:val="4C141098"/>
    <w:rsid w:val="4C1A255D"/>
    <w:rsid w:val="4C1AFEA4"/>
    <w:rsid w:val="4C1D8123"/>
    <w:rsid w:val="4C217C4D"/>
    <w:rsid w:val="4C21CFD4"/>
    <w:rsid w:val="4C27C8EA"/>
    <w:rsid w:val="4C33C97E"/>
    <w:rsid w:val="4C3EB614"/>
    <w:rsid w:val="4C571CD8"/>
    <w:rsid w:val="4C602C12"/>
    <w:rsid w:val="4C612141"/>
    <w:rsid w:val="4C6F72F6"/>
    <w:rsid w:val="4C7A52C5"/>
    <w:rsid w:val="4C80268E"/>
    <w:rsid w:val="4C860F74"/>
    <w:rsid w:val="4C8A3CF9"/>
    <w:rsid w:val="4C8D6AE1"/>
    <w:rsid w:val="4C8EA944"/>
    <w:rsid w:val="4C99CF29"/>
    <w:rsid w:val="4C9AACAF"/>
    <w:rsid w:val="4C9B17DF"/>
    <w:rsid w:val="4CA362A3"/>
    <w:rsid w:val="4CA9AB58"/>
    <w:rsid w:val="4CAD7894"/>
    <w:rsid w:val="4CB02867"/>
    <w:rsid w:val="4CB2DE85"/>
    <w:rsid w:val="4CB4C251"/>
    <w:rsid w:val="4CBCF89A"/>
    <w:rsid w:val="4CCFA3A3"/>
    <w:rsid w:val="4CD043B8"/>
    <w:rsid w:val="4CD8650F"/>
    <w:rsid w:val="4CDDAC98"/>
    <w:rsid w:val="4CDF8947"/>
    <w:rsid w:val="4D0E5824"/>
    <w:rsid w:val="4D220BF5"/>
    <w:rsid w:val="4D2A0EC5"/>
    <w:rsid w:val="4D2AB6A7"/>
    <w:rsid w:val="4D3AF231"/>
    <w:rsid w:val="4D4EFCF7"/>
    <w:rsid w:val="4D504523"/>
    <w:rsid w:val="4D678C15"/>
    <w:rsid w:val="4D701B4E"/>
    <w:rsid w:val="4D7323E4"/>
    <w:rsid w:val="4D737771"/>
    <w:rsid w:val="4D7646EA"/>
    <w:rsid w:val="4D7F02FA"/>
    <w:rsid w:val="4D82177A"/>
    <w:rsid w:val="4D9B2E3F"/>
    <w:rsid w:val="4DA89269"/>
    <w:rsid w:val="4DB1DE25"/>
    <w:rsid w:val="4DBA63CE"/>
    <w:rsid w:val="4DBDA4E7"/>
    <w:rsid w:val="4DBE49F3"/>
    <w:rsid w:val="4DC0CDC4"/>
    <w:rsid w:val="4DC7EEA4"/>
    <w:rsid w:val="4DD2B64F"/>
    <w:rsid w:val="4DFEDC94"/>
    <w:rsid w:val="4E0B80C0"/>
    <w:rsid w:val="4E11C17E"/>
    <w:rsid w:val="4E1913A3"/>
    <w:rsid w:val="4E1918E3"/>
    <w:rsid w:val="4E254EC6"/>
    <w:rsid w:val="4E25BFE6"/>
    <w:rsid w:val="4E2F0AC8"/>
    <w:rsid w:val="4E330E25"/>
    <w:rsid w:val="4E35BA75"/>
    <w:rsid w:val="4E36A16F"/>
    <w:rsid w:val="4E489A79"/>
    <w:rsid w:val="4E4A13AE"/>
    <w:rsid w:val="4E58726F"/>
    <w:rsid w:val="4E5D0C22"/>
    <w:rsid w:val="4E753C69"/>
    <w:rsid w:val="4E764530"/>
    <w:rsid w:val="4E787170"/>
    <w:rsid w:val="4E793DDE"/>
    <w:rsid w:val="4E7EBF85"/>
    <w:rsid w:val="4E7EDEA9"/>
    <w:rsid w:val="4E8185EE"/>
    <w:rsid w:val="4E865C8C"/>
    <w:rsid w:val="4E8CA504"/>
    <w:rsid w:val="4E8FFB9E"/>
    <w:rsid w:val="4EA2056D"/>
    <w:rsid w:val="4EA5244D"/>
    <w:rsid w:val="4EA78C88"/>
    <w:rsid w:val="4EB0D93B"/>
    <w:rsid w:val="4EB1B69A"/>
    <w:rsid w:val="4EC401B7"/>
    <w:rsid w:val="4ED018EF"/>
    <w:rsid w:val="4ED384DB"/>
    <w:rsid w:val="4EE58535"/>
    <w:rsid w:val="4EE64B6B"/>
    <w:rsid w:val="4EE73F2A"/>
    <w:rsid w:val="4EF0F227"/>
    <w:rsid w:val="4EFFB90C"/>
    <w:rsid w:val="4F21EAFE"/>
    <w:rsid w:val="4F287C5B"/>
    <w:rsid w:val="4F32428E"/>
    <w:rsid w:val="4F397CAE"/>
    <w:rsid w:val="4F576A0B"/>
    <w:rsid w:val="4F5F6687"/>
    <w:rsid w:val="4F6688F0"/>
    <w:rsid w:val="4F6EA9E7"/>
    <w:rsid w:val="4F6F8FD2"/>
    <w:rsid w:val="4F72CBBB"/>
    <w:rsid w:val="4F734C04"/>
    <w:rsid w:val="4F739604"/>
    <w:rsid w:val="4F79B4AA"/>
    <w:rsid w:val="4F7CFADF"/>
    <w:rsid w:val="4F9A233C"/>
    <w:rsid w:val="4FA0CCAB"/>
    <w:rsid w:val="4FAC3268"/>
    <w:rsid w:val="4FAC40C6"/>
    <w:rsid w:val="4FB5C519"/>
    <w:rsid w:val="4FB7FE17"/>
    <w:rsid w:val="4FBB653D"/>
    <w:rsid w:val="4FDCFEE1"/>
    <w:rsid w:val="4FE9F6E7"/>
    <w:rsid w:val="4FEB05DE"/>
    <w:rsid w:val="4FF88615"/>
    <w:rsid w:val="4FFB1409"/>
    <w:rsid w:val="4FFDB4D3"/>
    <w:rsid w:val="50000124"/>
    <w:rsid w:val="5001FC38"/>
    <w:rsid w:val="501857E2"/>
    <w:rsid w:val="501ADBF1"/>
    <w:rsid w:val="5022C440"/>
    <w:rsid w:val="502A8060"/>
    <w:rsid w:val="502B710B"/>
    <w:rsid w:val="504A24CA"/>
    <w:rsid w:val="504B82C2"/>
    <w:rsid w:val="5050C4EE"/>
    <w:rsid w:val="5053E777"/>
    <w:rsid w:val="505B26DB"/>
    <w:rsid w:val="505D1652"/>
    <w:rsid w:val="506D1812"/>
    <w:rsid w:val="506D1F51"/>
    <w:rsid w:val="507CDBB5"/>
    <w:rsid w:val="508106C0"/>
    <w:rsid w:val="5086A617"/>
    <w:rsid w:val="508EB949"/>
    <w:rsid w:val="50913D55"/>
    <w:rsid w:val="50B2A57E"/>
    <w:rsid w:val="50B4AA86"/>
    <w:rsid w:val="50B5B8F8"/>
    <w:rsid w:val="50C50DEE"/>
    <w:rsid w:val="50C8E697"/>
    <w:rsid w:val="50D289E7"/>
    <w:rsid w:val="50D6D6FA"/>
    <w:rsid w:val="50D81999"/>
    <w:rsid w:val="50EC1D02"/>
    <w:rsid w:val="50EE5436"/>
    <w:rsid w:val="50F0FA3A"/>
    <w:rsid w:val="50F498D8"/>
    <w:rsid w:val="50F88F62"/>
    <w:rsid w:val="50F9D953"/>
    <w:rsid w:val="510216F2"/>
    <w:rsid w:val="510C4FEE"/>
    <w:rsid w:val="510E9C1C"/>
    <w:rsid w:val="5111CACA"/>
    <w:rsid w:val="5114A416"/>
    <w:rsid w:val="511629FF"/>
    <w:rsid w:val="5117B291"/>
    <w:rsid w:val="511D71EA"/>
    <w:rsid w:val="5136E72B"/>
    <w:rsid w:val="51438EAC"/>
    <w:rsid w:val="514BA00F"/>
    <w:rsid w:val="514D630A"/>
    <w:rsid w:val="5150C507"/>
    <w:rsid w:val="515D9EC1"/>
    <w:rsid w:val="516A116B"/>
    <w:rsid w:val="516D4E67"/>
    <w:rsid w:val="517B90F0"/>
    <w:rsid w:val="5183B15B"/>
    <w:rsid w:val="519531EF"/>
    <w:rsid w:val="51A0BE16"/>
    <w:rsid w:val="51AA47A1"/>
    <w:rsid w:val="51AE7403"/>
    <w:rsid w:val="51B14884"/>
    <w:rsid w:val="51B7D6A7"/>
    <w:rsid w:val="51BA5205"/>
    <w:rsid w:val="51C8EFC5"/>
    <w:rsid w:val="51D09BBC"/>
    <w:rsid w:val="51D9A962"/>
    <w:rsid w:val="51DE4DCC"/>
    <w:rsid w:val="51DE9F92"/>
    <w:rsid w:val="51EBF392"/>
    <w:rsid w:val="51EF67BE"/>
    <w:rsid w:val="51FE85C9"/>
    <w:rsid w:val="5204709F"/>
    <w:rsid w:val="5207496B"/>
    <w:rsid w:val="520DEC9A"/>
    <w:rsid w:val="520F969F"/>
    <w:rsid w:val="52113CAA"/>
    <w:rsid w:val="521A30BC"/>
    <w:rsid w:val="521CD2B8"/>
    <w:rsid w:val="521EA178"/>
    <w:rsid w:val="524CF5D2"/>
    <w:rsid w:val="524EDC85"/>
    <w:rsid w:val="52642337"/>
    <w:rsid w:val="526CE05A"/>
    <w:rsid w:val="527B87D0"/>
    <w:rsid w:val="528A1580"/>
    <w:rsid w:val="52907A44"/>
    <w:rsid w:val="529BDD1D"/>
    <w:rsid w:val="52A4BE28"/>
    <w:rsid w:val="52A9D420"/>
    <w:rsid w:val="52B8D92F"/>
    <w:rsid w:val="52C07D92"/>
    <w:rsid w:val="52E2DFD5"/>
    <w:rsid w:val="52E331BC"/>
    <w:rsid w:val="52ECFB9B"/>
    <w:rsid w:val="52F8C76D"/>
    <w:rsid w:val="52FF71C5"/>
    <w:rsid w:val="5311001C"/>
    <w:rsid w:val="531676B5"/>
    <w:rsid w:val="531AB730"/>
    <w:rsid w:val="5324FDEE"/>
    <w:rsid w:val="532BE50C"/>
    <w:rsid w:val="5337E295"/>
    <w:rsid w:val="5345973C"/>
    <w:rsid w:val="53536357"/>
    <w:rsid w:val="53543F84"/>
    <w:rsid w:val="53560113"/>
    <w:rsid w:val="5361443B"/>
    <w:rsid w:val="536D5C49"/>
    <w:rsid w:val="5380A65D"/>
    <w:rsid w:val="5382F1DA"/>
    <w:rsid w:val="5384216E"/>
    <w:rsid w:val="538E7F65"/>
    <w:rsid w:val="538F318A"/>
    <w:rsid w:val="538FF09D"/>
    <w:rsid w:val="53925C2F"/>
    <w:rsid w:val="53955D06"/>
    <w:rsid w:val="53972C4B"/>
    <w:rsid w:val="53B1C17C"/>
    <w:rsid w:val="53C9129E"/>
    <w:rsid w:val="53D19027"/>
    <w:rsid w:val="53D5CAD8"/>
    <w:rsid w:val="53DB1251"/>
    <w:rsid w:val="53F8A485"/>
    <w:rsid w:val="5408F527"/>
    <w:rsid w:val="542D444F"/>
    <w:rsid w:val="54308882"/>
    <w:rsid w:val="5431373E"/>
    <w:rsid w:val="5437AD7E"/>
    <w:rsid w:val="54380346"/>
    <w:rsid w:val="54421B0A"/>
    <w:rsid w:val="5442B9CB"/>
    <w:rsid w:val="549427E2"/>
    <w:rsid w:val="549B9C2C"/>
    <w:rsid w:val="549FE02C"/>
    <w:rsid w:val="54A2B2F8"/>
    <w:rsid w:val="54A43F0E"/>
    <w:rsid w:val="54A67330"/>
    <w:rsid w:val="54AEF71A"/>
    <w:rsid w:val="54B75358"/>
    <w:rsid w:val="54C1313F"/>
    <w:rsid w:val="54C1E819"/>
    <w:rsid w:val="54CE2BCF"/>
    <w:rsid w:val="54CE9C8E"/>
    <w:rsid w:val="54D608ED"/>
    <w:rsid w:val="54F041DA"/>
    <w:rsid w:val="54F215FE"/>
    <w:rsid w:val="54FDFA3C"/>
    <w:rsid w:val="550164BA"/>
    <w:rsid w:val="55090102"/>
    <w:rsid w:val="550F51F8"/>
    <w:rsid w:val="551057E3"/>
    <w:rsid w:val="55183852"/>
    <w:rsid w:val="5518540C"/>
    <w:rsid w:val="5519A2CA"/>
    <w:rsid w:val="551C76BE"/>
    <w:rsid w:val="5527796C"/>
    <w:rsid w:val="553A1B3F"/>
    <w:rsid w:val="5542CC3B"/>
    <w:rsid w:val="554F12B8"/>
    <w:rsid w:val="554FC217"/>
    <w:rsid w:val="55640DA3"/>
    <w:rsid w:val="556BBBEF"/>
    <w:rsid w:val="558F73A0"/>
    <w:rsid w:val="55950CD7"/>
    <w:rsid w:val="55989E5A"/>
    <w:rsid w:val="559A022E"/>
    <w:rsid w:val="55A0F936"/>
    <w:rsid w:val="55A8D081"/>
    <w:rsid w:val="55AC14EC"/>
    <w:rsid w:val="55B20FCD"/>
    <w:rsid w:val="55B60A2E"/>
    <w:rsid w:val="55C2DE38"/>
    <w:rsid w:val="55C9330F"/>
    <w:rsid w:val="55C9EADF"/>
    <w:rsid w:val="55E20D3F"/>
    <w:rsid w:val="56031B54"/>
    <w:rsid w:val="560A3851"/>
    <w:rsid w:val="560E8830"/>
    <w:rsid w:val="56135BF0"/>
    <w:rsid w:val="56216BCD"/>
    <w:rsid w:val="56267544"/>
    <w:rsid w:val="562A18CB"/>
    <w:rsid w:val="562ED835"/>
    <w:rsid w:val="5635D14C"/>
    <w:rsid w:val="56423784"/>
    <w:rsid w:val="56423E4B"/>
    <w:rsid w:val="56444849"/>
    <w:rsid w:val="565DB87A"/>
    <w:rsid w:val="56618E87"/>
    <w:rsid w:val="566C77CF"/>
    <w:rsid w:val="5670CBFA"/>
    <w:rsid w:val="56711B6E"/>
    <w:rsid w:val="5673F45C"/>
    <w:rsid w:val="56745C1F"/>
    <w:rsid w:val="567F8ABC"/>
    <w:rsid w:val="5684418B"/>
    <w:rsid w:val="5684EDE3"/>
    <w:rsid w:val="5686A0F6"/>
    <w:rsid w:val="56872DAF"/>
    <w:rsid w:val="568A0B7F"/>
    <w:rsid w:val="568DC328"/>
    <w:rsid w:val="56915EFF"/>
    <w:rsid w:val="5691D87D"/>
    <w:rsid w:val="569B2CCC"/>
    <w:rsid w:val="569C0657"/>
    <w:rsid w:val="56A173CE"/>
    <w:rsid w:val="56A2D2AC"/>
    <w:rsid w:val="56A839BA"/>
    <w:rsid w:val="56B1002E"/>
    <w:rsid w:val="56B75B49"/>
    <w:rsid w:val="56BEF5CD"/>
    <w:rsid w:val="56C553F0"/>
    <w:rsid w:val="56C78E7D"/>
    <w:rsid w:val="56D0F10B"/>
    <w:rsid w:val="56D9F92F"/>
    <w:rsid w:val="56DE8F3D"/>
    <w:rsid w:val="56F64CA7"/>
    <w:rsid w:val="5701BEDB"/>
    <w:rsid w:val="5708E6B1"/>
    <w:rsid w:val="570BC059"/>
    <w:rsid w:val="570D6B9A"/>
    <w:rsid w:val="57139FC1"/>
    <w:rsid w:val="572A38DA"/>
    <w:rsid w:val="57472C30"/>
    <w:rsid w:val="5749EA65"/>
    <w:rsid w:val="5749F20B"/>
    <w:rsid w:val="574E252F"/>
    <w:rsid w:val="57550FD2"/>
    <w:rsid w:val="57597FE2"/>
    <w:rsid w:val="575F1059"/>
    <w:rsid w:val="576655E6"/>
    <w:rsid w:val="576897CE"/>
    <w:rsid w:val="5776E562"/>
    <w:rsid w:val="57943B88"/>
    <w:rsid w:val="5798F2A8"/>
    <w:rsid w:val="57A6DE2E"/>
    <w:rsid w:val="57B014EC"/>
    <w:rsid w:val="57B4D908"/>
    <w:rsid w:val="57C044C6"/>
    <w:rsid w:val="57C6834E"/>
    <w:rsid w:val="57E92188"/>
    <w:rsid w:val="57F271F3"/>
    <w:rsid w:val="57F93C89"/>
    <w:rsid w:val="57FB6EAC"/>
    <w:rsid w:val="57FB8367"/>
    <w:rsid w:val="58066E42"/>
    <w:rsid w:val="58085A15"/>
    <w:rsid w:val="580D3B25"/>
    <w:rsid w:val="5814B037"/>
    <w:rsid w:val="58166585"/>
    <w:rsid w:val="581741ED"/>
    <w:rsid w:val="581F9135"/>
    <w:rsid w:val="5821B196"/>
    <w:rsid w:val="5823C99A"/>
    <w:rsid w:val="582A9CBB"/>
    <w:rsid w:val="582AF2A6"/>
    <w:rsid w:val="582B1B90"/>
    <w:rsid w:val="582C526B"/>
    <w:rsid w:val="58302C9B"/>
    <w:rsid w:val="583DEFF1"/>
    <w:rsid w:val="584DDB86"/>
    <w:rsid w:val="584E6622"/>
    <w:rsid w:val="58538E11"/>
    <w:rsid w:val="58541780"/>
    <w:rsid w:val="585751F3"/>
    <w:rsid w:val="58578D40"/>
    <w:rsid w:val="58640DEC"/>
    <w:rsid w:val="58869477"/>
    <w:rsid w:val="5891D053"/>
    <w:rsid w:val="58A02D97"/>
    <w:rsid w:val="58A699A2"/>
    <w:rsid w:val="58B3176B"/>
    <w:rsid w:val="58B918FE"/>
    <w:rsid w:val="58D43FCE"/>
    <w:rsid w:val="58D56170"/>
    <w:rsid w:val="58E586EB"/>
    <w:rsid w:val="58FA8F37"/>
    <w:rsid w:val="58FE73A0"/>
    <w:rsid w:val="590E9644"/>
    <w:rsid w:val="590F5D50"/>
    <w:rsid w:val="5911B21A"/>
    <w:rsid w:val="592034AE"/>
    <w:rsid w:val="592100F4"/>
    <w:rsid w:val="593EC518"/>
    <w:rsid w:val="59432300"/>
    <w:rsid w:val="594C7A4A"/>
    <w:rsid w:val="594D48D2"/>
    <w:rsid w:val="594FE62A"/>
    <w:rsid w:val="5961D89C"/>
    <w:rsid w:val="59698669"/>
    <w:rsid w:val="596DA87A"/>
    <w:rsid w:val="5970DFF7"/>
    <w:rsid w:val="5971BCE8"/>
    <w:rsid w:val="5975500E"/>
    <w:rsid w:val="59818768"/>
    <w:rsid w:val="5996077C"/>
    <w:rsid w:val="5998808A"/>
    <w:rsid w:val="59A411B4"/>
    <w:rsid w:val="59A740A9"/>
    <w:rsid w:val="59AC3B8D"/>
    <w:rsid w:val="59AFFA49"/>
    <w:rsid w:val="59B6C464"/>
    <w:rsid w:val="59C8AB71"/>
    <w:rsid w:val="59CDE1DC"/>
    <w:rsid w:val="59D0E803"/>
    <w:rsid w:val="59D5298C"/>
    <w:rsid w:val="59DFB591"/>
    <w:rsid w:val="59E43CDF"/>
    <w:rsid w:val="59E7BFE4"/>
    <w:rsid w:val="59EC94F7"/>
    <w:rsid w:val="59ED2114"/>
    <w:rsid w:val="59EFC47A"/>
    <w:rsid w:val="59F35A44"/>
    <w:rsid w:val="5A034CAE"/>
    <w:rsid w:val="5A18E49A"/>
    <w:rsid w:val="5A336FDB"/>
    <w:rsid w:val="5A39F0F4"/>
    <w:rsid w:val="5A3F2D12"/>
    <w:rsid w:val="5A44FC7C"/>
    <w:rsid w:val="5A4A5DFE"/>
    <w:rsid w:val="5A557AB8"/>
    <w:rsid w:val="5A573052"/>
    <w:rsid w:val="5A5C201B"/>
    <w:rsid w:val="5A5C3681"/>
    <w:rsid w:val="5A6D7CEB"/>
    <w:rsid w:val="5A75FF21"/>
    <w:rsid w:val="5A774782"/>
    <w:rsid w:val="5A78B0C7"/>
    <w:rsid w:val="5A7B10C0"/>
    <w:rsid w:val="5A7F860F"/>
    <w:rsid w:val="5A8063E9"/>
    <w:rsid w:val="5A8BE98A"/>
    <w:rsid w:val="5AA581D9"/>
    <w:rsid w:val="5AC31602"/>
    <w:rsid w:val="5ACC9FFC"/>
    <w:rsid w:val="5ACE32A7"/>
    <w:rsid w:val="5AD946B1"/>
    <w:rsid w:val="5ADBAFD8"/>
    <w:rsid w:val="5ADEE864"/>
    <w:rsid w:val="5AE31C70"/>
    <w:rsid w:val="5AED0722"/>
    <w:rsid w:val="5AEEB5A3"/>
    <w:rsid w:val="5AF1DD2C"/>
    <w:rsid w:val="5B1CC795"/>
    <w:rsid w:val="5B44AD52"/>
    <w:rsid w:val="5B4935D0"/>
    <w:rsid w:val="5B4C50F9"/>
    <w:rsid w:val="5B5E13DF"/>
    <w:rsid w:val="5B5FC31C"/>
    <w:rsid w:val="5B6033A3"/>
    <w:rsid w:val="5B6E1AE1"/>
    <w:rsid w:val="5B721733"/>
    <w:rsid w:val="5B761138"/>
    <w:rsid w:val="5B781206"/>
    <w:rsid w:val="5B7CF932"/>
    <w:rsid w:val="5B8131DC"/>
    <w:rsid w:val="5B82221D"/>
    <w:rsid w:val="5B835D9C"/>
    <w:rsid w:val="5B842457"/>
    <w:rsid w:val="5B848833"/>
    <w:rsid w:val="5B8B6FCD"/>
    <w:rsid w:val="5B8B94DB"/>
    <w:rsid w:val="5B927889"/>
    <w:rsid w:val="5BA9D29E"/>
    <w:rsid w:val="5BB35D00"/>
    <w:rsid w:val="5BB57F83"/>
    <w:rsid w:val="5BC275C3"/>
    <w:rsid w:val="5BCE5CCA"/>
    <w:rsid w:val="5BD0F28A"/>
    <w:rsid w:val="5BD1AFF5"/>
    <w:rsid w:val="5BD36093"/>
    <w:rsid w:val="5BDAFD73"/>
    <w:rsid w:val="5BE7082A"/>
    <w:rsid w:val="5BEE839D"/>
    <w:rsid w:val="5BF336FF"/>
    <w:rsid w:val="5BF979B6"/>
    <w:rsid w:val="5BFBC59E"/>
    <w:rsid w:val="5C094D4C"/>
    <w:rsid w:val="5C0A9419"/>
    <w:rsid w:val="5C0B26C4"/>
    <w:rsid w:val="5C1317E3"/>
    <w:rsid w:val="5C2D38E6"/>
    <w:rsid w:val="5C337A27"/>
    <w:rsid w:val="5C37ED1F"/>
    <w:rsid w:val="5C39C709"/>
    <w:rsid w:val="5C4090A4"/>
    <w:rsid w:val="5C44139B"/>
    <w:rsid w:val="5C480FE1"/>
    <w:rsid w:val="5C490142"/>
    <w:rsid w:val="5C4D2CEF"/>
    <w:rsid w:val="5C6A17AE"/>
    <w:rsid w:val="5C6C6E63"/>
    <w:rsid w:val="5C78A17F"/>
    <w:rsid w:val="5C7E82ED"/>
    <w:rsid w:val="5CBE0B5C"/>
    <w:rsid w:val="5CDE8787"/>
    <w:rsid w:val="5CE2A9CF"/>
    <w:rsid w:val="5CEBD1C9"/>
    <w:rsid w:val="5CEE32A7"/>
    <w:rsid w:val="5CF126AA"/>
    <w:rsid w:val="5CF193E5"/>
    <w:rsid w:val="5CF2643C"/>
    <w:rsid w:val="5CF98422"/>
    <w:rsid w:val="5CF9E8F7"/>
    <w:rsid w:val="5CFC8352"/>
    <w:rsid w:val="5D011AA5"/>
    <w:rsid w:val="5D03C63C"/>
    <w:rsid w:val="5D057E85"/>
    <w:rsid w:val="5D099BB0"/>
    <w:rsid w:val="5D102B2E"/>
    <w:rsid w:val="5D1624BD"/>
    <w:rsid w:val="5D24FDFE"/>
    <w:rsid w:val="5D298D10"/>
    <w:rsid w:val="5D3150DA"/>
    <w:rsid w:val="5D3B4CD7"/>
    <w:rsid w:val="5D3BC654"/>
    <w:rsid w:val="5D41F842"/>
    <w:rsid w:val="5D5D9862"/>
    <w:rsid w:val="5D62126E"/>
    <w:rsid w:val="5D65136F"/>
    <w:rsid w:val="5D7845F1"/>
    <w:rsid w:val="5D8DD73C"/>
    <w:rsid w:val="5D9795FF"/>
    <w:rsid w:val="5D9C50AF"/>
    <w:rsid w:val="5DA1F209"/>
    <w:rsid w:val="5DB6B1C1"/>
    <w:rsid w:val="5DBF4CC1"/>
    <w:rsid w:val="5DC2D722"/>
    <w:rsid w:val="5DCA4F39"/>
    <w:rsid w:val="5DD5976A"/>
    <w:rsid w:val="5DF5788A"/>
    <w:rsid w:val="5E230FEA"/>
    <w:rsid w:val="5E24555C"/>
    <w:rsid w:val="5E256C89"/>
    <w:rsid w:val="5E28466D"/>
    <w:rsid w:val="5E28C756"/>
    <w:rsid w:val="5E3402BE"/>
    <w:rsid w:val="5E3A7B7B"/>
    <w:rsid w:val="5E3BD405"/>
    <w:rsid w:val="5E515EB4"/>
    <w:rsid w:val="5E546857"/>
    <w:rsid w:val="5E59701D"/>
    <w:rsid w:val="5E6436D8"/>
    <w:rsid w:val="5E65A974"/>
    <w:rsid w:val="5E74FD45"/>
    <w:rsid w:val="5E8D8BDD"/>
    <w:rsid w:val="5E9DEA61"/>
    <w:rsid w:val="5EA0EAD8"/>
    <w:rsid w:val="5EA4D972"/>
    <w:rsid w:val="5EA6FEE1"/>
    <w:rsid w:val="5EC4D3C9"/>
    <w:rsid w:val="5ECB07D7"/>
    <w:rsid w:val="5ECF70A6"/>
    <w:rsid w:val="5ED16ED5"/>
    <w:rsid w:val="5EDE7D76"/>
    <w:rsid w:val="5EE1A6EB"/>
    <w:rsid w:val="5EEE6A9A"/>
    <w:rsid w:val="5EF4FB2A"/>
    <w:rsid w:val="5F0E2F03"/>
    <w:rsid w:val="5F1D5435"/>
    <w:rsid w:val="5F29F399"/>
    <w:rsid w:val="5F2D6BC7"/>
    <w:rsid w:val="5F2EB2A6"/>
    <w:rsid w:val="5F36D5BC"/>
    <w:rsid w:val="5F390D4B"/>
    <w:rsid w:val="5F394D55"/>
    <w:rsid w:val="5F573296"/>
    <w:rsid w:val="5F64A8EF"/>
    <w:rsid w:val="5F64B57E"/>
    <w:rsid w:val="5F6C1CA4"/>
    <w:rsid w:val="5F7D153A"/>
    <w:rsid w:val="5F8DC145"/>
    <w:rsid w:val="5F8F651F"/>
    <w:rsid w:val="5F92993E"/>
    <w:rsid w:val="5F94AB84"/>
    <w:rsid w:val="5F984DE3"/>
    <w:rsid w:val="5FA40F25"/>
    <w:rsid w:val="5FA9AEF5"/>
    <w:rsid w:val="5FACBF5C"/>
    <w:rsid w:val="5FACE2E7"/>
    <w:rsid w:val="5FAFCA3E"/>
    <w:rsid w:val="5FB3BE44"/>
    <w:rsid w:val="5FBFC546"/>
    <w:rsid w:val="5FC2C643"/>
    <w:rsid w:val="5FCA945D"/>
    <w:rsid w:val="5FED6A7E"/>
    <w:rsid w:val="6004E885"/>
    <w:rsid w:val="600B0753"/>
    <w:rsid w:val="601452EF"/>
    <w:rsid w:val="6016F536"/>
    <w:rsid w:val="6018229A"/>
    <w:rsid w:val="601FE174"/>
    <w:rsid w:val="6021B3FD"/>
    <w:rsid w:val="602E6C29"/>
    <w:rsid w:val="602FAC0B"/>
    <w:rsid w:val="60351640"/>
    <w:rsid w:val="6038B2AA"/>
    <w:rsid w:val="60411E6C"/>
    <w:rsid w:val="6044B5DF"/>
    <w:rsid w:val="604780B0"/>
    <w:rsid w:val="60599E05"/>
    <w:rsid w:val="6070A3EF"/>
    <w:rsid w:val="607CBE89"/>
    <w:rsid w:val="607FC0D7"/>
    <w:rsid w:val="6089C907"/>
    <w:rsid w:val="608ECE56"/>
    <w:rsid w:val="60996236"/>
    <w:rsid w:val="60A6C643"/>
    <w:rsid w:val="60AAD51D"/>
    <w:rsid w:val="60B8D199"/>
    <w:rsid w:val="60C6A214"/>
    <w:rsid w:val="60C8C02D"/>
    <w:rsid w:val="60C9FB71"/>
    <w:rsid w:val="60CC2C0C"/>
    <w:rsid w:val="60D9CF15"/>
    <w:rsid w:val="60EA1324"/>
    <w:rsid w:val="60FA0CB1"/>
    <w:rsid w:val="60FE5FFA"/>
    <w:rsid w:val="61091747"/>
    <w:rsid w:val="6119E9D2"/>
    <w:rsid w:val="6148891E"/>
    <w:rsid w:val="614E698F"/>
    <w:rsid w:val="6154402B"/>
    <w:rsid w:val="61665C52"/>
    <w:rsid w:val="61799D87"/>
    <w:rsid w:val="617EF265"/>
    <w:rsid w:val="6183F534"/>
    <w:rsid w:val="61955E44"/>
    <w:rsid w:val="619F80CA"/>
    <w:rsid w:val="61A68376"/>
    <w:rsid w:val="61AA0F5C"/>
    <w:rsid w:val="61B227C3"/>
    <w:rsid w:val="61B57031"/>
    <w:rsid w:val="61BF3AF8"/>
    <w:rsid w:val="61C6737B"/>
    <w:rsid w:val="61C9254A"/>
    <w:rsid w:val="61CA060F"/>
    <w:rsid w:val="61D67C58"/>
    <w:rsid w:val="61DA4BF9"/>
    <w:rsid w:val="61DCA5E5"/>
    <w:rsid w:val="61F87AAF"/>
    <w:rsid w:val="61FAD65F"/>
    <w:rsid w:val="6210CB5D"/>
    <w:rsid w:val="6219E3E3"/>
    <w:rsid w:val="621AE15D"/>
    <w:rsid w:val="622B257E"/>
    <w:rsid w:val="6233DA92"/>
    <w:rsid w:val="623DBD8D"/>
    <w:rsid w:val="62405501"/>
    <w:rsid w:val="6247682B"/>
    <w:rsid w:val="6253BB22"/>
    <w:rsid w:val="6253C241"/>
    <w:rsid w:val="625C7506"/>
    <w:rsid w:val="625F4B4E"/>
    <w:rsid w:val="62622B98"/>
    <w:rsid w:val="6274ECCB"/>
    <w:rsid w:val="62757F84"/>
    <w:rsid w:val="6297ED32"/>
    <w:rsid w:val="629E365A"/>
    <w:rsid w:val="62AE0F98"/>
    <w:rsid w:val="62B12741"/>
    <w:rsid w:val="62B305DF"/>
    <w:rsid w:val="62B6C290"/>
    <w:rsid w:val="62C8D50C"/>
    <w:rsid w:val="62D251BE"/>
    <w:rsid w:val="62DBEBB7"/>
    <w:rsid w:val="62E1C9E7"/>
    <w:rsid w:val="62E1FA30"/>
    <w:rsid w:val="62E93A04"/>
    <w:rsid w:val="62E99E92"/>
    <w:rsid w:val="62EE7FEC"/>
    <w:rsid w:val="62F10369"/>
    <w:rsid w:val="62FA6705"/>
    <w:rsid w:val="6305405E"/>
    <w:rsid w:val="6313A048"/>
    <w:rsid w:val="6315A9A6"/>
    <w:rsid w:val="6319AA3E"/>
    <w:rsid w:val="631B158C"/>
    <w:rsid w:val="632D488D"/>
    <w:rsid w:val="632D7CF8"/>
    <w:rsid w:val="63334F2E"/>
    <w:rsid w:val="634D90C7"/>
    <w:rsid w:val="6358B357"/>
    <w:rsid w:val="635A7CD0"/>
    <w:rsid w:val="63704335"/>
    <w:rsid w:val="637A7004"/>
    <w:rsid w:val="63981D18"/>
    <w:rsid w:val="63A10295"/>
    <w:rsid w:val="63A22085"/>
    <w:rsid w:val="63A3718D"/>
    <w:rsid w:val="63C392C8"/>
    <w:rsid w:val="63CE4886"/>
    <w:rsid w:val="63D172F6"/>
    <w:rsid w:val="63D362AC"/>
    <w:rsid w:val="63D58E17"/>
    <w:rsid w:val="63D78767"/>
    <w:rsid w:val="63F0C892"/>
    <w:rsid w:val="63F4430D"/>
    <w:rsid w:val="63F62A16"/>
    <w:rsid w:val="63FD3947"/>
    <w:rsid w:val="63FDA731"/>
    <w:rsid w:val="64095F27"/>
    <w:rsid w:val="640A7E7E"/>
    <w:rsid w:val="641862E7"/>
    <w:rsid w:val="64265E09"/>
    <w:rsid w:val="64295532"/>
    <w:rsid w:val="642F663B"/>
    <w:rsid w:val="643386A0"/>
    <w:rsid w:val="6440C975"/>
    <w:rsid w:val="6446E0C6"/>
    <w:rsid w:val="644A68A5"/>
    <w:rsid w:val="644A7F16"/>
    <w:rsid w:val="64531E55"/>
    <w:rsid w:val="64615E1C"/>
    <w:rsid w:val="646EE8E7"/>
    <w:rsid w:val="647CF2DB"/>
    <w:rsid w:val="648E5BA2"/>
    <w:rsid w:val="6496A642"/>
    <w:rsid w:val="649BD632"/>
    <w:rsid w:val="649DA5B6"/>
    <w:rsid w:val="64B6DD40"/>
    <w:rsid w:val="64BA4417"/>
    <w:rsid w:val="64C0B325"/>
    <w:rsid w:val="64C604BD"/>
    <w:rsid w:val="64CED66B"/>
    <w:rsid w:val="64D53B09"/>
    <w:rsid w:val="64DC01BA"/>
    <w:rsid w:val="64E81C11"/>
    <w:rsid w:val="652BEB5C"/>
    <w:rsid w:val="652E3A08"/>
    <w:rsid w:val="653F096E"/>
    <w:rsid w:val="65427E5E"/>
    <w:rsid w:val="65431DE9"/>
    <w:rsid w:val="6545F895"/>
    <w:rsid w:val="6562ED89"/>
    <w:rsid w:val="65641566"/>
    <w:rsid w:val="656B45D0"/>
    <w:rsid w:val="656C50D1"/>
    <w:rsid w:val="6572DF97"/>
    <w:rsid w:val="65774497"/>
    <w:rsid w:val="6582C5A0"/>
    <w:rsid w:val="6583B2BC"/>
    <w:rsid w:val="658D98DF"/>
    <w:rsid w:val="65919E1D"/>
    <w:rsid w:val="659BD277"/>
    <w:rsid w:val="659C9417"/>
    <w:rsid w:val="659CF580"/>
    <w:rsid w:val="65AC5B38"/>
    <w:rsid w:val="65C94C5C"/>
    <w:rsid w:val="65CF374F"/>
    <w:rsid w:val="65D306FE"/>
    <w:rsid w:val="65D7F9AA"/>
    <w:rsid w:val="65E0091A"/>
    <w:rsid w:val="65EA9762"/>
    <w:rsid w:val="65EC9596"/>
    <w:rsid w:val="65F29427"/>
    <w:rsid w:val="65F2A39B"/>
    <w:rsid w:val="65FF84CC"/>
    <w:rsid w:val="660215D2"/>
    <w:rsid w:val="660A87CB"/>
    <w:rsid w:val="660C3873"/>
    <w:rsid w:val="6616AF82"/>
    <w:rsid w:val="661BFA41"/>
    <w:rsid w:val="662321E6"/>
    <w:rsid w:val="66291408"/>
    <w:rsid w:val="662B1E8D"/>
    <w:rsid w:val="663A660C"/>
    <w:rsid w:val="664766F7"/>
    <w:rsid w:val="664D8666"/>
    <w:rsid w:val="6655D8BD"/>
    <w:rsid w:val="6678156B"/>
    <w:rsid w:val="66794835"/>
    <w:rsid w:val="6679E87B"/>
    <w:rsid w:val="66811286"/>
    <w:rsid w:val="668B28FF"/>
    <w:rsid w:val="668C1DB2"/>
    <w:rsid w:val="669A887C"/>
    <w:rsid w:val="669AA195"/>
    <w:rsid w:val="66A3E6F2"/>
    <w:rsid w:val="66A49026"/>
    <w:rsid w:val="66B210C6"/>
    <w:rsid w:val="66B62DC1"/>
    <w:rsid w:val="66BA98CD"/>
    <w:rsid w:val="66C36E47"/>
    <w:rsid w:val="66E8010B"/>
    <w:rsid w:val="66EDB54C"/>
    <w:rsid w:val="66F27A9C"/>
    <w:rsid w:val="66F85BF4"/>
    <w:rsid w:val="6704EB1D"/>
    <w:rsid w:val="67145DF7"/>
    <w:rsid w:val="6717FF02"/>
    <w:rsid w:val="67199072"/>
    <w:rsid w:val="671B7ADD"/>
    <w:rsid w:val="671DB01A"/>
    <w:rsid w:val="672542E8"/>
    <w:rsid w:val="6753043E"/>
    <w:rsid w:val="6775BBC8"/>
    <w:rsid w:val="677C08F3"/>
    <w:rsid w:val="67957FCC"/>
    <w:rsid w:val="67AF210A"/>
    <w:rsid w:val="67BF2AC1"/>
    <w:rsid w:val="67C32B9E"/>
    <w:rsid w:val="67C37584"/>
    <w:rsid w:val="67C9AF78"/>
    <w:rsid w:val="67D6F3A3"/>
    <w:rsid w:val="67DCDB99"/>
    <w:rsid w:val="67F36ED5"/>
    <w:rsid w:val="67F42CFD"/>
    <w:rsid w:val="680D1A8F"/>
    <w:rsid w:val="6810B6EF"/>
    <w:rsid w:val="6811B3C0"/>
    <w:rsid w:val="681BC31D"/>
    <w:rsid w:val="681E22AC"/>
    <w:rsid w:val="682462DA"/>
    <w:rsid w:val="68247DE1"/>
    <w:rsid w:val="682852BA"/>
    <w:rsid w:val="682A3BA4"/>
    <w:rsid w:val="683F73E8"/>
    <w:rsid w:val="683FB753"/>
    <w:rsid w:val="6843A269"/>
    <w:rsid w:val="6845E4EF"/>
    <w:rsid w:val="6845F3A1"/>
    <w:rsid w:val="684DE127"/>
    <w:rsid w:val="6855E348"/>
    <w:rsid w:val="68600CA0"/>
    <w:rsid w:val="68611198"/>
    <w:rsid w:val="6865C4E1"/>
    <w:rsid w:val="686A17E3"/>
    <w:rsid w:val="6874DBFF"/>
    <w:rsid w:val="687618AC"/>
    <w:rsid w:val="687E7616"/>
    <w:rsid w:val="6880F87A"/>
    <w:rsid w:val="688165F2"/>
    <w:rsid w:val="68846E35"/>
    <w:rsid w:val="688796B4"/>
    <w:rsid w:val="688AD2BC"/>
    <w:rsid w:val="68AE4136"/>
    <w:rsid w:val="68B0C4EB"/>
    <w:rsid w:val="68B9807B"/>
    <w:rsid w:val="68BD47A9"/>
    <w:rsid w:val="68DD105B"/>
    <w:rsid w:val="68E99F0B"/>
    <w:rsid w:val="68EF5363"/>
    <w:rsid w:val="68F28262"/>
    <w:rsid w:val="68F44F81"/>
    <w:rsid w:val="68FD055D"/>
    <w:rsid w:val="6900BDFA"/>
    <w:rsid w:val="691FC33A"/>
    <w:rsid w:val="69224763"/>
    <w:rsid w:val="6927F14A"/>
    <w:rsid w:val="692B8CC0"/>
    <w:rsid w:val="69318BC1"/>
    <w:rsid w:val="6940D904"/>
    <w:rsid w:val="6944B279"/>
    <w:rsid w:val="6944B51D"/>
    <w:rsid w:val="694B04F3"/>
    <w:rsid w:val="696AB4B7"/>
    <w:rsid w:val="696C13BD"/>
    <w:rsid w:val="6977B3DD"/>
    <w:rsid w:val="69894CE2"/>
    <w:rsid w:val="6989F8A3"/>
    <w:rsid w:val="69A15C4C"/>
    <w:rsid w:val="69A44A75"/>
    <w:rsid w:val="69A9800C"/>
    <w:rsid w:val="69AE7363"/>
    <w:rsid w:val="69AEC099"/>
    <w:rsid w:val="69BB8016"/>
    <w:rsid w:val="69C4231B"/>
    <w:rsid w:val="69C6A462"/>
    <w:rsid w:val="69D7D363"/>
    <w:rsid w:val="69D87365"/>
    <w:rsid w:val="69E7A389"/>
    <w:rsid w:val="69F06FA7"/>
    <w:rsid w:val="69F47C5B"/>
    <w:rsid w:val="6A08AD63"/>
    <w:rsid w:val="6A0F0725"/>
    <w:rsid w:val="6A11ABFF"/>
    <w:rsid w:val="6A1496A0"/>
    <w:rsid w:val="6A1DB941"/>
    <w:rsid w:val="6A26A31D"/>
    <w:rsid w:val="6A27AB65"/>
    <w:rsid w:val="6A34E3AF"/>
    <w:rsid w:val="6A4AC7C3"/>
    <w:rsid w:val="6A62A694"/>
    <w:rsid w:val="6A717690"/>
    <w:rsid w:val="6A751BA2"/>
    <w:rsid w:val="6A77FE76"/>
    <w:rsid w:val="6A899C1B"/>
    <w:rsid w:val="6A904C3A"/>
    <w:rsid w:val="6A97388E"/>
    <w:rsid w:val="6A9A7B9D"/>
    <w:rsid w:val="6A9AAC72"/>
    <w:rsid w:val="6A9E5773"/>
    <w:rsid w:val="6AA40560"/>
    <w:rsid w:val="6AA46F5C"/>
    <w:rsid w:val="6AA7CA5C"/>
    <w:rsid w:val="6AC54853"/>
    <w:rsid w:val="6AC640E8"/>
    <w:rsid w:val="6AC70A88"/>
    <w:rsid w:val="6AC8AB57"/>
    <w:rsid w:val="6ACEBE4E"/>
    <w:rsid w:val="6AD9C838"/>
    <w:rsid w:val="6AEFF107"/>
    <w:rsid w:val="6AF3F7FE"/>
    <w:rsid w:val="6AF93F07"/>
    <w:rsid w:val="6AFB4965"/>
    <w:rsid w:val="6B0A3A56"/>
    <w:rsid w:val="6B1A2E7C"/>
    <w:rsid w:val="6B287A5A"/>
    <w:rsid w:val="6B30DDF5"/>
    <w:rsid w:val="6B417104"/>
    <w:rsid w:val="6B4D7A31"/>
    <w:rsid w:val="6B51849D"/>
    <w:rsid w:val="6B5210CA"/>
    <w:rsid w:val="6B537CE1"/>
    <w:rsid w:val="6B53C044"/>
    <w:rsid w:val="6B5C36E0"/>
    <w:rsid w:val="6B5D2102"/>
    <w:rsid w:val="6B5F8ED5"/>
    <w:rsid w:val="6B6DDB97"/>
    <w:rsid w:val="6B6F2C44"/>
    <w:rsid w:val="6B707CD9"/>
    <w:rsid w:val="6B7EDB0E"/>
    <w:rsid w:val="6B8661B2"/>
    <w:rsid w:val="6B875CBF"/>
    <w:rsid w:val="6B88138C"/>
    <w:rsid w:val="6B8FDDAA"/>
    <w:rsid w:val="6B90F1B3"/>
    <w:rsid w:val="6B933884"/>
    <w:rsid w:val="6BA1B8A5"/>
    <w:rsid w:val="6BAAF836"/>
    <w:rsid w:val="6BAFAD0D"/>
    <w:rsid w:val="6BBBBBDB"/>
    <w:rsid w:val="6BD4735B"/>
    <w:rsid w:val="6BD6BB81"/>
    <w:rsid w:val="6BDC9B49"/>
    <w:rsid w:val="6BFE3638"/>
    <w:rsid w:val="6C11E5C4"/>
    <w:rsid w:val="6C242475"/>
    <w:rsid w:val="6C27F3BE"/>
    <w:rsid w:val="6C2A44EB"/>
    <w:rsid w:val="6C3AC95C"/>
    <w:rsid w:val="6C4BC9E1"/>
    <w:rsid w:val="6C4ECCE6"/>
    <w:rsid w:val="6C61D5AB"/>
    <w:rsid w:val="6C6BB392"/>
    <w:rsid w:val="6C7AE181"/>
    <w:rsid w:val="6C92FFAB"/>
    <w:rsid w:val="6C9D4CBF"/>
    <w:rsid w:val="6CAA7B11"/>
    <w:rsid w:val="6CAC5E69"/>
    <w:rsid w:val="6CB34B40"/>
    <w:rsid w:val="6CB81896"/>
    <w:rsid w:val="6CC2885F"/>
    <w:rsid w:val="6CCADCA5"/>
    <w:rsid w:val="6CCBBBD3"/>
    <w:rsid w:val="6CDBEB37"/>
    <w:rsid w:val="6CDD8D94"/>
    <w:rsid w:val="6CDF1189"/>
    <w:rsid w:val="6CE7139F"/>
    <w:rsid w:val="6CF099E3"/>
    <w:rsid w:val="6CF832AC"/>
    <w:rsid w:val="6CFA0019"/>
    <w:rsid w:val="6CFBC3DD"/>
    <w:rsid w:val="6CFC0A6D"/>
    <w:rsid w:val="6CFDA980"/>
    <w:rsid w:val="6D09E319"/>
    <w:rsid w:val="6D16FCA8"/>
    <w:rsid w:val="6D212372"/>
    <w:rsid w:val="6D312B76"/>
    <w:rsid w:val="6D4B0F9A"/>
    <w:rsid w:val="6D4CE71A"/>
    <w:rsid w:val="6D65D65B"/>
    <w:rsid w:val="6D78DACB"/>
    <w:rsid w:val="6D7A0BB8"/>
    <w:rsid w:val="6D841B1F"/>
    <w:rsid w:val="6DA5E9AF"/>
    <w:rsid w:val="6DBDADAD"/>
    <w:rsid w:val="6DC0E816"/>
    <w:rsid w:val="6DC14459"/>
    <w:rsid w:val="6DCAD25B"/>
    <w:rsid w:val="6DD45E41"/>
    <w:rsid w:val="6DD55C23"/>
    <w:rsid w:val="6DF5B092"/>
    <w:rsid w:val="6DF5B886"/>
    <w:rsid w:val="6DFDA60C"/>
    <w:rsid w:val="6DFDE7F5"/>
    <w:rsid w:val="6DFEAB4A"/>
    <w:rsid w:val="6E030225"/>
    <w:rsid w:val="6E21D82A"/>
    <w:rsid w:val="6E26659F"/>
    <w:rsid w:val="6E270C26"/>
    <w:rsid w:val="6E2FBC52"/>
    <w:rsid w:val="6E4161BA"/>
    <w:rsid w:val="6E4D8ED5"/>
    <w:rsid w:val="6E5C6BE6"/>
    <w:rsid w:val="6E5E0E29"/>
    <w:rsid w:val="6E62F9E5"/>
    <w:rsid w:val="6E7CF12F"/>
    <w:rsid w:val="6E94563A"/>
    <w:rsid w:val="6E9D9AC6"/>
    <w:rsid w:val="6EA2406C"/>
    <w:rsid w:val="6EA468CA"/>
    <w:rsid w:val="6EA5B37A"/>
    <w:rsid w:val="6EB0901B"/>
    <w:rsid w:val="6EC6F343"/>
    <w:rsid w:val="6ED95967"/>
    <w:rsid w:val="6EDE99C3"/>
    <w:rsid w:val="6EDFE3DD"/>
    <w:rsid w:val="6EE8D482"/>
    <w:rsid w:val="6EF2F996"/>
    <w:rsid w:val="6EF8F28C"/>
    <w:rsid w:val="6EFD8EAD"/>
    <w:rsid w:val="6F087CD9"/>
    <w:rsid w:val="6F0B11AE"/>
    <w:rsid w:val="6F0EC6AF"/>
    <w:rsid w:val="6F13DF21"/>
    <w:rsid w:val="6F1409EE"/>
    <w:rsid w:val="6F1B69A4"/>
    <w:rsid w:val="6F2033A4"/>
    <w:rsid w:val="6F332EBF"/>
    <w:rsid w:val="6F343C29"/>
    <w:rsid w:val="6F4352B7"/>
    <w:rsid w:val="6F43742E"/>
    <w:rsid w:val="6F4A32CA"/>
    <w:rsid w:val="6F55E131"/>
    <w:rsid w:val="6F6353EF"/>
    <w:rsid w:val="6F743A14"/>
    <w:rsid w:val="6F76276D"/>
    <w:rsid w:val="6F8A6976"/>
    <w:rsid w:val="6F9188E7"/>
    <w:rsid w:val="6F919242"/>
    <w:rsid w:val="6F92B558"/>
    <w:rsid w:val="6F962F96"/>
    <w:rsid w:val="6F9A03E9"/>
    <w:rsid w:val="6F9ABC11"/>
    <w:rsid w:val="6F9D4923"/>
    <w:rsid w:val="6FA2B40C"/>
    <w:rsid w:val="6FA8F818"/>
    <w:rsid w:val="6FBF5187"/>
    <w:rsid w:val="6FC12939"/>
    <w:rsid w:val="6FC2DC87"/>
    <w:rsid w:val="6FC80912"/>
    <w:rsid w:val="6FCAB67A"/>
    <w:rsid w:val="6FDC3262"/>
    <w:rsid w:val="6FE931E1"/>
    <w:rsid w:val="6FEAC7A4"/>
    <w:rsid w:val="6FF2CFB8"/>
    <w:rsid w:val="70002613"/>
    <w:rsid w:val="700C0A2C"/>
    <w:rsid w:val="70256988"/>
    <w:rsid w:val="70353947"/>
    <w:rsid w:val="7036AE80"/>
    <w:rsid w:val="7043B592"/>
    <w:rsid w:val="7045C1CA"/>
    <w:rsid w:val="704D47E4"/>
    <w:rsid w:val="70511FB9"/>
    <w:rsid w:val="7055C26F"/>
    <w:rsid w:val="705E31CD"/>
    <w:rsid w:val="706B35AE"/>
    <w:rsid w:val="707176DD"/>
    <w:rsid w:val="7073668D"/>
    <w:rsid w:val="7074B940"/>
    <w:rsid w:val="7075AAAD"/>
    <w:rsid w:val="70897B70"/>
    <w:rsid w:val="7089C90B"/>
    <w:rsid w:val="7094E594"/>
    <w:rsid w:val="70959FFC"/>
    <w:rsid w:val="70A333DA"/>
    <w:rsid w:val="70C356DE"/>
    <w:rsid w:val="70C538EB"/>
    <w:rsid w:val="70C5EC9E"/>
    <w:rsid w:val="70C6E66B"/>
    <w:rsid w:val="70D7F873"/>
    <w:rsid w:val="70DD8020"/>
    <w:rsid w:val="70F52461"/>
    <w:rsid w:val="70F61D31"/>
    <w:rsid w:val="70FA1F75"/>
    <w:rsid w:val="71061E48"/>
    <w:rsid w:val="71084EDF"/>
    <w:rsid w:val="710ACB35"/>
    <w:rsid w:val="710B8A97"/>
    <w:rsid w:val="71128D78"/>
    <w:rsid w:val="711985CC"/>
    <w:rsid w:val="7119EE1E"/>
    <w:rsid w:val="711FF75F"/>
    <w:rsid w:val="71242313"/>
    <w:rsid w:val="712CCAE8"/>
    <w:rsid w:val="71305CCA"/>
    <w:rsid w:val="713546CE"/>
    <w:rsid w:val="7135C5C0"/>
    <w:rsid w:val="713D1FE8"/>
    <w:rsid w:val="7144152A"/>
    <w:rsid w:val="714BD5C6"/>
    <w:rsid w:val="714FC45E"/>
    <w:rsid w:val="71515C06"/>
    <w:rsid w:val="715E7829"/>
    <w:rsid w:val="715EACE8"/>
    <w:rsid w:val="71623DB3"/>
    <w:rsid w:val="7162A78C"/>
    <w:rsid w:val="71655070"/>
    <w:rsid w:val="716F3228"/>
    <w:rsid w:val="716F7BF3"/>
    <w:rsid w:val="71769539"/>
    <w:rsid w:val="717A3040"/>
    <w:rsid w:val="718159FE"/>
    <w:rsid w:val="718F2D12"/>
    <w:rsid w:val="71907DFE"/>
    <w:rsid w:val="71947BDF"/>
    <w:rsid w:val="71BF0734"/>
    <w:rsid w:val="71E8DC41"/>
    <w:rsid w:val="71FFE2B9"/>
    <w:rsid w:val="72045F1E"/>
    <w:rsid w:val="72135355"/>
    <w:rsid w:val="721E5A4E"/>
    <w:rsid w:val="72216207"/>
    <w:rsid w:val="72297011"/>
    <w:rsid w:val="724139E7"/>
    <w:rsid w:val="72423F7D"/>
    <w:rsid w:val="7247DB8D"/>
    <w:rsid w:val="7253D989"/>
    <w:rsid w:val="72540F09"/>
    <w:rsid w:val="726D1887"/>
    <w:rsid w:val="726DB340"/>
    <w:rsid w:val="726DB3D9"/>
    <w:rsid w:val="726FEB45"/>
    <w:rsid w:val="7270F4B8"/>
    <w:rsid w:val="7275F2D7"/>
    <w:rsid w:val="727C85A8"/>
    <w:rsid w:val="727CC779"/>
    <w:rsid w:val="727E3EAF"/>
    <w:rsid w:val="728E77E3"/>
    <w:rsid w:val="728EEF63"/>
    <w:rsid w:val="7295EFD6"/>
    <w:rsid w:val="7298A66E"/>
    <w:rsid w:val="72A6EED7"/>
    <w:rsid w:val="72B2AD23"/>
    <w:rsid w:val="72B58323"/>
    <w:rsid w:val="72C2934C"/>
    <w:rsid w:val="72C921B5"/>
    <w:rsid w:val="72DAA9FC"/>
    <w:rsid w:val="72DCB2E7"/>
    <w:rsid w:val="72DEFAA9"/>
    <w:rsid w:val="73092252"/>
    <w:rsid w:val="73099222"/>
    <w:rsid w:val="730C4F98"/>
    <w:rsid w:val="732452CE"/>
    <w:rsid w:val="73256289"/>
    <w:rsid w:val="73380CB7"/>
    <w:rsid w:val="733E8A12"/>
    <w:rsid w:val="73407611"/>
    <w:rsid w:val="734A4EDD"/>
    <w:rsid w:val="7354664E"/>
    <w:rsid w:val="73565523"/>
    <w:rsid w:val="73655121"/>
    <w:rsid w:val="737844EE"/>
    <w:rsid w:val="737D5AD5"/>
    <w:rsid w:val="738A8454"/>
    <w:rsid w:val="7392A346"/>
    <w:rsid w:val="7396A8FB"/>
    <w:rsid w:val="739D4DBA"/>
    <w:rsid w:val="73ACA1F3"/>
    <w:rsid w:val="73B50596"/>
    <w:rsid w:val="73B9D049"/>
    <w:rsid w:val="73C3D8AB"/>
    <w:rsid w:val="73CE2F35"/>
    <w:rsid w:val="73D517DF"/>
    <w:rsid w:val="73D761B1"/>
    <w:rsid w:val="73D8B27A"/>
    <w:rsid w:val="73DE82D1"/>
    <w:rsid w:val="73DF3B35"/>
    <w:rsid w:val="7405976E"/>
    <w:rsid w:val="740D84D6"/>
    <w:rsid w:val="7416627A"/>
    <w:rsid w:val="741BFC3A"/>
    <w:rsid w:val="743B2E17"/>
    <w:rsid w:val="74507D02"/>
    <w:rsid w:val="7451268E"/>
    <w:rsid w:val="74516206"/>
    <w:rsid w:val="74590CD6"/>
    <w:rsid w:val="746E602A"/>
    <w:rsid w:val="7475856B"/>
    <w:rsid w:val="747854B1"/>
    <w:rsid w:val="7480968E"/>
    <w:rsid w:val="74841325"/>
    <w:rsid w:val="74A81FF9"/>
    <w:rsid w:val="74ACDC6F"/>
    <w:rsid w:val="74C3BABB"/>
    <w:rsid w:val="74CD8ED9"/>
    <w:rsid w:val="74E227D8"/>
    <w:rsid w:val="74EF76FD"/>
    <w:rsid w:val="74EF92D8"/>
    <w:rsid w:val="74F056D8"/>
    <w:rsid w:val="74F0A625"/>
    <w:rsid w:val="74F10B5C"/>
    <w:rsid w:val="7503BC0B"/>
    <w:rsid w:val="75041B16"/>
    <w:rsid w:val="750C6ABE"/>
    <w:rsid w:val="750F0791"/>
    <w:rsid w:val="75175F1F"/>
    <w:rsid w:val="751CC526"/>
    <w:rsid w:val="751E4B17"/>
    <w:rsid w:val="75221B37"/>
    <w:rsid w:val="7525BBEA"/>
    <w:rsid w:val="7530A42F"/>
    <w:rsid w:val="7534744C"/>
    <w:rsid w:val="7538C650"/>
    <w:rsid w:val="7540FD87"/>
    <w:rsid w:val="7544A90A"/>
    <w:rsid w:val="7548A257"/>
    <w:rsid w:val="7558A611"/>
    <w:rsid w:val="75608209"/>
    <w:rsid w:val="7569BEE0"/>
    <w:rsid w:val="75789FE2"/>
    <w:rsid w:val="758A9FF4"/>
    <w:rsid w:val="75953C3B"/>
    <w:rsid w:val="75985503"/>
    <w:rsid w:val="75A0D716"/>
    <w:rsid w:val="75AB5EB2"/>
    <w:rsid w:val="75AE67C1"/>
    <w:rsid w:val="75AFE354"/>
    <w:rsid w:val="75B19B49"/>
    <w:rsid w:val="75B226F9"/>
    <w:rsid w:val="75BE3BE9"/>
    <w:rsid w:val="75C77FA5"/>
    <w:rsid w:val="75C974A0"/>
    <w:rsid w:val="75CB250B"/>
    <w:rsid w:val="75CC0A37"/>
    <w:rsid w:val="75CCD30F"/>
    <w:rsid w:val="75CD3E3F"/>
    <w:rsid w:val="75D19F1A"/>
    <w:rsid w:val="75D35596"/>
    <w:rsid w:val="75DAC00F"/>
    <w:rsid w:val="75DBABF9"/>
    <w:rsid w:val="75E6DC7B"/>
    <w:rsid w:val="75E89EB5"/>
    <w:rsid w:val="75EB58D6"/>
    <w:rsid w:val="75F78E2D"/>
    <w:rsid w:val="75F7952D"/>
    <w:rsid w:val="75FCE99C"/>
    <w:rsid w:val="76188861"/>
    <w:rsid w:val="761C0A34"/>
    <w:rsid w:val="761F0D4E"/>
    <w:rsid w:val="76214634"/>
    <w:rsid w:val="7643F05A"/>
    <w:rsid w:val="764DF55B"/>
    <w:rsid w:val="765E4A81"/>
    <w:rsid w:val="7664561B"/>
    <w:rsid w:val="768D5A0D"/>
    <w:rsid w:val="76936710"/>
    <w:rsid w:val="76A4607E"/>
    <w:rsid w:val="76A7021E"/>
    <w:rsid w:val="76AC79EA"/>
    <w:rsid w:val="76CB6656"/>
    <w:rsid w:val="76E73717"/>
    <w:rsid w:val="76E89FAD"/>
    <w:rsid w:val="76EE8088"/>
    <w:rsid w:val="76EF788A"/>
    <w:rsid w:val="76EFC4EB"/>
    <w:rsid w:val="76EFCFE4"/>
    <w:rsid w:val="76F18B9B"/>
    <w:rsid w:val="76F1C259"/>
    <w:rsid w:val="76F430AD"/>
    <w:rsid w:val="76F621DB"/>
    <w:rsid w:val="76F8C172"/>
    <w:rsid w:val="770B69DA"/>
    <w:rsid w:val="7725DF0C"/>
    <w:rsid w:val="7726595C"/>
    <w:rsid w:val="7726B155"/>
    <w:rsid w:val="77273B79"/>
    <w:rsid w:val="773BB8AC"/>
    <w:rsid w:val="774C3658"/>
    <w:rsid w:val="774CDDE7"/>
    <w:rsid w:val="77577C6D"/>
    <w:rsid w:val="775DE382"/>
    <w:rsid w:val="776530F2"/>
    <w:rsid w:val="7772C154"/>
    <w:rsid w:val="777875F3"/>
    <w:rsid w:val="777DAF56"/>
    <w:rsid w:val="77805416"/>
    <w:rsid w:val="77935E8E"/>
    <w:rsid w:val="7794D178"/>
    <w:rsid w:val="77AAB3B1"/>
    <w:rsid w:val="77AEAAB7"/>
    <w:rsid w:val="77B5FB9E"/>
    <w:rsid w:val="77BBF783"/>
    <w:rsid w:val="77C8A040"/>
    <w:rsid w:val="77DEF4E8"/>
    <w:rsid w:val="77E3DD59"/>
    <w:rsid w:val="77E4AD17"/>
    <w:rsid w:val="77EAA9E9"/>
    <w:rsid w:val="7807005B"/>
    <w:rsid w:val="7816C5A0"/>
    <w:rsid w:val="78292A6E"/>
    <w:rsid w:val="7843078A"/>
    <w:rsid w:val="784EC777"/>
    <w:rsid w:val="78541994"/>
    <w:rsid w:val="785ABC8A"/>
    <w:rsid w:val="785B573A"/>
    <w:rsid w:val="7860A2F1"/>
    <w:rsid w:val="78677D78"/>
    <w:rsid w:val="7876809B"/>
    <w:rsid w:val="78802826"/>
    <w:rsid w:val="7889ED13"/>
    <w:rsid w:val="7892930C"/>
    <w:rsid w:val="7893FA91"/>
    <w:rsid w:val="789F6CCB"/>
    <w:rsid w:val="78A39FF0"/>
    <w:rsid w:val="78A8D5E1"/>
    <w:rsid w:val="78E1F0D0"/>
    <w:rsid w:val="78F1160F"/>
    <w:rsid w:val="78F9722F"/>
    <w:rsid w:val="78FBC725"/>
    <w:rsid w:val="78FC5741"/>
    <w:rsid w:val="791D1480"/>
    <w:rsid w:val="7952730F"/>
    <w:rsid w:val="79568EB2"/>
    <w:rsid w:val="7956E5F7"/>
    <w:rsid w:val="7966154F"/>
    <w:rsid w:val="796F62FD"/>
    <w:rsid w:val="797EA617"/>
    <w:rsid w:val="797EB410"/>
    <w:rsid w:val="7998D191"/>
    <w:rsid w:val="799DDE9D"/>
    <w:rsid w:val="79A0D8AD"/>
    <w:rsid w:val="79AA3EDB"/>
    <w:rsid w:val="79AFD198"/>
    <w:rsid w:val="79BAABA8"/>
    <w:rsid w:val="79C0D1F5"/>
    <w:rsid w:val="79C1FC18"/>
    <w:rsid w:val="79C51D3B"/>
    <w:rsid w:val="79CF4658"/>
    <w:rsid w:val="79D6ADAC"/>
    <w:rsid w:val="79E1AD9B"/>
    <w:rsid w:val="79EAD042"/>
    <w:rsid w:val="79EDF919"/>
    <w:rsid w:val="79F1AB7E"/>
    <w:rsid w:val="7A02EC1B"/>
    <w:rsid w:val="7A090871"/>
    <w:rsid w:val="7A0AA4B7"/>
    <w:rsid w:val="7A0ADBCF"/>
    <w:rsid w:val="7A1574B6"/>
    <w:rsid w:val="7A1B0BE7"/>
    <w:rsid w:val="7A1D4479"/>
    <w:rsid w:val="7A1E02CF"/>
    <w:rsid w:val="7A1F1503"/>
    <w:rsid w:val="7A22DFF2"/>
    <w:rsid w:val="7A3775D8"/>
    <w:rsid w:val="7A4BC6C6"/>
    <w:rsid w:val="7A517E3F"/>
    <w:rsid w:val="7A554D72"/>
    <w:rsid w:val="7A59E035"/>
    <w:rsid w:val="7A5B5D2F"/>
    <w:rsid w:val="7A5D37E1"/>
    <w:rsid w:val="7A5D81C0"/>
    <w:rsid w:val="7A64E054"/>
    <w:rsid w:val="7A6BB0D7"/>
    <w:rsid w:val="7A6DBCC1"/>
    <w:rsid w:val="7A7F507E"/>
    <w:rsid w:val="7A81B24D"/>
    <w:rsid w:val="7A8EE6E5"/>
    <w:rsid w:val="7A8F0BFC"/>
    <w:rsid w:val="7A9369F6"/>
    <w:rsid w:val="7A95323D"/>
    <w:rsid w:val="7A9F3DEA"/>
    <w:rsid w:val="7AA6F730"/>
    <w:rsid w:val="7AAA0E29"/>
    <w:rsid w:val="7AB6DC73"/>
    <w:rsid w:val="7ABB0488"/>
    <w:rsid w:val="7ABBCAA1"/>
    <w:rsid w:val="7ABEC9F9"/>
    <w:rsid w:val="7ABF5059"/>
    <w:rsid w:val="7AC55E96"/>
    <w:rsid w:val="7AC85DC7"/>
    <w:rsid w:val="7AC9A597"/>
    <w:rsid w:val="7ADDA1AE"/>
    <w:rsid w:val="7AE13403"/>
    <w:rsid w:val="7AEB4C4E"/>
    <w:rsid w:val="7AFBDA4A"/>
    <w:rsid w:val="7B00AFCF"/>
    <w:rsid w:val="7B014215"/>
    <w:rsid w:val="7B016547"/>
    <w:rsid w:val="7B03C93C"/>
    <w:rsid w:val="7B19593B"/>
    <w:rsid w:val="7B232257"/>
    <w:rsid w:val="7B298FCF"/>
    <w:rsid w:val="7B51C27F"/>
    <w:rsid w:val="7B55E1A1"/>
    <w:rsid w:val="7B573426"/>
    <w:rsid w:val="7B573AA9"/>
    <w:rsid w:val="7B60CB30"/>
    <w:rsid w:val="7B7B75AC"/>
    <w:rsid w:val="7B7DB238"/>
    <w:rsid w:val="7B9BE61B"/>
    <w:rsid w:val="7BA41E39"/>
    <w:rsid w:val="7BB4BED6"/>
    <w:rsid w:val="7BBFCBF2"/>
    <w:rsid w:val="7BC5915D"/>
    <w:rsid w:val="7BE5E79D"/>
    <w:rsid w:val="7BEC5C28"/>
    <w:rsid w:val="7BED4EA0"/>
    <w:rsid w:val="7BF00AE1"/>
    <w:rsid w:val="7BF33AAA"/>
    <w:rsid w:val="7BF9CA7F"/>
    <w:rsid w:val="7C005540"/>
    <w:rsid w:val="7C0817C0"/>
    <w:rsid w:val="7C086521"/>
    <w:rsid w:val="7C087A38"/>
    <w:rsid w:val="7C0F9C78"/>
    <w:rsid w:val="7C0FC4D3"/>
    <w:rsid w:val="7C18EB32"/>
    <w:rsid w:val="7C1BE5A6"/>
    <w:rsid w:val="7C23E23D"/>
    <w:rsid w:val="7C4ED26D"/>
    <w:rsid w:val="7C58C04D"/>
    <w:rsid w:val="7C58C442"/>
    <w:rsid w:val="7C62008E"/>
    <w:rsid w:val="7C6CD089"/>
    <w:rsid w:val="7C6F1790"/>
    <w:rsid w:val="7C6F24C2"/>
    <w:rsid w:val="7C752D7D"/>
    <w:rsid w:val="7C7A1712"/>
    <w:rsid w:val="7C7AF49D"/>
    <w:rsid w:val="7C7CF362"/>
    <w:rsid w:val="7C803689"/>
    <w:rsid w:val="7C86D51F"/>
    <w:rsid w:val="7C88C0FD"/>
    <w:rsid w:val="7C8DA15E"/>
    <w:rsid w:val="7C8F68A6"/>
    <w:rsid w:val="7C955C69"/>
    <w:rsid w:val="7CA2BF87"/>
    <w:rsid w:val="7CBBF47F"/>
    <w:rsid w:val="7CC804F8"/>
    <w:rsid w:val="7CC957ED"/>
    <w:rsid w:val="7CDDD848"/>
    <w:rsid w:val="7CDF8B40"/>
    <w:rsid w:val="7CE45D5D"/>
    <w:rsid w:val="7CEA6E76"/>
    <w:rsid w:val="7CEC992A"/>
    <w:rsid w:val="7CF952DE"/>
    <w:rsid w:val="7CF98A8F"/>
    <w:rsid w:val="7CFCBDFD"/>
    <w:rsid w:val="7D0649B5"/>
    <w:rsid w:val="7D073B4F"/>
    <w:rsid w:val="7D189366"/>
    <w:rsid w:val="7D21086D"/>
    <w:rsid w:val="7D359324"/>
    <w:rsid w:val="7D3659BD"/>
    <w:rsid w:val="7D4148AB"/>
    <w:rsid w:val="7D44EAC4"/>
    <w:rsid w:val="7D4746F2"/>
    <w:rsid w:val="7D47A872"/>
    <w:rsid w:val="7D56D1C5"/>
    <w:rsid w:val="7D6215B6"/>
    <w:rsid w:val="7D65145B"/>
    <w:rsid w:val="7D65B23C"/>
    <w:rsid w:val="7D6F2463"/>
    <w:rsid w:val="7D87E57B"/>
    <w:rsid w:val="7D883A07"/>
    <w:rsid w:val="7D96721F"/>
    <w:rsid w:val="7D96EC82"/>
    <w:rsid w:val="7DA72212"/>
    <w:rsid w:val="7DA7272C"/>
    <w:rsid w:val="7DAE3A4A"/>
    <w:rsid w:val="7DC43F80"/>
    <w:rsid w:val="7DC53C88"/>
    <w:rsid w:val="7DD31AF3"/>
    <w:rsid w:val="7DECE994"/>
    <w:rsid w:val="7DEF0384"/>
    <w:rsid w:val="7DFB2575"/>
    <w:rsid w:val="7DFE34F1"/>
    <w:rsid w:val="7DFFF219"/>
    <w:rsid w:val="7E04494E"/>
    <w:rsid w:val="7E0467C5"/>
    <w:rsid w:val="7E1D2663"/>
    <w:rsid w:val="7E229D64"/>
    <w:rsid w:val="7E2E6ACD"/>
    <w:rsid w:val="7E3C73DE"/>
    <w:rsid w:val="7E3E80C1"/>
    <w:rsid w:val="7E4BFFF1"/>
    <w:rsid w:val="7E525DEF"/>
    <w:rsid w:val="7E53F9C0"/>
    <w:rsid w:val="7E55F0FD"/>
    <w:rsid w:val="7E57C0C5"/>
    <w:rsid w:val="7E6232CF"/>
    <w:rsid w:val="7E662C3D"/>
    <w:rsid w:val="7E715919"/>
    <w:rsid w:val="7E7829BA"/>
    <w:rsid w:val="7E7A720F"/>
    <w:rsid w:val="7E7B710A"/>
    <w:rsid w:val="7E8B6307"/>
    <w:rsid w:val="7E8CCAD0"/>
    <w:rsid w:val="7EA10AA8"/>
    <w:rsid w:val="7EA55E53"/>
    <w:rsid w:val="7EABF444"/>
    <w:rsid w:val="7EAFAA68"/>
    <w:rsid w:val="7EDA3C5F"/>
    <w:rsid w:val="7EDDC878"/>
    <w:rsid w:val="7EE5F7BF"/>
    <w:rsid w:val="7EF37EF5"/>
    <w:rsid w:val="7EF4246E"/>
    <w:rsid w:val="7F218052"/>
    <w:rsid w:val="7F2A8DC9"/>
    <w:rsid w:val="7F37925F"/>
    <w:rsid w:val="7F3CDB7D"/>
    <w:rsid w:val="7F432BD2"/>
    <w:rsid w:val="7F5B4A81"/>
    <w:rsid w:val="7F655663"/>
    <w:rsid w:val="7F6FC060"/>
    <w:rsid w:val="7F81934E"/>
    <w:rsid w:val="7F8824AA"/>
    <w:rsid w:val="7F8BB9EF"/>
    <w:rsid w:val="7F9A7E09"/>
    <w:rsid w:val="7F9E7B0B"/>
    <w:rsid w:val="7FA08258"/>
    <w:rsid w:val="7FA98D61"/>
    <w:rsid w:val="7FADB41A"/>
    <w:rsid w:val="7FB3F268"/>
    <w:rsid w:val="7FB88566"/>
    <w:rsid w:val="7FB8DF94"/>
    <w:rsid w:val="7FBFF035"/>
    <w:rsid w:val="7FD24013"/>
    <w:rsid w:val="7FE04828"/>
    <w:rsid w:val="7FEAD2A0"/>
    <w:rsid w:val="7F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03D5F"/>
  <w15:docId w15:val="{80832733-93C0-3F48-8604-62F59F2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C8D6AE1"/>
    <w:rPr>
      <w:rFonts w:ascii="Times New Roman" w:hAnsi="Times New Roman" w:eastAsia="Times New Roman" w:cs="Times New Roman"/>
      <w:noProof w:val="0"/>
      <w:lang w:val="fr-FR" w:eastAsia="es-ES"/>
    </w:rPr>
  </w:style>
  <w:style w:type="paragraph" w:styleId="Titre1">
    <w:uiPriority w:val="9"/>
    <w:name w:val="heading 1"/>
    <w:basedOn w:val="Normal"/>
    <w:next w:val="Normal"/>
    <w:link w:val="Titre1Car"/>
    <w:qFormat/>
    <w:rsid w:val="4C8D6AE1"/>
    <w:rPr>
      <w:rFonts w:ascii="Calibri Light" w:hAnsi="Calibri Light" w:eastAsia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/>
      <w:outlineLvl w:val="0"/>
    </w:pPr>
  </w:style>
  <w:style w:type="paragraph" w:styleId="Titre2">
    <w:uiPriority w:val="9"/>
    <w:name w:val="heading 2"/>
    <w:basedOn w:val="Normal"/>
    <w:next w:val="Normal"/>
    <w:unhideWhenUsed/>
    <w:link w:val="Titre2Car"/>
    <w:qFormat/>
    <w:rsid w:val="4C8D6AE1"/>
    <w:rPr>
      <w:rFonts w:ascii="Calibri Light" w:hAnsi="Calibri Light" w:eastAsia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/>
      <w:outlineLvl w:val="1"/>
    </w:pPr>
  </w:style>
  <w:style w:type="paragraph" w:styleId="Titre3">
    <w:uiPriority w:val="9"/>
    <w:name w:val="heading 3"/>
    <w:basedOn w:val="Normal"/>
    <w:next w:val="Normal"/>
    <w:unhideWhenUsed/>
    <w:link w:val="Titre3Car"/>
    <w:qFormat/>
    <w:rsid w:val="4C8D6AE1"/>
    <w:rPr>
      <w:rFonts w:ascii="Calibri Light" w:hAnsi="Calibri Light" w:eastAsia="" w:asciiTheme="majorAscii" w:hAnsiTheme="majorAscii" w:eastAsiaTheme="majorEastAsia" w:cstheme="majorBidi"/>
      <w:color w:val="1F3763"/>
    </w:rPr>
    <w:pPr>
      <w:keepNext w:val="1"/>
      <w:spacing w:before="40"/>
      <w:outlineLvl w:val="2"/>
    </w:pPr>
  </w:style>
  <w:style w:type="paragraph" w:styleId="Titre4">
    <w:uiPriority w:val="9"/>
    <w:name w:val="heading 4"/>
    <w:basedOn w:val="Normal"/>
    <w:next w:val="Normal"/>
    <w:unhideWhenUsed/>
    <w:link w:val="Titre4Car"/>
    <w:qFormat/>
    <w:rsid w:val="4C8D6AE1"/>
    <w:rPr>
      <w:rFonts w:ascii="Calibri Light" w:hAnsi="Calibri Light" w:eastAsia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/>
      <w:outlineLvl w:val="3"/>
    </w:pPr>
  </w:style>
  <w:style w:type="paragraph" w:styleId="Titre5">
    <w:uiPriority w:val="9"/>
    <w:name w:val="heading 5"/>
    <w:basedOn w:val="Normal"/>
    <w:next w:val="Normal"/>
    <w:unhideWhenUsed/>
    <w:link w:val="Titre5Car"/>
    <w:qFormat/>
    <w:rsid w:val="4C8D6AE1"/>
    <w:rPr>
      <w:rFonts w:ascii="Calibri Light" w:hAnsi="Calibri Light" w:eastAsia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/>
      <w:outlineLvl w:val="4"/>
    </w:pPr>
  </w:style>
  <w:style w:type="paragraph" w:styleId="Titre6">
    <w:uiPriority w:val="9"/>
    <w:name w:val="heading 6"/>
    <w:basedOn w:val="Normal"/>
    <w:next w:val="Normal"/>
    <w:unhideWhenUsed/>
    <w:link w:val="Titre6Car"/>
    <w:qFormat/>
    <w:rsid w:val="4C8D6AE1"/>
    <w:rPr>
      <w:rFonts w:ascii="Calibri Light" w:hAnsi="Calibri Light" w:eastAsia="" w:asciiTheme="majorAscii" w:hAnsiTheme="majorAscii" w:eastAsiaTheme="majorEastAsia" w:cstheme="majorBidi"/>
      <w:color w:val="1F3763"/>
    </w:rPr>
    <w:pPr>
      <w:keepNext w:val="1"/>
      <w:spacing w:before="40"/>
      <w:outlineLvl w:val="5"/>
    </w:pPr>
  </w:style>
  <w:style w:type="paragraph" w:styleId="Titre7">
    <w:uiPriority w:val="9"/>
    <w:name w:val="heading 7"/>
    <w:basedOn w:val="Normal"/>
    <w:next w:val="Normal"/>
    <w:unhideWhenUsed/>
    <w:link w:val="Titre7Car"/>
    <w:qFormat/>
    <w:rsid w:val="4C8D6AE1"/>
    <w:rPr>
      <w:rFonts w:ascii="Calibri Light" w:hAnsi="Calibri Light" w:eastAsia="" w:asciiTheme="majorAscii" w:hAnsiTheme="majorAscii" w:eastAsiaTheme="majorEastAsia" w:cstheme="majorBidi"/>
      <w:i w:val="1"/>
      <w:iCs w:val="1"/>
      <w:color w:val="1F3763"/>
    </w:rPr>
    <w:pPr>
      <w:keepNext w:val="1"/>
      <w:spacing w:before="40"/>
      <w:outlineLvl w:val="6"/>
    </w:pPr>
  </w:style>
  <w:style w:type="paragraph" w:styleId="Titre8">
    <w:uiPriority w:val="9"/>
    <w:name w:val="heading 8"/>
    <w:basedOn w:val="Normal"/>
    <w:next w:val="Normal"/>
    <w:unhideWhenUsed/>
    <w:link w:val="Titre8Car"/>
    <w:qFormat/>
    <w:rsid w:val="4C8D6AE1"/>
    <w:rPr>
      <w:rFonts w:ascii="Calibri Light" w:hAnsi="Calibri Light" w:eastAsia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/>
      <w:outlineLvl w:val="7"/>
    </w:pPr>
  </w:style>
  <w:style w:type="paragraph" w:styleId="Titre9">
    <w:uiPriority w:val="9"/>
    <w:name w:val="heading 9"/>
    <w:basedOn w:val="Normal"/>
    <w:next w:val="Normal"/>
    <w:unhideWhenUsed/>
    <w:link w:val="Titre9Car"/>
    <w:qFormat/>
    <w:rsid w:val="4C8D6AE1"/>
    <w:rPr>
      <w:rFonts w:ascii="Calibri Light" w:hAnsi="Calibri Light" w:eastAsia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/>
      <w:outlineLvl w:val="8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"/>
    <w:rsid w:val="4C8D6AE1"/>
    <w:pPr>
      <w:spacing w:beforeAutospacing="on" w:afterAutospacing="on"/>
    </w:pPr>
  </w:style>
  <w:style w:type="character" w:styleId="normaltextrun" w:customStyle="1">
    <w:name w:val="normaltextrun"/>
    <w:basedOn w:val="Policepardfaut"/>
    <w:rsid w:val="00273C14"/>
  </w:style>
  <w:style w:type="character" w:styleId="eop" w:customStyle="1">
    <w:name w:val="eop"/>
    <w:basedOn w:val="Policepardfaut"/>
    <w:rsid w:val="00273C14"/>
  </w:style>
  <w:style w:type="character" w:styleId="spellingerror" w:customStyle="1">
    <w:name w:val="spellingerror"/>
    <w:basedOn w:val="Policepardfaut"/>
    <w:rsid w:val="00273C14"/>
  </w:style>
  <w:style w:type="character" w:styleId="scxw10831736" w:customStyle="1">
    <w:name w:val="scxw10831736"/>
    <w:basedOn w:val="Policepardfaut"/>
    <w:rsid w:val="00273C14"/>
  </w:style>
  <w:style w:type="character" w:styleId="tabchar" w:customStyle="1">
    <w:name w:val="tabchar"/>
    <w:basedOn w:val="Policepardfaut"/>
    <w:rsid w:val="00273C14"/>
  </w:style>
  <w:style w:type="character" w:styleId="contextualspellingandgrammarerror" w:customStyle="1">
    <w:name w:val="contextualspellingandgrammarerror"/>
    <w:basedOn w:val="Policepardfaut"/>
    <w:rsid w:val="00273C14"/>
  </w:style>
  <w:style w:type="character" w:styleId="pagebreaktextspan" w:customStyle="1">
    <w:name w:val="pagebreaktextspan"/>
    <w:basedOn w:val="Policepardfaut"/>
    <w:rsid w:val="00273C14"/>
  </w:style>
  <w:style w:type="character" w:styleId="Lienhypertexte">
    <w:name w:val="Hyperlink"/>
    <w:basedOn w:val="Policepardfaut"/>
    <w:uiPriority w:val="99"/>
    <w:unhideWhenUsed/>
    <w:rsid w:val="00273C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3C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E48C9"/>
    <w:rPr>
      <w:color w:val="954F72" w:themeColor="followedHyperlink"/>
      <w:u w:val="single"/>
    </w:rPr>
  </w:style>
  <w:style w:type="character" w:styleId="ng-star-inserted" w:customStyle="1">
    <w:name w:val="ng-star-inserted"/>
    <w:basedOn w:val="Policepardfaut"/>
    <w:rsid w:val="00101F36"/>
  </w:style>
  <w:style w:type="character" w:styleId="apple-converted-space" w:customStyle="1">
    <w:name w:val="apple-converted-space"/>
    <w:basedOn w:val="Policepardfaut"/>
    <w:rsid w:val="00101F36"/>
  </w:style>
  <w:style w:type="paragraph" w:styleId="NormalWeb">
    <w:uiPriority w:val="99"/>
    <w:name w:val="Normal (Web)"/>
    <w:basedOn w:val="Normal"/>
    <w:semiHidden/>
    <w:unhideWhenUsed/>
    <w:rsid w:val="4C8D6AE1"/>
    <w:pPr>
      <w:spacing w:beforeAutospacing="on" w:afterAutospacing="on"/>
    </w:pPr>
  </w:style>
  <w:style w:type="character" w:styleId="hiddenspellerror" w:customStyle="1">
    <w:name w:val="hiddenspellerror"/>
    <w:basedOn w:val="Policepardfaut"/>
    <w:rsid w:val="00101F36"/>
  </w:style>
  <w:style w:type="character" w:styleId="hiddengrammarerror" w:customStyle="1">
    <w:name w:val="hiddengrammarerror"/>
    <w:basedOn w:val="Policepardfaut"/>
    <w:rsid w:val="00101F36"/>
  </w:style>
  <w:style w:type="paragraph" w:styleId="Paragraphedeliste">
    <w:uiPriority w:val="34"/>
    <w:name w:val="List Paragraph"/>
    <w:basedOn w:val="Normal"/>
    <w:qFormat/>
    <w:rsid w:val="4C8D6AE1"/>
    <w:pPr>
      <w:spacing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01F36"/>
    <w:rPr>
      <w:sz w:val="16"/>
      <w:szCs w:val="16"/>
    </w:rPr>
  </w:style>
  <w:style w:type="paragraph" w:styleId="Commentaire">
    <w:uiPriority w:val="99"/>
    <w:name w:val="annotation text"/>
    <w:basedOn w:val="Normal"/>
    <w:semiHidden/>
    <w:unhideWhenUsed/>
    <w:link w:val="CommentaireCar"/>
    <w:rsid w:val="4C8D6AE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4B24615B"/>
    <w:rPr>
      <w:rFonts w:ascii="Times New Roman" w:hAnsi="Times New Roman" w:eastAsia="Times New Roman" w:cs="Times New Roman"/>
      <w:noProof w:val="0"/>
      <w:sz w:val="20"/>
      <w:szCs w:val="20"/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4B24615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4B24615B"/>
    <w:rPr>
      <w:rFonts w:ascii="Times New Roman" w:hAnsi="Times New Roman" w:eastAsia="Times New Roman" w:cs="Times New Roman"/>
      <w:b/>
      <w:bCs/>
      <w:noProof w:val="0"/>
      <w:sz w:val="20"/>
      <w:szCs w:val="20"/>
      <w:lang w:val="es-ES" w:eastAsia="es-ES"/>
    </w:rPr>
  </w:style>
  <w:style w:type="paragraph" w:styleId="Titre">
    <w:uiPriority w:val="10"/>
    <w:name w:val="Title"/>
    <w:basedOn w:val="Normal"/>
    <w:next w:val="Normal"/>
    <w:link w:val="TitreCar"/>
    <w:qFormat/>
    <w:rsid w:val="4C8D6AE1"/>
    <w:rPr>
      <w:rFonts w:ascii="Calibri Light" w:hAnsi="Calibri Light" w:eastAsia="" w:asciiTheme="majorAscii" w:hAnsiTheme="majorAscii" w:eastAsiaTheme="majorEastAsia" w:cstheme="majorBidi"/>
      <w:sz w:val="56"/>
      <w:szCs w:val="56"/>
    </w:rPr>
    <w:pPr>
      <w:spacing/>
      <w:contextualSpacing/>
    </w:pPr>
  </w:style>
  <w:style w:type="paragraph" w:styleId="Sous-titre">
    <w:uiPriority w:val="11"/>
    <w:name w:val="Subtitle"/>
    <w:basedOn w:val="Normal"/>
    <w:next w:val="Normal"/>
    <w:link w:val="Sous-titreCar"/>
    <w:qFormat/>
    <w:rsid w:val="4C8D6AE1"/>
    <w:rPr>
      <w:rFonts w:eastAsia="" w:eastAsiaTheme="minorEastAsia"/>
      <w:color w:val="5A5A5A"/>
    </w:rPr>
  </w:style>
  <w:style w:type="paragraph" w:styleId="Citation">
    <w:uiPriority w:val="29"/>
    <w:name w:val="Quote"/>
    <w:basedOn w:val="Normal"/>
    <w:next w:val="Normal"/>
    <w:link w:val="CitationCar"/>
    <w:qFormat/>
    <w:rsid w:val="4C8D6AE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Citationintense">
    <w:uiPriority w:val="30"/>
    <w:name w:val="Intense Quote"/>
    <w:basedOn w:val="Normal"/>
    <w:next w:val="Normal"/>
    <w:link w:val="CitationintenseCar"/>
    <w:qFormat/>
    <w:rsid w:val="4C8D6AE1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Titre1Car" w:customStyle="1">
    <w:name w:val="Titre 1 Car"/>
    <w:basedOn w:val="Policepardfaut"/>
    <w:link w:val="Titre1"/>
    <w:uiPriority w:val="9"/>
    <w:rsid w:val="4B24615B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s-ES"/>
    </w:rPr>
  </w:style>
  <w:style w:type="character" w:styleId="Titre2Car" w:customStyle="1">
    <w:name w:val="Titre 2 Car"/>
    <w:basedOn w:val="Policepardfaut"/>
    <w:link w:val="Titre2"/>
    <w:uiPriority w:val="9"/>
    <w:rsid w:val="4B24615B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s-ES"/>
    </w:rPr>
  </w:style>
  <w:style w:type="character" w:styleId="Titre3Car" w:customStyle="1">
    <w:name w:val="Titre 3 Car"/>
    <w:basedOn w:val="Policepardfaut"/>
    <w:link w:val="Titre3"/>
    <w:uiPriority w:val="9"/>
    <w:rsid w:val="4B24615B"/>
    <w:rPr>
      <w:rFonts w:asciiTheme="majorHAnsi" w:hAnsiTheme="majorHAnsi" w:eastAsiaTheme="majorEastAsia" w:cstheme="majorBidi"/>
      <w:noProof w:val="0"/>
      <w:color w:val="1F3763"/>
      <w:sz w:val="24"/>
      <w:szCs w:val="24"/>
      <w:lang w:val="es-ES"/>
    </w:rPr>
  </w:style>
  <w:style w:type="character" w:styleId="Titre4Car" w:customStyle="1">
    <w:name w:val="Titre 4 Car"/>
    <w:basedOn w:val="Policepardfaut"/>
    <w:link w:val="Titre4"/>
    <w:uiPriority w:val="9"/>
    <w:rsid w:val="4B24615B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s-ES"/>
    </w:rPr>
  </w:style>
  <w:style w:type="character" w:styleId="Titre5Car" w:customStyle="1">
    <w:name w:val="Titre 5 Car"/>
    <w:basedOn w:val="Policepardfaut"/>
    <w:link w:val="Titre5"/>
    <w:uiPriority w:val="9"/>
    <w:rsid w:val="4B24615B"/>
    <w:rPr>
      <w:rFonts w:asciiTheme="majorHAnsi" w:hAnsiTheme="majorHAnsi" w:eastAsiaTheme="majorEastAsia" w:cstheme="majorBidi"/>
      <w:noProof w:val="0"/>
      <w:color w:val="2F5496" w:themeColor="accent1" w:themeShade="BF"/>
      <w:lang w:val="es-ES"/>
    </w:rPr>
  </w:style>
  <w:style w:type="character" w:styleId="Titre6Car" w:customStyle="1">
    <w:name w:val="Titre 6 Car"/>
    <w:basedOn w:val="Policepardfaut"/>
    <w:link w:val="Titre6"/>
    <w:uiPriority w:val="9"/>
    <w:rsid w:val="4B24615B"/>
    <w:rPr>
      <w:rFonts w:asciiTheme="majorHAnsi" w:hAnsiTheme="majorHAnsi" w:eastAsiaTheme="majorEastAsia" w:cstheme="majorBidi"/>
      <w:noProof w:val="0"/>
      <w:color w:val="1F3763"/>
      <w:lang w:val="es-ES"/>
    </w:rPr>
  </w:style>
  <w:style w:type="character" w:styleId="Titre7Car" w:customStyle="1">
    <w:name w:val="Titre 7 Car"/>
    <w:basedOn w:val="Policepardfaut"/>
    <w:link w:val="Titre7"/>
    <w:uiPriority w:val="9"/>
    <w:rsid w:val="4B24615B"/>
    <w:rPr>
      <w:rFonts w:asciiTheme="majorHAnsi" w:hAnsiTheme="majorHAnsi" w:eastAsiaTheme="majorEastAsia" w:cstheme="majorBidi"/>
      <w:i/>
      <w:iCs/>
      <w:noProof w:val="0"/>
      <w:color w:val="1F3763"/>
      <w:lang w:val="es-ES"/>
    </w:rPr>
  </w:style>
  <w:style w:type="character" w:styleId="Titre8Car" w:customStyle="1">
    <w:name w:val="Titre 8 Car"/>
    <w:basedOn w:val="Policepardfaut"/>
    <w:link w:val="Titre8"/>
    <w:uiPriority w:val="9"/>
    <w:rsid w:val="4B24615B"/>
    <w:rPr>
      <w:rFonts w:asciiTheme="majorHAnsi" w:hAnsiTheme="majorHAnsi" w:eastAsiaTheme="majorEastAsia" w:cstheme="majorBidi"/>
      <w:noProof w:val="0"/>
      <w:color w:val="272727"/>
      <w:sz w:val="21"/>
      <w:szCs w:val="21"/>
      <w:lang w:val="es-ES"/>
    </w:rPr>
  </w:style>
  <w:style w:type="character" w:styleId="Titre9Car" w:customStyle="1">
    <w:name w:val="Titre 9 Car"/>
    <w:basedOn w:val="Policepardfaut"/>
    <w:link w:val="Titre9"/>
    <w:uiPriority w:val="9"/>
    <w:rsid w:val="4B24615B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s-ES"/>
    </w:rPr>
  </w:style>
  <w:style w:type="character" w:styleId="TitreCar" w:customStyle="1">
    <w:name w:val="Titre Car"/>
    <w:basedOn w:val="Policepardfaut"/>
    <w:link w:val="Titre"/>
    <w:uiPriority w:val="10"/>
    <w:rsid w:val="4B24615B"/>
    <w:rPr>
      <w:rFonts w:asciiTheme="majorHAnsi" w:hAnsiTheme="majorHAnsi" w:eastAsiaTheme="majorEastAsia" w:cstheme="majorBidi"/>
      <w:noProof w:val="0"/>
      <w:sz w:val="56"/>
      <w:szCs w:val="56"/>
      <w:lang w:val="es-ES"/>
    </w:rPr>
  </w:style>
  <w:style w:type="character" w:styleId="Sous-titreCar" w:customStyle="1">
    <w:name w:val="Sous-titre Car"/>
    <w:basedOn w:val="Policepardfaut"/>
    <w:link w:val="Sous-titre"/>
    <w:uiPriority w:val="11"/>
    <w:rsid w:val="4B24615B"/>
    <w:rPr>
      <w:rFonts w:asciiTheme="minorHAnsi" w:hAnsiTheme="minorHAnsi" w:eastAsiaTheme="minorEastAsia" w:cstheme="minorBidi"/>
      <w:noProof w:val="0"/>
      <w:color w:val="5A5A5A"/>
      <w:lang w:val="es-ES"/>
    </w:rPr>
  </w:style>
  <w:style w:type="character" w:styleId="CitationCar" w:customStyle="1">
    <w:name w:val="Citation Car"/>
    <w:basedOn w:val="Policepardfaut"/>
    <w:link w:val="Citation"/>
    <w:uiPriority w:val="29"/>
    <w:rsid w:val="4B24615B"/>
    <w:rPr>
      <w:i/>
      <w:iCs/>
      <w:noProof w:val="0"/>
      <w:color w:val="404040" w:themeColor="text1" w:themeTint="BF"/>
      <w:lang w:val="es-ES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4B24615B"/>
    <w:rPr>
      <w:i/>
      <w:iCs/>
      <w:noProof w:val="0"/>
      <w:color w:val="4472C4" w:themeColor="accent1"/>
      <w:lang w:val="es-ES"/>
    </w:rPr>
  </w:style>
  <w:style w:type="paragraph" w:styleId="TM1">
    <w:uiPriority w:val="39"/>
    <w:name w:val="toc 1"/>
    <w:basedOn w:val="Normal"/>
    <w:next w:val="Normal"/>
    <w:unhideWhenUsed/>
    <w:rsid w:val="4C8D6AE1"/>
    <w:pPr>
      <w:spacing w:after="100"/>
    </w:pPr>
  </w:style>
  <w:style w:type="paragraph" w:styleId="TM2">
    <w:uiPriority w:val="39"/>
    <w:name w:val="toc 2"/>
    <w:basedOn w:val="Normal"/>
    <w:next w:val="Normal"/>
    <w:unhideWhenUsed/>
    <w:rsid w:val="4C8D6AE1"/>
    <w:pPr>
      <w:spacing w:after="100"/>
      <w:ind w:left="220"/>
    </w:pPr>
  </w:style>
  <w:style w:type="paragraph" w:styleId="TM3">
    <w:uiPriority w:val="39"/>
    <w:name w:val="toc 3"/>
    <w:basedOn w:val="Normal"/>
    <w:next w:val="Normal"/>
    <w:unhideWhenUsed/>
    <w:rsid w:val="4C8D6AE1"/>
    <w:pPr>
      <w:spacing w:after="100"/>
      <w:ind w:left="440"/>
    </w:pPr>
  </w:style>
  <w:style w:type="paragraph" w:styleId="TM4">
    <w:uiPriority w:val="39"/>
    <w:name w:val="toc 4"/>
    <w:basedOn w:val="Normal"/>
    <w:next w:val="Normal"/>
    <w:unhideWhenUsed/>
    <w:rsid w:val="4C8D6AE1"/>
    <w:pPr>
      <w:spacing w:after="100"/>
      <w:ind w:left="660"/>
    </w:pPr>
  </w:style>
  <w:style w:type="paragraph" w:styleId="TM5">
    <w:uiPriority w:val="39"/>
    <w:name w:val="toc 5"/>
    <w:basedOn w:val="Normal"/>
    <w:next w:val="Normal"/>
    <w:unhideWhenUsed/>
    <w:rsid w:val="4C8D6AE1"/>
    <w:pPr>
      <w:spacing w:after="100"/>
      <w:ind w:left="880"/>
    </w:pPr>
  </w:style>
  <w:style w:type="paragraph" w:styleId="TM6">
    <w:uiPriority w:val="39"/>
    <w:name w:val="toc 6"/>
    <w:basedOn w:val="Normal"/>
    <w:next w:val="Normal"/>
    <w:unhideWhenUsed/>
    <w:rsid w:val="4C8D6AE1"/>
    <w:pPr>
      <w:spacing w:after="100"/>
      <w:ind w:left="1100"/>
    </w:pPr>
  </w:style>
  <w:style w:type="paragraph" w:styleId="TM7">
    <w:uiPriority w:val="39"/>
    <w:name w:val="toc 7"/>
    <w:basedOn w:val="Normal"/>
    <w:next w:val="Normal"/>
    <w:unhideWhenUsed/>
    <w:rsid w:val="4C8D6AE1"/>
    <w:pPr>
      <w:spacing w:after="100"/>
      <w:ind w:left="1320"/>
    </w:pPr>
  </w:style>
  <w:style w:type="paragraph" w:styleId="TM8">
    <w:uiPriority w:val="39"/>
    <w:name w:val="toc 8"/>
    <w:basedOn w:val="Normal"/>
    <w:next w:val="Normal"/>
    <w:unhideWhenUsed/>
    <w:rsid w:val="4C8D6AE1"/>
    <w:pPr>
      <w:spacing w:after="100"/>
      <w:ind w:left="1540"/>
    </w:pPr>
  </w:style>
  <w:style w:type="paragraph" w:styleId="TM9">
    <w:uiPriority w:val="39"/>
    <w:name w:val="toc 9"/>
    <w:basedOn w:val="Normal"/>
    <w:next w:val="Normal"/>
    <w:unhideWhenUsed/>
    <w:rsid w:val="4C8D6AE1"/>
    <w:pPr>
      <w:spacing w:after="100"/>
      <w:ind w:left="1760"/>
    </w:pPr>
  </w:style>
  <w:style w:type="paragraph" w:styleId="Notedefin">
    <w:uiPriority w:val="99"/>
    <w:name w:val="endnote text"/>
    <w:basedOn w:val="Normal"/>
    <w:semiHidden/>
    <w:unhideWhenUsed/>
    <w:link w:val="NotedefinCar"/>
    <w:rsid w:val="4C8D6AE1"/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4B24615B"/>
    <w:rPr>
      <w:noProof w:val="0"/>
      <w:sz w:val="20"/>
      <w:szCs w:val="20"/>
      <w:lang w:val="es-ES"/>
    </w:rPr>
  </w:style>
  <w:style w:type="paragraph" w:styleId="Pieddepage">
    <w:uiPriority w:val="99"/>
    <w:name w:val="footer"/>
    <w:basedOn w:val="Normal"/>
    <w:unhideWhenUsed/>
    <w:link w:val="PieddepageCar"/>
    <w:rsid w:val="4C8D6AE1"/>
    <w:pPr>
      <w:tabs>
        <w:tab w:val="center" w:leader="none" w:pos="4680"/>
        <w:tab w:val="right" w:leader="none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4B24615B"/>
    <w:rPr>
      <w:noProof w:val="0"/>
      <w:lang w:val="es-ES"/>
    </w:rPr>
  </w:style>
  <w:style w:type="paragraph" w:styleId="Notedebasdepage">
    <w:uiPriority w:val="99"/>
    <w:name w:val="footnote text"/>
    <w:basedOn w:val="Normal"/>
    <w:semiHidden/>
    <w:unhideWhenUsed/>
    <w:link w:val="NotedebasdepageCar"/>
    <w:rsid w:val="4C8D6AE1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4B24615B"/>
    <w:rPr>
      <w:noProof w:val="0"/>
      <w:sz w:val="20"/>
      <w:szCs w:val="20"/>
      <w:lang w:val="es-ES"/>
    </w:rPr>
  </w:style>
  <w:style w:type="paragraph" w:styleId="En-tte">
    <w:uiPriority w:val="99"/>
    <w:name w:val="header"/>
    <w:basedOn w:val="Normal"/>
    <w:unhideWhenUsed/>
    <w:link w:val="En-tteCar"/>
    <w:rsid w:val="4C8D6AE1"/>
    <w:pPr>
      <w:tabs>
        <w:tab w:val="center" w:leader="none" w:pos="4680"/>
        <w:tab w:val="right" w:leader="none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4B24615B"/>
    <w:rPr>
      <w:noProof w:val="0"/>
      <w:lang w:val="es-ES"/>
    </w:rPr>
  </w:style>
  <w:style w:type="paragraph" w:styleId="Textedebulles">
    <w:uiPriority w:val="99"/>
    <w:name w:val="Balloon Text"/>
    <w:basedOn w:val="Normal"/>
    <w:semiHidden/>
    <w:unhideWhenUsed/>
    <w:link w:val="TextedebullesCar"/>
    <w:rsid w:val="4C8D6AE1"/>
    <w:rPr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4B24615B"/>
    <w:rPr>
      <w:rFonts w:ascii="Times New Roman" w:hAnsi="Times New Roman" w:eastAsia="Times New Roman" w:cs="Times New Roman"/>
      <w:noProof w:val="0"/>
      <w:sz w:val="18"/>
      <w:szCs w:val="18"/>
      <w:lang w:val="es-ES" w:eastAsia="es-ES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umrodepage">
    <w:name w:val="page number"/>
    <w:basedOn w:val="Policepardfaut"/>
    <w:uiPriority w:val="99"/>
    <w:semiHidden/>
    <w:unhideWhenUsed/>
    <w:rsid w:val="00CE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oscar@novact.org" TargetMode="External" Id="R9bfe135b99384163" /><Relationship Type="http://schemas.openxmlformats.org/officeDocument/2006/relationships/hyperlink" Target="mailto:oscar@novact.org" TargetMode="External" Id="R25e13a69bbdd4f7e" /><Relationship Type="http://schemas.openxmlformats.org/officeDocument/2006/relationships/hyperlink" Target="mailto:lucille@novact.org" TargetMode="External" Id="Rb639888061a34192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BE47E58B079247895EB4AD6426C490" ma:contentTypeVersion="31" ma:contentTypeDescription="Crear nuevo documento." ma:contentTypeScope="" ma:versionID="f5df6df60dde57ac267c7208aefe1eb1">
  <xsd:schema xmlns:xsd="http://www.w3.org/2001/XMLSchema" xmlns:xs="http://www.w3.org/2001/XMLSchema" xmlns:p="http://schemas.microsoft.com/office/2006/metadata/properties" xmlns:ns2="fc226b31-5bbb-49d2-81b6-189768135f85" xmlns:ns3="c35419f8-7c5b-4998-a131-fbf6666cf3a8" targetNamespace="http://schemas.microsoft.com/office/2006/metadata/properties" ma:root="true" ma:fieldsID="3bdde1a254d509145979e83dc4421d3f" ns2:_="" ns3:_="">
    <xsd:import namespace="fc226b31-5bbb-49d2-81b6-189768135f85"/>
    <xsd:import namespace="c35419f8-7c5b-4998-a131-fbf6666cf3a8"/>
    <xsd:element name="properties">
      <xsd:complexType>
        <xsd:sequence>
          <xsd:element name="documentManagement">
            <xsd:complexType>
              <xsd:all>
                <xsd:element ref="ns2:Notas" minOccurs="0"/>
                <xsd:element ref="ns2:Fecha" minOccurs="0"/>
                <xsd:element ref="ns2:Comentario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3:SharedWithUsers" minOccurs="0"/>
                <xsd:element ref="ns2:lcf76f155ced4ddcb4097134ff3c332f" minOccurs="0"/>
                <xsd:element ref="ns2:Estado" minOccurs="0"/>
                <xsd:element ref="ns2:MediaServiceObjectDetectorVersions" minOccurs="0"/>
                <xsd:element ref="ns2:MediaServiceSearchProperties" minOccurs="0"/>
                <xsd:element ref="ns2:Tituloextendido" minOccurs="0"/>
                <xsd:element ref="ns2:Donor" minOccurs="0"/>
                <xsd:element ref="ns2:Nomprojecte" minOccurs="0"/>
                <xsd:element ref="ns2:Are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26b31-5bbb-49d2-81b6-189768135f85" elementFormDefault="qualified">
    <xsd:import namespace="http://schemas.microsoft.com/office/2006/documentManagement/types"/>
    <xsd:import namespace="http://schemas.microsoft.com/office/infopath/2007/PartnerControls"/>
    <xsd:element name="Notas" ma:index="2" nillable="true" ma:displayName="Notas" ma:internalName="Notas" ma:readOnly="false">
      <xsd:simpleType>
        <xsd:restriction base="dms:Text"/>
      </xsd:simpleType>
    </xsd:element>
    <xsd:element name="Fecha" ma:index="3" nillable="true" ma:displayName="Fecha" ma:format="DateTime" ma:internalName="Fecha" ma:readOnly="false">
      <xsd:simpleType>
        <xsd:restriction base="dms:DateTime"/>
      </xsd:simpleType>
    </xsd:element>
    <xsd:element name="Comentarios" ma:index="4" nillable="true" ma:displayName="Comentarios" ma:description="Carpeta compartida con Ghassane" ma:internalName="Comentarios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6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257021d7-12a6-454b-a608-11d2be549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stado" ma:index="27" nillable="true" ma:displayName="Estado" ma:default="Pendiente" ma:format="Dropdown" ma:hidden="true" ma:internalName="Estado">
      <xsd:simpleType>
        <xsd:restriction base="dms:Choice">
          <xsd:enumeration value="Pendiente"/>
          <xsd:enumeration value="Aprobado"/>
          <xsd:enumeration value="Rechazado"/>
          <xsd:enumeration value="Cerrado"/>
          <xsd:enumeration value="No Presentado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uloextendido" ma:index="30" nillable="true" ma:displayName="Titulo extendido" ma:format="Dropdown" ma:internalName="Tituloextendido">
      <xsd:simpleType>
        <xsd:restriction base="dms:Text">
          <xsd:maxLength value="255"/>
        </xsd:restriction>
      </xsd:simpleType>
    </xsd:element>
    <xsd:element name="Donor" ma:index="31" nillable="true" ma:displayName="Donor" ma:format="Dropdown" ma:internalName="Donor">
      <xsd:simpleType>
        <xsd:union memberTypes="dms:Text">
          <xsd:simpleType>
            <xsd:restriction base="dms:Choice">
              <xsd:enumeration value="ACCD"/>
              <xsd:enumeration value="AECID"/>
              <xsd:enumeration value="AEXCID"/>
              <xsd:enumeration value="AJ BCN"/>
              <xsd:enumeration value="AMB"/>
              <xsd:enumeration value="Ayuntamiento de Madrid"/>
              <xsd:enumeration value="DIBA"/>
              <xsd:enumeration value="EUROPEAID"/>
              <xsd:enumeration value="Fons Català"/>
              <xsd:enumeration value="Generalitat Catalunya"/>
              <xsd:enumeration value="ICUB"/>
              <xsd:enumeration value="Ministerio Asuntos Exteriores"/>
              <xsd:enumeration value="Ministerio Asuntos Sociales"/>
              <xsd:enumeration value="Ministerio Igualdad"/>
              <xsd:enumeration value="OSF"/>
              <xsd:enumeration value="UNWOMEN"/>
              <xsd:enumeration value="Club de Madrid"/>
              <xsd:enumeration value="Agenda 2030"/>
            </xsd:restriction>
          </xsd:simpleType>
        </xsd:union>
      </xsd:simpleType>
    </xsd:element>
    <xsd:element name="Nomprojecte" ma:index="32" nillable="true" ma:displayName="Nom projecte" ma:format="Dropdown" ma:internalName="Nomprojecte">
      <xsd:simpleType>
        <xsd:restriction base="dms:Text">
          <xsd:maxLength value="255"/>
        </xsd:restriction>
      </xsd:simpleType>
    </xsd:element>
    <xsd:element name="Area" ma:index="33" nillable="true" ma:displayName="Area" ma:format="Dropdown" ma:internalName="Area">
      <xsd:simpleType>
        <xsd:restriction base="dms:Choice">
          <xsd:enumeration value="Magreb"/>
          <xsd:enumeration value="Mashreq"/>
          <xsd:enumeration value="Europa"/>
          <xsd:enumeration value="Administració"/>
          <xsd:enumeration value="Europa de l'Est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419f8-7c5b-4998-a131-fbf6666cf3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6" nillable="true" ma:displayName="Detalles de uso compartido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f59c1f9-637b-450b-a96c-c1b8562df772}" ma:internalName="TaxCatchAll" ma:readOnly="false" ma:showField="CatchAllData" ma:web="c35419f8-7c5b-4998-a131-fbf6666cf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do con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fc226b31-5bbb-49d2-81b6-189768135f85" xsi:nil="true"/>
    <Notas xmlns="fc226b31-5bbb-49d2-81b6-189768135f85" xsi:nil="true"/>
    <Fecha xmlns="fc226b31-5bbb-49d2-81b6-189768135f85" xsi:nil="true"/>
    <TaxCatchAll xmlns="c35419f8-7c5b-4998-a131-fbf6666cf3a8" xsi:nil="true"/>
    <lcf76f155ced4ddcb4097134ff3c332f xmlns="fc226b31-5bbb-49d2-81b6-189768135f85">
      <Terms xmlns="http://schemas.microsoft.com/office/infopath/2007/PartnerControls"/>
    </lcf76f155ced4ddcb4097134ff3c332f>
    <Tituloextendido xmlns="fc226b31-5bbb-49d2-81b6-189768135f85" xsi:nil="true"/>
    <Donor xmlns="fc226b31-5bbb-49d2-81b6-189768135f85" xsi:nil="true"/>
    <Nomprojecte xmlns="fc226b31-5bbb-49d2-81b6-189768135f85" xsi:nil="true"/>
    <Estado xmlns="fc226b31-5bbb-49d2-81b6-189768135f85">Pendiente</Estado>
    <Area xmlns="fc226b31-5bbb-49d2-81b6-189768135f85" xsi:nil="true"/>
  </documentManagement>
</p:properties>
</file>

<file path=customXml/itemProps1.xml><?xml version="1.0" encoding="utf-8"?>
<ds:datastoreItem xmlns:ds="http://schemas.openxmlformats.org/officeDocument/2006/customXml" ds:itemID="{C1CD2B40-1968-426B-9C68-04471883D589}"/>
</file>

<file path=customXml/itemProps2.xml><?xml version="1.0" encoding="utf-8"?>
<ds:datastoreItem xmlns:ds="http://schemas.openxmlformats.org/officeDocument/2006/customXml" ds:itemID="{006FA2AB-58AD-4A2D-B54F-C4D00458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05C42-0EC7-40A8-B072-ADA85992985A}">
  <ds:schemaRefs>
    <ds:schemaRef ds:uri="http://schemas.microsoft.com/office/2006/metadata/properties"/>
    <ds:schemaRef ds:uri="http://schemas.microsoft.com/office/infopath/2007/PartnerControls"/>
    <ds:schemaRef ds:uri="fc226b31-5bbb-49d2-81b6-189768135f85"/>
    <ds:schemaRef ds:uri="c35419f8-7c5b-4998-a131-fbf6666cf3a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Alexia Regàs Torra</dc:creator>
  <keywords>, docId:6E86428E429BAE32E94F482361646F47</keywords>
  <dc:description/>
  <lastModifiedBy>Oscar</lastModifiedBy>
  <revision>25</revision>
  <dcterms:created xsi:type="dcterms:W3CDTF">2022-02-26T11:09:00.0000000Z</dcterms:created>
  <dcterms:modified xsi:type="dcterms:W3CDTF">2025-11-21T12:14:28.4140214Z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0x0101007EBE47E58B079247895EB4AD6426C490</vt:lpwstr>
  </property>
  <property fmtid="{D5CDD505-2E9C-101B-9397-08002B2CF9AE}" pid="3" name="MediaServiceImageTags">
    <vt:lpwstr/>
  </property>
</Properties>
</file>