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Default Extension="png" ContentType="image/png"/>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294"/>
        <w:rPr>
          <w:rFonts w:ascii="Times New Roman"/>
          <w:sz w:val="20"/>
        </w:rPr>
      </w:pPr>
      <w:r>
        <w:rPr>
          <w:rFonts w:ascii="Times New Roman"/>
          <w:sz w:val="20"/>
        </w:rPr>
        <w:drawing>
          <wp:inline distT="0" distB="0" distL="0" distR="0">
            <wp:extent cx="1271152" cy="5364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271152" cy="536448"/>
                    </a:xfrm>
                    <a:prstGeom prst="rect">
                      <a:avLst/>
                    </a:prstGeom>
                  </pic:spPr>
                </pic:pic>
              </a:graphicData>
            </a:graphic>
          </wp:inline>
        </w:drawing>
      </w:r>
      <w:r>
        <w:rPr>
          <w:rFonts w:ascii="Times New Roman"/>
          <w:sz w:val="20"/>
        </w:rPr>
      </w:r>
    </w:p>
    <w:p>
      <w:pPr>
        <w:spacing w:before="96"/>
        <w:ind w:left="2582" w:right="2582" w:firstLine="0"/>
        <w:jc w:val="center"/>
        <w:rPr>
          <w:b/>
          <w:sz w:val="18"/>
        </w:rPr>
      </w:pPr>
      <w:bookmarkStart w:name="2025 WYDE Women's Leadership Call for Pr" w:id="1"/>
      <w:bookmarkEnd w:id="1"/>
      <w:r>
        <w:rPr/>
      </w:r>
      <w:r>
        <w:rPr>
          <w:b/>
          <w:color w:val="001F5F"/>
          <w:sz w:val="18"/>
        </w:rPr>
        <w:t>Annex</w:t>
      </w:r>
      <w:r>
        <w:rPr>
          <w:b/>
          <w:color w:val="001F5F"/>
          <w:spacing w:val="-5"/>
          <w:sz w:val="18"/>
        </w:rPr>
        <w:t> </w:t>
      </w:r>
      <w:r>
        <w:rPr>
          <w:b/>
          <w:color w:val="001F5F"/>
          <w:spacing w:val="-10"/>
          <w:sz w:val="18"/>
        </w:rPr>
        <w:t>B</w:t>
      </w:r>
    </w:p>
    <w:p>
      <w:pPr>
        <w:spacing w:before="1"/>
        <w:ind w:left="2582" w:right="2582" w:firstLine="0"/>
        <w:jc w:val="center"/>
        <w:rPr>
          <w:b/>
          <w:sz w:val="18"/>
        </w:rPr>
      </w:pPr>
      <w:r>
        <w:rPr>
          <w:b/>
          <w:color w:val="001F5F"/>
          <w:sz w:val="18"/>
        </w:rPr>
        <w:t>Call</w:t>
      </w:r>
      <w:r>
        <w:rPr>
          <w:b/>
          <w:color w:val="001F5F"/>
          <w:spacing w:val="-7"/>
          <w:sz w:val="18"/>
        </w:rPr>
        <w:t> </w:t>
      </w:r>
      <w:r>
        <w:rPr>
          <w:b/>
          <w:color w:val="001F5F"/>
          <w:sz w:val="18"/>
        </w:rPr>
        <w:t>For</w:t>
      </w:r>
      <w:r>
        <w:rPr>
          <w:b/>
          <w:color w:val="001F5F"/>
          <w:spacing w:val="-5"/>
          <w:sz w:val="18"/>
        </w:rPr>
        <w:t> </w:t>
      </w:r>
      <w:r>
        <w:rPr>
          <w:b/>
          <w:color w:val="001F5F"/>
          <w:sz w:val="18"/>
        </w:rPr>
        <w:t>Proposals</w:t>
      </w:r>
      <w:r>
        <w:rPr>
          <w:b/>
          <w:color w:val="001F5F"/>
          <w:spacing w:val="-5"/>
          <w:sz w:val="18"/>
        </w:rPr>
        <w:t> </w:t>
      </w:r>
      <w:r>
        <w:rPr>
          <w:b/>
          <w:color w:val="001F5F"/>
          <w:sz w:val="18"/>
        </w:rPr>
        <w:t>(CFP)</w:t>
      </w:r>
      <w:r>
        <w:rPr>
          <w:b/>
          <w:color w:val="001F5F"/>
          <w:spacing w:val="-6"/>
          <w:sz w:val="18"/>
        </w:rPr>
        <w:t> </w:t>
      </w:r>
      <w:r>
        <w:rPr>
          <w:b/>
          <w:color w:val="001F5F"/>
          <w:sz w:val="18"/>
        </w:rPr>
        <w:t>Template</w:t>
      </w:r>
      <w:r>
        <w:rPr>
          <w:b/>
          <w:color w:val="001F5F"/>
          <w:spacing w:val="-5"/>
          <w:sz w:val="18"/>
        </w:rPr>
        <w:t> </w:t>
      </w:r>
      <w:r>
        <w:rPr>
          <w:b/>
          <w:color w:val="001F5F"/>
          <w:sz w:val="18"/>
        </w:rPr>
        <w:t>for</w:t>
      </w:r>
      <w:r>
        <w:rPr>
          <w:b/>
          <w:color w:val="001F5F"/>
          <w:spacing w:val="-5"/>
          <w:sz w:val="18"/>
        </w:rPr>
        <w:t> </w:t>
      </w:r>
      <w:r>
        <w:rPr>
          <w:b/>
          <w:color w:val="001F5F"/>
          <w:sz w:val="18"/>
        </w:rPr>
        <w:t>Responsible</w:t>
      </w:r>
      <w:r>
        <w:rPr>
          <w:b/>
          <w:color w:val="001F5F"/>
          <w:spacing w:val="-5"/>
          <w:sz w:val="18"/>
        </w:rPr>
        <w:t> </w:t>
      </w:r>
      <w:r>
        <w:rPr>
          <w:b/>
          <w:color w:val="001F5F"/>
          <w:sz w:val="18"/>
        </w:rPr>
        <w:t>Parties (For Civil Society Organizations)</w:t>
      </w:r>
    </w:p>
    <w:p>
      <w:pPr>
        <w:spacing w:before="218"/>
        <w:ind w:left="2582" w:right="2582" w:firstLine="0"/>
        <w:jc w:val="center"/>
        <w:rPr>
          <w:b/>
          <w:sz w:val="18"/>
        </w:rPr>
      </w:pPr>
      <w:r>
        <w:rPr>
          <w:b/>
          <w:color w:val="006FC0"/>
          <w:sz w:val="18"/>
          <w:u w:val="single" w:color="006FC0"/>
        </w:rPr>
        <w:t>Section</w:t>
      </w:r>
      <w:r>
        <w:rPr>
          <w:b/>
          <w:color w:val="006FC0"/>
          <w:spacing w:val="-4"/>
          <w:sz w:val="18"/>
          <w:u w:val="single" w:color="006FC0"/>
        </w:rPr>
        <w:t> </w:t>
      </w:r>
      <w:r>
        <w:rPr>
          <w:b/>
          <w:color w:val="006FC0"/>
          <w:spacing w:val="-10"/>
          <w:sz w:val="18"/>
          <w:u w:val="single" w:color="006FC0"/>
        </w:rPr>
        <w:t>1</w:t>
      </w:r>
    </w:p>
    <w:p>
      <w:pPr>
        <w:spacing w:before="220"/>
        <w:ind w:left="307" w:right="0" w:firstLine="0"/>
        <w:jc w:val="both"/>
        <w:rPr>
          <w:sz w:val="22"/>
        </w:rPr>
      </w:pPr>
      <w:r>
        <w:rPr>
          <w:b/>
          <w:spacing w:val="-2"/>
          <w:sz w:val="18"/>
        </w:rPr>
        <w:t>CFP</w:t>
      </w:r>
      <w:r>
        <w:rPr>
          <w:b/>
          <w:spacing w:val="15"/>
          <w:sz w:val="18"/>
        </w:rPr>
        <w:t> </w:t>
      </w:r>
      <w:r>
        <w:rPr>
          <w:b/>
          <w:spacing w:val="-2"/>
          <w:sz w:val="18"/>
        </w:rPr>
        <w:t>No.</w:t>
      </w:r>
      <w:r>
        <w:rPr>
          <w:b/>
          <w:spacing w:val="16"/>
          <w:sz w:val="18"/>
        </w:rPr>
        <w:t> </w:t>
      </w:r>
      <w:r>
        <w:rPr>
          <w:spacing w:val="-2"/>
          <w:sz w:val="22"/>
        </w:rPr>
        <w:t>UNW-HQ-WPP-CFP-2025-</w:t>
      </w:r>
      <w:r>
        <w:rPr>
          <w:spacing w:val="-5"/>
          <w:sz w:val="22"/>
        </w:rPr>
        <w:t>001</w:t>
      </w:r>
    </w:p>
    <w:p>
      <w:pPr>
        <w:pStyle w:val="ListParagraph"/>
        <w:numPr>
          <w:ilvl w:val="0"/>
          <w:numId w:val="1"/>
        </w:numPr>
        <w:tabs>
          <w:tab w:pos="666" w:val="left" w:leader="none"/>
        </w:tabs>
        <w:spacing w:line="240" w:lineRule="auto" w:before="221" w:after="0"/>
        <w:ind w:left="666" w:right="0" w:hanging="359"/>
        <w:jc w:val="left"/>
        <w:rPr>
          <w:rFonts w:ascii="Calibri"/>
          <w:b/>
          <w:color w:val="006FC0"/>
          <w:sz w:val="18"/>
        </w:rPr>
      </w:pPr>
      <w:r>
        <w:rPr>
          <w:rFonts w:ascii="Calibri"/>
          <w:b/>
          <w:color w:val="006FC0"/>
          <w:sz w:val="18"/>
        </w:rPr>
        <w:t>CFP</w:t>
      </w:r>
      <w:r>
        <w:rPr>
          <w:rFonts w:ascii="Calibri"/>
          <w:b/>
          <w:color w:val="006FC0"/>
          <w:spacing w:val="-4"/>
          <w:sz w:val="18"/>
        </w:rPr>
        <w:t> </w:t>
      </w:r>
      <w:r>
        <w:rPr>
          <w:rFonts w:ascii="Calibri"/>
          <w:b/>
          <w:color w:val="006FC0"/>
          <w:sz w:val="18"/>
        </w:rPr>
        <w:t>Letter</w:t>
      </w:r>
      <w:r>
        <w:rPr>
          <w:rFonts w:ascii="Calibri"/>
          <w:b/>
          <w:color w:val="006FC0"/>
          <w:spacing w:val="-3"/>
          <w:sz w:val="18"/>
        </w:rPr>
        <w:t> </w:t>
      </w:r>
      <w:r>
        <w:rPr>
          <w:rFonts w:ascii="Calibri"/>
          <w:b/>
          <w:color w:val="006FC0"/>
          <w:sz w:val="18"/>
        </w:rPr>
        <w:t>for</w:t>
      </w:r>
      <w:r>
        <w:rPr>
          <w:rFonts w:ascii="Calibri"/>
          <w:b/>
          <w:color w:val="006FC0"/>
          <w:spacing w:val="-4"/>
          <w:sz w:val="18"/>
        </w:rPr>
        <w:t> </w:t>
      </w:r>
      <w:r>
        <w:rPr>
          <w:rFonts w:ascii="Calibri"/>
          <w:b/>
          <w:color w:val="006FC0"/>
          <w:sz w:val="18"/>
        </w:rPr>
        <w:t>Responsible</w:t>
      </w:r>
      <w:r>
        <w:rPr>
          <w:rFonts w:ascii="Calibri"/>
          <w:b/>
          <w:color w:val="006FC0"/>
          <w:spacing w:val="-3"/>
          <w:sz w:val="18"/>
        </w:rPr>
        <w:t> </w:t>
      </w:r>
      <w:r>
        <w:rPr>
          <w:rFonts w:ascii="Calibri"/>
          <w:b/>
          <w:color w:val="006FC0"/>
          <w:spacing w:val="-2"/>
          <w:sz w:val="18"/>
        </w:rPr>
        <w:t>Parties</w:t>
      </w:r>
    </w:p>
    <w:p>
      <w:pPr>
        <w:spacing w:before="219"/>
        <w:ind w:left="306" w:right="300" w:firstLine="0"/>
        <w:jc w:val="both"/>
        <w:rPr>
          <w:sz w:val="18"/>
        </w:rPr>
      </w:pPr>
      <w:r>
        <w:rPr>
          <w:sz w:val="18"/>
        </w:rPr>
        <w:t>UN</w:t>
      </w:r>
      <w:r>
        <w:rPr>
          <w:spacing w:val="-9"/>
          <w:sz w:val="18"/>
        </w:rPr>
        <w:t> </w:t>
      </w:r>
      <w:r>
        <w:rPr>
          <w:sz w:val="18"/>
        </w:rPr>
        <w:t>Women</w:t>
      </w:r>
      <w:r>
        <w:rPr>
          <w:spacing w:val="-9"/>
          <w:sz w:val="18"/>
        </w:rPr>
        <w:t> </w:t>
      </w:r>
      <w:r>
        <w:rPr>
          <w:sz w:val="18"/>
        </w:rPr>
        <w:t>plans</w:t>
      </w:r>
      <w:r>
        <w:rPr>
          <w:spacing w:val="-9"/>
          <w:sz w:val="18"/>
        </w:rPr>
        <w:t> </w:t>
      </w:r>
      <w:r>
        <w:rPr>
          <w:sz w:val="18"/>
        </w:rPr>
        <w:t>to</w:t>
      </w:r>
      <w:r>
        <w:rPr>
          <w:spacing w:val="-8"/>
          <w:sz w:val="18"/>
        </w:rPr>
        <w:t> </w:t>
      </w:r>
      <w:r>
        <w:rPr>
          <w:sz w:val="18"/>
        </w:rPr>
        <w:t>provide</w:t>
      </w:r>
      <w:r>
        <w:rPr>
          <w:spacing w:val="-9"/>
          <w:sz w:val="18"/>
        </w:rPr>
        <w:t> </w:t>
      </w:r>
      <w:r>
        <w:rPr>
          <w:sz w:val="18"/>
        </w:rPr>
        <w:t>funding</w:t>
      </w:r>
      <w:r>
        <w:rPr>
          <w:spacing w:val="-7"/>
          <w:sz w:val="18"/>
        </w:rPr>
        <w:t> </w:t>
      </w:r>
      <w:r>
        <w:rPr>
          <w:sz w:val="18"/>
        </w:rPr>
        <w:t>to</w:t>
      </w:r>
      <w:r>
        <w:rPr>
          <w:spacing w:val="-8"/>
          <w:sz w:val="18"/>
        </w:rPr>
        <w:t> </w:t>
      </w:r>
      <w:r>
        <w:rPr>
          <w:sz w:val="18"/>
        </w:rPr>
        <w:t>civil</w:t>
      </w:r>
      <w:r>
        <w:rPr>
          <w:spacing w:val="-9"/>
          <w:sz w:val="18"/>
        </w:rPr>
        <w:t> </w:t>
      </w:r>
      <w:r>
        <w:rPr>
          <w:sz w:val="18"/>
        </w:rPr>
        <w:t>society</w:t>
      </w:r>
      <w:r>
        <w:rPr>
          <w:spacing w:val="-9"/>
          <w:sz w:val="18"/>
        </w:rPr>
        <w:t> </w:t>
      </w:r>
      <w:r>
        <w:rPr>
          <w:sz w:val="18"/>
        </w:rPr>
        <w:t>and</w:t>
      </w:r>
      <w:r>
        <w:rPr>
          <w:spacing w:val="-9"/>
          <w:sz w:val="18"/>
        </w:rPr>
        <w:t> </w:t>
      </w:r>
      <w:r>
        <w:rPr>
          <w:sz w:val="18"/>
        </w:rPr>
        <w:t>women’s</w:t>
      </w:r>
      <w:r>
        <w:rPr>
          <w:spacing w:val="-7"/>
          <w:sz w:val="18"/>
        </w:rPr>
        <w:t> </w:t>
      </w:r>
      <w:r>
        <w:rPr>
          <w:sz w:val="18"/>
        </w:rPr>
        <w:t>rights</w:t>
      </w:r>
      <w:r>
        <w:rPr>
          <w:spacing w:val="-9"/>
          <w:sz w:val="18"/>
        </w:rPr>
        <w:t> </w:t>
      </w:r>
      <w:r>
        <w:rPr>
          <w:sz w:val="18"/>
        </w:rPr>
        <w:t>organizations</w:t>
      </w:r>
      <w:r>
        <w:rPr>
          <w:spacing w:val="-9"/>
          <w:sz w:val="18"/>
        </w:rPr>
        <w:t> </w:t>
      </w:r>
      <w:r>
        <w:rPr>
          <w:sz w:val="18"/>
        </w:rPr>
        <w:t>working</w:t>
      </w:r>
      <w:r>
        <w:rPr>
          <w:spacing w:val="-7"/>
          <w:sz w:val="18"/>
        </w:rPr>
        <w:t> </w:t>
      </w:r>
      <w:r>
        <w:rPr>
          <w:sz w:val="18"/>
        </w:rPr>
        <w:t>towards</w:t>
      </w:r>
      <w:r>
        <w:rPr>
          <w:spacing w:val="-9"/>
          <w:sz w:val="18"/>
        </w:rPr>
        <w:t> </w:t>
      </w:r>
      <w:r>
        <w:rPr>
          <w:sz w:val="18"/>
        </w:rPr>
        <w:t>achieving</w:t>
      </w:r>
      <w:r>
        <w:rPr>
          <w:spacing w:val="-9"/>
          <w:sz w:val="18"/>
        </w:rPr>
        <w:t> </w:t>
      </w:r>
      <w:r>
        <w:rPr>
          <w:sz w:val="18"/>
        </w:rPr>
        <w:t>the</w:t>
      </w:r>
      <w:r>
        <w:rPr>
          <w:spacing w:val="-7"/>
          <w:sz w:val="18"/>
        </w:rPr>
        <w:t> </w:t>
      </w:r>
      <w:r>
        <w:rPr>
          <w:sz w:val="18"/>
        </w:rPr>
        <w:t>goals</w:t>
      </w:r>
      <w:r>
        <w:rPr>
          <w:spacing w:val="-9"/>
          <w:sz w:val="18"/>
        </w:rPr>
        <w:t> </w:t>
      </w:r>
      <w:r>
        <w:rPr>
          <w:sz w:val="18"/>
        </w:rPr>
        <w:t>of the Generation Equality Action Coalition on Feminist Movements and Leadership as defined in accordance with these documents.</w:t>
      </w:r>
      <w:r>
        <w:rPr>
          <w:spacing w:val="-5"/>
          <w:sz w:val="18"/>
        </w:rPr>
        <w:t> </w:t>
      </w:r>
      <w:r>
        <w:rPr>
          <w:sz w:val="18"/>
        </w:rPr>
        <w:t>UN</w:t>
      </w:r>
      <w:r>
        <w:rPr>
          <w:spacing w:val="-6"/>
          <w:sz w:val="18"/>
        </w:rPr>
        <w:t> </w:t>
      </w:r>
      <w:r>
        <w:rPr>
          <w:sz w:val="18"/>
        </w:rPr>
        <w:t>Women</w:t>
      </w:r>
      <w:r>
        <w:rPr>
          <w:spacing w:val="-4"/>
          <w:sz w:val="18"/>
        </w:rPr>
        <w:t> </w:t>
      </w:r>
      <w:r>
        <w:rPr>
          <w:sz w:val="18"/>
        </w:rPr>
        <w:t>now</w:t>
      </w:r>
      <w:r>
        <w:rPr>
          <w:spacing w:val="-4"/>
          <w:sz w:val="18"/>
        </w:rPr>
        <w:t> </w:t>
      </w:r>
      <w:r>
        <w:rPr>
          <w:sz w:val="18"/>
        </w:rPr>
        <w:t>invites</w:t>
      </w:r>
      <w:r>
        <w:rPr>
          <w:spacing w:val="-4"/>
          <w:sz w:val="18"/>
        </w:rPr>
        <w:t> </w:t>
      </w:r>
      <w:r>
        <w:rPr>
          <w:sz w:val="18"/>
        </w:rPr>
        <w:t>proposals</w:t>
      </w:r>
      <w:r>
        <w:rPr>
          <w:spacing w:val="-6"/>
          <w:sz w:val="18"/>
        </w:rPr>
        <w:t> </w:t>
      </w:r>
      <w:r>
        <w:rPr>
          <w:sz w:val="18"/>
        </w:rPr>
        <w:t>from</w:t>
      </w:r>
      <w:r>
        <w:rPr>
          <w:spacing w:val="-4"/>
          <w:sz w:val="18"/>
        </w:rPr>
        <w:t> </w:t>
      </w:r>
      <w:r>
        <w:rPr>
          <w:sz w:val="18"/>
        </w:rPr>
        <w:t>qualified</w:t>
      </w:r>
      <w:r>
        <w:rPr>
          <w:spacing w:val="-4"/>
          <w:sz w:val="18"/>
        </w:rPr>
        <w:t> </w:t>
      </w:r>
      <w:r>
        <w:rPr>
          <w:sz w:val="18"/>
        </w:rPr>
        <w:t>proponents</w:t>
      </w:r>
      <w:r>
        <w:rPr>
          <w:spacing w:val="-4"/>
          <w:sz w:val="18"/>
        </w:rPr>
        <w:t> </w:t>
      </w:r>
      <w:r>
        <w:rPr>
          <w:sz w:val="18"/>
        </w:rPr>
        <w:t>to</w:t>
      </w:r>
      <w:r>
        <w:rPr>
          <w:spacing w:val="-4"/>
          <w:sz w:val="18"/>
        </w:rPr>
        <w:t> </w:t>
      </w:r>
      <w:r>
        <w:rPr>
          <w:sz w:val="18"/>
        </w:rPr>
        <w:t>provide</w:t>
      </w:r>
      <w:r>
        <w:rPr>
          <w:spacing w:val="-6"/>
          <w:sz w:val="18"/>
        </w:rPr>
        <w:t> </w:t>
      </w:r>
      <w:r>
        <w:rPr>
          <w:sz w:val="18"/>
        </w:rPr>
        <w:t>the</w:t>
      </w:r>
      <w:r>
        <w:rPr>
          <w:spacing w:val="-4"/>
          <w:sz w:val="18"/>
        </w:rPr>
        <w:t> </w:t>
      </w:r>
      <w:r>
        <w:rPr>
          <w:sz w:val="18"/>
        </w:rPr>
        <w:t>requirements</w:t>
      </w:r>
      <w:r>
        <w:rPr>
          <w:spacing w:val="-4"/>
          <w:sz w:val="18"/>
        </w:rPr>
        <w:t> </w:t>
      </w:r>
      <w:r>
        <w:rPr>
          <w:sz w:val="18"/>
        </w:rPr>
        <w:t>for</w:t>
      </w:r>
      <w:r>
        <w:rPr>
          <w:spacing w:val="-6"/>
          <w:sz w:val="18"/>
        </w:rPr>
        <w:t> </w:t>
      </w:r>
      <w:r>
        <w:rPr>
          <w:sz w:val="18"/>
        </w:rPr>
        <w:t>the</w:t>
      </w:r>
      <w:r>
        <w:rPr>
          <w:spacing w:val="-4"/>
          <w:sz w:val="18"/>
        </w:rPr>
        <w:t> </w:t>
      </w:r>
      <w:r>
        <w:rPr>
          <w:sz w:val="18"/>
        </w:rPr>
        <w:t>submission</w:t>
      </w:r>
      <w:r>
        <w:rPr>
          <w:spacing w:val="-4"/>
          <w:sz w:val="18"/>
        </w:rPr>
        <w:t> </w:t>
      </w:r>
      <w:r>
        <w:rPr>
          <w:sz w:val="18"/>
        </w:rPr>
        <w:t>as defined in the UN Women Terms of Reference.</w:t>
      </w:r>
    </w:p>
    <w:p>
      <w:pPr>
        <w:pStyle w:val="BodyText"/>
        <w:spacing w:before="1"/>
        <w:rPr>
          <w:sz w:val="18"/>
        </w:rPr>
      </w:pPr>
    </w:p>
    <w:p>
      <w:pPr>
        <w:spacing w:line="477" w:lineRule="auto" w:before="0"/>
        <w:ind w:left="306" w:right="299" w:firstLine="0"/>
        <w:jc w:val="both"/>
        <w:rPr>
          <w:sz w:val="18"/>
        </w:rPr>
      </w:pPr>
      <w:r>
        <w:rPr>
          <w:sz w:val="18"/>
        </w:rPr>
        <w:t>Proposals</w:t>
      </w:r>
      <w:r>
        <w:rPr>
          <w:spacing w:val="-11"/>
          <w:sz w:val="18"/>
        </w:rPr>
        <w:t> </w:t>
      </w:r>
      <w:r>
        <w:rPr>
          <w:sz w:val="18"/>
        </w:rPr>
        <w:t>must</w:t>
      </w:r>
      <w:r>
        <w:rPr>
          <w:spacing w:val="-10"/>
          <w:sz w:val="18"/>
        </w:rPr>
        <w:t> </w:t>
      </w:r>
      <w:r>
        <w:rPr>
          <w:sz w:val="18"/>
        </w:rPr>
        <w:t>be</w:t>
      </w:r>
      <w:r>
        <w:rPr>
          <w:spacing w:val="-10"/>
          <w:sz w:val="18"/>
        </w:rPr>
        <w:t> </w:t>
      </w:r>
      <w:r>
        <w:rPr>
          <w:sz w:val="18"/>
        </w:rPr>
        <w:t>received</w:t>
      </w:r>
      <w:r>
        <w:rPr>
          <w:spacing w:val="-10"/>
          <w:sz w:val="18"/>
        </w:rPr>
        <w:t> </w:t>
      </w:r>
      <w:r>
        <w:rPr>
          <w:sz w:val="18"/>
        </w:rPr>
        <w:t>by</w:t>
      </w:r>
      <w:r>
        <w:rPr>
          <w:spacing w:val="-10"/>
          <w:sz w:val="18"/>
        </w:rPr>
        <w:t> </w:t>
      </w:r>
      <w:r>
        <w:rPr>
          <w:sz w:val="18"/>
        </w:rPr>
        <w:t>UN</w:t>
      </w:r>
      <w:r>
        <w:rPr>
          <w:spacing w:val="-11"/>
          <w:sz w:val="18"/>
        </w:rPr>
        <w:t> </w:t>
      </w:r>
      <w:r>
        <w:rPr>
          <w:sz w:val="18"/>
        </w:rPr>
        <w:t>Women</w:t>
      </w:r>
      <w:r>
        <w:rPr>
          <w:spacing w:val="-10"/>
          <w:sz w:val="18"/>
        </w:rPr>
        <w:t> </w:t>
      </w:r>
      <w:r>
        <w:rPr>
          <w:sz w:val="18"/>
        </w:rPr>
        <w:t>at</w:t>
      </w:r>
      <w:r>
        <w:rPr>
          <w:spacing w:val="-10"/>
          <w:sz w:val="18"/>
        </w:rPr>
        <w:t> </w:t>
      </w:r>
      <w:r>
        <w:rPr>
          <w:sz w:val="18"/>
        </w:rPr>
        <w:t>the</w:t>
      </w:r>
      <w:r>
        <w:rPr>
          <w:spacing w:val="-10"/>
          <w:sz w:val="18"/>
        </w:rPr>
        <w:t> </w:t>
      </w:r>
      <w:r>
        <w:rPr>
          <w:sz w:val="18"/>
        </w:rPr>
        <w:t>address</w:t>
      </w:r>
      <w:r>
        <w:rPr>
          <w:spacing w:val="-10"/>
          <w:sz w:val="18"/>
        </w:rPr>
        <w:t> </w:t>
      </w:r>
      <w:r>
        <w:rPr>
          <w:sz w:val="18"/>
        </w:rPr>
        <w:t>specified</w:t>
      </w:r>
      <w:r>
        <w:rPr>
          <w:spacing w:val="-10"/>
          <w:sz w:val="18"/>
        </w:rPr>
        <w:t> </w:t>
      </w:r>
      <w:r>
        <w:rPr>
          <w:sz w:val="18"/>
        </w:rPr>
        <w:t>not</w:t>
      </w:r>
      <w:r>
        <w:rPr>
          <w:spacing w:val="-11"/>
          <w:sz w:val="18"/>
        </w:rPr>
        <w:t> </w:t>
      </w:r>
      <w:r>
        <w:rPr>
          <w:sz w:val="18"/>
        </w:rPr>
        <w:t>later</w:t>
      </w:r>
      <w:r>
        <w:rPr>
          <w:spacing w:val="-10"/>
          <w:sz w:val="18"/>
        </w:rPr>
        <w:t> </w:t>
      </w:r>
      <w:r>
        <w:rPr>
          <w:sz w:val="18"/>
        </w:rPr>
        <w:t>than</w:t>
      </w:r>
      <w:r>
        <w:rPr>
          <w:spacing w:val="-10"/>
          <w:sz w:val="18"/>
        </w:rPr>
        <w:t> </w:t>
      </w:r>
      <w:r>
        <w:rPr>
          <w:b/>
          <w:sz w:val="18"/>
        </w:rPr>
        <w:t>23:59</w:t>
      </w:r>
      <w:r>
        <w:rPr>
          <w:b/>
          <w:spacing w:val="-10"/>
          <w:sz w:val="18"/>
        </w:rPr>
        <w:t> </w:t>
      </w:r>
      <w:r>
        <w:rPr>
          <w:b/>
          <w:sz w:val="18"/>
        </w:rPr>
        <w:t>EDT</w:t>
      </w:r>
      <w:r>
        <w:rPr>
          <w:b/>
          <w:spacing w:val="-10"/>
          <w:sz w:val="18"/>
        </w:rPr>
        <w:t> </w:t>
      </w:r>
      <w:r>
        <w:rPr>
          <w:sz w:val="18"/>
        </w:rPr>
        <w:t>(NY</w:t>
      </w:r>
      <w:r>
        <w:rPr>
          <w:spacing w:val="-10"/>
          <w:sz w:val="18"/>
        </w:rPr>
        <w:t> </w:t>
      </w:r>
      <w:r>
        <w:rPr>
          <w:sz w:val="18"/>
        </w:rPr>
        <w:t>Time)</w:t>
      </w:r>
      <w:r>
        <w:rPr>
          <w:spacing w:val="-11"/>
          <w:sz w:val="18"/>
        </w:rPr>
        <w:t> </w:t>
      </w:r>
      <w:r>
        <w:rPr>
          <w:sz w:val="18"/>
        </w:rPr>
        <w:t>on</w:t>
      </w:r>
      <w:r>
        <w:rPr>
          <w:spacing w:val="-10"/>
          <w:sz w:val="18"/>
        </w:rPr>
        <w:t> </w:t>
      </w:r>
      <w:r>
        <w:rPr>
          <w:b/>
          <w:sz w:val="18"/>
        </w:rPr>
        <w:t>10</w:t>
      </w:r>
      <w:r>
        <w:rPr>
          <w:b/>
          <w:spacing w:val="-10"/>
          <w:sz w:val="18"/>
        </w:rPr>
        <w:t> </w:t>
      </w:r>
      <w:r>
        <w:rPr>
          <w:b/>
          <w:sz w:val="18"/>
        </w:rPr>
        <w:t>November</w:t>
      </w:r>
      <w:r>
        <w:rPr>
          <w:b/>
          <w:spacing w:val="-10"/>
          <w:sz w:val="18"/>
        </w:rPr>
        <w:t> </w:t>
      </w:r>
      <w:r>
        <w:rPr>
          <w:b/>
          <w:sz w:val="18"/>
        </w:rPr>
        <w:t>2025</w:t>
      </w:r>
      <w:r>
        <w:rPr>
          <w:sz w:val="18"/>
        </w:rPr>
        <w:t>. </w:t>
      </w:r>
      <w:r>
        <w:rPr>
          <w:b/>
          <w:sz w:val="18"/>
        </w:rPr>
        <w:t>The budget range for this proposal should be </w:t>
      </w:r>
      <w:r>
        <w:rPr>
          <w:sz w:val="18"/>
        </w:rPr>
        <w:t>min. </w:t>
      </w:r>
      <w:r>
        <w:rPr>
          <w:rFonts w:ascii="Segoe UI"/>
          <w:sz w:val="18"/>
        </w:rPr>
        <w:t>$45,000 - </w:t>
      </w:r>
      <w:r>
        <w:rPr>
          <w:sz w:val="18"/>
        </w:rPr>
        <w:t>Max.</w:t>
      </w:r>
      <w:hyperlink w:history="true" w:anchor="_bookmark0">
        <w:r>
          <w:rPr>
            <w:position w:val="5"/>
            <w:sz w:val="12"/>
          </w:rPr>
          <w:t>1</w:t>
        </w:r>
      </w:hyperlink>
      <w:r>
        <w:rPr>
          <w:spacing w:val="21"/>
          <w:position w:val="5"/>
          <w:sz w:val="12"/>
        </w:rPr>
        <w:t> </w:t>
      </w:r>
      <w:r>
        <w:rPr>
          <w:rFonts w:ascii="Segoe UI"/>
          <w:sz w:val="18"/>
        </w:rPr>
        <w:t>$150,000 USD</w:t>
      </w:r>
      <w:r>
        <w:rPr>
          <w:sz w:val="18"/>
        </w:rPr>
        <w:t>.</w:t>
      </w: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6"/>
        <w:gridCol w:w="4324"/>
      </w:tblGrid>
      <w:tr>
        <w:trPr>
          <w:trHeight w:val="446" w:hRule="atLeast"/>
        </w:trPr>
        <w:tc>
          <w:tcPr>
            <w:tcW w:w="5126" w:type="dxa"/>
            <w:tcBorders>
              <w:bottom w:val="nil"/>
            </w:tcBorders>
            <w:shd w:val="clear" w:color="auto" w:fill="D4DCE3"/>
          </w:tcPr>
          <w:p>
            <w:pPr>
              <w:pStyle w:val="TableParagraph"/>
              <w:spacing w:line="205" w:lineRule="exact"/>
              <w:ind w:left="107"/>
              <w:rPr>
                <w:b/>
                <w:sz w:val="18"/>
              </w:rPr>
            </w:pPr>
            <w:r>
              <w:rPr>
                <w:b/>
                <w:spacing w:val="-2"/>
                <w:sz w:val="18"/>
              </w:rPr>
              <w:t>This</w:t>
            </w:r>
            <w:r>
              <w:rPr>
                <w:b/>
                <w:spacing w:val="-3"/>
                <w:sz w:val="18"/>
              </w:rPr>
              <w:t> </w:t>
            </w:r>
            <w:r>
              <w:rPr>
                <w:b/>
                <w:spacing w:val="-2"/>
                <w:sz w:val="18"/>
              </w:rPr>
              <w:t>UN</w:t>
            </w:r>
            <w:r>
              <w:rPr>
                <w:b/>
                <w:spacing w:val="-6"/>
                <w:sz w:val="18"/>
              </w:rPr>
              <w:t> </w:t>
            </w:r>
            <w:r>
              <w:rPr>
                <w:b/>
                <w:spacing w:val="-2"/>
                <w:sz w:val="18"/>
              </w:rPr>
              <w:t>Women</w:t>
            </w:r>
            <w:r>
              <w:rPr>
                <w:b/>
                <w:spacing w:val="-3"/>
                <w:sz w:val="18"/>
              </w:rPr>
              <w:t> </w:t>
            </w:r>
            <w:r>
              <w:rPr>
                <w:b/>
                <w:spacing w:val="-2"/>
                <w:sz w:val="18"/>
              </w:rPr>
              <w:t>Call</w:t>
            </w:r>
            <w:r>
              <w:rPr>
                <w:b/>
                <w:spacing w:val="-4"/>
                <w:sz w:val="18"/>
              </w:rPr>
              <w:t> </w:t>
            </w:r>
            <w:r>
              <w:rPr>
                <w:b/>
                <w:spacing w:val="-2"/>
                <w:sz w:val="18"/>
              </w:rPr>
              <w:t>For</w:t>
            </w:r>
            <w:r>
              <w:rPr>
                <w:b/>
                <w:spacing w:val="-4"/>
                <w:sz w:val="18"/>
              </w:rPr>
              <w:t> </w:t>
            </w:r>
            <w:r>
              <w:rPr>
                <w:b/>
                <w:spacing w:val="-2"/>
                <w:sz w:val="18"/>
              </w:rPr>
              <w:t>Proposals</w:t>
            </w:r>
            <w:r>
              <w:rPr>
                <w:b/>
                <w:spacing w:val="-5"/>
                <w:sz w:val="18"/>
              </w:rPr>
              <w:t> </w:t>
            </w:r>
            <w:r>
              <w:rPr>
                <w:b/>
                <w:spacing w:val="-2"/>
                <w:sz w:val="18"/>
              </w:rPr>
              <w:t>consists</w:t>
            </w:r>
            <w:r>
              <w:rPr>
                <w:b/>
                <w:spacing w:val="-5"/>
                <w:sz w:val="18"/>
              </w:rPr>
              <w:t> </w:t>
            </w:r>
            <w:r>
              <w:rPr>
                <w:b/>
                <w:spacing w:val="-2"/>
                <w:sz w:val="18"/>
              </w:rPr>
              <w:t>of</w:t>
            </w:r>
            <w:r>
              <w:rPr>
                <w:b/>
                <w:spacing w:val="-4"/>
                <w:sz w:val="18"/>
              </w:rPr>
              <w:t> </w:t>
            </w:r>
            <w:r>
              <w:rPr>
                <w:b/>
                <w:spacing w:val="-2"/>
                <w:sz w:val="18"/>
                <w:u w:val="single"/>
              </w:rPr>
              <w:t>two</w:t>
            </w:r>
            <w:r>
              <w:rPr>
                <w:b/>
                <w:spacing w:val="-5"/>
                <w:sz w:val="18"/>
                <w:u w:val="none"/>
              </w:rPr>
              <w:t> </w:t>
            </w:r>
            <w:r>
              <w:rPr>
                <w:b/>
                <w:spacing w:val="-2"/>
                <w:sz w:val="18"/>
                <w:u w:val="none"/>
              </w:rPr>
              <w:t>sections:</w:t>
            </w:r>
          </w:p>
        </w:tc>
        <w:tc>
          <w:tcPr>
            <w:tcW w:w="4324" w:type="dxa"/>
            <w:tcBorders>
              <w:bottom w:val="nil"/>
            </w:tcBorders>
            <w:shd w:val="clear" w:color="auto" w:fill="D4DCE3"/>
          </w:tcPr>
          <w:p>
            <w:pPr>
              <w:pStyle w:val="TableParagraph"/>
              <w:spacing w:line="205" w:lineRule="exact"/>
              <w:ind w:left="417"/>
              <w:rPr>
                <w:b/>
                <w:sz w:val="18"/>
              </w:rPr>
            </w:pPr>
            <w:r>
              <w:rPr>
                <w:b/>
                <w:spacing w:val="-2"/>
                <w:sz w:val="18"/>
              </w:rPr>
              <w:t>Documents</w:t>
            </w:r>
            <w:r>
              <w:rPr>
                <w:b/>
                <w:spacing w:val="-7"/>
                <w:sz w:val="18"/>
              </w:rPr>
              <w:t> </w:t>
            </w:r>
            <w:r>
              <w:rPr>
                <w:b/>
                <w:spacing w:val="-2"/>
                <w:sz w:val="18"/>
              </w:rPr>
              <w:t>to</w:t>
            </w:r>
            <w:r>
              <w:rPr>
                <w:b/>
                <w:spacing w:val="-5"/>
                <w:sz w:val="18"/>
              </w:rPr>
              <w:t> </w:t>
            </w:r>
            <w:r>
              <w:rPr>
                <w:b/>
                <w:spacing w:val="-2"/>
                <w:sz w:val="18"/>
              </w:rPr>
              <w:t>be</w:t>
            </w:r>
            <w:r>
              <w:rPr>
                <w:b/>
                <w:spacing w:val="-3"/>
                <w:sz w:val="18"/>
              </w:rPr>
              <w:t> </w:t>
            </w:r>
            <w:r>
              <w:rPr>
                <w:b/>
                <w:spacing w:val="-2"/>
                <w:sz w:val="18"/>
              </w:rPr>
              <w:t>completed</w:t>
            </w:r>
            <w:r>
              <w:rPr>
                <w:b/>
                <w:spacing w:val="-7"/>
                <w:sz w:val="18"/>
              </w:rPr>
              <w:t> </w:t>
            </w:r>
            <w:r>
              <w:rPr>
                <w:b/>
                <w:spacing w:val="-2"/>
                <w:sz w:val="18"/>
              </w:rPr>
              <w:t>by</w:t>
            </w:r>
            <w:r>
              <w:rPr>
                <w:b/>
                <w:spacing w:val="-5"/>
                <w:sz w:val="18"/>
              </w:rPr>
              <w:t> </w:t>
            </w:r>
            <w:r>
              <w:rPr>
                <w:b/>
                <w:spacing w:val="-2"/>
                <w:sz w:val="18"/>
              </w:rPr>
              <w:t>proponents</w:t>
            </w:r>
            <w:r>
              <w:rPr>
                <w:b/>
                <w:spacing w:val="-4"/>
                <w:sz w:val="18"/>
              </w:rPr>
              <w:t> </w:t>
            </w:r>
            <w:r>
              <w:rPr>
                <w:b/>
                <w:spacing w:val="-5"/>
                <w:sz w:val="18"/>
              </w:rPr>
              <w:t>and</w:t>
            </w:r>
          </w:p>
          <w:p>
            <w:pPr>
              <w:pStyle w:val="TableParagraph"/>
              <w:spacing w:line="219" w:lineRule="exact"/>
              <w:ind w:left="463"/>
              <w:rPr>
                <w:b/>
                <w:sz w:val="18"/>
              </w:rPr>
            </w:pPr>
            <w:r>
              <w:rPr>
                <w:b/>
                <w:spacing w:val="-2"/>
                <w:sz w:val="18"/>
              </w:rPr>
              <w:t>returned</w:t>
            </w:r>
            <w:r>
              <w:rPr>
                <w:b/>
                <w:spacing w:val="-6"/>
                <w:sz w:val="18"/>
              </w:rPr>
              <w:t> </w:t>
            </w:r>
            <w:r>
              <w:rPr>
                <w:b/>
                <w:spacing w:val="-2"/>
                <w:sz w:val="18"/>
              </w:rPr>
              <w:t>as</w:t>
            </w:r>
            <w:r>
              <w:rPr>
                <w:b/>
                <w:spacing w:val="-4"/>
                <w:sz w:val="18"/>
              </w:rPr>
              <w:t> </w:t>
            </w:r>
            <w:r>
              <w:rPr>
                <w:b/>
                <w:spacing w:val="-2"/>
                <w:sz w:val="18"/>
              </w:rPr>
              <w:t>part</w:t>
            </w:r>
            <w:r>
              <w:rPr>
                <w:b/>
                <w:spacing w:val="-3"/>
                <w:sz w:val="18"/>
              </w:rPr>
              <w:t> </w:t>
            </w:r>
            <w:r>
              <w:rPr>
                <w:b/>
                <w:spacing w:val="-2"/>
                <w:sz w:val="18"/>
              </w:rPr>
              <w:t>of</w:t>
            </w:r>
            <w:r>
              <w:rPr>
                <w:b/>
                <w:spacing w:val="-5"/>
                <w:sz w:val="18"/>
              </w:rPr>
              <w:t> </w:t>
            </w:r>
            <w:r>
              <w:rPr>
                <w:b/>
                <w:spacing w:val="-2"/>
                <w:sz w:val="18"/>
              </w:rPr>
              <w:t>their</w:t>
            </w:r>
            <w:r>
              <w:rPr>
                <w:b/>
                <w:spacing w:val="-5"/>
                <w:sz w:val="18"/>
              </w:rPr>
              <w:t> </w:t>
            </w:r>
            <w:r>
              <w:rPr>
                <w:b/>
                <w:spacing w:val="-2"/>
                <w:sz w:val="18"/>
              </w:rPr>
              <w:t>proposal</w:t>
            </w:r>
            <w:r>
              <w:rPr>
                <w:b/>
                <w:spacing w:val="-4"/>
                <w:sz w:val="18"/>
              </w:rPr>
              <w:t> </w:t>
            </w:r>
            <w:r>
              <w:rPr>
                <w:b/>
                <w:spacing w:val="-2"/>
                <w:sz w:val="18"/>
              </w:rPr>
              <w:t>(mandatory)</w:t>
            </w:r>
          </w:p>
        </w:tc>
      </w:tr>
      <w:tr>
        <w:trPr>
          <w:trHeight w:val="1756" w:hRule="atLeast"/>
        </w:trPr>
        <w:tc>
          <w:tcPr>
            <w:tcW w:w="5126" w:type="dxa"/>
            <w:tcBorders>
              <w:top w:val="nil"/>
            </w:tcBorders>
          </w:tcPr>
          <w:p>
            <w:pPr>
              <w:pStyle w:val="TableParagraph"/>
              <w:spacing w:line="203" w:lineRule="exact"/>
              <w:ind w:left="107"/>
              <w:rPr>
                <w:b/>
                <w:sz w:val="18"/>
              </w:rPr>
            </w:pPr>
            <w:r>
              <w:rPr>
                <w:b/>
                <w:color w:val="006FC0"/>
                <w:spacing w:val="-2"/>
                <w:sz w:val="18"/>
                <w:u w:val="single" w:color="006FC0"/>
              </w:rPr>
              <w:t>Section</w:t>
            </w:r>
            <w:r>
              <w:rPr>
                <w:b/>
                <w:color w:val="006FC0"/>
                <w:spacing w:val="-8"/>
                <w:sz w:val="18"/>
                <w:u w:val="single" w:color="006FC0"/>
              </w:rPr>
              <w:t> </w:t>
            </w:r>
            <w:r>
              <w:rPr>
                <w:b/>
                <w:color w:val="006FC0"/>
                <w:spacing w:val="-10"/>
                <w:sz w:val="18"/>
                <w:u w:val="single" w:color="006FC0"/>
              </w:rPr>
              <w:t>1</w:t>
            </w:r>
          </w:p>
          <w:p>
            <w:pPr>
              <w:pStyle w:val="TableParagraph"/>
              <w:numPr>
                <w:ilvl w:val="0"/>
                <w:numId w:val="2"/>
              </w:numPr>
              <w:tabs>
                <w:tab w:pos="446" w:val="left" w:leader="none"/>
              </w:tabs>
              <w:spacing w:line="240" w:lineRule="auto" w:before="1" w:after="0"/>
              <w:ind w:left="446" w:right="0" w:hanging="360"/>
              <w:jc w:val="left"/>
              <w:rPr>
                <w:sz w:val="18"/>
              </w:rPr>
            </w:pPr>
            <w:r>
              <w:rPr>
                <w:spacing w:val="-2"/>
                <w:sz w:val="18"/>
              </w:rPr>
              <w:t>CFP</w:t>
            </w:r>
            <w:r>
              <w:rPr>
                <w:spacing w:val="-6"/>
                <w:sz w:val="18"/>
              </w:rPr>
              <w:t> </w:t>
            </w:r>
            <w:r>
              <w:rPr>
                <w:spacing w:val="-2"/>
                <w:sz w:val="18"/>
              </w:rPr>
              <w:t>Letter</w:t>
            </w:r>
            <w:r>
              <w:rPr>
                <w:spacing w:val="-5"/>
                <w:sz w:val="18"/>
              </w:rPr>
              <w:t> </w:t>
            </w:r>
            <w:r>
              <w:rPr>
                <w:spacing w:val="-2"/>
                <w:sz w:val="18"/>
              </w:rPr>
              <w:t>for</w:t>
            </w:r>
            <w:r>
              <w:rPr>
                <w:spacing w:val="-7"/>
                <w:sz w:val="18"/>
              </w:rPr>
              <w:t> </w:t>
            </w:r>
            <w:r>
              <w:rPr>
                <w:spacing w:val="-2"/>
                <w:sz w:val="18"/>
              </w:rPr>
              <w:t>Responsible</w:t>
            </w:r>
            <w:r>
              <w:rPr>
                <w:spacing w:val="-6"/>
                <w:sz w:val="18"/>
              </w:rPr>
              <w:t> </w:t>
            </w:r>
            <w:r>
              <w:rPr>
                <w:spacing w:val="-2"/>
                <w:sz w:val="18"/>
              </w:rPr>
              <w:t>Parties</w:t>
            </w:r>
          </w:p>
          <w:p>
            <w:pPr>
              <w:pStyle w:val="TableParagraph"/>
              <w:numPr>
                <w:ilvl w:val="0"/>
                <w:numId w:val="2"/>
              </w:numPr>
              <w:tabs>
                <w:tab w:pos="446" w:val="left" w:leader="none"/>
              </w:tabs>
              <w:spacing w:line="219" w:lineRule="exact" w:before="1" w:after="0"/>
              <w:ind w:left="446" w:right="0" w:hanging="360"/>
              <w:jc w:val="left"/>
              <w:rPr>
                <w:sz w:val="18"/>
              </w:rPr>
            </w:pPr>
            <w:r>
              <w:rPr>
                <w:spacing w:val="-2"/>
                <w:sz w:val="18"/>
              </w:rPr>
              <w:t>Proposal</w:t>
            </w:r>
            <w:r>
              <w:rPr>
                <w:spacing w:val="-4"/>
                <w:sz w:val="18"/>
              </w:rPr>
              <w:t> </w:t>
            </w:r>
            <w:r>
              <w:rPr>
                <w:spacing w:val="-2"/>
                <w:sz w:val="18"/>
              </w:rPr>
              <w:t>Data</w:t>
            </w:r>
            <w:r>
              <w:rPr>
                <w:spacing w:val="-4"/>
                <w:sz w:val="18"/>
              </w:rPr>
              <w:t> </w:t>
            </w:r>
            <w:r>
              <w:rPr>
                <w:spacing w:val="-2"/>
                <w:sz w:val="18"/>
              </w:rPr>
              <w:t>Sheet</w:t>
            </w:r>
            <w:r>
              <w:rPr>
                <w:spacing w:val="-7"/>
                <w:sz w:val="18"/>
              </w:rPr>
              <w:t> </w:t>
            </w:r>
            <w:r>
              <w:rPr>
                <w:spacing w:val="-2"/>
                <w:sz w:val="18"/>
              </w:rPr>
              <w:t>for</w:t>
            </w:r>
            <w:r>
              <w:rPr>
                <w:spacing w:val="-7"/>
                <w:sz w:val="18"/>
              </w:rPr>
              <w:t> </w:t>
            </w:r>
            <w:r>
              <w:rPr>
                <w:spacing w:val="-2"/>
                <w:sz w:val="18"/>
              </w:rPr>
              <w:t>Responsible</w:t>
            </w:r>
            <w:r>
              <w:rPr>
                <w:spacing w:val="-6"/>
                <w:sz w:val="18"/>
              </w:rPr>
              <w:t> </w:t>
            </w:r>
            <w:r>
              <w:rPr>
                <w:spacing w:val="-2"/>
                <w:sz w:val="18"/>
              </w:rPr>
              <w:t>Parties</w:t>
            </w:r>
          </w:p>
          <w:p>
            <w:pPr>
              <w:pStyle w:val="TableParagraph"/>
              <w:numPr>
                <w:ilvl w:val="0"/>
                <w:numId w:val="2"/>
              </w:numPr>
              <w:tabs>
                <w:tab w:pos="446" w:val="left" w:leader="none"/>
              </w:tabs>
              <w:spacing w:line="219" w:lineRule="exact" w:before="0" w:after="0"/>
              <w:ind w:left="446" w:right="0" w:hanging="360"/>
              <w:jc w:val="left"/>
              <w:rPr>
                <w:sz w:val="18"/>
              </w:rPr>
            </w:pPr>
            <w:r>
              <w:rPr>
                <w:spacing w:val="-2"/>
                <w:sz w:val="18"/>
              </w:rPr>
              <w:t>UN</w:t>
            </w:r>
            <w:r>
              <w:rPr>
                <w:spacing w:val="-5"/>
                <w:sz w:val="18"/>
              </w:rPr>
              <w:t> </w:t>
            </w:r>
            <w:r>
              <w:rPr>
                <w:spacing w:val="-2"/>
                <w:sz w:val="18"/>
              </w:rPr>
              <w:t>Women</w:t>
            </w:r>
            <w:r>
              <w:rPr>
                <w:spacing w:val="-5"/>
                <w:sz w:val="18"/>
              </w:rPr>
              <w:t> </w:t>
            </w:r>
            <w:r>
              <w:rPr>
                <w:spacing w:val="-2"/>
                <w:sz w:val="18"/>
              </w:rPr>
              <w:t>Terms</w:t>
            </w:r>
            <w:r>
              <w:rPr>
                <w:spacing w:val="-4"/>
                <w:sz w:val="18"/>
              </w:rPr>
              <w:t> </w:t>
            </w:r>
            <w:r>
              <w:rPr>
                <w:spacing w:val="-2"/>
                <w:sz w:val="18"/>
              </w:rPr>
              <w:t>of</w:t>
            </w:r>
            <w:r>
              <w:rPr>
                <w:spacing w:val="-3"/>
                <w:sz w:val="18"/>
              </w:rPr>
              <w:t> </w:t>
            </w:r>
            <w:r>
              <w:rPr>
                <w:spacing w:val="-2"/>
                <w:sz w:val="18"/>
              </w:rPr>
              <w:t>Reference</w:t>
            </w:r>
          </w:p>
          <w:p>
            <w:pPr>
              <w:pStyle w:val="TableParagraph"/>
              <w:numPr>
                <w:ilvl w:val="0"/>
                <w:numId w:val="2"/>
              </w:numPr>
              <w:tabs>
                <w:tab w:pos="446" w:val="left" w:leader="none"/>
              </w:tabs>
              <w:spacing w:line="240" w:lineRule="auto" w:before="1" w:after="0"/>
              <w:ind w:left="446" w:right="90" w:hanging="360"/>
              <w:jc w:val="left"/>
              <w:rPr>
                <w:sz w:val="18"/>
              </w:rPr>
            </w:pPr>
            <w:r>
              <w:rPr>
                <w:spacing w:val="-2"/>
                <w:sz w:val="18"/>
              </w:rPr>
              <w:t>Acceptance</w:t>
            </w:r>
            <w:r>
              <w:rPr>
                <w:spacing w:val="-9"/>
                <w:sz w:val="18"/>
              </w:rPr>
              <w:t> </w:t>
            </w:r>
            <w:r>
              <w:rPr>
                <w:spacing w:val="-2"/>
                <w:sz w:val="18"/>
              </w:rPr>
              <w:t>of</w:t>
            </w:r>
            <w:r>
              <w:rPr>
                <w:spacing w:val="-8"/>
                <w:sz w:val="18"/>
              </w:rPr>
              <w:t> </w:t>
            </w:r>
            <w:r>
              <w:rPr>
                <w:spacing w:val="-2"/>
                <w:sz w:val="18"/>
              </w:rPr>
              <w:t>the</w:t>
            </w:r>
            <w:r>
              <w:rPr>
                <w:spacing w:val="-8"/>
                <w:sz w:val="18"/>
              </w:rPr>
              <w:t> </w:t>
            </w:r>
            <w:r>
              <w:rPr>
                <w:spacing w:val="-2"/>
                <w:sz w:val="18"/>
              </w:rPr>
              <w:t>terms</w:t>
            </w:r>
            <w:r>
              <w:rPr>
                <w:spacing w:val="-8"/>
                <w:sz w:val="18"/>
              </w:rPr>
              <w:t> </w:t>
            </w:r>
            <w:r>
              <w:rPr>
                <w:spacing w:val="-2"/>
                <w:sz w:val="18"/>
              </w:rPr>
              <w:t>and</w:t>
            </w:r>
            <w:r>
              <w:rPr>
                <w:spacing w:val="-8"/>
                <w:sz w:val="18"/>
              </w:rPr>
              <w:t> </w:t>
            </w:r>
            <w:r>
              <w:rPr>
                <w:spacing w:val="-2"/>
                <w:sz w:val="18"/>
              </w:rPr>
              <w:t>conditions</w:t>
            </w:r>
            <w:r>
              <w:rPr>
                <w:spacing w:val="-9"/>
                <w:sz w:val="18"/>
              </w:rPr>
              <w:t> </w:t>
            </w:r>
            <w:r>
              <w:rPr>
                <w:spacing w:val="-2"/>
                <w:sz w:val="18"/>
              </w:rPr>
              <w:t>outlined</w:t>
            </w:r>
            <w:r>
              <w:rPr>
                <w:spacing w:val="-8"/>
                <w:sz w:val="18"/>
              </w:rPr>
              <w:t> </w:t>
            </w:r>
            <w:r>
              <w:rPr>
                <w:spacing w:val="-2"/>
                <w:sz w:val="18"/>
              </w:rPr>
              <w:t>in</w:t>
            </w:r>
            <w:r>
              <w:rPr>
                <w:spacing w:val="-8"/>
                <w:sz w:val="18"/>
              </w:rPr>
              <w:t> </w:t>
            </w:r>
            <w:r>
              <w:rPr>
                <w:spacing w:val="-2"/>
                <w:sz w:val="18"/>
              </w:rPr>
              <w:t>the</w:t>
            </w:r>
            <w:r>
              <w:rPr>
                <w:spacing w:val="-8"/>
                <w:sz w:val="18"/>
              </w:rPr>
              <w:t> </w:t>
            </w:r>
            <w:r>
              <w:rPr>
                <w:spacing w:val="-2"/>
                <w:sz w:val="18"/>
              </w:rPr>
              <w:t>template</w:t>
            </w:r>
            <w:r>
              <w:rPr>
                <w:sz w:val="18"/>
              </w:rPr>
              <w:t> Partner</w:t>
            </w:r>
            <w:r>
              <w:rPr>
                <w:spacing w:val="-11"/>
                <w:sz w:val="18"/>
              </w:rPr>
              <w:t> </w:t>
            </w:r>
            <w:r>
              <w:rPr>
                <w:sz w:val="18"/>
              </w:rPr>
              <w:t>Agreement</w:t>
            </w:r>
          </w:p>
          <w:p>
            <w:pPr>
              <w:pStyle w:val="TableParagraph"/>
              <w:numPr>
                <w:ilvl w:val="0"/>
                <w:numId w:val="2"/>
              </w:numPr>
              <w:tabs>
                <w:tab w:pos="446" w:val="left" w:leader="none"/>
              </w:tabs>
              <w:spacing w:line="240" w:lineRule="auto" w:before="0" w:after="0"/>
              <w:ind w:left="446" w:right="819" w:hanging="360"/>
              <w:jc w:val="left"/>
              <w:rPr>
                <w:sz w:val="18"/>
              </w:rPr>
            </w:pPr>
            <w:r>
              <w:rPr>
                <w:b/>
                <w:spacing w:val="-4"/>
                <w:sz w:val="18"/>
              </w:rPr>
              <w:t>Annex B-1 </w:t>
            </w:r>
            <w:r>
              <w:rPr>
                <w:spacing w:val="-4"/>
                <w:sz w:val="18"/>
              </w:rPr>
              <w:t>Mandatory Requirements/Pre-Qualification</w:t>
            </w:r>
            <w:r>
              <w:rPr>
                <w:sz w:val="18"/>
              </w:rPr>
              <w:t> Criteria and Contractual Aspects</w:t>
            </w:r>
          </w:p>
        </w:tc>
        <w:tc>
          <w:tcPr>
            <w:tcW w:w="4324" w:type="dxa"/>
            <w:tcBorders>
              <w:top w:val="nil"/>
            </w:tcBorders>
          </w:tcPr>
          <w:p>
            <w:pPr>
              <w:pStyle w:val="TableParagraph"/>
              <w:spacing w:before="204"/>
              <w:ind w:left="878" w:hanging="773"/>
              <w:rPr>
                <w:sz w:val="18"/>
              </w:rPr>
            </w:pPr>
            <w:r>
              <w:rPr>
                <w:b/>
                <w:spacing w:val="-2"/>
                <w:sz w:val="18"/>
              </w:rPr>
              <w:t>Annex</w:t>
            </w:r>
            <w:r>
              <w:rPr>
                <w:b/>
                <w:spacing w:val="-9"/>
                <w:sz w:val="18"/>
              </w:rPr>
              <w:t> </w:t>
            </w:r>
            <w:r>
              <w:rPr>
                <w:b/>
                <w:spacing w:val="-2"/>
                <w:sz w:val="18"/>
              </w:rPr>
              <w:t>B-1</w:t>
            </w:r>
            <w:r>
              <w:rPr>
                <w:b/>
                <w:spacing w:val="-8"/>
                <w:sz w:val="18"/>
              </w:rPr>
              <w:t> </w:t>
            </w:r>
            <w:r>
              <w:rPr>
                <w:spacing w:val="-2"/>
                <w:sz w:val="18"/>
              </w:rPr>
              <w:t>Mandatory</w:t>
            </w:r>
            <w:r>
              <w:rPr>
                <w:spacing w:val="-8"/>
                <w:sz w:val="18"/>
              </w:rPr>
              <w:t> </w:t>
            </w:r>
            <w:r>
              <w:rPr>
                <w:spacing w:val="-2"/>
                <w:sz w:val="18"/>
              </w:rPr>
              <w:t>Requirements/Pre-Qualification</w:t>
            </w:r>
            <w:r>
              <w:rPr>
                <w:sz w:val="18"/>
              </w:rPr>
              <w:t> Criteria and Contractual Aspects</w:t>
            </w:r>
          </w:p>
        </w:tc>
      </w:tr>
      <w:tr>
        <w:trPr>
          <w:trHeight w:val="1540" w:hRule="atLeast"/>
        </w:trPr>
        <w:tc>
          <w:tcPr>
            <w:tcW w:w="5126" w:type="dxa"/>
          </w:tcPr>
          <w:p>
            <w:pPr>
              <w:pStyle w:val="TableParagraph"/>
              <w:spacing w:line="205" w:lineRule="exact"/>
              <w:ind w:left="107"/>
              <w:rPr>
                <w:b/>
                <w:sz w:val="18"/>
              </w:rPr>
            </w:pPr>
            <w:r>
              <w:rPr>
                <w:b/>
                <w:color w:val="006FC0"/>
                <w:spacing w:val="-2"/>
                <w:sz w:val="18"/>
                <w:u w:val="single" w:color="006FC0"/>
              </w:rPr>
              <w:t>Section</w:t>
            </w:r>
            <w:r>
              <w:rPr>
                <w:b/>
                <w:color w:val="006FC0"/>
                <w:spacing w:val="-8"/>
                <w:sz w:val="18"/>
                <w:u w:val="single" w:color="006FC0"/>
              </w:rPr>
              <w:t> </w:t>
            </w:r>
            <w:r>
              <w:rPr>
                <w:b/>
                <w:color w:val="006FC0"/>
                <w:spacing w:val="-10"/>
                <w:sz w:val="18"/>
                <w:u w:val="single" w:color="006FC0"/>
              </w:rPr>
              <w:t>2</w:t>
            </w:r>
          </w:p>
          <w:p>
            <w:pPr>
              <w:pStyle w:val="TableParagraph"/>
              <w:numPr>
                <w:ilvl w:val="0"/>
                <w:numId w:val="3"/>
              </w:numPr>
              <w:tabs>
                <w:tab w:pos="467" w:val="left" w:leader="none"/>
              </w:tabs>
              <w:spacing w:line="219" w:lineRule="exact" w:before="1" w:after="0"/>
              <w:ind w:left="467" w:right="0" w:hanging="360"/>
              <w:jc w:val="left"/>
              <w:rPr>
                <w:sz w:val="18"/>
              </w:rPr>
            </w:pPr>
            <w:r>
              <w:rPr>
                <w:spacing w:val="-2"/>
                <w:sz w:val="18"/>
              </w:rPr>
              <w:t>Instructions</w:t>
            </w:r>
            <w:r>
              <w:rPr>
                <w:spacing w:val="-7"/>
                <w:sz w:val="18"/>
              </w:rPr>
              <w:t> </w:t>
            </w:r>
            <w:r>
              <w:rPr>
                <w:spacing w:val="-2"/>
                <w:sz w:val="18"/>
              </w:rPr>
              <w:t>to</w:t>
            </w:r>
            <w:r>
              <w:rPr>
                <w:spacing w:val="-5"/>
                <w:sz w:val="18"/>
              </w:rPr>
              <w:t> </w:t>
            </w:r>
            <w:r>
              <w:rPr>
                <w:spacing w:val="-2"/>
                <w:sz w:val="18"/>
              </w:rPr>
              <w:t>Proponents,</w:t>
            </w:r>
            <w:r>
              <w:rPr>
                <w:spacing w:val="-6"/>
                <w:sz w:val="18"/>
              </w:rPr>
              <w:t> </w:t>
            </w:r>
            <w:r>
              <w:rPr>
                <w:spacing w:val="-2"/>
                <w:sz w:val="18"/>
              </w:rPr>
              <w:t>which</w:t>
            </w:r>
            <w:r>
              <w:rPr>
                <w:spacing w:val="-5"/>
                <w:sz w:val="18"/>
              </w:rPr>
              <w:t> </w:t>
            </w:r>
            <w:r>
              <w:rPr>
                <w:spacing w:val="-2"/>
                <w:sz w:val="18"/>
              </w:rPr>
              <w:t>includes</w:t>
            </w:r>
            <w:r>
              <w:rPr>
                <w:spacing w:val="-5"/>
                <w:sz w:val="18"/>
              </w:rPr>
              <w:t> </w:t>
            </w:r>
            <w:r>
              <w:rPr>
                <w:spacing w:val="-2"/>
                <w:sz w:val="18"/>
              </w:rPr>
              <w:t>the</w:t>
            </w:r>
            <w:r>
              <w:rPr>
                <w:spacing w:val="-6"/>
                <w:sz w:val="18"/>
              </w:rPr>
              <w:t> </w:t>
            </w:r>
            <w:r>
              <w:rPr>
                <w:spacing w:val="-2"/>
                <w:sz w:val="18"/>
              </w:rPr>
              <w:t>following:</w:t>
            </w:r>
          </w:p>
          <w:p>
            <w:pPr>
              <w:pStyle w:val="TableParagraph"/>
              <w:spacing w:line="219" w:lineRule="exact"/>
              <w:ind w:left="467"/>
              <w:rPr>
                <w:sz w:val="18"/>
              </w:rPr>
            </w:pPr>
            <w:r>
              <w:rPr>
                <w:b/>
                <w:spacing w:val="-2"/>
                <w:sz w:val="18"/>
              </w:rPr>
              <w:t>Annex</w:t>
            </w:r>
            <w:r>
              <w:rPr>
                <w:b/>
                <w:spacing w:val="-6"/>
                <w:sz w:val="18"/>
              </w:rPr>
              <w:t> </w:t>
            </w:r>
            <w:r>
              <w:rPr>
                <w:b/>
                <w:spacing w:val="-2"/>
                <w:sz w:val="18"/>
              </w:rPr>
              <w:t>B-2</w:t>
            </w:r>
            <w:r>
              <w:rPr>
                <w:b/>
                <w:spacing w:val="-5"/>
                <w:sz w:val="18"/>
              </w:rPr>
              <w:t> </w:t>
            </w:r>
            <w:r>
              <w:rPr>
                <w:spacing w:val="-2"/>
                <w:sz w:val="18"/>
              </w:rPr>
              <w:t>Template</w:t>
            </w:r>
            <w:r>
              <w:rPr>
                <w:spacing w:val="-5"/>
                <w:sz w:val="18"/>
              </w:rPr>
              <w:t> </w:t>
            </w:r>
            <w:r>
              <w:rPr>
                <w:spacing w:val="-2"/>
                <w:sz w:val="18"/>
              </w:rPr>
              <w:t>for</w:t>
            </w:r>
            <w:r>
              <w:rPr>
                <w:spacing w:val="-6"/>
                <w:sz w:val="18"/>
              </w:rPr>
              <w:t> </w:t>
            </w:r>
            <w:r>
              <w:rPr>
                <w:spacing w:val="-2"/>
                <w:sz w:val="18"/>
              </w:rPr>
              <w:t>Proposal</w:t>
            </w:r>
            <w:r>
              <w:rPr>
                <w:sz w:val="18"/>
              </w:rPr>
              <w:t> </w:t>
            </w:r>
            <w:r>
              <w:rPr>
                <w:spacing w:val="-2"/>
                <w:sz w:val="18"/>
              </w:rPr>
              <w:t>Submission</w:t>
            </w:r>
          </w:p>
          <w:p>
            <w:pPr>
              <w:pStyle w:val="TableParagraph"/>
              <w:ind w:left="467" w:right="378"/>
              <w:rPr>
                <w:sz w:val="18"/>
              </w:rPr>
            </w:pPr>
            <w:r>
              <w:rPr>
                <w:b/>
                <w:sz w:val="18"/>
              </w:rPr>
              <w:t>Annex</w:t>
            </w:r>
            <w:r>
              <w:rPr>
                <w:b/>
                <w:spacing w:val="-11"/>
                <w:sz w:val="18"/>
              </w:rPr>
              <w:t> </w:t>
            </w:r>
            <w:r>
              <w:rPr>
                <w:b/>
                <w:sz w:val="18"/>
              </w:rPr>
              <w:t>B-3</w:t>
            </w:r>
            <w:r>
              <w:rPr>
                <w:b/>
                <w:spacing w:val="-10"/>
                <w:sz w:val="18"/>
              </w:rPr>
              <w:t> </w:t>
            </w:r>
            <w:r>
              <w:rPr>
                <w:sz w:val="18"/>
              </w:rPr>
              <w:t>Format</w:t>
            </w:r>
            <w:r>
              <w:rPr>
                <w:spacing w:val="-10"/>
                <w:sz w:val="18"/>
              </w:rPr>
              <w:t> </w:t>
            </w:r>
            <w:r>
              <w:rPr>
                <w:sz w:val="18"/>
              </w:rPr>
              <w:t>of</w:t>
            </w:r>
            <w:r>
              <w:rPr>
                <w:spacing w:val="-10"/>
                <w:sz w:val="18"/>
              </w:rPr>
              <w:t> </w:t>
            </w:r>
            <w:r>
              <w:rPr>
                <w:sz w:val="18"/>
              </w:rPr>
              <w:t>Resume</w:t>
            </w:r>
            <w:r>
              <w:rPr>
                <w:spacing w:val="-10"/>
                <w:sz w:val="18"/>
              </w:rPr>
              <w:t> </w:t>
            </w:r>
            <w:r>
              <w:rPr>
                <w:sz w:val="18"/>
              </w:rPr>
              <w:t>for</w:t>
            </w:r>
            <w:r>
              <w:rPr>
                <w:spacing w:val="-11"/>
                <w:sz w:val="18"/>
              </w:rPr>
              <w:t> </w:t>
            </w:r>
            <w:r>
              <w:rPr>
                <w:sz w:val="18"/>
              </w:rPr>
              <w:t>Proposed</w:t>
            </w:r>
            <w:r>
              <w:rPr>
                <w:spacing w:val="-10"/>
                <w:sz w:val="18"/>
              </w:rPr>
              <w:t> </w:t>
            </w:r>
            <w:r>
              <w:rPr>
                <w:sz w:val="18"/>
              </w:rPr>
              <w:t>Personnel </w:t>
            </w:r>
            <w:r>
              <w:rPr>
                <w:b/>
                <w:spacing w:val="-2"/>
                <w:sz w:val="18"/>
              </w:rPr>
              <w:t>Annex</w:t>
            </w:r>
            <w:r>
              <w:rPr>
                <w:b/>
                <w:spacing w:val="-9"/>
                <w:sz w:val="18"/>
              </w:rPr>
              <w:t> </w:t>
            </w:r>
            <w:r>
              <w:rPr>
                <w:b/>
                <w:spacing w:val="-2"/>
                <w:sz w:val="18"/>
              </w:rPr>
              <w:t>B-4</w:t>
            </w:r>
            <w:r>
              <w:rPr>
                <w:b/>
                <w:spacing w:val="-8"/>
                <w:sz w:val="18"/>
              </w:rPr>
              <w:t> </w:t>
            </w:r>
            <w:r>
              <w:rPr>
                <w:spacing w:val="-2"/>
                <w:sz w:val="18"/>
              </w:rPr>
              <w:t>Capacity</w:t>
            </w:r>
            <w:r>
              <w:rPr>
                <w:spacing w:val="-8"/>
                <w:sz w:val="18"/>
              </w:rPr>
              <w:t> </w:t>
            </w:r>
            <w:r>
              <w:rPr>
                <w:spacing w:val="-2"/>
                <w:sz w:val="18"/>
              </w:rPr>
              <w:t>Assessment</w:t>
            </w:r>
            <w:r>
              <w:rPr>
                <w:spacing w:val="-8"/>
                <w:sz w:val="18"/>
              </w:rPr>
              <w:t> </w:t>
            </w:r>
            <w:r>
              <w:rPr>
                <w:spacing w:val="-2"/>
                <w:sz w:val="18"/>
              </w:rPr>
              <w:t>Minimum</w:t>
            </w:r>
            <w:r>
              <w:rPr>
                <w:spacing w:val="-8"/>
                <w:sz w:val="18"/>
              </w:rPr>
              <w:t> </w:t>
            </w:r>
            <w:r>
              <w:rPr>
                <w:spacing w:val="-2"/>
                <w:sz w:val="18"/>
              </w:rPr>
              <w:t>Documents</w:t>
            </w:r>
            <w:r>
              <w:rPr>
                <w:sz w:val="18"/>
              </w:rPr>
              <w:t> </w:t>
            </w:r>
            <w:r>
              <w:rPr>
                <w:b/>
                <w:sz w:val="18"/>
              </w:rPr>
              <w:t>Annex B-5 </w:t>
            </w:r>
            <w:hyperlink r:id="rId6">
              <w:r>
                <w:rPr>
                  <w:color w:val="0562C1"/>
                  <w:sz w:val="18"/>
                  <w:u w:val="single" w:color="0562C1"/>
                </w:rPr>
                <w:t>UN Women template Partner Agreement</w:t>
              </w:r>
            </w:hyperlink>
            <w:r>
              <w:rPr>
                <w:color w:val="0562C1"/>
                <w:sz w:val="18"/>
                <w:u w:val="none"/>
              </w:rPr>
              <w:t> </w:t>
            </w:r>
            <w:r>
              <w:rPr>
                <w:b/>
                <w:sz w:val="18"/>
                <w:u w:val="none"/>
              </w:rPr>
              <w:t>Annex B-6 </w:t>
            </w:r>
            <w:hyperlink r:id="rId7">
              <w:r>
                <w:rPr>
                  <w:color w:val="0562C1"/>
                  <w:sz w:val="18"/>
                  <w:u w:val="single" w:color="0562C1"/>
                </w:rPr>
                <w:t>UN Women Anti-Fraud Policy</w:t>
              </w:r>
            </w:hyperlink>
          </w:p>
        </w:tc>
        <w:tc>
          <w:tcPr>
            <w:tcW w:w="4324" w:type="dxa"/>
          </w:tcPr>
          <w:p>
            <w:pPr>
              <w:pStyle w:val="TableParagraph"/>
              <w:spacing w:line="219" w:lineRule="exact" w:before="206"/>
              <w:ind w:left="105"/>
              <w:rPr>
                <w:sz w:val="18"/>
              </w:rPr>
            </w:pPr>
            <w:r>
              <w:rPr>
                <w:b/>
                <w:spacing w:val="-2"/>
                <w:sz w:val="18"/>
              </w:rPr>
              <w:t>Annex</w:t>
            </w:r>
            <w:r>
              <w:rPr>
                <w:b/>
                <w:spacing w:val="-6"/>
                <w:sz w:val="18"/>
              </w:rPr>
              <w:t> </w:t>
            </w:r>
            <w:r>
              <w:rPr>
                <w:b/>
                <w:spacing w:val="-2"/>
                <w:sz w:val="18"/>
              </w:rPr>
              <w:t>B-2</w:t>
            </w:r>
            <w:r>
              <w:rPr>
                <w:b/>
                <w:spacing w:val="-5"/>
                <w:sz w:val="18"/>
              </w:rPr>
              <w:t> </w:t>
            </w:r>
            <w:r>
              <w:rPr>
                <w:spacing w:val="-2"/>
                <w:sz w:val="18"/>
              </w:rPr>
              <w:t>Template</w:t>
            </w:r>
            <w:r>
              <w:rPr>
                <w:spacing w:val="-5"/>
                <w:sz w:val="18"/>
              </w:rPr>
              <w:t> </w:t>
            </w:r>
            <w:r>
              <w:rPr>
                <w:spacing w:val="-2"/>
                <w:sz w:val="18"/>
              </w:rPr>
              <w:t>for</w:t>
            </w:r>
            <w:r>
              <w:rPr>
                <w:spacing w:val="-6"/>
                <w:sz w:val="18"/>
              </w:rPr>
              <w:t> </w:t>
            </w:r>
            <w:r>
              <w:rPr>
                <w:spacing w:val="-2"/>
                <w:sz w:val="18"/>
              </w:rPr>
              <w:t>Proposal</w:t>
            </w:r>
            <w:r>
              <w:rPr>
                <w:sz w:val="18"/>
              </w:rPr>
              <w:t> </w:t>
            </w:r>
            <w:r>
              <w:rPr>
                <w:spacing w:val="-2"/>
                <w:sz w:val="18"/>
              </w:rPr>
              <w:t>Submission</w:t>
            </w:r>
          </w:p>
          <w:p>
            <w:pPr>
              <w:pStyle w:val="TableParagraph"/>
              <w:spacing w:line="219" w:lineRule="exact"/>
              <w:ind w:left="105"/>
              <w:rPr>
                <w:sz w:val="18"/>
              </w:rPr>
            </w:pPr>
            <w:r>
              <w:rPr>
                <w:b/>
                <w:spacing w:val="-2"/>
                <w:sz w:val="18"/>
              </w:rPr>
              <w:t>Annex</w:t>
            </w:r>
            <w:r>
              <w:rPr>
                <w:b/>
                <w:spacing w:val="-6"/>
                <w:sz w:val="18"/>
              </w:rPr>
              <w:t> </w:t>
            </w:r>
            <w:r>
              <w:rPr>
                <w:b/>
                <w:spacing w:val="-2"/>
                <w:sz w:val="18"/>
              </w:rPr>
              <w:t>B-3</w:t>
            </w:r>
            <w:r>
              <w:rPr>
                <w:b/>
                <w:spacing w:val="-4"/>
                <w:sz w:val="18"/>
              </w:rPr>
              <w:t> </w:t>
            </w:r>
            <w:r>
              <w:rPr>
                <w:spacing w:val="-2"/>
                <w:sz w:val="18"/>
              </w:rPr>
              <w:t>Format</w:t>
            </w:r>
            <w:r>
              <w:rPr>
                <w:spacing w:val="-6"/>
                <w:sz w:val="18"/>
              </w:rPr>
              <w:t> </w:t>
            </w:r>
            <w:r>
              <w:rPr>
                <w:spacing w:val="-2"/>
                <w:sz w:val="18"/>
              </w:rPr>
              <w:t>of</w:t>
            </w:r>
            <w:r>
              <w:rPr>
                <w:spacing w:val="-4"/>
                <w:sz w:val="18"/>
              </w:rPr>
              <w:t> </w:t>
            </w:r>
            <w:r>
              <w:rPr>
                <w:spacing w:val="-2"/>
                <w:sz w:val="18"/>
              </w:rPr>
              <w:t>Resume</w:t>
            </w:r>
            <w:r>
              <w:rPr>
                <w:spacing w:val="-6"/>
                <w:sz w:val="18"/>
              </w:rPr>
              <w:t> </w:t>
            </w:r>
            <w:r>
              <w:rPr>
                <w:spacing w:val="-2"/>
                <w:sz w:val="18"/>
              </w:rPr>
              <w:t>for Proposed</w:t>
            </w:r>
            <w:r>
              <w:rPr>
                <w:spacing w:val="-5"/>
                <w:sz w:val="18"/>
              </w:rPr>
              <w:t> </w:t>
            </w:r>
            <w:r>
              <w:rPr>
                <w:spacing w:val="-2"/>
                <w:sz w:val="18"/>
              </w:rPr>
              <w:t>Personnel</w:t>
            </w:r>
          </w:p>
          <w:p>
            <w:pPr>
              <w:pStyle w:val="TableParagraph"/>
              <w:spacing w:before="1"/>
              <w:ind w:left="105"/>
              <w:rPr>
                <w:sz w:val="18"/>
              </w:rPr>
            </w:pPr>
            <w:r>
              <w:rPr>
                <w:b/>
                <w:spacing w:val="-2"/>
                <w:sz w:val="18"/>
              </w:rPr>
              <w:t>Annex</w:t>
            </w:r>
            <w:r>
              <w:rPr>
                <w:b/>
                <w:spacing w:val="-7"/>
                <w:sz w:val="18"/>
              </w:rPr>
              <w:t> </w:t>
            </w:r>
            <w:r>
              <w:rPr>
                <w:b/>
                <w:spacing w:val="-2"/>
                <w:sz w:val="18"/>
              </w:rPr>
              <w:t>B-4</w:t>
            </w:r>
            <w:r>
              <w:rPr>
                <w:b/>
                <w:spacing w:val="-6"/>
                <w:sz w:val="18"/>
              </w:rPr>
              <w:t> </w:t>
            </w:r>
            <w:r>
              <w:rPr>
                <w:spacing w:val="-2"/>
                <w:sz w:val="18"/>
              </w:rPr>
              <w:t>Capacity</w:t>
            </w:r>
            <w:r>
              <w:rPr>
                <w:spacing w:val="-4"/>
                <w:sz w:val="18"/>
              </w:rPr>
              <w:t> </w:t>
            </w:r>
            <w:r>
              <w:rPr>
                <w:spacing w:val="-2"/>
                <w:sz w:val="18"/>
              </w:rPr>
              <w:t>Assessment</w:t>
            </w:r>
            <w:r>
              <w:rPr>
                <w:spacing w:val="-4"/>
                <w:sz w:val="18"/>
              </w:rPr>
              <w:t> </w:t>
            </w:r>
            <w:r>
              <w:rPr>
                <w:spacing w:val="-2"/>
                <w:sz w:val="18"/>
              </w:rPr>
              <w:t>Minimum</w:t>
            </w:r>
            <w:r>
              <w:rPr>
                <w:spacing w:val="-4"/>
                <w:sz w:val="18"/>
              </w:rPr>
              <w:t> </w:t>
            </w:r>
            <w:r>
              <w:rPr>
                <w:spacing w:val="-2"/>
                <w:sz w:val="18"/>
              </w:rPr>
              <w:t>Documents</w:t>
            </w:r>
          </w:p>
        </w:tc>
      </w:tr>
    </w:tbl>
    <w:p>
      <w:pPr>
        <w:spacing w:before="205"/>
        <w:ind w:left="307" w:right="0" w:firstLine="0"/>
        <w:jc w:val="both"/>
        <w:rPr>
          <w:sz w:val="18"/>
        </w:rPr>
      </w:pPr>
      <w:r>
        <w:rPr>
          <w:spacing w:val="-2"/>
          <w:sz w:val="18"/>
        </w:rPr>
        <w:t>Interested</w:t>
      </w:r>
      <w:r>
        <w:rPr>
          <w:spacing w:val="-8"/>
          <w:sz w:val="18"/>
        </w:rPr>
        <w:t> </w:t>
      </w:r>
      <w:r>
        <w:rPr>
          <w:spacing w:val="-2"/>
          <w:sz w:val="18"/>
        </w:rPr>
        <w:t>proponents</w:t>
      </w:r>
      <w:r>
        <w:rPr>
          <w:spacing w:val="-6"/>
          <w:sz w:val="18"/>
        </w:rPr>
        <w:t> </w:t>
      </w:r>
      <w:r>
        <w:rPr>
          <w:spacing w:val="-2"/>
          <w:sz w:val="18"/>
        </w:rPr>
        <w:t>may</w:t>
      </w:r>
      <w:r>
        <w:rPr>
          <w:spacing w:val="-6"/>
          <w:sz w:val="18"/>
        </w:rPr>
        <w:t> </w:t>
      </w:r>
      <w:r>
        <w:rPr>
          <w:spacing w:val="-2"/>
          <w:sz w:val="18"/>
        </w:rPr>
        <w:t>obtain</w:t>
      </w:r>
      <w:r>
        <w:rPr>
          <w:spacing w:val="-5"/>
          <w:sz w:val="18"/>
        </w:rPr>
        <w:t> </w:t>
      </w:r>
      <w:r>
        <w:rPr>
          <w:spacing w:val="-2"/>
          <w:sz w:val="18"/>
        </w:rPr>
        <w:t>further</w:t>
      </w:r>
      <w:r>
        <w:rPr>
          <w:spacing w:val="-7"/>
          <w:sz w:val="18"/>
        </w:rPr>
        <w:t> </w:t>
      </w:r>
      <w:r>
        <w:rPr>
          <w:spacing w:val="-2"/>
          <w:sz w:val="18"/>
        </w:rPr>
        <w:t>information</w:t>
      </w:r>
      <w:r>
        <w:rPr>
          <w:spacing w:val="-5"/>
          <w:sz w:val="18"/>
        </w:rPr>
        <w:t> </w:t>
      </w:r>
      <w:r>
        <w:rPr>
          <w:spacing w:val="-2"/>
          <w:sz w:val="18"/>
        </w:rPr>
        <w:t>by</w:t>
      </w:r>
      <w:r>
        <w:rPr>
          <w:spacing w:val="-6"/>
          <w:sz w:val="18"/>
        </w:rPr>
        <w:t> </w:t>
      </w:r>
      <w:r>
        <w:rPr>
          <w:spacing w:val="-2"/>
          <w:sz w:val="18"/>
        </w:rPr>
        <w:t>contacting</w:t>
      </w:r>
      <w:r>
        <w:rPr>
          <w:spacing w:val="-5"/>
          <w:sz w:val="18"/>
        </w:rPr>
        <w:t> </w:t>
      </w:r>
      <w:r>
        <w:rPr>
          <w:spacing w:val="-2"/>
          <w:sz w:val="18"/>
        </w:rPr>
        <w:t>this</w:t>
      </w:r>
      <w:r>
        <w:rPr>
          <w:spacing w:val="-7"/>
          <w:sz w:val="18"/>
        </w:rPr>
        <w:t> </w:t>
      </w:r>
      <w:r>
        <w:rPr>
          <w:spacing w:val="-2"/>
          <w:sz w:val="18"/>
        </w:rPr>
        <w:t>email</w:t>
      </w:r>
      <w:r>
        <w:rPr>
          <w:spacing w:val="-4"/>
          <w:sz w:val="18"/>
        </w:rPr>
        <w:t> </w:t>
      </w:r>
      <w:r>
        <w:rPr>
          <w:spacing w:val="-2"/>
          <w:sz w:val="18"/>
        </w:rPr>
        <w:t>address:</w:t>
      </w:r>
      <w:r>
        <w:rPr>
          <w:spacing w:val="-6"/>
          <w:sz w:val="18"/>
        </w:rPr>
        <w:t> </w:t>
      </w:r>
      <w:hyperlink r:id="rId8">
        <w:r>
          <w:rPr>
            <w:color w:val="0562C1"/>
            <w:spacing w:val="-2"/>
            <w:sz w:val="18"/>
            <w:u w:val="single" w:color="0562C1"/>
          </w:rPr>
          <w:t>WYDE@unwomen.org</w:t>
        </w:r>
      </w:hyperlink>
    </w:p>
    <w:p>
      <w:pPr>
        <w:pStyle w:val="BodyText"/>
        <w:spacing w:before="1"/>
        <w:rPr>
          <w:sz w:val="14"/>
        </w:rPr>
      </w:pPr>
      <w:r>
        <w:rPr>
          <w:sz w:val="14"/>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124608</wp:posOffset>
                </wp:positionV>
                <wp:extent cx="91059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910590" cy="1270"/>
                        </a:xfrm>
                        <a:custGeom>
                          <a:avLst/>
                          <a:gdLst/>
                          <a:ahLst/>
                          <a:cxnLst/>
                          <a:rect l="l" t="t" r="r" b="b"/>
                          <a:pathLst>
                            <a:path w="910590" h="0">
                              <a:moveTo>
                                <a:pt x="0" y="0"/>
                              </a:moveTo>
                              <a:lnTo>
                                <a:pt x="909970"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9.8117pt;width:71.7pt;height:.1pt;mso-position-horizontal-relative:page;mso-position-vertical-relative:paragraph;z-index:-15728640;mso-wrap-distance-left:0;mso-wrap-distance-right:0" id="docshape1" coordorigin="1440,196" coordsize="1434,0" path="m1440,196l2873,196e" filled="false" stroked="true" strokeweight=".584438pt" strokecolor="#000000">
                <v:path arrowok="t"/>
                <v:stroke dashstyle="solid"/>
                <w10:wrap type="topAndBottom"/>
              </v:shape>
            </w:pict>
          </mc:Fallback>
        </mc:AlternateContent>
      </w:r>
    </w:p>
    <w:p>
      <w:pPr>
        <w:pStyle w:val="BodyText"/>
        <w:spacing w:before="16"/>
        <w:rPr>
          <w:sz w:val="18"/>
        </w:rPr>
      </w:pPr>
    </w:p>
    <w:p>
      <w:pPr>
        <w:pStyle w:val="ListParagraph"/>
        <w:numPr>
          <w:ilvl w:val="0"/>
          <w:numId w:val="1"/>
        </w:numPr>
        <w:tabs>
          <w:tab w:pos="666" w:val="left" w:leader="none"/>
        </w:tabs>
        <w:spacing w:line="240" w:lineRule="auto" w:before="0" w:after="0"/>
        <w:ind w:left="666" w:right="0" w:hanging="359"/>
        <w:jc w:val="left"/>
        <w:rPr>
          <w:rFonts w:ascii="Calibri"/>
          <w:b/>
          <w:color w:val="006FC0"/>
          <w:sz w:val="18"/>
        </w:rPr>
      </w:pPr>
      <w:r>
        <w:rPr>
          <w:rFonts w:ascii="Calibri"/>
          <w:b/>
          <w:color w:val="006FC0"/>
          <w:sz w:val="18"/>
        </w:rPr>
        <w:t>Proposal</w:t>
      </w:r>
      <w:r>
        <w:rPr>
          <w:rFonts w:ascii="Calibri"/>
          <w:b/>
          <w:color w:val="006FC0"/>
          <w:spacing w:val="-4"/>
          <w:sz w:val="18"/>
        </w:rPr>
        <w:t> </w:t>
      </w:r>
      <w:r>
        <w:rPr>
          <w:rFonts w:ascii="Calibri"/>
          <w:b/>
          <w:color w:val="006FC0"/>
          <w:sz w:val="18"/>
        </w:rPr>
        <w:t>Data</w:t>
      </w:r>
      <w:r>
        <w:rPr>
          <w:rFonts w:ascii="Calibri"/>
          <w:b/>
          <w:color w:val="006FC0"/>
          <w:spacing w:val="-2"/>
          <w:sz w:val="18"/>
        </w:rPr>
        <w:t> </w:t>
      </w:r>
      <w:r>
        <w:rPr>
          <w:rFonts w:ascii="Calibri"/>
          <w:b/>
          <w:color w:val="006FC0"/>
          <w:sz w:val="18"/>
        </w:rPr>
        <w:t>Sheet</w:t>
      </w:r>
      <w:r>
        <w:rPr>
          <w:rFonts w:ascii="Calibri"/>
          <w:b/>
          <w:color w:val="006FC0"/>
          <w:spacing w:val="-3"/>
          <w:sz w:val="18"/>
        </w:rPr>
        <w:t> </w:t>
      </w:r>
      <w:r>
        <w:rPr>
          <w:rFonts w:ascii="Calibri"/>
          <w:b/>
          <w:color w:val="006FC0"/>
          <w:sz w:val="18"/>
        </w:rPr>
        <w:t>for</w:t>
      </w:r>
      <w:r>
        <w:rPr>
          <w:rFonts w:ascii="Calibri"/>
          <w:b/>
          <w:color w:val="006FC0"/>
          <w:spacing w:val="-3"/>
          <w:sz w:val="18"/>
        </w:rPr>
        <w:t> </w:t>
      </w:r>
      <w:r>
        <w:rPr>
          <w:rFonts w:ascii="Calibri"/>
          <w:b/>
          <w:color w:val="006FC0"/>
          <w:sz w:val="18"/>
        </w:rPr>
        <w:t>Responsible</w:t>
      </w:r>
      <w:r>
        <w:rPr>
          <w:rFonts w:ascii="Calibri"/>
          <w:b/>
          <w:color w:val="006FC0"/>
          <w:spacing w:val="-2"/>
          <w:sz w:val="18"/>
        </w:rPr>
        <w:t> Parties</w:t>
      </w:r>
    </w:p>
    <w:p>
      <w:pPr>
        <w:pStyle w:val="BodyText"/>
        <w:rPr>
          <w:b/>
          <w:sz w:val="18"/>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1716"/>
        <w:gridCol w:w="2964"/>
        <w:gridCol w:w="1440"/>
      </w:tblGrid>
      <w:tr>
        <w:trPr>
          <w:trHeight w:val="314" w:hRule="atLeast"/>
        </w:trPr>
        <w:tc>
          <w:tcPr>
            <w:tcW w:w="4591" w:type="dxa"/>
            <w:gridSpan w:val="2"/>
            <w:shd w:val="clear" w:color="auto" w:fill="D9E1F3"/>
          </w:tcPr>
          <w:p>
            <w:pPr>
              <w:pStyle w:val="TableParagraph"/>
              <w:spacing w:before="1"/>
              <w:ind w:left="107"/>
              <w:rPr>
                <w:b/>
                <w:sz w:val="18"/>
              </w:rPr>
            </w:pPr>
            <w:r>
              <w:rPr>
                <w:b/>
                <w:spacing w:val="-2"/>
                <w:sz w:val="18"/>
              </w:rPr>
              <w:t>Program/Project:</w:t>
            </w:r>
          </w:p>
        </w:tc>
        <w:tc>
          <w:tcPr>
            <w:tcW w:w="4404" w:type="dxa"/>
            <w:gridSpan w:val="2"/>
            <w:shd w:val="clear" w:color="auto" w:fill="D4DCE3"/>
          </w:tcPr>
          <w:p>
            <w:pPr>
              <w:pStyle w:val="TableParagraph"/>
              <w:spacing w:before="1"/>
              <w:ind w:left="108"/>
              <w:rPr>
                <w:b/>
                <w:sz w:val="18"/>
              </w:rPr>
            </w:pPr>
            <w:r>
              <w:rPr>
                <w:b/>
                <w:sz w:val="18"/>
              </w:rPr>
              <w:t>Requests</w:t>
            </w:r>
            <w:r>
              <w:rPr>
                <w:b/>
                <w:spacing w:val="-4"/>
                <w:sz w:val="18"/>
              </w:rPr>
              <w:t> </w:t>
            </w:r>
            <w:r>
              <w:rPr>
                <w:b/>
                <w:sz w:val="18"/>
              </w:rPr>
              <w:t>for</w:t>
            </w:r>
            <w:r>
              <w:rPr>
                <w:b/>
                <w:spacing w:val="-4"/>
                <w:sz w:val="18"/>
              </w:rPr>
              <w:t> </w:t>
            </w:r>
            <w:r>
              <w:rPr>
                <w:b/>
                <w:sz w:val="18"/>
              </w:rPr>
              <w:t>clarifications</w:t>
            </w:r>
            <w:r>
              <w:rPr>
                <w:b/>
                <w:spacing w:val="-4"/>
                <w:sz w:val="18"/>
              </w:rPr>
              <w:t> due:</w:t>
            </w:r>
          </w:p>
        </w:tc>
      </w:tr>
      <w:tr>
        <w:trPr>
          <w:trHeight w:val="659" w:hRule="atLeast"/>
        </w:trPr>
        <w:tc>
          <w:tcPr>
            <w:tcW w:w="4591" w:type="dxa"/>
            <w:gridSpan w:val="2"/>
          </w:tcPr>
          <w:p>
            <w:pPr>
              <w:pStyle w:val="TableParagraph"/>
              <w:spacing w:before="1"/>
              <w:ind w:left="107"/>
              <w:rPr>
                <w:sz w:val="18"/>
              </w:rPr>
            </w:pPr>
            <w:r>
              <w:rPr>
                <w:color w:val="001F5F"/>
                <w:sz w:val="18"/>
              </w:rPr>
              <w:t>Women</w:t>
            </w:r>
            <w:r>
              <w:rPr>
                <w:color w:val="001F5F"/>
                <w:spacing w:val="-7"/>
                <w:sz w:val="18"/>
              </w:rPr>
              <w:t> </w:t>
            </w:r>
            <w:r>
              <w:rPr>
                <w:color w:val="001F5F"/>
                <w:sz w:val="18"/>
              </w:rPr>
              <w:t>and</w:t>
            </w:r>
            <w:r>
              <w:rPr>
                <w:color w:val="001F5F"/>
                <w:spacing w:val="-7"/>
                <w:sz w:val="18"/>
              </w:rPr>
              <w:t> </w:t>
            </w:r>
            <w:r>
              <w:rPr>
                <w:color w:val="001F5F"/>
                <w:sz w:val="18"/>
              </w:rPr>
              <w:t>Youth</w:t>
            </w:r>
            <w:r>
              <w:rPr>
                <w:color w:val="001F5F"/>
                <w:spacing w:val="-7"/>
                <w:sz w:val="18"/>
              </w:rPr>
              <w:t> </w:t>
            </w:r>
            <w:r>
              <w:rPr>
                <w:color w:val="001F5F"/>
                <w:sz w:val="18"/>
              </w:rPr>
              <w:t>Democratic</w:t>
            </w:r>
            <w:r>
              <w:rPr>
                <w:color w:val="001F5F"/>
                <w:spacing w:val="-6"/>
                <w:sz w:val="18"/>
              </w:rPr>
              <w:t> </w:t>
            </w:r>
            <w:r>
              <w:rPr>
                <w:color w:val="001F5F"/>
                <w:sz w:val="18"/>
              </w:rPr>
              <w:t>Engagement</w:t>
            </w:r>
            <w:r>
              <w:rPr>
                <w:color w:val="001F5F"/>
                <w:spacing w:val="-7"/>
                <w:sz w:val="18"/>
              </w:rPr>
              <w:t> </w:t>
            </w:r>
            <w:r>
              <w:rPr>
                <w:color w:val="001F5F"/>
                <w:sz w:val="18"/>
              </w:rPr>
              <w:t>(WYDE)</w:t>
            </w:r>
            <w:r>
              <w:rPr>
                <w:color w:val="001F5F"/>
                <w:spacing w:val="-6"/>
                <w:sz w:val="18"/>
              </w:rPr>
              <w:t> </w:t>
            </w:r>
            <w:r>
              <w:rPr>
                <w:color w:val="001F5F"/>
                <w:sz w:val="18"/>
              </w:rPr>
              <w:t>| Women’s</w:t>
            </w:r>
            <w:r>
              <w:rPr>
                <w:color w:val="001F5F"/>
                <w:spacing w:val="-2"/>
                <w:sz w:val="18"/>
              </w:rPr>
              <w:t> </w:t>
            </w:r>
            <w:r>
              <w:rPr>
                <w:color w:val="001F5F"/>
                <w:sz w:val="18"/>
              </w:rPr>
              <w:t>Leadership</w:t>
            </w:r>
          </w:p>
        </w:tc>
        <w:tc>
          <w:tcPr>
            <w:tcW w:w="2964" w:type="dxa"/>
          </w:tcPr>
          <w:p>
            <w:pPr>
              <w:pStyle w:val="TableParagraph"/>
              <w:spacing w:before="1"/>
              <w:ind w:left="108" w:right="132"/>
              <w:rPr>
                <w:b/>
                <w:sz w:val="18"/>
              </w:rPr>
            </w:pPr>
            <w:r>
              <w:rPr>
                <w:b/>
                <w:sz w:val="18"/>
              </w:rPr>
              <w:t>Date:</w:t>
            </w:r>
            <w:r>
              <w:rPr>
                <w:b/>
                <w:spacing w:val="-8"/>
                <w:sz w:val="18"/>
              </w:rPr>
              <w:t> </w:t>
            </w:r>
            <w:r>
              <w:rPr>
                <w:b/>
                <w:sz w:val="18"/>
              </w:rPr>
              <w:t>20</w:t>
            </w:r>
            <w:r>
              <w:rPr>
                <w:b/>
                <w:spacing w:val="-8"/>
                <w:sz w:val="18"/>
              </w:rPr>
              <w:t> </w:t>
            </w:r>
            <w:r>
              <w:rPr>
                <w:b/>
                <w:sz w:val="18"/>
              </w:rPr>
              <w:t>October</w:t>
            </w:r>
            <w:r>
              <w:rPr>
                <w:b/>
                <w:spacing w:val="-8"/>
                <w:sz w:val="18"/>
              </w:rPr>
              <w:t> </w:t>
            </w:r>
            <w:r>
              <w:rPr>
                <w:b/>
                <w:sz w:val="18"/>
              </w:rPr>
              <w:t>2025</w:t>
            </w:r>
            <w:r>
              <w:rPr>
                <w:b/>
                <w:spacing w:val="-8"/>
                <w:sz w:val="18"/>
              </w:rPr>
              <w:t> </w:t>
            </w:r>
            <w:r>
              <w:rPr>
                <w:b/>
                <w:sz w:val="18"/>
              </w:rPr>
              <w:t>and</w:t>
            </w:r>
            <w:r>
              <w:rPr>
                <w:b/>
                <w:spacing w:val="-9"/>
                <w:sz w:val="18"/>
              </w:rPr>
              <w:t> </w:t>
            </w:r>
            <w:r>
              <w:rPr>
                <w:b/>
                <w:sz w:val="18"/>
              </w:rPr>
              <w:t>27 </w:t>
            </w:r>
            <w:r>
              <w:rPr>
                <w:b/>
                <w:spacing w:val="-2"/>
                <w:sz w:val="18"/>
              </w:rPr>
              <w:t>October</w:t>
            </w:r>
          </w:p>
        </w:tc>
        <w:tc>
          <w:tcPr>
            <w:tcW w:w="1440" w:type="dxa"/>
          </w:tcPr>
          <w:p>
            <w:pPr>
              <w:pStyle w:val="TableParagraph"/>
              <w:spacing w:before="1"/>
              <w:ind w:left="108" w:right="437"/>
              <w:rPr>
                <w:b/>
                <w:sz w:val="18"/>
              </w:rPr>
            </w:pPr>
            <w:r>
              <w:rPr>
                <w:b/>
                <w:sz w:val="18"/>
              </w:rPr>
              <w:t>Time:</w:t>
            </w:r>
            <w:r>
              <w:rPr>
                <w:b/>
                <w:spacing w:val="-11"/>
                <w:sz w:val="18"/>
              </w:rPr>
              <w:t> </w:t>
            </w:r>
            <w:r>
              <w:rPr>
                <w:b/>
                <w:sz w:val="18"/>
              </w:rPr>
              <w:t>23:59 </w:t>
            </w:r>
            <w:r>
              <w:rPr>
                <w:b/>
                <w:spacing w:val="-4"/>
                <w:sz w:val="18"/>
              </w:rPr>
              <w:t>EDT</w:t>
            </w:r>
          </w:p>
        </w:tc>
      </w:tr>
      <w:tr>
        <w:trPr>
          <w:trHeight w:val="220" w:hRule="atLeast"/>
        </w:trPr>
        <w:tc>
          <w:tcPr>
            <w:tcW w:w="4591" w:type="dxa"/>
            <w:gridSpan w:val="2"/>
          </w:tcPr>
          <w:p>
            <w:pPr>
              <w:pStyle w:val="TableParagraph"/>
              <w:spacing w:line="199" w:lineRule="exact" w:before="1"/>
              <w:ind w:left="107"/>
              <w:rPr>
                <w:b/>
                <w:sz w:val="18"/>
              </w:rPr>
            </w:pPr>
            <w:r>
              <w:rPr>
                <w:b/>
                <w:sz w:val="18"/>
              </w:rPr>
              <w:t>Programme</w:t>
            </w:r>
            <w:r>
              <w:rPr>
                <w:b/>
                <w:spacing w:val="-4"/>
                <w:sz w:val="18"/>
              </w:rPr>
              <w:t> </w:t>
            </w:r>
            <w:r>
              <w:rPr>
                <w:b/>
                <w:sz w:val="18"/>
              </w:rPr>
              <w:t>Officer’s</w:t>
            </w:r>
            <w:r>
              <w:rPr>
                <w:b/>
                <w:spacing w:val="-4"/>
                <w:sz w:val="18"/>
              </w:rPr>
              <w:t> </w:t>
            </w:r>
            <w:r>
              <w:rPr>
                <w:b/>
                <w:spacing w:val="-2"/>
                <w:sz w:val="18"/>
              </w:rPr>
              <w:t>name:</w:t>
            </w:r>
          </w:p>
        </w:tc>
        <w:tc>
          <w:tcPr>
            <w:tcW w:w="4404" w:type="dxa"/>
            <w:gridSpan w:val="2"/>
          </w:tcPr>
          <w:p>
            <w:pPr>
              <w:pStyle w:val="TableParagraph"/>
              <w:spacing w:line="199" w:lineRule="exact" w:before="1"/>
              <w:ind w:left="108"/>
              <w:rPr>
                <w:b/>
                <w:sz w:val="18"/>
              </w:rPr>
            </w:pPr>
            <w:r>
              <w:rPr>
                <w:b/>
                <w:sz w:val="18"/>
              </w:rPr>
              <w:t>Via</w:t>
            </w:r>
            <w:r>
              <w:rPr>
                <w:b/>
                <w:spacing w:val="-5"/>
                <w:sz w:val="18"/>
              </w:rPr>
              <w:t> </w:t>
            </w:r>
            <w:r>
              <w:rPr>
                <w:b/>
                <w:sz w:val="18"/>
              </w:rPr>
              <w:t>e-mail:</w:t>
            </w:r>
            <w:r>
              <w:rPr>
                <w:b/>
                <w:spacing w:val="-4"/>
                <w:sz w:val="18"/>
              </w:rPr>
              <w:t> </w:t>
            </w:r>
            <w:hyperlink r:id="rId9">
              <w:r>
                <w:rPr>
                  <w:b/>
                  <w:spacing w:val="-2"/>
                  <w:sz w:val="18"/>
                </w:rPr>
                <w:t>wyde@unwomen.org</w:t>
              </w:r>
            </w:hyperlink>
          </w:p>
        </w:tc>
      </w:tr>
      <w:tr>
        <w:trPr>
          <w:trHeight w:val="323" w:hRule="atLeast"/>
        </w:trPr>
        <w:tc>
          <w:tcPr>
            <w:tcW w:w="4591" w:type="dxa"/>
            <w:gridSpan w:val="2"/>
          </w:tcPr>
          <w:p>
            <w:pPr>
              <w:pStyle w:val="TableParagraph"/>
              <w:spacing w:before="1"/>
              <w:ind w:left="107"/>
              <w:rPr>
                <w:sz w:val="18"/>
              </w:rPr>
            </w:pPr>
            <w:r>
              <w:rPr>
                <w:b/>
                <w:sz w:val="18"/>
              </w:rPr>
              <w:t>Email:</w:t>
            </w:r>
            <w:r>
              <w:rPr>
                <w:b/>
                <w:spacing w:val="-5"/>
                <w:sz w:val="18"/>
              </w:rPr>
              <w:t> </w:t>
            </w:r>
            <w:hyperlink r:id="rId9">
              <w:r>
                <w:rPr>
                  <w:b/>
                  <w:spacing w:val="-2"/>
                  <w:sz w:val="18"/>
                </w:rPr>
                <w:t>w</w:t>
              </w:r>
              <w:r>
                <w:rPr>
                  <w:spacing w:val="-2"/>
                  <w:sz w:val="18"/>
                </w:rPr>
                <w:t>yde@unwomen.org</w:t>
              </w:r>
            </w:hyperlink>
          </w:p>
        </w:tc>
        <w:tc>
          <w:tcPr>
            <w:tcW w:w="4404" w:type="dxa"/>
            <w:gridSpan w:val="2"/>
            <w:shd w:val="clear" w:color="auto" w:fill="D4DCE3"/>
          </w:tcPr>
          <w:p>
            <w:pPr>
              <w:pStyle w:val="TableParagraph"/>
              <w:spacing w:before="1"/>
              <w:ind w:left="108"/>
              <w:rPr>
                <w:b/>
                <w:sz w:val="18"/>
              </w:rPr>
            </w:pPr>
            <w:r>
              <w:rPr>
                <w:b/>
                <w:sz w:val="18"/>
              </w:rPr>
              <w:t>UN</w:t>
            </w:r>
            <w:r>
              <w:rPr>
                <w:b/>
                <w:spacing w:val="-4"/>
                <w:sz w:val="18"/>
              </w:rPr>
              <w:t> </w:t>
            </w:r>
            <w:r>
              <w:rPr>
                <w:b/>
                <w:sz w:val="18"/>
              </w:rPr>
              <w:t>Women</w:t>
            </w:r>
            <w:r>
              <w:rPr>
                <w:b/>
                <w:spacing w:val="-4"/>
                <w:sz w:val="18"/>
              </w:rPr>
              <w:t> </w:t>
            </w:r>
            <w:r>
              <w:rPr>
                <w:b/>
                <w:sz w:val="18"/>
              </w:rPr>
              <w:t>clarifications</w:t>
            </w:r>
            <w:r>
              <w:rPr>
                <w:b/>
                <w:spacing w:val="-2"/>
                <w:sz w:val="18"/>
              </w:rPr>
              <w:t> </w:t>
            </w:r>
            <w:r>
              <w:rPr>
                <w:b/>
                <w:sz w:val="18"/>
              </w:rPr>
              <w:t>to</w:t>
            </w:r>
            <w:r>
              <w:rPr>
                <w:b/>
                <w:spacing w:val="-2"/>
                <w:sz w:val="18"/>
              </w:rPr>
              <w:t> </w:t>
            </w:r>
            <w:r>
              <w:rPr>
                <w:b/>
                <w:sz w:val="18"/>
              </w:rPr>
              <w:t>proponents</w:t>
            </w:r>
            <w:r>
              <w:rPr>
                <w:b/>
                <w:spacing w:val="-2"/>
                <w:sz w:val="18"/>
              </w:rPr>
              <w:t> </w:t>
            </w:r>
            <w:r>
              <w:rPr>
                <w:b/>
                <w:spacing w:val="-4"/>
                <w:sz w:val="18"/>
              </w:rPr>
              <w:t>due:</w:t>
            </w:r>
          </w:p>
        </w:tc>
      </w:tr>
      <w:tr>
        <w:trPr>
          <w:trHeight w:val="438" w:hRule="atLeast"/>
        </w:trPr>
        <w:tc>
          <w:tcPr>
            <w:tcW w:w="4591" w:type="dxa"/>
            <w:gridSpan w:val="2"/>
          </w:tcPr>
          <w:p>
            <w:pPr>
              <w:pStyle w:val="TableParagraph"/>
              <w:rPr>
                <w:rFonts w:ascii="Times New Roman"/>
                <w:sz w:val="16"/>
              </w:rPr>
            </w:pPr>
          </w:p>
        </w:tc>
        <w:tc>
          <w:tcPr>
            <w:tcW w:w="2964" w:type="dxa"/>
          </w:tcPr>
          <w:p>
            <w:pPr>
              <w:pStyle w:val="TableParagraph"/>
              <w:spacing w:line="219" w:lineRule="exact" w:before="1"/>
              <w:ind w:left="108"/>
              <w:rPr>
                <w:b/>
                <w:sz w:val="18"/>
              </w:rPr>
            </w:pPr>
            <w:r>
              <w:rPr>
                <w:b/>
                <w:sz w:val="18"/>
              </w:rPr>
              <w:t>Date:</w:t>
            </w:r>
            <w:r>
              <w:rPr>
                <w:b/>
                <w:spacing w:val="-2"/>
                <w:sz w:val="18"/>
              </w:rPr>
              <w:t> </w:t>
            </w:r>
            <w:r>
              <w:rPr>
                <w:b/>
                <w:sz w:val="18"/>
              </w:rPr>
              <w:t>27</w:t>
            </w:r>
            <w:r>
              <w:rPr>
                <w:b/>
                <w:spacing w:val="-2"/>
                <w:sz w:val="18"/>
              </w:rPr>
              <w:t> </w:t>
            </w:r>
            <w:r>
              <w:rPr>
                <w:b/>
                <w:sz w:val="18"/>
              </w:rPr>
              <w:t>October</w:t>
            </w:r>
            <w:r>
              <w:rPr>
                <w:b/>
                <w:spacing w:val="-1"/>
                <w:sz w:val="18"/>
              </w:rPr>
              <w:t> </w:t>
            </w:r>
            <w:r>
              <w:rPr>
                <w:b/>
                <w:sz w:val="18"/>
              </w:rPr>
              <w:t>2025</w:t>
            </w:r>
            <w:r>
              <w:rPr>
                <w:b/>
                <w:spacing w:val="-2"/>
                <w:sz w:val="18"/>
              </w:rPr>
              <w:t> </w:t>
            </w:r>
            <w:r>
              <w:rPr>
                <w:b/>
                <w:sz w:val="18"/>
              </w:rPr>
              <w:t>and</w:t>
            </w:r>
            <w:r>
              <w:rPr>
                <w:b/>
                <w:spacing w:val="-2"/>
                <w:sz w:val="18"/>
              </w:rPr>
              <w:t> </w:t>
            </w:r>
            <w:r>
              <w:rPr>
                <w:b/>
                <w:spacing w:val="-10"/>
                <w:sz w:val="18"/>
              </w:rPr>
              <w:t>5</w:t>
            </w:r>
          </w:p>
          <w:p>
            <w:pPr>
              <w:pStyle w:val="TableParagraph"/>
              <w:spacing w:line="199" w:lineRule="exact"/>
              <w:ind w:left="108"/>
              <w:rPr>
                <w:b/>
                <w:sz w:val="18"/>
              </w:rPr>
            </w:pPr>
            <w:r>
              <w:rPr>
                <w:b/>
                <w:sz w:val="18"/>
              </w:rPr>
              <w:t>November</w:t>
            </w:r>
            <w:r>
              <w:rPr>
                <w:b/>
                <w:spacing w:val="-2"/>
                <w:sz w:val="18"/>
              </w:rPr>
              <w:t> </w:t>
            </w:r>
            <w:r>
              <w:rPr>
                <w:b/>
                <w:spacing w:val="-4"/>
                <w:sz w:val="18"/>
              </w:rPr>
              <w:t>2025</w:t>
            </w:r>
          </w:p>
        </w:tc>
        <w:tc>
          <w:tcPr>
            <w:tcW w:w="1440" w:type="dxa"/>
          </w:tcPr>
          <w:p>
            <w:pPr>
              <w:pStyle w:val="TableParagraph"/>
              <w:spacing w:line="219" w:lineRule="exact" w:before="1"/>
              <w:ind w:left="108"/>
              <w:rPr>
                <w:b/>
                <w:sz w:val="18"/>
              </w:rPr>
            </w:pPr>
            <w:r>
              <w:rPr>
                <w:b/>
                <w:sz w:val="18"/>
              </w:rPr>
              <w:t>Time:</w:t>
            </w:r>
            <w:r>
              <w:rPr>
                <w:b/>
                <w:spacing w:val="-3"/>
                <w:sz w:val="18"/>
              </w:rPr>
              <w:t> </w:t>
            </w:r>
            <w:r>
              <w:rPr>
                <w:b/>
                <w:spacing w:val="-2"/>
                <w:sz w:val="18"/>
              </w:rPr>
              <w:t>23:59</w:t>
            </w:r>
          </w:p>
          <w:p>
            <w:pPr>
              <w:pStyle w:val="TableParagraph"/>
              <w:spacing w:line="199" w:lineRule="exact"/>
              <w:ind w:left="108"/>
              <w:rPr>
                <w:b/>
                <w:sz w:val="18"/>
              </w:rPr>
            </w:pPr>
            <w:r>
              <w:rPr>
                <w:b/>
                <w:spacing w:val="-5"/>
                <w:sz w:val="18"/>
              </w:rPr>
              <w:t>EDT</w:t>
            </w:r>
          </w:p>
        </w:tc>
      </w:tr>
      <w:tr>
        <w:trPr>
          <w:trHeight w:val="280" w:hRule="atLeast"/>
        </w:trPr>
        <w:tc>
          <w:tcPr>
            <w:tcW w:w="4591" w:type="dxa"/>
            <w:gridSpan w:val="2"/>
          </w:tcPr>
          <w:p>
            <w:pPr>
              <w:pStyle w:val="TableParagraph"/>
              <w:rPr>
                <w:rFonts w:ascii="Times New Roman"/>
                <w:sz w:val="16"/>
              </w:rPr>
            </w:pPr>
          </w:p>
        </w:tc>
        <w:tc>
          <w:tcPr>
            <w:tcW w:w="4404" w:type="dxa"/>
            <w:gridSpan w:val="2"/>
            <w:shd w:val="clear" w:color="auto" w:fill="D4DCE3"/>
          </w:tcPr>
          <w:p>
            <w:pPr>
              <w:pStyle w:val="TableParagraph"/>
              <w:spacing w:before="1"/>
              <w:ind w:left="108"/>
              <w:rPr>
                <w:b/>
                <w:sz w:val="18"/>
              </w:rPr>
            </w:pPr>
            <w:r>
              <w:rPr>
                <w:b/>
                <w:sz w:val="18"/>
              </w:rPr>
              <w:t>Proposal</w:t>
            </w:r>
            <w:r>
              <w:rPr>
                <w:b/>
                <w:spacing w:val="-5"/>
                <w:sz w:val="18"/>
              </w:rPr>
              <w:t> </w:t>
            </w:r>
            <w:r>
              <w:rPr>
                <w:b/>
                <w:spacing w:val="-4"/>
                <w:sz w:val="18"/>
              </w:rPr>
              <w:t>due:</w:t>
            </w:r>
          </w:p>
        </w:tc>
      </w:tr>
      <w:tr>
        <w:trPr>
          <w:trHeight w:val="438" w:hRule="atLeast"/>
        </w:trPr>
        <w:tc>
          <w:tcPr>
            <w:tcW w:w="4591" w:type="dxa"/>
            <w:gridSpan w:val="2"/>
          </w:tcPr>
          <w:p>
            <w:pPr>
              <w:pStyle w:val="TableParagraph"/>
              <w:rPr>
                <w:rFonts w:ascii="Times New Roman"/>
                <w:sz w:val="16"/>
              </w:rPr>
            </w:pPr>
          </w:p>
        </w:tc>
        <w:tc>
          <w:tcPr>
            <w:tcW w:w="2964" w:type="dxa"/>
          </w:tcPr>
          <w:p>
            <w:pPr>
              <w:pStyle w:val="TableParagraph"/>
              <w:spacing w:line="219" w:lineRule="exact"/>
              <w:ind w:left="108"/>
              <w:rPr>
                <w:b/>
                <w:sz w:val="18"/>
              </w:rPr>
            </w:pPr>
            <w:r>
              <w:rPr>
                <w:b/>
                <w:sz w:val="18"/>
              </w:rPr>
              <w:t>Date:</w:t>
            </w:r>
            <w:r>
              <w:rPr>
                <w:b/>
                <w:spacing w:val="-2"/>
                <w:sz w:val="18"/>
              </w:rPr>
              <w:t> </w:t>
            </w:r>
            <w:r>
              <w:rPr>
                <w:b/>
                <w:sz w:val="18"/>
              </w:rPr>
              <w:t>10</w:t>
            </w:r>
            <w:r>
              <w:rPr>
                <w:b/>
                <w:spacing w:val="-2"/>
                <w:sz w:val="18"/>
              </w:rPr>
              <w:t> </w:t>
            </w:r>
            <w:r>
              <w:rPr>
                <w:b/>
                <w:sz w:val="18"/>
              </w:rPr>
              <w:t>November</w:t>
            </w:r>
            <w:r>
              <w:rPr>
                <w:b/>
                <w:spacing w:val="-1"/>
                <w:sz w:val="18"/>
              </w:rPr>
              <w:t> </w:t>
            </w:r>
            <w:r>
              <w:rPr>
                <w:b/>
                <w:spacing w:val="-4"/>
                <w:sz w:val="18"/>
              </w:rPr>
              <w:t>2025</w:t>
            </w:r>
          </w:p>
        </w:tc>
        <w:tc>
          <w:tcPr>
            <w:tcW w:w="1440" w:type="dxa"/>
          </w:tcPr>
          <w:p>
            <w:pPr>
              <w:pStyle w:val="TableParagraph"/>
              <w:spacing w:line="219" w:lineRule="exact"/>
              <w:ind w:left="108"/>
              <w:rPr>
                <w:b/>
                <w:sz w:val="18"/>
              </w:rPr>
            </w:pPr>
            <w:r>
              <w:rPr>
                <w:b/>
                <w:sz w:val="18"/>
              </w:rPr>
              <w:t>Time:</w:t>
            </w:r>
            <w:r>
              <w:rPr>
                <w:b/>
                <w:spacing w:val="-3"/>
                <w:sz w:val="18"/>
              </w:rPr>
              <w:t> </w:t>
            </w:r>
            <w:r>
              <w:rPr>
                <w:b/>
                <w:spacing w:val="-2"/>
                <w:sz w:val="18"/>
              </w:rPr>
              <w:t>23:59</w:t>
            </w:r>
          </w:p>
          <w:p>
            <w:pPr>
              <w:pStyle w:val="TableParagraph"/>
              <w:spacing w:line="199" w:lineRule="exact" w:before="1"/>
              <w:ind w:left="108"/>
              <w:rPr>
                <w:b/>
                <w:sz w:val="18"/>
              </w:rPr>
            </w:pPr>
            <w:r>
              <w:rPr>
                <w:b/>
                <w:spacing w:val="-5"/>
                <w:sz w:val="18"/>
              </w:rPr>
              <w:t>EDT</w:t>
            </w:r>
          </w:p>
        </w:tc>
      </w:tr>
      <w:tr>
        <w:trPr>
          <w:trHeight w:val="220" w:hRule="atLeast"/>
        </w:trPr>
        <w:tc>
          <w:tcPr>
            <w:tcW w:w="4591" w:type="dxa"/>
            <w:gridSpan w:val="2"/>
          </w:tcPr>
          <w:p>
            <w:pPr>
              <w:pStyle w:val="TableParagraph"/>
              <w:rPr>
                <w:rFonts w:ascii="Times New Roman"/>
                <w:sz w:val="14"/>
              </w:rPr>
            </w:pPr>
          </w:p>
        </w:tc>
        <w:tc>
          <w:tcPr>
            <w:tcW w:w="4404" w:type="dxa"/>
            <w:gridSpan w:val="2"/>
          </w:tcPr>
          <w:p>
            <w:pPr>
              <w:pStyle w:val="TableParagraph"/>
              <w:rPr>
                <w:rFonts w:ascii="Times New Roman"/>
                <w:sz w:val="14"/>
              </w:rPr>
            </w:pPr>
          </w:p>
        </w:tc>
      </w:tr>
      <w:tr>
        <w:trPr>
          <w:trHeight w:val="218" w:hRule="atLeast"/>
        </w:trPr>
        <w:tc>
          <w:tcPr>
            <w:tcW w:w="2875" w:type="dxa"/>
            <w:shd w:val="clear" w:color="auto" w:fill="D4DCE3"/>
          </w:tcPr>
          <w:p>
            <w:pPr>
              <w:pStyle w:val="TableParagraph"/>
              <w:rPr>
                <w:rFonts w:ascii="Times New Roman"/>
                <w:sz w:val="14"/>
              </w:rPr>
            </w:pPr>
          </w:p>
        </w:tc>
        <w:tc>
          <w:tcPr>
            <w:tcW w:w="1716" w:type="dxa"/>
          </w:tcPr>
          <w:p>
            <w:pPr>
              <w:pStyle w:val="TableParagraph"/>
              <w:rPr>
                <w:rFonts w:ascii="Times New Roman"/>
                <w:sz w:val="14"/>
              </w:rPr>
            </w:pPr>
          </w:p>
        </w:tc>
        <w:tc>
          <w:tcPr>
            <w:tcW w:w="2964" w:type="dxa"/>
            <w:shd w:val="clear" w:color="auto" w:fill="D4DCE3"/>
          </w:tcPr>
          <w:p>
            <w:pPr>
              <w:pStyle w:val="TableParagraph"/>
              <w:spacing w:line="198" w:lineRule="exact"/>
              <w:ind w:left="108"/>
              <w:rPr>
                <w:b/>
                <w:sz w:val="18"/>
              </w:rPr>
            </w:pPr>
            <w:r>
              <w:rPr>
                <w:b/>
                <w:sz w:val="18"/>
              </w:rPr>
              <w:t>Planned</w:t>
            </w:r>
            <w:r>
              <w:rPr>
                <w:b/>
                <w:spacing w:val="-4"/>
                <w:sz w:val="18"/>
              </w:rPr>
              <w:t> </w:t>
            </w:r>
            <w:r>
              <w:rPr>
                <w:b/>
                <w:sz w:val="18"/>
              </w:rPr>
              <w:t>award</w:t>
            </w:r>
            <w:r>
              <w:rPr>
                <w:b/>
                <w:spacing w:val="-4"/>
                <w:sz w:val="18"/>
              </w:rPr>
              <w:t> </w:t>
            </w:r>
            <w:r>
              <w:rPr>
                <w:b/>
                <w:spacing w:val="-2"/>
                <w:sz w:val="18"/>
              </w:rPr>
              <w:t>date:</w:t>
            </w:r>
          </w:p>
        </w:tc>
        <w:tc>
          <w:tcPr>
            <w:tcW w:w="1440" w:type="dxa"/>
          </w:tcPr>
          <w:p>
            <w:pPr>
              <w:pStyle w:val="TableParagraph"/>
              <w:rPr>
                <w:rFonts w:ascii="Times New Roman"/>
                <w:sz w:val="14"/>
              </w:rPr>
            </w:pPr>
          </w:p>
        </w:tc>
      </w:tr>
      <w:tr>
        <w:trPr>
          <w:trHeight w:val="220" w:hRule="atLeast"/>
        </w:trPr>
        <w:tc>
          <w:tcPr>
            <w:tcW w:w="2875" w:type="dxa"/>
          </w:tcPr>
          <w:p>
            <w:pPr>
              <w:pStyle w:val="TableParagraph"/>
              <w:rPr>
                <w:rFonts w:ascii="Times New Roman"/>
                <w:sz w:val="14"/>
              </w:rPr>
            </w:pPr>
          </w:p>
        </w:tc>
        <w:tc>
          <w:tcPr>
            <w:tcW w:w="1716" w:type="dxa"/>
          </w:tcPr>
          <w:p>
            <w:pPr>
              <w:pStyle w:val="TableParagraph"/>
              <w:rPr>
                <w:rFonts w:ascii="Times New Roman"/>
                <w:sz w:val="14"/>
              </w:rPr>
            </w:pPr>
          </w:p>
        </w:tc>
        <w:tc>
          <w:tcPr>
            <w:tcW w:w="2964" w:type="dxa"/>
            <w:vMerge w:val="restart"/>
            <w:shd w:val="clear" w:color="auto" w:fill="D4DCE3"/>
          </w:tcPr>
          <w:p>
            <w:pPr>
              <w:pStyle w:val="TableParagraph"/>
              <w:spacing w:before="1"/>
              <w:ind w:left="108" w:right="132"/>
              <w:rPr>
                <w:b/>
                <w:sz w:val="18"/>
              </w:rPr>
            </w:pPr>
            <w:r>
              <w:rPr>
                <w:b/>
                <w:sz w:val="18"/>
              </w:rPr>
              <w:t>Planned contract start- date/delivery</w:t>
            </w:r>
            <w:r>
              <w:rPr>
                <w:b/>
                <w:spacing w:val="-9"/>
                <w:sz w:val="18"/>
              </w:rPr>
              <w:t> </w:t>
            </w:r>
            <w:r>
              <w:rPr>
                <w:b/>
                <w:sz w:val="18"/>
              </w:rPr>
              <w:t>date</w:t>
            </w:r>
            <w:r>
              <w:rPr>
                <w:b/>
                <w:spacing w:val="-10"/>
                <w:sz w:val="18"/>
              </w:rPr>
              <w:t> </w:t>
            </w:r>
            <w:r>
              <w:rPr>
                <w:b/>
                <w:sz w:val="18"/>
              </w:rPr>
              <w:t>(on</w:t>
            </w:r>
            <w:r>
              <w:rPr>
                <w:b/>
                <w:spacing w:val="-11"/>
                <w:sz w:val="18"/>
              </w:rPr>
              <w:t> </w:t>
            </w:r>
            <w:r>
              <w:rPr>
                <w:b/>
                <w:sz w:val="18"/>
              </w:rPr>
              <w:t>or</w:t>
            </w:r>
            <w:r>
              <w:rPr>
                <w:b/>
                <w:spacing w:val="-8"/>
                <w:sz w:val="18"/>
              </w:rPr>
              <w:t> </w:t>
            </w:r>
            <w:r>
              <w:rPr>
                <w:b/>
                <w:sz w:val="18"/>
              </w:rPr>
              <w:t>before):</w:t>
            </w:r>
          </w:p>
        </w:tc>
        <w:tc>
          <w:tcPr>
            <w:tcW w:w="1440" w:type="dxa"/>
            <w:vMerge w:val="restart"/>
          </w:tcPr>
          <w:p>
            <w:pPr>
              <w:pStyle w:val="TableParagraph"/>
              <w:spacing w:before="1"/>
              <w:ind w:left="108"/>
              <w:rPr>
                <w:b/>
                <w:sz w:val="18"/>
              </w:rPr>
            </w:pPr>
            <w:r>
              <w:rPr>
                <w:b/>
                <w:sz w:val="18"/>
              </w:rPr>
              <w:t>28 </w:t>
            </w:r>
            <w:r>
              <w:rPr>
                <w:b/>
                <w:spacing w:val="-2"/>
                <w:sz w:val="18"/>
              </w:rPr>
              <w:t>February</w:t>
            </w:r>
          </w:p>
          <w:p>
            <w:pPr>
              <w:pStyle w:val="TableParagraph"/>
              <w:spacing w:before="1"/>
              <w:ind w:left="108"/>
              <w:rPr>
                <w:b/>
                <w:sz w:val="18"/>
              </w:rPr>
            </w:pPr>
            <w:r>
              <w:rPr>
                <w:b/>
                <w:spacing w:val="-4"/>
                <w:sz w:val="18"/>
              </w:rPr>
              <w:t>2026</w:t>
            </w:r>
          </w:p>
        </w:tc>
      </w:tr>
      <w:tr>
        <w:trPr>
          <w:trHeight w:val="220" w:hRule="atLeast"/>
        </w:trPr>
        <w:tc>
          <w:tcPr>
            <w:tcW w:w="2875" w:type="dxa"/>
          </w:tcPr>
          <w:p>
            <w:pPr>
              <w:pStyle w:val="TableParagraph"/>
              <w:rPr>
                <w:rFonts w:ascii="Times New Roman"/>
                <w:sz w:val="14"/>
              </w:rPr>
            </w:pPr>
          </w:p>
        </w:tc>
        <w:tc>
          <w:tcPr>
            <w:tcW w:w="1716" w:type="dxa"/>
          </w:tcPr>
          <w:p>
            <w:pPr>
              <w:pStyle w:val="TableParagraph"/>
              <w:rPr>
                <w:rFonts w:ascii="Times New Roman"/>
                <w:sz w:val="14"/>
              </w:rPr>
            </w:pPr>
          </w:p>
        </w:tc>
        <w:tc>
          <w:tcPr>
            <w:tcW w:w="2964" w:type="dxa"/>
            <w:vMerge/>
            <w:tcBorders>
              <w:top w:val="nil"/>
            </w:tcBorders>
            <w:shd w:val="clear" w:color="auto" w:fill="D4DCE3"/>
          </w:tcPr>
          <w:p>
            <w:pPr>
              <w:rPr>
                <w:sz w:val="2"/>
                <w:szCs w:val="2"/>
              </w:rPr>
            </w:pPr>
          </w:p>
        </w:tc>
        <w:tc>
          <w:tcPr>
            <w:tcW w:w="1440" w:type="dxa"/>
            <w:vMerge/>
            <w:tcBorders>
              <w:top w:val="nil"/>
            </w:tcBorders>
          </w:tcPr>
          <w:p>
            <w:pPr>
              <w:rPr>
                <w:sz w:val="2"/>
                <w:szCs w:val="2"/>
              </w:rPr>
            </w:pPr>
          </w:p>
        </w:tc>
      </w:tr>
      <w:tr>
        <w:trPr>
          <w:trHeight w:val="220" w:hRule="atLeast"/>
        </w:trPr>
        <w:tc>
          <w:tcPr>
            <w:tcW w:w="2875" w:type="dxa"/>
          </w:tcPr>
          <w:p>
            <w:pPr>
              <w:pStyle w:val="TableParagraph"/>
              <w:spacing w:line="199" w:lineRule="exact" w:before="1"/>
              <w:ind w:left="107"/>
              <w:rPr>
                <w:b/>
                <w:sz w:val="18"/>
              </w:rPr>
            </w:pPr>
            <w:r>
              <w:rPr>
                <w:b/>
                <w:spacing w:val="-2"/>
                <w:sz w:val="18"/>
              </w:rPr>
              <w:t>Contact:</w:t>
            </w:r>
          </w:p>
        </w:tc>
        <w:tc>
          <w:tcPr>
            <w:tcW w:w="1716" w:type="dxa"/>
          </w:tcPr>
          <w:p>
            <w:pPr>
              <w:pStyle w:val="TableParagraph"/>
              <w:rPr>
                <w:rFonts w:ascii="Times New Roman"/>
                <w:sz w:val="14"/>
              </w:rPr>
            </w:pPr>
          </w:p>
        </w:tc>
        <w:tc>
          <w:tcPr>
            <w:tcW w:w="2964" w:type="dxa"/>
            <w:vMerge/>
            <w:tcBorders>
              <w:top w:val="nil"/>
            </w:tcBorders>
            <w:shd w:val="clear" w:color="auto" w:fill="D4DCE3"/>
          </w:tcPr>
          <w:p>
            <w:pPr>
              <w:rPr>
                <w:sz w:val="2"/>
                <w:szCs w:val="2"/>
              </w:rPr>
            </w:pPr>
          </w:p>
        </w:tc>
        <w:tc>
          <w:tcPr>
            <w:tcW w:w="1440" w:type="dxa"/>
            <w:vMerge/>
            <w:tcBorders>
              <w:top w:val="nil"/>
            </w:tcBorders>
          </w:tcPr>
          <w:p>
            <w:pPr>
              <w:rPr>
                <w:sz w:val="2"/>
                <w:szCs w:val="2"/>
              </w:rPr>
            </w:pPr>
          </w:p>
        </w:tc>
      </w:tr>
    </w:tbl>
    <w:p>
      <w:pPr>
        <w:pStyle w:val="BodyText"/>
        <w:spacing w:before="9"/>
        <w:rPr>
          <w:b/>
          <w:sz w:val="13"/>
        </w:rPr>
      </w:pPr>
      <w:r>
        <w:rPr>
          <w:b/>
          <w:sz w:val="13"/>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121920</wp:posOffset>
                </wp:positionV>
                <wp:extent cx="182880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9.6pt;width:144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99"/>
        <w:ind w:left="307" w:right="0" w:firstLine="0"/>
        <w:jc w:val="left"/>
        <w:rPr>
          <w:sz w:val="16"/>
        </w:rPr>
      </w:pPr>
      <w:bookmarkStart w:name="_bookmark0" w:id="2"/>
      <w:bookmarkEnd w:id="2"/>
      <w:r>
        <w:rPr/>
      </w:r>
      <w:r>
        <w:rPr>
          <w:sz w:val="16"/>
          <w:vertAlign w:val="superscript"/>
        </w:rPr>
        <w:t>1</w:t>
      </w:r>
      <w:r>
        <w:rPr>
          <w:spacing w:val="-4"/>
          <w:sz w:val="16"/>
          <w:vertAlign w:val="baseline"/>
        </w:rPr>
        <w:t> </w:t>
      </w:r>
      <w:r>
        <w:rPr>
          <w:sz w:val="16"/>
          <w:vertAlign w:val="baseline"/>
        </w:rPr>
        <w:t>If</w:t>
      </w:r>
      <w:r>
        <w:rPr>
          <w:spacing w:val="-5"/>
          <w:sz w:val="16"/>
          <w:vertAlign w:val="baseline"/>
        </w:rPr>
        <w:t> </w:t>
      </w:r>
      <w:r>
        <w:rPr>
          <w:sz w:val="16"/>
          <w:vertAlign w:val="baseline"/>
        </w:rPr>
        <w:t>the</w:t>
      </w:r>
      <w:r>
        <w:rPr>
          <w:spacing w:val="-3"/>
          <w:sz w:val="16"/>
          <w:vertAlign w:val="baseline"/>
        </w:rPr>
        <w:t> </w:t>
      </w:r>
      <w:r>
        <w:rPr>
          <w:sz w:val="16"/>
          <w:vertAlign w:val="baseline"/>
        </w:rPr>
        <w:t>proposed</w:t>
      </w:r>
      <w:r>
        <w:rPr>
          <w:spacing w:val="-4"/>
          <w:sz w:val="16"/>
          <w:vertAlign w:val="baseline"/>
        </w:rPr>
        <w:t> </w:t>
      </w:r>
      <w:r>
        <w:rPr>
          <w:sz w:val="16"/>
          <w:vertAlign w:val="baseline"/>
        </w:rPr>
        <w:t>budget</w:t>
      </w:r>
      <w:r>
        <w:rPr>
          <w:spacing w:val="-4"/>
          <w:sz w:val="16"/>
          <w:vertAlign w:val="baseline"/>
        </w:rPr>
        <w:t> </w:t>
      </w:r>
      <w:r>
        <w:rPr>
          <w:sz w:val="16"/>
          <w:vertAlign w:val="baseline"/>
        </w:rPr>
        <w:t>is</w:t>
      </w:r>
      <w:r>
        <w:rPr>
          <w:spacing w:val="-4"/>
          <w:sz w:val="16"/>
          <w:vertAlign w:val="baseline"/>
        </w:rPr>
        <w:t> </w:t>
      </w:r>
      <w:r>
        <w:rPr>
          <w:sz w:val="16"/>
          <w:vertAlign w:val="baseline"/>
        </w:rPr>
        <w:t>beyond</w:t>
      </w:r>
      <w:r>
        <w:rPr>
          <w:spacing w:val="-4"/>
          <w:sz w:val="16"/>
          <w:vertAlign w:val="baseline"/>
        </w:rPr>
        <w:t> </w:t>
      </w:r>
      <w:r>
        <w:rPr>
          <w:sz w:val="16"/>
          <w:vertAlign w:val="baseline"/>
        </w:rPr>
        <w:t>the</w:t>
      </w:r>
      <w:r>
        <w:rPr>
          <w:spacing w:val="-1"/>
          <w:sz w:val="16"/>
          <w:vertAlign w:val="baseline"/>
        </w:rPr>
        <w:t> </w:t>
      </w:r>
      <w:r>
        <w:rPr>
          <w:sz w:val="16"/>
          <w:vertAlign w:val="baseline"/>
        </w:rPr>
        <w:t>maximum</w:t>
      </w:r>
      <w:r>
        <w:rPr>
          <w:spacing w:val="-3"/>
          <w:sz w:val="16"/>
          <w:vertAlign w:val="baseline"/>
        </w:rPr>
        <w:t> </w:t>
      </w:r>
      <w:r>
        <w:rPr>
          <w:sz w:val="16"/>
          <w:vertAlign w:val="baseline"/>
        </w:rPr>
        <w:t>range,</w:t>
      </w:r>
      <w:r>
        <w:rPr>
          <w:spacing w:val="-3"/>
          <w:sz w:val="16"/>
          <w:vertAlign w:val="baseline"/>
        </w:rPr>
        <w:t> </w:t>
      </w:r>
      <w:r>
        <w:rPr>
          <w:sz w:val="16"/>
          <w:vertAlign w:val="baseline"/>
        </w:rPr>
        <w:t>the</w:t>
      </w:r>
      <w:r>
        <w:rPr>
          <w:spacing w:val="-3"/>
          <w:sz w:val="16"/>
          <w:vertAlign w:val="baseline"/>
        </w:rPr>
        <w:t> </w:t>
      </w:r>
      <w:r>
        <w:rPr>
          <w:sz w:val="16"/>
          <w:vertAlign w:val="baseline"/>
        </w:rPr>
        <w:t>proposal</w:t>
      </w:r>
      <w:r>
        <w:rPr>
          <w:spacing w:val="-5"/>
          <w:sz w:val="16"/>
          <w:vertAlign w:val="baseline"/>
        </w:rPr>
        <w:t> </w:t>
      </w:r>
      <w:r>
        <w:rPr>
          <w:sz w:val="16"/>
          <w:vertAlign w:val="baseline"/>
        </w:rPr>
        <w:t>will</w:t>
      </w:r>
      <w:r>
        <w:rPr>
          <w:spacing w:val="-4"/>
          <w:sz w:val="16"/>
          <w:vertAlign w:val="baseline"/>
        </w:rPr>
        <w:t> </w:t>
      </w:r>
      <w:r>
        <w:rPr>
          <w:sz w:val="16"/>
          <w:vertAlign w:val="baseline"/>
        </w:rPr>
        <w:t>be</w:t>
      </w:r>
      <w:r>
        <w:rPr>
          <w:spacing w:val="-2"/>
          <w:sz w:val="16"/>
          <w:vertAlign w:val="baseline"/>
        </w:rPr>
        <w:t> rejected.</w:t>
      </w:r>
    </w:p>
    <w:p>
      <w:pPr>
        <w:pStyle w:val="BodyText"/>
        <w:spacing w:before="7"/>
        <w:rPr>
          <w:sz w:val="19"/>
        </w:rPr>
      </w:pPr>
      <w:r>
        <w:rPr>
          <w:sz w:val="19"/>
        </w:rPr>
        <w:drawing>
          <wp:anchor distT="0" distB="0" distL="0" distR="0" allowOverlap="1" layoutInCell="1" locked="0" behindDoc="1" simplePos="0" relativeHeight="487588864">
            <wp:simplePos x="0" y="0"/>
            <wp:positionH relativeFrom="page">
              <wp:posOffset>3022917</wp:posOffset>
            </wp:positionH>
            <wp:positionV relativeFrom="paragraph">
              <wp:posOffset>167048</wp:posOffset>
            </wp:positionV>
            <wp:extent cx="1454078" cy="43815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1454078" cy="438150"/>
                    </a:xfrm>
                    <a:prstGeom prst="rect">
                      <a:avLst/>
                    </a:prstGeom>
                  </pic:spPr>
                </pic:pic>
              </a:graphicData>
            </a:graphic>
          </wp:anchor>
        </w:drawing>
      </w:r>
    </w:p>
    <w:p>
      <w:pPr>
        <w:pStyle w:val="BodyText"/>
        <w:spacing w:after="0"/>
        <w:rPr>
          <w:sz w:val="19"/>
        </w:rPr>
        <w:sectPr>
          <w:type w:val="continuous"/>
          <w:pgSz w:w="11910" w:h="16840"/>
          <w:pgMar w:top="700" w:bottom="280" w:left="1133" w:right="1133"/>
        </w:sectPr>
      </w:pPr>
    </w:p>
    <w:p>
      <w:pPr>
        <w:pStyle w:val="ListParagraph"/>
        <w:numPr>
          <w:ilvl w:val="0"/>
          <w:numId w:val="1"/>
        </w:numPr>
        <w:tabs>
          <w:tab w:pos="666" w:val="left" w:leader="none"/>
        </w:tabs>
        <w:spacing w:line="240" w:lineRule="auto" w:before="40" w:after="0"/>
        <w:ind w:left="666" w:right="0" w:hanging="359"/>
        <w:jc w:val="left"/>
        <w:rPr>
          <w:rFonts w:ascii="Calibri"/>
          <w:b/>
          <w:color w:val="006FC0"/>
          <w:sz w:val="22"/>
        </w:rPr>
      </w:pPr>
      <w:r>
        <w:rPr>
          <w:rFonts w:ascii="Calibri"/>
          <w:b/>
          <w:color w:val="006FC0"/>
          <w:sz w:val="18"/>
        </w:rPr>
        <w:t>UN</w:t>
      </w:r>
      <w:r>
        <w:rPr>
          <w:rFonts w:ascii="Calibri"/>
          <w:b/>
          <w:color w:val="006FC0"/>
          <w:spacing w:val="-2"/>
          <w:sz w:val="18"/>
        </w:rPr>
        <w:t> </w:t>
      </w:r>
      <w:r>
        <w:rPr>
          <w:rFonts w:ascii="Calibri"/>
          <w:b/>
          <w:color w:val="006FC0"/>
          <w:sz w:val="18"/>
        </w:rPr>
        <w:t>Women</w:t>
      </w:r>
      <w:r>
        <w:rPr>
          <w:rFonts w:ascii="Calibri"/>
          <w:b/>
          <w:color w:val="006FC0"/>
          <w:spacing w:val="-2"/>
          <w:sz w:val="18"/>
        </w:rPr>
        <w:t> </w:t>
      </w:r>
      <w:r>
        <w:rPr>
          <w:rFonts w:ascii="Calibri"/>
          <w:b/>
          <w:color w:val="006FC0"/>
          <w:sz w:val="18"/>
        </w:rPr>
        <w:t>Terms</w:t>
      </w:r>
      <w:r>
        <w:rPr>
          <w:rFonts w:ascii="Calibri"/>
          <w:b/>
          <w:color w:val="006FC0"/>
          <w:spacing w:val="-1"/>
          <w:sz w:val="18"/>
        </w:rPr>
        <w:t> </w:t>
      </w:r>
      <w:r>
        <w:rPr>
          <w:rFonts w:ascii="Calibri"/>
          <w:b/>
          <w:color w:val="006FC0"/>
          <w:sz w:val="18"/>
        </w:rPr>
        <w:t>of</w:t>
      </w:r>
      <w:r>
        <w:rPr>
          <w:rFonts w:ascii="Calibri"/>
          <w:b/>
          <w:color w:val="006FC0"/>
          <w:spacing w:val="-1"/>
          <w:sz w:val="18"/>
        </w:rPr>
        <w:t> </w:t>
      </w:r>
      <w:r>
        <w:rPr>
          <w:rFonts w:ascii="Calibri"/>
          <w:b/>
          <w:color w:val="006FC0"/>
          <w:spacing w:val="-2"/>
          <w:sz w:val="22"/>
        </w:rPr>
        <w:t>Reference</w:t>
      </w:r>
    </w:p>
    <w:p>
      <w:pPr>
        <w:pStyle w:val="BodyText"/>
        <w:spacing w:before="59"/>
        <w:rPr>
          <w:b/>
          <w:sz w:val="18"/>
        </w:rPr>
      </w:pPr>
    </w:p>
    <w:p>
      <w:pPr>
        <w:pStyle w:val="Heading6"/>
        <w:numPr>
          <w:ilvl w:val="1"/>
          <w:numId w:val="1"/>
        </w:numPr>
        <w:tabs>
          <w:tab w:pos="778" w:val="left" w:leader="none"/>
        </w:tabs>
        <w:spacing w:line="240" w:lineRule="auto" w:before="0" w:after="0"/>
        <w:ind w:left="778" w:right="0" w:hanging="359"/>
        <w:jc w:val="left"/>
      </w:pPr>
      <w:r>
        <w:rPr/>
        <mc:AlternateContent>
          <mc:Choice Requires="wps">
            <w:drawing>
              <wp:anchor distT="0" distB="0" distL="0" distR="0" allowOverlap="1" layoutInCell="1" locked="0" behindDoc="1" simplePos="0" relativeHeight="484836352">
                <wp:simplePos x="0" y="0"/>
                <wp:positionH relativeFrom="page">
                  <wp:posOffset>914400</wp:posOffset>
                </wp:positionH>
                <wp:positionV relativeFrom="paragraph">
                  <wp:posOffset>-5640</wp:posOffset>
                </wp:positionV>
                <wp:extent cx="5732145" cy="751649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32145" cy="7516495"/>
                        </a:xfrm>
                        <a:custGeom>
                          <a:avLst/>
                          <a:gdLst/>
                          <a:ahLst/>
                          <a:cxnLst/>
                          <a:rect l="l" t="t" r="r" b="b"/>
                          <a:pathLst>
                            <a:path w="5732145" h="7516495">
                              <a:moveTo>
                                <a:pt x="5731776" y="0"/>
                              </a:moveTo>
                              <a:lnTo>
                                <a:pt x="5725668" y="0"/>
                              </a:lnTo>
                              <a:lnTo>
                                <a:pt x="5725668" y="6096"/>
                              </a:lnTo>
                              <a:lnTo>
                                <a:pt x="5725668" y="7510272"/>
                              </a:lnTo>
                              <a:lnTo>
                                <a:pt x="6096" y="7510272"/>
                              </a:lnTo>
                              <a:lnTo>
                                <a:pt x="6096" y="6096"/>
                              </a:lnTo>
                              <a:lnTo>
                                <a:pt x="5725668" y="6096"/>
                              </a:lnTo>
                              <a:lnTo>
                                <a:pt x="5725668" y="0"/>
                              </a:lnTo>
                              <a:lnTo>
                                <a:pt x="6096" y="0"/>
                              </a:lnTo>
                              <a:lnTo>
                                <a:pt x="0" y="0"/>
                              </a:lnTo>
                              <a:lnTo>
                                <a:pt x="0" y="6083"/>
                              </a:lnTo>
                              <a:lnTo>
                                <a:pt x="0" y="7510272"/>
                              </a:lnTo>
                              <a:lnTo>
                                <a:pt x="0" y="7516368"/>
                              </a:lnTo>
                              <a:lnTo>
                                <a:pt x="6096" y="7516368"/>
                              </a:lnTo>
                              <a:lnTo>
                                <a:pt x="5725668" y="7516368"/>
                              </a:lnTo>
                              <a:lnTo>
                                <a:pt x="5731776" y="7516368"/>
                              </a:lnTo>
                              <a:lnTo>
                                <a:pt x="5731776" y="7510272"/>
                              </a:lnTo>
                              <a:lnTo>
                                <a:pt x="5731776" y="6096"/>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444097pt;width:451.35pt;height:591.85pt;mso-position-horizontal-relative:page;mso-position-vertical-relative:paragraph;z-index:-18480128" id="docshape4" coordorigin="1440,-9" coordsize="9027,11837" path="m10466,-9l10457,-9,10457,1,10457,11818,1450,11818,1450,1,10457,1,10457,-9,1450,-9,1440,-9,1440,1,1440,11818,1440,11828,1450,11828,10457,11828,10466,11828,10466,11818,10466,1,10466,-9xe" filled="true" fillcolor="#000000" stroked="false">
                <v:path arrowok="t"/>
                <v:fill type="solid"/>
                <w10:wrap type="none"/>
              </v:shape>
            </w:pict>
          </mc:Fallback>
        </mc:AlternateContent>
      </w:r>
      <w:r>
        <w:rPr>
          <w:spacing w:val="-2"/>
        </w:rPr>
        <w:t>Introduction</w:t>
      </w:r>
    </w:p>
    <w:p>
      <w:pPr>
        <w:pStyle w:val="BodyText"/>
        <w:rPr>
          <w:b/>
        </w:rPr>
      </w:pPr>
    </w:p>
    <w:p>
      <w:pPr>
        <w:pStyle w:val="Heading6"/>
        <w:numPr>
          <w:ilvl w:val="2"/>
          <w:numId w:val="1"/>
        </w:numPr>
        <w:tabs>
          <w:tab w:pos="839" w:val="left" w:leader="none"/>
        </w:tabs>
        <w:spacing w:line="240" w:lineRule="auto" w:before="0" w:after="0"/>
        <w:ind w:left="839" w:right="0" w:hanging="360"/>
        <w:jc w:val="left"/>
      </w:pPr>
      <w:r>
        <w:rPr>
          <w:spacing w:val="-4"/>
        </w:rPr>
        <w:t>Background</w:t>
      </w:r>
      <w:r>
        <w:rPr>
          <w:spacing w:val="-1"/>
        </w:rPr>
        <w:t> </w:t>
      </w:r>
      <w:r>
        <w:rPr>
          <w:spacing w:val="-4"/>
        </w:rPr>
        <w:t>and</w:t>
      </w:r>
      <w:r>
        <w:rPr>
          <w:spacing w:val="-3"/>
        </w:rPr>
        <w:t> </w:t>
      </w:r>
      <w:r>
        <w:rPr>
          <w:spacing w:val="-4"/>
        </w:rPr>
        <w:t>Context</w:t>
      </w:r>
    </w:p>
    <w:p>
      <w:pPr>
        <w:pStyle w:val="BodyText"/>
        <w:spacing w:before="1"/>
        <w:rPr>
          <w:b/>
        </w:rPr>
      </w:pPr>
    </w:p>
    <w:p>
      <w:pPr>
        <w:pStyle w:val="BodyText"/>
        <w:ind w:left="419" w:right="447"/>
      </w:pPr>
      <w:r>
        <w:rPr/>
        <w:t>The </w:t>
      </w:r>
      <w:r>
        <w:rPr>
          <w:b/>
        </w:rPr>
        <w:t>WYDE | Women’s Leadership Initiative </w:t>
      </w:r>
      <w:r>
        <w:rPr/>
        <w:t>is a collaborative global effort aimed at advancing women’s</w:t>
      </w:r>
      <w:r>
        <w:rPr>
          <w:spacing w:val="-4"/>
        </w:rPr>
        <w:t> </w:t>
      </w:r>
      <w:r>
        <w:rPr/>
        <w:t>full</w:t>
      </w:r>
      <w:r>
        <w:rPr>
          <w:spacing w:val="-2"/>
        </w:rPr>
        <w:t> </w:t>
      </w:r>
      <w:r>
        <w:rPr/>
        <w:t>and</w:t>
      </w:r>
      <w:r>
        <w:rPr>
          <w:spacing w:val="-3"/>
        </w:rPr>
        <w:t> </w:t>
      </w:r>
      <w:r>
        <w:rPr/>
        <w:t>effective</w:t>
      </w:r>
      <w:r>
        <w:rPr>
          <w:spacing w:val="-4"/>
        </w:rPr>
        <w:t> </w:t>
      </w:r>
      <w:r>
        <w:rPr/>
        <w:t>political</w:t>
      </w:r>
      <w:r>
        <w:rPr>
          <w:spacing w:val="-2"/>
        </w:rPr>
        <w:t> </w:t>
      </w:r>
      <w:r>
        <w:rPr/>
        <w:t>participation</w:t>
      </w:r>
      <w:r>
        <w:rPr>
          <w:spacing w:val="-5"/>
        </w:rPr>
        <w:t> </w:t>
      </w:r>
      <w:r>
        <w:rPr/>
        <w:t>and</w:t>
      </w:r>
      <w:r>
        <w:rPr>
          <w:spacing w:val="-3"/>
        </w:rPr>
        <w:t> </w:t>
      </w:r>
      <w:r>
        <w:rPr/>
        <w:t>decision-making</w:t>
      </w:r>
      <w:r>
        <w:rPr>
          <w:spacing w:val="-3"/>
        </w:rPr>
        <w:t> </w:t>
      </w:r>
      <w:r>
        <w:rPr/>
        <w:t>at</w:t>
      </w:r>
      <w:r>
        <w:rPr>
          <w:spacing w:val="-1"/>
        </w:rPr>
        <w:t> </w:t>
      </w:r>
      <w:r>
        <w:rPr/>
        <w:t>all</w:t>
      </w:r>
      <w:r>
        <w:rPr>
          <w:spacing w:val="-2"/>
        </w:rPr>
        <w:t> </w:t>
      </w:r>
      <w:r>
        <w:rPr/>
        <w:t>levels,</w:t>
      </w:r>
      <w:r>
        <w:rPr>
          <w:spacing w:val="-4"/>
        </w:rPr>
        <w:t> </w:t>
      </w:r>
      <w:r>
        <w:rPr/>
        <w:t>especially</w:t>
      </w:r>
      <w:r>
        <w:rPr>
          <w:spacing w:val="-1"/>
        </w:rPr>
        <w:t> </w:t>
      </w:r>
      <w:r>
        <w:rPr/>
        <w:t>those most</w:t>
      </w:r>
      <w:r>
        <w:rPr>
          <w:spacing w:val="-3"/>
        </w:rPr>
        <w:t> </w:t>
      </w:r>
      <w:r>
        <w:rPr/>
        <w:t>often</w:t>
      </w:r>
      <w:r>
        <w:rPr>
          <w:spacing w:val="-4"/>
        </w:rPr>
        <w:t> </w:t>
      </w:r>
      <w:r>
        <w:rPr/>
        <w:t>left</w:t>
      </w:r>
      <w:r>
        <w:rPr>
          <w:spacing w:val="-3"/>
        </w:rPr>
        <w:t> </w:t>
      </w:r>
      <w:r>
        <w:rPr/>
        <w:t>furthest</w:t>
      </w:r>
      <w:r>
        <w:rPr>
          <w:spacing w:val="-3"/>
        </w:rPr>
        <w:t> </w:t>
      </w:r>
      <w:r>
        <w:rPr/>
        <w:t>behind.</w:t>
      </w:r>
      <w:r>
        <w:rPr>
          <w:spacing w:val="-1"/>
        </w:rPr>
        <w:t> </w:t>
      </w:r>
      <w:r>
        <w:rPr/>
        <w:t>Women</w:t>
      </w:r>
      <w:r>
        <w:rPr>
          <w:spacing w:val="-2"/>
        </w:rPr>
        <w:t> </w:t>
      </w:r>
      <w:r>
        <w:rPr/>
        <w:t>and</w:t>
      </w:r>
      <w:r>
        <w:rPr>
          <w:spacing w:val="-4"/>
        </w:rPr>
        <w:t> </w:t>
      </w:r>
      <w:r>
        <w:rPr/>
        <w:t>young</w:t>
      </w:r>
      <w:r>
        <w:rPr>
          <w:spacing w:val="-2"/>
        </w:rPr>
        <w:t> </w:t>
      </w:r>
      <w:r>
        <w:rPr/>
        <w:t>women</w:t>
      </w:r>
      <w:r>
        <w:rPr>
          <w:spacing w:val="-1"/>
        </w:rPr>
        <w:t> </w:t>
      </w:r>
      <w:r>
        <w:rPr/>
        <w:t>leaders</w:t>
      </w:r>
      <w:r>
        <w:rPr>
          <w:spacing w:val="-1"/>
        </w:rPr>
        <w:t> </w:t>
      </w:r>
      <w:r>
        <w:rPr/>
        <w:t>remain</w:t>
      </w:r>
      <w:r>
        <w:rPr>
          <w:spacing w:val="-2"/>
        </w:rPr>
        <w:t> </w:t>
      </w:r>
      <w:r>
        <w:rPr/>
        <w:t>unequally represented in decision making globally due to entrenched barriers to the full and effective participation of women in public life. Although women’s political participation has increased over the past 30 years, power imbalances remain, and progress is unequal between countries. As of 1 January 2025, the proportion of women heading ministries decreased to 22.9 per cent, down from 23.3 per cent one year before, and women led just 25 countries. Women remain significantly underrepresented in most regions as regards cabinet ministers, with nine cabinets having no women members at all.</w:t>
      </w:r>
      <w:hyperlink w:history="true" w:anchor="_bookmark1">
        <w:r>
          <w:rPr>
            <w:vertAlign w:val="superscript"/>
          </w:rPr>
          <w:t>2</w:t>
        </w:r>
      </w:hyperlink>
      <w:r>
        <w:rPr>
          <w:spacing w:val="40"/>
          <w:vertAlign w:val="baseline"/>
        </w:rPr>
        <w:t> </w:t>
      </w:r>
      <w:r>
        <w:rPr>
          <w:vertAlign w:val="baseline"/>
        </w:rPr>
        <w:t>This sets the backdrop for the continued implementation of WYDE | Women’s Leadership, showing the breadth of the work remaining to reach parity, as envisioned under the newly adopted CEDAW Committee General Recommendation 40 “On the equal and inclusive representation of</w:t>
      </w:r>
      <w:r>
        <w:rPr>
          <w:spacing w:val="-3"/>
          <w:vertAlign w:val="baseline"/>
        </w:rPr>
        <w:t> </w:t>
      </w:r>
      <w:r>
        <w:rPr>
          <w:vertAlign w:val="baseline"/>
        </w:rPr>
        <w:t>women in decision-making</w:t>
      </w:r>
      <w:r>
        <w:rPr>
          <w:spacing w:val="-1"/>
          <w:vertAlign w:val="baseline"/>
        </w:rPr>
        <w:t> </w:t>
      </w:r>
      <w:r>
        <w:rPr>
          <w:vertAlign w:val="baseline"/>
        </w:rPr>
        <w:t>systems”.</w:t>
      </w:r>
      <w:hyperlink w:history="true" w:anchor="_bookmark2">
        <w:r>
          <w:rPr>
            <w:vertAlign w:val="superscript"/>
          </w:rPr>
          <w:t>3</w:t>
        </w:r>
      </w:hyperlink>
      <w:r>
        <w:rPr>
          <w:vertAlign w:val="baseline"/>
        </w:rPr>
        <w:t> Adopted in</w:t>
      </w:r>
      <w:r>
        <w:rPr>
          <w:spacing w:val="-1"/>
          <w:vertAlign w:val="baseline"/>
        </w:rPr>
        <w:t> </w:t>
      </w:r>
      <w:r>
        <w:rPr>
          <w:vertAlign w:val="baseline"/>
        </w:rPr>
        <w:t>2024 and developed in partnership with UN Women and IPU, the recommendation represents a visionary roadmap of legislative, policy and other measures which governments should take to achieve parity in leadership including youth engagement, intersectional approaches and structural transformation.</w:t>
      </w:r>
    </w:p>
    <w:p>
      <w:pPr>
        <w:pStyle w:val="BodyText"/>
        <w:spacing w:before="267"/>
        <w:ind w:left="419" w:right="415"/>
      </w:pPr>
      <w:r>
        <w:rPr/>
        <w:t>As a multistakeholder initiative, funded by the European Union, UN Women together with the International Institute for Democracy and Electoral Assistance (International IDEA), the Inter- Parliamentary</w:t>
      </w:r>
      <w:r>
        <w:rPr>
          <w:spacing w:val="-1"/>
        </w:rPr>
        <w:t> </w:t>
      </w:r>
      <w:r>
        <w:rPr/>
        <w:t>Union</w:t>
      </w:r>
      <w:r>
        <w:rPr>
          <w:spacing w:val="-3"/>
        </w:rPr>
        <w:t> </w:t>
      </w:r>
      <w:r>
        <w:rPr/>
        <w:t>(IPU),</w:t>
      </w:r>
      <w:r>
        <w:rPr>
          <w:spacing w:val="-4"/>
        </w:rPr>
        <w:t> </w:t>
      </w:r>
      <w:r>
        <w:rPr/>
        <w:t>and</w:t>
      </w:r>
      <w:r>
        <w:rPr>
          <w:spacing w:val="-3"/>
        </w:rPr>
        <w:t> </w:t>
      </w:r>
      <w:r>
        <w:rPr/>
        <w:t>the</w:t>
      </w:r>
      <w:r>
        <w:rPr>
          <w:spacing w:val="-1"/>
        </w:rPr>
        <w:t> </w:t>
      </w:r>
      <w:r>
        <w:rPr/>
        <w:t>United</w:t>
      </w:r>
      <w:r>
        <w:rPr>
          <w:spacing w:val="-5"/>
        </w:rPr>
        <w:t> </w:t>
      </w:r>
      <w:r>
        <w:rPr/>
        <w:t>Cities</w:t>
      </w:r>
      <w:r>
        <w:rPr>
          <w:spacing w:val="-4"/>
        </w:rPr>
        <w:t> </w:t>
      </w:r>
      <w:r>
        <w:rPr/>
        <w:t>and</w:t>
      </w:r>
      <w:r>
        <w:rPr>
          <w:spacing w:val="-3"/>
        </w:rPr>
        <w:t> </w:t>
      </w:r>
      <w:r>
        <w:rPr/>
        <w:t>Local</w:t>
      </w:r>
      <w:r>
        <w:rPr>
          <w:spacing w:val="-2"/>
        </w:rPr>
        <w:t> </w:t>
      </w:r>
      <w:r>
        <w:rPr/>
        <w:t>Governments</w:t>
      </w:r>
      <w:r>
        <w:rPr>
          <w:spacing w:val="-3"/>
        </w:rPr>
        <w:t> </w:t>
      </w:r>
      <w:r>
        <w:rPr/>
        <w:t>(UCLG)</w:t>
      </w:r>
      <w:r>
        <w:rPr>
          <w:spacing w:val="-4"/>
        </w:rPr>
        <w:t> </w:t>
      </w:r>
      <w:r>
        <w:rPr/>
        <w:t>are</w:t>
      </w:r>
      <w:r>
        <w:rPr>
          <w:spacing w:val="-1"/>
        </w:rPr>
        <w:t> </w:t>
      </w:r>
      <w:r>
        <w:rPr/>
        <w:t>implementing the Women and Youth Democratic Engagement</w:t>
      </w:r>
      <w:r>
        <w:rPr>
          <w:spacing w:val="40"/>
        </w:rPr>
        <w:t> </w:t>
      </w:r>
      <w:r>
        <w:rPr/>
        <w:t>(WYDE)| Women’s Leadership component through the project titled “Advancing Women’s Political Participation and Decision-Making through Social Norms Change, Networking and Global Advocacy”.</w:t>
      </w:r>
    </w:p>
    <w:p>
      <w:pPr>
        <w:pStyle w:val="BodyText"/>
      </w:pPr>
    </w:p>
    <w:p>
      <w:pPr>
        <w:pStyle w:val="BodyText"/>
        <w:ind w:left="419" w:right="414"/>
        <w:jc w:val="both"/>
      </w:pPr>
      <w:r>
        <w:rPr/>
        <w:t>Over three years, this initiative seeks to address the multiple challenges to women’s participation through</w:t>
      </w:r>
      <w:r>
        <w:rPr>
          <w:spacing w:val="-8"/>
        </w:rPr>
        <w:t> </w:t>
      </w:r>
      <w:r>
        <w:rPr/>
        <w:t>advocacy,</w:t>
      </w:r>
      <w:r>
        <w:rPr>
          <w:spacing w:val="-8"/>
        </w:rPr>
        <w:t> </w:t>
      </w:r>
      <w:r>
        <w:rPr/>
        <w:t>networking,</w:t>
      </w:r>
      <w:r>
        <w:rPr>
          <w:spacing w:val="-8"/>
        </w:rPr>
        <w:t> </w:t>
      </w:r>
      <w:r>
        <w:rPr/>
        <w:t>and</w:t>
      </w:r>
      <w:r>
        <w:rPr>
          <w:spacing w:val="-8"/>
        </w:rPr>
        <w:t> </w:t>
      </w:r>
      <w:r>
        <w:rPr/>
        <w:t>transformative</w:t>
      </w:r>
      <w:r>
        <w:rPr>
          <w:spacing w:val="-7"/>
        </w:rPr>
        <w:t> </w:t>
      </w:r>
      <w:r>
        <w:rPr/>
        <w:t>social</w:t>
      </w:r>
      <w:r>
        <w:rPr>
          <w:spacing w:val="-8"/>
        </w:rPr>
        <w:t> </w:t>
      </w:r>
      <w:r>
        <w:rPr/>
        <w:t>norms</w:t>
      </w:r>
      <w:r>
        <w:rPr>
          <w:spacing w:val="-8"/>
        </w:rPr>
        <w:t> </w:t>
      </w:r>
      <w:r>
        <w:rPr/>
        <w:t>change.</w:t>
      </w:r>
      <w:r>
        <w:rPr>
          <w:spacing w:val="-8"/>
        </w:rPr>
        <w:t> </w:t>
      </w:r>
      <w:r>
        <w:rPr/>
        <w:t>The</w:t>
      </w:r>
      <w:r>
        <w:rPr>
          <w:spacing w:val="-7"/>
        </w:rPr>
        <w:t> </w:t>
      </w:r>
      <w:r>
        <w:rPr/>
        <w:t>programme</w:t>
      </w:r>
      <w:r>
        <w:rPr>
          <w:spacing w:val="-7"/>
        </w:rPr>
        <w:t> </w:t>
      </w:r>
      <w:r>
        <w:rPr/>
        <w:t>leverages collective action, partnerships, coordination, knowledge, and resources</w:t>
      </w:r>
      <w:r>
        <w:rPr>
          <w:spacing w:val="-1"/>
        </w:rPr>
        <w:t> </w:t>
      </w:r>
      <w:r>
        <w:rPr>
          <w:b/>
        </w:rPr>
        <w:t>at global and regional levels</w:t>
      </w:r>
      <w:r>
        <w:rPr/>
        <w:t>, and specifically through:</w:t>
      </w:r>
    </w:p>
    <w:p>
      <w:pPr>
        <w:pStyle w:val="ListParagraph"/>
        <w:numPr>
          <w:ilvl w:val="3"/>
          <w:numId w:val="1"/>
        </w:numPr>
        <w:tabs>
          <w:tab w:pos="2217" w:val="left" w:leader="none"/>
          <w:tab w:pos="2219" w:val="left" w:leader="none"/>
        </w:tabs>
        <w:spacing w:line="240" w:lineRule="auto" w:before="1" w:after="0"/>
        <w:ind w:left="2219" w:right="414" w:hanging="466"/>
        <w:jc w:val="both"/>
        <w:rPr>
          <w:rFonts w:ascii="Calibri" w:hAnsi="Calibri"/>
          <w:sz w:val="22"/>
        </w:rPr>
      </w:pPr>
      <w:r>
        <w:rPr>
          <w:rFonts w:ascii="Calibri" w:hAnsi="Calibri"/>
          <w:i/>
          <w:sz w:val="22"/>
          <w:u w:val="single"/>
        </w:rPr>
        <w:t>Advocacy &amp; Networking</w:t>
      </w:r>
      <w:r>
        <w:rPr>
          <w:rFonts w:ascii="Calibri" w:hAnsi="Calibri"/>
          <w:i/>
          <w:sz w:val="22"/>
          <w:u w:val="none"/>
        </w:rPr>
        <w:t>: </w:t>
      </w:r>
      <w:r>
        <w:rPr>
          <w:rFonts w:ascii="Calibri" w:hAnsi="Calibri"/>
          <w:sz w:val="22"/>
          <w:u w:val="none"/>
        </w:rPr>
        <w:t>Support women’s leadership through coordinated </w:t>
      </w:r>
      <w:r>
        <w:rPr>
          <w:rFonts w:ascii="Calibri" w:hAnsi="Calibri"/>
          <w:b/>
          <w:sz w:val="22"/>
          <w:u w:val="none"/>
        </w:rPr>
        <w:t>advocacy</w:t>
      </w:r>
      <w:r>
        <w:rPr>
          <w:rFonts w:ascii="Calibri" w:hAnsi="Calibri"/>
          <w:sz w:val="22"/>
          <w:u w:val="none"/>
        </w:rPr>
        <w:t>, intergenerational </w:t>
      </w:r>
      <w:r>
        <w:rPr>
          <w:rFonts w:ascii="Calibri" w:hAnsi="Calibri"/>
          <w:b/>
          <w:sz w:val="22"/>
          <w:u w:val="none"/>
        </w:rPr>
        <w:t>networking </w:t>
      </w:r>
      <w:r>
        <w:rPr>
          <w:rFonts w:ascii="Calibri" w:hAnsi="Calibri"/>
          <w:sz w:val="22"/>
          <w:u w:val="none"/>
        </w:rPr>
        <w:t>and access to knowledge and </w:t>
      </w:r>
      <w:r>
        <w:rPr>
          <w:rFonts w:ascii="Calibri" w:hAnsi="Calibri"/>
          <w:spacing w:val="-2"/>
          <w:sz w:val="22"/>
          <w:u w:val="none"/>
        </w:rPr>
        <w:t>resources.</w:t>
      </w:r>
    </w:p>
    <w:p>
      <w:pPr>
        <w:pStyle w:val="ListParagraph"/>
        <w:numPr>
          <w:ilvl w:val="3"/>
          <w:numId w:val="1"/>
        </w:numPr>
        <w:tabs>
          <w:tab w:pos="2217" w:val="left" w:leader="none"/>
          <w:tab w:pos="2219" w:val="left" w:leader="none"/>
        </w:tabs>
        <w:spacing w:line="240" w:lineRule="auto" w:before="0" w:after="0"/>
        <w:ind w:left="2219" w:right="415" w:hanging="516"/>
        <w:jc w:val="both"/>
        <w:rPr>
          <w:rFonts w:ascii="Calibri" w:hAnsi="Calibri"/>
          <w:sz w:val="22"/>
        </w:rPr>
      </w:pPr>
      <w:r>
        <w:rPr>
          <w:rFonts w:ascii="Calibri" w:hAnsi="Calibri"/>
          <w:i/>
          <w:sz w:val="22"/>
          <w:u w:val="single"/>
        </w:rPr>
        <w:t>Global Knowledge</w:t>
      </w:r>
      <w:r>
        <w:rPr>
          <w:rFonts w:ascii="Calibri" w:hAnsi="Calibri"/>
          <w:i/>
          <w:spacing w:val="-3"/>
          <w:sz w:val="22"/>
          <w:u w:val="single"/>
        </w:rPr>
        <w:t> </w:t>
      </w:r>
      <w:r>
        <w:rPr>
          <w:rFonts w:ascii="Calibri" w:hAnsi="Calibri"/>
          <w:i/>
          <w:sz w:val="22"/>
          <w:u w:val="single"/>
        </w:rPr>
        <w:t>Sharing</w:t>
      </w:r>
      <w:r>
        <w:rPr>
          <w:rFonts w:ascii="Calibri" w:hAnsi="Calibri"/>
          <w:i/>
          <w:sz w:val="22"/>
          <w:u w:val="none"/>
        </w:rPr>
        <w:t>: </w:t>
      </w:r>
      <w:r>
        <w:rPr>
          <w:rFonts w:ascii="Calibri" w:hAnsi="Calibri"/>
          <w:b/>
          <w:sz w:val="22"/>
          <w:u w:val="none"/>
        </w:rPr>
        <w:t>Increase</w:t>
      </w:r>
      <w:r>
        <w:rPr>
          <w:rFonts w:ascii="Calibri" w:hAnsi="Calibri"/>
          <w:b/>
          <w:spacing w:val="-1"/>
          <w:sz w:val="22"/>
          <w:u w:val="none"/>
        </w:rPr>
        <w:t> </w:t>
      </w:r>
      <w:r>
        <w:rPr>
          <w:rFonts w:ascii="Calibri" w:hAnsi="Calibri"/>
          <w:b/>
          <w:sz w:val="22"/>
          <w:u w:val="none"/>
        </w:rPr>
        <w:t>and share</w:t>
      </w:r>
      <w:r>
        <w:rPr>
          <w:rFonts w:ascii="Calibri" w:hAnsi="Calibri"/>
          <w:b/>
          <w:spacing w:val="-1"/>
          <w:sz w:val="22"/>
          <w:u w:val="none"/>
        </w:rPr>
        <w:t> </w:t>
      </w:r>
      <w:r>
        <w:rPr>
          <w:rFonts w:ascii="Calibri" w:hAnsi="Calibri"/>
          <w:b/>
          <w:sz w:val="22"/>
          <w:u w:val="none"/>
        </w:rPr>
        <w:t>global knowledge</w:t>
      </w:r>
      <w:r>
        <w:rPr>
          <w:rFonts w:ascii="Calibri" w:hAnsi="Calibri"/>
          <w:b/>
          <w:spacing w:val="-2"/>
          <w:sz w:val="22"/>
          <w:u w:val="none"/>
        </w:rPr>
        <w:t> </w:t>
      </w:r>
      <w:r>
        <w:rPr>
          <w:rFonts w:ascii="Calibri" w:hAnsi="Calibri"/>
          <w:sz w:val="22"/>
          <w:u w:val="none"/>
        </w:rPr>
        <w:t>on</w:t>
      </w:r>
      <w:r>
        <w:rPr>
          <w:rFonts w:ascii="Calibri" w:hAnsi="Calibri"/>
          <w:spacing w:val="-1"/>
          <w:sz w:val="22"/>
          <w:u w:val="none"/>
        </w:rPr>
        <w:t> </w:t>
      </w:r>
      <w:r>
        <w:rPr>
          <w:rFonts w:ascii="Calibri" w:hAnsi="Calibri"/>
          <w:sz w:val="22"/>
          <w:u w:val="none"/>
        </w:rPr>
        <w:t>women’s political participation for use by policy makers and to inform capacity building </w:t>
      </w:r>
      <w:r>
        <w:rPr>
          <w:rFonts w:ascii="Calibri" w:hAnsi="Calibri"/>
          <w:spacing w:val="-2"/>
          <w:sz w:val="22"/>
          <w:u w:val="none"/>
        </w:rPr>
        <w:t>initiatives.</w:t>
      </w:r>
    </w:p>
    <w:p>
      <w:pPr>
        <w:pStyle w:val="ListParagraph"/>
        <w:numPr>
          <w:ilvl w:val="3"/>
          <w:numId w:val="1"/>
        </w:numPr>
        <w:tabs>
          <w:tab w:pos="2215" w:val="left" w:leader="none"/>
          <w:tab w:pos="2219" w:val="left" w:leader="none"/>
        </w:tabs>
        <w:spacing w:line="240" w:lineRule="auto" w:before="0" w:after="0"/>
        <w:ind w:left="2219" w:right="414" w:hanging="567"/>
        <w:jc w:val="both"/>
        <w:rPr>
          <w:rFonts w:ascii="Calibri" w:hAnsi="Calibri"/>
          <w:sz w:val="22"/>
        </w:rPr>
      </w:pPr>
      <w:r>
        <w:rPr>
          <w:rFonts w:ascii="Calibri" w:hAnsi="Calibri"/>
          <w:i/>
          <w:sz w:val="22"/>
          <w:u w:val="single"/>
        </w:rPr>
        <w:t>Social Norms Change</w:t>
      </w:r>
      <w:r>
        <w:rPr>
          <w:rFonts w:ascii="Calibri" w:hAnsi="Calibri"/>
          <w:sz w:val="22"/>
          <w:u w:val="none"/>
        </w:rPr>
        <w:t>: Promote </w:t>
      </w:r>
      <w:r>
        <w:rPr>
          <w:rFonts w:ascii="Calibri" w:hAnsi="Calibri"/>
          <w:b/>
          <w:sz w:val="22"/>
          <w:u w:val="none"/>
        </w:rPr>
        <w:t>transformative social norms change </w:t>
      </w:r>
      <w:r>
        <w:rPr>
          <w:rFonts w:ascii="Calibri" w:hAnsi="Calibri"/>
          <w:sz w:val="22"/>
          <w:u w:val="none"/>
        </w:rPr>
        <w:t>on women’s</w:t>
      </w:r>
      <w:r>
        <w:rPr>
          <w:rFonts w:ascii="Calibri" w:hAnsi="Calibri"/>
          <w:spacing w:val="-9"/>
          <w:sz w:val="22"/>
          <w:u w:val="none"/>
        </w:rPr>
        <w:t> </w:t>
      </w:r>
      <w:r>
        <w:rPr>
          <w:rFonts w:ascii="Calibri" w:hAnsi="Calibri"/>
          <w:sz w:val="22"/>
          <w:u w:val="none"/>
        </w:rPr>
        <w:t>political</w:t>
      </w:r>
      <w:r>
        <w:rPr>
          <w:rFonts w:ascii="Calibri" w:hAnsi="Calibri"/>
          <w:spacing w:val="-9"/>
          <w:sz w:val="22"/>
          <w:u w:val="none"/>
        </w:rPr>
        <w:t> </w:t>
      </w:r>
      <w:r>
        <w:rPr>
          <w:rFonts w:ascii="Calibri" w:hAnsi="Calibri"/>
          <w:sz w:val="22"/>
          <w:u w:val="none"/>
        </w:rPr>
        <w:t>participation</w:t>
      </w:r>
      <w:r>
        <w:rPr>
          <w:rFonts w:ascii="Calibri" w:hAnsi="Calibri"/>
          <w:spacing w:val="-10"/>
          <w:sz w:val="22"/>
          <w:u w:val="none"/>
        </w:rPr>
        <w:t> </w:t>
      </w:r>
      <w:r>
        <w:rPr>
          <w:rFonts w:ascii="Calibri" w:hAnsi="Calibri"/>
          <w:sz w:val="22"/>
          <w:u w:val="none"/>
        </w:rPr>
        <w:t>through</w:t>
      </w:r>
      <w:r>
        <w:rPr>
          <w:rFonts w:ascii="Calibri" w:hAnsi="Calibri"/>
          <w:spacing w:val="-9"/>
          <w:sz w:val="22"/>
          <w:u w:val="none"/>
        </w:rPr>
        <w:t> </w:t>
      </w:r>
      <w:r>
        <w:rPr>
          <w:rFonts w:ascii="Calibri" w:hAnsi="Calibri"/>
          <w:sz w:val="22"/>
          <w:u w:val="none"/>
        </w:rPr>
        <w:t>evidence-based</w:t>
      </w:r>
      <w:r>
        <w:rPr>
          <w:rFonts w:ascii="Calibri" w:hAnsi="Calibri"/>
          <w:spacing w:val="-9"/>
          <w:sz w:val="22"/>
          <w:u w:val="none"/>
        </w:rPr>
        <w:t> </w:t>
      </w:r>
      <w:r>
        <w:rPr>
          <w:rFonts w:ascii="Calibri" w:hAnsi="Calibri"/>
          <w:sz w:val="22"/>
          <w:u w:val="none"/>
        </w:rPr>
        <w:t>advocacy</w:t>
      </w:r>
      <w:r>
        <w:rPr>
          <w:rFonts w:ascii="Calibri" w:hAnsi="Calibri"/>
          <w:spacing w:val="-8"/>
          <w:sz w:val="22"/>
          <w:u w:val="none"/>
        </w:rPr>
        <w:t> </w:t>
      </w:r>
      <w:r>
        <w:rPr>
          <w:rFonts w:ascii="Calibri" w:hAnsi="Calibri"/>
          <w:sz w:val="22"/>
          <w:u w:val="none"/>
        </w:rPr>
        <w:t>and</w:t>
      </w:r>
      <w:r>
        <w:rPr>
          <w:rFonts w:ascii="Calibri" w:hAnsi="Calibri"/>
          <w:spacing w:val="-9"/>
          <w:sz w:val="22"/>
          <w:u w:val="none"/>
        </w:rPr>
        <w:t> </w:t>
      </w:r>
      <w:r>
        <w:rPr>
          <w:rFonts w:ascii="Calibri" w:hAnsi="Calibri"/>
          <w:sz w:val="22"/>
          <w:u w:val="none"/>
        </w:rPr>
        <w:t>capacity </w:t>
      </w:r>
      <w:r>
        <w:rPr>
          <w:rFonts w:ascii="Calibri" w:hAnsi="Calibri"/>
          <w:spacing w:val="-2"/>
          <w:sz w:val="22"/>
          <w:u w:val="none"/>
        </w:rPr>
        <w:t>building.</w:t>
      </w:r>
    </w:p>
    <w:p>
      <w:pPr>
        <w:pStyle w:val="BodyText"/>
      </w:pPr>
    </w:p>
    <w:p>
      <w:pPr>
        <w:pStyle w:val="BodyText"/>
        <w:ind w:left="419" w:right="447"/>
      </w:pPr>
      <w:r>
        <w:rPr/>
        <w:t>Underpinning this work is the goal to ensure that women are perceived as equally legitimate political</w:t>
      </w:r>
      <w:r>
        <w:rPr>
          <w:spacing w:val="-2"/>
        </w:rPr>
        <w:t> </w:t>
      </w:r>
      <w:r>
        <w:rPr/>
        <w:t>actors</w:t>
      </w:r>
      <w:r>
        <w:rPr>
          <w:spacing w:val="-2"/>
        </w:rPr>
        <w:t> </w:t>
      </w:r>
      <w:r>
        <w:rPr/>
        <w:t>as</w:t>
      </w:r>
      <w:r>
        <w:rPr>
          <w:spacing w:val="-4"/>
        </w:rPr>
        <w:t> </w:t>
      </w:r>
      <w:r>
        <w:rPr/>
        <w:t>men</w:t>
      </w:r>
      <w:r>
        <w:rPr>
          <w:spacing w:val="-3"/>
        </w:rPr>
        <w:t> </w:t>
      </w:r>
      <w:r>
        <w:rPr/>
        <w:t>in</w:t>
      </w:r>
      <w:r>
        <w:rPr>
          <w:spacing w:val="-3"/>
        </w:rPr>
        <w:t> </w:t>
      </w:r>
      <w:r>
        <w:rPr/>
        <w:t>decision-making</w:t>
      </w:r>
      <w:r>
        <w:rPr>
          <w:spacing w:val="-3"/>
        </w:rPr>
        <w:t> </w:t>
      </w:r>
      <w:r>
        <w:rPr/>
        <w:t>processes</w:t>
      </w:r>
      <w:r>
        <w:rPr>
          <w:spacing w:val="-4"/>
        </w:rPr>
        <w:t> </w:t>
      </w:r>
      <w:r>
        <w:rPr/>
        <w:t>and</w:t>
      </w:r>
      <w:r>
        <w:rPr>
          <w:spacing w:val="-3"/>
        </w:rPr>
        <w:t> </w:t>
      </w:r>
      <w:r>
        <w:rPr/>
        <w:t>institutions.</w:t>
      </w:r>
      <w:r>
        <w:rPr>
          <w:spacing w:val="-5"/>
        </w:rPr>
        <w:t> </w:t>
      </w:r>
      <w:r>
        <w:rPr/>
        <w:t>To</w:t>
      </w:r>
      <w:r>
        <w:rPr>
          <w:spacing w:val="-3"/>
        </w:rPr>
        <w:t> </w:t>
      </w:r>
      <w:r>
        <w:rPr/>
        <w:t>accomplish</w:t>
      </w:r>
      <w:r>
        <w:rPr>
          <w:spacing w:val="-3"/>
        </w:rPr>
        <w:t> </w:t>
      </w:r>
      <w:r>
        <w:rPr/>
        <w:t>these</w:t>
      </w:r>
      <w:r>
        <w:rPr>
          <w:spacing w:val="-4"/>
        </w:rPr>
        <w:t> </w:t>
      </w:r>
      <w:r>
        <w:rPr/>
        <w:t>goals</w:t>
      </w:r>
    </w:p>
    <w:p>
      <w:pPr>
        <w:pStyle w:val="BodyText"/>
        <w:spacing w:before="64"/>
        <w:rPr>
          <w:sz w:val="20"/>
        </w:rPr>
      </w:pPr>
      <w:r>
        <w:rPr>
          <w:sz w:val="20"/>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211243</wp:posOffset>
                </wp:positionV>
                <wp:extent cx="1828800"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63336pt;width:144pt;height:.72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line="247" w:lineRule="auto" w:before="121"/>
        <w:ind w:left="307" w:right="2596" w:hanging="1"/>
        <w:jc w:val="left"/>
        <w:rPr>
          <w:sz w:val="18"/>
        </w:rPr>
      </w:pPr>
      <w:bookmarkStart w:name="_bookmark1" w:id="3"/>
      <w:bookmarkEnd w:id="3"/>
      <w:r>
        <w:rPr/>
      </w:r>
      <w:r>
        <w:rPr>
          <w:sz w:val="18"/>
          <w:vertAlign w:val="superscript"/>
        </w:rPr>
        <w:t>2</w:t>
      </w:r>
      <w:r>
        <w:rPr>
          <w:spacing w:val="-1"/>
          <w:sz w:val="18"/>
          <w:vertAlign w:val="baseline"/>
        </w:rPr>
        <w:t> </w:t>
      </w:r>
      <w:r>
        <w:rPr>
          <w:sz w:val="18"/>
          <w:vertAlign w:val="baseline"/>
        </w:rPr>
        <w:t>Inter-Parliamentary</w:t>
      </w:r>
      <w:r>
        <w:rPr>
          <w:spacing w:val="-5"/>
          <w:sz w:val="18"/>
          <w:vertAlign w:val="baseline"/>
        </w:rPr>
        <w:t> </w:t>
      </w:r>
      <w:r>
        <w:rPr>
          <w:sz w:val="18"/>
          <w:vertAlign w:val="baseline"/>
        </w:rPr>
        <w:t>Unition</w:t>
      </w:r>
      <w:r>
        <w:rPr>
          <w:spacing w:val="-6"/>
          <w:sz w:val="18"/>
          <w:vertAlign w:val="baseline"/>
        </w:rPr>
        <w:t> </w:t>
      </w:r>
      <w:r>
        <w:rPr>
          <w:sz w:val="18"/>
          <w:vertAlign w:val="baseline"/>
        </w:rPr>
        <w:t>and</w:t>
      </w:r>
      <w:r>
        <w:rPr>
          <w:spacing w:val="-4"/>
          <w:sz w:val="18"/>
          <w:vertAlign w:val="baseline"/>
        </w:rPr>
        <w:t> </w:t>
      </w:r>
      <w:r>
        <w:rPr>
          <w:sz w:val="18"/>
          <w:vertAlign w:val="baseline"/>
        </w:rPr>
        <w:t>UN</w:t>
      </w:r>
      <w:r>
        <w:rPr>
          <w:spacing w:val="-6"/>
          <w:sz w:val="18"/>
          <w:vertAlign w:val="baseline"/>
        </w:rPr>
        <w:t> </w:t>
      </w:r>
      <w:r>
        <w:rPr>
          <w:sz w:val="18"/>
          <w:vertAlign w:val="baseline"/>
        </w:rPr>
        <w:t>Women,</w:t>
      </w:r>
      <w:r>
        <w:rPr>
          <w:spacing w:val="-5"/>
          <w:sz w:val="18"/>
          <w:vertAlign w:val="baseline"/>
        </w:rPr>
        <w:t> </w:t>
      </w:r>
      <w:r>
        <w:rPr>
          <w:sz w:val="18"/>
          <w:vertAlign w:val="baseline"/>
        </w:rPr>
        <w:t>2025:</w:t>
      </w:r>
      <w:r>
        <w:rPr>
          <w:spacing w:val="-5"/>
          <w:sz w:val="18"/>
          <w:vertAlign w:val="baseline"/>
        </w:rPr>
        <w:t> </w:t>
      </w:r>
      <w:r>
        <w:rPr>
          <w:sz w:val="18"/>
          <w:vertAlign w:val="baseline"/>
        </w:rPr>
        <w:t>https://</w:t>
      </w:r>
      <w:hyperlink r:id="rId12">
        <w:r>
          <w:rPr>
            <w:sz w:val="18"/>
            <w:vertAlign w:val="baseline"/>
          </w:rPr>
          <w:t>www.unwomen.org/en/digital-</w:t>
        </w:r>
      </w:hyperlink>
      <w:r>
        <w:rPr>
          <w:sz w:val="18"/>
          <w:vertAlign w:val="baseline"/>
        </w:rPr>
        <w:t> </w:t>
      </w:r>
      <w:r>
        <w:rPr>
          <w:spacing w:val="-2"/>
          <w:sz w:val="18"/>
          <w:vertAlign w:val="baseline"/>
        </w:rPr>
        <w:t>library/publications/2025/03/women-in-politics-map-2025</w:t>
      </w:r>
    </w:p>
    <w:p>
      <w:pPr>
        <w:spacing w:line="236" w:lineRule="exact" w:before="0"/>
        <w:ind w:left="307" w:right="0" w:firstLine="0"/>
        <w:jc w:val="left"/>
        <w:rPr>
          <w:sz w:val="20"/>
        </w:rPr>
      </w:pPr>
      <w:bookmarkStart w:name="_bookmark2" w:id="4"/>
      <w:bookmarkEnd w:id="4"/>
      <w:r>
        <w:rPr/>
      </w:r>
      <w:r>
        <w:rPr>
          <w:sz w:val="20"/>
          <w:vertAlign w:val="superscript"/>
        </w:rPr>
        <w:t>3</w:t>
      </w:r>
      <w:r>
        <w:rPr>
          <w:spacing w:val="-2"/>
          <w:sz w:val="20"/>
          <w:vertAlign w:val="baseline"/>
        </w:rPr>
        <w:t> https://docs.un.org/CEDAW/C/GC/40</w:t>
      </w:r>
    </w:p>
    <w:p>
      <w:pPr>
        <w:spacing w:after="0" w:line="236" w:lineRule="exact"/>
        <w:jc w:val="left"/>
        <w:rPr>
          <w:sz w:val="20"/>
        </w:rPr>
        <w:sectPr>
          <w:footerReference w:type="default" r:id="rId11"/>
          <w:pgSz w:w="11910" w:h="16840"/>
          <w:pgMar w:header="0" w:footer="881" w:top="1820" w:bottom="1080" w:left="1133" w:right="1133"/>
          <w:pgNumType w:start="2"/>
        </w:sectPr>
      </w:pPr>
    </w:p>
    <w:p>
      <w:pPr>
        <w:pStyle w:val="BodyText"/>
        <w:spacing w:before="30"/>
        <w:ind w:left="419" w:right="447"/>
      </w:pPr>
      <w:r>
        <w:rPr/>
        <mc:AlternateContent>
          <mc:Choice Requires="wps">
            <w:drawing>
              <wp:anchor distT="0" distB="0" distL="0" distR="0" allowOverlap="1" layoutInCell="1" locked="0" behindDoc="1" simplePos="0" relativeHeight="484836864">
                <wp:simplePos x="0" y="0"/>
                <wp:positionH relativeFrom="page">
                  <wp:posOffset>914400</wp:posOffset>
                </wp:positionH>
                <wp:positionV relativeFrom="page">
                  <wp:posOffset>914386</wp:posOffset>
                </wp:positionV>
                <wp:extent cx="5732145" cy="853630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32145" cy="8536305"/>
                        </a:xfrm>
                        <a:custGeom>
                          <a:avLst/>
                          <a:gdLst/>
                          <a:ahLst/>
                          <a:cxnLst/>
                          <a:rect l="l" t="t" r="r" b="b"/>
                          <a:pathLst>
                            <a:path w="5732145" h="8536305">
                              <a:moveTo>
                                <a:pt x="5731776" y="6121"/>
                              </a:moveTo>
                              <a:lnTo>
                                <a:pt x="5725668" y="6121"/>
                              </a:lnTo>
                              <a:lnTo>
                                <a:pt x="5725668" y="5623560"/>
                              </a:lnTo>
                              <a:lnTo>
                                <a:pt x="5725668" y="5629668"/>
                              </a:lnTo>
                              <a:lnTo>
                                <a:pt x="5725668" y="8529841"/>
                              </a:lnTo>
                              <a:lnTo>
                                <a:pt x="6096" y="8529841"/>
                              </a:lnTo>
                              <a:lnTo>
                                <a:pt x="6096" y="5629668"/>
                              </a:lnTo>
                              <a:lnTo>
                                <a:pt x="5725668" y="5629668"/>
                              </a:lnTo>
                              <a:lnTo>
                                <a:pt x="5725668" y="5623560"/>
                              </a:lnTo>
                              <a:lnTo>
                                <a:pt x="6096" y="5623560"/>
                              </a:lnTo>
                              <a:lnTo>
                                <a:pt x="6096" y="6121"/>
                              </a:lnTo>
                              <a:lnTo>
                                <a:pt x="0" y="6121"/>
                              </a:lnTo>
                              <a:lnTo>
                                <a:pt x="0" y="8535937"/>
                              </a:lnTo>
                              <a:lnTo>
                                <a:pt x="6096" y="8535937"/>
                              </a:lnTo>
                              <a:lnTo>
                                <a:pt x="5725668" y="8535937"/>
                              </a:lnTo>
                              <a:lnTo>
                                <a:pt x="5731776" y="8535937"/>
                              </a:lnTo>
                              <a:lnTo>
                                <a:pt x="5731776" y="8529841"/>
                              </a:lnTo>
                              <a:lnTo>
                                <a:pt x="5731776" y="5629668"/>
                              </a:lnTo>
                              <a:lnTo>
                                <a:pt x="5731776" y="5623572"/>
                              </a:lnTo>
                              <a:lnTo>
                                <a:pt x="5731776" y="6121"/>
                              </a:lnTo>
                              <a:close/>
                            </a:path>
                            <a:path w="5732145" h="8536305">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71.998947pt;width:451.35pt;height:672.15pt;mso-position-horizontal-relative:page;mso-position-vertical-relative:page;z-index:-18479616" id="docshape6" coordorigin="1440,1440" coordsize="9027,13443" path="m10466,1450l10457,1450,10457,10296,10457,10306,10457,14873,1450,14873,1450,10306,10457,10306,10457,10296,1450,10296,1450,1450,1440,1450,1440,10296,1440,10296,1440,10306,1440,14873,1440,14882,1450,14882,10457,14882,10466,14882,10466,14873,10466,10306,10466,10296,10466,10296,10466,1450xm10466,1440l10457,1440,1450,1440,1440,1440,1440,1450,1450,1450,10457,1450,10466,1450,10466,1440xe" filled="true" fillcolor="#000000" stroked="false">
                <v:path arrowok="t"/>
                <v:fill type="solid"/>
                <w10:wrap type="none"/>
              </v:shape>
            </w:pict>
          </mc:Fallback>
        </mc:AlternateContent>
      </w:r>
      <w:r>
        <w:rPr/>
        <w:t>requires countering entrenched social norms</w:t>
      </w:r>
      <w:r>
        <w:rPr>
          <w:spacing w:val="-1"/>
        </w:rPr>
        <w:t> </w:t>
      </w:r>
      <w:r>
        <w:rPr/>
        <w:t>which limit</w:t>
      </w:r>
      <w:r>
        <w:rPr>
          <w:spacing w:val="-1"/>
        </w:rPr>
        <w:t> </w:t>
      </w:r>
      <w:r>
        <w:rPr/>
        <w:t>women’s rights and participation,</w:t>
      </w:r>
      <w:r>
        <w:rPr>
          <w:spacing w:val="-1"/>
        </w:rPr>
        <w:t> </w:t>
      </w:r>
      <w:r>
        <w:rPr/>
        <w:t>and necessitates</w:t>
      </w:r>
      <w:r>
        <w:rPr>
          <w:spacing w:val="-4"/>
        </w:rPr>
        <w:t> </w:t>
      </w:r>
      <w:r>
        <w:rPr/>
        <w:t>raising</w:t>
      </w:r>
      <w:r>
        <w:rPr>
          <w:spacing w:val="-3"/>
        </w:rPr>
        <w:t> </w:t>
      </w:r>
      <w:r>
        <w:rPr/>
        <w:t>awareness</w:t>
      </w:r>
      <w:r>
        <w:rPr>
          <w:spacing w:val="-2"/>
        </w:rPr>
        <w:t> </w:t>
      </w:r>
      <w:r>
        <w:rPr/>
        <w:t>and</w:t>
      </w:r>
      <w:r>
        <w:rPr>
          <w:spacing w:val="-3"/>
        </w:rPr>
        <w:t> </w:t>
      </w:r>
      <w:r>
        <w:rPr/>
        <w:t>sensitizing</w:t>
      </w:r>
      <w:r>
        <w:rPr>
          <w:spacing w:val="-3"/>
        </w:rPr>
        <w:t> </w:t>
      </w:r>
      <w:r>
        <w:rPr/>
        <w:t>community</w:t>
      </w:r>
      <w:r>
        <w:rPr>
          <w:spacing w:val="-1"/>
        </w:rPr>
        <w:t> </w:t>
      </w:r>
      <w:r>
        <w:rPr/>
        <w:t>leaders,</w:t>
      </w:r>
      <w:r>
        <w:rPr>
          <w:spacing w:val="-4"/>
        </w:rPr>
        <w:t> </w:t>
      </w:r>
      <w:r>
        <w:rPr/>
        <w:t>men</w:t>
      </w:r>
      <w:r>
        <w:rPr>
          <w:spacing w:val="-3"/>
        </w:rPr>
        <w:t> </w:t>
      </w:r>
      <w:r>
        <w:rPr/>
        <w:t>and</w:t>
      </w:r>
      <w:r>
        <w:rPr>
          <w:spacing w:val="-3"/>
        </w:rPr>
        <w:t> </w:t>
      </w:r>
      <w:r>
        <w:rPr/>
        <w:t>boys,</w:t>
      </w:r>
      <w:r>
        <w:rPr>
          <w:spacing w:val="-4"/>
        </w:rPr>
        <w:t> </w:t>
      </w:r>
      <w:r>
        <w:rPr/>
        <w:t>as</w:t>
      </w:r>
      <w:r>
        <w:rPr>
          <w:spacing w:val="-2"/>
        </w:rPr>
        <w:t> </w:t>
      </w:r>
      <w:r>
        <w:rPr/>
        <w:t>well</w:t>
      </w:r>
      <w:r>
        <w:rPr>
          <w:spacing w:val="-2"/>
        </w:rPr>
        <w:t> </w:t>
      </w:r>
      <w:r>
        <w:rPr/>
        <w:t>as</w:t>
      </w:r>
      <w:r>
        <w:rPr>
          <w:spacing w:val="-4"/>
        </w:rPr>
        <w:t> </w:t>
      </w:r>
      <w:r>
        <w:rPr/>
        <w:t>the public at large through specific and deliberate actions. Civil society and women’s rights organizations are fundamental in carrying out social norms change through demand driven </w:t>
      </w:r>
      <w:r>
        <w:rPr>
          <w:spacing w:val="-2"/>
        </w:rPr>
        <w:t>approaches.</w:t>
      </w:r>
    </w:p>
    <w:p>
      <w:pPr>
        <w:pStyle w:val="BodyText"/>
        <w:spacing w:before="268"/>
        <w:ind w:left="419" w:right="480" w:hanging="1"/>
      </w:pPr>
      <w:r>
        <w:rPr/>
        <w:t>Therefore, through WYDE | Women’s Leadership, UN Women and partners will contribute to strengthening leadership and networking of women in public life including through existing dialogue mechanisms, at global, regional, and local levels. One of the approaches used is to strengthen partnerships with women’s organizations and networks to support the implementation of commitments made by the Generation Equality Forum (GEF) Action Coalition on</w:t>
      </w:r>
      <w:r>
        <w:rPr>
          <w:spacing w:val="-3"/>
        </w:rPr>
        <w:t> </w:t>
      </w:r>
      <w:r>
        <w:rPr/>
        <w:t>Feminist</w:t>
      </w:r>
      <w:r>
        <w:rPr>
          <w:spacing w:val="-4"/>
        </w:rPr>
        <w:t> </w:t>
      </w:r>
      <w:r>
        <w:rPr/>
        <w:t>Movements</w:t>
      </w:r>
      <w:r>
        <w:rPr>
          <w:spacing w:val="-2"/>
        </w:rPr>
        <w:t> </w:t>
      </w:r>
      <w:r>
        <w:rPr/>
        <w:t>and</w:t>
      </w:r>
      <w:r>
        <w:rPr>
          <w:spacing w:val="-3"/>
        </w:rPr>
        <w:t> </w:t>
      </w:r>
      <w:r>
        <w:rPr/>
        <w:t>Leadership</w:t>
      </w:r>
      <w:r>
        <w:rPr>
          <w:spacing w:val="-5"/>
        </w:rPr>
        <w:t> </w:t>
      </w:r>
      <w:r>
        <w:rPr/>
        <w:t>(AC6)</w:t>
      </w:r>
      <w:r>
        <w:rPr>
          <w:spacing w:val="-4"/>
        </w:rPr>
        <w:t> </w:t>
      </w:r>
      <w:r>
        <w:rPr/>
        <w:t>by</w:t>
      </w:r>
      <w:r>
        <w:rPr>
          <w:spacing w:val="-1"/>
        </w:rPr>
        <w:t> </w:t>
      </w:r>
      <w:r>
        <w:rPr/>
        <w:t>directly</w:t>
      </w:r>
      <w:r>
        <w:rPr>
          <w:spacing w:val="-1"/>
        </w:rPr>
        <w:t> </w:t>
      </w:r>
      <w:r>
        <w:rPr/>
        <w:t>funding</w:t>
      </w:r>
      <w:r>
        <w:rPr>
          <w:spacing w:val="-3"/>
        </w:rPr>
        <w:t> </w:t>
      </w:r>
      <w:r>
        <w:rPr/>
        <w:t>civil</w:t>
      </w:r>
      <w:r>
        <w:rPr>
          <w:spacing w:val="-5"/>
        </w:rPr>
        <w:t> </w:t>
      </w:r>
      <w:r>
        <w:rPr/>
        <w:t>society</w:t>
      </w:r>
      <w:r>
        <w:rPr>
          <w:spacing w:val="-1"/>
        </w:rPr>
        <w:t> </w:t>
      </w:r>
      <w:r>
        <w:rPr/>
        <w:t>and</w:t>
      </w:r>
      <w:r>
        <w:rPr>
          <w:spacing w:val="-5"/>
        </w:rPr>
        <w:t> </w:t>
      </w:r>
      <w:r>
        <w:rPr/>
        <w:t>women’s</w:t>
      </w:r>
      <w:r>
        <w:rPr>
          <w:spacing w:val="-2"/>
        </w:rPr>
        <w:t> </w:t>
      </w:r>
      <w:r>
        <w:rPr/>
        <w:t>rights organizations who are dedicated to advancing women’s political participation and with a specific focus on young women. This funding, through this Call for Proposals of approximately USD</w:t>
      </w:r>
    </w:p>
    <w:p>
      <w:pPr>
        <w:pStyle w:val="BodyText"/>
        <w:spacing w:before="1"/>
        <w:ind w:left="420" w:right="436"/>
      </w:pPr>
      <w:r>
        <w:rPr/>
        <w:t>$1,000,000, will directly support women’s organizations and youth movements which are advancing</w:t>
      </w:r>
      <w:r>
        <w:rPr>
          <w:spacing w:val="-3"/>
        </w:rPr>
        <w:t> </w:t>
      </w:r>
      <w:r>
        <w:rPr/>
        <w:t>the</w:t>
      </w:r>
      <w:r>
        <w:rPr>
          <w:spacing w:val="-2"/>
        </w:rPr>
        <w:t> </w:t>
      </w:r>
      <w:r>
        <w:rPr/>
        <w:t>AC6’s</w:t>
      </w:r>
      <w:r>
        <w:rPr>
          <w:spacing w:val="-4"/>
        </w:rPr>
        <w:t> </w:t>
      </w:r>
      <w:r>
        <w:rPr/>
        <w:t>targets</w:t>
      </w:r>
      <w:r>
        <w:rPr>
          <w:spacing w:val="-3"/>
        </w:rPr>
        <w:t> </w:t>
      </w:r>
      <w:r>
        <w:rPr/>
        <w:t>to</w:t>
      </w:r>
      <w:r>
        <w:rPr>
          <w:spacing w:val="-3"/>
        </w:rPr>
        <w:t> </w:t>
      </w:r>
      <w:r>
        <w:rPr/>
        <w:t>support</w:t>
      </w:r>
      <w:r>
        <w:rPr>
          <w:spacing w:val="-4"/>
        </w:rPr>
        <w:t> </w:t>
      </w:r>
      <w:r>
        <w:rPr/>
        <w:t>women</w:t>
      </w:r>
      <w:r>
        <w:rPr>
          <w:spacing w:val="-3"/>
        </w:rPr>
        <w:t> </w:t>
      </w:r>
      <w:r>
        <w:rPr/>
        <w:t>and</w:t>
      </w:r>
      <w:r>
        <w:rPr>
          <w:spacing w:val="-3"/>
        </w:rPr>
        <w:t> </w:t>
      </w:r>
      <w:r>
        <w:rPr/>
        <w:t>girls’</w:t>
      </w:r>
      <w:r>
        <w:rPr>
          <w:spacing w:val="-3"/>
        </w:rPr>
        <w:t> </w:t>
      </w:r>
      <w:r>
        <w:rPr/>
        <w:t>meaningful</w:t>
      </w:r>
      <w:r>
        <w:rPr>
          <w:spacing w:val="-3"/>
        </w:rPr>
        <w:t> </w:t>
      </w:r>
      <w:r>
        <w:rPr/>
        <w:t>participation,</w:t>
      </w:r>
      <w:r>
        <w:rPr>
          <w:spacing w:val="-3"/>
        </w:rPr>
        <w:t> </w:t>
      </w:r>
      <w:r>
        <w:rPr/>
        <w:t>leadership,</w:t>
      </w:r>
      <w:r>
        <w:rPr>
          <w:spacing w:val="-3"/>
        </w:rPr>
        <w:t> </w:t>
      </w:r>
      <w:r>
        <w:rPr/>
        <w:t>and decision-making power.</w:t>
      </w:r>
    </w:p>
    <w:p>
      <w:pPr>
        <w:pStyle w:val="BodyText"/>
        <w:spacing w:before="253"/>
        <w:ind w:left="420"/>
      </w:pPr>
      <w:r>
        <w:rPr/>
        <w:t>This</w:t>
      </w:r>
      <w:r>
        <w:rPr>
          <w:spacing w:val="-2"/>
        </w:rPr>
        <w:t> </w:t>
      </w:r>
      <w:r>
        <w:rPr/>
        <w:t>Call</w:t>
      </w:r>
      <w:r>
        <w:rPr>
          <w:spacing w:val="-2"/>
        </w:rPr>
        <w:t> </w:t>
      </w:r>
      <w:r>
        <w:rPr/>
        <w:t>for</w:t>
      </w:r>
      <w:r>
        <w:rPr>
          <w:spacing w:val="-4"/>
        </w:rPr>
        <w:t> </w:t>
      </w:r>
      <w:r>
        <w:rPr/>
        <w:t>Proposals</w:t>
      </w:r>
      <w:r>
        <w:rPr>
          <w:spacing w:val="-2"/>
        </w:rPr>
        <w:t> </w:t>
      </w:r>
      <w:r>
        <w:rPr/>
        <w:t>is</w:t>
      </w:r>
      <w:r>
        <w:rPr>
          <w:spacing w:val="-4"/>
        </w:rPr>
        <w:t> </w:t>
      </w:r>
      <w:r>
        <w:rPr/>
        <w:t>the</w:t>
      </w:r>
      <w:r>
        <w:rPr>
          <w:spacing w:val="-1"/>
        </w:rPr>
        <w:t> </w:t>
      </w:r>
      <w:r>
        <w:rPr/>
        <w:t>second</w:t>
      </w:r>
      <w:r>
        <w:rPr>
          <w:spacing w:val="-3"/>
        </w:rPr>
        <w:t> </w:t>
      </w:r>
      <w:r>
        <w:rPr/>
        <w:t>round</w:t>
      </w:r>
      <w:r>
        <w:rPr>
          <w:spacing w:val="-3"/>
        </w:rPr>
        <w:t> </w:t>
      </w:r>
      <w:r>
        <w:rPr/>
        <w:t>of</w:t>
      </w:r>
      <w:r>
        <w:rPr>
          <w:spacing w:val="-2"/>
        </w:rPr>
        <w:t> </w:t>
      </w:r>
      <w:r>
        <w:rPr/>
        <w:t>funding</w:t>
      </w:r>
      <w:r>
        <w:rPr>
          <w:spacing w:val="-5"/>
        </w:rPr>
        <w:t> </w:t>
      </w:r>
      <w:r>
        <w:rPr/>
        <w:t>under</w:t>
      </w:r>
      <w:r>
        <w:rPr>
          <w:spacing w:val="-2"/>
        </w:rPr>
        <w:t> </w:t>
      </w:r>
      <w:r>
        <w:rPr/>
        <w:t>WYDE</w:t>
      </w:r>
      <w:r>
        <w:rPr>
          <w:spacing w:val="-2"/>
        </w:rPr>
        <w:t> </w:t>
      </w:r>
      <w:r>
        <w:rPr/>
        <w:t>|</w:t>
      </w:r>
      <w:r>
        <w:rPr>
          <w:spacing w:val="-5"/>
        </w:rPr>
        <w:t> </w:t>
      </w:r>
      <w:r>
        <w:rPr/>
        <w:t>Women’s</w:t>
      </w:r>
      <w:r>
        <w:rPr>
          <w:spacing w:val="-2"/>
        </w:rPr>
        <w:t> </w:t>
      </w:r>
      <w:r>
        <w:rPr/>
        <w:t>Leadership</w:t>
      </w:r>
      <w:r>
        <w:rPr>
          <w:spacing w:val="-3"/>
        </w:rPr>
        <w:t> </w:t>
      </w:r>
      <w:r>
        <w:rPr/>
        <w:t>for</w:t>
      </w:r>
      <w:r>
        <w:rPr>
          <w:spacing w:val="-4"/>
        </w:rPr>
        <w:t> </w:t>
      </w:r>
      <w:r>
        <w:rPr/>
        <w:t>civil society</w:t>
      </w:r>
      <w:r>
        <w:rPr>
          <w:spacing w:val="-6"/>
        </w:rPr>
        <w:t> </w:t>
      </w:r>
      <w:r>
        <w:rPr/>
        <w:t>and</w:t>
      </w:r>
      <w:r>
        <w:rPr>
          <w:spacing w:val="-5"/>
        </w:rPr>
        <w:t> </w:t>
      </w:r>
      <w:r>
        <w:rPr/>
        <w:t>women’s</w:t>
      </w:r>
      <w:r>
        <w:rPr>
          <w:spacing w:val="-5"/>
        </w:rPr>
        <w:t> </w:t>
      </w:r>
      <w:r>
        <w:rPr/>
        <w:t>rights</w:t>
      </w:r>
      <w:r>
        <w:rPr>
          <w:spacing w:val="-6"/>
        </w:rPr>
        <w:t> </w:t>
      </w:r>
      <w:r>
        <w:rPr/>
        <w:t>organizations.</w:t>
      </w:r>
      <w:r>
        <w:rPr>
          <w:spacing w:val="-7"/>
        </w:rPr>
        <w:t> </w:t>
      </w:r>
      <w:r>
        <w:rPr/>
        <w:t>The</w:t>
      </w:r>
      <w:r>
        <w:rPr>
          <w:spacing w:val="-4"/>
        </w:rPr>
        <w:t> </w:t>
      </w:r>
      <w:r>
        <w:rPr/>
        <w:t>first</w:t>
      </w:r>
      <w:r>
        <w:rPr>
          <w:spacing w:val="-3"/>
        </w:rPr>
        <w:t> </w:t>
      </w:r>
      <w:r>
        <w:rPr/>
        <w:t>round</w:t>
      </w:r>
      <w:r>
        <w:rPr>
          <w:spacing w:val="-6"/>
        </w:rPr>
        <w:t> </w:t>
      </w:r>
      <w:r>
        <w:rPr/>
        <w:t>of</w:t>
      </w:r>
      <w:r>
        <w:rPr>
          <w:spacing w:val="-4"/>
        </w:rPr>
        <w:t> </w:t>
      </w:r>
      <w:r>
        <w:rPr/>
        <w:t>funding</w:t>
      </w:r>
      <w:r>
        <w:rPr>
          <w:spacing w:val="-6"/>
        </w:rPr>
        <w:t> </w:t>
      </w:r>
      <w:r>
        <w:rPr/>
        <w:t>awarded</w:t>
      </w:r>
      <w:r>
        <w:rPr>
          <w:spacing w:val="-5"/>
        </w:rPr>
        <w:t> </w:t>
      </w:r>
      <w:r>
        <w:rPr/>
        <w:t>approximately</w:t>
      </w:r>
      <w:r>
        <w:rPr>
          <w:spacing w:val="-3"/>
        </w:rPr>
        <w:t> </w:t>
      </w:r>
      <w:r>
        <w:rPr>
          <w:spacing w:val="-5"/>
        </w:rPr>
        <w:t>USD</w:t>
      </w:r>
    </w:p>
    <w:p>
      <w:pPr>
        <w:pStyle w:val="BodyText"/>
        <w:ind w:left="420"/>
      </w:pPr>
      <w:r>
        <w:rPr/>
        <w:t>$900,000</w:t>
      </w:r>
      <w:r>
        <w:rPr>
          <w:spacing w:val="-6"/>
        </w:rPr>
        <w:t> </w:t>
      </w:r>
      <w:r>
        <w:rPr/>
        <w:t>to</w:t>
      </w:r>
      <w:r>
        <w:rPr>
          <w:spacing w:val="-5"/>
        </w:rPr>
        <w:t> </w:t>
      </w:r>
      <w:r>
        <w:rPr/>
        <w:t>eight</w:t>
      </w:r>
      <w:r>
        <w:rPr>
          <w:spacing w:val="-3"/>
        </w:rPr>
        <w:t> </w:t>
      </w:r>
      <w:r>
        <w:rPr/>
        <w:t>civil</w:t>
      </w:r>
      <w:r>
        <w:rPr>
          <w:spacing w:val="-4"/>
        </w:rPr>
        <w:t> </w:t>
      </w:r>
      <w:r>
        <w:rPr/>
        <w:t>society</w:t>
      </w:r>
      <w:r>
        <w:rPr>
          <w:spacing w:val="-5"/>
        </w:rPr>
        <w:t> </w:t>
      </w:r>
      <w:r>
        <w:rPr/>
        <w:t>and</w:t>
      </w:r>
      <w:r>
        <w:rPr>
          <w:spacing w:val="-5"/>
        </w:rPr>
        <w:t> </w:t>
      </w:r>
      <w:r>
        <w:rPr/>
        <w:t>women’s</w:t>
      </w:r>
      <w:r>
        <w:rPr>
          <w:spacing w:val="-4"/>
        </w:rPr>
        <w:t> </w:t>
      </w:r>
      <w:r>
        <w:rPr/>
        <w:t>rights</w:t>
      </w:r>
      <w:r>
        <w:rPr>
          <w:spacing w:val="-5"/>
        </w:rPr>
        <w:t> </w:t>
      </w:r>
      <w:r>
        <w:rPr/>
        <w:t>organizations</w:t>
      </w:r>
      <w:r>
        <w:rPr>
          <w:spacing w:val="-5"/>
        </w:rPr>
        <w:t> </w:t>
      </w:r>
      <w:r>
        <w:rPr/>
        <w:t>in</w:t>
      </w:r>
      <w:r>
        <w:rPr>
          <w:spacing w:val="-4"/>
        </w:rPr>
        <w:t> </w:t>
      </w:r>
      <w:r>
        <w:rPr/>
        <w:t>four</w:t>
      </w:r>
      <w:r>
        <w:rPr>
          <w:spacing w:val="-4"/>
        </w:rPr>
        <w:t> </w:t>
      </w:r>
      <w:r>
        <w:rPr>
          <w:spacing w:val="-2"/>
        </w:rPr>
        <w:t>regions.</w:t>
      </w:r>
    </w:p>
    <w:p>
      <w:pPr>
        <w:pStyle w:val="BodyText"/>
        <w:spacing w:before="268"/>
        <w:ind w:left="419" w:right="430"/>
      </w:pPr>
      <w:r>
        <w:rPr/>
        <w:t>To be able to fully meet their potential as leaders and commitment makers, women’s organizations and youth leaders require long-term funding to strengthen and capacitate their organizations, promote knowledge-sharing and cross-learning and common action to meet the AC6</w:t>
      </w:r>
      <w:r>
        <w:rPr>
          <w:spacing w:val="-1"/>
        </w:rPr>
        <w:t> </w:t>
      </w:r>
      <w:r>
        <w:rPr/>
        <w:t>targets.</w:t>
      </w:r>
      <w:r>
        <w:rPr>
          <w:spacing w:val="-5"/>
        </w:rPr>
        <w:t> </w:t>
      </w:r>
      <w:r>
        <w:rPr/>
        <w:t>During</w:t>
      </w:r>
      <w:r>
        <w:rPr>
          <w:spacing w:val="-3"/>
        </w:rPr>
        <w:t> </w:t>
      </w:r>
      <w:r>
        <w:rPr/>
        <w:t>a</w:t>
      </w:r>
      <w:r>
        <w:rPr>
          <w:spacing w:val="-2"/>
        </w:rPr>
        <w:t> </w:t>
      </w:r>
      <w:r>
        <w:rPr/>
        <w:t>time</w:t>
      </w:r>
      <w:r>
        <w:rPr>
          <w:spacing w:val="-6"/>
        </w:rPr>
        <w:t> </w:t>
      </w:r>
      <w:r>
        <w:rPr/>
        <w:t>of</w:t>
      </w:r>
      <w:r>
        <w:rPr>
          <w:spacing w:val="-2"/>
        </w:rPr>
        <w:t> </w:t>
      </w:r>
      <w:r>
        <w:rPr/>
        <w:t>increasingly</w:t>
      </w:r>
      <w:r>
        <w:rPr>
          <w:spacing w:val="-1"/>
        </w:rPr>
        <w:t> </w:t>
      </w:r>
      <w:r>
        <w:rPr/>
        <w:t>shrinking</w:t>
      </w:r>
      <w:r>
        <w:rPr>
          <w:spacing w:val="-3"/>
        </w:rPr>
        <w:t> </w:t>
      </w:r>
      <w:r>
        <w:rPr/>
        <w:t>space</w:t>
      </w:r>
      <w:r>
        <w:rPr>
          <w:spacing w:val="-1"/>
        </w:rPr>
        <w:t> </w:t>
      </w:r>
      <w:r>
        <w:rPr/>
        <w:t>for</w:t>
      </w:r>
      <w:r>
        <w:rPr>
          <w:spacing w:val="-2"/>
        </w:rPr>
        <w:t> </w:t>
      </w:r>
      <w:r>
        <w:rPr/>
        <w:t>women’s</w:t>
      </w:r>
      <w:r>
        <w:rPr>
          <w:spacing w:val="-4"/>
        </w:rPr>
        <w:t> </w:t>
      </w:r>
      <w:r>
        <w:rPr/>
        <w:t>rights</w:t>
      </w:r>
      <w:r>
        <w:rPr>
          <w:spacing w:val="-4"/>
        </w:rPr>
        <w:t> </w:t>
      </w:r>
      <w:r>
        <w:rPr/>
        <w:t>organizations</w:t>
      </w:r>
      <w:r>
        <w:rPr>
          <w:spacing w:val="-2"/>
        </w:rPr>
        <w:t> </w:t>
      </w:r>
      <w:r>
        <w:rPr/>
        <w:t>around the world and reduced funding for these organizations and the work of advancing women’s leadership, this funding aims to mobilize feminist movements globally. The EU-UN shared ambition to fast-track progress on achieving SDG 5 gender equality goals, and to support partners to advance women’s participation in public life globally in line with CEDAW GR40 presents an important opportunity to leverage collective action, partnerships, coordination, knowledge, and resources at a global level to help address key obstacles to the full and effective participation and decision-making of women and girls in all their diversity.</w:t>
      </w:r>
    </w:p>
    <w:p>
      <w:pPr>
        <w:pStyle w:val="Heading6"/>
        <w:numPr>
          <w:ilvl w:val="1"/>
          <w:numId w:val="1"/>
        </w:numPr>
        <w:tabs>
          <w:tab w:pos="827" w:val="left" w:leader="none"/>
        </w:tabs>
        <w:spacing w:line="240" w:lineRule="auto" w:before="10" w:after="0"/>
        <w:ind w:left="827" w:right="0" w:hanging="408"/>
        <w:jc w:val="left"/>
      </w:pPr>
      <w:r>
        <w:rPr>
          <w:spacing w:val="-4"/>
        </w:rPr>
        <w:t>Description</w:t>
      </w:r>
      <w:r>
        <w:rPr>
          <w:spacing w:val="-3"/>
        </w:rPr>
        <w:t> </w:t>
      </w:r>
      <w:r>
        <w:rPr>
          <w:spacing w:val="-4"/>
        </w:rPr>
        <w:t>of</w:t>
      </w:r>
      <w:r>
        <w:rPr>
          <w:spacing w:val="-2"/>
        </w:rPr>
        <w:t> </w:t>
      </w:r>
      <w:r>
        <w:rPr>
          <w:spacing w:val="-4"/>
        </w:rPr>
        <w:t>expected</w:t>
      </w:r>
      <w:r>
        <w:rPr>
          <w:spacing w:val="-5"/>
        </w:rPr>
        <w:t> </w:t>
      </w:r>
      <w:r>
        <w:rPr>
          <w:spacing w:val="-4"/>
        </w:rPr>
        <w:t>results</w:t>
      </w:r>
    </w:p>
    <w:p>
      <w:pPr>
        <w:pStyle w:val="BodyText"/>
        <w:rPr>
          <w:b/>
        </w:rPr>
      </w:pPr>
    </w:p>
    <w:p>
      <w:pPr>
        <w:pStyle w:val="BodyText"/>
        <w:ind w:left="419" w:right="414"/>
        <w:jc w:val="both"/>
      </w:pPr>
      <w:r>
        <w:rPr/>
        <w:t>This funding will enable UN Women to directly support civil society and women’s rights organizations, including young women’s organizations, in the context of increasingly shrinking spaces for women’s rights and civil society organizations. Civil society organizations and women’s rights</w:t>
      </w:r>
      <w:r>
        <w:rPr>
          <w:spacing w:val="-2"/>
        </w:rPr>
        <w:t> </w:t>
      </w:r>
      <w:r>
        <w:rPr/>
        <w:t>organizations</w:t>
      </w:r>
      <w:r>
        <w:rPr>
          <w:spacing w:val="-4"/>
        </w:rPr>
        <w:t> </w:t>
      </w:r>
      <w:r>
        <w:rPr/>
        <w:t>are</w:t>
      </w:r>
      <w:r>
        <w:rPr>
          <w:spacing w:val="-6"/>
        </w:rPr>
        <w:t> </w:t>
      </w:r>
      <w:r>
        <w:rPr/>
        <w:t>on</w:t>
      </w:r>
      <w:r>
        <w:rPr>
          <w:spacing w:val="-5"/>
        </w:rPr>
        <w:t> </w:t>
      </w:r>
      <w:r>
        <w:rPr/>
        <w:t>the</w:t>
      </w:r>
      <w:r>
        <w:rPr>
          <w:spacing w:val="-1"/>
        </w:rPr>
        <w:t> </w:t>
      </w:r>
      <w:r>
        <w:rPr/>
        <w:t>forefront</w:t>
      </w:r>
      <w:r>
        <w:rPr>
          <w:spacing w:val="-6"/>
        </w:rPr>
        <w:t> </w:t>
      </w:r>
      <w:r>
        <w:rPr/>
        <w:t>of</w:t>
      </w:r>
      <w:r>
        <w:rPr>
          <w:spacing w:val="-2"/>
        </w:rPr>
        <w:t> </w:t>
      </w:r>
      <w:r>
        <w:rPr/>
        <w:t>shifting</w:t>
      </w:r>
      <w:r>
        <w:rPr>
          <w:spacing w:val="-3"/>
        </w:rPr>
        <w:t> </w:t>
      </w:r>
      <w:r>
        <w:rPr/>
        <w:t>and</w:t>
      </w:r>
      <w:r>
        <w:rPr>
          <w:spacing w:val="-3"/>
        </w:rPr>
        <w:t> </w:t>
      </w:r>
      <w:r>
        <w:rPr/>
        <w:t>redefining</w:t>
      </w:r>
      <w:r>
        <w:rPr>
          <w:spacing w:val="-5"/>
        </w:rPr>
        <w:t> </w:t>
      </w:r>
      <w:r>
        <w:rPr/>
        <w:t>social</w:t>
      </w:r>
      <w:r>
        <w:rPr>
          <w:spacing w:val="-5"/>
        </w:rPr>
        <w:t> </w:t>
      </w:r>
      <w:r>
        <w:rPr/>
        <w:t>norms</w:t>
      </w:r>
      <w:r>
        <w:rPr>
          <w:spacing w:val="-4"/>
        </w:rPr>
        <w:t> </w:t>
      </w:r>
      <w:r>
        <w:rPr/>
        <w:t>to</w:t>
      </w:r>
      <w:r>
        <w:rPr>
          <w:spacing w:val="-1"/>
        </w:rPr>
        <w:t> </w:t>
      </w:r>
      <w:r>
        <w:rPr/>
        <w:t>promote</w:t>
      </w:r>
      <w:r>
        <w:rPr>
          <w:spacing w:val="-4"/>
        </w:rPr>
        <w:t> </w:t>
      </w:r>
      <w:r>
        <w:rPr/>
        <w:t>gender equality.</w:t>
      </w:r>
      <w:r>
        <w:rPr>
          <w:spacing w:val="-5"/>
        </w:rPr>
        <w:t> </w:t>
      </w:r>
      <w:r>
        <w:rPr/>
        <w:t>Specifically,</w:t>
      </w:r>
      <w:r>
        <w:rPr>
          <w:spacing w:val="-9"/>
        </w:rPr>
        <w:t> </w:t>
      </w:r>
      <w:r>
        <w:rPr/>
        <w:t>organizations</w:t>
      </w:r>
      <w:r>
        <w:rPr>
          <w:spacing w:val="-4"/>
        </w:rPr>
        <w:t> </w:t>
      </w:r>
      <w:r>
        <w:rPr/>
        <w:t>funded</w:t>
      </w:r>
      <w:r>
        <w:rPr>
          <w:spacing w:val="-8"/>
        </w:rPr>
        <w:t> </w:t>
      </w:r>
      <w:r>
        <w:rPr/>
        <w:t>through</w:t>
      </w:r>
      <w:r>
        <w:rPr>
          <w:spacing w:val="-5"/>
        </w:rPr>
        <w:t> </w:t>
      </w:r>
      <w:r>
        <w:rPr/>
        <w:t>WYDE</w:t>
      </w:r>
      <w:r>
        <w:rPr>
          <w:spacing w:val="-7"/>
        </w:rPr>
        <w:t> </w:t>
      </w:r>
      <w:r>
        <w:rPr/>
        <w:t>|</w:t>
      </w:r>
      <w:r>
        <w:rPr>
          <w:spacing w:val="-7"/>
        </w:rPr>
        <w:t> </w:t>
      </w:r>
      <w:r>
        <w:rPr/>
        <w:t>Women’s</w:t>
      </w:r>
      <w:r>
        <w:rPr>
          <w:spacing w:val="-7"/>
        </w:rPr>
        <w:t> </w:t>
      </w:r>
      <w:r>
        <w:rPr/>
        <w:t>Leadership</w:t>
      </w:r>
      <w:r>
        <w:rPr>
          <w:spacing w:val="-7"/>
        </w:rPr>
        <w:t> </w:t>
      </w:r>
      <w:r>
        <w:rPr/>
        <w:t>focus</w:t>
      </w:r>
      <w:r>
        <w:rPr>
          <w:spacing w:val="-6"/>
        </w:rPr>
        <w:t> </w:t>
      </w:r>
      <w:r>
        <w:rPr/>
        <w:t>on</w:t>
      </w:r>
      <w:r>
        <w:rPr>
          <w:spacing w:val="-5"/>
        </w:rPr>
        <w:t> </w:t>
      </w:r>
      <w:r>
        <w:rPr/>
        <w:t>creating space</w:t>
      </w:r>
      <w:r>
        <w:rPr>
          <w:spacing w:val="-1"/>
        </w:rPr>
        <w:t> </w:t>
      </w:r>
      <w:r>
        <w:rPr/>
        <w:t>and</w:t>
      </w:r>
      <w:r>
        <w:rPr>
          <w:spacing w:val="-3"/>
        </w:rPr>
        <w:t> </w:t>
      </w:r>
      <w:r>
        <w:rPr/>
        <w:t>consultations</w:t>
      </w:r>
      <w:r>
        <w:rPr>
          <w:spacing w:val="-2"/>
        </w:rPr>
        <w:t> </w:t>
      </w:r>
      <w:r>
        <w:rPr/>
        <w:t>to</w:t>
      </w:r>
      <w:r>
        <w:rPr>
          <w:spacing w:val="-5"/>
        </w:rPr>
        <w:t> </w:t>
      </w:r>
      <w:r>
        <w:rPr/>
        <w:t>empower</w:t>
      </w:r>
      <w:r>
        <w:rPr>
          <w:spacing w:val="-2"/>
        </w:rPr>
        <w:t> </w:t>
      </w:r>
      <w:r>
        <w:rPr/>
        <w:t>feminist</w:t>
      </w:r>
      <w:r>
        <w:rPr>
          <w:spacing w:val="-1"/>
        </w:rPr>
        <w:t> </w:t>
      </w:r>
      <w:r>
        <w:rPr/>
        <w:t>networks,</w:t>
      </w:r>
      <w:r>
        <w:rPr>
          <w:spacing w:val="-2"/>
        </w:rPr>
        <w:t> </w:t>
      </w:r>
      <w:r>
        <w:rPr/>
        <w:t>build</w:t>
      </w:r>
      <w:r>
        <w:rPr>
          <w:spacing w:val="-3"/>
        </w:rPr>
        <w:t> </w:t>
      </w:r>
      <w:r>
        <w:rPr/>
        <w:t>capacity,</w:t>
      </w:r>
      <w:r>
        <w:rPr>
          <w:spacing w:val="-2"/>
        </w:rPr>
        <w:t> </w:t>
      </w:r>
      <w:r>
        <w:rPr/>
        <w:t>provide</w:t>
      </w:r>
      <w:r>
        <w:rPr>
          <w:spacing w:val="-1"/>
        </w:rPr>
        <w:t> </w:t>
      </w:r>
      <w:r>
        <w:rPr/>
        <w:t>networking</w:t>
      </w:r>
      <w:r>
        <w:rPr>
          <w:spacing w:val="-3"/>
        </w:rPr>
        <w:t> </w:t>
      </w:r>
      <w:r>
        <w:rPr/>
        <w:t>spaces towards creating lasting and transformative</w:t>
      </w:r>
      <w:r>
        <w:rPr>
          <w:spacing w:val="-1"/>
        </w:rPr>
        <w:t> </w:t>
      </w:r>
      <w:r>
        <w:rPr/>
        <w:t>social norms change</w:t>
      </w:r>
      <w:r>
        <w:rPr>
          <w:spacing w:val="-1"/>
        </w:rPr>
        <w:t> </w:t>
      </w:r>
      <w:r>
        <w:rPr/>
        <w:t>over</w:t>
      </w:r>
      <w:r>
        <w:rPr>
          <w:spacing w:val="-2"/>
        </w:rPr>
        <w:t> </w:t>
      </w:r>
      <w:r>
        <w:rPr/>
        <w:t>the next</w:t>
      </w:r>
      <w:r>
        <w:rPr>
          <w:spacing w:val="-1"/>
        </w:rPr>
        <w:t> </w:t>
      </w:r>
      <w:r>
        <w:rPr/>
        <w:t>two years. Further, implementation of funded projects will directly work to strengthen the leadership of women in public life through dialogue mechanisms at global, regional and local levels.</w:t>
      </w:r>
    </w:p>
    <w:p>
      <w:pPr>
        <w:pStyle w:val="BodyText"/>
      </w:pPr>
    </w:p>
    <w:p>
      <w:pPr>
        <w:pStyle w:val="BodyText"/>
        <w:ind w:left="419" w:right="414"/>
        <w:jc w:val="both"/>
      </w:pPr>
      <w:r>
        <w:rPr/>
        <w:t>Applicant’s work should focus on actions to accelerate change to social norms and shift cultural attitudes which negatively portray women’s roles in communities and society while aligning with the goals and commitments of the Generation Equality Action Coalition on Feminist Movements and</w:t>
      </w:r>
      <w:r>
        <w:rPr>
          <w:spacing w:val="-13"/>
        </w:rPr>
        <w:t> </w:t>
      </w:r>
      <w:r>
        <w:rPr/>
        <w:t>Leadership.</w:t>
      </w:r>
      <w:r>
        <w:rPr>
          <w:spacing w:val="-12"/>
        </w:rPr>
        <w:t> </w:t>
      </w:r>
      <w:r>
        <w:rPr/>
        <w:t>Through</w:t>
      </w:r>
      <w:r>
        <w:rPr>
          <w:spacing w:val="-13"/>
        </w:rPr>
        <w:t> </w:t>
      </w:r>
      <w:r>
        <w:rPr/>
        <w:t>coalition-building,</w:t>
      </w:r>
      <w:r>
        <w:rPr>
          <w:spacing w:val="-12"/>
        </w:rPr>
        <w:t> </w:t>
      </w:r>
      <w:r>
        <w:rPr/>
        <w:t>organizations</w:t>
      </w:r>
      <w:r>
        <w:rPr>
          <w:spacing w:val="-13"/>
        </w:rPr>
        <w:t> </w:t>
      </w:r>
      <w:r>
        <w:rPr/>
        <w:t>will</w:t>
      </w:r>
      <w:r>
        <w:rPr>
          <w:spacing w:val="-12"/>
        </w:rPr>
        <w:t> </w:t>
      </w:r>
      <w:r>
        <w:rPr/>
        <w:t>work</w:t>
      </w:r>
      <w:r>
        <w:rPr>
          <w:spacing w:val="-13"/>
        </w:rPr>
        <w:t> </w:t>
      </w:r>
      <w:r>
        <w:rPr/>
        <w:t>to</w:t>
      </w:r>
      <w:r>
        <w:rPr>
          <w:spacing w:val="-12"/>
        </w:rPr>
        <w:t> </w:t>
      </w:r>
      <w:r>
        <w:rPr/>
        <w:t>transform</w:t>
      </w:r>
      <w:r>
        <w:rPr>
          <w:spacing w:val="-12"/>
        </w:rPr>
        <w:t> </w:t>
      </w:r>
      <w:r>
        <w:rPr/>
        <w:t>social</w:t>
      </w:r>
      <w:r>
        <w:rPr>
          <w:spacing w:val="-13"/>
        </w:rPr>
        <w:t> </w:t>
      </w:r>
      <w:r>
        <w:rPr/>
        <w:t>norms</w:t>
      </w:r>
      <w:r>
        <w:rPr>
          <w:spacing w:val="-12"/>
        </w:rPr>
        <w:t> </w:t>
      </w:r>
      <w:r>
        <w:rPr/>
        <w:t>which often</w:t>
      </w:r>
      <w:r>
        <w:rPr>
          <w:spacing w:val="-5"/>
        </w:rPr>
        <w:t> </w:t>
      </w:r>
      <w:r>
        <w:rPr/>
        <w:t>prevent</w:t>
      </w:r>
      <w:r>
        <w:rPr>
          <w:spacing w:val="-4"/>
        </w:rPr>
        <w:t> </w:t>
      </w:r>
      <w:r>
        <w:rPr/>
        <w:t>women</w:t>
      </w:r>
      <w:r>
        <w:rPr>
          <w:spacing w:val="-5"/>
        </w:rPr>
        <w:t> </w:t>
      </w:r>
      <w:r>
        <w:rPr/>
        <w:t>leaders</w:t>
      </w:r>
      <w:r>
        <w:rPr>
          <w:spacing w:val="-4"/>
        </w:rPr>
        <w:t> </w:t>
      </w:r>
      <w:r>
        <w:rPr/>
        <w:t>from</w:t>
      </w:r>
      <w:r>
        <w:rPr>
          <w:spacing w:val="-3"/>
        </w:rPr>
        <w:t> </w:t>
      </w:r>
      <w:r>
        <w:rPr/>
        <w:t>gaining</w:t>
      </w:r>
      <w:r>
        <w:rPr>
          <w:spacing w:val="-5"/>
        </w:rPr>
        <w:t> </w:t>
      </w:r>
      <w:r>
        <w:rPr/>
        <w:t>traction</w:t>
      </w:r>
      <w:r>
        <w:rPr>
          <w:spacing w:val="-5"/>
        </w:rPr>
        <w:t> </w:t>
      </w:r>
      <w:r>
        <w:rPr/>
        <w:t>and</w:t>
      </w:r>
      <w:r>
        <w:rPr>
          <w:spacing w:val="-4"/>
        </w:rPr>
        <w:t> </w:t>
      </w:r>
      <w:r>
        <w:rPr/>
        <w:t>creating</w:t>
      </w:r>
      <w:r>
        <w:rPr>
          <w:spacing w:val="-5"/>
        </w:rPr>
        <w:t> </w:t>
      </w:r>
      <w:r>
        <w:rPr/>
        <w:t>long-term</w:t>
      </w:r>
      <w:r>
        <w:rPr>
          <w:spacing w:val="-3"/>
        </w:rPr>
        <w:t> </w:t>
      </w:r>
      <w:r>
        <w:rPr/>
        <w:t>change.</w:t>
      </w:r>
      <w:r>
        <w:rPr>
          <w:spacing w:val="-5"/>
        </w:rPr>
        <w:t> </w:t>
      </w:r>
      <w:r>
        <w:rPr/>
        <w:t>It</w:t>
      </w:r>
      <w:r>
        <w:rPr>
          <w:spacing w:val="-4"/>
        </w:rPr>
        <w:t> </w:t>
      </w:r>
      <w:r>
        <w:rPr/>
        <w:t>is</w:t>
      </w:r>
      <w:r>
        <w:rPr>
          <w:spacing w:val="-4"/>
        </w:rPr>
        <w:t> </w:t>
      </w:r>
      <w:r>
        <w:rPr/>
        <w:t>envisioned</w:t>
      </w:r>
    </w:p>
    <w:p>
      <w:pPr>
        <w:pStyle w:val="BodyText"/>
        <w:spacing w:after="0"/>
        <w:jc w:val="both"/>
        <w:sectPr>
          <w:pgSz w:w="11910" w:h="16840"/>
          <w:pgMar w:header="0" w:footer="881" w:top="1400" w:bottom="1140" w:left="1133" w:right="1133"/>
        </w:sectPr>
      </w:pPr>
    </w:p>
    <w:p>
      <w:pPr>
        <w:pStyle w:val="BodyText"/>
        <w:spacing w:before="30"/>
        <w:ind w:left="419" w:right="418"/>
        <w:jc w:val="both"/>
      </w:pPr>
      <w:r>
        <w:rPr/>
        <mc:AlternateContent>
          <mc:Choice Requires="wps">
            <w:drawing>
              <wp:anchor distT="0" distB="0" distL="0" distR="0" allowOverlap="1" layoutInCell="1" locked="0" behindDoc="1" simplePos="0" relativeHeight="484837888">
                <wp:simplePos x="0" y="0"/>
                <wp:positionH relativeFrom="page">
                  <wp:posOffset>914400</wp:posOffset>
                </wp:positionH>
                <wp:positionV relativeFrom="page">
                  <wp:posOffset>914386</wp:posOffset>
                </wp:positionV>
                <wp:extent cx="5732145" cy="8220709"/>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732145" cy="8220709"/>
                        </a:xfrm>
                        <a:custGeom>
                          <a:avLst/>
                          <a:gdLst/>
                          <a:ahLst/>
                          <a:cxnLst/>
                          <a:rect l="l" t="t" r="r" b="b"/>
                          <a:pathLst>
                            <a:path w="5732145" h="8220709">
                              <a:moveTo>
                                <a:pt x="5731776" y="0"/>
                              </a:moveTo>
                              <a:lnTo>
                                <a:pt x="5725668" y="0"/>
                              </a:lnTo>
                              <a:lnTo>
                                <a:pt x="5725668" y="6108"/>
                              </a:lnTo>
                              <a:lnTo>
                                <a:pt x="5725668" y="8214373"/>
                              </a:lnTo>
                              <a:lnTo>
                                <a:pt x="6096" y="8214373"/>
                              </a:lnTo>
                              <a:lnTo>
                                <a:pt x="6096" y="6108"/>
                              </a:lnTo>
                              <a:lnTo>
                                <a:pt x="5725668" y="6108"/>
                              </a:lnTo>
                              <a:lnTo>
                                <a:pt x="5725668" y="0"/>
                              </a:lnTo>
                              <a:lnTo>
                                <a:pt x="6096" y="0"/>
                              </a:lnTo>
                              <a:lnTo>
                                <a:pt x="0" y="0"/>
                              </a:lnTo>
                              <a:lnTo>
                                <a:pt x="0" y="6108"/>
                              </a:lnTo>
                              <a:lnTo>
                                <a:pt x="0" y="8214373"/>
                              </a:lnTo>
                              <a:lnTo>
                                <a:pt x="0" y="8220469"/>
                              </a:lnTo>
                              <a:lnTo>
                                <a:pt x="6096" y="8220469"/>
                              </a:lnTo>
                              <a:lnTo>
                                <a:pt x="5725668" y="8220469"/>
                              </a:lnTo>
                              <a:lnTo>
                                <a:pt x="5731776" y="8220469"/>
                              </a:lnTo>
                              <a:lnTo>
                                <a:pt x="5731776" y="8214373"/>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71.998947pt;width:451.35pt;height:647.3pt;mso-position-horizontal-relative:page;mso-position-vertical-relative:page;z-index:-18478592" id="docshape7" coordorigin="1440,1440" coordsize="9027,12946" path="m10466,1440l10457,1440,10457,1450,10457,14376,1450,14376,1450,1450,10457,1450,10457,1440,1450,1440,1440,1440,1440,1450,1440,14376,1440,14386,1450,14386,10457,14386,10466,14386,10466,14376,10466,1450,10466,1440xe" filled="true" fillcolor="#000000" stroked="false">
                <v:path arrowok="t"/>
                <v:fill type="solid"/>
                <w10:wrap type="none"/>
              </v:shape>
            </w:pict>
          </mc:Fallback>
        </mc:AlternateContent>
      </w:r>
      <w:r>
        <w:rPr/>
        <w:t>that results from the funded organizations will enable these shifts in societal attitudes through implementing new or existing evidence-based methodologies.</w:t>
      </w:r>
    </w:p>
    <w:p>
      <w:pPr>
        <w:pStyle w:val="BodyText"/>
        <w:spacing w:before="1"/>
      </w:pPr>
    </w:p>
    <w:p>
      <w:pPr>
        <w:pStyle w:val="BodyText"/>
        <w:ind w:left="419" w:right="413"/>
        <w:jc w:val="both"/>
      </w:pPr>
      <w:r>
        <w:rPr/>
        <w:t>A strong and sustained women’s movement is the basis for achieving the intended results of the WYDE | Women’s Leadership programme. To advance the women’s movement, organizations should seek to promote and expand a transformative and intersectional approach to decision- making and leadership which could include intergenerational exchanges between seasoned women’s</w:t>
      </w:r>
      <w:r>
        <w:rPr>
          <w:spacing w:val="-7"/>
        </w:rPr>
        <w:t> </w:t>
      </w:r>
      <w:r>
        <w:rPr/>
        <w:t>advocates</w:t>
      </w:r>
      <w:r>
        <w:rPr>
          <w:spacing w:val="-7"/>
        </w:rPr>
        <w:t> </w:t>
      </w:r>
      <w:r>
        <w:rPr/>
        <w:t>and</w:t>
      </w:r>
      <w:r>
        <w:rPr>
          <w:spacing w:val="-5"/>
        </w:rPr>
        <w:t> </w:t>
      </w:r>
      <w:r>
        <w:rPr/>
        <w:t>youth</w:t>
      </w:r>
      <w:r>
        <w:rPr>
          <w:spacing w:val="-5"/>
        </w:rPr>
        <w:t> </w:t>
      </w:r>
      <w:r>
        <w:rPr/>
        <w:t>leaders.</w:t>
      </w:r>
      <w:r>
        <w:rPr>
          <w:spacing w:val="-7"/>
        </w:rPr>
        <w:t> </w:t>
      </w:r>
      <w:r>
        <w:rPr/>
        <w:t>This</w:t>
      </w:r>
      <w:r>
        <w:rPr>
          <w:spacing w:val="-7"/>
        </w:rPr>
        <w:t> </w:t>
      </w:r>
      <w:r>
        <w:rPr/>
        <w:t>may</w:t>
      </w:r>
      <w:r>
        <w:rPr>
          <w:spacing w:val="-3"/>
        </w:rPr>
        <w:t> </w:t>
      </w:r>
      <w:r>
        <w:rPr/>
        <w:t>include</w:t>
      </w:r>
      <w:r>
        <w:rPr>
          <w:spacing w:val="-4"/>
        </w:rPr>
        <w:t> </w:t>
      </w:r>
      <w:r>
        <w:rPr/>
        <w:t>mentoring</w:t>
      </w:r>
      <w:r>
        <w:rPr>
          <w:spacing w:val="-5"/>
        </w:rPr>
        <w:t> </w:t>
      </w:r>
      <w:r>
        <w:rPr/>
        <w:t>young</w:t>
      </w:r>
      <w:r>
        <w:rPr>
          <w:spacing w:val="-5"/>
        </w:rPr>
        <w:t> </w:t>
      </w:r>
      <w:r>
        <w:rPr/>
        <w:t>leaders</w:t>
      </w:r>
      <w:r>
        <w:rPr>
          <w:spacing w:val="-4"/>
        </w:rPr>
        <w:t> </w:t>
      </w:r>
      <w:r>
        <w:rPr/>
        <w:t>to</w:t>
      </w:r>
      <w:r>
        <w:rPr>
          <w:spacing w:val="-3"/>
        </w:rPr>
        <w:t> </w:t>
      </w:r>
      <w:r>
        <w:rPr/>
        <w:t>build</w:t>
      </w:r>
      <w:r>
        <w:rPr>
          <w:spacing w:val="-5"/>
        </w:rPr>
        <w:t> </w:t>
      </w:r>
      <w:r>
        <w:rPr/>
        <w:t>the</w:t>
      </w:r>
      <w:r>
        <w:rPr>
          <w:spacing w:val="-6"/>
        </w:rPr>
        <w:t> </w:t>
      </w:r>
      <w:r>
        <w:rPr/>
        <w:t>next generation of strong feminist leaders, as an example.</w:t>
      </w:r>
    </w:p>
    <w:p>
      <w:pPr>
        <w:pStyle w:val="BodyText"/>
        <w:spacing w:before="268"/>
        <w:ind w:left="419" w:right="415"/>
        <w:jc w:val="both"/>
      </w:pPr>
      <w:r>
        <w:rPr/>
        <w:t>Therefore, seeking to expand women’s leadership and political participation, WYDE welcomes applicants from civil society and women’s rights organizations, and encourages those who are commitment makers of the Generation Equality Action Coalition on Feminist Movement’s and Leadership</w:t>
      </w:r>
      <w:r>
        <w:rPr>
          <w:spacing w:val="-3"/>
        </w:rPr>
        <w:t> </w:t>
      </w:r>
      <w:r>
        <w:rPr/>
        <w:t>(AC6),</w:t>
      </w:r>
      <w:r>
        <w:rPr>
          <w:spacing w:val="-4"/>
        </w:rPr>
        <w:t> </w:t>
      </w:r>
      <w:r>
        <w:rPr/>
        <w:t>to</w:t>
      </w:r>
      <w:r>
        <w:rPr>
          <w:spacing w:val="-1"/>
        </w:rPr>
        <w:t> </w:t>
      </w:r>
      <w:r>
        <w:rPr/>
        <w:t>respond</w:t>
      </w:r>
      <w:r>
        <w:rPr>
          <w:spacing w:val="-3"/>
        </w:rPr>
        <w:t> </w:t>
      </w:r>
      <w:r>
        <w:rPr/>
        <w:t>to</w:t>
      </w:r>
      <w:r>
        <w:rPr>
          <w:spacing w:val="-1"/>
        </w:rPr>
        <w:t> </w:t>
      </w:r>
      <w:r>
        <w:rPr/>
        <w:t>this</w:t>
      </w:r>
      <w:r>
        <w:rPr>
          <w:spacing w:val="-2"/>
        </w:rPr>
        <w:t> </w:t>
      </w:r>
      <w:r>
        <w:rPr/>
        <w:t>Call</w:t>
      </w:r>
      <w:r>
        <w:rPr>
          <w:spacing w:val="-2"/>
        </w:rPr>
        <w:t> </w:t>
      </w:r>
      <w:r>
        <w:rPr/>
        <w:t>for</w:t>
      </w:r>
      <w:r>
        <w:rPr>
          <w:spacing w:val="-4"/>
        </w:rPr>
        <w:t> </w:t>
      </w:r>
      <w:r>
        <w:rPr/>
        <w:t>Proposals.</w:t>
      </w:r>
      <w:r>
        <w:rPr>
          <w:spacing w:val="-2"/>
        </w:rPr>
        <w:t> </w:t>
      </w:r>
      <w:r>
        <w:rPr/>
        <w:t>Based</w:t>
      </w:r>
      <w:r>
        <w:rPr>
          <w:spacing w:val="-3"/>
        </w:rPr>
        <w:t> </w:t>
      </w:r>
      <w:r>
        <w:rPr/>
        <w:t>on</w:t>
      </w:r>
      <w:r>
        <w:rPr>
          <w:spacing w:val="-5"/>
        </w:rPr>
        <w:t> </w:t>
      </w:r>
      <w:r>
        <w:rPr/>
        <w:t>expertise</w:t>
      </w:r>
      <w:r>
        <w:rPr>
          <w:spacing w:val="-1"/>
        </w:rPr>
        <w:t> </w:t>
      </w:r>
      <w:r>
        <w:rPr/>
        <w:t>in</w:t>
      </w:r>
      <w:r>
        <w:rPr>
          <w:spacing w:val="-3"/>
        </w:rPr>
        <w:t> </w:t>
      </w:r>
      <w:r>
        <w:rPr/>
        <w:t>their</w:t>
      </w:r>
      <w:r>
        <w:rPr>
          <w:spacing w:val="-2"/>
        </w:rPr>
        <w:t> </w:t>
      </w:r>
      <w:r>
        <w:rPr/>
        <w:t>specific</w:t>
      </w:r>
      <w:r>
        <w:rPr>
          <w:spacing w:val="-1"/>
        </w:rPr>
        <w:t> </w:t>
      </w:r>
      <w:r>
        <w:rPr/>
        <w:t>context, applications may focus on strategies including the following:</w:t>
      </w:r>
    </w:p>
    <w:p>
      <w:pPr>
        <w:pStyle w:val="ListParagraph"/>
        <w:numPr>
          <w:ilvl w:val="0"/>
          <w:numId w:val="4"/>
        </w:numPr>
        <w:tabs>
          <w:tab w:pos="1139" w:val="left" w:leader="none"/>
        </w:tabs>
        <w:spacing w:line="240" w:lineRule="auto" w:before="268" w:after="0"/>
        <w:ind w:left="1139" w:right="412" w:hanging="360"/>
        <w:jc w:val="both"/>
        <w:rPr>
          <w:rFonts w:ascii="Calibri" w:hAnsi="Calibri"/>
          <w:sz w:val="22"/>
        </w:rPr>
      </w:pPr>
      <w:r>
        <w:rPr>
          <w:rFonts w:ascii="Calibri" w:hAnsi="Calibri"/>
          <w:b/>
          <w:sz w:val="22"/>
        </w:rPr>
        <w:t>Building</w:t>
      </w:r>
      <w:r>
        <w:rPr>
          <w:rFonts w:ascii="Calibri" w:hAnsi="Calibri"/>
          <w:b/>
          <w:spacing w:val="-8"/>
          <w:sz w:val="22"/>
        </w:rPr>
        <w:t> </w:t>
      </w:r>
      <w:r>
        <w:rPr>
          <w:rFonts w:ascii="Calibri" w:hAnsi="Calibri"/>
          <w:b/>
          <w:sz w:val="22"/>
        </w:rPr>
        <w:t>women’s</w:t>
      </w:r>
      <w:r>
        <w:rPr>
          <w:rFonts w:ascii="Calibri" w:hAnsi="Calibri"/>
          <w:b/>
          <w:spacing w:val="-6"/>
          <w:sz w:val="22"/>
        </w:rPr>
        <w:t> </w:t>
      </w:r>
      <w:r>
        <w:rPr>
          <w:rFonts w:ascii="Calibri" w:hAnsi="Calibri"/>
          <w:b/>
          <w:sz w:val="22"/>
        </w:rPr>
        <w:t>political</w:t>
      </w:r>
      <w:r>
        <w:rPr>
          <w:rFonts w:ascii="Calibri" w:hAnsi="Calibri"/>
          <w:b/>
          <w:spacing w:val="-8"/>
          <w:sz w:val="22"/>
        </w:rPr>
        <w:t> </w:t>
      </w:r>
      <w:r>
        <w:rPr>
          <w:rFonts w:ascii="Calibri" w:hAnsi="Calibri"/>
          <w:b/>
          <w:sz w:val="22"/>
        </w:rPr>
        <w:t>leadership</w:t>
      </w:r>
      <w:r>
        <w:rPr>
          <w:rFonts w:ascii="Calibri" w:hAnsi="Calibri"/>
          <w:b/>
          <w:spacing w:val="-10"/>
          <w:sz w:val="22"/>
        </w:rPr>
        <w:t> </w:t>
      </w:r>
      <w:r>
        <w:rPr>
          <w:rFonts w:ascii="Calibri" w:hAnsi="Calibri"/>
          <w:b/>
          <w:sz w:val="22"/>
        </w:rPr>
        <w:t>capacity:</w:t>
      </w:r>
      <w:r>
        <w:rPr>
          <w:rFonts w:ascii="Calibri" w:hAnsi="Calibri"/>
          <w:b/>
          <w:spacing w:val="-8"/>
          <w:sz w:val="22"/>
        </w:rPr>
        <w:t> </w:t>
      </w:r>
      <w:r>
        <w:rPr>
          <w:rFonts w:ascii="Calibri" w:hAnsi="Calibri"/>
          <w:sz w:val="22"/>
        </w:rPr>
        <w:t>CSOs/WROs</w:t>
      </w:r>
      <w:r>
        <w:rPr>
          <w:rFonts w:ascii="Calibri" w:hAnsi="Calibri"/>
          <w:spacing w:val="-9"/>
          <w:sz w:val="22"/>
        </w:rPr>
        <w:t> </w:t>
      </w:r>
      <w:r>
        <w:rPr>
          <w:rFonts w:ascii="Calibri" w:hAnsi="Calibri"/>
          <w:sz w:val="22"/>
        </w:rPr>
        <w:t>may</w:t>
      </w:r>
      <w:r>
        <w:rPr>
          <w:rFonts w:ascii="Calibri" w:hAnsi="Calibri"/>
          <w:spacing w:val="-6"/>
          <w:sz w:val="22"/>
        </w:rPr>
        <w:t> </w:t>
      </w:r>
      <w:r>
        <w:rPr>
          <w:rFonts w:ascii="Calibri" w:hAnsi="Calibri"/>
          <w:sz w:val="22"/>
        </w:rPr>
        <w:t>choose</w:t>
      </w:r>
      <w:r>
        <w:rPr>
          <w:rFonts w:ascii="Calibri" w:hAnsi="Calibri"/>
          <w:spacing w:val="-8"/>
          <w:sz w:val="22"/>
        </w:rPr>
        <w:t> </w:t>
      </w:r>
      <w:r>
        <w:rPr>
          <w:rFonts w:ascii="Calibri" w:hAnsi="Calibri"/>
          <w:sz w:val="22"/>
        </w:rPr>
        <w:t>to</w:t>
      </w:r>
      <w:r>
        <w:rPr>
          <w:rFonts w:ascii="Calibri" w:hAnsi="Calibri"/>
          <w:spacing w:val="-5"/>
          <w:sz w:val="22"/>
        </w:rPr>
        <w:t> </w:t>
      </w:r>
      <w:r>
        <w:rPr>
          <w:rFonts w:ascii="Calibri" w:hAnsi="Calibri"/>
          <w:sz w:val="22"/>
        </w:rPr>
        <w:t>build</w:t>
      </w:r>
      <w:r>
        <w:rPr>
          <w:rFonts w:ascii="Calibri" w:hAnsi="Calibri"/>
          <w:spacing w:val="-10"/>
          <w:sz w:val="22"/>
        </w:rPr>
        <w:t> </w:t>
      </w:r>
      <w:r>
        <w:rPr>
          <w:rFonts w:ascii="Calibri" w:hAnsi="Calibri"/>
          <w:sz w:val="22"/>
        </w:rPr>
        <w:t>women’s leadership skills through enhancing their capacity such as through the delivery of training materials</w:t>
      </w:r>
      <w:r>
        <w:rPr>
          <w:rFonts w:ascii="Calibri" w:hAnsi="Calibri"/>
          <w:spacing w:val="-3"/>
          <w:sz w:val="22"/>
        </w:rPr>
        <w:t> </w:t>
      </w:r>
      <w:r>
        <w:rPr>
          <w:rFonts w:ascii="Calibri" w:hAnsi="Calibri"/>
          <w:sz w:val="22"/>
        </w:rPr>
        <w:t>or</w:t>
      </w:r>
      <w:r>
        <w:rPr>
          <w:rFonts w:ascii="Calibri" w:hAnsi="Calibri"/>
          <w:spacing w:val="-6"/>
          <w:sz w:val="22"/>
        </w:rPr>
        <w:t> </w:t>
      </w:r>
      <w:r>
        <w:rPr>
          <w:rFonts w:ascii="Calibri" w:hAnsi="Calibri"/>
          <w:sz w:val="22"/>
        </w:rPr>
        <w:t>methodologies.</w:t>
      </w:r>
      <w:hyperlink w:history="true" w:anchor="_bookmark3">
        <w:r>
          <w:rPr>
            <w:rFonts w:ascii="Calibri" w:hAnsi="Calibri"/>
            <w:sz w:val="22"/>
            <w:vertAlign w:val="superscript"/>
          </w:rPr>
          <w:t>4</w:t>
        </w:r>
      </w:hyperlink>
      <w:r>
        <w:rPr>
          <w:rFonts w:ascii="Calibri" w:hAnsi="Calibri"/>
          <w:spacing w:val="-4"/>
          <w:sz w:val="22"/>
          <w:vertAlign w:val="baseline"/>
        </w:rPr>
        <w:t> </w:t>
      </w:r>
      <w:r>
        <w:rPr>
          <w:rFonts w:ascii="Calibri" w:hAnsi="Calibri"/>
          <w:sz w:val="22"/>
          <w:vertAlign w:val="baseline"/>
        </w:rPr>
        <w:t>In</w:t>
      </w:r>
      <w:r>
        <w:rPr>
          <w:rFonts w:ascii="Calibri" w:hAnsi="Calibri"/>
          <w:spacing w:val="-4"/>
          <w:sz w:val="22"/>
          <w:vertAlign w:val="baseline"/>
        </w:rPr>
        <w:t> </w:t>
      </w:r>
      <w:r>
        <w:rPr>
          <w:rFonts w:ascii="Calibri" w:hAnsi="Calibri"/>
          <w:sz w:val="22"/>
          <w:vertAlign w:val="baseline"/>
        </w:rPr>
        <w:t>addition,</w:t>
      </w:r>
      <w:r>
        <w:rPr>
          <w:rFonts w:ascii="Calibri" w:hAnsi="Calibri"/>
          <w:spacing w:val="-3"/>
          <w:sz w:val="22"/>
          <w:vertAlign w:val="baseline"/>
        </w:rPr>
        <w:t> </w:t>
      </w:r>
      <w:r>
        <w:rPr>
          <w:rFonts w:ascii="Calibri" w:hAnsi="Calibri"/>
          <w:sz w:val="22"/>
          <w:vertAlign w:val="baseline"/>
        </w:rPr>
        <w:t>organizations</w:t>
      </w:r>
      <w:r>
        <w:rPr>
          <w:rFonts w:ascii="Calibri" w:hAnsi="Calibri"/>
          <w:spacing w:val="-3"/>
          <w:sz w:val="22"/>
          <w:vertAlign w:val="baseline"/>
        </w:rPr>
        <w:t> </w:t>
      </w:r>
      <w:r>
        <w:rPr>
          <w:rFonts w:ascii="Calibri" w:hAnsi="Calibri"/>
          <w:sz w:val="22"/>
          <w:vertAlign w:val="baseline"/>
        </w:rPr>
        <w:t>focusing</w:t>
      </w:r>
      <w:r>
        <w:rPr>
          <w:rFonts w:ascii="Calibri" w:hAnsi="Calibri"/>
          <w:spacing w:val="-4"/>
          <w:sz w:val="22"/>
          <w:vertAlign w:val="baseline"/>
        </w:rPr>
        <w:t> </w:t>
      </w:r>
      <w:r>
        <w:rPr>
          <w:rFonts w:ascii="Calibri" w:hAnsi="Calibri"/>
          <w:sz w:val="22"/>
          <w:vertAlign w:val="baseline"/>
        </w:rPr>
        <w:t>on</w:t>
      </w:r>
      <w:r>
        <w:rPr>
          <w:rFonts w:ascii="Calibri" w:hAnsi="Calibri"/>
          <w:spacing w:val="-4"/>
          <w:sz w:val="22"/>
          <w:vertAlign w:val="baseline"/>
        </w:rPr>
        <w:t> </w:t>
      </w:r>
      <w:r>
        <w:rPr>
          <w:rFonts w:ascii="Calibri" w:hAnsi="Calibri"/>
          <w:sz w:val="22"/>
          <w:vertAlign w:val="baseline"/>
        </w:rPr>
        <w:t>building</w:t>
      </w:r>
      <w:r>
        <w:rPr>
          <w:rFonts w:ascii="Calibri" w:hAnsi="Calibri"/>
          <w:spacing w:val="-4"/>
          <w:sz w:val="22"/>
          <w:vertAlign w:val="baseline"/>
        </w:rPr>
        <w:t> </w:t>
      </w:r>
      <w:r>
        <w:rPr>
          <w:rFonts w:ascii="Calibri" w:hAnsi="Calibri"/>
          <w:sz w:val="22"/>
          <w:vertAlign w:val="baseline"/>
        </w:rPr>
        <w:t>the</w:t>
      </w:r>
      <w:r>
        <w:rPr>
          <w:rFonts w:ascii="Calibri" w:hAnsi="Calibri"/>
          <w:spacing w:val="-3"/>
          <w:sz w:val="22"/>
          <w:vertAlign w:val="baseline"/>
        </w:rPr>
        <w:t> </w:t>
      </w:r>
      <w:r>
        <w:rPr>
          <w:rFonts w:ascii="Calibri" w:hAnsi="Calibri"/>
          <w:sz w:val="22"/>
          <w:vertAlign w:val="baseline"/>
        </w:rPr>
        <w:t>leadership capacities of underserved women and girls including women living with disabilities, Indigenous</w:t>
      </w:r>
      <w:r>
        <w:rPr>
          <w:rFonts w:ascii="Calibri" w:hAnsi="Calibri"/>
          <w:spacing w:val="-4"/>
          <w:sz w:val="22"/>
          <w:vertAlign w:val="baseline"/>
        </w:rPr>
        <w:t> </w:t>
      </w:r>
      <w:r>
        <w:rPr>
          <w:rFonts w:ascii="Calibri" w:hAnsi="Calibri"/>
          <w:sz w:val="22"/>
          <w:vertAlign w:val="baseline"/>
        </w:rPr>
        <w:t>and</w:t>
      </w:r>
      <w:r>
        <w:rPr>
          <w:rFonts w:ascii="Calibri" w:hAnsi="Calibri"/>
          <w:spacing w:val="-5"/>
          <w:sz w:val="22"/>
          <w:vertAlign w:val="baseline"/>
        </w:rPr>
        <w:t> </w:t>
      </w:r>
      <w:r>
        <w:rPr>
          <w:rFonts w:ascii="Calibri" w:hAnsi="Calibri"/>
          <w:sz w:val="22"/>
          <w:vertAlign w:val="baseline"/>
        </w:rPr>
        <w:t>representing</w:t>
      </w:r>
      <w:r>
        <w:rPr>
          <w:rFonts w:ascii="Calibri" w:hAnsi="Calibri"/>
          <w:spacing w:val="-5"/>
          <w:sz w:val="22"/>
          <w:vertAlign w:val="baseline"/>
        </w:rPr>
        <w:t> </w:t>
      </w:r>
      <w:r>
        <w:rPr>
          <w:rFonts w:ascii="Calibri" w:hAnsi="Calibri"/>
          <w:sz w:val="22"/>
          <w:vertAlign w:val="baseline"/>
        </w:rPr>
        <w:t>the</w:t>
      </w:r>
      <w:r>
        <w:rPr>
          <w:rFonts w:ascii="Calibri" w:hAnsi="Calibri"/>
          <w:spacing w:val="-4"/>
          <w:sz w:val="22"/>
          <w:vertAlign w:val="baseline"/>
        </w:rPr>
        <w:t> </w:t>
      </w:r>
      <w:r>
        <w:rPr>
          <w:rFonts w:ascii="Calibri" w:hAnsi="Calibri"/>
          <w:sz w:val="22"/>
          <w:vertAlign w:val="baseline"/>
        </w:rPr>
        <w:t>LGBTQI+</w:t>
      </w:r>
      <w:r>
        <w:rPr>
          <w:rFonts w:ascii="Calibri" w:hAnsi="Calibri"/>
          <w:spacing w:val="-6"/>
          <w:sz w:val="22"/>
          <w:vertAlign w:val="baseline"/>
        </w:rPr>
        <w:t> </w:t>
      </w:r>
      <w:r>
        <w:rPr>
          <w:rFonts w:ascii="Calibri" w:hAnsi="Calibri"/>
          <w:sz w:val="22"/>
          <w:vertAlign w:val="baseline"/>
        </w:rPr>
        <w:t>community,</w:t>
      </w:r>
      <w:r>
        <w:rPr>
          <w:rFonts w:ascii="Calibri" w:hAnsi="Calibri"/>
          <w:spacing w:val="-7"/>
          <w:sz w:val="22"/>
          <w:vertAlign w:val="baseline"/>
        </w:rPr>
        <w:t> </w:t>
      </w:r>
      <w:r>
        <w:rPr>
          <w:rFonts w:ascii="Calibri" w:hAnsi="Calibri"/>
          <w:sz w:val="22"/>
          <w:vertAlign w:val="baseline"/>
        </w:rPr>
        <w:t>as</w:t>
      </w:r>
      <w:r>
        <w:rPr>
          <w:rFonts w:ascii="Calibri" w:hAnsi="Calibri"/>
          <w:spacing w:val="-4"/>
          <w:sz w:val="22"/>
          <w:vertAlign w:val="baseline"/>
        </w:rPr>
        <w:t> </w:t>
      </w:r>
      <w:r>
        <w:rPr>
          <w:rFonts w:ascii="Calibri" w:hAnsi="Calibri"/>
          <w:sz w:val="22"/>
          <w:vertAlign w:val="baseline"/>
        </w:rPr>
        <w:t>non</w:t>
      </w:r>
      <w:r>
        <w:rPr>
          <w:rFonts w:ascii="Calibri" w:hAnsi="Calibri"/>
          <w:spacing w:val="-5"/>
          <w:sz w:val="22"/>
          <w:vertAlign w:val="baseline"/>
        </w:rPr>
        <w:t> </w:t>
      </w:r>
      <w:r>
        <w:rPr>
          <w:rFonts w:ascii="Calibri" w:hAnsi="Calibri"/>
          <w:sz w:val="22"/>
          <w:vertAlign w:val="baseline"/>
        </w:rPr>
        <w:t>exhaustive</w:t>
      </w:r>
      <w:r>
        <w:rPr>
          <w:rFonts w:ascii="Calibri" w:hAnsi="Calibri"/>
          <w:spacing w:val="-4"/>
          <w:sz w:val="22"/>
          <w:vertAlign w:val="baseline"/>
        </w:rPr>
        <w:t> </w:t>
      </w:r>
      <w:r>
        <w:rPr>
          <w:rFonts w:ascii="Calibri" w:hAnsi="Calibri"/>
          <w:sz w:val="22"/>
          <w:vertAlign w:val="baseline"/>
        </w:rPr>
        <w:t>examples,</w:t>
      </w:r>
      <w:r>
        <w:rPr>
          <w:rFonts w:ascii="Calibri" w:hAnsi="Calibri"/>
          <w:spacing w:val="-4"/>
          <w:sz w:val="22"/>
          <w:vertAlign w:val="baseline"/>
        </w:rPr>
        <w:t> </w:t>
      </w:r>
      <w:r>
        <w:rPr>
          <w:rFonts w:ascii="Calibri" w:hAnsi="Calibri"/>
          <w:sz w:val="22"/>
          <w:vertAlign w:val="baseline"/>
        </w:rPr>
        <w:t>should be prioritized to meet the goals of advancing inclusive feminist movements.</w:t>
      </w:r>
    </w:p>
    <w:p>
      <w:pPr>
        <w:pStyle w:val="ListParagraph"/>
        <w:numPr>
          <w:ilvl w:val="0"/>
          <w:numId w:val="4"/>
        </w:numPr>
        <w:tabs>
          <w:tab w:pos="1139" w:val="left" w:leader="none"/>
        </w:tabs>
        <w:spacing w:line="240" w:lineRule="auto" w:before="268" w:after="0"/>
        <w:ind w:left="1139" w:right="413" w:hanging="360"/>
        <w:jc w:val="both"/>
        <w:rPr>
          <w:rFonts w:ascii="Calibri" w:hAnsi="Calibri"/>
          <w:sz w:val="22"/>
        </w:rPr>
      </w:pPr>
      <w:r>
        <w:rPr>
          <w:rFonts w:ascii="Calibri" w:hAnsi="Calibri"/>
          <w:b/>
          <w:sz w:val="22"/>
        </w:rPr>
        <w:t>Mentorship for emerging leaders: </w:t>
      </w:r>
      <w:r>
        <w:rPr>
          <w:rFonts w:ascii="Calibri" w:hAnsi="Calibri"/>
          <w:sz w:val="22"/>
        </w:rPr>
        <w:t>CSOs/WROs may connect existing networks or feminist movements with youth-led or other emerging leaders with experienced activists to build their ability to make collective change. For instance, women’s and especially young women’s organizations may benefit from networking with organizations who have long histories of advocacy and impact in feminist movements. Activities can include funding programmes which equip feminist leaders with skills to mobilize communities towards shifting</w:t>
      </w:r>
      <w:r>
        <w:rPr>
          <w:rFonts w:ascii="Calibri" w:hAnsi="Calibri"/>
          <w:spacing w:val="-11"/>
          <w:sz w:val="22"/>
        </w:rPr>
        <w:t> </w:t>
      </w:r>
      <w:r>
        <w:rPr>
          <w:rFonts w:ascii="Calibri" w:hAnsi="Calibri"/>
          <w:sz w:val="22"/>
        </w:rPr>
        <w:t>social</w:t>
      </w:r>
      <w:r>
        <w:rPr>
          <w:rFonts w:ascii="Calibri" w:hAnsi="Calibri"/>
          <w:spacing w:val="-10"/>
          <w:sz w:val="22"/>
        </w:rPr>
        <w:t> </w:t>
      </w:r>
      <w:r>
        <w:rPr>
          <w:rFonts w:ascii="Calibri" w:hAnsi="Calibri"/>
          <w:sz w:val="22"/>
        </w:rPr>
        <w:t>norms</w:t>
      </w:r>
      <w:r>
        <w:rPr>
          <w:rFonts w:ascii="Calibri" w:hAnsi="Calibri"/>
          <w:spacing w:val="-10"/>
          <w:sz w:val="22"/>
        </w:rPr>
        <w:t> </w:t>
      </w:r>
      <w:r>
        <w:rPr>
          <w:rFonts w:ascii="Calibri" w:hAnsi="Calibri"/>
          <w:sz w:val="22"/>
        </w:rPr>
        <w:t>through</w:t>
      </w:r>
      <w:r>
        <w:rPr>
          <w:rFonts w:ascii="Calibri" w:hAnsi="Calibri"/>
          <w:spacing w:val="-11"/>
          <w:sz w:val="22"/>
        </w:rPr>
        <w:t> </w:t>
      </w:r>
      <w:r>
        <w:rPr>
          <w:rFonts w:ascii="Calibri" w:hAnsi="Calibri"/>
          <w:sz w:val="22"/>
        </w:rPr>
        <w:t>advocacy</w:t>
      </w:r>
      <w:r>
        <w:rPr>
          <w:rFonts w:ascii="Calibri" w:hAnsi="Calibri"/>
          <w:spacing w:val="-9"/>
          <w:sz w:val="22"/>
        </w:rPr>
        <w:t> </w:t>
      </w:r>
      <w:r>
        <w:rPr>
          <w:rFonts w:ascii="Calibri" w:hAnsi="Calibri"/>
          <w:sz w:val="22"/>
        </w:rPr>
        <w:t>and</w:t>
      </w:r>
      <w:r>
        <w:rPr>
          <w:rFonts w:ascii="Calibri" w:hAnsi="Calibri"/>
          <w:spacing w:val="-11"/>
          <w:sz w:val="22"/>
        </w:rPr>
        <w:t> </w:t>
      </w:r>
      <w:r>
        <w:rPr>
          <w:rFonts w:ascii="Calibri" w:hAnsi="Calibri"/>
          <w:sz w:val="22"/>
        </w:rPr>
        <w:t>coalition</w:t>
      </w:r>
      <w:r>
        <w:rPr>
          <w:rFonts w:ascii="Calibri" w:hAnsi="Calibri"/>
          <w:spacing w:val="-11"/>
          <w:sz w:val="22"/>
        </w:rPr>
        <w:t> </w:t>
      </w:r>
      <w:r>
        <w:rPr>
          <w:rFonts w:ascii="Calibri" w:hAnsi="Calibri"/>
          <w:sz w:val="22"/>
        </w:rPr>
        <w:t>building.</w:t>
      </w:r>
      <w:r>
        <w:rPr>
          <w:rFonts w:ascii="Calibri" w:hAnsi="Calibri"/>
          <w:spacing w:val="-4"/>
          <w:sz w:val="22"/>
        </w:rPr>
        <w:t> </w:t>
      </w:r>
      <w:r>
        <w:rPr>
          <w:rFonts w:ascii="Calibri" w:hAnsi="Calibri"/>
          <w:sz w:val="22"/>
        </w:rPr>
        <w:t>This</w:t>
      </w:r>
      <w:r>
        <w:rPr>
          <w:rFonts w:ascii="Calibri" w:hAnsi="Calibri"/>
          <w:spacing w:val="-10"/>
          <w:sz w:val="22"/>
        </w:rPr>
        <w:t> </w:t>
      </w:r>
      <w:r>
        <w:rPr>
          <w:rFonts w:ascii="Calibri" w:hAnsi="Calibri"/>
          <w:sz w:val="22"/>
        </w:rPr>
        <w:t>may</w:t>
      </w:r>
      <w:r>
        <w:rPr>
          <w:rFonts w:ascii="Calibri" w:hAnsi="Calibri"/>
          <w:spacing w:val="-9"/>
          <w:sz w:val="22"/>
        </w:rPr>
        <w:t> </w:t>
      </w:r>
      <w:r>
        <w:rPr>
          <w:rFonts w:ascii="Calibri" w:hAnsi="Calibri"/>
          <w:sz w:val="22"/>
        </w:rPr>
        <w:t>also</w:t>
      </w:r>
      <w:r>
        <w:rPr>
          <w:rFonts w:ascii="Calibri" w:hAnsi="Calibri"/>
          <w:spacing w:val="-9"/>
          <w:sz w:val="22"/>
        </w:rPr>
        <w:t> </w:t>
      </w:r>
      <w:r>
        <w:rPr>
          <w:rFonts w:ascii="Calibri" w:hAnsi="Calibri"/>
          <w:sz w:val="22"/>
        </w:rPr>
        <w:t>include</w:t>
      </w:r>
      <w:r>
        <w:rPr>
          <w:rFonts w:ascii="Calibri" w:hAnsi="Calibri"/>
          <w:spacing w:val="-9"/>
          <w:sz w:val="22"/>
        </w:rPr>
        <w:t> </w:t>
      </w:r>
      <w:r>
        <w:rPr>
          <w:rFonts w:ascii="Calibri" w:hAnsi="Calibri"/>
          <w:sz w:val="22"/>
        </w:rPr>
        <w:t>the</w:t>
      </w:r>
      <w:r>
        <w:rPr>
          <w:rFonts w:ascii="Calibri" w:hAnsi="Calibri"/>
          <w:spacing w:val="-9"/>
          <w:sz w:val="22"/>
        </w:rPr>
        <w:t> </w:t>
      </w:r>
      <w:r>
        <w:rPr>
          <w:rFonts w:ascii="Calibri" w:hAnsi="Calibri"/>
          <w:sz w:val="22"/>
        </w:rPr>
        <w:t>use of new or innovative technologies to engage with young activists and encourage young women’s political engagement and participation. Youth-led organizations are highly encouraged to apply as the lead organization and/or be included as a sub-partner or as a member of a consortium involved in implementation.</w:t>
      </w:r>
    </w:p>
    <w:p>
      <w:pPr>
        <w:pStyle w:val="BodyText"/>
        <w:spacing w:before="1"/>
      </w:pPr>
    </w:p>
    <w:p>
      <w:pPr>
        <w:pStyle w:val="ListParagraph"/>
        <w:numPr>
          <w:ilvl w:val="0"/>
          <w:numId w:val="4"/>
        </w:numPr>
        <w:tabs>
          <w:tab w:pos="1139" w:val="left" w:leader="none"/>
        </w:tabs>
        <w:spacing w:line="240" w:lineRule="auto" w:before="0" w:after="0"/>
        <w:ind w:left="1139" w:right="414" w:hanging="360"/>
        <w:jc w:val="both"/>
        <w:rPr>
          <w:rFonts w:ascii="Calibri" w:hAnsi="Calibri"/>
          <w:sz w:val="22"/>
        </w:rPr>
      </w:pPr>
      <w:r>
        <w:rPr>
          <w:rFonts w:ascii="Calibri" w:hAnsi="Calibri"/>
          <w:b/>
          <w:sz w:val="22"/>
        </w:rPr>
        <w:t>Leverage convening powers for social norms change</w:t>
      </w:r>
      <w:r>
        <w:rPr>
          <w:rFonts w:ascii="Calibri" w:hAnsi="Calibri"/>
          <w:sz w:val="22"/>
        </w:rPr>
        <w:t>: CSOs/WROs partners will</w:t>
      </w:r>
      <w:r>
        <w:rPr>
          <w:rFonts w:ascii="Calibri" w:hAnsi="Calibri"/>
          <w:spacing w:val="40"/>
          <w:sz w:val="22"/>
        </w:rPr>
        <w:t> </w:t>
      </w:r>
      <w:r>
        <w:rPr>
          <w:rFonts w:ascii="Calibri" w:hAnsi="Calibri"/>
          <w:sz w:val="22"/>
        </w:rPr>
        <w:t>engage men and boys and key stakeholders, like the media, as agents of change, and as strategic partners in eliminating all forms of discrimination against women and girls, by understanding and addressing unequal power relations, gender stereotypes and practices that perpetuate discrimination, combating gendered disinformation and supporting the design and implementation of policies and programmes that address the roles and responsibilities of men and boys in transforming negative social norms and attitudes. Further,</w:t>
      </w:r>
      <w:r>
        <w:rPr>
          <w:rFonts w:ascii="Calibri" w:hAnsi="Calibri"/>
          <w:spacing w:val="-13"/>
          <w:sz w:val="22"/>
        </w:rPr>
        <w:t> </w:t>
      </w:r>
      <w:r>
        <w:rPr>
          <w:rFonts w:ascii="Calibri" w:hAnsi="Calibri"/>
          <w:sz w:val="22"/>
        </w:rPr>
        <w:t>as</w:t>
      </w:r>
      <w:r>
        <w:rPr>
          <w:rFonts w:ascii="Calibri" w:hAnsi="Calibri"/>
          <w:spacing w:val="-10"/>
          <w:sz w:val="22"/>
        </w:rPr>
        <w:t> </w:t>
      </w:r>
      <w:r>
        <w:rPr>
          <w:rFonts w:ascii="Calibri" w:hAnsi="Calibri"/>
          <w:sz w:val="22"/>
        </w:rPr>
        <w:t>an</w:t>
      </w:r>
      <w:r>
        <w:rPr>
          <w:rFonts w:ascii="Calibri" w:hAnsi="Calibri"/>
          <w:spacing w:val="-12"/>
          <w:sz w:val="22"/>
        </w:rPr>
        <w:t> </w:t>
      </w:r>
      <w:r>
        <w:rPr>
          <w:rFonts w:ascii="Calibri" w:hAnsi="Calibri"/>
          <w:sz w:val="22"/>
        </w:rPr>
        <w:t>illustrative</w:t>
      </w:r>
      <w:r>
        <w:rPr>
          <w:rFonts w:ascii="Calibri" w:hAnsi="Calibri"/>
          <w:spacing w:val="-13"/>
          <w:sz w:val="22"/>
        </w:rPr>
        <w:t> </w:t>
      </w:r>
      <w:r>
        <w:rPr>
          <w:rFonts w:ascii="Calibri" w:hAnsi="Calibri"/>
          <w:sz w:val="22"/>
        </w:rPr>
        <w:t>example,</w:t>
      </w:r>
      <w:r>
        <w:rPr>
          <w:rFonts w:ascii="Calibri" w:hAnsi="Calibri"/>
          <w:spacing w:val="-12"/>
          <w:sz w:val="22"/>
        </w:rPr>
        <w:t> </w:t>
      </w:r>
      <w:r>
        <w:rPr>
          <w:rFonts w:ascii="Calibri" w:hAnsi="Calibri"/>
          <w:sz w:val="22"/>
        </w:rPr>
        <w:t>organizations</w:t>
      </w:r>
      <w:r>
        <w:rPr>
          <w:rFonts w:ascii="Calibri" w:hAnsi="Calibri"/>
          <w:spacing w:val="-13"/>
          <w:sz w:val="22"/>
        </w:rPr>
        <w:t> </w:t>
      </w:r>
      <w:r>
        <w:rPr>
          <w:rFonts w:ascii="Calibri" w:hAnsi="Calibri"/>
          <w:sz w:val="22"/>
        </w:rPr>
        <w:t>may</w:t>
      </w:r>
      <w:r>
        <w:rPr>
          <w:rFonts w:ascii="Calibri" w:hAnsi="Calibri"/>
          <w:spacing w:val="-12"/>
          <w:sz w:val="22"/>
        </w:rPr>
        <w:t> </w:t>
      </w:r>
      <w:r>
        <w:rPr>
          <w:rFonts w:ascii="Calibri" w:hAnsi="Calibri"/>
          <w:sz w:val="22"/>
        </w:rPr>
        <w:t>work</w:t>
      </w:r>
      <w:r>
        <w:rPr>
          <w:rFonts w:ascii="Calibri" w:hAnsi="Calibri"/>
          <w:spacing w:val="-13"/>
          <w:sz w:val="22"/>
        </w:rPr>
        <w:t> </w:t>
      </w:r>
      <w:r>
        <w:rPr>
          <w:rFonts w:ascii="Calibri" w:hAnsi="Calibri"/>
          <w:sz w:val="22"/>
        </w:rPr>
        <w:t>to</w:t>
      </w:r>
      <w:r>
        <w:rPr>
          <w:rFonts w:ascii="Calibri" w:hAnsi="Calibri"/>
          <w:spacing w:val="-9"/>
          <w:sz w:val="22"/>
        </w:rPr>
        <w:t> </w:t>
      </w:r>
      <w:r>
        <w:rPr>
          <w:rFonts w:ascii="Calibri" w:hAnsi="Calibri"/>
          <w:sz w:val="22"/>
        </w:rPr>
        <w:t>prevent</w:t>
      </w:r>
      <w:r>
        <w:rPr>
          <w:rFonts w:ascii="Calibri" w:hAnsi="Calibri"/>
          <w:spacing w:val="-11"/>
          <w:sz w:val="22"/>
        </w:rPr>
        <w:t> </w:t>
      </w:r>
      <w:r>
        <w:rPr>
          <w:rFonts w:ascii="Calibri" w:hAnsi="Calibri"/>
          <w:sz w:val="22"/>
        </w:rPr>
        <w:t>and</w:t>
      </w:r>
      <w:r>
        <w:rPr>
          <w:rFonts w:ascii="Calibri" w:hAnsi="Calibri"/>
          <w:spacing w:val="-12"/>
          <w:sz w:val="22"/>
        </w:rPr>
        <w:t> </w:t>
      </w:r>
      <w:r>
        <w:rPr>
          <w:rFonts w:ascii="Calibri" w:hAnsi="Calibri"/>
          <w:sz w:val="22"/>
        </w:rPr>
        <w:t>address</w:t>
      </w:r>
      <w:r>
        <w:rPr>
          <w:rFonts w:ascii="Calibri" w:hAnsi="Calibri"/>
          <w:spacing w:val="-11"/>
          <w:sz w:val="22"/>
        </w:rPr>
        <w:t> </w:t>
      </w:r>
      <w:r>
        <w:rPr>
          <w:rFonts w:ascii="Calibri" w:hAnsi="Calibri"/>
          <w:sz w:val="22"/>
        </w:rPr>
        <w:t>violence against women in public life through transforming social norms at all levels of society. In addition, supporting narratives shifts is a key strategy in transforming social norms. Therefore, organizations may work through the media, media training, or other campaign related initiatives to change social norms surrounding women’s political participation through supporting local narrative shifts.</w:t>
      </w:r>
    </w:p>
    <w:p>
      <w:pPr>
        <w:pStyle w:val="BodyText"/>
        <w:spacing w:before="153"/>
        <w:rPr>
          <w:sz w:val="20"/>
        </w:rPr>
      </w:pPr>
      <w:r>
        <w:rPr>
          <w:sz w:val="20"/>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267660</wp:posOffset>
                </wp:positionV>
                <wp:extent cx="1828800"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1.075605pt;width:144pt;height:.72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02"/>
        <w:ind w:left="307" w:right="447" w:hanging="1"/>
        <w:jc w:val="left"/>
        <w:rPr>
          <w:sz w:val="20"/>
        </w:rPr>
      </w:pPr>
      <w:bookmarkStart w:name="_bookmark3" w:id="5"/>
      <w:bookmarkEnd w:id="5"/>
      <w:r>
        <w:rPr/>
      </w:r>
      <w:r>
        <w:rPr>
          <w:sz w:val="20"/>
          <w:vertAlign w:val="superscript"/>
        </w:rPr>
        <w:t>4</w:t>
      </w:r>
      <w:r>
        <w:rPr>
          <w:spacing w:val="-3"/>
          <w:sz w:val="20"/>
          <w:vertAlign w:val="baseline"/>
        </w:rPr>
        <w:t> </w:t>
      </w:r>
      <w:r>
        <w:rPr>
          <w:sz w:val="20"/>
          <w:vertAlign w:val="baseline"/>
        </w:rPr>
        <w:t>Note</w:t>
      </w:r>
      <w:r>
        <w:rPr>
          <w:spacing w:val="-3"/>
          <w:sz w:val="20"/>
          <w:vertAlign w:val="baseline"/>
        </w:rPr>
        <w:t> </w:t>
      </w:r>
      <w:r>
        <w:rPr>
          <w:sz w:val="20"/>
          <w:vertAlign w:val="baseline"/>
        </w:rPr>
        <w:t>that</w:t>
      </w:r>
      <w:r>
        <w:rPr>
          <w:spacing w:val="-2"/>
          <w:sz w:val="20"/>
          <w:vertAlign w:val="baseline"/>
        </w:rPr>
        <w:t> </w:t>
      </w:r>
      <w:r>
        <w:rPr>
          <w:sz w:val="20"/>
          <w:vertAlign w:val="baseline"/>
        </w:rPr>
        <w:t>some</w:t>
      </w:r>
      <w:r>
        <w:rPr>
          <w:spacing w:val="-3"/>
          <w:sz w:val="20"/>
          <w:vertAlign w:val="baseline"/>
        </w:rPr>
        <w:t> </w:t>
      </w:r>
      <w:r>
        <w:rPr>
          <w:sz w:val="20"/>
          <w:vertAlign w:val="baseline"/>
        </w:rPr>
        <w:t>tools</w:t>
      </w:r>
      <w:r>
        <w:rPr>
          <w:spacing w:val="-1"/>
          <w:sz w:val="20"/>
          <w:vertAlign w:val="baseline"/>
        </w:rPr>
        <w:t> </w:t>
      </w:r>
      <w:r>
        <w:rPr>
          <w:sz w:val="20"/>
          <w:vertAlign w:val="baseline"/>
        </w:rPr>
        <w:t>and</w:t>
      </w:r>
      <w:r>
        <w:rPr>
          <w:spacing w:val="-1"/>
          <w:sz w:val="20"/>
          <w:vertAlign w:val="baseline"/>
        </w:rPr>
        <w:t> </w:t>
      </w:r>
      <w:r>
        <w:rPr>
          <w:sz w:val="20"/>
          <w:vertAlign w:val="baseline"/>
        </w:rPr>
        <w:t>materials</w:t>
      </w:r>
      <w:r>
        <w:rPr>
          <w:spacing w:val="-1"/>
          <w:sz w:val="20"/>
          <w:vertAlign w:val="baseline"/>
        </w:rPr>
        <w:t> </w:t>
      </w:r>
      <w:r>
        <w:rPr>
          <w:sz w:val="20"/>
          <w:vertAlign w:val="baseline"/>
        </w:rPr>
        <w:t>may</w:t>
      </w:r>
      <w:r>
        <w:rPr>
          <w:spacing w:val="-1"/>
          <w:sz w:val="20"/>
          <w:vertAlign w:val="baseline"/>
        </w:rPr>
        <w:t> </w:t>
      </w:r>
      <w:r>
        <w:rPr>
          <w:sz w:val="20"/>
          <w:vertAlign w:val="baseline"/>
        </w:rPr>
        <w:t>be</w:t>
      </w:r>
      <w:r>
        <w:rPr>
          <w:spacing w:val="-3"/>
          <w:sz w:val="20"/>
          <w:vertAlign w:val="baseline"/>
        </w:rPr>
        <w:t> </w:t>
      </w:r>
      <w:r>
        <w:rPr>
          <w:sz w:val="20"/>
          <w:vertAlign w:val="baseline"/>
        </w:rPr>
        <w:t>available</w:t>
      </w:r>
      <w:r>
        <w:rPr>
          <w:spacing w:val="-3"/>
          <w:sz w:val="20"/>
          <w:vertAlign w:val="baseline"/>
        </w:rPr>
        <w:t> </w:t>
      </w:r>
      <w:r>
        <w:rPr>
          <w:sz w:val="20"/>
          <w:vertAlign w:val="baseline"/>
        </w:rPr>
        <w:t>for</w:t>
      </w:r>
      <w:r>
        <w:rPr>
          <w:spacing w:val="-2"/>
          <w:sz w:val="20"/>
          <w:vertAlign w:val="baseline"/>
        </w:rPr>
        <w:t> </w:t>
      </w:r>
      <w:r>
        <w:rPr>
          <w:sz w:val="20"/>
          <w:vertAlign w:val="baseline"/>
        </w:rPr>
        <w:t>use</w:t>
      </w:r>
      <w:r>
        <w:rPr>
          <w:spacing w:val="-3"/>
          <w:sz w:val="20"/>
          <w:vertAlign w:val="baseline"/>
        </w:rPr>
        <w:t> </w:t>
      </w:r>
      <w:r>
        <w:rPr>
          <w:sz w:val="20"/>
          <w:vertAlign w:val="baseline"/>
        </w:rPr>
        <w:t>by</w:t>
      </w:r>
      <w:r>
        <w:rPr>
          <w:spacing w:val="-1"/>
          <w:sz w:val="20"/>
          <w:vertAlign w:val="baseline"/>
        </w:rPr>
        <w:t> </w:t>
      </w:r>
      <w:r>
        <w:rPr>
          <w:sz w:val="20"/>
          <w:vertAlign w:val="baseline"/>
        </w:rPr>
        <w:t>organizations</w:t>
      </w:r>
      <w:r>
        <w:rPr>
          <w:spacing w:val="-1"/>
          <w:sz w:val="20"/>
          <w:vertAlign w:val="baseline"/>
        </w:rPr>
        <w:t> </w:t>
      </w:r>
      <w:r>
        <w:rPr>
          <w:sz w:val="20"/>
          <w:vertAlign w:val="baseline"/>
        </w:rPr>
        <w:t>from</w:t>
      </w:r>
      <w:r>
        <w:rPr>
          <w:spacing w:val="-3"/>
          <w:sz w:val="20"/>
          <w:vertAlign w:val="baseline"/>
        </w:rPr>
        <w:t> </w:t>
      </w:r>
      <w:r>
        <w:rPr>
          <w:sz w:val="20"/>
          <w:vertAlign w:val="baseline"/>
        </w:rPr>
        <w:t>WYDE</w:t>
      </w:r>
      <w:r>
        <w:rPr>
          <w:spacing w:val="-1"/>
          <w:sz w:val="20"/>
          <w:vertAlign w:val="baseline"/>
        </w:rPr>
        <w:t> </w:t>
      </w:r>
      <w:r>
        <w:rPr>
          <w:sz w:val="20"/>
          <w:vertAlign w:val="baseline"/>
        </w:rPr>
        <w:t>|</w:t>
      </w:r>
      <w:r>
        <w:rPr>
          <w:spacing w:val="-3"/>
          <w:sz w:val="20"/>
          <w:vertAlign w:val="baseline"/>
        </w:rPr>
        <w:t> </w:t>
      </w:r>
      <w:r>
        <w:rPr>
          <w:sz w:val="20"/>
          <w:vertAlign w:val="baseline"/>
        </w:rPr>
        <w:t>Women’s Leadership including women’s leadership academy modules.</w:t>
      </w:r>
    </w:p>
    <w:p>
      <w:pPr>
        <w:spacing w:after="0"/>
        <w:jc w:val="left"/>
        <w:rPr>
          <w:sz w:val="20"/>
        </w:rPr>
        <w:sectPr>
          <w:pgSz w:w="11910" w:h="16840"/>
          <w:pgMar w:header="0" w:footer="881" w:top="1400" w:bottom="1140" w:left="1133" w:right="1133"/>
        </w:sectPr>
      </w:pPr>
    </w:p>
    <w:p>
      <w:pPr>
        <w:pStyle w:val="BodyText"/>
        <w:spacing w:before="11"/>
      </w:pPr>
      <w:r>
        <w:rPr/>
        <mc:AlternateContent>
          <mc:Choice Requires="wps">
            <w:drawing>
              <wp:anchor distT="0" distB="0" distL="0" distR="0" allowOverlap="1" layoutInCell="1" locked="0" behindDoc="1" simplePos="0" relativeHeight="484838400">
                <wp:simplePos x="0" y="0"/>
                <wp:positionH relativeFrom="page">
                  <wp:posOffset>914400</wp:posOffset>
                </wp:positionH>
                <wp:positionV relativeFrom="page">
                  <wp:posOffset>914386</wp:posOffset>
                </wp:positionV>
                <wp:extent cx="5732145" cy="87312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732145" cy="8731250"/>
                        </a:xfrm>
                        <a:custGeom>
                          <a:avLst/>
                          <a:gdLst/>
                          <a:ahLst/>
                          <a:cxnLst/>
                          <a:rect l="l" t="t" r="r" b="b"/>
                          <a:pathLst>
                            <a:path w="5732145" h="8731250">
                              <a:moveTo>
                                <a:pt x="5731776" y="6121"/>
                              </a:moveTo>
                              <a:lnTo>
                                <a:pt x="5725668" y="6121"/>
                              </a:lnTo>
                              <a:lnTo>
                                <a:pt x="5725668" y="8377441"/>
                              </a:lnTo>
                              <a:lnTo>
                                <a:pt x="5725668" y="8383537"/>
                              </a:lnTo>
                              <a:lnTo>
                                <a:pt x="5725668" y="8724913"/>
                              </a:lnTo>
                              <a:lnTo>
                                <a:pt x="6096" y="8724913"/>
                              </a:lnTo>
                              <a:lnTo>
                                <a:pt x="6096" y="8383537"/>
                              </a:lnTo>
                              <a:lnTo>
                                <a:pt x="5725668" y="8383537"/>
                              </a:lnTo>
                              <a:lnTo>
                                <a:pt x="5725668" y="8377441"/>
                              </a:lnTo>
                              <a:lnTo>
                                <a:pt x="6096" y="8377441"/>
                              </a:lnTo>
                              <a:lnTo>
                                <a:pt x="6096" y="6121"/>
                              </a:lnTo>
                              <a:lnTo>
                                <a:pt x="0" y="6121"/>
                              </a:lnTo>
                              <a:lnTo>
                                <a:pt x="0" y="8377441"/>
                              </a:lnTo>
                              <a:lnTo>
                                <a:pt x="0" y="8383537"/>
                              </a:lnTo>
                              <a:lnTo>
                                <a:pt x="0" y="8724913"/>
                              </a:lnTo>
                              <a:lnTo>
                                <a:pt x="0" y="8731009"/>
                              </a:lnTo>
                              <a:lnTo>
                                <a:pt x="6096" y="8731009"/>
                              </a:lnTo>
                              <a:lnTo>
                                <a:pt x="5725668" y="8731009"/>
                              </a:lnTo>
                              <a:lnTo>
                                <a:pt x="5731776" y="8731009"/>
                              </a:lnTo>
                              <a:lnTo>
                                <a:pt x="5731776" y="8724913"/>
                              </a:lnTo>
                              <a:lnTo>
                                <a:pt x="5731776" y="8383537"/>
                              </a:lnTo>
                              <a:lnTo>
                                <a:pt x="5731776" y="8377441"/>
                              </a:lnTo>
                              <a:lnTo>
                                <a:pt x="5731776" y="6121"/>
                              </a:lnTo>
                              <a:close/>
                            </a:path>
                            <a:path w="5732145" h="8731250">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71.998947pt;width:451.35pt;height:687.5pt;mso-position-horizontal-relative:page;mso-position-vertical-relative:page;z-index:-18478080" id="docshape9" coordorigin="1440,1440" coordsize="9027,13750" path="m10466,1450l10457,1450,10457,14633,10457,14642,10457,15180,1450,15180,1450,14642,10457,14642,10457,14633,1450,14633,1450,1450,1440,1450,1440,14633,1440,14642,1440,15180,1440,15190,1450,15190,10457,15190,10466,15190,10466,15180,10466,14642,10466,14633,10466,1450xm10466,1440l10457,1440,1450,1440,1440,1440,1440,1450,1450,1450,10457,1450,10466,1450,10466,1440xe" filled="true" fillcolor="#000000" stroked="false">
                <v:path arrowok="t"/>
                <v:fill type="solid"/>
                <w10:wrap type="none"/>
              </v:shape>
            </w:pict>
          </mc:Fallback>
        </mc:AlternateContent>
      </w:r>
    </w:p>
    <w:p>
      <w:pPr>
        <w:pStyle w:val="ListParagraph"/>
        <w:numPr>
          <w:ilvl w:val="0"/>
          <w:numId w:val="4"/>
        </w:numPr>
        <w:tabs>
          <w:tab w:pos="1139" w:val="left" w:leader="none"/>
        </w:tabs>
        <w:spacing w:line="240" w:lineRule="auto" w:before="0" w:after="0"/>
        <w:ind w:left="1139" w:right="414" w:hanging="360"/>
        <w:jc w:val="both"/>
        <w:rPr>
          <w:rFonts w:ascii="Calibri" w:hAnsi="Calibri"/>
          <w:sz w:val="22"/>
        </w:rPr>
      </w:pPr>
      <w:r>
        <w:rPr>
          <w:rFonts w:ascii="Calibri" w:hAnsi="Calibri"/>
          <w:b/>
          <w:sz w:val="22"/>
        </w:rPr>
        <w:t>Bolster feminist movement building: </w:t>
      </w:r>
      <w:r>
        <w:rPr>
          <w:rFonts w:ascii="Calibri" w:hAnsi="Calibri"/>
          <w:sz w:val="22"/>
        </w:rPr>
        <w:t>Through building the capacity of the women’s movement through supporting women’s rights and civil society organizations as a consortium, lead organizations should ensure they are engaging in direct sub-partnering with</w:t>
      </w:r>
      <w:r>
        <w:rPr>
          <w:rFonts w:ascii="Calibri" w:hAnsi="Calibri"/>
          <w:spacing w:val="-1"/>
          <w:sz w:val="22"/>
        </w:rPr>
        <w:t> </w:t>
      </w:r>
      <w:r>
        <w:rPr>
          <w:rFonts w:ascii="Calibri" w:hAnsi="Calibri"/>
          <w:sz w:val="22"/>
        </w:rPr>
        <w:t>additional</w:t>
      </w:r>
      <w:r>
        <w:rPr>
          <w:rFonts w:ascii="Calibri" w:hAnsi="Calibri"/>
          <w:spacing w:val="-1"/>
          <w:sz w:val="22"/>
        </w:rPr>
        <w:t> </w:t>
      </w:r>
      <w:r>
        <w:rPr>
          <w:rFonts w:ascii="Calibri" w:hAnsi="Calibri"/>
          <w:sz w:val="22"/>
        </w:rPr>
        <w:t>civil</w:t>
      </w:r>
      <w:r>
        <w:rPr>
          <w:rFonts w:ascii="Calibri" w:hAnsi="Calibri"/>
          <w:spacing w:val="-2"/>
          <w:sz w:val="22"/>
        </w:rPr>
        <w:t> </w:t>
      </w:r>
      <w:r>
        <w:rPr>
          <w:rFonts w:ascii="Calibri" w:hAnsi="Calibri"/>
          <w:sz w:val="22"/>
        </w:rPr>
        <w:t>society</w:t>
      </w:r>
      <w:r>
        <w:rPr>
          <w:rFonts w:ascii="Calibri" w:hAnsi="Calibri"/>
          <w:spacing w:val="-2"/>
          <w:sz w:val="22"/>
        </w:rPr>
        <w:t> </w:t>
      </w:r>
      <w:r>
        <w:rPr>
          <w:rFonts w:ascii="Calibri" w:hAnsi="Calibri"/>
          <w:sz w:val="22"/>
        </w:rPr>
        <w:t>partners</w:t>
      </w:r>
      <w:r>
        <w:rPr>
          <w:rFonts w:ascii="Calibri" w:hAnsi="Calibri"/>
          <w:spacing w:val="-2"/>
          <w:sz w:val="22"/>
        </w:rPr>
        <w:t> </w:t>
      </w:r>
      <w:r>
        <w:rPr>
          <w:rFonts w:ascii="Calibri" w:hAnsi="Calibri"/>
          <w:sz w:val="22"/>
        </w:rPr>
        <w:t>to best deliver</w:t>
      </w:r>
      <w:r>
        <w:rPr>
          <w:rFonts w:ascii="Calibri" w:hAnsi="Calibri"/>
          <w:spacing w:val="-2"/>
          <w:sz w:val="22"/>
        </w:rPr>
        <w:t> </w:t>
      </w:r>
      <w:r>
        <w:rPr>
          <w:rFonts w:ascii="Calibri" w:hAnsi="Calibri"/>
          <w:sz w:val="22"/>
        </w:rPr>
        <w:t>the intended</w:t>
      </w:r>
      <w:r>
        <w:rPr>
          <w:rFonts w:ascii="Calibri" w:hAnsi="Calibri"/>
          <w:spacing w:val="-3"/>
          <w:sz w:val="22"/>
        </w:rPr>
        <w:t> </w:t>
      </w:r>
      <w:r>
        <w:rPr>
          <w:rFonts w:ascii="Calibri" w:hAnsi="Calibri"/>
          <w:sz w:val="22"/>
        </w:rPr>
        <w:t>results.</w:t>
      </w:r>
      <w:r>
        <w:rPr>
          <w:rFonts w:ascii="Calibri" w:hAnsi="Calibri"/>
          <w:spacing w:val="-1"/>
          <w:sz w:val="22"/>
        </w:rPr>
        <w:t> </w:t>
      </w:r>
      <w:r>
        <w:rPr>
          <w:rFonts w:ascii="Calibri" w:hAnsi="Calibri"/>
          <w:sz w:val="22"/>
        </w:rPr>
        <w:t>Further,</w:t>
      </w:r>
      <w:r>
        <w:rPr>
          <w:rFonts w:ascii="Calibri" w:hAnsi="Calibri"/>
          <w:spacing w:val="-2"/>
          <w:sz w:val="22"/>
        </w:rPr>
        <w:t> </w:t>
      </w:r>
      <w:r>
        <w:rPr>
          <w:rFonts w:ascii="Calibri" w:hAnsi="Calibri"/>
          <w:sz w:val="22"/>
        </w:rPr>
        <w:t>lead</w:t>
      </w:r>
      <w:r>
        <w:rPr>
          <w:rFonts w:ascii="Calibri" w:hAnsi="Calibri"/>
          <w:spacing w:val="-1"/>
          <w:sz w:val="22"/>
        </w:rPr>
        <w:t> </w:t>
      </w:r>
      <w:r>
        <w:rPr>
          <w:rFonts w:ascii="Calibri" w:hAnsi="Calibri"/>
          <w:sz w:val="22"/>
        </w:rPr>
        <w:t>and sub-partner</w:t>
      </w:r>
      <w:r>
        <w:rPr>
          <w:rFonts w:ascii="Calibri" w:hAnsi="Calibri"/>
          <w:spacing w:val="-1"/>
          <w:sz w:val="22"/>
        </w:rPr>
        <w:t> </w:t>
      </w:r>
      <w:r>
        <w:rPr>
          <w:rFonts w:ascii="Calibri" w:hAnsi="Calibri"/>
          <w:sz w:val="22"/>
        </w:rPr>
        <w:t>organizations from constituency-led</w:t>
      </w:r>
      <w:r>
        <w:rPr>
          <w:rFonts w:ascii="Calibri" w:hAnsi="Calibri"/>
          <w:spacing w:val="-1"/>
          <w:sz w:val="22"/>
        </w:rPr>
        <w:t> </w:t>
      </w:r>
      <w:r>
        <w:rPr>
          <w:rFonts w:ascii="Calibri" w:hAnsi="Calibri"/>
          <w:sz w:val="22"/>
        </w:rPr>
        <w:t>organizations are encouraged</w:t>
      </w:r>
      <w:r>
        <w:rPr>
          <w:rFonts w:ascii="Calibri" w:hAnsi="Calibri"/>
          <w:spacing w:val="-1"/>
          <w:sz w:val="22"/>
        </w:rPr>
        <w:t> </w:t>
      </w:r>
      <w:r>
        <w:rPr>
          <w:rFonts w:ascii="Calibri" w:hAnsi="Calibri"/>
          <w:sz w:val="22"/>
        </w:rPr>
        <w:t>to apply to ensure representative perspectives in project implementation.</w:t>
      </w:r>
      <w:r>
        <w:rPr>
          <w:rFonts w:ascii="Calibri" w:hAnsi="Calibri"/>
          <w:spacing w:val="40"/>
          <w:sz w:val="22"/>
        </w:rPr>
        <w:t> </w:t>
      </w:r>
      <w:r>
        <w:rPr>
          <w:rFonts w:ascii="Calibri" w:hAnsi="Calibri"/>
          <w:sz w:val="22"/>
        </w:rPr>
        <w:t>Therefore, organizations submitting applications with partners will be prioritized.</w:t>
      </w:r>
    </w:p>
    <w:p>
      <w:pPr>
        <w:pStyle w:val="ListParagraph"/>
        <w:numPr>
          <w:ilvl w:val="0"/>
          <w:numId w:val="4"/>
        </w:numPr>
        <w:tabs>
          <w:tab w:pos="1139" w:val="left" w:leader="none"/>
        </w:tabs>
        <w:spacing w:line="240" w:lineRule="auto" w:before="268" w:after="0"/>
        <w:ind w:left="1139" w:right="413" w:hanging="360"/>
        <w:jc w:val="both"/>
        <w:rPr>
          <w:rFonts w:ascii="Calibri" w:hAnsi="Calibri"/>
          <w:sz w:val="22"/>
        </w:rPr>
      </w:pPr>
      <w:r>
        <w:rPr>
          <w:rFonts w:ascii="Calibri" w:hAnsi="Calibri"/>
          <w:b/>
          <w:sz w:val="22"/>
        </w:rPr>
        <w:t>Increasing women’s political leadership: </w:t>
      </w:r>
      <w:r>
        <w:rPr>
          <w:rFonts w:ascii="Calibri" w:hAnsi="Calibri"/>
          <w:sz w:val="22"/>
        </w:rPr>
        <w:t>Organizations should consider implementation strategies which aim to increase the opportunities for women leaders to engage in consultations around new policies and legislations. Activities may therefore include advocacy to include women in decision making bodies through taking a structural change approach.</w:t>
      </w:r>
      <w:r>
        <w:rPr>
          <w:rFonts w:ascii="Calibri" w:hAnsi="Calibri"/>
          <w:spacing w:val="-8"/>
          <w:sz w:val="22"/>
        </w:rPr>
        <w:t> </w:t>
      </w:r>
      <w:r>
        <w:rPr>
          <w:rFonts w:ascii="Calibri" w:hAnsi="Calibri"/>
          <w:sz w:val="22"/>
        </w:rPr>
        <w:t>This</w:t>
      </w:r>
      <w:r>
        <w:rPr>
          <w:rFonts w:ascii="Calibri" w:hAnsi="Calibri"/>
          <w:spacing w:val="-10"/>
          <w:sz w:val="22"/>
        </w:rPr>
        <w:t> </w:t>
      </w:r>
      <w:r>
        <w:rPr>
          <w:rFonts w:ascii="Calibri" w:hAnsi="Calibri"/>
          <w:sz w:val="22"/>
        </w:rPr>
        <w:t>can</w:t>
      </w:r>
      <w:r>
        <w:rPr>
          <w:rFonts w:ascii="Calibri" w:hAnsi="Calibri"/>
          <w:spacing w:val="-8"/>
          <w:sz w:val="22"/>
        </w:rPr>
        <w:t> </w:t>
      </w:r>
      <w:r>
        <w:rPr>
          <w:rFonts w:ascii="Calibri" w:hAnsi="Calibri"/>
          <w:sz w:val="22"/>
        </w:rPr>
        <w:t>also</w:t>
      </w:r>
      <w:r>
        <w:rPr>
          <w:rFonts w:ascii="Calibri" w:hAnsi="Calibri"/>
          <w:spacing w:val="-6"/>
          <w:sz w:val="22"/>
        </w:rPr>
        <w:t> </w:t>
      </w:r>
      <w:r>
        <w:rPr>
          <w:rFonts w:ascii="Calibri" w:hAnsi="Calibri"/>
          <w:sz w:val="22"/>
        </w:rPr>
        <w:t>include</w:t>
      </w:r>
      <w:r>
        <w:rPr>
          <w:rFonts w:ascii="Calibri" w:hAnsi="Calibri"/>
          <w:spacing w:val="-7"/>
          <w:sz w:val="22"/>
        </w:rPr>
        <w:t> </w:t>
      </w:r>
      <w:r>
        <w:rPr>
          <w:rFonts w:ascii="Calibri" w:hAnsi="Calibri"/>
          <w:sz w:val="22"/>
        </w:rPr>
        <w:t>creating</w:t>
      </w:r>
      <w:r>
        <w:rPr>
          <w:rFonts w:ascii="Calibri" w:hAnsi="Calibri"/>
          <w:spacing w:val="-8"/>
          <w:sz w:val="22"/>
        </w:rPr>
        <w:t> </w:t>
      </w:r>
      <w:r>
        <w:rPr>
          <w:rFonts w:ascii="Calibri" w:hAnsi="Calibri"/>
          <w:sz w:val="22"/>
        </w:rPr>
        <w:t>knowledge</w:t>
      </w:r>
      <w:r>
        <w:rPr>
          <w:rFonts w:ascii="Calibri" w:hAnsi="Calibri"/>
          <w:spacing w:val="-9"/>
          <w:sz w:val="22"/>
        </w:rPr>
        <w:t> </w:t>
      </w:r>
      <w:r>
        <w:rPr>
          <w:rFonts w:ascii="Calibri" w:hAnsi="Calibri"/>
          <w:sz w:val="22"/>
        </w:rPr>
        <w:t>and</w:t>
      </w:r>
      <w:r>
        <w:rPr>
          <w:rFonts w:ascii="Calibri" w:hAnsi="Calibri"/>
          <w:spacing w:val="-8"/>
          <w:sz w:val="22"/>
        </w:rPr>
        <w:t> </w:t>
      </w:r>
      <w:r>
        <w:rPr>
          <w:rFonts w:ascii="Calibri" w:hAnsi="Calibri"/>
          <w:sz w:val="22"/>
        </w:rPr>
        <w:t>evidence</w:t>
      </w:r>
      <w:r>
        <w:rPr>
          <w:rFonts w:ascii="Calibri" w:hAnsi="Calibri"/>
          <w:spacing w:val="-7"/>
          <w:sz w:val="22"/>
        </w:rPr>
        <w:t> </w:t>
      </w:r>
      <w:r>
        <w:rPr>
          <w:rFonts w:ascii="Calibri" w:hAnsi="Calibri"/>
          <w:sz w:val="22"/>
        </w:rPr>
        <w:t>around</w:t>
      </w:r>
      <w:r>
        <w:rPr>
          <w:rFonts w:ascii="Calibri" w:hAnsi="Calibri"/>
          <w:spacing w:val="-8"/>
          <w:sz w:val="22"/>
        </w:rPr>
        <w:t> </w:t>
      </w:r>
      <w:r>
        <w:rPr>
          <w:rFonts w:ascii="Calibri" w:hAnsi="Calibri"/>
          <w:sz w:val="22"/>
        </w:rPr>
        <w:t>women’s</w:t>
      </w:r>
      <w:r>
        <w:rPr>
          <w:rFonts w:ascii="Calibri" w:hAnsi="Calibri"/>
          <w:spacing w:val="-8"/>
          <w:sz w:val="22"/>
        </w:rPr>
        <w:t> </w:t>
      </w:r>
      <w:r>
        <w:rPr>
          <w:rFonts w:ascii="Calibri" w:hAnsi="Calibri"/>
          <w:sz w:val="22"/>
        </w:rPr>
        <w:t>political leadership. As an example, activities may include undertaking a perception survey or conducting baseline reviews to change social norms towards increasing women’s political </w:t>
      </w:r>
      <w:r>
        <w:rPr>
          <w:rFonts w:ascii="Calibri" w:hAnsi="Calibri"/>
          <w:spacing w:val="-2"/>
          <w:sz w:val="22"/>
        </w:rPr>
        <w:t>leadership.</w:t>
      </w:r>
    </w:p>
    <w:p>
      <w:pPr>
        <w:pStyle w:val="BodyText"/>
      </w:pPr>
    </w:p>
    <w:p>
      <w:pPr>
        <w:spacing w:line="240" w:lineRule="auto" w:before="0"/>
        <w:ind w:left="419" w:right="414" w:firstLine="0"/>
        <w:jc w:val="both"/>
        <w:rPr>
          <w:sz w:val="22"/>
        </w:rPr>
      </w:pPr>
      <w:r>
        <w:rPr>
          <w:b/>
          <w:sz w:val="22"/>
        </w:rPr>
        <w:t>Organizations’ work should encourage inclusive feminist movements through taking an intersectional</w:t>
      </w:r>
      <w:r>
        <w:rPr>
          <w:b/>
          <w:spacing w:val="-2"/>
          <w:sz w:val="22"/>
        </w:rPr>
        <w:t> </w:t>
      </w:r>
      <w:r>
        <w:rPr>
          <w:b/>
          <w:sz w:val="22"/>
        </w:rPr>
        <w:t>approach</w:t>
      </w:r>
      <w:r>
        <w:rPr>
          <w:b/>
          <w:spacing w:val="-1"/>
          <w:sz w:val="22"/>
        </w:rPr>
        <w:t> </w:t>
      </w:r>
      <w:r>
        <w:rPr>
          <w:b/>
          <w:sz w:val="22"/>
        </w:rPr>
        <w:t>in</w:t>
      </w:r>
      <w:r>
        <w:rPr>
          <w:b/>
          <w:spacing w:val="-4"/>
          <w:sz w:val="22"/>
        </w:rPr>
        <w:t> </w:t>
      </w:r>
      <w:r>
        <w:rPr>
          <w:b/>
          <w:sz w:val="22"/>
        </w:rPr>
        <w:t>programmatic activities. </w:t>
      </w:r>
      <w:r>
        <w:rPr>
          <w:sz w:val="22"/>
        </w:rPr>
        <w:t>For</w:t>
      </w:r>
      <w:r>
        <w:rPr>
          <w:spacing w:val="-3"/>
          <w:sz w:val="22"/>
        </w:rPr>
        <w:t> </w:t>
      </w:r>
      <w:r>
        <w:rPr>
          <w:sz w:val="22"/>
        </w:rPr>
        <w:t>example,</w:t>
      </w:r>
      <w:r>
        <w:rPr>
          <w:spacing w:val="-3"/>
          <w:sz w:val="22"/>
        </w:rPr>
        <w:t> </w:t>
      </w:r>
      <w:r>
        <w:rPr>
          <w:sz w:val="22"/>
        </w:rPr>
        <w:t>organizations should</w:t>
      </w:r>
      <w:r>
        <w:rPr>
          <w:spacing w:val="-1"/>
          <w:sz w:val="22"/>
        </w:rPr>
        <w:t> </w:t>
      </w:r>
      <w:r>
        <w:rPr>
          <w:sz w:val="22"/>
        </w:rPr>
        <w:t>ensure</w:t>
      </w:r>
      <w:r>
        <w:rPr>
          <w:spacing w:val="-2"/>
          <w:sz w:val="22"/>
        </w:rPr>
        <w:t> </w:t>
      </w:r>
      <w:r>
        <w:rPr>
          <w:sz w:val="22"/>
        </w:rPr>
        <w:t>the active participation of women facing multiple threats of discrimination and disadvantages such as women with disabilities, Indigenous women, LGBTQ+ women and other underserved women to encourage inclusive leadership. In addition, organizations may take a specific approach to lead social</w:t>
      </w:r>
      <w:r>
        <w:rPr>
          <w:spacing w:val="-2"/>
          <w:sz w:val="22"/>
        </w:rPr>
        <w:t> </w:t>
      </w:r>
      <w:r>
        <w:rPr>
          <w:sz w:val="22"/>
        </w:rPr>
        <w:t>norms</w:t>
      </w:r>
      <w:r>
        <w:rPr>
          <w:spacing w:val="-2"/>
          <w:sz w:val="22"/>
        </w:rPr>
        <w:t> </w:t>
      </w:r>
      <w:r>
        <w:rPr>
          <w:sz w:val="22"/>
        </w:rPr>
        <w:t>changes</w:t>
      </w:r>
      <w:r>
        <w:rPr>
          <w:spacing w:val="-4"/>
          <w:sz w:val="22"/>
        </w:rPr>
        <w:t> </w:t>
      </w:r>
      <w:r>
        <w:rPr>
          <w:sz w:val="22"/>
        </w:rPr>
        <w:t>focused</w:t>
      </w:r>
      <w:r>
        <w:rPr>
          <w:spacing w:val="-3"/>
          <w:sz w:val="22"/>
        </w:rPr>
        <w:t> </w:t>
      </w:r>
      <w:r>
        <w:rPr>
          <w:sz w:val="22"/>
        </w:rPr>
        <w:t>on</w:t>
      </w:r>
      <w:r>
        <w:rPr>
          <w:spacing w:val="-5"/>
          <w:sz w:val="22"/>
        </w:rPr>
        <w:t> </w:t>
      </w:r>
      <w:r>
        <w:rPr>
          <w:sz w:val="22"/>
        </w:rPr>
        <w:t>the</w:t>
      </w:r>
      <w:r>
        <w:rPr>
          <w:spacing w:val="-1"/>
          <w:sz w:val="22"/>
        </w:rPr>
        <w:t> </w:t>
      </w:r>
      <w:r>
        <w:rPr>
          <w:sz w:val="22"/>
        </w:rPr>
        <w:t>intersectional</w:t>
      </w:r>
      <w:r>
        <w:rPr>
          <w:spacing w:val="-2"/>
          <w:sz w:val="22"/>
        </w:rPr>
        <w:t> </w:t>
      </w:r>
      <w:r>
        <w:rPr>
          <w:sz w:val="22"/>
        </w:rPr>
        <w:t>discrimination</w:t>
      </w:r>
      <w:r>
        <w:rPr>
          <w:spacing w:val="-3"/>
          <w:sz w:val="22"/>
        </w:rPr>
        <w:t> </w:t>
      </w:r>
      <w:r>
        <w:rPr>
          <w:sz w:val="22"/>
        </w:rPr>
        <w:t>experienced</w:t>
      </w:r>
      <w:r>
        <w:rPr>
          <w:spacing w:val="-3"/>
          <w:sz w:val="22"/>
        </w:rPr>
        <w:t> </w:t>
      </w:r>
      <w:r>
        <w:rPr>
          <w:sz w:val="22"/>
        </w:rPr>
        <w:t>by</w:t>
      </w:r>
      <w:r>
        <w:rPr>
          <w:spacing w:val="-3"/>
          <w:sz w:val="22"/>
        </w:rPr>
        <w:t> </w:t>
      </w:r>
      <w:r>
        <w:rPr>
          <w:sz w:val="22"/>
        </w:rPr>
        <w:t>women</w:t>
      </w:r>
      <w:r>
        <w:rPr>
          <w:spacing w:val="-3"/>
          <w:sz w:val="22"/>
        </w:rPr>
        <w:t> </w:t>
      </w:r>
      <w:r>
        <w:rPr>
          <w:sz w:val="22"/>
        </w:rPr>
        <w:t>who</w:t>
      </w:r>
      <w:r>
        <w:rPr>
          <w:spacing w:val="-1"/>
          <w:sz w:val="22"/>
        </w:rPr>
        <w:t> </w:t>
      </w:r>
      <w:r>
        <w:rPr>
          <w:sz w:val="22"/>
        </w:rPr>
        <w:t>are most underserved.</w:t>
      </w:r>
    </w:p>
    <w:p>
      <w:pPr>
        <w:pStyle w:val="BodyText"/>
        <w:spacing w:before="268"/>
        <w:ind w:left="419" w:right="414"/>
        <w:jc w:val="both"/>
      </w:pPr>
      <w:r>
        <w:rPr/>
        <w:t>Finally, all proposals should include strategies and approaches that will contribute to achieving Outcome 1 under the results framework of WYDE | Women’s Leadership.</w:t>
      </w:r>
    </w:p>
    <w:p>
      <w:pPr>
        <w:pStyle w:val="BodyText"/>
        <w:spacing w:before="1"/>
      </w:pPr>
    </w:p>
    <w:p>
      <w:pPr>
        <w:pStyle w:val="Heading6"/>
        <w:ind w:left="419" w:right="415"/>
        <w:jc w:val="both"/>
      </w:pPr>
      <w:r>
        <w:rPr>
          <w:b w:val="0"/>
        </w:rPr>
        <w:t>WYDE</w:t>
      </w:r>
      <w:r>
        <w:rPr>
          <w:b w:val="0"/>
          <w:spacing w:val="-3"/>
        </w:rPr>
        <w:t> </w:t>
      </w:r>
      <w:r>
        <w:rPr>
          <w:b w:val="0"/>
        </w:rPr>
        <w:t>|</w:t>
      </w:r>
      <w:r>
        <w:rPr>
          <w:b w:val="0"/>
          <w:spacing w:val="-7"/>
        </w:rPr>
        <w:t> </w:t>
      </w:r>
      <w:r>
        <w:rPr>
          <w:b w:val="0"/>
        </w:rPr>
        <w:t>Women’s</w:t>
      </w:r>
      <w:r>
        <w:rPr>
          <w:b w:val="0"/>
          <w:spacing w:val="-6"/>
        </w:rPr>
        <w:t> </w:t>
      </w:r>
      <w:r>
        <w:rPr>
          <w:b w:val="0"/>
        </w:rPr>
        <w:t>Leadership</w:t>
      </w:r>
      <w:r>
        <w:rPr>
          <w:b w:val="0"/>
          <w:spacing w:val="-4"/>
        </w:rPr>
        <w:t> </w:t>
      </w:r>
      <w:r>
        <w:rPr>
          <w:b w:val="0"/>
        </w:rPr>
        <w:t>Outcome</w:t>
      </w:r>
      <w:r>
        <w:rPr>
          <w:b w:val="0"/>
          <w:spacing w:val="-5"/>
        </w:rPr>
        <w:t> </w:t>
      </w:r>
      <w:r>
        <w:rPr>
          <w:b w:val="0"/>
        </w:rPr>
        <w:t>1:</w:t>
      </w:r>
      <w:r>
        <w:rPr>
          <w:b w:val="0"/>
          <w:spacing w:val="-7"/>
        </w:rPr>
        <w:t> </w:t>
      </w:r>
      <w:r>
        <w:rPr>
          <w:b w:val="0"/>
        </w:rPr>
        <w:t>“</w:t>
      </w:r>
      <w:r>
        <w:rPr/>
        <w:t>Leadership</w:t>
      </w:r>
      <w:r>
        <w:rPr>
          <w:spacing w:val="-9"/>
        </w:rPr>
        <w:t> </w:t>
      </w:r>
      <w:r>
        <w:rPr/>
        <w:t>and</w:t>
      </w:r>
      <w:r>
        <w:rPr>
          <w:spacing w:val="-4"/>
        </w:rPr>
        <w:t> </w:t>
      </w:r>
      <w:r>
        <w:rPr/>
        <w:t>networking</w:t>
      </w:r>
      <w:r>
        <w:rPr>
          <w:spacing w:val="-5"/>
        </w:rPr>
        <w:t> </w:t>
      </w:r>
      <w:r>
        <w:rPr/>
        <w:t>of</w:t>
      </w:r>
      <w:r>
        <w:rPr>
          <w:spacing w:val="-6"/>
        </w:rPr>
        <w:t> </w:t>
      </w:r>
      <w:r>
        <w:rPr/>
        <w:t>women</w:t>
      </w:r>
      <w:r>
        <w:rPr>
          <w:spacing w:val="-7"/>
        </w:rPr>
        <w:t> </w:t>
      </w:r>
      <w:r>
        <w:rPr/>
        <w:t>in</w:t>
      </w:r>
      <w:r>
        <w:rPr>
          <w:spacing w:val="-4"/>
        </w:rPr>
        <w:t> </w:t>
      </w:r>
      <w:r>
        <w:rPr/>
        <w:t>public</w:t>
      </w:r>
      <w:r>
        <w:rPr>
          <w:spacing w:val="-7"/>
        </w:rPr>
        <w:t> </w:t>
      </w:r>
      <w:r>
        <w:rPr/>
        <w:t>life</w:t>
      </w:r>
      <w:r>
        <w:rPr>
          <w:spacing w:val="-4"/>
        </w:rPr>
        <w:t> </w:t>
      </w:r>
      <w:r>
        <w:rPr/>
        <w:t>are strengthened, including through existing dialogue mechanisms, at global, regional, and local </w:t>
      </w:r>
      <w:r>
        <w:rPr>
          <w:spacing w:val="-2"/>
        </w:rPr>
        <w:t>levels.”</w:t>
      </w:r>
    </w:p>
    <w:p>
      <w:pPr>
        <w:pStyle w:val="Heading6"/>
        <w:spacing w:before="267"/>
        <w:ind w:left="419" w:right="413"/>
        <w:jc w:val="both"/>
      </w:pPr>
      <w:r>
        <w:rPr/>
        <w:t>Applicants</w:t>
      </w:r>
      <w:r>
        <w:rPr>
          <w:spacing w:val="-13"/>
        </w:rPr>
        <w:t> </w:t>
      </w:r>
      <w:r>
        <w:rPr/>
        <w:t>are</w:t>
      </w:r>
      <w:r>
        <w:rPr>
          <w:spacing w:val="-12"/>
        </w:rPr>
        <w:t> </w:t>
      </w:r>
      <w:r>
        <w:rPr/>
        <w:t>encouraged</w:t>
      </w:r>
      <w:r>
        <w:rPr>
          <w:spacing w:val="-13"/>
        </w:rPr>
        <w:t> </w:t>
      </w:r>
      <w:r>
        <w:rPr/>
        <w:t>to</w:t>
      </w:r>
      <w:r>
        <w:rPr>
          <w:spacing w:val="-12"/>
        </w:rPr>
        <w:t> </w:t>
      </w:r>
      <w:r>
        <w:rPr/>
        <w:t>craft</w:t>
      </w:r>
      <w:r>
        <w:rPr>
          <w:spacing w:val="-13"/>
        </w:rPr>
        <w:t> </w:t>
      </w:r>
      <w:r>
        <w:rPr/>
        <w:t>proposals</w:t>
      </w:r>
      <w:r>
        <w:rPr>
          <w:spacing w:val="-12"/>
        </w:rPr>
        <w:t> </w:t>
      </w:r>
      <w:r>
        <w:rPr/>
        <w:t>which</w:t>
      </w:r>
      <w:r>
        <w:rPr>
          <w:spacing w:val="-13"/>
        </w:rPr>
        <w:t> </w:t>
      </w:r>
      <w:r>
        <w:rPr/>
        <w:t>directly</w:t>
      </w:r>
      <w:r>
        <w:rPr>
          <w:spacing w:val="-12"/>
        </w:rPr>
        <w:t> </w:t>
      </w:r>
      <w:r>
        <w:rPr/>
        <w:t>link</w:t>
      </w:r>
      <w:r>
        <w:rPr>
          <w:spacing w:val="-12"/>
        </w:rPr>
        <w:t> </w:t>
      </w:r>
      <w:r>
        <w:rPr/>
        <w:t>to</w:t>
      </w:r>
      <w:r>
        <w:rPr>
          <w:spacing w:val="-13"/>
        </w:rPr>
        <w:t> </w:t>
      </w:r>
      <w:r>
        <w:rPr/>
        <w:t>the</w:t>
      </w:r>
      <w:r>
        <w:rPr>
          <w:spacing w:val="-12"/>
        </w:rPr>
        <w:t> </w:t>
      </w:r>
      <w:r>
        <w:rPr/>
        <w:t>above</w:t>
      </w:r>
      <w:r>
        <w:rPr>
          <w:spacing w:val="-13"/>
        </w:rPr>
        <w:t> </w:t>
      </w:r>
      <w:r>
        <w:rPr/>
        <w:t>Outcome</w:t>
      </w:r>
      <w:r>
        <w:rPr>
          <w:spacing w:val="-12"/>
        </w:rPr>
        <w:t> </w:t>
      </w:r>
      <w:r>
        <w:rPr/>
        <w:t>statement, and include this statement when creating their monitoring and reporting plans.</w:t>
      </w:r>
    </w:p>
    <w:p>
      <w:pPr>
        <w:pStyle w:val="BodyText"/>
        <w:rPr>
          <w:b/>
        </w:rPr>
      </w:pPr>
    </w:p>
    <w:p>
      <w:pPr>
        <w:pStyle w:val="Heading6"/>
        <w:numPr>
          <w:ilvl w:val="1"/>
          <w:numId w:val="1"/>
        </w:numPr>
        <w:tabs>
          <w:tab w:pos="777" w:val="left" w:leader="none"/>
        </w:tabs>
        <w:spacing w:line="240" w:lineRule="auto" w:before="0" w:after="0"/>
        <w:ind w:left="777" w:right="0" w:hanging="358"/>
        <w:jc w:val="both"/>
      </w:pPr>
      <w:r>
        <w:rPr/>
        <w:t>Application</w:t>
      </w:r>
      <w:r>
        <w:rPr>
          <w:spacing w:val="-7"/>
        </w:rPr>
        <w:t> </w:t>
      </w:r>
      <w:r>
        <w:rPr>
          <w:spacing w:val="-2"/>
        </w:rPr>
        <w:t>modalities:</w:t>
      </w:r>
    </w:p>
    <w:p>
      <w:pPr>
        <w:pStyle w:val="BodyText"/>
        <w:spacing w:before="1"/>
        <w:ind w:left="419" w:right="414"/>
        <w:jc w:val="both"/>
      </w:pPr>
      <w:r>
        <w:rPr/>
        <w:t>Successful applications from CSOs will include in their proposals to what extent they will use sub- partners, and include the names of all proposed sub-partners. The lead organization may aim to engage sub-partners to build the capacity of, and support, a consortium of organizations. This strategy of engaging sub-partners in a consortium should be clearly described in the proposal documents as an outcome of the proposed funding describing which organizations will be sub- partners, the methods of engagements and expected outcomes in terms of transforming social norms and building feminist movements and women leaders. Further, in addition to being lead organization applicants, applicants should prioritize engaging young women-led organizations as sub-partners</w:t>
      </w:r>
      <w:r>
        <w:rPr>
          <w:spacing w:val="-13"/>
        </w:rPr>
        <w:t> </w:t>
      </w:r>
      <w:r>
        <w:rPr/>
        <w:t>should</w:t>
      </w:r>
      <w:r>
        <w:rPr>
          <w:spacing w:val="-12"/>
        </w:rPr>
        <w:t> </w:t>
      </w:r>
      <w:r>
        <w:rPr/>
        <w:t>be</w:t>
      </w:r>
      <w:r>
        <w:rPr>
          <w:spacing w:val="-13"/>
        </w:rPr>
        <w:t> </w:t>
      </w:r>
      <w:r>
        <w:rPr/>
        <w:t>considered</w:t>
      </w:r>
      <w:r>
        <w:rPr>
          <w:spacing w:val="-12"/>
        </w:rPr>
        <w:t> </w:t>
      </w:r>
      <w:r>
        <w:rPr/>
        <w:t>as</w:t>
      </w:r>
      <w:r>
        <w:rPr>
          <w:spacing w:val="-13"/>
        </w:rPr>
        <w:t> </w:t>
      </w:r>
      <w:r>
        <w:rPr/>
        <w:t>well</w:t>
      </w:r>
      <w:r>
        <w:rPr>
          <w:spacing w:val="-12"/>
        </w:rPr>
        <w:t> </w:t>
      </w:r>
      <w:r>
        <w:rPr/>
        <w:t>as</w:t>
      </w:r>
      <w:r>
        <w:rPr>
          <w:spacing w:val="-13"/>
        </w:rPr>
        <w:t> </w:t>
      </w:r>
      <w:r>
        <w:rPr/>
        <w:t>engaging</w:t>
      </w:r>
      <w:r>
        <w:rPr>
          <w:spacing w:val="-12"/>
        </w:rPr>
        <w:t> </w:t>
      </w:r>
      <w:r>
        <w:rPr/>
        <w:t>constituent-led</w:t>
      </w:r>
      <w:r>
        <w:rPr>
          <w:spacing w:val="-12"/>
        </w:rPr>
        <w:t> </w:t>
      </w:r>
      <w:r>
        <w:rPr/>
        <w:t>organizations</w:t>
      </w:r>
      <w:r>
        <w:rPr>
          <w:spacing w:val="-13"/>
        </w:rPr>
        <w:t> </w:t>
      </w:r>
      <w:r>
        <w:rPr/>
        <w:t>where</w:t>
      </w:r>
      <w:r>
        <w:rPr>
          <w:spacing w:val="-12"/>
        </w:rPr>
        <w:t> </w:t>
      </w:r>
      <w:r>
        <w:rPr/>
        <w:t>possible including organizations led by women living with disabilities and Indigenous-led/women-led organizations, among other women-led organizations.</w:t>
      </w:r>
    </w:p>
    <w:p>
      <w:pPr>
        <w:pStyle w:val="BodyText"/>
        <w:spacing w:before="10"/>
      </w:pPr>
    </w:p>
    <w:p>
      <w:pPr>
        <w:pStyle w:val="Heading6"/>
        <w:numPr>
          <w:ilvl w:val="1"/>
          <w:numId w:val="1"/>
        </w:numPr>
        <w:tabs>
          <w:tab w:pos="778" w:val="left" w:leader="none"/>
        </w:tabs>
        <w:spacing w:line="240" w:lineRule="auto" w:before="0" w:after="0"/>
        <w:ind w:left="778" w:right="0" w:hanging="359"/>
        <w:jc w:val="left"/>
      </w:pPr>
      <w:r>
        <w:rPr>
          <w:spacing w:val="-4"/>
        </w:rPr>
        <w:t>Timeframe: Start</w:t>
      </w:r>
      <w:r>
        <w:rPr>
          <w:spacing w:val="-2"/>
        </w:rPr>
        <w:t> </w:t>
      </w:r>
      <w:r>
        <w:rPr>
          <w:spacing w:val="-4"/>
        </w:rPr>
        <w:t>date</w:t>
      </w:r>
      <w:r>
        <w:rPr>
          <w:spacing w:val="-3"/>
        </w:rPr>
        <w:t> </w:t>
      </w:r>
      <w:r>
        <w:rPr>
          <w:spacing w:val="-4"/>
        </w:rPr>
        <w:t>and</w:t>
      </w:r>
      <w:r>
        <w:rPr>
          <w:spacing w:val="-3"/>
        </w:rPr>
        <w:t> </w:t>
      </w:r>
      <w:r>
        <w:rPr>
          <w:spacing w:val="-4"/>
        </w:rPr>
        <w:t>end</w:t>
      </w:r>
      <w:r>
        <w:rPr/>
        <w:t> </w:t>
      </w:r>
      <w:r>
        <w:rPr>
          <w:spacing w:val="-4"/>
        </w:rPr>
        <w:t>date for</w:t>
      </w:r>
      <w:r>
        <w:rPr/>
        <w:t> </w:t>
      </w:r>
      <w:r>
        <w:rPr>
          <w:spacing w:val="-4"/>
        </w:rPr>
        <w:t>completion</w:t>
      </w:r>
      <w:r>
        <w:rPr>
          <w:spacing w:val="-1"/>
        </w:rPr>
        <w:t> </w:t>
      </w:r>
      <w:r>
        <w:rPr>
          <w:spacing w:val="-4"/>
        </w:rPr>
        <w:t>of</w:t>
      </w:r>
      <w:r>
        <w:rPr>
          <w:spacing w:val="-2"/>
        </w:rPr>
        <w:t> </w:t>
      </w:r>
      <w:r>
        <w:rPr>
          <w:spacing w:val="-4"/>
        </w:rPr>
        <w:t>required</w:t>
      </w:r>
      <w:r>
        <w:rPr>
          <w:spacing w:val="-5"/>
        </w:rPr>
        <w:t> </w:t>
      </w:r>
      <w:r>
        <w:rPr>
          <w:spacing w:val="-4"/>
        </w:rPr>
        <w:t>services/results</w:t>
      </w:r>
    </w:p>
    <w:p>
      <w:pPr>
        <w:pStyle w:val="Heading6"/>
        <w:spacing w:after="0" w:line="240" w:lineRule="auto"/>
        <w:jc w:val="left"/>
        <w:sectPr>
          <w:pgSz w:w="11910" w:h="16840"/>
          <w:pgMar w:header="0" w:footer="881" w:top="1420" w:bottom="1140" w:left="1133" w:right="1133"/>
        </w:sect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7"/>
      </w:tblGrid>
      <w:tr>
        <w:trPr>
          <w:trHeight w:val="1634" w:hRule="atLeast"/>
        </w:trPr>
        <w:tc>
          <w:tcPr>
            <w:tcW w:w="9017" w:type="dxa"/>
          </w:tcPr>
          <w:p>
            <w:pPr>
              <w:pStyle w:val="TableParagraph"/>
              <w:numPr>
                <w:ilvl w:val="0"/>
                <w:numId w:val="5"/>
              </w:numPr>
              <w:tabs>
                <w:tab w:pos="878" w:val="left" w:leader="none"/>
              </w:tabs>
              <w:spacing w:line="240" w:lineRule="auto" w:before="0" w:after="0"/>
              <w:ind w:left="878" w:right="334" w:hanging="360"/>
              <w:jc w:val="both"/>
              <w:rPr>
                <w:sz w:val="22"/>
              </w:rPr>
            </w:pPr>
            <w:r>
              <w:rPr>
                <w:sz w:val="22"/>
              </w:rPr>
              <w:t>Funding is available for a period of 12 - 22 month projects for a budget between minimum $45,000 - $150,000. Partner agreements are expected to be signed by 28 February 2026 at the latest.</w:t>
            </w:r>
          </w:p>
          <w:p>
            <w:pPr>
              <w:pStyle w:val="TableParagraph"/>
              <w:numPr>
                <w:ilvl w:val="0"/>
                <w:numId w:val="5"/>
              </w:numPr>
              <w:tabs>
                <w:tab w:pos="876" w:val="left" w:leader="none"/>
                <w:tab w:pos="878" w:val="left" w:leader="none"/>
              </w:tabs>
              <w:spacing w:line="237" w:lineRule="auto" w:before="2" w:after="0"/>
              <w:ind w:left="878" w:right="335" w:hanging="361"/>
              <w:jc w:val="both"/>
              <w:rPr>
                <w:sz w:val="22"/>
              </w:rPr>
            </w:pPr>
            <w:r>
              <w:rPr>
                <w:sz w:val="22"/>
              </w:rPr>
              <w:t>Project implementation will take place after partner agreements are signed and will conclude by 31 December 2027.</w:t>
            </w:r>
          </w:p>
        </w:tc>
      </w:tr>
      <w:tr>
        <w:trPr>
          <w:trHeight w:val="11010" w:hRule="atLeast"/>
        </w:trPr>
        <w:tc>
          <w:tcPr>
            <w:tcW w:w="9017" w:type="dxa"/>
          </w:tcPr>
          <w:p>
            <w:pPr>
              <w:pStyle w:val="TableParagraph"/>
              <w:spacing w:line="268" w:lineRule="exact"/>
              <w:ind w:left="107"/>
              <w:rPr>
                <w:b/>
                <w:sz w:val="22"/>
              </w:rPr>
            </w:pPr>
            <w:r>
              <w:rPr>
                <w:b/>
                <w:spacing w:val="-2"/>
                <w:sz w:val="22"/>
              </w:rPr>
              <w:t>Competencies:</w:t>
            </w:r>
          </w:p>
          <w:p>
            <w:pPr>
              <w:pStyle w:val="TableParagraph"/>
              <w:ind w:left="107"/>
              <w:rPr>
                <w:b/>
                <w:i/>
                <w:sz w:val="22"/>
              </w:rPr>
            </w:pPr>
            <w:r>
              <w:rPr>
                <w:b/>
                <w:i/>
                <w:spacing w:val="-4"/>
                <w:sz w:val="22"/>
              </w:rPr>
              <w:t>Mandatory</w:t>
            </w:r>
            <w:r>
              <w:rPr>
                <w:b/>
                <w:i/>
                <w:spacing w:val="-1"/>
                <w:sz w:val="22"/>
              </w:rPr>
              <w:t> </w:t>
            </w:r>
            <w:r>
              <w:rPr>
                <w:b/>
                <w:i/>
                <w:spacing w:val="-2"/>
                <w:sz w:val="22"/>
              </w:rPr>
              <w:t>criteria</w:t>
            </w:r>
          </w:p>
          <w:p>
            <w:pPr>
              <w:pStyle w:val="TableParagraph"/>
              <w:numPr>
                <w:ilvl w:val="0"/>
                <w:numId w:val="6"/>
              </w:numPr>
              <w:tabs>
                <w:tab w:pos="827" w:val="left" w:leader="none"/>
              </w:tabs>
              <w:spacing w:line="240" w:lineRule="auto" w:before="0" w:after="0"/>
              <w:ind w:left="827" w:right="238" w:hanging="360"/>
              <w:jc w:val="left"/>
              <w:rPr>
                <w:sz w:val="22"/>
              </w:rPr>
            </w:pPr>
            <w:r>
              <w:rPr>
                <w:sz w:val="22"/>
              </w:rPr>
              <w:t>The lead</w:t>
            </w:r>
            <w:r>
              <w:rPr>
                <w:spacing w:val="-4"/>
                <w:sz w:val="22"/>
              </w:rPr>
              <w:t> </w:t>
            </w:r>
            <w:r>
              <w:rPr>
                <w:sz w:val="22"/>
              </w:rPr>
              <w:t>organization</w:t>
            </w:r>
            <w:r>
              <w:rPr>
                <w:spacing w:val="-2"/>
                <w:sz w:val="22"/>
              </w:rPr>
              <w:t> </w:t>
            </w:r>
            <w:r>
              <w:rPr>
                <w:sz w:val="22"/>
              </w:rPr>
              <w:t>must</w:t>
            </w:r>
            <w:r>
              <w:rPr>
                <w:spacing w:val="-3"/>
                <w:sz w:val="22"/>
              </w:rPr>
              <w:t> </w:t>
            </w:r>
            <w:r>
              <w:rPr>
                <w:sz w:val="22"/>
              </w:rPr>
              <w:t>by a</w:t>
            </w:r>
            <w:r>
              <w:rPr>
                <w:spacing w:val="-1"/>
                <w:sz w:val="22"/>
              </w:rPr>
              <w:t> </w:t>
            </w:r>
            <w:r>
              <w:rPr>
                <w:sz w:val="22"/>
              </w:rPr>
              <w:t>legally registered</w:t>
            </w:r>
            <w:r>
              <w:rPr>
                <w:spacing w:val="-2"/>
                <w:sz w:val="22"/>
              </w:rPr>
              <w:t> </w:t>
            </w:r>
            <w:r>
              <w:rPr>
                <w:sz w:val="22"/>
              </w:rPr>
              <w:t>non-governmental</w:t>
            </w:r>
            <w:r>
              <w:rPr>
                <w:spacing w:val="-4"/>
                <w:sz w:val="22"/>
              </w:rPr>
              <w:t> </w:t>
            </w:r>
            <w:r>
              <w:rPr>
                <w:sz w:val="22"/>
              </w:rPr>
              <w:t>organization</w:t>
            </w:r>
            <w:r>
              <w:rPr>
                <w:spacing w:val="-2"/>
                <w:sz w:val="22"/>
              </w:rPr>
              <w:t> </w:t>
            </w:r>
            <w:r>
              <w:rPr>
                <w:sz w:val="22"/>
              </w:rPr>
              <w:t>with</w:t>
            </w:r>
            <w:r>
              <w:rPr>
                <w:spacing w:val="-2"/>
                <w:sz w:val="22"/>
              </w:rPr>
              <w:t> </w:t>
            </w:r>
            <w:r>
              <w:rPr>
                <w:sz w:val="22"/>
              </w:rPr>
              <w:t>a proven track record in promoting women’s political participation, transforming social norms</w:t>
            </w:r>
            <w:r>
              <w:rPr>
                <w:spacing w:val="-4"/>
                <w:sz w:val="22"/>
              </w:rPr>
              <w:t> </w:t>
            </w:r>
            <w:r>
              <w:rPr>
                <w:sz w:val="22"/>
              </w:rPr>
              <w:t>and leadership,</w:t>
            </w:r>
            <w:r>
              <w:rPr>
                <w:spacing w:val="-4"/>
                <w:sz w:val="22"/>
              </w:rPr>
              <w:t> </w:t>
            </w:r>
            <w:r>
              <w:rPr>
                <w:sz w:val="22"/>
              </w:rPr>
              <w:t>enhancing</w:t>
            </w:r>
            <w:r>
              <w:rPr>
                <w:spacing w:val="-2"/>
                <w:sz w:val="22"/>
              </w:rPr>
              <w:t> </w:t>
            </w:r>
            <w:r>
              <w:rPr>
                <w:sz w:val="22"/>
              </w:rPr>
              <w:t>in</w:t>
            </w:r>
            <w:r>
              <w:rPr>
                <w:spacing w:val="-3"/>
                <w:sz w:val="22"/>
              </w:rPr>
              <w:t> </w:t>
            </w:r>
            <w:r>
              <w:rPr>
                <w:sz w:val="22"/>
              </w:rPr>
              <w:t>advocacy</w:t>
            </w:r>
            <w:r>
              <w:rPr>
                <w:spacing w:val="-3"/>
                <w:sz w:val="22"/>
              </w:rPr>
              <w:t> </w:t>
            </w:r>
            <w:r>
              <w:rPr>
                <w:sz w:val="22"/>
              </w:rPr>
              <w:t>and</w:t>
            </w:r>
            <w:r>
              <w:rPr>
                <w:spacing w:val="-3"/>
                <w:sz w:val="22"/>
              </w:rPr>
              <w:t> </w:t>
            </w:r>
            <w:r>
              <w:rPr>
                <w:sz w:val="22"/>
              </w:rPr>
              <w:t>movement</w:t>
            </w:r>
            <w:r>
              <w:rPr>
                <w:spacing w:val="-4"/>
                <w:sz w:val="22"/>
              </w:rPr>
              <w:t> </w:t>
            </w:r>
            <w:r>
              <w:rPr>
                <w:sz w:val="22"/>
              </w:rPr>
              <w:t>building,</w:t>
            </w:r>
            <w:r>
              <w:rPr>
                <w:spacing w:val="-2"/>
                <w:sz w:val="22"/>
              </w:rPr>
              <w:t> </w:t>
            </w:r>
            <w:r>
              <w:rPr>
                <w:sz w:val="22"/>
              </w:rPr>
              <w:t>or</w:t>
            </w:r>
            <w:r>
              <w:rPr>
                <w:spacing w:val="-2"/>
                <w:sz w:val="22"/>
              </w:rPr>
              <w:t> </w:t>
            </w:r>
            <w:r>
              <w:rPr>
                <w:sz w:val="22"/>
              </w:rPr>
              <w:t>similar</w:t>
            </w:r>
            <w:r>
              <w:rPr>
                <w:spacing w:val="-4"/>
                <w:sz w:val="22"/>
              </w:rPr>
              <w:t> </w:t>
            </w:r>
            <w:r>
              <w:rPr>
                <w:sz w:val="22"/>
              </w:rPr>
              <w:t>criteria.</w:t>
            </w:r>
          </w:p>
          <w:p>
            <w:pPr>
              <w:pStyle w:val="TableParagraph"/>
              <w:numPr>
                <w:ilvl w:val="0"/>
                <w:numId w:val="6"/>
              </w:numPr>
              <w:tabs>
                <w:tab w:pos="827" w:val="left" w:leader="none"/>
              </w:tabs>
              <w:spacing w:line="240" w:lineRule="auto" w:before="1" w:after="0"/>
              <w:ind w:left="827" w:right="474" w:hanging="360"/>
              <w:jc w:val="left"/>
              <w:rPr>
                <w:sz w:val="22"/>
              </w:rPr>
            </w:pPr>
            <w:r>
              <w:rPr>
                <w:sz w:val="22"/>
              </w:rPr>
              <w:t>The</w:t>
            </w:r>
            <w:r>
              <w:rPr>
                <w:spacing w:val="-2"/>
                <w:sz w:val="22"/>
              </w:rPr>
              <w:t> </w:t>
            </w:r>
            <w:r>
              <w:rPr>
                <w:sz w:val="22"/>
              </w:rPr>
              <w:t>lead</w:t>
            </w:r>
            <w:r>
              <w:rPr>
                <w:spacing w:val="-6"/>
                <w:sz w:val="22"/>
              </w:rPr>
              <w:t> </w:t>
            </w:r>
            <w:r>
              <w:rPr>
                <w:sz w:val="22"/>
              </w:rPr>
              <w:t>organization</w:t>
            </w:r>
            <w:r>
              <w:rPr>
                <w:spacing w:val="-4"/>
                <w:sz w:val="22"/>
              </w:rPr>
              <w:t> </w:t>
            </w:r>
            <w:r>
              <w:rPr>
                <w:sz w:val="22"/>
              </w:rPr>
              <w:t>must</w:t>
            </w:r>
            <w:r>
              <w:rPr>
                <w:spacing w:val="-5"/>
                <w:sz w:val="22"/>
              </w:rPr>
              <w:t> </w:t>
            </w:r>
            <w:r>
              <w:rPr>
                <w:sz w:val="22"/>
              </w:rPr>
              <w:t>have</w:t>
            </w:r>
            <w:r>
              <w:rPr>
                <w:spacing w:val="-5"/>
                <w:sz w:val="22"/>
              </w:rPr>
              <w:t> </w:t>
            </w:r>
            <w:r>
              <w:rPr>
                <w:sz w:val="22"/>
              </w:rPr>
              <w:t>certified</w:t>
            </w:r>
            <w:r>
              <w:rPr>
                <w:spacing w:val="-4"/>
                <w:sz w:val="22"/>
              </w:rPr>
              <w:t> </w:t>
            </w:r>
            <w:r>
              <w:rPr>
                <w:sz w:val="22"/>
              </w:rPr>
              <w:t>annual</w:t>
            </w:r>
            <w:r>
              <w:rPr>
                <w:spacing w:val="-3"/>
                <w:sz w:val="22"/>
              </w:rPr>
              <w:t> </w:t>
            </w:r>
            <w:r>
              <w:rPr>
                <w:sz w:val="22"/>
              </w:rPr>
              <w:t>financial</w:t>
            </w:r>
            <w:r>
              <w:rPr>
                <w:spacing w:val="-3"/>
                <w:sz w:val="22"/>
              </w:rPr>
              <w:t> </w:t>
            </w:r>
            <w:r>
              <w:rPr>
                <w:sz w:val="22"/>
              </w:rPr>
              <w:t>statements</w:t>
            </w:r>
            <w:r>
              <w:rPr>
                <w:spacing w:val="-3"/>
                <w:sz w:val="22"/>
              </w:rPr>
              <w:t> </w:t>
            </w:r>
            <w:r>
              <w:rPr>
                <w:sz w:val="22"/>
              </w:rPr>
              <w:t>for</w:t>
            </w:r>
            <w:r>
              <w:rPr>
                <w:spacing w:val="-5"/>
                <w:sz w:val="22"/>
              </w:rPr>
              <w:t> </w:t>
            </w:r>
            <w:r>
              <w:rPr>
                <w:sz w:val="22"/>
              </w:rPr>
              <w:t>the</w:t>
            </w:r>
            <w:r>
              <w:rPr>
                <w:spacing w:val="-2"/>
                <w:sz w:val="22"/>
              </w:rPr>
              <w:t> </w:t>
            </w:r>
            <w:r>
              <w:rPr>
                <w:sz w:val="22"/>
              </w:rPr>
              <w:t>previous three years.</w:t>
            </w:r>
          </w:p>
          <w:p>
            <w:pPr>
              <w:pStyle w:val="TableParagraph"/>
              <w:numPr>
                <w:ilvl w:val="0"/>
                <w:numId w:val="6"/>
              </w:numPr>
              <w:tabs>
                <w:tab w:pos="827" w:val="left" w:leader="none"/>
              </w:tabs>
              <w:spacing w:line="240" w:lineRule="auto" w:before="0" w:after="0"/>
              <w:ind w:left="827" w:right="98" w:hanging="360"/>
              <w:jc w:val="left"/>
              <w:rPr>
                <w:sz w:val="22"/>
              </w:rPr>
            </w:pPr>
            <w:r>
              <w:rPr>
                <w:sz w:val="22"/>
              </w:rPr>
              <w:t>The</w:t>
            </w:r>
            <w:r>
              <w:rPr>
                <w:spacing w:val="-1"/>
                <w:sz w:val="22"/>
              </w:rPr>
              <w:t> </w:t>
            </w:r>
            <w:r>
              <w:rPr>
                <w:sz w:val="22"/>
              </w:rPr>
              <w:t>lead</w:t>
            </w:r>
            <w:r>
              <w:rPr>
                <w:spacing w:val="-5"/>
                <w:sz w:val="22"/>
              </w:rPr>
              <w:t> </w:t>
            </w:r>
            <w:r>
              <w:rPr>
                <w:sz w:val="22"/>
              </w:rPr>
              <w:t>organization</w:t>
            </w:r>
            <w:r>
              <w:rPr>
                <w:spacing w:val="-3"/>
                <w:sz w:val="22"/>
              </w:rPr>
              <w:t> </w:t>
            </w:r>
            <w:r>
              <w:rPr>
                <w:sz w:val="22"/>
              </w:rPr>
              <w:t>must</w:t>
            </w:r>
            <w:r>
              <w:rPr>
                <w:spacing w:val="-4"/>
                <w:sz w:val="22"/>
              </w:rPr>
              <w:t> </w:t>
            </w:r>
            <w:r>
              <w:rPr>
                <w:sz w:val="22"/>
              </w:rPr>
              <w:t>have</w:t>
            </w:r>
            <w:r>
              <w:rPr>
                <w:spacing w:val="-4"/>
                <w:sz w:val="22"/>
              </w:rPr>
              <w:t> </w:t>
            </w:r>
            <w:r>
              <w:rPr>
                <w:sz w:val="22"/>
              </w:rPr>
              <w:t>at</w:t>
            </w:r>
            <w:r>
              <w:rPr>
                <w:spacing w:val="-1"/>
                <w:sz w:val="22"/>
              </w:rPr>
              <w:t> </w:t>
            </w:r>
            <w:r>
              <w:rPr>
                <w:sz w:val="22"/>
              </w:rPr>
              <w:t>least</w:t>
            </w:r>
            <w:r>
              <w:rPr>
                <w:spacing w:val="-4"/>
                <w:sz w:val="22"/>
              </w:rPr>
              <w:t> </w:t>
            </w:r>
            <w:r>
              <w:rPr>
                <w:sz w:val="22"/>
              </w:rPr>
              <w:t>3</w:t>
            </w:r>
            <w:r>
              <w:rPr>
                <w:spacing w:val="-3"/>
                <w:sz w:val="22"/>
              </w:rPr>
              <w:t> </w:t>
            </w:r>
            <w:r>
              <w:rPr>
                <w:sz w:val="22"/>
              </w:rPr>
              <w:t>years</w:t>
            </w:r>
            <w:r>
              <w:rPr>
                <w:spacing w:val="-4"/>
                <w:sz w:val="22"/>
              </w:rPr>
              <w:t> </w:t>
            </w:r>
            <w:r>
              <w:rPr>
                <w:sz w:val="22"/>
              </w:rPr>
              <w:t>of</w:t>
            </w:r>
            <w:r>
              <w:rPr>
                <w:spacing w:val="-4"/>
                <w:sz w:val="22"/>
              </w:rPr>
              <w:t> </w:t>
            </w:r>
            <w:r>
              <w:rPr>
                <w:sz w:val="22"/>
              </w:rPr>
              <w:t>experience</w:t>
            </w:r>
            <w:r>
              <w:rPr>
                <w:spacing w:val="-1"/>
                <w:sz w:val="22"/>
              </w:rPr>
              <w:t> </w:t>
            </w:r>
            <w:r>
              <w:rPr>
                <w:sz w:val="22"/>
              </w:rPr>
              <w:t>in</w:t>
            </w:r>
            <w:r>
              <w:rPr>
                <w:spacing w:val="-5"/>
                <w:sz w:val="22"/>
              </w:rPr>
              <w:t> </w:t>
            </w:r>
            <w:r>
              <w:rPr>
                <w:sz w:val="22"/>
              </w:rPr>
              <w:t>work</w:t>
            </w:r>
            <w:r>
              <w:rPr>
                <w:spacing w:val="-1"/>
                <w:sz w:val="22"/>
              </w:rPr>
              <w:t> </w:t>
            </w:r>
            <w:r>
              <w:rPr>
                <w:sz w:val="22"/>
              </w:rPr>
              <w:t>related</w:t>
            </w:r>
            <w:r>
              <w:rPr>
                <w:spacing w:val="-5"/>
                <w:sz w:val="22"/>
              </w:rPr>
              <w:t> </w:t>
            </w:r>
            <w:r>
              <w:rPr>
                <w:sz w:val="22"/>
              </w:rPr>
              <w:t>to</w:t>
            </w:r>
            <w:r>
              <w:rPr>
                <w:spacing w:val="-3"/>
                <w:sz w:val="22"/>
              </w:rPr>
              <w:t> </w:t>
            </w:r>
            <w:r>
              <w:rPr>
                <w:sz w:val="22"/>
              </w:rPr>
              <w:t>women’s political participation, leadership, human rights and/or movement building or related </w:t>
            </w:r>
            <w:r>
              <w:rPr>
                <w:spacing w:val="-2"/>
                <w:sz w:val="22"/>
              </w:rPr>
              <w:t>themes.</w:t>
            </w:r>
          </w:p>
          <w:p>
            <w:pPr>
              <w:pStyle w:val="TableParagraph"/>
              <w:numPr>
                <w:ilvl w:val="0"/>
                <w:numId w:val="6"/>
              </w:numPr>
              <w:tabs>
                <w:tab w:pos="827" w:val="left" w:leader="none"/>
              </w:tabs>
              <w:spacing w:line="240" w:lineRule="auto" w:before="0" w:after="0"/>
              <w:ind w:left="827" w:right="205" w:hanging="360"/>
              <w:jc w:val="left"/>
              <w:rPr>
                <w:sz w:val="22"/>
              </w:rPr>
            </w:pPr>
            <w:r>
              <w:rPr>
                <w:sz w:val="22"/>
              </w:rPr>
              <w:t>The</w:t>
            </w:r>
            <w:r>
              <w:rPr>
                <w:spacing w:val="-2"/>
                <w:sz w:val="22"/>
              </w:rPr>
              <w:t> </w:t>
            </w:r>
            <w:r>
              <w:rPr>
                <w:sz w:val="22"/>
              </w:rPr>
              <w:t>proposal</w:t>
            </w:r>
            <w:r>
              <w:rPr>
                <w:spacing w:val="-5"/>
                <w:sz w:val="22"/>
              </w:rPr>
              <w:t> </w:t>
            </w:r>
            <w:r>
              <w:rPr>
                <w:sz w:val="22"/>
              </w:rPr>
              <w:t>must</w:t>
            </w:r>
            <w:r>
              <w:rPr>
                <w:spacing w:val="-4"/>
                <w:sz w:val="22"/>
              </w:rPr>
              <w:t> </w:t>
            </w:r>
            <w:r>
              <w:rPr>
                <w:sz w:val="22"/>
              </w:rPr>
              <w:t>be</w:t>
            </w:r>
            <w:r>
              <w:rPr>
                <w:spacing w:val="-2"/>
                <w:sz w:val="22"/>
              </w:rPr>
              <w:t> </w:t>
            </w:r>
            <w:r>
              <w:rPr>
                <w:sz w:val="22"/>
              </w:rPr>
              <w:t>for</w:t>
            </w:r>
            <w:r>
              <w:rPr>
                <w:spacing w:val="-2"/>
                <w:sz w:val="22"/>
              </w:rPr>
              <w:t> </w:t>
            </w:r>
            <w:r>
              <w:rPr>
                <w:sz w:val="22"/>
              </w:rPr>
              <w:t>an</w:t>
            </w:r>
            <w:r>
              <w:rPr>
                <w:spacing w:val="-2"/>
                <w:sz w:val="22"/>
              </w:rPr>
              <w:t> </w:t>
            </w:r>
            <w:r>
              <w:rPr>
                <w:sz w:val="22"/>
              </w:rPr>
              <w:t>initiative</w:t>
            </w:r>
            <w:r>
              <w:rPr>
                <w:spacing w:val="-4"/>
                <w:sz w:val="22"/>
              </w:rPr>
              <w:t> </w:t>
            </w:r>
            <w:r>
              <w:rPr>
                <w:sz w:val="22"/>
              </w:rPr>
              <w:t>in</w:t>
            </w:r>
            <w:r>
              <w:rPr>
                <w:spacing w:val="-3"/>
                <w:sz w:val="22"/>
              </w:rPr>
              <w:t> </w:t>
            </w:r>
            <w:r>
              <w:rPr>
                <w:sz w:val="22"/>
              </w:rPr>
              <w:t>one</w:t>
            </w:r>
            <w:r>
              <w:rPr>
                <w:spacing w:val="-2"/>
                <w:sz w:val="22"/>
              </w:rPr>
              <w:t> </w:t>
            </w:r>
            <w:r>
              <w:rPr>
                <w:sz w:val="22"/>
              </w:rPr>
              <w:t>country</w:t>
            </w:r>
            <w:r>
              <w:rPr>
                <w:spacing w:val="-3"/>
                <w:sz w:val="22"/>
              </w:rPr>
              <w:t> </w:t>
            </w:r>
            <w:r>
              <w:rPr>
                <w:sz w:val="22"/>
              </w:rPr>
              <w:t>(applications</w:t>
            </w:r>
            <w:r>
              <w:rPr>
                <w:spacing w:val="-4"/>
                <w:sz w:val="22"/>
              </w:rPr>
              <w:t> </w:t>
            </w:r>
            <w:r>
              <w:rPr>
                <w:sz w:val="22"/>
              </w:rPr>
              <w:t>must</w:t>
            </w:r>
            <w:r>
              <w:rPr>
                <w:spacing w:val="-2"/>
                <w:sz w:val="22"/>
              </w:rPr>
              <w:t> </w:t>
            </w:r>
            <w:r>
              <w:rPr>
                <w:sz w:val="22"/>
              </w:rPr>
              <w:t>be</w:t>
            </w:r>
            <w:r>
              <w:rPr>
                <w:spacing w:val="-2"/>
                <w:sz w:val="22"/>
              </w:rPr>
              <w:t> </w:t>
            </w:r>
            <w:r>
              <w:rPr>
                <w:sz w:val="22"/>
              </w:rPr>
              <w:t>single</w:t>
            </w:r>
            <w:r>
              <w:rPr>
                <w:spacing w:val="-4"/>
                <w:sz w:val="22"/>
              </w:rPr>
              <w:t> </w:t>
            </w:r>
            <w:r>
              <w:rPr>
                <w:sz w:val="22"/>
              </w:rPr>
              <w:t>country proposals only).</w:t>
            </w:r>
          </w:p>
          <w:p>
            <w:pPr>
              <w:pStyle w:val="TableParagraph"/>
              <w:numPr>
                <w:ilvl w:val="0"/>
                <w:numId w:val="6"/>
              </w:numPr>
              <w:tabs>
                <w:tab w:pos="827" w:val="left" w:leader="none"/>
              </w:tabs>
              <w:spacing w:line="240" w:lineRule="auto" w:before="0" w:after="0"/>
              <w:ind w:left="827" w:right="478" w:hanging="360"/>
              <w:jc w:val="left"/>
              <w:rPr>
                <w:sz w:val="22"/>
              </w:rPr>
            </w:pPr>
            <w:r>
              <w:rPr>
                <w:sz w:val="22"/>
              </w:rPr>
              <w:t>The</w:t>
            </w:r>
            <w:r>
              <w:rPr>
                <w:spacing w:val="-2"/>
                <w:sz w:val="22"/>
              </w:rPr>
              <w:t> </w:t>
            </w:r>
            <w:r>
              <w:rPr>
                <w:sz w:val="22"/>
              </w:rPr>
              <w:t>country</w:t>
            </w:r>
            <w:r>
              <w:rPr>
                <w:spacing w:val="-4"/>
                <w:sz w:val="22"/>
              </w:rPr>
              <w:t> </w:t>
            </w:r>
            <w:r>
              <w:rPr>
                <w:sz w:val="22"/>
              </w:rPr>
              <w:t>of</w:t>
            </w:r>
            <w:r>
              <w:rPr>
                <w:spacing w:val="-3"/>
                <w:sz w:val="22"/>
              </w:rPr>
              <w:t> </w:t>
            </w:r>
            <w:r>
              <w:rPr>
                <w:sz w:val="22"/>
              </w:rPr>
              <w:t>implementation</w:t>
            </w:r>
            <w:r>
              <w:rPr>
                <w:spacing w:val="-6"/>
                <w:sz w:val="22"/>
              </w:rPr>
              <w:t> </w:t>
            </w:r>
            <w:r>
              <w:rPr>
                <w:sz w:val="22"/>
              </w:rPr>
              <w:t>must</w:t>
            </w:r>
            <w:r>
              <w:rPr>
                <w:spacing w:val="-2"/>
                <w:sz w:val="22"/>
              </w:rPr>
              <w:t> </w:t>
            </w:r>
            <w:r>
              <w:rPr>
                <w:sz w:val="22"/>
              </w:rPr>
              <w:t>be</w:t>
            </w:r>
            <w:r>
              <w:rPr>
                <w:spacing w:val="-2"/>
                <w:sz w:val="22"/>
              </w:rPr>
              <w:t> </w:t>
            </w:r>
            <w:r>
              <w:rPr>
                <w:sz w:val="22"/>
              </w:rPr>
              <w:t>located</w:t>
            </w:r>
            <w:r>
              <w:rPr>
                <w:spacing w:val="-6"/>
                <w:sz w:val="22"/>
              </w:rPr>
              <w:t> </w:t>
            </w:r>
            <w:r>
              <w:rPr>
                <w:sz w:val="22"/>
              </w:rPr>
              <w:t>in</w:t>
            </w:r>
            <w:r>
              <w:rPr>
                <w:spacing w:val="-4"/>
                <w:sz w:val="22"/>
              </w:rPr>
              <w:t> </w:t>
            </w:r>
            <w:r>
              <w:rPr>
                <w:sz w:val="22"/>
              </w:rPr>
              <w:t>a</w:t>
            </w:r>
            <w:r>
              <w:rPr>
                <w:spacing w:val="-3"/>
                <w:sz w:val="22"/>
              </w:rPr>
              <w:t> </w:t>
            </w:r>
            <w:r>
              <w:rPr>
                <w:sz w:val="22"/>
              </w:rPr>
              <w:t>country</w:t>
            </w:r>
            <w:r>
              <w:rPr>
                <w:spacing w:val="-4"/>
                <w:sz w:val="22"/>
              </w:rPr>
              <w:t> </w:t>
            </w:r>
            <w:r>
              <w:rPr>
                <w:sz w:val="22"/>
              </w:rPr>
              <w:t>eligible</w:t>
            </w:r>
            <w:r>
              <w:rPr>
                <w:spacing w:val="-2"/>
                <w:sz w:val="22"/>
              </w:rPr>
              <w:t> </w:t>
            </w:r>
            <w:r>
              <w:rPr>
                <w:sz w:val="22"/>
              </w:rPr>
              <w:t>to</w:t>
            </w:r>
            <w:r>
              <w:rPr>
                <w:spacing w:val="-2"/>
                <w:sz w:val="22"/>
              </w:rPr>
              <w:t> </w:t>
            </w:r>
            <w:r>
              <w:rPr>
                <w:sz w:val="22"/>
              </w:rPr>
              <w:t>receive</w:t>
            </w:r>
            <w:r>
              <w:rPr>
                <w:spacing w:val="-5"/>
                <w:sz w:val="22"/>
              </w:rPr>
              <w:t> </w:t>
            </w:r>
            <w:r>
              <w:rPr>
                <w:sz w:val="22"/>
              </w:rPr>
              <w:t>Official Development Assistance.</w:t>
            </w:r>
            <w:hyperlink w:history="true" w:anchor="_bookmark4">
              <w:r>
                <w:rPr>
                  <w:sz w:val="22"/>
                  <w:vertAlign w:val="superscript"/>
                </w:rPr>
                <w:t>5</w:t>
              </w:r>
            </w:hyperlink>
          </w:p>
          <w:p>
            <w:pPr>
              <w:pStyle w:val="TableParagraph"/>
              <w:numPr>
                <w:ilvl w:val="0"/>
                <w:numId w:val="6"/>
              </w:numPr>
              <w:tabs>
                <w:tab w:pos="827" w:val="left" w:leader="none"/>
              </w:tabs>
              <w:spacing w:line="240" w:lineRule="auto" w:before="0" w:after="0"/>
              <w:ind w:left="827" w:right="382" w:hanging="360"/>
              <w:jc w:val="left"/>
              <w:rPr>
                <w:sz w:val="22"/>
              </w:rPr>
            </w:pPr>
            <w:r>
              <w:rPr>
                <w:sz w:val="22"/>
              </w:rPr>
              <w:t>Applicants</w:t>
            </w:r>
            <w:r>
              <w:rPr>
                <w:spacing w:val="-3"/>
                <w:sz w:val="22"/>
              </w:rPr>
              <w:t> </w:t>
            </w:r>
            <w:r>
              <w:rPr>
                <w:sz w:val="22"/>
              </w:rPr>
              <w:t>must</w:t>
            </w:r>
            <w:r>
              <w:rPr>
                <w:spacing w:val="-4"/>
                <w:sz w:val="22"/>
              </w:rPr>
              <w:t> </w:t>
            </w:r>
            <w:r>
              <w:rPr>
                <w:sz w:val="22"/>
              </w:rPr>
              <w:t>answer</w:t>
            </w:r>
            <w:r>
              <w:rPr>
                <w:spacing w:val="-3"/>
                <w:sz w:val="22"/>
              </w:rPr>
              <w:t> </w:t>
            </w:r>
            <w:r>
              <w:rPr>
                <w:sz w:val="22"/>
              </w:rPr>
              <w:t>the</w:t>
            </w:r>
            <w:r>
              <w:rPr>
                <w:spacing w:val="-2"/>
                <w:sz w:val="22"/>
              </w:rPr>
              <w:t> </w:t>
            </w:r>
            <w:r>
              <w:rPr>
                <w:sz w:val="22"/>
              </w:rPr>
              <w:t>mandatory</w:t>
            </w:r>
            <w:r>
              <w:rPr>
                <w:spacing w:val="-2"/>
                <w:sz w:val="22"/>
              </w:rPr>
              <w:t> </w:t>
            </w:r>
            <w:r>
              <w:rPr>
                <w:sz w:val="22"/>
              </w:rPr>
              <w:t>questions</w:t>
            </w:r>
            <w:r>
              <w:rPr>
                <w:spacing w:val="-4"/>
                <w:sz w:val="22"/>
              </w:rPr>
              <w:t> </w:t>
            </w:r>
            <w:r>
              <w:rPr>
                <w:sz w:val="22"/>
              </w:rPr>
              <w:t>on</w:t>
            </w:r>
            <w:r>
              <w:rPr>
                <w:spacing w:val="-5"/>
                <w:sz w:val="22"/>
              </w:rPr>
              <w:t> </w:t>
            </w:r>
            <w:r>
              <w:rPr>
                <w:sz w:val="22"/>
              </w:rPr>
              <w:t>(a)</w:t>
            </w:r>
            <w:r>
              <w:rPr>
                <w:spacing w:val="-3"/>
                <w:sz w:val="22"/>
              </w:rPr>
              <w:t> </w:t>
            </w:r>
            <w:r>
              <w:rPr>
                <w:sz w:val="22"/>
              </w:rPr>
              <w:t>fraud</w:t>
            </w:r>
            <w:r>
              <w:rPr>
                <w:spacing w:val="-4"/>
                <w:sz w:val="22"/>
              </w:rPr>
              <w:t> </w:t>
            </w:r>
            <w:r>
              <w:rPr>
                <w:sz w:val="22"/>
              </w:rPr>
              <w:t>and</w:t>
            </w:r>
            <w:r>
              <w:rPr>
                <w:spacing w:val="-4"/>
                <w:sz w:val="22"/>
              </w:rPr>
              <w:t> </w:t>
            </w:r>
            <w:r>
              <w:rPr>
                <w:sz w:val="22"/>
              </w:rPr>
              <w:t>wrong-doing</w:t>
            </w:r>
            <w:r>
              <w:rPr>
                <w:spacing w:val="-5"/>
                <w:sz w:val="22"/>
              </w:rPr>
              <w:t> </w:t>
            </w:r>
            <w:r>
              <w:rPr>
                <w:sz w:val="22"/>
              </w:rPr>
              <w:t>and</w:t>
            </w:r>
            <w:r>
              <w:rPr>
                <w:spacing w:val="-4"/>
                <w:sz w:val="22"/>
              </w:rPr>
              <w:t> </w:t>
            </w:r>
            <w:r>
              <w:rPr>
                <w:sz w:val="22"/>
              </w:rPr>
              <w:t>(b) sexual exploitation and abuse and (c) sanctions. (I.e. not be under any sanctions or investigations or been the subject of a finding of wrongdoing following an</w:t>
            </w:r>
          </w:p>
          <w:p>
            <w:pPr>
              <w:pStyle w:val="TableParagraph"/>
              <w:ind w:left="827"/>
              <w:rPr>
                <w:sz w:val="22"/>
              </w:rPr>
            </w:pPr>
            <w:r>
              <w:rPr>
                <w:sz w:val="22"/>
              </w:rPr>
              <w:t>investigation).</w:t>
            </w:r>
            <w:r>
              <w:rPr>
                <w:spacing w:val="-8"/>
                <w:sz w:val="22"/>
              </w:rPr>
              <w:t> </w:t>
            </w:r>
            <w:r>
              <w:rPr>
                <w:sz w:val="22"/>
              </w:rPr>
              <w:t>These</w:t>
            </w:r>
            <w:r>
              <w:rPr>
                <w:spacing w:val="-4"/>
                <w:sz w:val="22"/>
              </w:rPr>
              <w:t> </w:t>
            </w:r>
            <w:r>
              <w:rPr>
                <w:sz w:val="22"/>
              </w:rPr>
              <w:t>would</w:t>
            </w:r>
            <w:r>
              <w:rPr>
                <w:spacing w:val="-3"/>
                <w:sz w:val="22"/>
              </w:rPr>
              <w:t> </w:t>
            </w:r>
            <w:r>
              <w:rPr>
                <w:sz w:val="22"/>
              </w:rPr>
              <w:t>need</w:t>
            </w:r>
            <w:r>
              <w:rPr>
                <w:spacing w:val="-3"/>
                <w:sz w:val="22"/>
              </w:rPr>
              <w:t> </w:t>
            </w:r>
            <w:r>
              <w:rPr>
                <w:sz w:val="22"/>
              </w:rPr>
              <w:t>to</w:t>
            </w:r>
            <w:r>
              <w:rPr>
                <w:spacing w:val="-2"/>
                <w:sz w:val="22"/>
              </w:rPr>
              <w:t> </w:t>
            </w:r>
            <w:r>
              <w:rPr>
                <w:sz w:val="22"/>
              </w:rPr>
              <w:t>be</w:t>
            </w:r>
            <w:r>
              <w:rPr>
                <w:spacing w:val="-4"/>
                <w:sz w:val="22"/>
              </w:rPr>
              <w:t> </w:t>
            </w:r>
            <w:r>
              <w:rPr>
                <w:sz w:val="22"/>
              </w:rPr>
              <w:t>agreed</w:t>
            </w:r>
            <w:r>
              <w:rPr>
                <w:spacing w:val="-5"/>
                <w:sz w:val="22"/>
              </w:rPr>
              <w:t> </w:t>
            </w:r>
            <w:r>
              <w:rPr>
                <w:sz w:val="22"/>
              </w:rPr>
              <w:t>to</w:t>
            </w:r>
            <w:r>
              <w:rPr>
                <w:spacing w:val="-1"/>
                <w:sz w:val="22"/>
              </w:rPr>
              <w:t> </w:t>
            </w:r>
            <w:r>
              <w:rPr>
                <w:sz w:val="22"/>
              </w:rPr>
              <w:t>in</w:t>
            </w:r>
            <w:r>
              <w:rPr>
                <w:spacing w:val="-5"/>
                <w:sz w:val="22"/>
              </w:rPr>
              <w:t> </w:t>
            </w:r>
            <w:r>
              <w:rPr>
                <w:sz w:val="22"/>
              </w:rPr>
              <w:t>order</w:t>
            </w:r>
            <w:r>
              <w:rPr>
                <w:spacing w:val="-3"/>
                <w:sz w:val="22"/>
              </w:rPr>
              <w:t> </w:t>
            </w:r>
            <w:r>
              <w:rPr>
                <w:sz w:val="22"/>
              </w:rPr>
              <w:t>to</w:t>
            </w:r>
            <w:r>
              <w:rPr>
                <w:spacing w:val="-3"/>
                <w:sz w:val="22"/>
              </w:rPr>
              <w:t> </w:t>
            </w:r>
            <w:r>
              <w:rPr>
                <w:sz w:val="22"/>
              </w:rPr>
              <w:t>sign</w:t>
            </w:r>
            <w:r>
              <w:rPr>
                <w:spacing w:val="-3"/>
                <w:sz w:val="22"/>
              </w:rPr>
              <w:t> </w:t>
            </w:r>
            <w:r>
              <w:rPr>
                <w:sz w:val="22"/>
              </w:rPr>
              <w:t>the</w:t>
            </w:r>
            <w:r>
              <w:rPr>
                <w:spacing w:val="-4"/>
                <w:sz w:val="22"/>
              </w:rPr>
              <w:t> </w:t>
            </w:r>
            <w:r>
              <w:rPr>
                <w:sz w:val="22"/>
              </w:rPr>
              <w:t>Partner</w:t>
            </w:r>
            <w:r>
              <w:rPr>
                <w:spacing w:val="-2"/>
                <w:sz w:val="22"/>
              </w:rPr>
              <w:t> Agreement.</w:t>
            </w:r>
          </w:p>
          <w:p>
            <w:pPr>
              <w:pStyle w:val="TableParagraph"/>
              <w:numPr>
                <w:ilvl w:val="0"/>
                <w:numId w:val="6"/>
              </w:numPr>
              <w:tabs>
                <w:tab w:pos="827" w:val="left" w:leader="none"/>
              </w:tabs>
              <w:spacing w:line="267" w:lineRule="exact" w:before="1" w:after="0"/>
              <w:ind w:left="827" w:right="0" w:hanging="360"/>
              <w:jc w:val="left"/>
              <w:rPr>
                <w:sz w:val="22"/>
              </w:rPr>
            </w:pPr>
            <w:r>
              <w:rPr>
                <w:sz w:val="22"/>
              </w:rPr>
              <w:t>The</w:t>
            </w:r>
            <w:r>
              <w:rPr>
                <w:spacing w:val="-4"/>
                <w:sz w:val="22"/>
              </w:rPr>
              <w:t> </w:t>
            </w:r>
            <w:r>
              <w:rPr>
                <w:sz w:val="22"/>
              </w:rPr>
              <w:t>lead</w:t>
            </w:r>
            <w:r>
              <w:rPr>
                <w:spacing w:val="-6"/>
                <w:sz w:val="22"/>
              </w:rPr>
              <w:t> </w:t>
            </w:r>
            <w:r>
              <w:rPr>
                <w:sz w:val="22"/>
              </w:rPr>
              <w:t>organization</w:t>
            </w:r>
            <w:r>
              <w:rPr>
                <w:spacing w:val="-4"/>
                <w:sz w:val="22"/>
              </w:rPr>
              <w:t> </w:t>
            </w:r>
            <w:r>
              <w:rPr>
                <w:sz w:val="22"/>
              </w:rPr>
              <w:t>must</w:t>
            </w:r>
            <w:r>
              <w:rPr>
                <w:spacing w:val="-4"/>
                <w:sz w:val="22"/>
              </w:rPr>
              <w:t> </w:t>
            </w:r>
            <w:r>
              <w:rPr>
                <w:sz w:val="22"/>
              </w:rPr>
              <w:t>accept</w:t>
            </w:r>
            <w:r>
              <w:rPr>
                <w:spacing w:val="-5"/>
                <w:sz w:val="22"/>
              </w:rPr>
              <w:t> </w:t>
            </w:r>
            <w:r>
              <w:rPr>
                <w:sz w:val="22"/>
              </w:rPr>
              <w:t>the</w:t>
            </w:r>
            <w:r>
              <w:rPr>
                <w:spacing w:val="-4"/>
                <w:sz w:val="22"/>
              </w:rPr>
              <w:t> </w:t>
            </w:r>
            <w:r>
              <w:rPr>
                <w:sz w:val="22"/>
              </w:rPr>
              <w:t>terms</w:t>
            </w:r>
            <w:r>
              <w:rPr>
                <w:spacing w:val="-3"/>
                <w:sz w:val="22"/>
              </w:rPr>
              <w:t> </w:t>
            </w:r>
            <w:r>
              <w:rPr>
                <w:sz w:val="22"/>
              </w:rPr>
              <w:t>and</w:t>
            </w:r>
            <w:r>
              <w:rPr>
                <w:spacing w:val="-6"/>
                <w:sz w:val="22"/>
              </w:rPr>
              <w:t> </w:t>
            </w:r>
            <w:r>
              <w:rPr>
                <w:sz w:val="22"/>
              </w:rPr>
              <w:t>conditions</w:t>
            </w:r>
            <w:r>
              <w:rPr>
                <w:spacing w:val="-4"/>
                <w:sz w:val="22"/>
              </w:rPr>
              <w:t> </w:t>
            </w:r>
            <w:r>
              <w:rPr>
                <w:sz w:val="22"/>
              </w:rPr>
              <w:t>of</w:t>
            </w:r>
            <w:r>
              <w:rPr>
                <w:spacing w:val="-3"/>
                <w:sz w:val="22"/>
              </w:rPr>
              <w:t> </w:t>
            </w:r>
            <w:r>
              <w:rPr>
                <w:sz w:val="22"/>
              </w:rPr>
              <w:t>the</w:t>
            </w:r>
            <w:r>
              <w:rPr>
                <w:spacing w:val="-5"/>
                <w:sz w:val="22"/>
              </w:rPr>
              <w:t> </w:t>
            </w:r>
            <w:r>
              <w:rPr>
                <w:sz w:val="22"/>
              </w:rPr>
              <w:t>Partner</w:t>
            </w:r>
            <w:r>
              <w:rPr>
                <w:spacing w:val="-2"/>
                <w:sz w:val="22"/>
              </w:rPr>
              <w:t> Agreement.</w:t>
            </w:r>
          </w:p>
          <w:p>
            <w:pPr>
              <w:pStyle w:val="TableParagraph"/>
              <w:numPr>
                <w:ilvl w:val="0"/>
                <w:numId w:val="6"/>
              </w:numPr>
              <w:tabs>
                <w:tab w:pos="827" w:val="left" w:leader="none"/>
              </w:tabs>
              <w:spacing w:line="240" w:lineRule="auto" w:before="0" w:after="0"/>
              <w:ind w:left="827" w:right="899" w:hanging="360"/>
              <w:jc w:val="left"/>
              <w:rPr>
                <w:sz w:val="22"/>
              </w:rPr>
            </w:pPr>
            <w:r>
              <w:rPr>
                <w:sz w:val="22"/>
              </w:rPr>
              <w:t>The</w:t>
            </w:r>
            <w:r>
              <w:rPr>
                <w:spacing w:val="-2"/>
                <w:sz w:val="22"/>
              </w:rPr>
              <w:t> </w:t>
            </w:r>
            <w:r>
              <w:rPr>
                <w:sz w:val="22"/>
              </w:rPr>
              <w:t>lead</w:t>
            </w:r>
            <w:r>
              <w:rPr>
                <w:spacing w:val="-6"/>
                <w:sz w:val="22"/>
              </w:rPr>
              <w:t> </w:t>
            </w:r>
            <w:r>
              <w:rPr>
                <w:sz w:val="22"/>
              </w:rPr>
              <w:t>organization</w:t>
            </w:r>
            <w:r>
              <w:rPr>
                <w:spacing w:val="-4"/>
                <w:sz w:val="22"/>
              </w:rPr>
              <w:t> </w:t>
            </w:r>
            <w:r>
              <w:rPr>
                <w:sz w:val="22"/>
              </w:rPr>
              <w:t>must</w:t>
            </w:r>
            <w:r>
              <w:rPr>
                <w:spacing w:val="-5"/>
                <w:sz w:val="22"/>
              </w:rPr>
              <w:t> </w:t>
            </w:r>
            <w:r>
              <w:rPr>
                <w:sz w:val="22"/>
              </w:rPr>
              <w:t>ensure</w:t>
            </w:r>
            <w:r>
              <w:rPr>
                <w:spacing w:val="-2"/>
                <w:sz w:val="22"/>
              </w:rPr>
              <w:t> </w:t>
            </w:r>
            <w:r>
              <w:rPr>
                <w:sz w:val="22"/>
              </w:rPr>
              <w:t>that</w:t>
            </w:r>
            <w:r>
              <w:rPr>
                <w:spacing w:val="-2"/>
                <w:sz w:val="22"/>
              </w:rPr>
              <w:t> </w:t>
            </w:r>
            <w:r>
              <w:rPr>
                <w:sz w:val="22"/>
              </w:rPr>
              <w:t>the</w:t>
            </w:r>
            <w:r>
              <w:rPr>
                <w:spacing w:val="-5"/>
                <w:sz w:val="22"/>
              </w:rPr>
              <w:t> </w:t>
            </w:r>
            <w:r>
              <w:rPr>
                <w:sz w:val="22"/>
              </w:rPr>
              <w:t>sub-partners</w:t>
            </w:r>
            <w:r>
              <w:rPr>
                <w:spacing w:val="-3"/>
                <w:sz w:val="22"/>
              </w:rPr>
              <w:t> </w:t>
            </w:r>
            <w:r>
              <w:rPr>
                <w:sz w:val="22"/>
              </w:rPr>
              <w:t>adhere</w:t>
            </w:r>
            <w:r>
              <w:rPr>
                <w:spacing w:val="-5"/>
                <w:sz w:val="22"/>
              </w:rPr>
              <w:t> </w:t>
            </w:r>
            <w:r>
              <w:rPr>
                <w:sz w:val="22"/>
              </w:rPr>
              <w:t>to</w:t>
            </w:r>
            <w:r>
              <w:rPr>
                <w:spacing w:val="-2"/>
                <w:sz w:val="22"/>
              </w:rPr>
              <w:t> </w:t>
            </w:r>
            <w:r>
              <w:rPr>
                <w:sz w:val="22"/>
              </w:rPr>
              <w:t>the</w:t>
            </w:r>
            <w:r>
              <w:rPr>
                <w:spacing w:val="-5"/>
                <w:sz w:val="22"/>
              </w:rPr>
              <w:t> </w:t>
            </w:r>
            <w:r>
              <w:rPr>
                <w:sz w:val="22"/>
              </w:rPr>
              <w:t>terms</w:t>
            </w:r>
            <w:r>
              <w:rPr>
                <w:spacing w:val="-5"/>
                <w:sz w:val="22"/>
              </w:rPr>
              <w:t> </w:t>
            </w:r>
            <w:r>
              <w:rPr>
                <w:sz w:val="22"/>
              </w:rPr>
              <w:t>and conditions of the Partner Agreement.</w:t>
            </w:r>
          </w:p>
          <w:p>
            <w:pPr>
              <w:pStyle w:val="TableParagraph"/>
              <w:spacing w:before="268"/>
              <w:ind w:left="107"/>
              <w:rPr>
                <w:b/>
                <w:sz w:val="22"/>
              </w:rPr>
            </w:pPr>
            <w:r>
              <w:rPr>
                <w:b/>
                <w:sz w:val="22"/>
              </w:rPr>
              <w:t>Priority</w:t>
            </w:r>
            <w:r>
              <w:rPr>
                <w:b/>
                <w:spacing w:val="-8"/>
                <w:sz w:val="22"/>
              </w:rPr>
              <w:t> </w:t>
            </w:r>
            <w:r>
              <w:rPr>
                <w:b/>
                <w:spacing w:val="-2"/>
                <w:sz w:val="22"/>
              </w:rPr>
              <w:t>criteria:</w:t>
            </w:r>
          </w:p>
          <w:p>
            <w:pPr>
              <w:pStyle w:val="TableParagraph"/>
              <w:ind w:left="107"/>
              <w:rPr>
                <w:b/>
                <w:i/>
                <w:sz w:val="22"/>
              </w:rPr>
            </w:pPr>
            <w:r>
              <w:rPr>
                <w:b/>
                <w:i/>
                <w:sz w:val="22"/>
              </w:rPr>
              <w:t>Thematic</w:t>
            </w:r>
            <w:r>
              <w:rPr>
                <w:b/>
                <w:i/>
                <w:spacing w:val="-3"/>
                <w:sz w:val="22"/>
              </w:rPr>
              <w:t> </w:t>
            </w:r>
            <w:r>
              <w:rPr>
                <w:b/>
                <w:i/>
                <w:spacing w:val="-2"/>
                <w:sz w:val="22"/>
              </w:rPr>
              <w:t>expertise</w:t>
            </w:r>
          </w:p>
          <w:p>
            <w:pPr>
              <w:pStyle w:val="TableParagraph"/>
              <w:numPr>
                <w:ilvl w:val="0"/>
                <w:numId w:val="6"/>
              </w:numPr>
              <w:tabs>
                <w:tab w:pos="827" w:val="left" w:leader="none"/>
              </w:tabs>
              <w:spacing w:line="240" w:lineRule="auto" w:before="0" w:after="0"/>
              <w:ind w:left="827" w:right="0" w:hanging="360"/>
              <w:jc w:val="left"/>
              <w:rPr>
                <w:sz w:val="22"/>
              </w:rPr>
            </w:pPr>
            <w:r>
              <w:rPr>
                <w:sz w:val="22"/>
              </w:rPr>
              <w:t>Expertise</w:t>
            </w:r>
            <w:r>
              <w:rPr>
                <w:spacing w:val="-6"/>
                <w:sz w:val="22"/>
              </w:rPr>
              <w:t> </w:t>
            </w:r>
            <w:r>
              <w:rPr>
                <w:sz w:val="22"/>
              </w:rPr>
              <w:t>in</w:t>
            </w:r>
            <w:r>
              <w:rPr>
                <w:spacing w:val="-6"/>
                <w:sz w:val="22"/>
              </w:rPr>
              <w:t> </w:t>
            </w:r>
            <w:r>
              <w:rPr>
                <w:sz w:val="22"/>
              </w:rPr>
              <w:t>implementing</w:t>
            </w:r>
            <w:r>
              <w:rPr>
                <w:spacing w:val="-7"/>
                <w:sz w:val="22"/>
              </w:rPr>
              <w:t> </w:t>
            </w:r>
            <w:r>
              <w:rPr>
                <w:sz w:val="22"/>
              </w:rPr>
              <w:t>projects</w:t>
            </w:r>
            <w:r>
              <w:rPr>
                <w:spacing w:val="-5"/>
                <w:sz w:val="22"/>
              </w:rPr>
              <w:t> </w:t>
            </w:r>
            <w:r>
              <w:rPr>
                <w:sz w:val="22"/>
              </w:rPr>
              <w:t>to</w:t>
            </w:r>
            <w:r>
              <w:rPr>
                <w:spacing w:val="-3"/>
                <w:sz w:val="22"/>
              </w:rPr>
              <w:t> </w:t>
            </w:r>
            <w:r>
              <w:rPr>
                <w:sz w:val="22"/>
              </w:rPr>
              <w:t>promote</w:t>
            </w:r>
            <w:r>
              <w:rPr>
                <w:spacing w:val="-7"/>
                <w:sz w:val="22"/>
              </w:rPr>
              <w:t> </w:t>
            </w:r>
            <w:r>
              <w:rPr>
                <w:sz w:val="22"/>
              </w:rPr>
              <w:t>women’s</w:t>
            </w:r>
            <w:r>
              <w:rPr>
                <w:spacing w:val="-4"/>
                <w:sz w:val="22"/>
              </w:rPr>
              <w:t> </w:t>
            </w:r>
            <w:r>
              <w:rPr>
                <w:sz w:val="22"/>
              </w:rPr>
              <w:t>political</w:t>
            </w:r>
            <w:r>
              <w:rPr>
                <w:spacing w:val="-7"/>
                <w:sz w:val="22"/>
              </w:rPr>
              <w:t> </w:t>
            </w:r>
            <w:r>
              <w:rPr>
                <w:spacing w:val="-2"/>
                <w:sz w:val="22"/>
              </w:rPr>
              <w:t>participation.</w:t>
            </w:r>
          </w:p>
          <w:p>
            <w:pPr>
              <w:pStyle w:val="TableParagraph"/>
              <w:numPr>
                <w:ilvl w:val="0"/>
                <w:numId w:val="6"/>
              </w:numPr>
              <w:tabs>
                <w:tab w:pos="827" w:val="left" w:leader="none"/>
              </w:tabs>
              <w:spacing w:line="240" w:lineRule="auto" w:before="1" w:after="0"/>
              <w:ind w:left="827" w:right="305" w:hanging="360"/>
              <w:jc w:val="left"/>
              <w:rPr>
                <w:sz w:val="22"/>
              </w:rPr>
            </w:pPr>
            <w:r>
              <w:rPr>
                <w:sz w:val="22"/>
              </w:rPr>
              <w:t>Track record and proven experience in transforming social norms to advance women’s participation;</w:t>
            </w:r>
            <w:r>
              <w:rPr>
                <w:spacing w:val="-2"/>
                <w:sz w:val="22"/>
              </w:rPr>
              <w:t> </w:t>
            </w:r>
            <w:r>
              <w:rPr>
                <w:sz w:val="22"/>
              </w:rPr>
              <w:t>including</w:t>
            </w:r>
            <w:r>
              <w:rPr>
                <w:spacing w:val="-4"/>
                <w:sz w:val="22"/>
              </w:rPr>
              <w:t> </w:t>
            </w:r>
            <w:r>
              <w:rPr>
                <w:sz w:val="22"/>
              </w:rPr>
              <w:t>results</w:t>
            </w:r>
            <w:r>
              <w:rPr>
                <w:spacing w:val="-3"/>
                <w:sz w:val="22"/>
              </w:rPr>
              <w:t> </w:t>
            </w:r>
            <w:r>
              <w:rPr>
                <w:sz w:val="22"/>
              </w:rPr>
              <w:t>achieved</w:t>
            </w:r>
            <w:r>
              <w:rPr>
                <w:spacing w:val="-4"/>
                <w:sz w:val="22"/>
              </w:rPr>
              <w:t> </w:t>
            </w:r>
            <w:r>
              <w:rPr>
                <w:sz w:val="22"/>
              </w:rPr>
              <w:t>in</w:t>
            </w:r>
            <w:r>
              <w:rPr>
                <w:spacing w:val="-4"/>
                <w:sz w:val="22"/>
              </w:rPr>
              <w:t> </w:t>
            </w:r>
            <w:r>
              <w:rPr>
                <w:sz w:val="22"/>
              </w:rPr>
              <w:t>transforming</w:t>
            </w:r>
            <w:r>
              <w:rPr>
                <w:spacing w:val="-4"/>
                <w:sz w:val="22"/>
              </w:rPr>
              <w:t> </w:t>
            </w:r>
            <w:r>
              <w:rPr>
                <w:sz w:val="22"/>
              </w:rPr>
              <w:t>social</w:t>
            </w:r>
            <w:r>
              <w:rPr>
                <w:spacing w:val="-3"/>
                <w:sz w:val="22"/>
              </w:rPr>
              <w:t> </w:t>
            </w:r>
            <w:r>
              <w:rPr>
                <w:sz w:val="22"/>
              </w:rPr>
              <w:t>norms</w:t>
            </w:r>
            <w:r>
              <w:rPr>
                <w:spacing w:val="-3"/>
                <w:sz w:val="22"/>
              </w:rPr>
              <w:t> </w:t>
            </w:r>
            <w:r>
              <w:rPr>
                <w:sz w:val="22"/>
              </w:rPr>
              <w:t>through</w:t>
            </w:r>
            <w:r>
              <w:rPr>
                <w:spacing w:val="-4"/>
                <w:sz w:val="22"/>
              </w:rPr>
              <w:t> </w:t>
            </w:r>
            <w:r>
              <w:rPr>
                <w:sz w:val="22"/>
              </w:rPr>
              <w:t>work</w:t>
            </w:r>
            <w:r>
              <w:rPr>
                <w:spacing w:val="-5"/>
                <w:sz w:val="22"/>
              </w:rPr>
              <w:t> </w:t>
            </w:r>
            <w:r>
              <w:rPr>
                <w:sz w:val="22"/>
              </w:rPr>
              <w:t>with men, boys, the media and community members.</w:t>
            </w:r>
          </w:p>
          <w:p>
            <w:pPr>
              <w:pStyle w:val="TableParagraph"/>
              <w:numPr>
                <w:ilvl w:val="0"/>
                <w:numId w:val="6"/>
              </w:numPr>
              <w:tabs>
                <w:tab w:pos="827" w:val="left" w:leader="none"/>
              </w:tabs>
              <w:spacing w:line="240" w:lineRule="auto" w:before="0" w:after="0"/>
              <w:ind w:left="827" w:right="154" w:hanging="360"/>
              <w:jc w:val="left"/>
              <w:rPr>
                <w:sz w:val="22"/>
              </w:rPr>
            </w:pPr>
            <w:r>
              <w:rPr>
                <w:sz w:val="22"/>
              </w:rPr>
              <w:t>Experience in implementing projects working with women’s networks or women’s and feminist movements and, ideally, as networks together with other CSO members. Applications will be prioritized for work to build and support feminist and women’s movements,</w:t>
            </w:r>
            <w:r>
              <w:rPr>
                <w:spacing w:val="-3"/>
                <w:sz w:val="22"/>
              </w:rPr>
              <w:t> </w:t>
            </w:r>
            <w:r>
              <w:rPr>
                <w:sz w:val="22"/>
              </w:rPr>
              <w:t>and</w:t>
            </w:r>
            <w:r>
              <w:rPr>
                <w:spacing w:val="-6"/>
                <w:sz w:val="22"/>
              </w:rPr>
              <w:t> </w:t>
            </w:r>
            <w:r>
              <w:rPr>
                <w:sz w:val="22"/>
              </w:rPr>
              <w:t>especially</w:t>
            </w:r>
            <w:r>
              <w:rPr>
                <w:spacing w:val="-4"/>
                <w:sz w:val="22"/>
              </w:rPr>
              <w:t> </w:t>
            </w:r>
            <w:r>
              <w:rPr>
                <w:sz w:val="22"/>
              </w:rPr>
              <w:t>those</w:t>
            </w:r>
            <w:r>
              <w:rPr>
                <w:spacing w:val="-2"/>
                <w:sz w:val="22"/>
              </w:rPr>
              <w:t> </w:t>
            </w:r>
            <w:r>
              <w:rPr>
                <w:sz w:val="22"/>
              </w:rPr>
              <w:t>promoting</w:t>
            </w:r>
            <w:r>
              <w:rPr>
                <w:spacing w:val="-6"/>
                <w:sz w:val="22"/>
              </w:rPr>
              <w:t> </w:t>
            </w:r>
            <w:r>
              <w:rPr>
                <w:sz w:val="22"/>
              </w:rPr>
              <w:t>young</w:t>
            </w:r>
            <w:r>
              <w:rPr>
                <w:spacing w:val="-4"/>
                <w:sz w:val="22"/>
              </w:rPr>
              <w:t> </w:t>
            </w:r>
            <w:r>
              <w:rPr>
                <w:sz w:val="22"/>
              </w:rPr>
              <w:t>women.</w:t>
            </w:r>
            <w:r>
              <w:rPr>
                <w:spacing w:val="-3"/>
                <w:sz w:val="22"/>
              </w:rPr>
              <w:t> </w:t>
            </w:r>
            <w:r>
              <w:rPr>
                <w:sz w:val="22"/>
              </w:rPr>
              <w:t>Interventions</w:t>
            </w:r>
            <w:r>
              <w:rPr>
                <w:spacing w:val="-3"/>
                <w:sz w:val="22"/>
              </w:rPr>
              <w:t> </w:t>
            </w:r>
            <w:r>
              <w:rPr>
                <w:sz w:val="22"/>
              </w:rPr>
              <w:t>could</w:t>
            </w:r>
            <w:r>
              <w:rPr>
                <w:spacing w:val="-6"/>
                <w:sz w:val="22"/>
              </w:rPr>
              <w:t> </w:t>
            </w:r>
            <w:r>
              <w:rPr>
                <w:sz w:val="22"/>
              </w:rPr>
              <w:t>promote, create or expand networks and movements.</w:t>
            </w:r>
          </w:p>
          <w:p>
            <w:pPr>
              <w:pStyle w:val="TableParagraph"/>
              <w:numPr>
                <w:ilvl w:val="0"/>
                <w:numId w:val="6"/>
              </w:numPr>
              <w:tabs>
                <w:tab w:pos="827" w:val="left" w:leader="none"/>
              </w:tabs>
              <w:spacing w:line="240" w:lineRule="auto" w:before="0" w:after="0"/>
              <w:ind w:left="827" w:right="561" w:hanging="360"/>
              <w:jc w:val="left"/>
              <w:rPr>
                <w:sz w:val="22"/>
              </w:rPr>
            </w:pPr>
            <w:r>
              <w:rPr>
                <w:sz w:val="22"/>
              </w:rPr>
              <w:t>Proven organizational experience in coalition-building of relevant civil society organizations,</w:t>
            </w:r>
            <w:r>
              <w:rPr>
                <w:spacing w:val="-5"/>
                <w:sz w:val="22"/>
              </w:rPr>
              <w:t> </w:t>
            </w:r>
            <w:r>
              <w:rPr>
                <w:sz w:val="22"/>
              </w:rPr>
              <w:t>including</w:t>
            </w:r>
            <w:r>
              <w:rPr>
                <w:spacing w:val="-4"/>
                <w:sz w:val="22"/>
              </w:rPr>
              <w:t> </w:t>
            </w:r>
            <w:r>
              <w:rPr>
                <w:sz w:val="22"/>
              </w:rPr>
              <w:t>key</w:t>
            </w:r>
            <w:r>
              <w:rPr>
                <w:spacing w:val="-2"/>
                <w:sz w:val="22"/>
              </w:rPr>
              <w:t> </w:t>
            </w:r>
            <w:r>
              <w:rPr>
                <w:sz w:val="22"/>
              </w:rPr>
              <w:t>local</w:t>
            </w:r>
            <w:r>
              <w:rPr>
                <w:spacing w:val="-3"/>
                <w:sz w:val="22"/>
              </w:rPr>
              <w:t> </w:t>
            </w:r>
            <w:r>
              <w:rPr>
                <w:sz w:val="22"/>
              </w:rPr>
              <w:t>stakeholders</w:t>
            </w:r>
            <w:r>
              <w:rPr>
                <w:spacing w:val="-2"/>
                <w:sz w:val="22"/>
              </w:rPr>
              <w:t> </w:t>
            </w:r>
            <w:r>
              <w:rPr>
                <w:sz w:val="22"/>
              </w:rPr>
              <w:t>such</w:t>
            </w:r>
            <w:r>
              <w:rPr>
                <w:spacing w:val="-4"/>
                <w:sz w:val="22"/>
              </w:rPr>
              <w:t> </w:t>
            </w:r>
            <w:r>
              <w:rPr>
                <w:sz w:val="22"/>
              </w:rPr>
              <w:t>as</w:t>
            </w:r>
            <w:r>
              <w:rPr>
                <w:spacing w:val="-3"/>
                <w:sz w:val="22"/>
              </w:rPr>
              <w:t> </w:t>
            </w:r>
            <w:r>
              <w:rPr>
                <w:sz w:val="22"/>
              </w:rPr>
              <w:t>local</w:t>
            </w:r>
            <w:r>
              <w:rPr>
                <w:spacing w:val="-6"/>
                <w:sz w:val="22"/>
              </w:rPr>
              <w:t> </w:t>
            </w:r>
            <w:r>
              <w:rPr>
                <w:sz w:val="22"/>
              </w:rPr>
              <w:t>and</w:t>
            </w:r>
            <w:r>
              <w:rPr>
                <w:spacing w:val="-4"/>
                <w:sz w:val="22"/>
              </w:rPr>
              <w:t> </w:t>
            </w:r>
            <w:r>
              <w:rPr>
                <w:sz w:val="22"/>
              </w:rPr>
              <w:t>national</w:t>
            </w:r>
            <w:r>
              <w:rPr>
                <w:spacing w:val="-6"/>
                <w:sz w:val="22"/>
              </w:rPr>
              <w:t> </w:t>
            </w:r>
            <w:r>
              <w:rPr>
                <w:sz w:val="22"/>
              </w:rPr>
              <w:t>government </w:t>
            </w:r>
            <w:r>
              <w:rPr>
                <w:spacing w:val="-2"/>
                <w:sz w:val="22"/>
              </w:rPr>
              <w:t>agencies.</w:t>
            </w:r>
          </w:p>
          <w:p>
            <w:pPr>
              <w:pStyle w:val="TableParagraph"/>
              <w:numPr>
                <w:ilvl w:val="0"/>
                <w:numId w:val="6"/>
              </w:numPr>
              <w:tabs>
                <w:tab w:pos="827" w:val="left" w:leader="none"/>
              </w:tabs>
              <w:spacing w:line="240" w:lineRule="auto" w:before="0" w:after="0"/>
              <w:ind w:left="827" w:right="109" w:hanging="360"/>
              <w:jc w:val="left"/>
              <w:rPr>
                <w:sz w:val="22"/>
              </w:rPr>
            </w:pPr>
            <w:r>
              <w:rPr>
                <w:sz w:val="22"/>
              </w:rPr>
              <w:t>Champion diverse leaders including women leaders living with disabilities, Indigenous women</w:t>
            </w:r>
            <w:r>
              <w:rPr>
                <w:spacing w:val="-4"/>
                <w:sz w:val="22"/>
              </w:rPr>
              <w:t> </w:t>
            </w:r>
            <w:r>
              <w:rPr>
                <w:sz w:val="22"/>
              </w:rPr>
              <w:t>leaders,</w:t>
            </w:r>
            <w:r>
              <w:rPr>
                <w:spacing w:val="-5"/>
                <w:sz w:val="22"/>
              </w:rPr>
              <w:t> </w:t>
            </w:r>
            <w:r>
              <w:rPr>
                <w:sz w:val="22"/>
              </w:rPr>
              <w:t>LGBTQI+</w:t>
            </w:r>
            <w:r>
              <w:rPr>
                <w:spacing w:val="-6"/>
                <w:sz w:val="22"/>
              </w:rPr>
              <w:t> </w:t>
            </w:r>
            <w:r>
              <w:rPr>
                <w:sz w:val="22"/>
              </w:rPr>
              <w:t>women</w:t>
            </w:r>
            <w:r>
              <w:rPr>
                <w:spacing w:val="-4"/>
                <w:sz w:val="22"/>
              </w:rPr>
              <w:t> </w:t>
            </w:r>
            <w:r>
              <w:rPr>
                <w:sz w:val="22"/>
              </w:rPr>
              <w:t>leaders,</w:t>
            </w:r>
            <w:r>
              <w:rPr>
                <w:spacing w:val="-5"/>
                <w:sz w:val="22"/>
              </w:rPr>
              <w:t> </w:t>
            </w:r>
            <w:r>
              <w:rPr>
                <w:sz w:val="22"/>
              </w:rPr>
              <w:t>women</w:t>
            </w:r>
            <w:r>
              <w:rPr>
                <w:spacing w:val="-4"/>
                <w:sz w:val="22"/>
              </w:rPr>
              <w:t> </w:t>
            </w:r>
            <w:r>
              <w:rPr>
                <w:sz w:val="22"/>
              </w:rPr>
              <w:t>leaders</w:t>
            </w:r>
            <w:r>
              <w:rPr>
                <w:spacing w:val="-3"/>
                <w:sz w:val="22"/>
              </w:rPr>
              <w:t> </w:t>
            </w:r>
            <w:r>
              <w:rPr>
                <w:sz w:val="22"/>
              </w:rPr>
              <w:t>from</w:t>
            </w:r>
            <w:r>
              <w:rPr>
                <w:spacing w:val="-4"/>
                <w:sz w:val="22"/>
              </w:rPr>
              <w:t> </w:t>
            </w:r>
            <w:r>
              <w:rPr>
                <w:sz w:val="22"/>
              </w:rPr>
              <w:t>the</w:t>
            </w:r>
            <w:r>
              <w:rPr>
                <w:spacing w:val="-2"/>
                <w:sz w:val="22"/>
              </w:rPr>
              <w:t> </w:t>
            </w:r>
            <w:r>
              <w:rPr>
                <w:sz w:val="22"/>
              </w:rPr>
              <w:t>lowest</w:t>
            </w:r>
            <w:r>
              <w:rPr>
                <w:spacing w:val="-5"/>
                <w:sz w:val="22"/>
              </w:rPr>
              <w:t> </w:t>
            </w:r>
            <w:r>
              <w:rPr>
                <w:sz w:val="22"/>
              </w:rPr>
              <w:t>income</w:t>
            </w:r>
            <w:r>
              <w:rPr>
                <w:spacing w:val="-2"/>
                <w:sz w:val="22"/>
              </w:rPr>
              <w:t> </w:t>
            </w:r>
            <w:r>
              <w:rPr>
                <w:sz w:val="22"/>
              </w:rPr>
              <w:t>groups, among others.</w:t>
            </w:r>
          </w:p>
          <w:p>
            <w:pPr>
              <w:pStyle w:val="TableParagraph"/>
              <w:numPr>
                <w:ilvl w:val="0"/>
                <w:numId w:val="6"/>
              </w:numPr>
              <w:tabs>
                <w:tab w:pos="827" w:val="left" w:leader="none"/>
              </w:tabs>
              <w:spacing w:line="267" w:lineRule="exact" w:before="0" w:after="0"/>
              <w:ind w:left="827" w:right="0" w:hanging="360"/>
              <w:jc w:val="left"/>
              <w:rPr>
                <w:sz w:val="22"/>
              </w:rPr>
            </w:pPr>
            <w:r>
              <w:rPr>
                <w:sz w:val="22"/>
              </w:rPr>
              <w:t>Proven</w:t>
            </w:r>
            <w:r>
              <w:rPr>
                <w:spacing w:val="-8"/>
                <w:sz w:val="22"/>
              </w:rPr>
              <w:t> </w:t>
            </w:r>
            <w:r>
              <w:rPr>
                <w:sz w:val="22"/>
              </w:rPr>
              <w:t>experience</w:t>
            </w:r>
            <w:r>
              <w:rPr>
                <w:spacing w:val="-5"/>
                <w:sz w:val="22"/>
              </w:rPr>
              <w:t> </w:t>
            </w:r>
            <w:r>
              <w:rPr>
                <w:sz w:val="22"/>
              </w:rPr>
              <w:t>of</w:t>
            </w:r>
            <w:r>
              <w:rPr>
                <w:spacing w:val="-5"/>
                <w:sz w:val="22"/>
              </w:rPr>
              <w:t> </w:t>
            </w:r>
            <w:r>
              <w:rPr>
                <w:sz w:val="22"/>
              </w:rPr>
              <w:t>operating</w:t>
            </w:r>
            <w:r>
              <w:rPr>
                <w:spacing w:val="-4"/>
                <w:sz w:val="22"/>
              </w:rPr>
              <w:t> </w:t>
            </w:r>
            <w:r>
              <w:rPr>
                <w:sz w:val="22"/>
              </w:rPr>
              <w:t>in</w:t>
            </w:r>
            <w:r>
              <w:rPr>
                <w:spacing w:val="-4"/>
                <w:sz w:val="22"/>
              </w:rPr>
              <w:t> </w:t>
            </w:r>
            <w:r>
              <w:rPr>
                <w:sz w:val="22"/>
              </w:rPr>
              <w:t>shrinking</w:t>
            </w:r>
            <w:r>
              <w:rPr>
                <w:spacing w:val="-4"/>
                <w:sz w:val="22"/>
              </w:rPr>
              <w:t> </w:t>
            </w:r>
            <w:r>
              <w:rPr>
                <w:sz w:val="22"/>
              </w:rPr>
              <w:t>spaces</w:t>
            </w:r>
            <w:r>
              <w:rPr>
                <w:spacing w:val="-5"/>
                <w:sz w:val="22"/>
              </w:rPr>
              <w:t> </w:t>
            </w:r>
            <w:r>
              <w:rPr>
                <w:sz w:val="22"/>
              </w:rPr>
              <w:t>and</w:t>
            </w:r>
            <w:r>
              <w:rPr>
                <w:spacing w:val="-4"/>
                <w:sz w:val="22"/>
              </w:rPr>
              <w:t> </w:t>
            </w:r>
            <w:r>
              <w:rPr>
                <w:sz w:val="22"/>
              </w:rPr>
              <w:t>contexts</w:t>
            </w:r>
            <w:r>
              <w:rPr>
                <w:spacing w:val="-5"/>
                <w:sz w:val="22"/>
              </w:rPr>
              <w:t> </w:t>
            </w:r>
            <w:r>
              <w:rPr>
                <w:sz w:val="22"/>
              </w:rPr>
              <w:t>for</w:t>
            </w:r>
            <w:r>
              <w:rPr>
                <w:spacing w:val="-5"/>
                <w:sz w:val="22"/>
              </w:rPr>
              <w:t> </w:t>
            </w:r>
            <w:r>
              <w:rPr>
                <w:sz w:val="22"/>
              </w:rPr>
              <w:t>women’s</w:t>
            </w:r>
            <w:r>
              <w:rPr>
                <w:spacing w:val="-3"/>
                <w:sz w:val="22"/>
              </w:rPr>
              <w:t> </w:t>
            </w:r>
            <w:r>
              <w:rPr>
                <w:sz w:val="22"/>
              </w:rPr>
              <w:t>rights</w:t>
            </w:r>
            <w:r>
              <w:rPr>
                <w:spacing w:val="-3"/>
                <w:sz w:val="22"/>
              </w:rPr>
              <w:t> </w:t>
            </w:r>
            <w:r>
              <w:rPr>
                <w:spacing w:val="-5"/>
                <w:sz w:val="22"/>
              </w:rPr>
              <w:t>and</w:t>
            </w:r>
          </w:p>
          <w:p>
            <w:pPr>
              <w:pStyle w:val="TableParagraph"/>
              <w:spacing w:line="249" w:lineRule="exact"/>
              <w:ind w:left="827"/>
              <w:rPr>
                <w:sz w:val="22"/>
              </w:rPr>
            </w:pPr>
            <w:r>
              <w:rPr>
                <w:sz w:val="22"/>
              </w:rPr>
              <w:t>civil</w:t>
            </w:r>
            <w:r>
              <w:rPr>
                <w:spacing w:val="-4"/>
                <w:sz w:val="22"/>
              </w:rPr>
              <w:t> </w:t>
            </w:r>
            <w:r>
              <w:rPr>
                <w:sz w:val="22"/>
              </w:rPr>
              <w:t>society</w:t>
            </w:r>
            <w:r>
              <w:rPr>
                <w:spacing w:val="-3"/>
                <w:sz w:val="22"/>
              </w:rPr>
              <w:t> </w:t>
            </w:r>
            <w:r>
              <w:rPr>
                <w:spacing w:val="-2"/>
                <w:sz w:val="22"/>
              </w:rPr>
              <w:t>operations.</w:t>
            </w:r>
          </w:p>
        </w:tc>
      </w:tr>
    </w:tbl>
    <w:p>
      <w:pPr>
        <w:pStyle w:val="BodyText"/>
        <w:rPr>
          <w:b/>
          <w:sz w:val="20"/>
        </w:rPr>
      </w:pPr>
    </w:p>
    <w:p>
      <w:pPr>
        <w:pStyle w:val="BodyText"/>
        <w:spacing w:before="191"/>
        <w:rPr>
          <w:b/>
          <w:sz w:val="20"/>
        </w:rPr>
      </w:pPr>
      <w:r>
        <w:rPr>
          <w:b/>
          <w:sz w:val="20"/>
        </w:rPr>
        <mc:AlternateContent>
          <mc:Choice Requires="wps">
            <w:drawing>
              <wp:anchor distT="0" distB="0" distL="0" distR="0" allowOverlap="1" layoutInCell="1" locked="0" behindDoc="1" simplePos="0" relativeHeight="487592448">
                <wp:simplePos x="0" y="0"/>
                <wp:positionH relativeFrom="page">
                  <wp:posOffset>914400</wp:posOffset>
                </wp:positionH>
                <wp:positionV relativeFrom="paragraph">
                  <wp:posOffset>291756</wp:posOffset>
                </wp:positionV>
                <wp:extent cx="1828800"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972969pt;width:144pt;height:.72pt;mso-position-horizontal-relative:page;mso-position-vertical-relative:paragraph;z-index:-15724032;mso-wrap-distance-left:0;mso-wrap-distance-right:0" id="docshape10" filled="true" fillcolor="#000000" stroked="false">
                <v:fill type="solid"/>
                <w10:wrap type="topAndBottom"/>
              </v:rect>
            </w:pict>
          </mc:Fallback>
        </mc:AlternateContent>
      </w:r>
    </w:p>
    <w:p>
      <w:pPr>
        <w:spacing w:before="102"/>
        <w:ind w:left="306" w:right="1871" w:firstLine="0"/>
        <w:jc w:val="left"/>
        <w:rPr>
          <w:sz w:val="20"/>
        </w:rPr>
      </w:pPr>
      <w:bookmarkStart w:name="_bookmark4" w:id="6"/>
      <w:bookmarkEnd w:id="6"/>
      <w:r>
        <w:rPr/>
      </w:r>
      <w:r>
        <w:rPr>
          <w:sz w:val="20"/>
          <w:vertAlign w:val="superscript"/>
        </w:rPr>
        <w:t>5</w:t>
      </w:r>
      <w:r>
        <w:rPr>
          <w:spacing w:val="-12"/>
          <w:sz w:val="20"/>
          <w:vertAlign w:val="baseline"/>
        </w:rPr>
        <w:t> </w:t>
      </w:r>
      <w:r>
        <w:rPr>
          <w:sz w:val="20"/>
          <w:vertAlign w:val="baseline"/>
        </w:rPr>
        <w:t>https:/</w:t>
      </w:r>
      <w:hyperlink r:id="rId13">
        <w:r>
          <w:rPr>
            <w:sz w:val="20"/>
            <w:vertAlign w:val="baseline"/>
          </w:rPr>
          <w:t>/www.oecd.org/en/topics/sub-issues/oda-eligibility-and-conditions/dac-list-of-oda-</w:t>
        </w:r>
      </w:hyperlink>
      <w:r>
        <w:rPr>
          <w:sz w:val="20"/>
          <w:vertAlign w:val="baseline"/>
        </w:rPr>
        <w:t> </w:t>
      </w:r>
      <w:r>
        <w:rPr>
          <w:spacing w:val="-2"/>
          <w:sz w:val="20"/>
          <w:vertAlign w:val="baseline"/>
        </w:rPr>
        <w:t>recipients.html#oda-recipients-list</w:t>
      </w:r>
    </w:p>
    <w:p>
      <w:pPr>
        <w:spacing w:after="0"/>
        <w:jc w:val="left"/>
        <w:rPr>
          <w:sz w:val="20"/>
        </w:rPr>
        <w:sectPr>
          <w:pgSz w:w="11910" w:h="16840"/>
          <w:pgMar w:header="0" w:footer="881" w:top="1400" w:bottom="1140" w:left="1133" w:right="1133"/>
        </w:sectPr>
      </w:pPr>
    </w:p>
    <w:p>
      <w:pPr>
        <w:pStyle w:val="ListParagraph"/>
        <w:numPr>
          <w:ilvl w:val="0"/>
          <w:numId w:val="7"/>
        </w:numPr>
        <w:tabs>
          <w:tab w:pos="1139" w:val="left" w:leader="none"/>
        </w:tabs>
        <w:spacing w:line="240" w:lineRule="auto" w:before="70" w:after="0"/>
        <w:ind w:left="1139" w:right="1088" w:hanging="360"/>
        <w:jc w:val="left"/>
        <w:rPr>
          <w:rFonts w:ascii="Calibri" w:hAnsi="Calibri"/>
          <w:sz w:val="22"/>
        </w:rPr>
      </w:pPr>
      <w:r>
        <w:rPr>
          <w:rFonts w:ascii="Calibri" w:hAnsi="Calibri"/>
          <w:sz w:val="22"/>
        </w:rPr>
        <mc:AlternateContent>
          <mc:Choice Requires="wps">
            <w:drawing>
              <wp:anchor distT="0" distB="0" distL="0" distR="0" allowOverlap="1" layoutInCell="1" locked="0" behindDoc="1" simplePos="0" relativeHeight="484839936">
                <wp:simplePos x="0" y="0"/>
                <wp:positionH relativeFrom="page">
                  <wp:posOffset>914400</wp:posOffset>
                </wp:positionH>
                <wp:positionV relativeFrom="page">
                  <wp:posOffset>914386</wp:posOffset>
                </wp:positionV>
                <wp:extent cx="5732145" cy="836866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732145" cy="8368665"/>
                        </a:xfrm>
                        <a:custGeom>
                          <a:avLst/>
                          <a:gdLst/>
                          <a:ahLst/>
                          <a:cxnLst/>
                          <a:rect l="l" t="t" r="r" b="b"/>
                          <a:pathLst>
                            <a:path w="5732145" h="8368665">
                              <a:moveTo>
                                <a:pt x="5731776" y="6121"/>
                              </a:moveTo>
                              <a:lnTo>
                                <a:pt x="5725668" y="6121"/>
                              </a:lnTo>
                              <a:lnTo>
                                <a:pt x="5725668" y="8362188"/>
                              </a:lnTo>
                              <a:lnTo>
                                <a:pt x="6096" y="8362188"/>
                              </a:lnTo>
                              <a:lnTo>
                                <a:pt x="6096" y="6121"/>
                              </a:lnTo>
                              <a:lnTo>
                                <a:pt x="0" y="6121"/>
                              </a:lnTo>
                              <a:lnTo>
                                <a:pt x="0" y="8362188"/>
                              </a:lnTo>
                              <a:lnTo>
                                <a:pt x="0" y="8368297"/>
                              </a:lnTo>
                              <a:lnTo>
                                <a:pt x="6096" y="8368297"/>
                              </a:lnTo>
                              <a:lnTo>
                                <a:pt x="5725668" y="8368297"/>
                              </a:lnTo>
                              <a:lnTo>
                                <a:pt x="5731776" y="8368297"/>
                              </a:lnTo>
                              <a:lnTo>
                                <a:pt x="5731776" y="8362201"/>
                              </a:lnTo>
                              <a:lnTo>
                                <a:pt x="5731776" y="6121"/>
                              </a:lnTo>
                              <a:close/>
                            </a:path>
                            <a:path w="5732145" h="8368665">
                              <a:moveTo>
                                <a:pt x="5731776" y="0"/>
                              </a:moveTo>
                              <a:lnTo>
                                <a:pt x="5725668" y="0"/>
                              </a:lnTo>
                              <a:lnTo>
                                <a:pt x="6096" y="0"/>
                              </a:lnTo>
                              <a:lnTo>
                                <a:pt x="0" y="0"/>
                              </a:lnTo>
                              <a:lnTo>
                                <a:pt x="0" y="6108"/>
                              </a:lnTo>
                              <a:lnTo>
                                <a:pt x="6096" y="6108"/>
                              </a:lnTo>
                              <a:lnTo>
                                <a:pt x="5725668" y="6108"/>
                              </a:lnTo>
                              <a:lnTo>
                                <a:pt x="5731776" y="6108"/>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pt;margin-top:71.998947pt;width:451.35pt;height:658.95pt;mso-position-horizontal-relative:page;mso-position-vertical-relative:page;z-index:-18476544" id="docshape11" coordorigin="1440,1440" coordsize="9027,13179" path="m10466,1450l10457,1450,10457,14609,1450,14609,1450,1450,1440,1450,1440,14609,1440,14609,1440,14618,1450,14618,10457,14618,10466,14618,10466,14609,10466,14609,10466,1450xm10466,1440l10457,1440,1450,1440,1440,1440,1440,1450,1450,1450,10457,1450,10466,1450,10466,1440xe" filled="true" fillcolor="#000000" stroked="false">
                <v:path arrowok="t"/>
                <v:fill type="solid"/>
                <w10:wrap type="none"/>
              </v:shape>
            </w:pict>
          </mc:Fallback>
        </mc:AlternateContent>
      </w:r>
      <w:r>
        <w:rPr>
          <w:rFonts w:ascii="Calibri" w:hAnsi="Calibri"/>
          <w:sz w:val="22"/>
        </w:rPr>
        <w:t>Experience</w:t>
      </w:r>
      <w:r>
        <w:rPr>
          <w:rFonts w:ascii="Calibri" w:hAnsi="Calibri"/>
          <w:spacing w:val="-2"/>
          <w:sz w:val="22"/>
        </w:rPr>
        <w:t> </w:t>
      </w:r>
      <w:r>
        <w:rPr>
          <w:rFonts w:ascii="Calibri" w:hAnsi="Calibri"/>
          <w:sz w:val="22"/>
        </w:rPr>
        <w:t>in</w:t>
      </w:r>
      <w:r>
        <w:rPr>
          <w:rFonts w:ascii="Calibri" w:hAnsi="Calibri"/>
          <w:spacing w:val="-4"/>
          <w:sz w:val="22"/>
        </w:rPr>
        <w:t> </w:t>
      </w:r>
      <w:r>
        <w:rPr>
          <w:rFonts w:ascii="Calibri" w:hAnsi="Calibri"/>
          <w:sz w:val="22"/>
        </w:rPr>
        <w:t>building</w:t>
      </w:r>
      <w:r>
        <w:rPr>
          <w:rFonts w:ascii="Calibri" w:hAnsi="Calibri"/>
          <w:spacing w:val="-4"/>
          <w:sz w:val="22"/>
        </w:rPr>
        <w:t> </w:t>
      </w:r>
      <w:r>
        <w:rPr>
          <w:rFonts w:ascii="Calibri" w:hAnsi="Calibri"/>
          <w:sz w:val="22"/>
        </w:rPr>
        <w:t>the</w:t>
      </w:r>
      <w:r>
        <w:rPr>
          <w:rFonts w:ascii="Calibri" w:hAnsi="Calibri"/>
          <w:spacing w:val="-2"/>
          <w:sz w:val="22"/>
        </w:rPr>
        <w:t> </w:t>
      </w:r>
      <w:r>
        <w:rPr>
          <w:rFonts w:ascii="Calibri" w:hAnsi="Calibri"/>
          <w:sz w:val="22"/>
        </w:rPr>
        <w:t>leadership</w:t>
      </w:r>
      <w:r>
        <w:rPr>
          <w:rFonts w:ascii="Calibri" w:hAnsi="Calibri"/>
          <w:spacing w:val="-4"/>
          <w:sz w:val="22"/>
        </w:rPr>
        <w:t> </w:t>
      </w:r>
      <w:r>
        <w:rPr>
          <w:rFonts w:ascii="Calibri" w:hAnsi="Calibri"/>
          <w:sz w:val="22"/>
        </w:rPr>
        <w:t>and</w:t>
      </w:r>
      <w:r>
        <w:rPr>
          <w:rFonts w:ascii="Calibri" w:hAnsi="Calibri"/>
          <w:spacing w:val="-4"/>
          <w:sz w:val="22"/>
        </w:rPr>
        <w:t> </w:t>
      </w:r>
      <w:r>
        <w:rPr>
          <w:rFonts w:ascii="Calibri" w:hAnsi="Calibri"/>
          <w:sz w:val="22"/>
        </w:rPr>
        <w:t>political</w:t>
      </w:r>
      <w:r>
        <w:rPr>
          <w:rFonts w:ascii="Calibri" w:hAnsi="Calibri"/>
          <w:spacing w:val="-3"/>
          <w:sz w:val="22"/>
        </w:rPr>
        <w:t> </w:t>
      </w:r>
      <w:r>
        <w:rPr>
          <w:rFonts w:ascii="Calibri" w:hAnsi="Calibri"/>
          <w:sz w:val="22"/>
        </w:rPr>
        <w:t>capital</w:t>
      </w:r>
      <w:r>
        <w:rPr>
          <w:rFonts w:ascii="Calibri" w:hAnsi="Calibri"/>
          <w:spacing w:val="-3"/>
          <w:sz w:val="22"/>
        </w:rPr>
        <w:t> </w:t>
      </w:r>
      <w:r>
        <w:rPr>
          <w:rFonts w:ascii="Calibri" w:hAnsi="Calibri"/>
          <w:sz w:val="22"/>
        </w:rPr>
        <w:t>of</w:t>
      </w:r>
      <w:r>
        <w:rPr>
          <w:rFonts w:ascii="Calibri" w:hAnsi="Calibri"/>
          <w:spacing w:val="-5"/>
          <w:sz w:val="22"/>
        </w:rPr>
        <w:t> </w:t>
      </w:r>
      <w:r>
        <w:rPr>
          <w:rFonts w:ascii="Calibri" w:hAnsi="Calibri"/>
          <w:sz w:val="22"/>
        </w:rPr>
        <w:t>women</w:t>
      </w:r>
      <w:r>
        <w:rPr>
          <w:rFonts w:ascii="Calibri" w:hAnsi="Calibri"/>
          <w:spacing w:val="-4"/>
          <w:sz w:val="22"/>
        </w:rPr>
        <w:t> </w:t>
      </w:r>
      <w:r>
        <w:rPr>
          <w:rFonts w:ascii="Calibri" w:hAnsi="Calibri"/>
          <w:sz w:val="22"/>
        </w:rPr>
        <w:t>leaders</w:t>
      </w:r>
      <w:r>
        <w:rPr>
          <w:rFonts w:ascii="Calibri" w:hAnsi="Calibri"/>
          <w:spacing w:val="-3"/>
          <w:sz w:val="22"/>
        </w:rPr>
        <w:t> </w:t>
      </w:r>
      <w:r>
        <w:rPr>
          <w:rFonts w:ascii="Calibri" w:hAnsi="Calibri"/>
          <w:sz w:val="22"/>
        </w:rPr>
        <w:t>and/or training and capacitating young women on political leadership.</w:t>
      </w:r>
    </w:p>
    <w:p>
      <w:pPr>
        <w:pStyle w:val="BodyText"/>
        <w:spacing w:before="1"/>
      </w:pPr>
    </w:p>
    <w:p>
      <w:pPr>
        <w:pStyle w:val="Heading7"/>
        <w:rPr>
          <w:i/>
        </w:rPr>
      </w:pPr>
      <w:r>
        <w:rPr>
          <w:i/>
          <w:spacing w:val="-2"/>
        </w:rPr>
        <w:t>Organizations</w:t>
      </w:r>
    </w:p>
    <w:p>
      <w:pPr>
        <w:pStyle w:val="BodyText"/>
        <w:ind w:left="419"/>
      </w:pPr>
      <w:r>
        <w:rPr/>
        <w:t>The</w:t>
      </w:r>
      <w:r>
        <w:rPr>
          <w:spacing w:val="-3"/>
        </w:rPr>
        <w:t> </w:t>
      </w:r>
      <w:r>
        <w:rPr/>
        <w:t>Call</w:t>
      </w:r>
      <w:r>
        <w:rPr>
          <w:spacing w:val="-3"/>
        </w:rPr>
        <w:t> </w:t>
      </w:r>
      <w:r>
        <w:rPr/>
        <w:t>for</w:t>
      </w:r>
      <w:r>
        <w:rPr>
          <w:spacing w:val="-5"/>
        </w:rPr>
        <w:t> </w:t>
      </w:r>
      <w:r>
        <w:rPr/>
        <w:t>Proposals</w:t>
      </w:r>
      <w:r>
        <w:rPr>
          <w:spacing w:val="-4"/>
        </w:rPr>
        <w:t> </w:t>
      </w:r>
      <w:r>
        <w:rPr/>
        <w:t>will</w:t>
      </w:r>
      <w:r>
        <w:rPr>
          <w:spacing w:val="-3"/>
        </w:rPr>
        <w:t> </w:t>
      </w:r>
      <w:r>
        <w:rPr/>
        <w:t>prioritize</w:t>
      </w:r>
      <w:r>
        <w:rPr>
          <w:spacing w:val="-5"/>
        </w:rPr>
        <w:t> </w:t>
      </w:r>
      <w:r>
        <w:rPr/>
        <w:t>the</w:t>
      </w:r>
      <w:r>
        <w:rPr>
          <w:spacing w:val="-2"/>
        </w:rPr>
        <w:t> following:</w:t>
      </w:r>
    </w:p>
    <w:p>
      <w:pPr>
        <w:pStyle w:val="ListParagraph"/>
        <w:numPr>
          <w:ilvl w:val="0"/>
          <w:numId w:val="7"/>
        </w:numPr>
        <w:tabs>
          <w:tab w:pos="1139" w:val="left" w:leader="none"/>
        </w:tabs>
        <w:spacing w:line="240" w:lineRule="auto" w:before="0" w:after="0"/>
        <w:ind w:left="1139" w:right="502" w:hanging="360"/>
        <w:jc w:val="both"/>
        <w:rPr>
          <w:rFonts w:ascii="Calibri" w:hAnsi="Calibri"/>
          <w:sz w:val="22"/>
        </w:rPr>
      </w:pPr>
      <w:r>
        <w:rPr>
          <w:rFonts w:ascii="Calibri" w:hAnsi="Calibri"/>
          <w:b/>
          <w:sz w:val="22"/>
        </w:rPr>
        <w:t>Prioritize</w:t>
      </w:r>
      <w:r>
        <w:rPr>
          <w:rFonts w:ascii="Calibri" w:hAnsi="Calibri"/>
          <w:b/>
          <w:spacing w:val="-5"/>
          <w:sz w:val="22"/>
        </w:rPr>
        <w:t> </w:t>
      </w:r>
      <w:r>
        <w:rPr>
          <w:rFonts w:ascii="Calibri" w:hAnsi="Calibri"/>
          <w:b/>
          <w:sz w:val="22"/>
        </w:rPr>
        <w:t>women’s</w:t>
      </w:r>
      <w:r>
        <w:rPr>
          <w:rFonts w:ascii="Calibri" w:hAnsi="Calibri"/>
          <w:b/>
          <w:spacing w:val="-4"/>
          <w:sz w:val="22"/>
        </w:rPr>
        <w:t> </w:t>
      </w:r>
      <w:r>
        <w:rPr>
          <w:rFonts w:ascii="Calibri" w:hAnsi="Calibri"/>
          <w:b/>
          <w:sz w:val="22"/>
        </w:rPr>
        <w:t>rights</w:t>
      </w:r>
      <w:r>
        <w:rPr>
          <w:rFonts w:ascii="Calibri" w:hAnsi="Calibri"/>
          <w:b/>
          <w:spacing w:val="-1"/>
          <w:sz w:val="22"/>
        </w:rPr>
        <w:t> </w:t>
      </w:r>
      <w:r>
        <w:rPr>
          <w:rFonts w:ascii="Calibri" w:hAnsi="Calibri"/>
          <w:b/>
          <w:sz w:val="22"/>
        </w:rPr>
        <w:t>organizations:</w:t>
      </w:r>
      <w:r>
        <w:rPr>
          <w:rFonts w:ascii="Calibri" w:hAnsi="Calibri"/>
          <w:b/>
          <w:spacing w:val="-3"/>
          <w:sz w:val="22"/>
        </w:rPr>
        <w:t> </w:t>
      </w:r>
      <w:r>
        <w:rPr>
          <w:rFonts w:ascii="Calibri" w:hAnsi="Calibri"/>
          <w:sz w:val="22"/>
        </w:rPr>
        <w:t>An</w:t>
      </w:r>
      <w:r>
        <w:rPr>
          <w:rFonts w:ascii="Calibri" w:hAnsi="Calibri"/>
          <w:spacing w:val="-5"/>
          <w:sz w:val="22"/>
        </w:rPr>
        <w:t> </w:t>
      </w:r>
      <w:r>
        <w:rPr>
          <w:rFonts w:ascii="Calibri" w:hAnsi="Calibri"/>
          <w:sz w:val="22"/>
        </w:rPr>
        <w:t>organization</w:t>
      </w:r>
      <w:r>
        <w:rPr>
          <w:rFonts w:ascii="Calibri" w:hAnsi="Calibri"/>
          <w:spacing w:val="-5"/>
          <w:sz w:val="22"/>
        </w:rPr>
        <w:t> </w:t>
      </w:r>
      <w:r>
        <w:rPr>
          <w:rFonts w:ascii="Calibri" w:hAnsi="Calibri"/>
          <w:sz w:val="22"/>
        </w:rPr>
        <w:t>must</w:t>
      </w:r>
      <w:r>
        <w:rPr>
          <w:rFonts w:ascii="Calibri" w:hAnsi="Calibri"/>
          <w:spacing w:val="-1"/>
          <w:sz w:val="22"/>
        </w:rPr>
        <w:t> </w:t>
      </w:r>
      <w:r>
        <w:rPr>
          <w:rFonts w:ascii="Calibri" w:hAnsi="Calibri"/>
          <w:sz w:val="22"/>
        </w:rPr>
        <w:t>demonstrate</w:t>
      </w:r>
      <w:r>
        <w:rPr>
          <w:rFonts w:ascii="Calibri" w:hAnsi="Calibri"/>
          <w:spacing w:val="-1"/>
          <w:sz w:val="22"/>
        </w:rPr>
        <w:t> </w:t>
      </w:r>
      <w:r>
        <w:rPr>
          <w:rFonts w:ascii="Calibri" w:hAnsi="Calibri"/>
          <w:sz w:val="22"/>
        </w:rPr>
        <w:t>its</w:t>
      </w:r>
      <w:r>
        <w:rPr>
          <w:rFonts w:ascii="Calibri" w:hAnsi="Calibri"/>
          <w:spacing w:val="-4"/>
          <w:sz w:val="22"/>
        </w:rPr>
        <w:t> </w:t>
      </w:r>
      <w:r>
        <w:rPr>
          <w:rFonts w:ascii="Calibri" w:hAnsi="Calibri"/>
          <w:sz w:val="22"/>
        </w:rPr>
        <w:t>core</w:t>
      </w:r>
      <w:r>
        <w:rPr>
          <w:rFonts w:ascii="Calibri" w:hAnsi="Calibri"/>
          <w:spacing w:val="-4"/>
          <w:sz w:val="22"/>
        </w:rPr>
        <w:t> </w:t>
      </w:r>
      <w:r>
        <w:rPr>
          <w:rFonts w:ascii="Calibri" w:hAnsi="Calibri"/>
          <w:sz w:val="22"/>
        </w:rPr>
        <w:t>work is</w:t>
      </w:r>
      <w:r>
        <w:rPr>
          <w:rFonts w:ascii="Calibri" w:hAnsi="Calibri"/>
          <w:spacing w:val="-2"/>
          <w:sz w:val="22"/>
        </w:rPr>
        <w:t> </w:t>
      </w:r>
      <w:r>
        <w:rPr>
          <w:rFonts w:ascii="Calibri" w:hAnsi="Calibri"/>
          <w:sz w:val="22"/>
        </w:rPr>
        <w:t>dedicated</w:t>
      </w:r>
      <w:r>
        <w:rPr>
          <w:rFonts w:ascii="Calibri" w:hAnsi="Calibri"/>
          <w:spacing w:val="-5"/>
          <w:sz w:val="22"/>
        </w:rPr>
        <w:t> </w:t>
      </w:r>
      <w:r>
        <w:rPr>
          <w:rFonts w:ascii="Calibri" w:hAnsi="Calibri"/>
          <w:sz w:val="22"/>
        </w:rPr>
        <w:t>to</w:t>
      </w:r>
      <w:r>
        <w:rPr>
          <w:rFonts w:ascii="Calibri" w:hAnsi="Calibri"/>
          <w:spacing w:val="-3"/>
          <w:sz w:val="22"/>
        </w:rPr>
        <w:t> </w:t>
      </w:r>
      <w:r>
        <w:rPr>
          <w:rFonts w:ascii="Calibri" w:hAnsi="Calibri"/>
          <w:sz w:val="22"/>
        </w:rPr>
        <w:t>women’s</w:t>
      </w:r>
      <w:r>
        <w:rPr>
          <w:rFonts w:ascii="Calibri" w:hAnsi="Calibri"/>
          <w:spacing w:val="-2"/>
          <w:sz w:val="22"/>
        </w:rPr>
        <w:t> </w:t>
      </w:r>
      <w:r>
        <w:rPr>
          <w:rFonts w:ascii="Calibri" w:hAnsi="Calibri"/>
          <w:sz w:val="22"/>
        </w:rPr>
        <w:t>rights</w:t>
      </w:r>
      <w:r>
        <w:rPr>
          <w:rFonts w:ascii="Calibri" w:hAnsi="Calibri"/>
          <w:spacing w:val="-2"/>
          <w:sz w:val="22"/>
        </w:rPr>
        <w:t> </w:t>
      </w:r>
      <w:r>
        <w:rPr>
          <w:rFonts w:ascii="Calibri" w:hAnsi="Calibri"/>
          <w:sz w:val="22"/>
        </w:rPr>
        <w:t>and</w:t>
      </w:r>
      <w:r>
        <w:rPr>
          <w:rFonts w:ascii="Calibri" w:hAnsi="Calibri"/>
          <w:spacing w:val="-3"/>
          <w:sz w:val="22"/>
        </w:rPr>
        <w:t> </w:t>
      </w:r>
      <w:r>
        <w:rPr>
          <w:rFonts w:ascii="Calibri" w:hAnsi="Calibri"/>
          <w:sz w:val="22"/>
        </w:rPr>
        <w:t>the</w:t>
      </w:r>
      <w:r>
        <w:rPr>
          <w:rFonts w:ascii="Calibri" w:hAnsi="Calibri"/>
          <w:spacing w:val="-1"/>
          <w:sz w:val="22"/>
        </w:rPr>
        <w:t> </w:t>
      </w:r>
      <w:r>
        <w:rPr>
          <w:rFonts w:ascii="Calibri" w:hAnsi="Calibri"/>
          <w:sz w:val="22"/>
        </w:rPr>
        <w:t>leadership</w:t>
      </w:r>
      <w:r>
        <w:rPr>
          <w:rFonts w:ascii="Calibri" w:hAnsi="Calibri"/>
          <w:spacing w:val="-3"/>
          <w:sz w:val="22"/>
        </w:rPr>
        <w:t> </w:t>
      </w:r>
      <w:r>
        <w:rPr>
          <w:rFonts w:ascii="Calibri" w:hAnsi="Calibri"/>
          <w:sz w:val="22"/>
        </w:rPr>
        <w:t>and</w:t>
      </w:r>
      <w:r>
        <w:rPr>
          <w:rFonts w:ascii="Calibri" w:hAnsi="Calibri"/>
          <w:spacing w:val="-3"/>
          <w:sz w:val="22"/>
        </w:rPr>
        <w:t> </w:t>
      </w:r>
      <w:r>
        <w:rPr>
          <w:rFonts w:ascii="Calibri" w:hAnsi="Calibri"/>
          <w:sz w:val="22"/>
        </w:rPr>
        <w:t>promotion</w:t>
      </w:r>
      <w:r>
        <w:rPr>
          <w:rFonts w:ascii="Calibri" w:hAnsi="Calibri"/>
          <w:spacing w:val="-5"/>
          <w:sz w:val="22"/>
        </w:rPr>
        <w:t> </w:t>
      </w:r>
      <w:r>
        <w:rPr>
          <w:rFonts w:ascii="Calibri" w:hAnsi="Calibri"/>
          <w:sz w:val="22"/>
        </w:rPr>
        <w:t>of</w:t>
      </w:r>
      <w:r>
        <w:rPr>
          <w:rFonts w:ascii="Calibri" w:hAnsi="Calibri"/>
          <w:spacing w:val="-2"/>
          <w:sz w:val="22"/>
        </w:rPr>
        <w:t> </w:t>
      </w:r>
      <w:r>
        <w:rPr>
          <w:rFonts w:ascii="Calibri" w:hAnsi="Calibri"/>
          <w:sz w:val="22"/>
        </w:rPr>
        <w:t>gender</w:t>
      </w:r>
      <w:r>
        <w:rPr>
          <w:rFonts w:ascii="Calibri" w:hAnsi="Calibri"/>
          <w:spacing w:val="-4"/>
          <w:sz w:val="22"/>
        </w:rPr>
        <w:t> </w:t>
      </w:r>
      <w:r>
        <w:rPr>
          <w:rFonts w:ascii="Calibri" w:hAnsi="Calibri"/>
          <w:sz w:val="22"/>
        </w:rPr>
        <w:t>equality.</w:t>
      </w:r>
      <w:r>
        <w:rPr>
          <w:rFonts w:ascii="Calibri" w:hAnsi="Calibri"/>
          <w:spacing w:val="-2"/>
          <w:sz w:val="22"/>
        </w:rPr>
        <w:t> </w:t>
      </w:r>
      <w:r>
        <w:rPr>
          <w:rFonts w:ascii="Calibri" w:hAnsi="Calibri"/>
          <w:sz w:val="22"/>
        </w:rPr>
        <w:t>This can be evidenced through the organization’s mission statement or vision statement.</w:t>
      </w:r>
    </w:p>
    <w:p>
      <w:pPr>
        <w:pStyle w:val="ListParagraph"/>
        <w:numPr>
          <w:ilvl w:val="0"/>
          <w:numId w:val="7"/>
        </w:numPr>
        <w:tabs>
          <w:tab w:pos="1139" w:val="left" w:leader="none"/>
        </w:tabs>
        <w:spacing w:line="240" w:lineRule="auto" w:before="0" w:after="0"/>
        <w:ind w:left="1139" w:right="592" w:hanging="360"/>
        <w:jc w:val="left"/>
        <w:rPr>
          <w:rFonts w:ascii="Calibri" w:hAnsi="Calibri"/>
          <w:sz w:val="22"/>
        </w:rPr>
      </w:pPr>
      <w:r>
        <w:rPr>
          <w:rFonts w:ascii="Calibri" w:hAnsi="Calibri"/>
          <w:b/>
          <w:sz w:val="22"/>
        </w:rPr>
        <w:t>Prioritize</w:t>
      </w:r>
      <w:r>
        <w:rPr>
          <w:rFonts w:ascii="Calibri" w:hAnsi="Calibri"/>
          <w:b/>
          <w:spacing w:val="-5"/>
          <w:sz w:val="22"/>
        </w:rPr>
        <w:t> </w:t>
      </w:r>
      <w:r>
        <w:rPr>
          <w:rFonts w:ascii="Calibri" w:hAnsi="Calibri"/>
          <w:b/>
          <w:sz w:val="22"/>
        </w:rPr>
        <w:t>Commitment</w:t>
      </w:r>
      <w:r>
        <w:rPr>
          <w:rFonts w:ascii="Calibri" w:hAnsi="Calibri"/>
          <w:b/>
          <w:spacing w:val="-4"/>
          <w:sz w:val="22"/>
        </w:rPr>
        <w:t> </w:t>
      </w:r>
      <w:r>
        <w:rPr>
          <w:rFonts w:ascii="Calibri" w:hAnsi="Calibri"/>
          <w:b/>
          <w:sz w:val="22"/>
        </w:rPr>
        <w:t>makers</w:t>
      </w:r>
      <w:r>
        <w:rPr>
          <w:rFonts w:ascii="Calibri" w:hAnsi="Calibri"/>
          <w:b/>
          <w:spacing w:val="-1"/>
          <w:sz w:val="22"/>
        </w:rPr>
        <w:t> </w:t>
      </w:r>
      <w:r>
        <w:rPr>
          <w:rFonts w:ascii="Calibri" w:hAnsi="Calibri"/>
          <w:b/>
          <w:sz w:val="22"/>
        </w:rPr>
        <w:t>to</w:t>
      </w:r>
      <w:r>
        <w:rPr>
          <w:rFonts w:ascii="Calibri" w:hAnsi="Calibri"/>
          <w:b/>
          <w:spacing w:val="-3"/>
          <w:sz w:val="22"/>
        </w:rPr>
        <w:t> </w:t>
      </w:r>
      <w:r>
        <w:rPr>
          <w:rFonts w:ascii="Calibri" w:hAnsi="Calibri"/>
          <w:b/>
          <w:sz w:val="22"/>
        </w:rPr>
        <w:t>the</w:t>
      </w:r>
      <w:r>
        <w:rPr>
          <w:rFonts w:ascii="Calibri" w:hAnsi="Calibri"/>
          <w:b/>
          <w:spacing w:val="-5"/>
          <w:sz w:val="22"/>
        </w:rPr>
        <w:t> </w:t>
      </w:r>
      <w:r>
        <w:rPr>
          <w:rFonts w:ascii="Calibri" w:hAnsi="Calibri"/>
          <w:b/>
          <w:sz w:val="22"/>
        </w:rPr>
        <w:t>Generation</w:t>
      </w:r>
      <w:r>
        <w:rPr>
          <w:rFonts w:ascii="Calibri" w:hAnsi="Calibri"/>
          <w:b/>
          <w:spacing w:val="-3"/>
          <w:sz w:val="22"/>
        </w:rPr>
        <w:t> </w:t>
      </w:r>
      <w:r>
        <w:rPr>
          <w:rFonts w:ascii="Calibri" w:hAnsi="Calibri"/>
          <w:b/>
          <w:sz w:val="22"/>
        </w:rPr>
        <w:t>Equality</w:t>
      </w:r>
      <w:r>
        <w:rPr>
          <w:rFonts w:ascii="Calibri" w:hAnsi="Calibri"/>
          <w:b/>
          <w:spacing w:val="-3"/>
          <w:sz w:val="22"/>
        </w:rPr>
        <w:t> </w:t>
      </w:r>
      <w:r>
        <w:rPr>
          <w:rFonts w:ascii="Calibri" w:hAnsi="Calibri"/>
          <w:b/>
          <w:sz w:val="22"/>
        </w:rPr>
        <w:t>Action</w:t>
      </w:r>
      <w:r>
        <w:rPr>
          <w:rFonts w:ascii="Calibri" w:hAnsi="Calibri"/>
          <w:b/>
          <w:spacing w:val="-5"/>
          <w:sz w:val="22"/>
        </w:rPr>
        <w:t> </w:t>
      </w:r>
      <w:r>
        <w:rPr>
          <w:rFonts w:ascii="Calibri" w:hAnsi="Calibri"/>
          <w:b/>
          <w:sz w:val="22"/>
        </w:rPr>
        <w:t>Coalition</w:t>
      </w:r>
      <w:r>
        <w:rPr>
          <w:rFonts w:ascii="Calibri" w:hAnsi="Calibri"/>
          <w:b/>
          <w:spacing w:val="-3"/>
          <w:sz w:val="22"/>
        </w:rPr>
        <w:t> </w:t>
      </w:r>
      <w:r>
        <w:rPr>
          <w:rFonts w:ascii="Calibri" w:hAnsi="Calibri"/>
          <w:b/>
          <w:sz w:val="22"/>
        </w:rPr>
        <w:t>on</w:t>
      </w:r>
      <w:r>
        <w:rPr>
          <w:rFonts w:ascii="Calibri" w:hAnsi="Calibri"/>
          <w:b/>
          <w:spacing w:val="-3"/>
          <w:sz w:val="22"/>
        </w:rPr>
        <w:t> </w:t>
      </w:r>
      <w:r>
        <w:rPr>
          <w:rFonts w:ascii="Calibri" w:hAnsi="Calibri"/>
          <w:b/>
          <w:sz w:val="22"/>
        </w:rPr>
        <w:t>Feminist Movements and Leadership: </w:t>
      </w:r>
      <w:r>
        <w:rPr>
          <w:rFonts w:ascii="Calibri" w:hAnsi="Calibri"/>
          <w:sz w:val="22"/>
        </w:rPr>
        <w:t>Organizations who are a commitment maker of UN Women’s Generation Equality Action Coalition on Feminist Movements and Leadership will be prioritized, globally.</w:t>
      </w:r>
    </w:p>
    <w:p>
      <w:pPr>
        <w:pStyle w:val="ListParagraph"/>
        <w:numPr>
          <w:ilvl w:val="0"/>
          <w:numId w:val="7"/>
        </w:numPr>
        <w:tabs>
          <w:tab w:pos="1139" w:val="left" w:leader="none"/>
        </w:tabs>
        <w:spacing w:line="240" w:lineRule="auto" w:before="0" w:after="0"/>
        <w:ind w:left="1139" w:right="674" w:hanging="360"/>
        <w:jc w:val="left"/>
        <w:rPr>
          <w:rFonts w:ascii="Calibri" w:hAnsi="Calibri"/>
          <w:sz w:val="22"/>
        </w:rPr>
      </w:pPr>
      <w:r>
        <w:rPr>
          <w:rFonts w:ascii="Calibri" w:hAnsi="Calibri"/>
          <w:b/>
          <w:sz w:val="22"/>
        </w:rPr>
        <w:t>Prioritize</w:t>
      </w:r>
      <w:r>
        <w:rPr>
          <w:rFonts w:ascii="Calibri" w:hAnsi="Calibri"/>
          <w:b/>
          <w:spacing w:val="-4"/>
          <w:sz w:val="22"/>
        </w:rPr>
        <w:t> </w:t>
      </w:r>
      <w:r>
        <w:rPr>
          <w:rFonts w:ascii="Calibri" w:hAnsi="Calibri"/>
          <w:b/>
          <w:sz w:val="22"/>
        </w:rPr>
        <w:t>organizations</w:t>
      </w:r>
      <w:r>
        <w:rPr>
          <w:rFonts w:ascii="Calibri" w:hAnsi="Calibri"/>
          <w:b/>
          <w:spacing w:val="-2"/>
          <w:sz w:val="22"/>
        </w:rPr>
        <w:t> </w:t>
      </w:r>
      <w:r>
        <w:rPr>
          <w:rFonts w:ascii="Calibri" w:hAnsi="Calibri"/>
          <w:b/>
          <w:sz w:val="22"/>
        </w:rPr>
        <w:t>operating</w:t>
      </w:r>
      <w:r>
        <w:rPr>
          <w:rFonts w:ascii="Calibri" w:hAnsi="Calibri"/>
          <w:b/>
          <w:spacing w:val="-4"/>
          <w:sz w:val="22"/>
        </w:rPr>
        <w:t> </w:t>
      </w:r>
      <w:r>
        <w:rPr>
          <w:rFonts w:ascii="Calibri" w:hAnsi="Calibri"/>
          <w:b/>
          <w:sz w:val="22"/>
        </w:rPr>
        <w:t>in</w:t>
      </w:r>
      <w:r>
        <w:rPr>
          <w:rFonts w:ascii="Calibri" w:hAnsi="Calibri"/>
          <w:b/>
          <w:spacing w:val="-4"/>
          <w:sz w:val="22"/>
        </w:rPr>
        <w:t> </w:t>
      </w:r>
      <w:r>
        <w:rPr>
          <w:rFonts w:ascii="Calibri" w:hAnsi="Calibri"/>
          <w:b/>
          <w:sz w:val="22"/>
        </w:rPr>
        <w:t>Africa:</w:t>
      </w:r>
      <w:r>
        <w:rPr>
          <w:rFonts w:ascii="Calibri" w:hAnsi="Calibri"/>
          <w:b/>
          <w:spacing w:val="40"/>
          <w:sz w:val="22"/>
        </w:rPr>
        <w:t> </w:t>
      </w:r>
      <w:r>
        <w:rPr>
          <w:rFonts w:ascii="Calibri" w:hAnsi="Calibri"/>
          <w:sz w:val="22"/>
        </w:rPr>
        <w:t>In</w:t>
      </w:r>
      <w:r>
        <w:rPr>
          <w:rFonts w:ascii="Calibri" w:hAnsi="Calibri"/>
          <w:spacing w:val="-4"/>
          <w:sz w:val="22"/>
        </w:rPr>
        <w:t> </w:t>
      </w:r>
      <w:r>
        <w:rPr>
          <w:rFonts w:ascii="Calibri" w:hAnsi="Calibri"/>
          <w:sz w:val="22"/>
        </w:rPr>
        <w:t>recognition</w:t>
      </w:r>
      <w:r>
        <w:rPr>
          <w:rFonts w:ascii="Calibri" w:hAnsi="Calibri"/>
          <w:spacing w:val="-6"/>
          <w:sz w:val="22"/>
        </w:rPr>
        <w:t> </w:t>
      </w:r>
      <w:r>
        <w:rPr>
          <w:rFonts w:ascii="Calibri" w:hAnsi="Calibri"/>
          <w:sz w:val="22"/>
        </w:rPr>
        <w:t>of</w:t>
      </w:r>
      <w:r>
        <w:rPr>
          <w:rFonts w:ascii="Calibri" w:hAnsi="Calibri"/>
          <w:spacing w:val="-3"/>
          <w:sz w:val="22"/>
        </w:rPr>
        <w:t> </w:t>
      </w:r>
      <w:r>
        <w:rPr>
          <w:rFonts w:ascii="Calibri" w:hAnsi="Calibri"/>
          <w:sz w:val="22"/>
        </w:rPr>
        <w:t>constrained</w:t>
      </w:r>
      <w:r>
        <w:rPr>
          <w:rFonts w:ascii="Calibri" w:hAnsi="Calibri"/>
          <w:spacing w:val="-6"/>
          <w:sz w:val="22"/>
        </w:rPr>
        <w:t> </w:t>
      </w:r>
      <w:r>
        <w:rPr>
          <w:rFonts w:ascii="Calibri" w:hAnsi="Calibri"/>
          <w:sz w:val="22"/>
        </w:rPr>
        <w:t>resources</w:t>
      </w:r>
      <w:r>
        <w:rPr>
          <w:rFonts w:ascii="Calibri" w:hAnsi="Calibri"/>
          <w:spacing w:val="-3"/>
          <w:sz w:val="22"/>
        </w:rPr>
        <w:t> </w:t>
      </w:r>
      <w:r>
        <w:rPr>
          <w:rFonts w:ascii="Calibri" w:hAnsi="Calibri"/>
          <w:sz w:val="22"/>
        </w:rPr>
        <w:t>for women’s rights and civil society organization in Africa, country-level projects from the African continent will be prioritized for funding.</w:t>
      </w:r>
    </w:p>
    <w:p>
      <w:pPr>
        <w:pStyle w:val="ListParagraph"/>
        <w:numPr>
          <w:ilvl w:val="0"/>
          <w:numId w:val="7"/>
        </w:numPr>
        <w:tabs>
          <w:tab w:pos="1139" w:val="left" w:leader="none"/>
        </w:tabs>
        <w:spacing w:line="240" w:lineRule="auto" w:before="1" w:after="0"/>
        <w:ind w:left="1139" w:right="571" w:hanging="360"/>
        <w:jc w:val="left"/>
        <w:rPr>
          <w:rFonts w:ascii="Calibri" w:hAnsi="Calibri"/>
          <w:sz w:val="22"/>
        </w:rPr>
      </w:pPr>
      <w:r>
        <w:rPr>
          <w:rFonts w:ascii="Calibri" w:hAnsi="Calibri"/>
          <w:b/>
          <w:sz w:val="22"/>
        </w:rPr>
        <w:t>Prioritize organizations led by young women and/or dedicated to the advancement of young women’s leadership</w:t>
      </w:r>
      <w:r>
        <w:rPr>
          <w:rFonts w:ascii="Calibri" w:hAnsi="Calibri"/>
          <w:sz w:val="22"/>
        </w:rPr>
        <w:t>: A young women’s led organization would be defined as at least</w:t>
      </w:r>
      <w:r>
        <w:rPr>
          <w:rFonts w:ascii="Calibri" w:hAnsi="Calibri"/>
          <w:spacing w:val="-2"/>
          <w:sz w:val="22"/>
        </w:rPr>
        <w:t> </w:t>
      </w:r>
      <w:r>
        <w:rPr>
          <w:rFonts w:ascii="Calibri" w:hAnsi="Calibri"/>
          <w:sz w:val="22"/>
        </w:rPr>
        <w:t>51 per cent</w:t>
      </w:r>
      <w:r>
        <w:rPr>
          <w:rFonts w:ascii="Calibri" w:hAnsi="Calibri"/>
          <w:spacing w:val="-2"/>
          <w:sz w:val="22"/>
        </w:rPr>
        <w:t> </w:t>
      </w:r>
      <w:r>
        <w:rPr>
          <w:rFonts w:ascii="Calibri" w:hAnsi="Calibri"/>
          <w:sz w:val="22"/>
        </w:rPr>
        <w:t>of leadership</w:t>
      </w:r>
      <w:r>
        <w:rPr>
          <w:rFonts w:ascii="Calibri" w:hAnsi="Calibri"/>
          <w:spacing w:val="-1"/>
          <w:sz w:val="22"/>
        </w:rPr>
        <w:t> </w:t>
      </w:r>
      <w:r>
        <w:rPr>
          <w:rFonts w:ascii="Calibri" w:hAnsi="Calibri"/>
          <w:sz w:val="22"/>
        </w:rPr>
        <w:t>positions</w:t>
      </w:r>
      <w:r>
        <w:rPr>
          <w:rFonts w:ascii="Calibri" w:hAnsi="Calibri"/>
          <w:spacing w:val="-2"/>
          <w:sz w:val="22"/>
        </w:rPr>
        <w:t> </w:t>
      </w:r>
      <w:r>
        <w:rPr>
          <w:rFonts w:ascii="Calibri" w:hAnsi="Calibri"/>
          <w:sz w:val="22"/>
        </w:rPr>
        <w:t>being</w:t>
      </w:r>
      <w:r>
        <w:rPr>
          <w:rFonts w:ascii="Calibri" w:hAnsi="Calibri"/>
          <w:spacing w:val="-1"/>
          <w:sz w:val="22"/>
        </w:rPr>
        <w:t> </w:t>
      </w:r>
      <w:r>
        <w:rPr>
          <w:rFonts w:ascii="Calibri" w:hAnsi="Calibri"/>
          <w:sz w:val="22"/>
        </w:rPr>
        <w:t>held</w:t>
      </w:r>
      <w:r>
        <w:rPr>
          <w:rFonts w:ascii="Calibri" w:hAnsi="Calibri"/>
          <w:spacing w:val="-1"/>
          <w:sz w:val="22"/>
        </w:rPr>
        <w:t> </w:t>
      </w:r>
      <w:r>
        <w:rPr>
          <w:rFonts w:ascii="Calibri" w:hAnsi="Calibri"/>
          <w:sz w:val="22"/>
        </w:rPr>
        <w:t>by</w:t>
      </w:r>
      <w:r>
        <w:rPr>
          <w:rFonts w:ascii="Calibri" w:hAnsi="Calibri"/>
          <w:spacing w:val="-4"/>
          <w:sz w:val="22"/>
        </w:rPr>
        <w:t> </w:t>
      </w:r>
      <w:r>
        <w:rPr>
          <w:rFonts w:ascii="Calibri" w:hAnsi="Calibri"/>
          <w:sz w:val="22"/>
        </w:rPr>
        <w:t>young</w:t>
      </w:r>
      <w:r>
        <w:rPr>
          <w:rFonts w:ascii="Calibri" w:hAnsi="Calibri"/>
          <w:spacing w:val="-1"/>
          <w:sz w:val="22"/>
        </w:rPr>
        <w:t> </w:t>
      </w:r>
      <w:r>
        <w:rPr>
          <w:rFonts w:ascii="Calibri" w:hAnsi="Calibri"/>
          <w:sz w:val="22"/>
        </w:rPr>
        <w:t>women, including</w:t>
      </w:r>
      <w:r>
        <w:rPr>
          <w:rFonts w:ascii="Calibri" w:hAnsi="Calibri"/>
          <w:spacing w:val="-1"/>
          <w:sz w:val="22"/>
        </w:rPr>
        <w:t> </w:t>
      </w:r>
      <w:r>
        <w:rPr>
          <w:rFonts w:ascii="Calibri" w:hAnsi="Calibri"/>
          <w:sz w:val="22"/>
        </w:rPr>
        <w:t>directors and</w:t>
      </w:r>
      <w:r>
        <w:rPr>
          <w:rFonts w:ascii="Calibri" w:hAnsi="Calibri"/>
          <w:spacing w:val="-2"/>
          <w:sz w:val="22"/>
        </w:rPr>
        <w:t> </w:t>
      </w:r>
      <w:r>
        <w:rPr>
          <w:rFonts w:ascii="Calibri" w:hAnsi="Calibri"/>
          <w:sz w:val="22"/>
        </w:rPr>
        <w:t>board</w:t>
      </w:r>
      <w:r>
        <w:rPr>
          <w:rFonts w:ascii="Calibri" w:hAnsi="Calibri"/>
          <w:spacing w:val="-4"/>
          <w:sz w:val="22"/>
        </w:rPr>
        <w:t> </w:t>
      </w:r>
      <w:r>
        <w:rPr>
          <w:rFonts w:ascii="Calibri" w:hAnsi="Calibri"/>
          <w:sz w:val="22"/>
        </w:rPr>
        <w:t>members</w:t>
      </w:r>
      <w:r>
        <w:rPr>
          <w:rFonts w:ascii="Calibri" w:hAnsi="Calibri"/>
          <w:spacing w:val="-3"/>
          <w:sz w:val="22"/>
        </w:rPr>
        <w:t> </w:t>
      </w:r>
      <w:r>
        <w:rPr>
          <w:rFonts w:ascii="Calibri" w:hAnsi="Calibri"/>
          <w:sz w:val="22"/>
        </w:rPr>
        <w:t>(young</w:t>
      </w:r>
      <w:r>
        <w:rPr>
          <w:rFonts w:ascii="Calibri" w:hAnsi="Calibri"/>
          <w:spacing w:val="-2"/>
          <w:sz w:val="22"/>
        </w:rPr>
        <w:t> </w:t>
      </w:r>
      <w:r>
        <w:rPr>
          <w:rFonts w:ascii="Calibri" w:hAnsi="Calibri"/>
          <w:sz w:val="22"/>
        </w:rPr>
        <w:t>women</w:t>
      </w:r>
      <w:r>
        <w:rPr>
          <w:rFonts w:ascii="Calibri" w:hAnsi="Calibri"/>
          <w:spacing w:val="-4"/>
          <w:sz w:val="22"/>
        </w:rPr>
        <w:t> </w:t>
      </w:r>
      <w:r>
        <w:rPr>
          <w:rFonts w:ascii="Calibri" w:hAnsi="Calibri"/>
          <w:sz w:val="22"/>
        </w:rPr>
        <w:t>to</w:t>
      </w:r>
      <w:r>
        <w:rPr>
          <w:rFonts w:ascii="Calibri" w:hAnsi="Calibri"/>
          <w:spacing w:val="-2"/>
          <w:sz w:val="22"/>
        </w:rPr>
        <w:t> </w:t>
      </w:r>
      <w:r>
        <w:rPr>
          <w:rFonts w:ascii="Calibri" w:hAnsi="Calibri"/>
          <w:sz w:val="22"/>
        </w:rPr>
        <w:t>be defined</w:t>
      </w:r>
      <w:r>
        <w:rPr>
          <w:rFonts w:ascii="Calibri" w:hAnsi="Calibri"/>
          <w:spacing w:val="-2"/>
          <w:sz w:val="22"/>
        </w:rPr>
        <w:t> </w:t>
      </w:r>
      <w:r>
        <w:rPr>
          <w:rFonts w:ascii="Calibri" w:hAnsi="Calibri"/>
          <w:sz w:val="22"/>
        </w:rPr>
        <w:t>between</w:t>
      </w:r>
      <w:r>
        <w:rPr>
          <w:rFonts w:ascii="Calibri" w:hAnsi="Calibri"/>
          <w:spacing w:val="-4"/>
          <w:sz w:val="22"/>
        </w:rPr>
        <w:t> </w:t>
      </w:r>
      <w:r>
        <w:rPr>
          <w:rFonts w:ascii="Calibri" w:hAnsi="Calibri"/>
          <w:sz w:val="22"/>
        </w:rPr>
        <w:t>the age</w:t>
      </w:r>
      <w:r>
        <w:rPr>
          <w:rFonts w:ascii="Calibri" w:hAnsi="Calibri"/>
          <w:spacing w:val="-3"/>
          <w:sz w:val="22"/>
        </w:rPr>
        <w:t> </w:t>
      </w:r>
      <w:r>
        <w:rPr>
          <w:rFonts w:ascii="Calibri" w:hAnsi="Calibri"/>
          <w:sz w:val="22"/>
        </w:rPr>
        <w:t>of</w:t>
      </w:r>
      <w:r>
        <w:rPr>
          <w:rFonts w:ascii="Calibri" w:hAnsi="Calibri"/>
          <w:spacing w:val="-3"/>
          <w:sz w:val="22"/>
        </w:rPr>
        <w:t> </w:t>
      </w:r>
      <w:r>
        <w:rPr>
          <w:rFonts w:ascii="Calibri" w:hAnsi="Calibri"/>
          <w:sz w:val="22"/>
        </w:rPr>
        <w:t>18-35).</w:t>
      </w:r>
      <w:hyperlink w:history="true" w:anchor="_bookmark5">
        <w:r>
          <w:rPr>
            <w:rFonts w:ascii="Calibri" w:hAnsi="Calibri"/>
            <w:sz w:val="22"/>
            <w:vertAlign w:val="superscript"/>
          </w:rPr>
          <w:t>6</w:t>
        </w:r>
      </w:hyperlink>
      <w:r>
        <w:rPr>
          <w:rFonts w:ascii="Calibri" w:hAnsi="Calibri"/>
          <w:spacing w:val="-2"/>
          <w:sz w:val="22"/>
          <w:vertAlign w:val="baseline"/>
        </w:rPr>
        <w:t> </w:t>
      </w:r>
      <w:r>
        <w:rPr>
          <w:rFonts w:ascii="Calibri" w:hAnsi="Calibri"/>
          <w:sz w:val="22"/>
          <w:vertAlign w:val="baseline"/>
        </w:rPr>
        <w:t>Proposals should indicate clearly in the application if they are a youth-led organization and/or dedicated to the advancement of young women’s leadership.</w:t>
      </w:r>
    </w:p>
    <w:p>
      <w:pPr>
        <w:pStyle w:val="ListParagraph"/>
        <w:numPr>
          <w:ilvl w:val="0"/>
          <w:numId w:val="7"/>
        </w:numPr>
        <w:tabs>
          <w:tab w:pos="1139" w:val="left" w:leader="none"/>
        </w:tabs>
        <w:spacing w:line="240" w:lineRule="auto" w:before="0" w:after="0"/>
        <w:ind w:left="1139" w:right="624" w:hanging="360"/>
        <w:jc w:val="left"/>
        <w:rPr>
          <w:rFonts w:ascii="Calibri" w:hAnsi="Calibri"/>
          <w:sz w:val="22"/>
        </w:rPr>
      </w:pPr>
      <w:r>
        <w:rPr>
          <w:rFonts w:ascii="Calibri" w:hAnsi="Calibri"/>
          <w:b/>
          <w:sz w:val="22"/>
        </w:rPr>
        <w:t>Prioritize</w:t>
      </w:r>
      <w:r>
        <w:rPr>
          <w:rFonts w:ascii="Calibri" w:hAnsi="Calibri"/>
          <w:b/>
          <w:spacing w:val="-5"/>
          <w:sz w:val="22"/>
        </w:rPr>
        <w:t> </w:t>
      </w:r>
      <w:r>
        <w:rPr>
          <w:rFonts w:ascii="Calibri" w:hAnsi="Calibri"/>
          <w:b/>
          <w:sz w:val="22"/>
        </w:rPr>
        <w:t>applications</w:t>
      </w:r>
      <w:r>
        <w:rPr>
          <w:rFonts w:ascii="Calibri" w:hAnsi="Calibri"/>
          <w:b/>
          <w:spacing w:val="-3"/>
          <w:sz w:val="22"/>
        </w:rPr>
        <w:t> </w:t>
      </w:r>
      <w:r>
        <w:rPr>
          <w:rFonts w:ascii="Calibri" w:hAnsi="Calibri"/>
          <w:b/>
          <w:sz w:val="22"/>
        </w:rPr>
        <w:t>led</w:t>
      </w:r>
      <w:r>
        <w:rPr>
          <w:rFonts w:ascii="Calibri" w:hAnsi="Calibri"/>
          <w:b/>
          <w:spacing w:val="-7"/>
          <w:sz w:val="22"/>
        </w:rPr>
        <w:t> </w:t>
      </w:r>
      <w:r>
        <w:rPr>
          <w:rFonts w:ascii="Calibri" w:hAnsi="Calibri"/>
          <w:b/>
          <w:sz w:val="22"/>
        </w:rPr>
        <w:t>by</w:t>
      </w:r>
      <w:r>
        <w:rPr>
          <w:rFonts w:ascii="Calibri" w:hAnsi="Calibri"/>
          <w:b/>
          <w:spacing w:val="-3"/>
          <w:sz w:val="22"/>
        </w:rPr>
        <w:t> </w:t>
      </w:r>
      <w:r>
        <w:rPr>
          <w:rFonts w:ascii="Calibri" w:hAnsi="Calibri"/>
          <w:b/>
          <w:sz w:val="22"/>
        </w:rPr>
        <w:t>or</w:t>
      </w:r>
      <w:r>
        <w:rPr>
          <w:rFonts w:ascii="Calibri" w:hAnsi="Calibri"/>
          <w:b/>
          <w:spacing w:val="-3"/>
          <w:sz w:val="22"/>
        </w:rPr>
        <w:t> </w:t>
      </w:r>
      <w:r>
        <w:rPr>
          <w:rFonts w:ascii="Calibri" w:hAnsi="Calibri"/>
          <w:b/>
          <w:sz w:val="22"/>
        </w:rPr>
        <w:t>for</w:t>
      </w:r>
      <w:r>
        <w:rPr>
          <w:rFonts w:ascii="Calibri" w:hAnsi="Calibri"/>
          <w:b/>
          <w:spacing w:val="-6"/>
          <w:sz w:val="22"/>
        </w:rPr>
        <w:t> </w:t>
      </w:r>
      <w:r>
        <w:rPr>
          <w:rFonts w:ascii="Calibri" w:hAnsi="Calibri"/>
          <w:b/>
          <w:sz w:val="22"/>
        </w:rPr>
        <w:t>marginalized/underserved</w:t>
      </w:r>
      <w:r>
        <w:rPr>
          <w:rFonts w:ascii="Calibri" w:hAnsi="Calibri"/>
          <w:b/>
          <w:spacing w:val="-5"/>
          <w:sz w:val="22"/>
        </w:rPr>
        <w:t> </w:t>
      </w:r>
      <w:r>
        <w:rPr>
          <w:rFonts w:ascii="Calibri" w:hAnsi="Calibri"/>
          <w:b/>
          <w:sz w:val="22"/>
        </w:rPr>
        <w:t>populations,</w:t>
      </w:r>
      <w:r>
        <w:rPr>
          <w:rFonts w:ascii="Calibri" w:hAnsi="Calibri"/>
          <w:b/>
          <w:spacing w:val="-3"/>
          <w:sz w:val="22"/>
        </w:rPr>
        <w:t> </w:t>
      </w:r>
      <w:r>
        <w:rPr>
          <w:rFonts w:ascii="Calibri" w:hAnsi="Calibri"/>
          <w:b/>
          <w:sz w:val="22"/>
        </w:rPr>
        <w:t>specifically organizations led by women living with disabilities</w:t>
      </w:r>
      <w:r>
        <w:rPr>
          <w:rFonts w:ascii="Calibri" w:hAnsi="Calibri"/>
          <w:sz w:val="22"/>
        </w:rPr>
        <w:t>:</w:t>
      </w:r>
      <w:r>
        <w:rPr>
          <w:rFonts w:ascii="Calibri" w:hAnsi="Calibri"/>
          <w:spacing w:val="-2"/>
          <w:sz w:val="22"/>
        </w:rPr>
        <w:t> </w:t>
      </w:r>
      <w:r>
        <w:rPr>
          <w:rFonts w:ascii="Calibri" w:hAnsi="Calibri"/>
          <w:sz w:val="22"/>
        </w:rPr>
        <w:t>An organization for instance led by and for the advancement of LGBTQI+ women leaders, organizations led by and for persons living with disabilities and Indigenous led organizations are examples.</w:t>
      </w:r>
    </w:p>
    <w:p>
      <w:pPr>
        <w:pStyle w:val="ListParagraph"/>
        <w:numPr>
          <w:ilvl w:val="0"/>
          <w:numId w:val="7"/>
        </w:numPr>
        <w:tabs>
          <w:tab w:pos="1139" w:val="left" w:leader="none"/>
        </w:tabs>
        <w:spacing w:line="240" w:lineRule="auto" w:before="0" w:after="0"/>
        <w:ind w:left="1139" w:right="653" w:hanging="360"/>
        <w:jc w:val="left"/>
        <w:rPr>
          <w:rFonts w:ascii="Calibri" w:hAnsi="Calibri"/>
          <w:sz w:val="22"/>
        </w:rPr>
      </w:pPr>
      <w:r>
        <w:rPr>
          <w:rFonts w:ascii="Calibri" w:hAnsi="Calibri"/>
          <w:b/>
          <w:sz w:val="22"/>
        </w:rPr>
        <w:t>The lead organization should sub-partner with implementing partner organizations towards capacity building: </w:t>
      </w:r>
      <w:r>
        <w:rPr>
          <w:rFonts w:ascii="Calibri" w:hAnsi="Calibri"/>
          <w:sz w:val="22"/>
        </w:rPr>
        <w:t>To encourage building women’s movements, lead organizations</w:t>
      </w:r>
      <w:r>
        <w:rPr>
          <w:rFonts w:ascii="Calibri" w:hAnsi="Calibri"/>
          <w:spacing w:val="-4"/>
          <w:sz w:val="22"/>
        </w:rPr>
        <w:t> </w:t>
      </w:r>
      <w:r>
        <w:rPr>
          <w:rFonts w:ascii="Calibri" w:hAnsi="Calibri"/>
          <w:sz w:val="22"/>
        </w:rPr>
        <w:t>should</w:t>
      </w:r>
      <w:r>
        <w:rPr>
          <w:rFonts w:ascii="Calibri" w:hAnsi="Calibri"/>
          <w:spacing w:val="-3"/>
          <w:sz w:val="22"/>
        </w:rPr>
        <w:t> </w:t>
      </w:r>
      <w:r>
        <w:rPr>
          <w:rFonts w:ascii="Calibri" w:hAnsi="Calibri"/>
          <w:sz w:val="22"/>
        </w:rPr>
        <w:t>work</w:t>
      </w:r>
      <w:r>
        <w:rPr>
          <w:rFonts w:ascii="Calibri" w:hAnsi="Calibri"/>
          <w:spacing w:val="-4"/>
          <w:sz w:val="22"/>
        </w:rPr>
        <w:t> </w:t>
      </w:r>
      <w:r>
        <w:rPr>
          <w:rFonts w:ascii="Calibri" w:hAnsi="Calibri"/>
          <w:sz w:val="22"/>
        </w:rPr>
        <w:t>to</w:t>
      </w:r>
      <w:r>
        <w:rPr>
          <w:rFonts w:ascii="Calibri" w:hAnsi="Calibri"/>
          <w:spacing w:val="-1"/>
          <w:sz w:val="22"/>
        </w:rPr>
        <w:t> </w:t>
      </w:r>
      <w:r>
        <w:rPr>
          <w:rFonts w:ascii="Calibri" w:hAnsi="Calibri"/>
          <w:sz w:val="22"/>
        </w:rPr>
        <w:t>build</w:t>
      </w:r>
      <w:r>
        <w:rPr>
          <w:rFonts w:ascii="Calibri" w:hAnsi="Calibri"/>
          <w:spacing w:val="-3"/>
          <w:sz w:val="22"/>
        </w:rPr>
        <w:t> </w:t>
      </w:r>
      <w:r>
        <w:rPr>
          <w:rFonts w:ascii="Calibri" w:hAnsi="Calibri"/>
          <w:sz w:val="22"/>
        </w:rPr>
        <w:t>the</w:t>
      </w:r>
      <w:r>
        <w:rPr>
          <w:rFonts w:ascii="Calibri" w:hAnsi="Calibri"/>
          <w:spacing w:val="-4"/>
          <w:sz w:val="22"/>
        </w:rPr>
        <w:t> </w:t>
      </w:r>
      <w:r>
        <w:rPr>
          <w:rFonts w:ascii="Calibri" w:hAnsi="Calibri"/>
          <w:sz w:val="22"/>
        </w:rPr>
        <w:t>capacity</w:t>
      </w:r>
      <w:r>
        <w:rPr>
          <w:rFonts w:ascii="Calibri" w:hAnsi="Calibri"/>
          <w:spacing w:val="-3"/>
          <w:sz w:val="22"/>
        </w:rPr>
        <w:t> </w:t>
      </w:r>
      <w:r>
        <w:rPr>
          <w:rFonts w:ascii="Calibri" w:hAnsi="Calibri"/>
          <w:sz w:val="22"/>
        </w:rPr>
        <w:t>of</w:t>
      </w:r>
      <w:r>
        <w:rPr>
          <w:rFonts w:ascii="Calibri" w:hAnsi="Calibri"/>
          <w:spacing w:val="-4"/>
          <w:sz w:val="22"/>
        </w:rPr>
        <w:t> </w:t>
      </w:r>
      <w:r>
        <w:rPr>
          <w:rFonts w:ascii="Calibri" w:hAnsi="Calibri"/>
          <w:sz w:val="22"/>
        </w:rPr>
        <w:t>organizations</w:t>
      </w:r>
      <w:r>
        <w:rPr>
          <w:rFonts w:ascii="Calibri" w:hAnsi="Calibri"/>
          <w:spacing w:val="-2"/>
          <w:sz w:val="22"/>
        </w:rPr>
        <w:t> </w:t>
      </w:r>
      <w:r>
        <w:rPr>
          <w:rFonts w:ascii="Calibri" w:hAnsi="Calibri"/>
          <w:sz w:val="22"/>
        </w:rPr>
        <w:t>through</w:t>
      </w:r>
      <w:r>
        <w:rPr>
          <w:rFonts w:ascii="Calibri" w:hAnsi="Calibri"/>
          <w:spacing w:val="-3"/>
          <w:sz w:val="22"/>
        </w:rPr>
        <w:t> </w:t>
      </w:r>
      <w:r>
        <w:rPr>
          <w:rFonts w:ascii="Calibri" w:hAnsi="Calibri"/>
          <w:sz w:val="22"/>
        </w:rPr>
        <w:t>partnership</w:t>
      </w:r>
      <w:r>
        <w:rPr>
          <w:rFonts w:ascii="Calibri" w:hAnsi="Calibri"/>
          <w:spacing w:val="-3"/>
          <w:sz w:val="22"/>
        </w:rPr>
        <w:t> </w:t>
      </w:r>
      <w:r>
        <w:rPr>
          <w:rFonts w:ascii="Calibri" w:hAnsi="Calibri"/>
          <w:sz w:val="22"/>
        </w:rPr>
        <w:t>on delivery of the programme.</w:t>
      </w:r>
    </w:p>
    <w:p>
      <w:pPr>
        <w:spacing w:before="267"/>
        <w:ind w:left="419" w:right="0" w:firstLine="0"/>
        <w:jc w:val="both"/>
        <w:rPr>
          <w:sz w:val="22"/>
        </w:rPr>
      </w:pPr>
      <w:r>
        <w:rPr>
          <w:b/>
          <w:i/>
          <w:sz w:val="22"/>
        </w:rPr>
        <w:t>Exclusionary</w:t>
      </w:r>
      <w:r>
        <w:rPr>
          <w:b/>
          <w:i/>
          <w:spacing w:val="-8"/>
          <w:sz w:val="22"/>
        </w:rPr>
        <w:t> </w:t>
      </w:r>
      <w:r>
        <w:rPr>
          <w:b/>
          <w:i/>
          <w:sz w:val="22"/>
        </w:rPr>
        <w:t>criteria</w:t>
      </w:r>
      <w:r>
        <w:rPr>
          <w:b/>
          <w:i/>
          <w:spacing w:val="-5"/>
          <w:sz w:val="22"/>
        </w:rPr>
        <w:t> </w:t>
      </w:r>
      <w:r>
        <w:rPr>
          <w:sz w:val="22"/>
        </w:rPr>
        <w:t>(specific</w:t>
      </w:r>
      <w:r>
        <w:rPr>
          <w:spacing w:val="-4"/>
          <w:sz w:val="22"/>
        </w:rPr>
        <w:t> </w:t>
      </w:r>
      <w:r>
        <w:rPr>
          <w:sz w:val="22"/>
        </w:rPr>
        <w:t>to</w:t>
      </w:r>
      <w:r>
        <w:rPr>
          <w:spacing w:val="-5"/>
          <w:sz w:val="22"/>
        </w:rPr>
        <w:t> </w:t>
      </w:r>
      <w:r>
        <w:rPr>
          <w:sz w:val="22"/>
        </w:rPr>
        <w:t>funding</w:t>
      </w:r>
      <w:r>
        <w:rPr>
          <w:spacing w:val="-6"/>
          <w:sz w:val="22"/>
        </w:rPr>
        <w:t> </w:t>
      </w:r>
      <w:r>
        <w:rPr>
          <w:sz w:val="22"/>
        </w:rPr>
        <w:t>under</w:t>
      </w:r>
      <w:r>
        <w:rPr>
          <w:spacing w:val="-4"/>
          <w:sz w:val="22"/>
        </w:rPr>
        <w:t> </w:t>
      </w:r>
      <w:r>
        <w:rPr>
          <w:sz w:val="22"/>
        </w:rPr>
        <w:t>the</w:t>
      </w:r>
      <w:r>
        <w:rPr>
          <w:spacing w:val="-3"/>
          <w:sz w:val="22"/>
        </w:rPr>
        <w:t> </w:t>
      </w:r>
      <w:r>
        <w:rPr>
          <w:sz w:val="22"/>
        </w:rPr>
        <w:t>European</w:t>
      </w:r>
      <w:r>
        <w:rPr>
          <w:spacing w:val="-5"/>
          <w:sz w:val="22"/>
        </w:rPr>
        <w:t> </w:t>
      </w:r>
      <w:r>
        <w:rPr>
          <w:spacing w:val="-2"/>
          <w:sz w:val="22"/>
        </w:rPr>
        <w:t>Union)</w:t>
      </w:r>
      <w:r>
        <w:rPr>
          <w:spacing w:val="-2"/>
          <w:sz w:val="22"/>
          <w:vertAlign w:val="superscript"/>
        </w:rPr>
        <w:t>10</w:t>
      </w:r>
      <w:r>
        <w:rPr>
          <w:spacing w:val="-2"/>
          <w:sz w:val="22"/>
          <w:vertAlign w:val="baseline"/>
        </w:rPr>
        <w:t>:</w:t>
      </w:r>
    </w:p>
    <w:p>
      <w:pPr>
        <w:pStyle w:val="BodyText"/>
        <w:ind w:left="419" w:right="547"/>
        <w:jc w:val="both"/>
      </w:pPr>
      <w:r>
        <w:rPr/>
        <w:t>Specific to whether</w:t>
      </w:r>
      <w:r>
        <w:rPr>
          <w:spacing w:val="-2"/>
        </w:rPr>
        <w:t> </w:t>
      </w:r>
      <w:r>
        <w:rPr/>
        <w:t>the partner or a person</w:t>
      </w:r>
      <w:r>
        <w:rPr>
          <w:spacing w:val="-1"/>
        </w:rPr>
        <w:t> </w:t>
      </w:r>
      <w:r>
        <w:rPr/>
        <w:t>having</w:t>
      </w:r>
      <w:r>
        <w:rPr>
          <w:spacing w:val="-1"/>
        </w:rPr>
        <w:t> </w:t>
      </w:r>
      <w:r>
        <w:rPr/>
        <w:t>powers</w:t>
      </w:r>
      <w:r>
        <w:rPr>
          <w:spacing w:val="-2"/>
        </w:rPr>
        <w:t> </w:t>
      </w:r>
      <w:r>
        <w:rPr/>
        <w:t>of representation, decision-making</w:t>
      </w:r>
      <w:r>
        <w:rPr>
          <w:spacing w:val="-1"/>
        </w:rPr>
        <w:t> </w:t>
      </w:r>
      <w:r>
        <w:rPr/>
        <w:t>or control</w:t>
      </w:r>
      <w:r>
        <w:rPr>
          <w:spacing w:val="-1"/>
        </w:rPr>
        <w:t> </w:t>
      </w:r>
      <w:r>
        <w:rPr/>
        <w:t>over the organization, or a member of the organization’s administrative,</w:t>
      </w:r>
      <w:r>
        <w:rPr>
          <w:spacing w:val="-3"/>
        </w:rPr>
        <w:t> </w:t>
      </w:r>
      <w:r>
        <w:rPr/>
        <w:t>management or supervisory</w:t>
      </w:r>
      <w:r>
        <w:rPr>
          <w:spacing w:val="-1"/>
        </w:rPr>
        <w:t> </w:t>
      </w:r>
      <w:r>
        <w:rPr/>
        <w:t>body</w:t>
      </w:r>
      <w:r>
        <w:rPr>
          <w:spacing w:val="-3"/>
        </w:rPr>
        <w:t> </w:t>
      </w:r>
      <w:r>
        <w:rPr/>
        <w:t>has</w:t>
      </w:r>
      <w:r>
        <w:rPr>
          <w:spacing w:val="-2"/>
        </w:rPr>
        <w:t> </w:t>
      </w:r>
      <w:r>
        <w:rPr/>
        <w:t>been</w:t>
      </w:r>
      <w:r>
        <w:rPr>
          <w:spacing w:val="-7"/>
        </w:rPr>
        <w:t> </w:t>
      </w:r>
      <w:r>
        <w:rPr/>
        <w:t>the</w:t>
      </w:r>
      <w:r>
        <w:rPr>
          <w:spacing w:val="-1"/>
        </w:rPr>
        <w:t> </w:t>
      </w:r>
      <w:r>
        <w:rPr/>
        <w:t>subject</w:t>
      </w:r>
      <w:r>
        <w:rPr>
          <w:spacing w:val="-4"/>
        </w:rPr>
        <w:t> </w:t>
      </w:r>
      <w:r>
        <w:rPr/>
        <w:t>of</w:t>
      </w:r>
      <w:r>
        <w:rPr>
          <w:spacing w:val="-2"/>
        </w:rPr>
        <w:t> </w:t>
      </w:r>
      <w:r>
        <w:rPr/>
        <w:t>a</w:t>
      </w:r>
      <w:r>
        <w:rPr>
          <w:spacing w:val="-2"/>
        </w:rPr>
        <w:t> </w:t>
      </w:r>
      <w:r>
        <w:rPr/>
        <w:t>final</w:t>
      </w:r>
      <w:r>
        <w:rPr>
          <w:spacing w:val="-2"/>
        </w:rPr>
        <w:t> </w:t>
      </w:r>
      <w:r>
        <w:rPr/>
        <w:t>judgment</w:t>
      </w:r>
      <w:r>
        <w:rPr>
          <w:spacing w:val="-1"/>
        </w:rPr>
        <w:t> </w:t>
      </w:r>
      <w:r>
        <w:rPr/>
        <w:t>or</w:t>
      </w:r>
      <w:r>
        <w:rPr>
          <w:spacing w:val="-4"/>
        </w:rPr>
        <w:t> </w:t>
      </w:r>
      <w:r>
        <w:rPr/>
        <w:t>of</w:t>
      </w:r>
      <w:r>
        <w:rPr>
          <w:spacing w:val="-4"/>
        </w:rPr>
        <w:t> </w:t>
      </w:r>
      <w:r>
        <w:rPr/>
        <w:t>a</w:t>
      </w:r>
      <w:r>
        <w:rPr>
          <w:spacing w:val="-1"/>
        </w:rPr>
        <w:t> </w:t>
      </w:r>
      <w:r>
        <w:rPr/>
        <w:t>final</w:t>
      </w:r>
      <w:r>
        <w:rPr>
          <w:spacing w:val="-2"/>
        </w:rPr>
        <w:t> </w:t>
      </w:r>
      <w:r>
        <w:rPr/>
        <w:t>administrative</w:t>
      </w:r>
      <w:r>
        <w:rPr>
          <w:spacing w:val="-1"/>
        </w:rPr>
        <w:t> </w:t>
      </w:r>
      <w:r>
        <w:rPr/>
        <w:t>decision</w:t>
      </w:r>
      <w:r>
        <w:rPr>
          <w:spacing w:val="-5"/>
        </w:rPr>
        <w:t> </w:t>
      </w:r>
      <w:r>
        <w:rPr/>
        <w:t>for one of the following reasons:</w:t>
      </w:r>
    </w:p>
    <w:p>
      <w:pPr>
        <w:pStyle w:val="ListParagraph"/>
        <w:numPr>
          <w:ilvl w:val="0"/>
          <w:numId w:val="7"/>
        </w:numPr>
        <w:tabs>
          <w:tab w:pos="1139" w:val="left" w:leader="none"/>
        </w:tabs>
        <w:spacing w:line="267" w:lineRule="exact" w:before="0" w:after="0"/>
        <w:ind w:left="1139" w:right="0" w:hanging="360"/>
        <w:jc w:val="left"/>
        <w:rPr>
          <w:rFonts w:ascii="Calibri" w:hAnsi="Calibri"/>
          <w:sz w:val="22"/>
        </w:rPr>
      </w:pPr>
      <w:r>
        <w:rPr>
          <w:rFonts w:ascii="Calibri" w:hAnsi="Calibri"/>
          <w:sz w:val="22"/>
        </w:rPr>
        <w:t>bankruptcy</w:t>
      </w:r>
      <w:r>
        <w:rPr>
          <w:rFonts w:ascii="Calibri" w:hAnsi="Calibri"/>
          <w:spacing w:val="-5"/>
          <w:sz w:val="22"/>
        </w:rPr>
        <w:t> </w:t>
      </w:r>
      <w:r>
        <w:rPr>
          <w:rFonts w:ascii="Calibri" w:hAnsi="Calibri"/>
          <w:sz w:val="22"/>
        </w:rPr>
        <w:t>insolvency</w:t>
      </w:r>
      <w:r>
        <w:rPr>
          <w:rFonts w:ascii="Calibri" w:hAnsi="Calibri"/>
          <w:spacing w:val="-7"/>
          <w:sz w:val="22"/>
        </w:rPr>
        <w:t> </w:t>
      </w:r>
      <w:r>
        <w:rPr>
          <w:rFonts w:ascii="Calibri" w:hAnsi="Calibri"/>
          <w:sz w:val="22"/>
        </w:rPr>
        <w:t>or</w:t>
      </w:r>
      <w:r>
        <w:rPr>
          <w:rFonts w:ascii="Calibri" w:hAnsi="Calibri"/>
          <w:spacing w:val="-8"/>
          <w:sz w:val="22"/>
        </w:rPr>
        <w:t> </w:t>
      </w:r>
      <w:r>
        <w:rPr>
          <w:rFonts w:ascii="Calibri" w:hAnsi="Calibri"/>
          <w:sz w:val="22"/>
        </w:rPr>
        <w:t>winding-up</w:t>
      </w:r>
      <w:r>
        <w:rPr>
          <w:rFonts w:ascii="Calibri" w:hAnsi="Calibri"/>
          <w:spacing w:val="-6"/>
          <w:sz w:val="22"/>
        </w:rPr>
        <w:t> </w:t>
      </w:r>
      <w:r>
        <w:rPr>
          <w:rFonts w:ascii="Calibri" w:hAnsi="Calibri"/>
          <w:spacing w:val="-2"/>
          <w:sz w:val="22"/>
        </w:rPr>
        <w:t>procedures;</w:t>
      </w:r>
    </w:p>
    <w:p>
      <w:pPr>
        <w:pStyle w:val="ListParagraph"/>
        <w:numPr>
          <w:ilvl w:val="0"/>
          <w:numId w:val="7"/>
        </w:numPr>
        <w:tabs>
          <w:tab w:pos="1139" w:val="left" w:leader="none"/>
        </w:tabs>
        <w:spacing w:line="240" w:lineRule="auto" w:before="0" w:after="0"/>
        <w:ind w:left="1139" w:right="0" w:hanging="360"/>
        <w:jc w:val="left"/>
        <w:rPr>
          <w:rFonts w:ascii="Calibri" w:hAnsi="Calibri"/>
          <w:sz w:val="22"/>
        </w:rPr>
      </w:pPr>
      <w:r>
        <w:rPr>
          <w:rFonts w:ascii="Calibri" w:hAnsi="Calibri"/>
          <w:sz w:val="22"/>
        </w:rPr>
        <w:t>breach</w:t>
      </w:r>
      <w:r>
        <w:rPr>
          <w:rFonts w:ascii="Calibri" w:hAnsi="Calibri"/>
          <w:spacing w:val="-7"/>
          <w:sz w:val="22"/>
        </w:rPr>
        <w:t> </w:t>
      </w:r>
      <w:r>
        <w:rPr>
          <w:rFonts w:ascii="Calibri" w:hAnsi="Calibri"/>
          <w:sz w:val="22"/>
        </w:rPr>
        <w:t>of</w:t>
      </w:r>
      <w:r>
        <w:rPr>
          <w:rFonts w:ascii="Calibri" w:hAnsi="Calibri"/>
          <w:spacing w:val="-5"/>
          <w:sz w:val="22"/>
        </w:rPr>
        <w:t> </w:t>
      </w:r>
      <w:r>
        <w:rPr>
          <w:rFonts w:ascii="Calibri" w:hAnsi="Calibri"/>
          <w:sz w:val="22"/>
        </w:rPr>
        <w:t>obligations</w:t>
      </w:r>
      <w:r>
        <w:rPr>
          <w:rFonts w:ascii="Calibri" w:hAnsi="Calibri"/>
          <w:spacing w:val="-4"/>
          <w:sz w:val="22"/>
        </w:rPr>
        <w:t> </w:t>
      </w:r>
      <w:r>
        <w:rPr>
          <w:rFonts w:ascii="Calibri" w:hAnsi="Calibri"/>
          <w:sz w:val="22"/>
        </w:rPr>
        <w:t>relating</w:t>
      </w:r>
      <w:r>
        <w:rPr>
          <w:rFonts w:ascii="Calibri" w:hAnsi="Calibri"/>
          <w:spacing w:val="-4"/>
          <w:sz w:val="22"/>
        </w:rPr>
        <w:t> </w:t>
      </w:r>
      <w:r>
        <w:rPr>
          <w:rFonts w:ascii="Calibri" w:hAnsi="Calibri"/>
          <w:sz w:val="22"/>
        </w:rPr>
        <w:t>to</w:t>
      </w:r>
      <w:r>
        <w:rPr>
          <w:rFonts w:ascii="Calibri" w:hAnsi="Calibri"/>
          <w:spacing w:val="-3"/>
          <w:sz w:val="22"/>
        </w:rPr>
        <w:t> </w:t>
      </w:r>
      <w:r>
        <w:rPr>
          <w:rFonts w:ascii="Calibri" w:hAnsi="Calibri"/>
          <w:sz w:val="22"/>
        </w:rPr>
        <w:t>the</w:t>
      </w:r>
      <w:r>
        <w:rPr>
          <w:rFonts w:ascii="Calibri" w:hAnsi="Calibri"/>
          <w:spacing w:val="-3"/>
          <w:sz w:val="22"/>
        </w:rPr>
        <w:t> </w:t>
      </w:r>
      <w:r>
        <w:rPr>
          <w:rFonts w:ascii="Calibri" w:hAnsi="Calibri"/>
          <w:sz w:val="22"/>
        </w:rPr>
        <w:t>payment</w:t>
      </w:r>
      <w:r>
        <w:rPr>
          <w:rFonts w:ascii="Calibri" w:hAnsi="Calibri"/>
          <w:spacing w:val="-5"/>
          <w:sz w:val="22"/>
        </w:rPr>
        <w:t> </w:t>
      </w:r>
      <w:r>
        <w:rPr>
          <w:rFonts w:ascii="Calibri" w:hAnsi="Calibri"/>
          <w:sz w:val="22"/>
        </w:rPr>
        <w:t>of</w:t>
      </w:r>
      <w:r>
        <w:rPr>
          <w:rFonts w:ascii="Calibri" w:hAnsi="Calibri"/>
          <w:spacing w:val="-3"/>
          <w:sz w:val="22"/>
        </w:rPr>
        <w:t> </w:t>
      </w:r>
      <w:r>
        <w:rPr>
          <w:rFonts w:ascii="Calibri" w:hAnsi="Calibri"/>
          <w:sz w:val="22"/>
        </w:rPr>
        <w:t>taxes</w:t>
      </w:r>
      <w:r>
        <w:rPr>
          <w:rFonts w:ascii="Calibri" w:hAnsi="Calibri"/>
          <w:spacing w:val="-6"/>
          <w:sz w:val="22"/>
        </w:rPr>
        <w:t> </w:t>
      </w:r>
      <w:r>
        <w:rPr>
          <w:rFonts w:ascii="Calibri" w:hAnsi="Calibri"/>
          <w:sz w:val="22"/>
        </w:rPr>
        <w:t>or</w:t>
      </w:r>
      <w:r>
        <w:rPr>
          <w:rFonts w:ascii="Calibri" w:hAnsi="Calibri"/>
          <w:spacing w:val="-3"/>
          <w:sz w:val="22"/>
        </w:rPr>
        <w:t> </w:t>
      </w:r>
      <w:r>
        <w:rPr>
          <w:rFonts w:ascii="Calibri" w:hAnsi="Calibri"/>
          <w:sz w:val="22"/>
        </w:rPr>
        <w:t>social</w:t>
      </w:r>
      <w:r>
        <w:rPr>
          <w:rFonts w:ascii="Calibri" w:hAnsi="Calibri"/>
          <w:spacing w:val="-4"/>
          <w:sz w:val="22"/>
        </w:rPr>
        <w:t> </w:t>
      </w:r>
      <w:r>
        <w:rPr>
          <w:rFonts w:ascii="Calibri" w:hAnsi="Calibri"/>
          <w:sz w:val="22"/>
        </w:rPr>
        <w:t>security</w:t>
      </w:r>
      <w:r>
        <w:rPr>
          <w:rFonts w:ascii="Calibri" w:hAnsi="Calibri"/>
          <w:spacing w:val="-2"/>
          <w:sz w:val="22"/>
        </w:rPr>
        <w:t> contributions;</w:t>
      </w:r>
    </w:p>
    <w:p>
      <w:pPr>
        <w:pStyle w:val="ListParagraph"/>
        <w:numPr>
          <w:ilvl w:val="0"/>
          <w:numId w:val="7"/>
        </w:numPr>
        <w:tabs>
          <w:tab w:pos="1139" w:val="left" w:leader="none"/>
        </w:tabs>
        <w:spacing w:line="240" w:lineRule="auto" w:before="1" w:after="0"/>
        <w:ind w:left="1139" w:right="0" w:hanging="360"/>
        <w:jc w:val="left"/>
        <w:rPr>
          <w:rFonts w:ascii="Calibri" w:hAnsi="Calibri"/>
          <w:sz w:val="22"/>
        </w:rPr>
      </w:pPr>
      <w:r>
        <w:rPr>
          <w:rFonts w:ascii="Calibri" w:hAnsi="Calibri"/>
          <w:sz w:val="22"/>
        </w:rPr>
        <w:t>grave</w:t>
      </w:r>
      <w:r>
        <w:rPr>
          <w:rFonts w:ascii="Calibri" w:hAnsi="Calibri"/>
          <w:spacing w:val="-8"/>
          <w:sz w:val="22"/>
        </w:rPr>
        <w:t> </w:t>
      </w:r>
      <w:r>
        <w:rPr>
          <w:rFonts w:ascii="Calibri" w:hAnsi="Calibri"/>
          <w:sz w:val="22"/>
        </w:rPr>
        <w:t>professional</w:t>
      </w:r>
      <w:r>
        <w:rPr>
          <w:rFonts w:ascii="Calibri" w:hAnsi="Calibri"/>
          <w:spacing w:val="-9"/>
          <w:sz w:val="22"/>
        </w:rPr>
        <w:t> </w:t>
      </w:r>
      <w:r>
        <w:rPr>
          <w:rFonts w:ascii="Calibri" w:hAnsi="Calibri"/>
          <w:sz w:val="22"/>
        </w:rPr>
        <w:t>misconduct,</w:t>
      </w:r>
      <w:r>
        <w:rPr>
          <w:rFonts w:ascii="Calibri" w:hAnsi="Calibri"/>
          <w:spacing w:val="-6"/>
          <w:sz w:val="22"/>
        </w:rPr>
        <w:t> </w:t>
      </w:r>
      <w:r>
        <w:rPr>
          <w:rFonts w:ascii="Calibri" w:hAnsi="Calibri"/>
          <w:sz w:val="22"/>
        </w:rPr>
        <w:t>including</w:t>
      </w:r>
      <w:r>
        <w:rPr>
          <w:rFonts w:ascii="Calibri" w:hAnsi="Calibri"/>
          <w:spacing w:val="-7"/>
          <w:sz w:val="22"/>
        </w:rPr>
        <w:t> </w:t>
      </w:r>
      <w:r>
        <w:rPr>
          <w:rFonts w:ascii="Calibri" w:hAnsi="Calibri"/>
          <w:spacing w:val="-2"/>
          <w:sz w:val="22"/>
        </w:rPr>
        <w:t>misrepresentation;</w:t>
      </w:r>
    </w:p>
    <w:p>
      <w:pPr>
        <w:pStyle w:val="ListParagraph"/>
        <w:numPr>
          <w:ilvl w:val="0"/>
          <w:numId w:val="7"/>
        </w:numPr>
        <w:tabs>
          <w:tab w:pos="1139" w:val="left" w:leader="none"/>
        </w:tabs>
        <w:spacing w:line="240" w:lineRule="auto" w:before="0" w:after="0"/>
        <w:ind w:left="1139" w:right="0" w:hanging="360"/>
        <w:jc w:val="left"/>
        <w:rPr>
          <w:rFonts w:ascii="Calibri" w:hAnsi="Calibri"/>
          <w:sz w:val="22"/>
        </w:rPr>
      </w:pPr>
      <w:r>
        <w:rPr>
          <w:rFonts w:ascii="Calibri" w:hAnsi="Calibri"/>
          <w:spacing w:val="-2"/>
          <w:sz w:val="22"/>
        </w:rPr>
        <w:t>fraud;</w:t>
      </w:r>
    </w:p>
    <w:p>
      <w:pPr>
        <w:pStyle w:val="ListParagraph"/>
        <w:numPr>
          <w:ilvl w:val="0"/>
          <w:numId w:val="7"/>
        </w:numPr>
        <w:tabs>
          <w:tab w:pos="1139" w:val="left" w:leader="none"/>
        </w:tabs>
        <w:spacing w:line="240" w:lineRule="auto" w:before="0" w:after="0"/>
        <w:ind w:left="1139" w:right="0" w:hanging="360"/>
        <w:jc w:val="left"/>
        <w:rPr>
          <w:rFonts w:ascii="Calibri" w:hAnsi="Calibri"/>
          <w:sz w:val="22"/>
        </w:rPr>
      </w:pPr>
      <w:r>
        <w:rPr>
          <w:rFonts w:ascii="Calibri" w:hAnsi="Calibri"/>
          <w:spacing w:val="-2"/>
          <w:sz w:val="22"/>
        </w:rPr>
        <w:t>corruption;</w:t>
      </w:r>
    </w:p>
    <w:p>
      <w:pPr>
        <w:pStyle w:val="ListParagraph"/>
        <w:numPr>
          <w:ilvl w:val="0"/>
          <w:numId w:val="7"/>
        </w:numPr>
        <w:tabs>
          <w:tab w:pos="1139" w:val="left" w:leader="none"/>
        </w:tabs>
        <w:spacing w:line="240" w:lineRule="auto" w:before="0" w:after="0"/>
        <w:ind w:left="1139" w:right="0" w:hanging="360"/>
        <w:jc w:val="left"/>
        <w:rPr>
          <w:rFonts w:ascii="Calibri" w:hAnsi="Calibri"/>
          <w:sz w:val="22"/>
        </w:rPr>
      </w:pPr>
      <w:r>
        <w:rPr>
          <w:rFonts w:ascii="Calibri" w:hAnsi="Calibri"/>
          <w:sz w:val="22"/>
        </w:rPr>
        <w:t>conduct</w:t>
      </w:r>
      <w:r>
        <w:rPr>
          <w:rFonts w:ascii="Calibri" w:hAnsi="Calibri"/>
          <w:spacing w:val="-3"/>
          <w:sz w:val="22"/>
        </w:rPr>
        <w:t> </w:t>
      </w:r>
      <w:r>
        <w:rPr>
          <w:rFonts w:ascii="Calibri" w:hAnsi="Calibri"/>
          <w:sz w:val="22"/>
        </w:rPr>
        <w:t>related</w:t>
      </w:r>
      <w:r>
        <w:rPr>
          <w:rFonts w:ascii="Calibri" w:hAnsi="Calibri"/>
          <w:spacing w:val="-6"/>
          <w:sz w:val="22"/>
        </w:rPr>
        <w:t> </w:t>
      </w:r>
      <w:r>
        <w:rPr>
          <w:rFonts w:ascii="Calibri" w:hAnsi="Calibri"/>
          <w:sz w:val="22"/>
        </w:rPr>
        <w:t>to</w:t>
      </w:r>
      <w:r>
        <w:rPr>
          <w:rFonts w:ascii="Calibri" w:hAnsi="Calibri"/>
          <w:spacing w:val="-4"/>
          <w:sz w:val="22"/>
        </w:rPr>
        <w:t> </w:t>
      </w:r>
      <w:r>
        <w:rPr>
          <w:rFonts w:ascii="Calibri" w:hAnsi="Calibri"/>
          <w:sz w:val="22"/>
        </w:rPr>
        <w:t>a</w:t>
      </w:r>
      <w:r>
        <w:rPr>
          <w:rFonts w:ascii="Calibri" w:hAnsi="Calibri"/>
          <w:spacing w:val="-3"/>
          <w:sz w:val="22"/>
        </w:rPr>
        <w:t> </w:t>
      </w:r>
      <w:r>
        <w:rPr>
          <w:rFonts w:ascii="Calibri" w:hAnsi="Calibri"/>
          <w:sz w:val="22"/>
        </w:rPr>
        <w:t>criminal</w:t>
      </w:r>
      <w:r>
        <w:rPr>
          <w:rFonts w:ascii="Calibri" w:hAnsi="Calibri"/>
          <w:spacing w:val="-3"/>
          <w:sz w:val="22"/>
        </w:rPr>
        <w:t> </w:t>
      </w:r>
      <w:r>
        <w:rPr>
          <w:rFonts w:ascii="Calibri" w:hAnsi="Calibri"/>
          <w:spacing w:val="-2"/>
          <w:sz w:val="22"/>
        </w:rPr>
        <w:t>organization;</w:t>
      </w:r>
    </w:p>
    <w:p>
      <w:pPr>
        <w:pStyle w:val="ListParagraph"/>
        <w:numPr>
          <w:ilvl w:val="0"/>
          <w:numId w:val="7"/>
        </w:numPr>
        <w:tabs>
          <w:tab w:pos="1139" w:val="left" w:leader="none"/>
        </w:tabs>
        <w:spacing w:line="240" w:lineRule="auto" w:before="1" w:after="0"/>
        <w:ind w:left="1139" w:right="0" w:hanging="360"/>
        <w:jc w:val="left"/>
        <w:rPr>
          <w:rFonts w:ascii="Calibri" w:hAnsi="Calibri"/>
          <w:sz w:val="22"/>
        </w:rPr>
      </w:pPr>
      <w:r>
        <w:rPr>
          <w:rFonts w:ascii="Calibri" w:hAnsi="Calibri"/>
          <w:sz w:val="22"/>
        </w:rPr>
        <w:t>money</w:t>
      </w:r>
      <w:r>
        <w:rPr>
          <w:rFonts w:ascii="Calibri" w:hAnsi="Calibri"/>
          <w:spacing w:val="-4"/>
          <w:sz w:val="22"/>
        </w:rPr>
        <w:t> </w:t>
      </w:r>
      <w:r>
        <w:rPr>
          <w:rFonts w:ascii="Calibri" w:hAnsi="Calibri"/>
          <w:sz w:val="22"/>
        </w:rPr>
        <w:t>laundering</w:t>
      </w:r>
      <w:r>
        <w:rPr>
          <w:rFonts w:ascii="Calibri" w:hAnsi="Calibri"/>
          <w:spacing w:val="-6"/>
          <w:sz w:val="22"/>
        </w:rPr>
        <w:t> </w:t>
      </w:r>
      <w:r>
        <w:rPr>
          <w:rFonts w:ascii="Calibri" w:hAnsi="Calibri"/>
          <w:sz w:val="22"/>
        </w:rPr>
        <w:t>or</w:t>
      </w:r>
      <w:r>
        <w:rPr>
          <w:rFonts w:ascii="Calibri" w:hAnsi="Calibri"/>
          <w:spacing w:val="-6"/>
          <w:sz w:val="22"/>
        </w:rPr>
        <w:t> </w:t>
      </w:r>
      <w:r>
        <w:rPr>
          <w:rFonts w:ascii="Calibri" w:hAnsi="Calibri"/>
          <w:sz w:val="22"/>
        </w:rPr>
        <w:t>terrorist</w:t>
      </w:r>
      <w:r>
        <w:rPr>
          <w:rFonts w:ascii="Calibri" w:hAnsi="Calibri"/>
          <w:spacing w:val="-3"/>
          <w:sz w:val="22"/>
        </w:rPr>
        <w:t> </w:t>
      </w:r>
      <w:r>
        <w:rPr>
          <w:rFonts w:ascii="Calibri" w:hAnsi="Calibri"/>
          <w:spacing w:val="-2"/>
          <w:sz w:val="22"/>
        </w:rPr>
        <w:t>financing;</w:t>
      </w:r>
    </w:p>
    <w:p>
      <w:pPr>
        <w:pStyle w:val="ListParagraph"/>
        <w:numPr>
          <w:ilvl w:val="0"/>
          <w:numId w:val="7"/>
        </w:numPr>
        <w:tabs>
          <w:tab w:pos="1139" w:val="left" w:leader="none"/>
        </w:tabs>
        <w:spacing w:line="240" w:lineRule="auto" w:before="0" w:after="0"/>
        <w:ind w:left="1139" w:right="0" w:hanging="360"/>
        <w:jc w:val="left"/>
        <w:rPr>
          <w:rFonts w:ascii="Calibri" w:hAnsi="Calibri"/>
          <w:sz w:val="22"/>
        </w:rPr>
      </w:pPr>
      <w:r>
        <w:rPr>
          <w:rFonts w:ascii="Calibri" w:hAnsi="Calibri"/>
          <w:sz w:val="22"/>
        </w:rPr>
        <w:t>terrorist</w:t>
      </w:r>
      <w:r>
        <w:rPr>
          <w:rFonts w:ascii="Calibri" w:hAnsi="Calibri"/>
          <w:spacing w:val="-6"/>
          <w:sz w:val="22"/>
        </w:rPr>
        <w:t> </w:t>
      </w:r>
      <w:r>
        <w:rPr>
          <w:rFonts w:ascii="Calibri" w:hAnsi="Calibri"/>
          <w:sz w:val="22"/>
        </w:rPr>
        <w:t>offences</w:t>
      </w:r>
      <w:r>
        <w:rPr>
          <w:rFonts w:ascii="Calibri" w:hAnsi="Calibri"/>
          <w:spacing w:val="-5"/>
          <w:sz w:val="22"/>
        </w:rPr>
        <w:t> </w:t>
      </w:r>
      <w:r>
        <w:rPr>
          <w:rFonts w:ascii="Calibri" w:hAnsi="Calibri"/>
          <w:sz w:val="22"/>
        </w:rPr>
        <w:t>or</w:t>
      </w:r>
      <w:r>
        <w:rPr>
          <w:rFonts w:ascii="Calibri" w:hAnsi="Calibri"/>
          <w:spacing w:val="-5"/>
          <w:sz w:val="22"/>
        </w:rPr>
        <w:t> </w:t>
      </w:r>
      <w:r>
        <w:rPr>
          <w:rFonts w:ascii="Calibri" w:hAnsi="Calibri"/>
          <w:sz w:val="22"/>
        </w:rPr>
        <w:t>offences</w:t>
      </w:r>
      <w:r>
        <w:rPr>
          <w:rFonts w:ascii="Calibri" w:hAnsi="Calibri"/>
          <w:spacing w:val="-3"/>
          <w:sz w:val="22"/>
        </w:rPr>
        <w:t> </w:t>
      </w:r>
      <w:r>
        <w:rPr>
          <w:rFonts w:ascii="Calibri" w:hAnsi="Calibri"/>
          <w:sz w:val="22"/>
        </w:rPr>
        <w:t>linked</w:t>
      </w:r>
      <w:r>
        <w:rPr>
          <w:rFonts w:ascii="Calibri" w:hAnsi="Calibri"/>
          <w:spacing w:val="-6"/>
          <w:sz w:val="22"/>
        </w:rPr>
        <w:t> </w:t>
      </w:r>
      <w:r>
        <w:rPr>
          <w:rFonts w:ascii="Calibri" w:hAnsi="Calibri"/>
          <w:sz w:val="22"/>
        </w:rPr>
        <w:t>to</w:t>
      </w:r>
      <w:r>
        <w:rPr>
          <w:rFonts w:ascii="Calibri" w:hAnsi="Calibri"/>
          <w:spacing w:val="-4"/>
          <w:sz w:val="22"/>
        </w:rPr>
        <w:t> </w:t>
      </w:r>
      <w:r>
        <w:rPr>
          <w:rFonts w:ascii="Calibri" w:hAnsi="Calibri"/>
          <w:sz w:val="22"/>
        </w:rPr>
        <w:t>terrorist</w:t>
      </w:r>
      <w:r>
        <w:rPr>
          <w:rFonts w:ascii="Calibri" w:hAnsi="Calibri"/>
          <w:spacing w:val="-5"/>
          <w:sz w:val="22"/>
        </w:rPr>
        <w:t> </w:t>
      </w:r>
      <w:r>
        <w:rPr>
          <w:rFonts w:ascii="Calibri" w:hAnsi="Calibri"/>
          <w:spacing w:val="-2"/>
          <w:sz w:val="22"/>
        </w:rPr>
        <w:t>activities;</w:t>
      </w:r>
    </w:p>
    <w:p>
      <w:pPr>
        <w:pStyle w:val="ListParagraph"/>
        <w:numPr>
          <w:ilvl w:val="0"/>
          <w:numId w:val="7"/>
        </w:numPr>
        <w:tabs>
          <w:tab w:pos="1139" w:val="left" w:leader="none"/>
        </w:tabs>
        <w:spacing w:line="240" w:lineRule="auto" w:before="0" w:after="0"/>
        <w:ind w:left="1139" w:right="0" w:hanging="360"/>
        <w:jc w:val="left"/>
        <w:rPr>
          <w:rFonts w:ascii="Calibri" w:hAnsi="Calibri"/>
          <w:sz w:val="22"/>
        </w:rPr>
      </w:pPr>
      <w:r>
        <w:rPr>
          <w:rFonts w:ascii="Calibri" w:hAnsi="Calibri"/>
          <w:sz w:val="22"/>
        </w:rPr>
        <w:t>child</w:t>
      </w:r>
      <w:r>
        <w:rPr>
          <w:rFonts w:ascii="Calibri" w:hAnsi="Calibri"/>
          <w:spacing w:val="-5"/>
          <w:sz w:val="22"/>
        </w:rPr>
        <w:t> </w:t>
      </w:r>
      <w:r>
        <w:rPr>
          <w:rFonts w:ascii="Calibri" w:hAnsi="Calibri"/>
          <w:sz w:val="22"/>
        </w:rPr>
        <w:t>labour</w:t>
      </w:r>
      <w:r>
        <w:rPr>
          <w:rFonts w:ascii="Calibri" w:hAnsi="Calibri"/>
          <w:spacing w:val="-3"/>
          <w:sz w:val="22"/>
        </w:rPr>
        <w:t> </w:t>
      </w:r>
      <w:r>
        <w:rPr>
          <w:rFonts w:ascii="Calibri" w:hAnsi="Calibri"/>
          <w:sz w:val="22"/>
        </w:rPr>
        <w:t>and</w:t>
      </w:r>
      <w:r>
        <w:rPr>
          <w:rFonts w:ascii="Calibri" w:hAnsi="Calibri"/>
          <w:spacing w:val="-4"/>
          <w:sz w:val="22"/>
        </w:rPr>
        <w:t> </w:t>
      </w:r>
      <w:r>
        <w:rPr>
          <w:rFonts w:ascii="Calibri" w:hAnsi="Calibri"/>
          <w:sz w:val="22"/>
        </w:rPr>
        <w:t>other</w:t>
      </w:r>
      <w:r>
        <w:rPr>
          <w:rFonts w:ascii="Calibri" w:hAnsi="Calibri"/>
          <w:spacing w:val="-6"/>
          <w:sz w:val="22"/>
        </w:rPr>
        <w:t> </w:t>
      </w:r>
      <w:r>
        <w:rPr>
          <w:rFonts w:ascii="Calibri" w:hAnsi="Calibri"/>
          <w:sz w:val="22"/>
        </w:rPr>
        <w:t>trafficking</w:t>
      </w:r>
      <w:r>
        <w:rPr>
          <w:rFonts w:ascii="Calibri" w:hAnsi="Calibri"/>
          <w:spacing w:val="-4"/>
          <w:sz w:val="22"/>
        </w:rPr>
        <w:t> </w:t>
      </w:r>
      <w:r>
        <w:rPr>
          <w:rFonts w:ascii="Calibri" w:hAnsi="Calibri"/>
          <w:sz w:val="22"/>
        </w:rPr>
        <w:t>in</w:t>
      </w:r>
      <w:r>
        <w:rPr>
          <w:rFonts w:ascii="Calibri" w:hAnsi="Calibri"/>
          <w:spacing w:val="-4"/>
          <w:sz w:val="22"/>
        </w:rPr>
        <w:t> </w:t>
      </w:r>
      <w:r>
        <w:rPr>
          <w:rFonts w:ascii="Calibri" w:hAnsi="Calibri"/>
          <w:sz w:val="22"/>
        </w:rPr>
        <w:t>human</w:t>
      </w:r>
      <w:r>
        <w:rPr>
          <w:rFonts w:ascii="Calibri" w:hAnsi="Calibri"/>
          <w:spacing w:val="-4"/>
          <w:sz w:val="22"/>
        </w:rPr>
        <w:t> </w:t>
      </w:r>
      <w:r>
        <w:rPr>
          <w:rFonts w:ascii="Calibri" w:hAnsi="Calibri"/>
          <w:spacing w:val="-2"/>
          <w:sz w:val="22"/>
        </w:rPr>
        <w:t>beings;</w:t>
      </w:r>
    </w:p>
    <w:p>
      <w:pPr>
        <w:pStyle w:val="ListParagraph"/>
        <w:numPr>
          <w:ilvl w:val="0"/>
          <w:numId w:val="7"/>
        </w:numPr>
        <w:tabs>
          <w:tab w:pos="1139" w:val="left" w:leader="none"/>
        </w:tabs>
        <w:spacing w:line="267" w:lineRule="exact" w:before="0" w:after="0"/>
        <w:ind w:left="1139" w:right="0" w:hanging="360"/>
        <w:jc w:val="left"/>
        <w:rPr>
          <w:rFonts w:ascii="Calibri" w:hAnsi="Calibri"/>
          <w:sz w:val="22"/>
        </w:rPr>
      </w:pPr>
      <w:r>
        <w:rPr>
          <w:rFonts w:ascii="Calibri" w:hAnsi="Calibri"/>
          <w:sz w:val="22"/>
        </w:rPr>
        <w:t>creating</w:t>
      </w:r>
      <w:r>
        <w:rPr>
          <w:rFonts w:ascii="Calibri" w:hAnsi="Calibri"/>
          <w:spacing w:val="-4"/>
          <w:sz w:val="22"/>
        </w:rPr>
        <w:t> </w:t>
      </w:r>
      <w:r>
        <w:rPr>
          <w:rFonts w:ascii="Calibri" w:hAnsi="Calibri"/>
          <w:sz w:val="22"/>
        </w:rPr>
        <w:t>a</w:t>
      </w:r>
      <w:r>
        <w:rPr>
          <w:rFonts w:ascii="Calibri" w:hAnsi="Calibri"/>
          <w:spacing w:val="-3"/>
          <w:sz w:val="22"/>
        </w:rPr>
        <w:t> </w:t>
      </w:r>
      <w:r>
        <w:rPr>
          <w:rFonts w:ascii="Calibri" w:hAnsi="Calibri"/>
          <w:sz w:val="22"/>
        </w:rPr>
        <w:t>shell</w:t>
      </w:r>
      <w:r>
        <w:rPr>
          <w:rFonts w:ascii="Calibri" w:hAnsi="Calibri"/>
          <w:spacing w:val="-3"/>
          <w:sz w:val="22"/>
        </w:rPr>
        <w:t> </w:t>
      </w:r>
      <w:r>
        <w:rPr>
          <w:rFonts w:ascii="Calibri" w:hAnsi="Calibri"/>
          <w:spacing w:val="-2"/>
          <w:sz w:val="22"/>
        </w:rPr>
        <w:t>company;</w:t>
      </w:r>
    </w:p>
    <w:p>
      <w:pPr>
        <w:pStyle w:val="ListParagraph"/>
        <w:numPr>
          <w:ilvl w:val="0"/>
          <w:numId w:val="7"/>
        </w:numPr>
        <w:tabs>
          <w:tab w:pos="1139" w:val="left" w:leader="none"/>
        </w:tabs>
        <w:spacing w:line="267" w:lineRule="exact" w:before="0" w:after="0"/>
        <w:ind w:left="1139" w:right="0" w:hanging="360"/>
        <w:jc w:val="left"/>
        <w:rPr>
          <w:rFonts w:ascii="Calibri" w:hAnsi="Calibri"/>
          <w:sz w:val="22"/>
        </w:rPr>
      </w:pPr>
      <w:r>
        <w:rPr>
          <w:rFonts w:ascii="Calibri" w:hAnsi="Calibri"/>
          <w:sz w:val="22"/>
        </w:rPr>
        <w:t>being</w:t>
      </w:r>
      <w:r>
        <w:rPr>
          <w:rFonts w:ascii="Calibri" w:hAnsi="Calibri"/>
          <w:spacing w:val="-4"/>
          <w:sz w:val="22"/>
        </w:rPr>
        <w:t> </w:t>
      </w:r>
      <w:r>
        <w:rPr>
          <w:rFonts w:ascii="Calibri" w:hAnsi="Calibri"/>
          <w:sz w:val="22"/>
        </w:rPr>
        <w:t>part</w:t>
      </w:r>
      <w:r>
        <w:rPr>
          <w:rFonts w:ascii="Calibri" w:hAnsi="Calibri"/>
          <w:spacing w:val="-1"/>
          <w:sz w:val="22"/>
        </w:rPr>
        <w:t> </w:t>
      </w:r>
      <w:r>
        <w:rPr>
          <w:rFonts w:ascii="Calibri" w:hAnsi="Calibri"/>
          <w:sz w:val="22"/>
        </w:rPr>
        <w:t>of</w:t>
      </w:r>
      <w:r>
        <w:rPr>
          <w:rFonts w:ascii="Calibri" w:hAnsi="Calibri"/>
          <w:spacing w:val="-4"/>
          <w:sz w:val="22"/>
        </w:rPr>
        <w:t> </w:t>
      </w:r>
      <w:r>
        <w:rPr>
          <w:rFonts w:ascii="Calibri" w:hAnsi="Calibri"/>
          <w:sz w:val="22"/>
        </w:rPr>
        <w:t>a</w:t>
      </w:r>
      <w:r>
        <w:rPr>
          <w:rFonts w:ascii="Calibri" w:hAnsi="Calibri"/>
          <w:spacing w:val="-2"/>
          <w:sz w:val="22"/>
        </w:rPr>
        <w:t> </w:t>
      </w:r>
      <w:r>
        <w:rPr>
          <w:rFonts w:ascii="Calibri" w:hAnsi="Calibri"/>
          <w:sz w:val="22"/>
        </w:rPr>
        <w:t>shell</w:t>
      </w:r>
      <w:r>
        <w:rPr>
          <w:rFonts w:ascii="Calibri" w:hAnsi="Calibri"/>
          <w:spacing w:val="-5"/>
          <w:sz w:val="22"/>
        </w:rPr>
        <w:t> </w:t>
      </w:r>
      <w:r>
        <w:rPr>
          <w:rFonts w:ascii="Calibri" w:hAnsi="Calibri"/>
          <w:sz w:val="22"/>
        </w:rPr>
        <w:t>company;</w:t>
      </w:r>
      <w:r>
        <w:rPr>
          <w:rFonts w:ascii="Calibri" w:hAnsi="Calibri"/>
          <w:spacing w:val="-3"/>
          <w:sz w:val="22"/>
        </w:rPr>
        <w:t> </w:t>
      </w:r>
      <w:r>
        <w:rPr>
          <w:rFonts w:ascii="Calibri" w:hAnsi="Calibri"/>
          <w:spacing w:val="-5"/>
          <w:sz w:val="22"/>
        </w:rPr>
        <w:t>or</w:t>
      </w:r>
    </w:p>
    <w:p>
      <w:pPr>
        <w:pStyle w:val="ListParagraph"/>
        <w:numPr>
          <w:ilvl w:val="0"/>
          <w:numId w:val="7"/>
        </w:numPr>
        <w:tabs>
          <w:tab w:pos="1139" w:val="left" w:leader="none"/>
        </w:tabs>
        <w:spacing w:line="240" w:lineRule="auto" w:before="1" w:after="0"/>
        <w:ind w:left="1139" w:right="0" w:hanging="360"/>
        <w:jc w:val="left"/>
        <w:rPr>
          <w:rFonts w:ascii="Calibri" w:hAnsi="Calibri"/>
          <w:sz w:val="22"/>
        </w:rPr>
      </w:pPr>
      <w:r>
        <w:rPr>
          <w:rFonts w:ascii="Calibri" w:hAnsi="Calibri"/>
          <w:sz w:val="22"/>
        </w:rPr>
        <w:t>any</w:t>
      </w:r>
      <w:r>
        <w:rPr>
          <w:rFonts w:ascii="Calibri" w:hAnsi="Calibri"/>
          <w:spacing w:val="-3"/>
          <w:sz w:val="22"/>
        </w:rPr>
        <w:t> </w:t>
      </w:r>
      <w:r>
        <w:rPr>
          <w:rFonts w:ascii="Calibri" w:hAnsi="Calibri"/>
          <w:sz w:val="22"/>
        </w:rPr>
        <w:t>other</w:t>
      </w:r>
      <w:r>
        <w:rPr>
          <w:rFonts w:ascii="Calibri" w:hAnsi="Calibri"/>
          <w:spacing w:val="-3"/>
          <w:sz w:val="22"/>
        </w:rPr>
        <w:t> </w:t>
      </w:r>
      <w:r>
        <w:rPr>
          <w:rFonts w:ascii="Calibri" w:hAnsi="Calibri"/>
          <w:sz w:val="22"/>
        </w:rPr>
        <w:t>irregularities</w:t>
      </w:r>
      <w:r>
        <w:rPr>
          <w:rFonts w:ascii="Calibri" w:hAnsi="Calibri"/>
          <w:spacing w:val="-6"/>
          <w:sz w:val="22"/>
        </w:rPr>
        <w:t> </w:t>
      </w:r>
      <w:r>
        <w:rPr>
          <w:rFonts w:ascii="Calibri" w:hAnsi="Calibri"/>
          <w:sz w:val="22"/>
        </w:rPr>
        <w:t>that</w:t>
      </w:r>
      <w:r>
        <w:rPr>
          <w:rFonts w:ascii="Calibri" w:hAnsi="Calibri"/>
          <w:spacing w:val="-2"/>
          <w:sz w:val="22"/>
        </w:rPr>
        <w:t> </w:t>
      </w:r>
      <w:r>
        <w:rPr>
          <w:rFonts w:ascii="Calibri" w:hAnsi="Calibri"/>
          <w:sz w:val="22"/>
        </w:rPr>
        <w:t>may</w:t>
      </w:r>
      <w:r>
        <w:rPr>
          <w:rFonts w:ascii="Calibri" w:hAnsi="Calibri"/>
          <w:spacing w:val="-3"/>
          <w:sz w:val="22"/>
        </w:rPr>
        <w:t> </w:t>
      </w:r>
      <w:r>
        <w:rPr>
          <w:rFonts w:ascii="Calibri" w:hAnsi="Calibri"/>
          <w:sz w:val="22"/>
        </w:rPr>
        <w:t>be</w:t>
      </w:r>
      <w:r>
        <w:rPr>
          <w:rFonts w:ascii="Calibri" w:hAnsi="Calibri"/>
          <w:spacing w:val="-5"/>
          <w:sz w:val="22"/>
        </w:rPr>
        <w:t> </w:t>
      </w:r>
      <w:r>
        <w:rPr>
          <w:rFonts w:ascii="Calibri" w:hAnsi="Calibri"/>
          <w:sz w:val="22"/>
        </w:rPr>
        <w:t>a</w:t>
      </w:r>
      <w:r>
        <w:rPr>
          <w:rFonts w:ascii="Calibri" w:hAnsi="Calibri"/>
          <w:spacing w:val="-4"/>
          <w:sz w:val="22"/>
        </w:rPr>
        <w:t> </w:t>
      </w:r>
      <w:r>
        <w:rPr>
          <w:rFonts w:ascii="Calibri" w:hAnsi="Calibri"/>
          <w:sz w:val="22"/>
        </w:rPr>
        <w:t>cause</w:t>
      </w:r>
      <w:r>
        <w:rPr>
          <w:rFonts w:ascii="Calibri" w:hAnsi="Calibri"/>
          <w:spacing w:val="-2"/>
          <w:sz w:val="22"/>
        </w:rPr>
        <w:t> </w:t>
      </w:r>
      <w:r>
        <w:rPr>
          <w:rFonts w:ascii="Calibri" w:hAnsi="Calibri"/>
          <w:sz w:val="22"/>
        </w:rPr>
        <w:t>for</w:t>
      </w:r>
      <w:r>
        <w:rPr>
          <w:rFonts w:ascii="Calibri" w:hAnsi="Calibri"/>
          <w:spacing w:val="-3"/>
          <w:sz w:val="22"/>
        </w:rPr>
        <w:t> </w:t>
      </w:r>
      <w:r>
        <w:rPr>
          <w:rFonts w:ascii="Calibri" w:hAnsi="Calibri"/>
          <w:spacing w:val="-2"/>
          <w:sz w:val="22"/>
        </w:rPr>
        <w:t>concern.</w:t>
      </w:r>
    </w:p>
    <w:p>
      <w:pPr>
        <w:pStyle w:val="BodyText"/>
        <w:rPr>
          <w:sz w:val="20"/>
        </w:rPr>
      </w:pPr>
    </w:p>
    <w:p>
      <w:pPr>
        <w:pStyle w:val="BodyText"/>
        <w:spacing w:before="213"/>
        <w:rPr>
          <w:sz w:val="20"/>
        </w:rPr>
      </w:pPr>
      <w:r>
        <w:rPr>
          <w:sz w:val="20"/>
        </w:rPr>
        <mc:AlternateContent>
          <mc:Choice Requires="wps">
            <w:drawing>
              <wp:anchor distT="0" distB="0" distL="0" distR="0" allowOverlap="1" layoutInCell="1" locked="0" behindDoc="1" simplePos="0" relativeHeight="487592960">
                <wp:simplePos x="0" y="0"/>
                <wp:positionH relativeFrom="page">
                  <wp:posOffset>914400</wp:posOffset>
                </wp:positionH>
                <wp:positionV relativeFrom="paragraph">
                  <wp:posOffset>305708</wp:posOffset>
                </wp:positionV>
                <wp:extent cx="182880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4.07152pt;width:144pt;height:.72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before="102"/>
        <w:ind w:left="307" w:right="447" w:hanging="1"/>
        <w:jc w:val="left"/>
        <w:rPr>
          <w:sz w:val="20"/>
        </w:rPr>
      </w:pPr>
      <w:bookmarkStart w:name="_bookmark5" w:id="7"/>
      <w:bookmarkEnd w:id="7"/>
      <w:r>
        <w:rPr/>
      </w:r>
      <w:r>
        <w:rPr>
          <w:sz w:val="20"/>
          <w:vertAlign w:val="superscript"/>
        </w:rPr>
        <w:t>6</w:t>
      </w:r>
      <w:r>
        <w:rPr>
          <w:spacing w:val="-4"/>
          <w:sz w:val="20"/>
          <w:vertAlign w:val="baseline"/>
        </w:rPr>
        <w:t> </w:t>
      </w:r>
      <w:r>
        <w:rPr>
          <w:sz w:val="20"/>
          <w:vertAlign w:val="baseline"/>
        </w:rPr>
        <w:t>Established</w:t>
      </w:r>
      <w:r>
        <w:rPr>
          <w:spacing w:val="-2"/>
          <w:sz w:val="20"/>
          <w:vertAlign w:val="baseline"/>
        </w:rPr>
        <w:t> </w:t>
      </w:r>
      <w:r>
        <w:rPr>
          <w:sz w:val="20"/>
          <w:vertAlign w:val="baseline"/>
        </w:rPr>
        <w:t>by</w:t>
      </w:r>
      <w:r>
        <w:rPr>
          <w:spacing w:val="-2"/>
          <w:sz w:val="20"/>
          <w:vertAlign w:val="baseline"/>
        </w:rPr>
        <w:t> </w:t>
      </w:r>
      <w:r>
        <w:rPr>
          <w:sz w:val="20"/>
          <w:vertAlign w:val="baseline"/>
        </w:rPr>
        <w:t>the</w:t>
      </w:r>
      <w:r>
        <w:rPr>
          <w:spacing w:val="-4"/>
          <w:sz w:val="20"/>
          <w:vertAlign w:val="baseline"/>
        </w:rPr>
        <w:t> </w:t>
      </w:r>
      <w:r>
        <w:rPr>
          <w:sz w:val="20"/>
          <w:vertAlign w:val="baseline"/>
        </w:rPr>
        <w:t>General</w:t>
      </w:r>
      <w:r>
        <w:rPr>
          <w:spacing w:val="-3"/>
          <w:sz w:val="20"/>
          <w:vertAlign w:val="baseline"/>
        </w:rPr>
        <w:t> </w:t>
      </w:r>
      <w:r>
        <w:rPr>
          <w:sz w:val="20"/>
          <w:vertAlign w:val="baseline"/>
        </w:rPr>
        <w:t>Assembly</w:t>
      </w:r>
      <w:r>
        <w:rPr>
          <w:spacing w:val="-2"/>
          <w:sz w:val="20"/>
          <w:vertAlign w:val="baseline"/>
        </w:rPr>
        <w:t> </w:t>
      </w:r>
      <w:r>
        <w:rPr>
          <w:sz w:val="20"/>
          <w:vertAlign w:val="baseline"/>
        </w:rPr>
        <w:t>resolution</w:t>
      </w:r>
      <w:r>
        <w:rPr>
          <w:spacing w:val="-2"/>
          <w:sz w:val="20"/>
          <w:vertAlign w:val="baseline"/>
        </w:rPr>
        <w:t> </w:t>
      </w:r>
      <w:r>
        <w:rPr>
          <w:sz w:val="20"/>
          <w:vertAlign w:val="baseline"/>
        </w:rPr>
        <w:t>76/306</w:t>
      </w:r>
      <w:r>
        <w:rPr>
          <w:spacing w:val="-3"/>
          <w:sz w:val="20"/>
          <w:vertAlign w:val="baseline"/>
        </w:rPr>
        <w:t> </w:t>
      </w:r>
      <w:r>
        <w:rPr>
          <w:sz w:val="20"/>
          <w:vertAlign w:val="baseline"/>
        </w:rPr>
        <w:t>on</w:t>
      </w:r>
      <w:r>
        <w:rPr>
          <w:spacing w:val="-2"/>
          <w:sz w:val="20"/>
          <w:vertAlign w:val="baseline"/>
        </w:rPr>
        <w:t> </w:t>
      </w:r>
      <w:r>
        <w:rPr>
          <w:sz w:val="20"/>
          <w:vertAlign w:val="baseline"/>
        </w:rPr>
        <w:t>the</w:t>
      </w:r>
      <w:r>
        <w:rPr>
          <w:spacing w:val="-4"/>
          <w:sz w:val="20"/>
          <w:vertAlign w:val="baseline"/>
        </w:rPr>
        <w:t> </w:t>
      </w:r>
      <w:r>
        <w:rPr>
          <w:sz w:val="20"/>
          <w:vertAlign w:val="baseline"/>
        </w:rPr>
        <w:t>Establishment</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4"/>
          <w:sz w:val="20"/>
          <w:vertAlign w:val="baseline"/>
        </w:rPr>
        <w:t> </w:t>
      </w:r>
      <w:r>
        <w:rPr>
          <w:sz w:val="20"/>
          <w:vertAlign w:val="baseline"/>
        </w:rPr>
        <w:t>United</w:t>
      </w:r>
      <w:r>
        <w:rPr>
          <w:spacing w:val="-2"/>
          <w:sz w:val="20"/>
          <w:vertAlign w:val="baseline"/>
        </w:rPr>
        <w:t> </w:t>
      </w:r>
      <w:r>
        <w:rPr>
          <w:sz w:val="20"/>
          <w:vertAlign w:val="baseline"/>
        </w:rPr>
        <w:t>Nations</w:t>
      </w:r>
      <w:r>
        <w:rPr>
          <w:spacing w:val="-2"/>
          <w:sz w:val="20"/>
          <w:vertAlign w:val="baseline"/>
        </w:rPr>
        <w:t> </w:t>
      </w:r>
      <w:r>
        <w:rPr>
          <w:sz w:val="20"/>
          <w:vertAlign w:val="baseline"/>
        </w:rPr>
        <w:t>Youth </w:t>
      </w:r>
      <w:r>
        <w:rPr>
          <w:spacing w:val="-2"/>
          <w:sz w:val="20"/>
          <w:vertAlign w:val="baseline"/>
        </w:rPr>
        <w:t>Office</w:t>
      </w:r>
    </w:p>
    <w:p>
      <w:pPr>
        <w:spacing w:after="0"/>
        <w:jc w:val="left"/>
        <w:rPr>
          <w:sz w:val="20"/>
        </w:rPr>
        <w:sectPr>
          <w:pgSz w:w="11910" w:h="16840"/>
          <w:pgMar w:header="0" w:footer="881" w:top="1360" w:bottom="1140" w:left="1133" w:right="1133"/>
        </w:sectPr>
      </w:pPr>
    </w:p>
    <w:p>
      <w:pPr>
        <w:pStyle w:val="ListParagraph"/>
        <w:numPr>
          <w:ilvl w:val="0"/>
          <w:numId w:val="1"/>
        </w:numPr>
        <w:tabs>
          <w:tab w:pos="666" w:val="left" w:leader="none"/>
        </w:tabs>
        <w:spacing w:line="240" w:lineRule="auto" w:before="41" w:after="0"/>
        <w:ind w:left="666" w:right="0" w:hanging="359"/>
        <w:jc w:val="left"/>
        <w:rPr>
          <w:rFonts w:ascii="Calibri"/>
          <w:b/>
          <w:color w:val="006FC0"/>
          <w:sz w:val="18"/>
        </w:rPr>
      </w:pPr>
      <w:r>
        <w:rPr>
          <w:rFonts w:ascii="Calibri"/>
          <w:b/>
          <w:color w:val="006FC0"/>
          <w:sz w:val="18"/>
        </w:rPr>
        <w:t>Acceptance</w:t>
      </w:r>
      <w:r>
        <w:rPr>
          <w:rFonts w:ascii="Calibri"/>
          <w:b/>
          <w:color w:val="006FC0"/>
          <w:spacing w:val="-5"/>
          <w:sz w:val="18"/>
        </w:rPr>
        <w:t> </w:t>
      </w:r>
      <w:r>
        <w:rPr>
          <w:rFonts w:ascii="Calibri"/>
          <w:b/>
          <w:color w:val="006FC0"/>
          <w:sz w:val="18"/>
        </w:rPr>
        <w:t>of</w:t>
      </w:r>
      <w:r>
        <w:rPr>
          <w:rFonts w:ascii="Calibri"/>
          <w:b/>
          <w:color w:val="006FC0"/>
          <w:spacing w:val="-3"/>
          <w:sz w:val="18"/>
        </w:rPr>
        <w:t> </w:t>
      </w:r>
      <w:r>
        <w:rPr>
          <w:rFonts w:ascii="Calibri"/>
          <w:b/>
          <w:color w:val="006FC0"/>
          <w:sz w:val="18"/>
        </w:rPr>
        <w:t>the</w:t>
      </w:r>
      <w:r>
        <w:rPr>
          <w:rFonts w:ascii="Calibri"/>
          <w:b/>
          <w:color w:val="006FC0"/>
          <w:spacing w:val="-2"/>
          <w:sz w:val="18"/>
        </w:rPr>
        <w:t> </w:t>
      </w:r>
      <w:r>
        <w:rPr>
          <w:rFonts w:ascii="Calibri"/>
          <w:b/>
          <w:color w:val="006FC0"/>
          <w:sz w:val="18"/>
        </w:rPr>
        <w:t>terms</w:t>
      </w:r>
      <w:r>
        <w:rPr>
          <w:rFonts w:ascii="Calibri"/>
          <w:b/>
          <w:color w:val="006FC0"/>
          <w:spacing w:val="-3"/>
          <w:sz w:val="18"/>
        </w:rPr>
        <w:t> </w:t>
      </w:r>
      <w:r>
        <w:rPr>
          <w:rFonts w:ascii="Calibri"/>
          <w:b/>
          <w:color w:val="006FC0"/>
          <w:sz w:val="18"/>
        </w:rPr>
        <w:t>and</w:t>
      </w:r>
      <w:r>
        <w:rPr>
          <w:rFonts w:ascii="Calibri"/>
          <w:b/>
          <w:color w:val="006FC0"/>
          <w:spacing w:val="-3"/>
          <w:sz w:val="18"/>
        </w:rPr>
        <w:t> </w:t>
      </w:r>
      <w:r>
        <w:rPr>
          <w:rFonts w:ascii="Calibri"/>
          <w:b/>
          <w:color w:val="006FC0"/>
          <w:sz w:val="18"/>
        </w:rPr>
        <w:t>conditions</w:t>
      </w:r>
      <w:r>
        <w:rPr>
          <w:rFonts w:ascii="Calibri"/>
          <w:b/>
          <w:color w:val="006FC0"/>
          <w:spacing w:val="-3"/>
          <w:sz w:val="18"/>
        </w:rPr>
        <w:t> </w:t>
      </w:r>
      <w:r>
        <w:rPr>
          <w:rFonts w:ascii="Calibri"/>
          <w:b/>
          <w:color w:val="006FC0"/>
          <w:sz w:val="18"/>
        </w:rPr>
        <w:t>outlined</w:t>
      </w:r>
      <w:r>
        <w:rPr>
          <w:rFonts w:ascii="Calibri"/>
          <w:b/>
          <w:color w:val="006FC0"/>
          <w:spacing w:val="-1"/>
          <w:sz w:val="18"/>
        </w:rPr>
        <w:t> </w:t>
      </w:r>
      <w:r>
        <w:rPr>
          <w:rFonts w:ascii="Calibri"/>
          <w:b/>
          <w:color w:val="006FC0"/>
          <w:sz w:val="18"/>
        </w:rPr>
        <w:t>in</w:t>
      </w:r>
      <w:r>
        <w:rPr>
          <w:rFonts w:ascii="Calibri"/>
          <w:b/>
          <w:color w:val="006FC0"/>
          <w:spacing w:val="-4"/>
          <w:sz w:val="18"/>
        </w:rPr>
        <w:t> </w:t>
      </w:r>
      <w:r>
        <w:rPr>
          <w:rFonts w:ascii="Calibri"/>
          <w:b/>
          <w:color w:val="006FC0"/>
          <w:sz w:val="18"/>
        </w:rPr>
        <w:t>the</w:t>
      </w:r>
      <w:r>
        <w:rPr>
          <w:rFonts w:ascii="Calibri"/>
          <w:b/>
          <w:color w:val="006FC0"/>
          <w:spacing w:val="-2"/>
          <w:sz w:val="18"/>
        </w:rPr>
        <w:t> </w:t>
      </w:r>
      <w:r>
        <w:rPr>
          <w:rFonts w:ascii="Calibri"/>
          <w:b/>
          <w:color w:val="006FC0"/>
          <w:sz w:val="18"/>
        </w:rPr>
        <w:t>template Partner</w:t>
      </w:r>
      <w:r>
        <w:rPr>
          <w:rFonts w:ascii="Calibri"/>
          <w:b/>
          <w:color w:val="006FC0"/>
          <w:spacing w:val="-2"/>
          <w:sz w:val="18"/>
        </w:rPr>
        <w:t> Agreement</w:t>
      </w:r>
    </w:p>
    <w:p>
      <w:pPr>
        <w:pStyle w:val="BodyText"/>
        <w:rPr>
          <w:b/>
          <w:sz w:val="18"/>
        </w:rPr>
      </w:pPr>
    </w:p>
    <w:p>
      <w:pPr>
        <w:pStyle w:val="ListParagraph"/>
        <w:numPr>
          <w:ilvl w:val="0"/>
          <w:numId w:val="8"/>
        </w:numPr>
        <w:tabs>
          <w:tab w:pos="666" w:val="left" w:leader="none"/>
        </w:tabs>
        <w:spacing w:line="240" w:lineRule="auto" w:before="0" w:after="0"/>
        <w:ind w:left="666" w:right="304" w:hanging="360"/>
        <w:jc w:val="left"/>
        <w:rPr>
          <w:rFonts w:ascii="Calibri" w:hAnsi="Calibri"/>
          <w:sz w:val="18"/>
        </w:rPr>
      </w:pPr>
      <w:bookmarkStart w:name=" Proponents must include an acceptance " w:id="8"/>
      <w:bookmarkEnd w:id="8"/>
      <w:r>
        <w:rPr/>
      </w:r>
      <w:r>
        <w:rPr>
          <w:rFonts w:ascii="Calibri" w:hAnsi="Calibri"/>
          <w:sz w:val="18"/>
        </w:rPr>
        <w:t>Proponents must include an acceptance of the terms and conditions outlined in the template Partner Agreement or </w:t>
      </w:r>
      <w:bookmarkStart w:name=" Submission of any such reservations or" w:id="9"/>
      <w:bookmarkEnd w:id="9"/>
      <w:r>
        <w:rPr>
          <w:rFonts w:ascii="Calibri" w:hAnsi="Calibri"/>
          <w:sz w:val="18"/>
        </w:rPr>
        <w:t>t</w:t>
      </w:r>
      <w:r>
        <w:rPr>
          <w:rFonts w:ascii="Calibri" w:hAnsi="Calibri"/>
          <w:sz w:val="18"/>
        </w:rPr>
        <w:t>heir reservation or objections thereto.</w:t>
      </w:r>
    </w:p>
    <w:p>
      <w:pPr>
        <w:pStyle w:val="ListParagraph"/>
        <w:numPr>
          <w:ilvl w:val="0"/>
          <w:numId w:val="8"/>
        </w:numPr>
        <w:tabs>
          <w:tab w:pos="666" w:val="left" w:leader="none"/>
        </w:tabs>
        <w:spacing w:line="240" w:lineRule="auto" w:before="0" w:after="0"/>
        <w:ind w:left="666" w:right="306" w:hanging="360"/>
        <w:jc w:val="left"/>
        <w:rPr>
          <w:rFonts w:ascii="Calibri" w:hAnsi="Calibri"/>
          <w:sz w:val="18"/>
        </w:rPr>
      </w:pPr>
      <w:r>
        <w:rPr>
          <w:rFonts w:ascii="Calibri" w:hAnsi="Calibri"/>
          <w:sz w:val="18"/>
        </w:rPr>
        <w:t>Submission</w:t>
      </w:r>
      <w:r>
        <w:rPr>
          <w:rFonts w:ascii="Calibri" w:hAnsi="Calibri"/>
          <w:spacing w:val="-11"/>
          <w:sz w:val="18"/>
        </w:rPr>
        <w:t> </w:t>
      </w:r>
      <w:r>
        <w:rPr>
          <w:rFonts w:ascii="Calibri" w:hAnsi="Calibri"/>
          <w:sz w:val="18"/>
        </w:rPr>
        <w:t>of</w:t>
      </w:r>
      <w:r>
        <w:rPr>
          <w:rFonts w:ascii="Calibri" w:hAnsi="Calibri"/>
          <w:spacing w:val="-11"/>
          <w:sz w:val="18"/>
        </w:rPr>
        <w:t> </w:t>
      </w:r>
      <w:r>
        <w:rPr>
          <w:rFonts w:ascii="Calibri" w:hAnsi="Calibri"/>
          <w:sz w:val="18"/>
        </w:rPr>
        <w:t>any</w:t>
      </w:r>
      <w:r>
        <w:rPr>
          <w:rFonts w:ascii="Calibri" w:hAnsi="Calibri"/>
          <w:spacing w:val="-10"/>
          <w:sz w:val="18"/>
        </w:rPr>
        <w:t> </w:t>
      </w:r>
      <w:r>
        <w:rPr>
          <w:rFonts w:ascii="Calibri" w:hAnsi="Calibri"/>
          <w:sz w:val="18"/>
        </w:rPr>
        <w:t>such</w:t>
      </w:r>
      <w:r>
        <w:rPr>
          <w:rFonts w:ascii="Calibri" w:hAnsi="Calibri"/>
          <w:spacing w:val="-11"/>
          <w:sz w:val="18"/>
        </w:rPr>
        <w:t> </w:t>
      </w:r>
      <w:r>
        <w:rPr>
          <w:rFonts w:ascii="Calibri" w:hAnsi="Calibri"/>
          <w:sz w:val="18"/>
        </w:rPr>
        <w:t>reservations</w:t>
      </w:r>
      <w:r>
        <w:rPr>
          <w:rFonts w:ascii="Calibri" w:hAnsi="Calibri"/>
          <w:spacing w:val="-11"/>
          <w:sz w:val="18"/>
        </w:rPr>
        <w:t> </w:t>
      </w:r>
      <w:r>
        <w:rPr>
          <w:rFonts w:ascii="Calibri" w:hAnsi="Calibri"/>
          <w:sz w:val="18"/>
        </w:rPr>
        <w:t>or</w:t>
      </w:r>
      <w:r>
        <w:rPr>
          <w:rFonts w:ascii="Calibri" w:hAnsi="Calibri"/>
          <w:spacing w:val="-10"/>
          <w:sz w:val="18"/>
        </w:rPr>
        <w:t> </w:t>
      </w:r>
      <w:r>
        <w:rPr>
          <w:rFonts w:ascii="Calibri" w:hAnsi="Calibri"/>
          <w:sz w:val="18"/>
        </w:rPr>
        <w:t>objections</w:t>
      </w:r>
      <w:r>
        <w:rPr>
          <w:rFonts w:ascii="Calibri" w:hAnsi="Calibri"/>
          <w:spacing w:val="-10"/>
          <w:sz w:val="18"/>
        </w:rPr>
        <w:t> </w:t>
      </w:r>
      <w:r>
        <w:rPr>
          <w:rFonts w:ascii="Calibri" w:hAnsi="Calibri"/>
          <w:sz w:val="18"/>
        </w:rPr>
        <w:t>does</w:t>
      </w:r>
      <w:r>
        <w:rPr>
          <w:rFonts w:ascii="Calibri" w:hAnsi="Calibri"/>
          <w:spacing w:val="-11"/>
          <w:sz w:val="18"/>
        </w:rPr>
        <w:t> </w:t>
      </w:r>
      <w:r>
        <w:rPr>
          <w:rFonts w:ascii="Calibri" w:hAnsi="Calibri"/>
          <w:sz w:val="18"/>
        </w:rPr>
        <w:t>not</w:t>
      </w:r>
      <w:r>
        <w:rPr>
          <w:rFonts w:ascii="Calibri" w:hAnsi="Calibri"/>
          <w:spacing w:val="-10"/>
          <w:sz w:val="18"/>
        </w:rPr>
        <w:t> </w:t>
      </w:r>
      <w:r>
        <w:rPr>
          <w:rFonts w:ascii="Calibri" w:hAnsi="Calibri"/>
          <w:sz w:val="18"/>
        </w:rPr>
        <w:t>mean</w:t>
      </w:r>
      <w:r>
        <w:rPr>
          <w:rFonts w:ascii="Calibri" w:hAnsi="Calibri"/>
          <w:spacing w:val="-11"/>
          <w:sz w:val="18"/>
        </w:rPr>
        <w:t> </w:t>
      </w:r>
      <w:r>
        <w:rPr>
          <w:rFonts w:ascii="Calibri" w:hAnsi="Calibri"/>
          <w:sz w:val="18"/>
        </w:rPr>
        <w:t>that</w:t>
      </w:r>
      <w:r>
        <w:rPr>
          <w:rFonts w:ascii="Calibri" w:hAnsi="Calibri"/>
          <w:spacing w:val="-10"/>
          <w:sz w:val="18"/>
        </w:rPr>
        <w:t> </w:t>
      </w:r>
      <w:r>
        <w:rPr>
          <w:rFonts w:ascii="Calibri" w:hAnsi="Calibri"/>
          <w:sz w:val="18"/>
        </w:rPr>
        <w:t>UN</w:t>
      </w:r>
      <w:r>
        <w:rPr>
          <w:rFonts w:ascii="Calibri" w:hAnsi="Calibri"/>
          <w:spacing w:val="-11"/>
          <w:sz w:val="18"/>
        </w:rPr>
        <w:t> </w:t>
      </w:r>
      <w:r>
        <w:rPr>
          <w:rFonts w:ascii="Calibri" w:hAnsi="Calibri"/>
          <w:sz w:val="18"/>
        </w:rPr>
        <w:t>Women</w:t>
      </w:r>
      <w:r>
        <w:rPr>
          <w:rFonts w:ascii="Calibri" w:hAnsi="Calibri"/>
          <w:spacing w:val="-11"/>
          <w:sz w:val="18"/>
        </w:rPr>
        <w:t> </w:t>
      </w:r>
      <w:r>
        <w:rPr>
          <w:rFonts w:ascii="Calibri" w:hAnsi="Calibri"/>
          <w:sz w:val="18"/>
        </w:rPr>
        <w:t>will</w:t>
      </w:r>
      <w:r>
        <w:rPr>
          <w:rFonts w:ascii="Calibri" w:hAnsi="Calibri"/>
          <w:spacing w:val="-11"/>
          <w:sz w:val="18"/>
        </w:rPr>
        <w:t> </w:t>
      </w:r>
      <w:r>
        <w:rPr>
          <w:rFonts w:ascii="Calibri" w:hAnsi="Calibri"/>
          <w:sz w:val="18"/>
        </w:rPr>
        <w:t>automatically</w:t>
      </w:r>
      <w:r>
        <w:rPr>
          <w:rFonts w:ascii="Calibri" w:hAnsi="Calibri"/>
          <w:spacing w:val="-10"/>
          <w:sz w:val="18"/>
        </w:rPr>
        <w:t> </w:t>
      </w:r>
      <w:r>
        <w:rPr>
          <w:rFonts w:ascii="Calibri" w:hAnsi="Calibri"/>
          <w:sz w:val="18"/>
        </w:rPr>
        <w:t>accept</w:t>
      </w:r>
      <w:r>
        <w:rPr>
          <w:rFonts w:ascii="Calibri" w:hAnsi="Calibri"/>
          <w:spacing w:val="-10"/>
          <w:sz w:val="18"/>
        </w:rPr>
        <w:t> </w:t>
      </w:r>
      <w:r>
        <w:rPr>
          <w:rFonts w:ascii="Calibri" w:hAnsi="Calibri"/>
          <w:sz w:val="18"/>
        </w:rPr>
        <w:t>them</w:t>
      </w:r>
      <w:r>
        <w:rPr>
          <w:rFonts w:ascii="Calibri" w:hAnsi="Calibri"/>
          <w:spacing w:val="-10"/>
          <w:sz w:val="18"/>
        </w:rPr>
        <w:t> </w:t>
      </w:r>
      <w:r>
        <w:rPr>
          <w:rFonts w:ascii="Calibri" w:hAnsi="Calibri"/>
          <w:sz w:val="18"/>
        </w:rPr>
        <w:t>should the proponent be selected as a Responsible Party.</w:t>
      </w:r>
    </w:p>
    <w:p>
      <w:pPr>
        <w:pStyle w:val="ListParagraph"/>
        <w:numPr>
          <w:ilvl w:val="0"/>
          <w:numId w:val="8"/>
        </w:numPr>
        <w:tabs>
          <w:tab w:pos="667" w:val="left" w:leader="none"/>
        </w:tabs>
        <w:spacing w:line="240" w:lineRule="auto" w:before="0" w:after="0"/>
        <w:ind w:left="667" w:right="302" w:hanging="360"/>
        <w:jc w:val="left"/>
        <w:rPr>
          <w:rFonts w:ascii="Calibri" w:hAnsi="Calibri"/>
          <w:sz w:val="18"/>
        </w:rPr>
      </w:pPr>
      <w:bookmarkStart w:name=" UN Women will evaluate any reservation" w:id="10"/>
      <w:bookmarkEnd w:id="10"/>
      <w:r>
        <w:rPr/>
      </w:r>
      <w:r>
        <w:rPr>
          <w:rFonts w:ascii="Calibri" w:hAnsi="Calibri"/>
          <w:sz w:val="18"/>
        </w:rPr>
        <w:t>UN Women will evaluate any reservation or objection during its evaluation of the proposal and may accept or reject any such reservation or objection.</w:t>
      </w:r>
    </w:p>
    <w:p>
      <w:pPr>
        <w:pStyle w:val="ListParagraph"/>
        <w:spacing w:after="0" w:line="240" w:lineRule="auto"/>
        <w:jc w:val="left"/>
        <w:rPr>
          <w:rFonts w:ascii="Calibri" w:hAnsi="Calibri"/>
          <w:sz w:val="18"/>
        </w:rPr>
        <w:sectPr>
          <w:pgSz w:w="11910" w:h="16840"/>
          <w:pgMar w:header="0" w:footer="881" w:top="1600" w:bottom="1140" w:left="1133" w:right="1133"/>
        </w:sectPr>
      </w:pPr>
    </w:p>
    <w:p>
      <w:pPr>
        <w:spacing w:line="219" w:lineRule="exact" w:before="43"/>
        <w:ind w:left="2582" w:right="2584" w:firstLine="0"/>
        <w:jc w:val="center"/>
        <w:rPr>
          <w:b/>
          <w:sz w:val="18"/>
        </w:rPr>
      </w:pPr>
      <w:r>
        <w:rPr>
          <w:b/>
          <w:color w:val="001F5F"/>
          <w:sz w:val="18"/>
        </w:rPr>
        <w:t>Annex</w:t>
      </w:r>
      <w:r>
        <w:rPr>
          <w:b/>
          <w:color w:val="001F5F"/>
          <w:spacing w:val="-6"/>
          <w:sz w:val="18"/>
        </w:rPr>
        <w:t> </w:t>
      </w:r>
      <w:r>
        <w:rPr>
          <w:b/>
          <w:color w:val="001F5F"/>
          <w:sz w:val="18"/>
        </w:rPr>
        <w:t>B-</w:t>
      </w:r>
      <w:r>
        <w:rPr>
          <w:b/>
          <w:color w:val="001F5F"/>
          <w:spacing w:val="-10"/>
          <w:sz w:val="18"/>
        </w:rPr>
        <w:t>1</w:t>
      </w:r>
    </w:p>
    <w:p>
      <w:pPr>
        <w:spacing w:before="0"/>
        <w:ind w:left="1876" w:right="1879" w:firstLine="0"/>
        <w:jc w:val="center"/>
        <w:rPr>
          <w:b/>
          <w:sz w:val="18"/>
        </w:rPr>
      </w:pPr>
      <w:r>
        <w:rPr>
          <w:b/>
          <w:color w:val="001F5F"/>
          <w:sz w:val="18"/>
          <w:u w:val="single" w:color="001F5F"/>
        </w:rPr>
        <w:t>Mandatory</w:t>
      </w:r>
      <w:r>
        <w:rPr>
          <w:b/>
          <w:color w:val="001F5F"/>
          <w:spacing w:val="-7"/>
          <w:sz w:val="18"/>
          <w:u w:val="single" w:color="001F5F"/>
        </w:rPr>
        <w:t> </w:t>
      </w:r>
      <w:r>
        <w:rPr>
          <w:b/>
          <w:color w:val="001F5F"/>
          <w:sz w:val="18"/>
          <w:u w:val="single" w:color="001F5F"/>
        </w:rPr>
        <w:t>Requirements/Pre-Qualification</w:t>
      </w:r>
      <w:r>
        <w:rPr>
          <w:b/>
          <w:color w:val="001F5F"/>
          <w:spacing w:val="-8"/>
          <w:sz w:val="18"/>
          <w:u w:val="single" w:color="001F5F"/>
        </w:rPr>
        <w:t> </w:t>
      </w:r>
      <w:r>
        <w:rPr>
          <w:b/>
          <w:color w:val="001F5F"/>
          <w:sz w:val="18"/>
          <w:u w:val="single" w:color="001F5F"/>
        </w:rPr>
        <w:t>Criteria</w:t>
      </w:r>
      <w:r>
        <w:rPr>
          <w:b/>
          <w:color w:val="001F5F"/>
          <w:spacing w:val="-7"/>
          <w:sz w:val="18"/>
          <w:u w:val="single" w:color="001F5F"/>
        </w:rPr>
        <w:t> </w:t>
      </w:r>
      <w:r>
        <w:rPr>
          <w:b/>
          <w:color w:val="001F5F"/>
          <w:sz w:val="18"/>
          <w:u w:val="single" w:color="001F5F"/>
        </w:rPr>
        <w:t>and</w:t>
      </w:r>
      <w:r>
        <w:rPr>
          <w:b/>
          <w:color w:val="001F5F"/>
          <w:spacing w:val="-8"/>
          <w:sz w:val="18"/>
          <w:u w:val="single" w:color="001F5F"/>
        </w:rPr>
        <w:t> </w:t>
      </w:r>
      <w:r>
        <w:rPr>
          <w:b/>
          <w:color w:val="001F5F"/>
          <w:sz w:val="18"/>
          <w:u w:val="single" w:color="001F5F"/>
        </w:rPr>
        <w:t>Contractual</w:t>
      </w:r>
      <w:r>
        <w:rPr>
          <w:b/>
          <w:color w:val="001F5F"/>
          <w:spacing w:val="-9"/>
          <w:sz w:val="18"/>
          <w:u w:val="single" w:color="001F5F"/>
        </w:rPr>
        <w:t> </w:t>
      </w:r>
      <w:r>
        <w:rPr>
          <w:b/>
          <w:color w:val="001F5F"/>
          <w:sz w:val="18"/>
          <w:u w:val="single" w:color="001F5F"/>
        </w:rPr>
        <w:t>Aspect</w:t>
      </w:r>
      <w:r>
        <w:rPr>
          <w:b/>
          <w:color w:val="001F5F"/>
          <w:sz w:val="18"/>
          <w:u w:val="none"/>
        </w:rPr>
        <w:t>s [To be completed by proponents and returned with their proposal]</w:t>
      </w:r>
    </w:p>
    <w:p>
      <w:pPr>
        <w:pStyle w:val="BodyText"/>
        <w:spacing w:before="218"/>
        <w:rPr>
          <w:b/>
          <w:sz w:val="18"/>
        </w:rPr>
      </w:pPr>
    </w:p>
    <w:p>
      <w:pPr>
        <w:spacing w:before="0"/>
        <w:ind w:left="306" w:right="7178" w:firstLine="0"/>
        <w:jc w:val="left"/>
        <w:rPr>
          <w:b/>
          <w:sz w:val="18"/>
        </w:rPr>
      </w:pPr>
      <w:r>
        <w:rPr>
          <w:b/>
          <w:sz w:val="18"/>
        </w:rPr>
        <w:t>Call For Proposals Description</w:t>
      </w:r>
      <w:r>
        <w:rPr>
          <w:b/>
          <w:spacing w:val="-11"/>
          <w:sz w:val="18"/>
        </w:rPr>
        <w:t> </w:t>
      </w:r>
      <w:r>
        <w:rPr>
          <w:b/>
          <w:sz w:val="18"/>
        </w:rPr>
        <w:t>of</w:t>
      </w:r>
      <w:r>
        <w:rPr>
          <w:b/>
          <w:spacing w:val="-10"/>
          <w:sz w:val="18"/>
        </w:rPr>
        <w:t> </w:t>
      </w:r>
      <w:r>
        <w:rPr>
          <w:b/>
          <w:sz w:val="18"/>
        </w:rPr>
        <w:t>Services</w:t>
      </w:r>
    </w:p>
    <w:p>
      <w:pPr>
        <w:spacing w:before="0"/>
        <w:ind w:left="306" w:right="0" w:firstLine="0"/>
        <w:jc w:val="left"/>
        <w:rPr>
          <w:sz w:val="22"/>
        </w:rPr>
      </w:pPr>
      <w:r>
        <w:rPr>
          <w:b/>
          <w:spacing w:val="-2"/>
          <w:sz w:val="18"/>
        </w:rPr>
        <w:t>CFP</w:t>
      </w:r>
      <w:r>
        <w:rPr>
          <w:b/>
          <w:spacing w:val="15"/>
          <w:sz w:val="18"/>
        </w:rPr>
        <w:t> </w:t>
      </w:r>
      <w:r>
        <w:rPr>
          <w:b/>
          <w:spacing w:val="-2"/>
          <w:sz w:val="18"/>
        </w:rPr>
        <w:t>No.</w:t>
      </w:r>
      <w:r>
        <w:rPr>
          <w:b/>
          <w:spacing w:val="16"/>
          <w:sz w:val="18"/>
        </w:rPr>
        <w:t> </w:t>
      </w:r>
      <w:r>
        <w:rPr>
          <w:spacing w:val="-2"/>
          <w:sz w:val="22"/>
        </w:rPr>
        <w:t>UNW-HQ-WPP-CFP-2025-</w:t>
      </w:r>
      <w:r>
        <w:rPr>
          <w:spacing w:val="-5"/>
          <w:sz w:val="22"/>
        </w:rPr>
        <w:t>001</w:t>
      </w:r>
    </w:p>
    <w:p>
      <w:pPr>
        <w:spacing w:before="221"/>
        <w:ind w:left="306" w:right="302" w:firstLine="0"/>
        <w:jc w:val="both"/>
        <w:rPr>
          <w:b/>
          <w:sz w:val="18"/>
        </w:rPr>
      </w:pPr>
      <w:r>
        <w:rPr>
          <w:sz w:val="18"/>
        </w:rPr>
        <w:t>Proponents</w:t>
      </w:r>
      <w:r>
        <w:rPr>
          <w:spacing w:val="-7"/>
          <w:sz w:val="18"/>
        </w:rPr>
        <w:t> </w:t>
      </w:r>
      <w:r>
        <w:rPr>
          <w:sz w:val="18"/>
        </w:rPr>
        <w:t>are</w:t>
      </w:r>
      <w:r>
        <w:rPr>
          <w:spacing w:val="-7"/>
          <w:sz w:val="18"/>
        </w:rPr>
        <w:t> </w:t>
      </w:r>
      <w:r>
        <w:rPr>
          <w:sz w:val="18"/>
        </w:rPr>
        <w:t>requested</w:t>
      </w:r>
      <w:r>
        <w:rPr>
          <w:spacing w:val="-5"/>
          <w:sz w:val="18"/>
        </w:rPr>
        <w:t> </w:t>
      </w:r>
      <w:r>
        <w:rPr>
          <w:sz w:val="18"/>
        </w:rPr>
        <w:t>to</w:t>
      </w:r>
      <w:r>
        <w:rPr>
          <w:spacing w:val="-5"/>
          <w:sz w:val="18"/>
        </w:rPr>
        <w:t> </w:t>
      </w:r>
      <w:r>
        <w:rPr>
          <w:sz w:val="18"/>
        </w:rPr>
        <w:t>complete</w:t>
      </w:r>
      <w:r>
        <w:rPr>
          <w:spacing w:val="-5"/>
          <w:sz w:val="18"/>
        </w:rPr>
        <w:t> </w:t>
      </w:r>
      <w:r>
        <w:rPr>
          <w:sz w:val="18"/>
        </w:rPr>
        <w:t>this</w:t>
      </w:r>
      <w:r>
        <w:rPr>
          <w:spacing w:val="-7"/>
          <w:sz w:val="18"/>
        </w:rPr>
        <w:t> </w:t>
      </w:r>
      <w:r>
        <w:rPr>
          <w:sz w:val="18"/>
        </w:rPr>
        <w:t>form</w:t>
      </w:r>
      <w:r>
        <w:rPr>
          <w:spacing w:val="-6"/>
          <w:sz w:val="18"/>
        </w:rPr>
        <w:t> </w:t>
      </w:r>
      <w:r>
        <w:rPr>
          <w:sz w:val="18"/>
        </w:rPr>
        <w:t>and</w:t>
      </w:r>
      <w:r>
        <w:rPr>
          <w:spacing w:val="-5"/>
          <w:sz w:val="18"/>
        </w:rPr>
        <w:t> </w:t>
      </w:r>
      <w:r>
        <w:rPr>
          <w:sz w:val="18"/>
        </w:rPr>
        <w:t>return</w:t>
      </w:r>
      <w:r>
        <w:rPr>
          <w:spacing w:val="-5"/>
          <w:sz w:val="18"/>
        </w:rPr>
        <w:t> </w:t>
      </w:r>
      <w:r>
        <w:rPr>
          <w:sz w:val="18"/>
        </w:rPr>
        <w:t>it</w:t>
      </w:r>
      <w:r>
        <w:rPr>
          <w:spacing w:val="-6"/>
          <w:sz w:val="18"/>
        </w:rPr>
        <w:t> </w:t>
      </w:r>
      <w:r>
        <w:rPr>
          <w:sz w:val="18"/>
        </w:rPr>
        <w:t>as</w:t>
      </w:r>
      <w:r>
        <w:rPr>
          <w:spacing w:val="-5"/>
          <w:sz w:val="18"/>
        </w:rPr>
        <w:t> </w:t>
      </w:r>
      <w:r>
        <w:rPr>
          <w:sz w:val="18"/>
        </w:rPr>
        <w:t>part</w:t>
      </w:r>
      <w:r>
        <w:rPr>
          <w:spacing w:val="-6"/>
          <w:sz w:val="18"/>
        </w:rPr>
        <w:t> </w:t>
      </w:r>
      <w:r>
        <w:rPr>
          <w:sz w:val="18"/>
        </w:rPr>
        <w:t>of</w:t>
      </w:r>
      <w:r>
        <w:rPr>
          <w:spacing w:val="-6"/>
          <w:sz w:val="18"/>
        </w:rPr>
        <w:t> </w:t>
      </w:r>
      <w:r>
        <w:rPr>
          <w:sz w:val="18"/>
        </w:rPr>
        <w:t>their</w:t>
      </w:r>
      <w:r>
        <w:rPr>
          <w:spacing w:val="-4"/>
          <w:sz w:val="18"/>
        </w:rPr>
        <w:t> </w:t>
      </w:r>
      <w:r>
        <w:rPr>
          <w:sz w:val="18"/>
        </w:rPr>
        <w:t>submission.</w:t>
      </w:r>
      <w:r>
        <w:rPr>
          <w:spacing w:val="-4"/>
          <w:sz w:val="18"/>
        </w:rPr>
        <w:t> </w:t>
      </w:r>
      <w:r>
        <w:rPr>
          <w:sz w:val="18"/>
        </w:rPr>
        <w:t>Proponents</w:t>
      </w:r>
      <w:r>
        <w:rPr>
          <w:spacing w:val="-7"/>
          <w:sz w:val="18"/>
        </w:rPr>
        <w:t> </w:t>
      </w:r>
      <w:r>
        <w:rPr>
          <w:sz w:val="18"/>
        </w:rPr>
        <w:t>will</w:t>
      </w:r>
      <w:r>
        <w:rPr>
          <w:spacing w:val="-4"/>
          <w:sz w:val="18"/>
        </w:rPr>
        <w:t> </w:t>
      </w:r>
      <w:r>
        <w:rPr>
          <w:sz w:val="18"/>
        </w:rPr>
        <w:t>receive</w:t>
      </w:r>
      <w:r>
        <w:rPr>
          <w:spacing w:val="-5"/>
          <w:sz w:val="18"/>
        </w:rPr>
        <w:t> </w:t>
      </w:r>
      <w:r>
        <w:rPr>
          <w:sz w:val="18"/>
        </w:rPr>
        <w:t>a</w:t>
      </w:r>
      <w:r>
        <w:rPr>
          <w:spacing w:val="-6"/>
          <w:sz w:val="18"/>
        </w:rPr>
        <w:t> </w:t>
      </w:r>
      <w:r>
        <w:rPr>
          <w:b/>
          <w:sz w:val="18"/>
        </w:rPr>
        <w:t>pass/fail rating </w:t>
      </w:r>
      <w:r>
        <w:rPr>
          <w:sz w:val="18"/>
        </w:rPr>
        <w:t>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Pr>
          <w:b/>
          <w:sz w:val="18"/>
        </w:rPr>
        <w:t>Incomplete or inadequate</w:t>
      </w:r>
      <w:r>
        <w:rPr>
          <w:b/>
          <w:spacing w:val="-10"/>
          <w:sz w:val="18"/>
        </w:rPr>
        <w:t> </w:t>
      </w:r>
      <w:r>
        <w:rPr>
          <w:b/>
          <w:sz w:val="18"/>
        </w:rPr>
        <w:t>responses,</w:t>
      </w:r>
      <w:r>
        <w:rPr>
          <w:b/>
          <w:spacing w:val="-6"/>
          <w:sz w:val="18"/>
        </w:rPr>
        <w:t> </w:t>
      </w:r>
      <w:r>
        <w:rPr>
          <w:b/>
          <w:sz w:val="18"/>
        </w:rPr>
        <w:t>lack</w:t>
      </w:r>
      <w:r>
        <w:rPr>
          <w:b/>
          <w:spacing w:val="-7"/>
          <w:sz w:val="18"/>
        </w:rPr>
        <w:t> </w:t>
      </w:r>
      <w:r>
        <w:rPr>
          <w:b/>
          <w:sz w:val="18"/>
        </w:rPr>
        <w:t>of</w:t>
      </w:r>
      <w:r>
        <w:rPr>
          <w:b/>
          <w:spacing w:val="-8"/>
          <w:sz w:val="18"/>
        </w:rPr>
        <w:t> </w:t>
      </w:r>
      <w:r>
        <w:rPr>
          <w:b/>
          <w:sz w:val="18"/>
        </w:rPr>
        <w:t>response</w:t>
      </w:r>
      <w:r>
        <w:rPr>
          <w:b/>
          <w:spacing w:val="-7"/>
          <w:sz w:val="18"/>
        </w:rPr>
        <w:t> </w:t>
      </w:r>
      <w:r>
        <w:rPr>
          <w:b/>
          <w:sz w:val="18"/>
        </w:rPr>
        <w:t>or</w:t>
      </w:r>
      <w:r>
        <w:rPr>
          <w:b/>
          <w:spacing w:val="-6"/>
          <w:sz w:val="18"/>
        </w:rPr>
        <w:t> </w:t>
      </w:r>
      <w:r>
        <w:rPr>
          <w:b/>
          <w:sz w:val="18"/>
        </w:rPr>
        <w:t>misrepresentation</w:t>
      </w:r>
      <w:r>
        <w:rPr>
          <w:b/>
          <w:spacing w:val="-8"/>
          <w:sz w:val="18"/>
        </w:rPr>
        <w:t> </w:t>
      </w:r>
      <w:r>
        <w:rPr>
          <w:b/>
          <w:sz w:val="18"/>
        </w:rPr>
        <w:t>in</w:t>
      </w:r>
      <w:r>
        <w:rPr>
          <w:b/>
          <w:spacing w:val="-9"/>
          <w:sz w:val="18"/>
        </w:rPr>
        <w:t> </w:t>
      </w:r>
      <w:r>
        <w:rPr>
          <w:b/>
          <w:sz w:val="18"/>
        </w:rPr>
        <w:t>responding</w:t>
      </w:r>
      <w:r>
        <w:rPr>
          <w:b/>
          <w:spacing w:val="-6"/>
          <w:sz w:val="18"/>
        </w:rPr>
        <w:t> </w:t>
      </w:r>
      <w:r>
        <w:rPr>
          <w:b/>
          <w:sz w:val="18"/>
        </w:rPr>
        <w:t>to</w:t>
      </w:r>
      <w:r>
        <w:rPr>
          <w:b/>
          <w:spacing w:val="-8"/>
          <w:sz w:val="18"/>
        </w:rPr>
        <w:t> </w:t>
      </w:r>
      <w:r>
        <w:rPr>
          <w:b/>
          <w:sz w:val="18"/>
        </w:rPr>
        <w:t>any</w:t>
      </w:r>
      <w:r>
        <w:rPr>
          <w:b/>
          <w:spacing w:val="-7"/>
          <w:sz w:val="18"/>
        </w:rPr>
        <w:t> </w:t>
      </w:r>
      <w:r>
        <w:rPr>
          <w:b/>
          <w:sz w:val="18"/>
        </w:rPr>
        <w:t>questions</w:t>
      </w:r>
      <w:r>
        <w:rPr>
          <w:b/>
          <w:spacing w:val="-7"/>
          <w:sz w:val="18"/>
        </w:rPr>
        <w:t> </w:t>
      </w:r>
      <w:r>
        <w:rPr>
          <w:b/>
          <w:sz w:val="18"/>
        </w:rPr>
        <w:t>will</w:t>
      </w:r>
      <w:r>
        <w:rPr>
          <w:b/>
          <w:spacing w:val="-8"/>
          <w:sz w:val="18"/>
        </w:rPr>
        <w:t> </w:t>
      </w:r>
      <w:r>
        <w:rPr>
          <w:b/>
          <w:sz w:val="18"/>
        </w:rPr>
        <w:t>result</w:t>
      </w:r>
      <w:r>
        <w:rPr>
          <w:b/>
          <w:spacing w:val="-7"/>
          <w:sz w:val="18"/>
        </w:rPr>
        <w:t> </w:t>
      </w:r>
      <w:r>
        <w:rPr>
          <w:b/>
          <w:sz w:val="18"/>
        </w:rPr>
        <w:t>in</w:t>
      </w:r>
      <w:r>
        <w:rPr>
          <w:b/>
          <w:spacing w:val="-8"/>
          <w:sz w:val="18"/>
        </w:rPr>
        <w:t> </w:t>
      </w:r>
      <w:r>
        <w:rPr>
          <w:b/>
          <w:spacing w:val="-2"/>
          <w:sz w:val="18"/>
        </w:rPr>
        <w:t>disqualification.</w:t>
      </w:r>
    </w:p>
    <w:p>
      <w:pPr>
        <w:pStyle w:val="BodyText"/>
        <w:rPr>
          <w:b/>
          <w:sz w:val="18"/>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8"/>
        <w:gridCol w:w="2848"/>
      </w:tblGrid>
      <w:tr>
        <w:trPr>
          <w:trHeight w:val="217" w:hRule="atLeast"/>
        </w:trPr>
        <w:tc>
          <w:tcPr>
            <w:tcW w:w="6278" w:type="dxa"/>
            <w:shd w:val="clear" w:color="auto" w:fill="D4DCE3"/>
          </w:tcPr>
          <w:p>
            <w:pPr>
              <w:pStyle w:val="TableParagraph"/>
              <w:spacing w:line="198" w:lineRule="exact"/>
              <w:ind w:left="107"/>
              <w:rPr>
                <w:b/>
                <w:sz w:val="18"/>
              </w:rPr>
            </w:pPr>
            <w:r>
              <w:rPr>
                <w:b/>
                <w:spacing w:val="-2"/>
                <w:sz w:val="18"/>
              </w:rPr>
              <w:t>Mandatory</w:t>
            </w:r>
            <w:r>
              <w:rPr>
                <w:b/>
                <w:spacing w:val="29"/>
                <w:sz w:val="18"/>
              </w:rPr>
              <w:t> </w:t>
            </w:r>
            <w:r>
              <w:rPr>
                <w:b/>
                <w:spacing w:val="-2"/>
                <w:sz w:val="18"/>
              </w:rPr>
              <w:t>requirements/pre-qualification</w:t>
            </w:r>
            <w:r>
              <w:rPr>
                <w:b/>
                <w:spacing w:val="27"/>
                <w:sz w:val="18"/>
              </w:rPr>
              <w:t> </w:t>
            </w:r>
            <w:r>
              <w:rPr>
                <w:b/>
                <w:spacing w:val="-2"/>
                <w:sz w:val="18"/>
              </w:rPr>
              <w:t>criteria</w:t>
            </w:r>
          </w:p>
        </w:tc>
        <w:tc>
          <w:tcPr>
            <w:tcW w:w="2848" w:type="dxa"/>
            <w:shd w:val="clear" w:color="auto" w:fill="D4DCE3"/>
          </w:tcPr>
          <w:p>
            <w:pPr>
              <w:pStyle w:val="TableParagraph"/>
              <w:spacing w:line="198" w:lineRule="exact"/>
              <w:ind w:left="105"/>
              <w:rPr>
                <w:b/>
                <w:sz w:val="18"/>
              </w:rPr>
            </w:pPr>
            <w:r>
              <w:rPr>
                <w:b/>
                <w:sz w:val="18"/>
              </w:rPr>
              <w:t>Proponent’s</w:t>
            </w:r>
            <w:r>
              <w:rPr>
                <w:b/>
                <w:spacing w:val="-6"/>
                <w:sz w:val="18"/>
              </w:rPr>
              <w:t> </w:t>
            </w:r>
            <w:r>
              <w:rPr>
                <w:b/>
                <w:spacing w:val="-2"/>
                <w:sz w:val="18"/>
              </w:rPr>
              <w:t>response</w:t>
            </w:r>
          </w:p>
        </w:tc>
      </w:tr>
      <w:tr>
        <w:trPr>
          <w:trHeight w:val="880" w:hRule="atLeast"/>
        </w:trPr>
        <w:tc>
          <w:tcPr>
            <w:tcW w:w="6278" w:type="dxa"/>
          </w:tcPr>
          <w:p>
            <w:pPr>
              <w:pStyle w:val="TableParagraph"/>
              <w:spacing w:before="1"/>
              <w:ind w:left="467" w:right="98" w:hanging="360"/>
              <w:jc w:val="both"/>
              <w:rPr>
                <w:sz w:val="18"/>
              </w:rPr>
            </w:pPr>
            <w:r>
              <w:rPr>
                <w:sz w:val="18"/>
              </w:rPr>
              <w:t>1.</w:t>
            </w:r>
            <w:r>
              <w:rPr>
                <w:spacing w:val="80"/>
                <w:w w:val="150"/>
                <w:sz w:val="18"/>
              </w:rPr>
              <w:t> </w:t>
            </w:r>
            <w:r>
              <w:rPr>
                <w:sz w:val="18"/>
              </w:rPr>
              <w:t>Are the services being requested part of the key services that the proponent has</w:t>
            </w:r>
            <w:r>
              <w:rPr>
                <w:spacing w:val="-6"/>
                <w:sz w:val="18"/>
              </w:rPr>
              <w:t> </w:t>
            </w:r>
            <w:r>
              <w:rPr>
                <w:sz w:val="18"/>
              </w:rPr>
              <w:t>been</w:t>
            </w:r>
            <w:r>
              <w:rPr>
                <w:spacing w:val="-3"/>
                <w:sz w:val="18"/>
              </w:rPr>
              <w:t> </w:t>
            </w:r>
            <w:r>
              <w:rPr>
                <w:sz w:val="18"/>
              </w:rPr>
              <w:t>performing</w:t>
            </w:r>
            <w:r>
              <w:rPr>
                <w:spacing w:val="-6"/>
                <w:sz w:val="18"/>
              </w:rPr>
              <w:t> </w:t>
            </w:r>
            <w:r>
              <w:rPr>
                <w:sz w:val="18"/>
              </w:rPr>
              <w:t>as</w:t>
            </w:r>
            <w:r>
              <w:rPr>
                <w:spacing w:val="-6"/>
                <w:sz w:val="18"/>
              </w:rPr>
              <w:t> </w:t>
            </w:r>
            <w:r>
              <w:rPr>
                <w:sz w:val="18"/>
              </w:rPr>
              <w:t>an</w:t>
            </w:r>
            <w:r>
              <w:rPr>
                <w:spacing w:val="-3"/>
                <w:sz w:val="18"/>
              </w:rPr>
              <w:t> </w:t>
            </w:r>
            <w:r>
              <w:rPr>
                <w:sz w:val="18"/>
              </w:rPr>
              <w:t>organization?</w:t>
            </w:r>
            <w:r>
              <w:rPr>
                <w:spacing w:val="-4"/>
                <w:sz w:val="18"/>
              </w:rPr>
              <w:t> </w:t>
            </w:r>
            <w:r>
              <w:rPr>
                <w:sz w:val="18"/>
              </w:rPr>
              <w:t>This</w:t>
            </w:r>
            <w:r>
              <w:rPr>
                <w:spacing w:val="-6"/>
                <w:sz w:val="18"/>
              </w:rPr>
              <w:t> </w:t>
            </w:r>
            <w:r>
              <w:rPr>
                <w:sz w:val="18"/>
              </w:rPr>
              <w:t>must</w:t>
            </w:r>
            <w:r>
              <w:rPr>
                <w:spacing w:val="-5"/>
                <w:sz w:val="18"/>
              </w:rPr>
              <w:t> </w:t>
            </w:r>
            <w:r>
              <w:rPr>
                <w:sz w:val="18"/>
              </w:rPr>
              <w:t>be</w:t>
            </w:r>
            <w:r>
              <w:rPr>
                <w:spacing w:val="-6"/>
                <w:sz w:val="18"/>
              </w:rPr>
              <w:t> </w:t>
            </w:r>
            <w:r>
              <w:rPr>
                <w:sz w:val="18"/>
              </w:rPr>
              <w:t>supported</w:t>
            </w:r>
            <w:r>
              <w:rPr>
                <w:spacing w:val="-3"/>
                <w:sz w:val="18"/>
              </w:rPr>
              <w:t> </w:t>
            </w:r>
            <w:r>
              <w:rPr>
                <w:sz w:val="18"/>
              </w:rPr>
              <w:t>by</w:t>
            </w:r>
            <w:r>
              <w:rPr>
                <w:spacing w:val="-5"/>
                <w:sz w:val="18"/>
              </w:rPr>
              <w:t> </w:t>
            </w:r>
            <w:r>
              <w:rPr>
                <w:sz w:val="18"/>
              </w:rPr>
              <w:t>a</w:t>
            </w:r>
            <w:r>
              <w:rPr>
                <w:spacing w:val="-5"/>
                <w:sz w:val="18"/>
              </w:rPr>
              <w:t> </w:t>
            </w:r>
            <w:r>
              <w:rPr>
                <w:sz w:val="18"/>
              </w:rPr>
              <w:t>list</w:t>
            </w:r>
            <w:r>
              <w:rPr>
                <w:spacing w:val="-3"/>
                <w:sz w:val="18"/>
              </w:rPr>
              <w:t> </w:t>
            </w:r>
            <w:r>
              <w:rPr>
                <w:sz w:val="18"/>
              </w:rPr>
              <w:t>of</w:t>
            </w:r>
            <w:r>
              <w:rPr>
                <w:spacing w:val="-5"/>
                <w:sz w:val="18"/>
              </w:rPr>
              <w:t> </w:t>
            </w:r>
            <w:r>
              <w:rPr>
                <w:sz w:val="18"/>
              </w:rPr>
              <w:t>at least</w:t>
            </w:r>
            <w:r>
              <w:rPr>
                <w:spacing w:val="14"/>
                <w:sz w:val="18"/>
              </w:rPr>
              <w:t> </w:t>
            </w:r>
            <w:r>
              <w:rPr>
                <w:sz w:val="18"/>
              </w:rPr>
              <w:t>two</w:t>
            </w:r>
            <w:r>
              <w:rPr>
                <w:spacing w:val="15"/>
                <w:sz w:val="18"/>
              </w:rPr>
              <w:t> </w:t>
            </w:r>
            <w:r>
              <w:rPr>
                <w:sz w:val="18"/>
              </w:rPr>
              <w:t>customer</w:t>
            </w:r>
            <w:r>
              <w:rPr>
                <w:spacing w:val="14"/>
                <w:sz w:val="18"/>
              </w:rPr>
              <w:t> </w:t>
            </w:r>
            <w:r>
              <w:rPr>
                <w:sz w:val="18"/>
              </w:rPr>
              <w:t>references</w:t>
            </w:r>
            <w:r>
              <w:rPr>
                <w:spacing w:val="14"/>
                <w:sz w:val="18"/>
              </w:rPr>
              <w:t> </w:t>
            </w:r>
            <w:r>
              <w:rPr>
                <w:sz w:val="18"/>
              </w:rPr>
              <w:t>for</w:t>
            </w:r>
            <w:r>
              <w:rPr>
                <w:spacing w:val="14"/>
                <w:sz w:val="18"/>
              </w:rPr>
              <w:t> </w:t>
            </w:r>
            <w:r>
              <w:rPr>
                <w:sz w:val="18"/>
              </w:rPr>
              <w:t>which</w:t>
            </w:r>
            <w:r>
              <w:rPr>
                <w:spacing w:val="13"/>
                <w:sz w:val="18"/>
              </w:rPr>
              <w:t> </w:t>
            </w:r>
            <w:r>
              <w:rPr>
                <w:sz w:val="18"/>
              </w:rPr>
              <w:t>similar</w:t>
            </w:r>
            <w:r>
              <w:rPr>
                <w:spacing w:val="14"/>
                <w:sz w:val="18"/>
              </w:rPr>
              <w:t> </w:t>
            </w:r>
            <w:r>
              <w:rPr>
                <w:sz w:val="18"/>
              </w:rPr>
              <w:t>service</w:t>
            </w:r>
            <w:r>
              <w:rPr>
                <w:spacing w:val="13"/>
                <w:sz w:val="18"/>
              </w:rPr>
              <w:t> </w:t>
            </w:r>
            <w:r>
              <w:rPr>
                <w:sz w:val="18"/>
              </w:rPr>
              <w:t>has</w:t>
            </w:r>
            <w:r>
              <w:rPr>
                <w:spacing w:val="14"/>
                <w:sz w:val="18"/>
              </w:rPr>
              <w:t> </w:t>
            </w:r>
            <w:r>
              <w:rPr>
                <w:sz w:val="18"/>
              </w:rPr>
              <w:t>currently</w:t>
            </w:r>
            <w:r>
              <w:rPr>
                <w:spacing w:val="15"/>
                <w:sz w:val="18"/>
              </w:rPr>
              <w:t> </w:t>
            </w:r>
            <w:r>
              <w:rPr>
                <w:sz w:val="18"/>
              </w:rPr>
              <w:t>or</w:t>
            </w:r>
            <w:r>
              <w:rPr>
                <w:spacing w:val="15"/>
                <w:sz w:val="18"/>
              </w:rPr>
              <w:t> </w:t>
            </w:r>
            <w:r>
              <w:rPr>
                <w:spacing w:val="-5"/>
                <w:sz w:val="18"/>
              </w:rPr>
              <w:t>has</w:t>
            </w:r>
          </w:p>
          <w:p>
            <w:pPr>
              <w:pStyle w:val="TableParagraph"/>
              <w:spacing w:line="199" w:lineRule="exact" w:before="1"/>
              <w:ind w:left="467"/>
              <w:jc w:val="both"/>
              <w:rPr>
                <w:sz w:val="18"/>
              </w:rPr>
            </w:pPr>
            <w:r>
              <w:rPr>
                <w:sz w:val="18"/>
              </w:rPr>
              <w:t>been</w:t>
            </w:r>
            <w:r>
              <w:rPr>
                <w:spacing w:val="-3"/>
                <w:sz w:val="18"/>
              </w:rPr>
              <w:t> </w:t>
            </w:r>
            <w:r>
              <w:rPr>
                <w:sz w:val="18"/>
              </w:rPr>
              <w:t>provided</w:t>
            </w:r>
            <w:r>
              <w:rPr>
                <w:spacing w:val="-3"/>
                <w:sz w:val="18"/>
              </w:rPr>
              <w:t> </w:t>
            </w:r>
            <w:r>
              <w:rPr>
                <w:sz w:val="18"/>
              </w:rPr>
              <w:t>by</w:t>
            </w:r>
            <w:r>
              <w:rPr>
                <w:spacing w:val="-2"/>
                <w:sz w:val="18"/>
              </w:rPr>
              <w:t> </w:t>
            </w:r>
            <w:r>
              <w:rPr>
                <w:sz w:val="18"/>
              </w:rPr>
              <w:t>the</w:t>
            </w:r>
            <w:r>
              <w:rPr>
                <w:spacing w:val="-2"/>
                <w:sz w:val="18"/>
              </w:rPr>
              <w:t> </w:t>
            </w:r>
            <w:r>
              <w:rPr>
                <w:sz w:val="18"/>
              </w:rPr>
              <w:t>proponent. [Please</w:t>
            </w:r>
            <w:r>
              <w:rPr>
                <w:spacing w:val="-3"/>
                <w:sz w:val="18"/>
              </w:rPr>
              <w:t> </w:t>
            </w:r>
            <w:r>
              <w:rPr>
                <w:sz w:val="18"/>
              </w:rPr>
              <w:t>attach</w:t>
            </w:r>
            <w:r>
              <w:rPr>
                <w:spacing w:val="-2"/>
                <w:sz w:val="18"/>
              </w:rPr>
              <w:t> </w:t>
            </w:r>
            <w:r>
              <w:rPr>
                <w:sz w:val="18"/>
              </w:rPr>
              <w:t>reference</w:t>
            </w:r>
            <w:r>
              <w:rPr>
                <w:spacing w:val="-3"/>
                <w:sz w:val="18"/>
              </w:rPr>
              <w:t> </w:t>
            </w:r>
            <w:r>
              <w:rPr>
                <w:sz w:val="18"/>
              </w:rPr>
              <w:t>letters</w:t>
            </w:r>
            <w:r>
              <w:rPr>
                <w:spacing w:val="-3"/>
                <w:sz w:val="18"/>
              </w:rPr>
              <w:t> </w:t>
            </w:r>
            <w:r>
              <w:rPr>
                <w:sz w:val="18"/>
              </w:rPr>
              <w:t>if</w:t>
            </w:r>
            <w:r>
              <w:rPr>
                <w:spacing w:val="-1"/>
                <w:sz w:val="18"/>
              </w:rPr>
              <w:t> </w:t>
            </w:r>
            <w:r>
              <w:rPr>
                <w:spacing w:val="-2"/>
                <w:sz w:val="18"/>
              </w:rPr>
              <w:t>available]</w:t>
            </w:r>
          </w:p>
        </w:tc>
        <w:tc>
          <w:tcPr>
            <w:tcW w:w="2848" w:type="dxa"/>
          </w:tcPr>
          <w:p>
            <w:pPr>
              <w:pStyle w:val="TableParagraph"/>
              <w:spacing w:before="1"/>
              <w:ind w:left="105"/>
              <w:rPr>
                <w:sz w:val="18"/>
              </w:rPr>
            </w:pPr>
            <w:r>
              <w:rPr>
                <w:sz w:val="18"/>
              </w:rPr>
              <w:t>Reference</w:t>
            </w:r>
            <w:r>
              <w:rPr>
                <w:spacing w:val="-6"/>
                <w:sz w:val="18"/>
              </w:rPr>
              <w:t> </w:t>
            </w:r>
            <w:r>
              <w:rPr>
                <w:spacing w:val="-5"/>
                <w:sz w:val="18"/>
              </w:rPr>
              <w:t>#1:</w:t>
            </w:r>
          </w:p>
          <w:p>
            <w:pPr>
              <w:pStyle w:val="TableParagraph"/>
              <w:spacing w:before="1"/>
              <w:ind w:left="105"/>
              <w:rPr>
                <w:sz w:val="18"/>
              </w:rPr>
            </w:pPr>
            <w:r>
              <w:rPr>
                <w:sz w:val="18"/>
              </w:rPr>
              <w:t>Reference</w:t>
            </w:r>
            <w:r>
              <w:rPr>
                <w:spacing w:val="-6"/>
                <w:sz w:val="18"/>
              </w:rPr>
              <w:t> </w:t>
            </w:r>
            <w:r>
              <w:rPr>
                <w:spacing w:val="-5"/>
                <w:sz w:val="18"/>
              </w:rPr>
              <w:t>#2:</w:t>
            </w:r>
          </w:p>
        </w:tc>
      </w:tr>
      <w:tr>
        <w:trPr>
          <w:trHeight w:val="438" w:hRule="atLeast"/>
        </w:trPr>
        <w:tc>
          <w:tcPr>
            <w:tcW w:w="6278" w:type="dxa"/>
          </w:tcPr>
          <w:p>
            <w:pPr>
              <w:pStyle w:val="TableParagraph"/>
              <w:tabs>
                <w:tab w:pos="467" w:val="left" w:leader="none"/>
              </w:tabs>
              <w:spacing w:line="219" w:lineRule="exact"/>
              <w:ind w:left="107"/>
              <w:rPr>
                <w:sz w:val="18"/>
              </w:rPr>
            </w:pPr>
            <w:r>
              <w:rPr>
                <w:spacing w:val="-5"/>
                <w:sz w:val="18"/>
              </w:rPr>
              <w:t>2.</w:t>
            </w:r>
            <w:r>
              <w:rPr>
                <w:sz w:val="18"/>
              </w:rPr>
              <w:tab/>
              <w:t>Is</w:t>
            </w:r>
            <w:r>
              <w:rPr>
                <w:spacing w:val="-4"/>
                <w:sz w:val="18"/>
              </w:rPr>
              <w:t> </w:t>
            </w:r>
            <w:r>
              <w:rPr>
                <w:sz w:val="18"/>
              </w:rPr>
              <w:t>the</w:t>
            </w:r>
            <w:r>
              <w:rPr>
                <w:spacing w:val="-2"/>
                <w:sz w:val="18"/>
              </w:rPr>
              <w:t> </w:t>
            </w:r>
            <w:r>
              <w:rPr>
                <w:sz w:val="18"/>
              </w:rPr>
              <w:t>proponent duly</w:t>
            </w:r>
            <w:r>
              <w:rPr>
                <w:spacing w:val="-1"/>
                <w:sz w:val="18"/>
              </w:rPr>
              <w:t> </w:t>
            </w:r>
            <w:r>
              <w:rPr>
                <w:sz w:val="18"/>
              </w:rPr>
              <w:t>registered or</w:t>
            </w:r>
            <w:r>
              <w:rPr>
                <w:spacing w:val="-1"/>
                <w:sz w:val="18"/>
              </w:rPr>
              <w:t> </w:t>
            </w:r>
            <w:r>
              <w:rPr>
                <w:sz w:val="18"/>
              </w:rPr>
              <w:t>does</w:t>
            </w:r>
            <w:r>
              <w:rPr>
                <w:spacing w:val="-2"/>
                <w:sz w:val="18"/>
              </w:rPr>
              <w:t> </w:t>
            </w:r>
            <w:r>
              <w:rPr>
                <w:sz w:val="18"/>
              </w:rPr>
              <w:t>it</w:t>
            </w:r>
            <w:r>
              <w:rPr>
                <w:spacing w:val="-2"/>
                <w:sz w:val="18"/>
              </w:rPr>
              <w:t> </w:t>
            </w:r>
            <w:r>
              <w:rPr>
                <w:sz w:val="18"/>
              </w:rPr>
              <w:t>have</w:t>
            </w:r>
            <w:r>
              <w:rPr>
                <w:spacing w:val="-2"/>
                <w:sz w:val="18"/>
              </w:rPr>
              <w:t> </w:t>
            </w:r>
            <w:r>
              <w:rPr>
                <w:sz w:val="18"/>
              </w:rPr>
              <w:t>the</w:t>
            </w:r>
            <w:r>
              <w:rPr>
                <w:spacing w:val="-2"/>
                <w:sz w:val="18"/>
              </w:rPr>
              <w:t> </w:t>
            </w:r>
            <w:r>
              <w:rPr>
                <w:sz w:val="18"/>
              </w:rPr>
              <w:t>legal</w:t>
            </w:r>
            <w:r>
              <w:rPr>
                <w:spacing w:val="-2"/>
                <w:sz w:val="18"/>
              </w:rPr>
              <w:t> </w:t>
            </w:r>
            <w:r>
              <w:rPr>
                <w:sz w:val="18"/>
              </w:rPr>
              <w:t>basis/mandate</w:t>
            </w:r>
            <w:r>
              <w:rPr>
                <w:spacing w:val="-2"/>
                <w:sz w:val="18"/>
              </w:rPr>
              <w:t> </w:t>
            </w:r>
            <w:r>
              <w:rPr>
                <w:sz w:val="18"/>
              </w:rPr>
              <w:t>as</w:t>
            </w:r>
            <w:r>
              <w:rPr>
                <w:spacing w:val="-1"/>
                <w:sz w:val="18"/>
              </w:rPr>
              <w:t> </w:t>
            </w:r>
            <w:r>
              <w:rPr>
                <w:spacing w:val="-5"/>
                <w:sz w:val="18"/>
              </w:rPr>
              <w:t>an</w:t>
            </w:r>
          </w:p>
          <w:p>
            <w:pPr>
              <w:pStyle w:val="TableParagraph"/>
              <w:spacing w:line="199" w:lineRule="exact" w:before="1"/>
              <w:ind w:left="467"/>
              <w:rPr>
                <w:sz w:val="18"/>
              </w:rPr>
            </w:pPr>
            <w:r>
              <w:rPr>
                <w:sz w:val="18"/>
              </w:rPr>
              <w:t>organization?</w:t>
            </w:r>
            <w:r>
              <w:rPr>
                <w:spacing w:val="-3"/>
                <w:sz w:val="18"/>
              </w:rPr>
              <w:t> </w:t>
            </w:r>
            <w:r>
              <w:rPr>
                <w:sz w:val="18"/>
              </w:rPr>
              <w:t>[Please</w:t>
            </w:r>
            <w:r>
              <w:rPr>
                <w:spacing w:val="-2"/>
                <w:sz w:val="18"/>
              </w:rPr>
              <w:t> </w:t>
            </w:r>
            <w:r>
              <w:rPr>
                <w:sz w:val="18"/>
              </w:rPr>
              <w:t>attach</w:t>
            </w:r>
            <w:r>
              <w:rPr>
                <w:spacing w:val="-3"/>
                <w:sz w:val="18"/>
              </w:rPr>
              <w:t> </w:t>
            </w:r>
            <w:r>
              <w:rPr>
                <w:sz w:val="18"/>
              </w:rPr>
              <w:t>a</w:t>
            </w:r>
            <w:r>
              <w:rPr>
                <w:spacing w:val="-3"/>
                <w:sz w:val="18"/>
              </w:rPr>
              <w:t> </w:t>
            </w:r>
            <w:r>
              <w:rPr>
                <w:sz w:val="18"/>
              </w:rPr>
              <w:t>copy</w:t>
            </w:r>
            <w:r>
              <w:rPr>
                <w:spacing w:val="-2"/>
                <w:sz w:val="18"/>
              </w:rPr>
              <w:t> </w:t>
            </w:r>
            <w:r>
              <w:rPr>
                <w:sz w:val="18"/>
              </w:rPr>
              <w:t>of</w:t>
            </w:r>
            <w:r>
              <w:rPr>
                <w:spacing w:val="-2"/>
                <w:sz w:val="18"/>
              </w:rPr>
              <w:t> </w:t>
            </w:r>
            <w:r>
              <w:rPr>
                <w:sz w:val="18"/>
              </w:rPr>
              <w:t>the</w:t>
            </w:r>
            <w:r>
              <w:rPr>
                <w:spacing w:val="-3"/>
                <w:sz w:val="18"/>
              </w:rPr>
              <w:t> </w:t>
            </w:r>
            <w:r>
              <w:rPr>
                <w:sz w:val="18"/>
              </w:rPr>
              <w:t>official</w:t>
            </w:r>
            <w:r>
              <w:rPr>
                <w:spacing w:val="-3"/>
                <w:sz w:val="18"/>
              </w:rPr>
              <w:t> </w:t>
            </w:r>
            <w:r>
              <w:rPr>
                <w:sz w:val="18"/>
              </w:rPr>
              <w:t>registration</w:t>
            </w:r>
            <w:r>
              <w:rPr>
                <w:spacing w:val="-2"/>
                <w:sz w:val="18"/>
              </w:rPr>
              <w:t> here].</w:t>
            </w:r>
          </w:p>
        </w:tc>
        <w:tc>
          <w:tcPr>
            <w:tcW w:w="2848" w:type="dxa"/>
          </w:tcPr>
          <w:p>
            <w:pPr>
              <w:pStyle w:val="TableParagraph"/>
              <w:spacing w:line="219" w:lineRule="exact"/>
              <w:ind w:left="105"/>
              <w:rPr>
                <w:sz w:val="18"/>
              </w:rPr>
            </w:pPr>
            <w:r>
              <w:rPr>
                <w:spacing w:val="-2"/>
                <w:sz w:val="18"/>
              </w:rPr>
              <w:t>Yes/No</w:t>
            </w:r>
          </w:p>
        </w:tc>
      </w:tr>
      <w:tr>
        <w:trPr>
          <w:trHeight w:val="441" w:hRule="atLeast"/>
        </w:trPr>
        <w:tc>
          <w:tcPr>
            <w:tcW w:w="6278" w:type="dxa"/>
          </w:tcPr>
          <w:p>
            <w:pPr>
              <w:pStyle w:val="TableParagraph"/>
              <w:tabs>
                <w:tab w:pos="467" w:val="left" w:leader="none"/>
              </w:tabs>
              <w:spacing w:line="220" w:lineRule="atLeast"/>
              <w:ind w:left="467" w:right="98" w:hanging="360"/>
              <w:rPr>
                <w:sz w:val="18"/>
              </w:rPr>
            </w:pPr>
            <w:r>
              <w:rPr>
                <w:spacing w:val="-6"/>
                <w:sz w:val="18"/>
              </w:rPr>
              <w:t>3.</w:t>
            </w:r>
            <w:r>
              <w:rPr>
                <w:sz w:val="18"/>
              </w:rPr>
              <w:tab/>
              <w:t>Has the proponent as an organization been in operation for at least five (5)</w:t>
            </w:r>
            <w:r>
              <w:rPr>
                <w:spacing w:val="40"/>
                <w:sz w:val="18"/>
              </w:rPr>
              <w:t> </w:t>
            </w:r>
            <w:r>
              <w:rPr>
                <w:spacing w:val="-2"/>
                <w:sz w:val="18"/>
              </w:rPr>
              <w:t>years</w:t>
            </w:r>
            <w:hyperlink w:history="true" w:anchor="_bookmark6">
              <w:r>
                <w:rPr>
                  <w:spacing w:val="-2"/>
                  <w:position w:val="5"/>
                  <w:sz w:val="12"/>
                </w:rPr>
                <w:t>7</w:t>
              </w:r>
            </w:hyperlink>
            <w:r>
              <w:rPr>
                <w:spacing w:val="-2"/>
                <w:sz w:val="18"/>
              </w:rPr>
              <w:t>?</w:t>
            </w:r>
          </w:p>
        </w:tc>
        <w:tc>
          <w:tcPr>
            <w:tcW w:w="2848" w:type="dxa"/>
          </w:tcPr>
          <w:p>
            <w:pPr>
              <w:pStyle w:val="TableParagraph"/>
              <w:spacing w:before="1"/>
              <w:ind w:left="105"/>
              <w:rPr>
                <w:sz w:val="18"/>
              </w:rPr>
            </w:pPr>
            <w:r>
              <w:rPr>
                <w:spacing w:val="-2"/>
                <w:sz w:val="18"/>
              </w:rPr>
              <w:t>Yes/No</w:t>
            </w:r>
          </w:p>
        </w:tc>
      </w:tr>
      <w:tr>
        <w:trPr>
          <w:trHeight w:val="218" w:hRule="atLeast"/>
        </w:trPr>
        <w:tc>
          <w:tcPr>
            <w:tcW w:w="6278" w:type="dxa"/>
          </w:tcPr>
          <w:p>
            <w:pPr>
              <w:pStyle w:val="TableParagraph"/>
              <w:tabs>
                <w:tab w:pos="467" w:val="left" w:leader="none"/>
              </w:tabs>
              <w:spacing w:line="198" w:lineRule="exact"/>
              <w:ind w:left="107"/>
              <w:rPr>
                <w:sz w:val="18"/>
              </w:rPr>
            </w:pPr>
            <w:r>
              <w:rPr>
                <w:spacing w:val="-5"/>
                <w:sz w:val="18"/>
              </w:rPr>
              <w:t>4.</w:t>
            </w:r>
            <w:r>
              <w:rPr>
                <w:sz w:val="18"/>
              </w:rPr>
              <w:tab/>
              <w:t>Does</w:t>
            </w:r>
            <w:r>
              <w:rPr>
                <w:spacing w:val="-5"/>
                <w:sz w:val="18"/>
              </w:rPr>
              <w:t> </w:t>
            </w:r>
            <w:r>
              <w:rPr>
                <w:sz w:val="18"/>
              </w:rPr>
              <w:t>the</w:t>
            </w:r>
            <w:r>
              <w:rPr>
                <w:spacing w:val="-1"/>
                <w:sz w:val="18"/>
              </w:rPr>
              <w:t> </w:t>
            </w:r>
            <w:r>
              <w:rPr>
                <w:sz w:val="18"/>
              </w:rPr>
              <w:t>proponent</w:t>
            </w:r>
            <w:r>
              <w:rPr>
                <w:spacing w:val="1"/>
                <w:sz w:val="18"/>
              </w:rPr>
              <w:t> </w:t>
            </w:r>
            <w:r>
              <w:rPr>
                <w:sz w:val="18"/>
              </w:rPr>
              <w:t>have</w:t>
            </w:r>
            <w:r>
              <w:rPr>
                <w:spacing w:val="-3"/>
                <w:sz w:val="18"/>
              </w:rPr>
              <w:t> </w:t>
            </w:r>
            <w:r>
              <w:rPr>
                <w:sz w:val="18"/>
              </w:rPr>
              <w:t>a</w:t>
            </w:r>
            <w:r>
              <w:rPr>
                <w:spacing w:val="-2"/>
                <w:sz w:val="18"/>
              </w:rPr>
              <w:t> </w:t>
            </w:r>
            <w:r>
              <w:rPr>
                <w:sz w:val="18"/>
              </w:rPr>
              <w:t>permanent</w:t>
            </w:r>
            <w:r>
              <w:rPr>
                <w:spacing w:val="-2"/>
                <w:sz w:val="18"/>
              </w:rPr>
              <w:t> </w:t>
            </w:r>
            <w:r>
              <w:rPr>
                <w:sz w:val="18"/>
              </w:rPr>
              <w:t>office</w:t>
            </w:r>
            <w:r>
              <w:rPr>
                <w:spacing w:val="-3"/>
                <w:sz w:val="18"/>
              </w:rPr>
              <w:t> </w:t>
            </w:r>
            <w:r>
              <w:rPr>
                <w:sz w:val="18"/>
              </w:rPr>
              <w:t>within</w:t>
            </w:r>
            <w:r>
              <w:rPr>
                <w:spacing w:val="-2"/>
                <w:sz w:val="18"/>
              </w:rPr>
              <w:t> </w:t>
            </w:r>
            <w:r>
              <w:rPr>
                <w:sz w:val="18"/>
              </w:rPr>
              <w:t>the</w:t>
            </w:r>
            <w:r>
              <w:rPr>
                <w:spacing w:val="-1"/>
                <w:sz w:val="18"/>
              </w:rPr>
              <w:t> </w:t>
            </w:r>
            <w:r>
              <w:rPr>
                <w:sz w:val="18"/>
              </w:rPr>
              <w:t>location</w:t>
            </w:r>
            <w:r>
              <w:rPr>
                <w:spacing w:val="-2"/>
                <w:sz w:val="18"/>
              </w:rPr>
              <w:t> area?</w:t>
            </w:r>
          </w:p>
        </w:tc>
        <w:tc>
          <w:tcPr>
            <w:tcW w:w="2848" w:type="dxa"/>
          </w:tcPr>
          <w:p>
            <w:pPr>
              <w:pStyle w:val="TableParagraph"/>
              <w:spacing w:line="198" w:lineRule="exact"/>
              <w:ind w:left="105"/>
              <w:rPr>
                <w:sz w:val="18"/>
              </w:rPr>
            </w:pPr>
            <w:r>
              <w:rPr>
                <w:spacing w:val="-2"/>
                <w:sz w:val="18"/>
              </w:rPr>
              <w:t>Yes/No</w:t>
            </w:r>
          </w:p>
        </w:tc>
      </w:tr>
      <w:tr>
        <w:trPr>
          <w:trHeight w:val="438" w:hRule="atLeast"/>
        </w:trPr>
        <w:tc>
          <w:tcPr>
            <w:tcW w:w="6278" w:type="dxa"/>
          </w:tcPr>
          <w:p>
            <w:pPr>
              <w:pStyle w:val="TableParagraph"/>
              <w:tabs>
                <w:tab w:pos="467" w:val="left" w:leader="none"/>
              </w:tabs>
              <w:spacing w:line="219" w:lineRule="exact" w:before="1"/>
              <w:ind w:left="107"/>
              <w:rPr>
                <w:sz w:val="18"/>
              </w:rPr>
            </w:pPr>
            <w:r>
              <w:rPr>
                <w:spacing w:val="-5"/>
                <w:sz w:val="18"/>
              </w:rPr>
              <w:t>5.</w:t>
            </w:r>
            <w:r>
              <w:rPr>
                <w:sz w:val="18"/>
              </w:rPr>
              <w:tab/>
              <w:t>Can</w:t>
            </w:r>
            <w:r>
              <w:rPr>
                <w:spacing w:val="8"/>
                <w:sz w:val="18"/>
              </w:rPr>
              <w:t> </w:t>
            </w:r>
            <w:r>
              <w:rPr>
                <w:sz w:val="18"/>
              </w:rPr>
              <w:t>UN</w:t>
            </w:r>
            <w:r>
              <w:rPr>
                <w:spacing w:val="10"/>
                <w:sz w:val="18"/>
              </w:rPr>
              <w:t> </w:t>
            </w:r>
            <w:r>
              <w:rPr>
                <w:sz w:val="18"/>
              </w:rPr>
              <w:t>Women</w:t>
            </w:r>
            <w:r>
              <w:rPr>
                <w:spacing w:val="10"/>
                <w:sz w:val="18"/>
              </w:rPr>
              <w:t> </w:t>
            </w:r>
            <w:r>
              <w:rPr>
                <w:sz w:val="18"/>
              </w:rPr>
              <w:t>conduct</w:t>
            </w:r>
            <w:r>
              <w:rPr>
                <w:spacing w:val="10"/>
                <w:sz w:val="18"/>
              </w:rPr>
              <w:t> </w:t>
            </w:r>
            <w:r>
              <w:rPr>
                <w:sz w:val="18"/>
              </w:rPr>
              <w:t>a</w:t>
            </w:r>
            <w:r>
              <w:rPr>
                <w:spacing w:val="11"/>
                <w:sz w:val="18"/>
              </w:rPr>
              <w:t> </w:t>
            </w:r>
            <w:r>
              <w:rPr>
                <w:sz w:val="18"/>
              </w:rPr>
              <w:t>site</w:t>
            </w:r>
            <w:r>
              <w:rPr>
                <w:spacing w:val="10"/>
                <w:sz w:val="18"/>
              </w:rPr>
              <w:t> </w:t>
            </w:r>
            <w:r>
              <w:rPr>
                <w:sz w:val="18"/>
              </w:rPr>
              <w:t>visit</w:t>
            </w:r>
            <w:r>
              <w:rPr>
                <w:spacing w:val="10"/>
                <w:sz w:val="18"/>
              </w:rPr>
              <w:t> </w:t>
            </w:r>
            <w:r>
              <w:rPr>
                <w:sz w:val="18"/>
              </w:rPr>
              <w:t>at</w:t>
            </w:r>
            <w:r>
              <w:rPr>
                <w:spacing w:val="10"/>
                <w:sz w:val="18"/>
              </w:rPr>
              <w:t> </w:t>
            </w:r>
            <w:r>
              <w:rPr>
                <w:sz w:val="18"/>
              </w:rPr>
              <w:t>a</w:t>
            </w:r>
            <w:r>
              <w:rPr>
                <w:spacing w:val="11"/>
                <w:sz w:val="18"/>
              </w:rPr>
              <w:t> </w:t>
            </w:r>
            <w:r>
              <w:rPr>
                <w:sz w:val="18"/>
              </w:rPr>
              <w:t>customer</w:t>
            </w:r>
            <w:r>
              <w:rPr>
                <w:spacing w:val="10"/>
                <w:sz w:val="18"/>
              </w:rPr>
              <w:t> </w:t>
            </w:r>
            <w:r>
              <w:rPr>
                <w:sz w:val="18"/>
              </w:rPr>
              <w:t>location</w:t>
            </w:r>
            <w:r>
              <w:rPr>
                <w:spacing w:val="10"/>
                <w:sz w:val="18"/>
              </w:rPr>
              <w:t> </w:t>
            </w:r>
            <w:r>
              <w:rPr>
                <w:sz w:val="18"/>
              </w:rPr>
              <w:t>in</w:t>
            </w:r>
            <w:r>
              <w:rPr>
                <w:spacing w:val="10"/>
                <w:sz w:val="18"/>
              </w:rPr>
              <w:t> </w:t>
            </w:r>
            <w:r>
              <w:rPr>
                <w:sz w:val="18"/>
              </w:rPr>
              <w:t>the</w:t>
            </w:r>
            <w:r>
              <w:rPr>
                <w:spacing w:val="12"/>
                <w:sz w:val="18"/>
              </w:rPr>
              <w:t> </w:t>
            </w:r>
            <w:r>
              <w:rPr>
                <w:sz w:val="18"/>
              </w:rPr>
              <w:t>location</w:t>
            </w:r>
            <w:r>
              <w:rPr>
                <w:spacing w:val="11"/>
                <w:sz w:val="18"/>
              </w:rPr>
              <w:t> </w:t>
            </w:r>
            <w:r>
              <w:rPr>
                <w:spacing w:val="-5"/>
                <w:sz w:val="18"/>
              </w:rPr>
              <w:t>or</w:t>
            </w:r>
          </w:p>
          <w:p>
            <w:pPr>
              <w:pStyle w:val="TableParagraph"/>
              <w:spacing w:line="199" w:lineRule="exact"/>
              <w:ind w:left="467"/>
              <w:rPr>
                <w:sz w:val="18"/>
              </w:rPr>
            </w:pPr>
            <w:r>
              <w:rPr>
                <w:sz w:val="18"/>
              </w:rPr>
              <w:t>area</w:t>
            </w:r>
            <w:r>
              <w:rPr>
                <w:spacing w:val="-4"/>
                <w:sz w:val="18"/>
              </w:rPr>
              <w:t> </w:t>
            </w:r>
            <w:r>
              <w:rPr>
                <w:sz w:val="18"/>
              </w:rPr>
              <w:t>with</w:t>
            </w:r>
            <w:r>
              <w:rPr>
                <w:spacing w:val="-2"/>
                <w:sz w:val="18"/>
              </w:rPr>
              <w:t> </w:t>
            </w:r>
            <w:r>
              <w:rPr>
                <w:sz w:val="18"/>
              </w:rPr>
              <w:t>a</w:t>
            </w:r>
            <w:r>
              <w:rPr>
                <w:spacing w:val="-1"/>
                <w:sz w:val="18"/>
              </w:rPr>
              <w:t> </w:t>
            </w:r>
            <w:r>
              <w:rPr>
                <w:sz w:val="18"/>
              </w:rPr>
              <w:t>similar</w:t>
            </w:r>
            <w:r>
              <w:rPr>
                <w:spacing w:val="1"/>
                <w:sz w:val="18"/>
              </w:rPr>
              <w:t> </w:t>
            </w:r>
            <w:r>
              <w:rPr>
                <w:sz w:val="18"/>
              </w:rPr>
              <w:t>scope</w:t>
            </w:r>
            <w:r>
              <w:rPr>
                <w:spacing w:val="-2"/>
                <w:sz w:val="18"/>
              </w:rPr>
              <w:t> </w:t>
            </w:r>
            <w:r>
              <w:rPr>
                <w:sz w:val="18"/>
              </w:rPr>
              <w:t>of</w:t>
            </w:r>
            <w:r>
              <w:rPr>
                <w:spacing w:val="-1"/>
                <w:sz w:val="18"/>
              </w:rPr>
              <w:t> </w:t>
            </w:r>
            <w:r>
              <w:rPr>
                <w:sz w:val="18"/>
              </w:rPr>
              <w:t>work</w:t>
            </w:r>
            <w:r>
              <w:rPr>
                <w:spacing w:val="-4"/>
                <w:sz w:val="18"/>
              </w:rPr>
              <w:t> </w:t>
            </w:r>
            <w:r>
              <w:rPr>
                <w:sz w:val="18"/>
              </w:rPr>
              <w:t>as</w:t>
            </w:r>
            <w:r>
              <w:rPr>
                <w:spacing w:val="-2"/>
                <w:sz w:val="18"/>
              </w:rPr>
              <w:t> </w:t>
            </w:r>
            <w:r>
              <w:rPr>
                <w:sz w:val="18"/>
              </w:rPr>
              <w:t>the</w:t>
            </w:r>
            <w:r>
              <w:rPr>
                <w:spacing w:val="-2"/>
                <w:sz w:val="18"/>
              </w:rPr>
              <w:t> </w:t>
            </w:r>
            <w:r>
              <w:rPr>
                <w:sz w:val="18"/>
              </w:rPr>
              <w:t>one described</w:t>
            </w:r>
            <w:r>
              <w:rPr>
                <w:spacing w:val="-2"/>
                <w:sz w:val="18"/>
              </w:rPr>
              <w:t> </w:t>
            </w:r>
            <w:r>
              <w:rPr>
                <w:sz w:val="18"/>
              </w:rPr>
              <w:t>in</w:t>
            </w:r>
            <w:r>
              <w:rPr>
                <w:spacing w:val="-2"/>
                <w:sz w:val="18"/>
              </w:rPr>
              <w:t> </w:t>
            </w:r>
            <w:r>
              <w:rPr>
                <w:sz w:val="18"/>
              </w:rPr>
              <w:t>this</w:t>
            </w:r>
            <w:r>
              <w:rPr>
                <w:spacing w:val="-2"/>
                <w:sz w:val="18"/>
              </w:rPr>
              <w:t> </w:t>
            </w:r>
            <w:r>
              <w:rPr>
                <w:spacing w:val="-4"/>
                <w:sz w:val="18"/>
              </w:rPr>
              <w:t>CFP?</w:t>
            </w:r>
          </w:p>
        </w:tc>
        <w:tc>
          <w:tcPr>
            <w:tcW w:w="2848" w:type="dxa"/>
          </w:tcPr>
          <w:p>
            <w:pPr>
              <w:pStyle w:val="TableParagraph"/>
              <w:spacing w:before="1"/>
              <w:ind w:left="105"/>
              <w:rPr>
                <w:sz w:val="18"/>
              </w:rPr>
            </w:pPr>
            <w:r>
              <w:rPr>
                <w:spacing w:val="-2"/>
                <w:sz w:val="18"/>
              </w:rPr>
              <w:t>Yes/No</w:t>
            </w:r>
          </w:p>
        </w:tc>
      </w:tr>
      <w:tr>
        <w:trPr>
          <w:trHeight w:val="2577" w:hRule="atLeast"/>
        </w:trPr>
        <w:tc>
          <w:tcPr>
            <w:tcW w:w="6278" w:type="dxa"/>
          </w:tcPr>
          <w:p>
            <w:pPr>
              <w:pStyle w:val="TableParagraph"/>
              <w:numPr>
                <w:ilvl w:val="0"/>
                <w:numId w:val="9"/>
              </w:numPr>
              <w:tabs>
                <w:tab w:pos="465" w:val="left" w:leader="none"/>
              </w:tabs>
              <w:spacing w:line="240" w:lineRule="auto" w:before="1" w:after="0"/>
              <w:ind w:left="465" w:right="0" w:hanging="358"/>
              <w:jc w:val="both"/>
              <w:rPr>
                <w:sz w:val="18"/>
              </w:rPr>
            </w:pPr>
            <w:r>
              <w:rPr>
                <w:sz w:val="18"/>
              </w:rPr>
              <w:t>Fraud</w:t>
            </w:r>
            <w:r>
              <w:rPr>
                <w:spacing w:val="-2"/>
                <w:sz w:val="18"/>
              </w:rPr>
              <w:t> </w:t>
            </w:r>
            <w:r>
              <w:rPr>
                <w:sz w:val="18"/>
              </w:rPr>
              <w:t>or</w:t>
            </w:r>
            <w:r>
              <w:rPr>
                <w:spacing w:val="-2"/>
                <w:sz w:val="18"/>
              </w:rPr>
              <w:t> </w:t>
            </w:r>
            <w:r>
              <w:rPr>
                <w:sz w:val="18"/>
              </w:rPr>
              <w:t>other</w:t>
            </w:r>
            <w:r>
              <w:rPr>
                <w:spacing w:val="-2"/>
                <w:sz w:val="18"/>
              </w:rPr>
              <w:t> wrongdoing:</w:t>
            </w:r>
          </w:p>
          <w:p>
            <w:pPr>
              <w:pStyle w:val="TableParagraph"/>
              <w:numPr>
                <w:ilvl w:val="1"/>
                <w:numId w:val="9"/>
              </w:numPr>
              <w:tabs>
                <w:tab w:pos="825" w:val="left" w:leader="none"/>
                <w:tab w:pos="827" w:val="left" w:leader="none"/>
              </w:tabs>
              <w:spacing w:line="240" w:lineRule="auto" w:before="1" w:after="0"/>
              <w:ind w:left="827" w:right="249" w:hanging="298"/>
              <w:jc w:val="both"/>
              <w:rPr>
                <w:sz w:val="18"/>
              </w:rPr>
            </w:pPr>
            <w:r>
              <w:rPr>
                <w:sz w:val="18"/>
              </w:rPr>
              <w:t>Has the proponent, its employees, personnel, sub-contractor or sub- contractor’s</w:t>
            </w:r>
            <w:r>
              <w:rPr>
                <w:spacing w:val="80"/>
                <w:sz w:val="18"/>
              </w:rPr>
              <w:t> </w:t>
            </w:r>
            <w:r>
              <w:rPr>
                <w:sz w:val="18"/>
              </w:rPr>
              <w:t>sub-contractor</w:t>
            </w:r>
            <w:r>
              <w:rPr>
                <w:spacing w:val="80"/>
                <w:sz w:val="18"/>
              </w:rPr>
              <w:t> </w:t>
            </w:r>
            <w:r>
              <w:rPr>
                <w:sz w:val="18"/>
              </w:rPr>
              <w:t>or</w:t>
            </w:r>
            <w:r>
              <w:rPr>
                <w:spacing w:val="80"/>
                <w:sz w:val="18"/>
              </w:rPr>
              <w:t> </w:t>
            </w:r>
            <w:r>
              <w:rPr>
                <w:sz w:val="18"/>
              </w:rPr>
              <w:t>sub-partner</w:t>
            </w:r>
            <w:r>
              <w:rPr>
                <w:spacing w:val="80"/>
                <w:sz w:val="18"/>
              </w:rPr>
              <w:t> </w:t>
            </w:r>
            <w:r>
              <w:rPr>
                <w:sz w:val="18"/>
              </w:rPr>
              <w:t>or</w:t>
            </w:r>
            <w:r>
              <w:rPr>
                <w:spacing w:val="80"/>
                <w:sz w:val="18"/>
              </w:rPr>
              <w:t> </w:t>
            </w:r>
            <w:r>
              <w:rPr>
                <w:sz w:val="18"/>
              </w:rPr>
              <w:t>sub-partner’s partner been</w:t>
            </w:r>
            <w:r>
              <w:rPr>
                <w:spacing w:val="40"/>
                <w:sz w:val="18"/>
              </w:rPr>
              <w:t> </w:t>
            </w:r>
            <w:r>
              <w:rPr>
                <w:sz w:val="18"/>
              </w:rPr>
              <w:t>the</w:t>
            </w:r>
            <w:r>
              <w:rPr>
                <w:spacing w:val="40"/>
                <w:sz w:val="18"/>
              </w:rPr>
              <w:t> </w:t>
            </w:r>
            <w:r>
              <w:rPr>
                <w:sz w:val="18"/>
              </w:rPr>
              <w:t>subject</w:t>
            </w:r>
            <w:r>
              <w:rPr>
                <w:spacing w:val="40"/>
                <w:sz w:val="18"/>
              </w:rPr>
              <w:t> </w:t>
            </w:r>
            <w:r>
              <w:rPr>
                <w:sz w:val="18"/>
              </w:rPr>
              <w:t>of</w:t>
            </w:r>
            <w:r>
              <w:rPr>
                <w:spacing w:val="40"/>
                <w:sz w:val="18"/>
              </w:rPr>
              <w:t> </w:t>
            </w:r>
            <w:r>
              <w:rPr>
                <w:sz w:val="18"/>
              </w:rPr>
              <w:t>a</w:t>
            </w:r>
            <w:r>
              <w:rPr>
                <w:spacing w:val="40"/>
                <w:sz w:val="18"/>
              </w:rPr>
              <w:t> </w:t>
            </w:r>
            <w:r>
              <w:rPr>
                <w:sz w:val="18"/>
              </w:rPr>
              <w:t>finding</w:t>
            </w:r>
            <w:r>
              <w:rPr>
                <w:spacing w:val="40"/>
                <w:sz w:val="18"/>
              </w:rPr>
              <w:t> </w:t>
            </w:r>
            <w:r>
              <w:rPr>
                <w:sz w:val="18"/>
              </w:rPr>
              <w:t>of</w:t>
            </w:r>
            <w:r>
              <w:rPr>
                <w:spacing w:val="40"/>
                <w:sz w:val="18"/>
              </w:rPr>
              <w:t> </w:t>
            </w:r>
            <w:r>
              <w:rPr>
                <w:sz w:val="18"/>
              </w:rPr>
              <w:t>fraud</w:t>
            </w:r>
            <w:r>
              <w:rPr>
                <w:spacing w:val="40"/>
                <w:sz w:val="18"/>
              </w:rPr>
              <w:t> </w:t>
            </w:r>
            <w:r>
              <w:rPr>
                <w:sz w:val="18"/>
              </w:rPr>
              <w:t>or</w:t>
            </w:r>
            <w:r>
              <w:rPr>
                <w:spacing w:val="40"/>
                <w:sz w:val="18"/>
              </w:rPr>
              <w:t> </w:t>
            </w:r>
            <w:r>
              <w:rPr>
                <w:sz w:val="18"/>
              </w:rPr>
              <w:t>any</w:t>
            </w:r>
            <w:r>
              <w:rPr>
                <w:spacing w:val="-3"/>
                <w:sz w:val="18"/>
              </w:rPr>
              <w:t> </w:t>
            </w:r>
            <w:r>
              <w:rPr>
                <w:sz w:val="18"/>
              </w:rPr>
              <w:t>other wrongdoing</w:t>
            </w:r>
            <w:r>
              <w:rPr>
                <w:spacing w:val="-3"/>
                <w:sz w:val="18"/>
              </w:rPr>
              <w:t> </w:t>
            </w:r>
            <w:r>
              <w:rPr>
                <w:sz w:val="18"/>
              </w:rPr>
              <w:t>following an investigation conducted by UN</w:t>
            </w:r>
            <w:r>
              <w:rPr>
                <w:spacing w:val="-4"/>
                <w:sz w:val="18"/>
              </w:rPr>
              <w:t> </w:t>
            </w:r>
            <w:r>
              <w:rPr>
                <w:sz w:val="18"/>
              </w:rPr>
              <w:t>Women, another United Nations entity or otherwise?</w:t>
            </w:r>
          </w:p>
          <w:p>
            <w:pPr>
              <w:pStyle w:val="TableParagraph"/>
              <w:spacing w:line="218" w:lineRule="exact"/>
              <w:ind w:left="835"/>
              <w:rPr>
                <w:sz w:val="18"/>
              </w:rPr>
            </w:pPr>
            <w:r>
              <w:rPr>
                <w:spacing w:val="-5"/>
                <w:sz w:val="18"/>
              </w:rPr>
              <w:t>OR</w:t>
            </w:r>
          </w:p>
          <w:p>
            <w:pPr>
              <w:pStyle w:val="TableParagraph"/>
              <w:numPr>
                <w:ilvl w:val="1"/>
                <w:numId w:val="9"/>
              </w:numPr>
              <w:tabs>
                <w:tab w:pos="825" w:val="left" w:leader="none"/>
                <w:tab w:pos="827" w:val="left" w:leader="none"/>
              </w:tabs>
              <w:spacing w:line="240" w:lineRule="auto" w:before="162" w:after="0"/>
              <w:ind w:left="827" w:right="97" w:hanging="348"/>
              <w:jc w:val="both"/>
              <w:rPr>
                <w:sz w:val="18"/>
              </w:rPr>
            </w:pPr>
            <w:r>
              <w:rPr>
                <w:sz w:val="18"/>
              </w:rPr>
              <w:t>Is the proponent, its employees, personnel, sub-contractor or sub- contractor’s sub-contractor or sub-partner or sub-partner’s partner currently</w:t>
            </w:r>
            <w:r>
              <w:rPr>
                <w:spacing w:val="19"/>
                <w:sz w:val="18"/>
              </w:rPr>
              <w:t> </w:t>
            </w:r>
            <w:r>
              <w:rPr>
                <w:sz w:val="18"/>
              </w:rPr>
              <w:t>under</w:t>
            </w:r>
            <w:r>
              <w:rPr>
                <w:spacing w:val="19"/>
                <w:sz w:val="18"/>
              </w:rPr>
              <w:t> </w:t>
            </w:r>
            <w:r>
              <w:rPr>
                <w:sz w:val="18"/>
              </w:rPr>
              <w:t>investigation</w:t>
            </w:r>
            <w:r>
              <w:rPr>
                <w:spacing w:val="18"/>
                <w:sz w:val="18"/>
              </w:rPr>
              <w:t> </w:t>
            </w:r>
            <w:r>
              <w:rPr>
                <w:sz w:val="18"/>
              </w:rPr>
              <w:t>for</w:t>
            </w:r>
            <w:r>
              <w:rPr>
                <w:spacing w:val="19"/>
                <w:sz w:val="18"/>
              </w:rPr>
              <w:t> </w:t>
            </w:r>
            <w:r>
              <w:rPr>
                <w:sz w:val="18"/>
              </w:rPr>
              <w:t>fraud</w:t>
            </w:r>
            <w:r>
              <w:rPr>
                <w:spacing w:val="18"/>
                <w:sz w:val="18"/>
              </w:rPr>
              <w:t> </w:t>
            </w:r>
            <w:r>
              <w:rPr>
                <w:sz w:val="18"/>
              </w:rPr>
              <w:t>or</w:t>
            </w:r>
            <w:r>
              <w:rPr>
                <w:spacing w:val="19"/>
                <w:sz w:val="18"/>
              </w:rPr>
              <w:t> </w:t>
            </w:r>
            <w:r>
              <w:rPr>
                <w:sz w:val="18"/>
              </w:rPr>
              <w:t>any</w:t>
            </w:r>
            <w:r>
              <w:rPr>
                <w:spacing w:val="17"/>
                <w:sz w:val="18"/>
              </w:rPr>
              <w:t> </w:t>
            </w:r>
            <w:r>
              <w:rPr>
                <w:sz w:val="18"/>
              </w:rPr>
              <w:t>other</w:t>
            </w:r>
            <w:r>
              <w:rPr>
                <w:spacing w:val="-4"/>
                <w:sz w:val="18"/>
              </w:rPr>
              <w:t> </w:t>
            </w:r>
            <w:r>
              <w:rPr>
                <w:sz w:val="18"/>
              </w:rPr>
              <w:t>wrongdoing</w:t>
            </w:r>
            <w:r>
              <w:rPr>
                <w:spacing w:val="21"/>
                <w:sz w:val="18"/>
              </w:rPr>
              <w:t> </w:t>
            </w:r>
            <w:r>
              <w:rPr>
                <w:sz w:val="18"/>
              </w:rPr>
              <w:t>by</w:t>
            </w:r>
            <w:r>
              <w:rPr>
                <w:spacing w:val="-4"/>
                <w:sz w:val="18"/>
              </w:rPr>
              <w:t> </w:t>
            </w:r>
            <w:r>
              <w:rPr>
                <w:sz w:val="18"/>
              </w:rPr>
              <w:t>UN</w:t>
            </w:r>
          </w:p>
          <w:p>
            <w:pPr>
              <w:pStyle w:val="TableParagraph"/>
              <w:spacing w:line="198" w:lineRule="exact"/>
              <w:ind w:left="827"/>
              <w:jc w:val="both"/>
              <w:rPr>
                <w:sz w:val="18"/>
              </w:rPr>
            </w:pPr>
            <w:r>
              <w:rPr>
                <w:sz w:val="18"/>
              </w:rPr>
              <w:t>Women,</w:t>
            </w:r>
            <w:r>
              <w:rPr>
                <w:spacing w:val="-2"/>
                <w:sz w:val="18"/>
              </w:rPr>
              <w:t> </w:t>
            </w:r>
            <w:r>
              <w:rPr>
                <w:sz w:val="18"/>
              </w:rPr>
              <w:t>another</w:t>
            </w:r>
            <w:r>
              <w:rPr>
                <w:spacing w:val="-2"/>
                <w:sz w:val="18"/>
              </w:rPr>
              <w:t> </w:t>
            </w:r>
            <w:r>
              <w:rPr>
                <w:sz w:val="18"/>
              </w:rPr>
              <w:t>UN</w:t>
            </w:r>
            <w:r>
              <w:rPr>
                <w:spacing w:val="-3"/>
                <w:sz w:val="18"/>
              </w:rPr>
              <w:t> </w:t>
            </w:r>
            <w:r>
              <w:rPr>
                <w:sz w:val="18"/>
              </w:rPr>
              <w:t>entity</w:t>
            </w:r>
            <w:r>
              <w:rPr>
                <w:spacing w:val="-1"/>
                <w:sz w:val="18"/>
              </w:rPr>
              <w:t> </w:t>
            </w:r>
            <w:r>
              <w:rPr>
                <w:sz w:val="18"/>
              </w:rPr>
              <w:t>or</w:t>
            </w:r>
            <w:r>
              <w:rPr>
                <w:spacing w:val="-2"/>
                <w:sz w:val="18"/>
              </w:rPr>
              <w:t> otherwise?</w:t>
            </w:r>
          </w:p>
        </w:tc>
        <w:tc>
          <w:tcPr>
            <w:tcW w:w="2848" w:type="dxa"/>
          </w:tcPr>
          <w:p>
            <w:pPr>
              <w:pStyle w:val="TableParagraph"/>
              <w:spacing w:before="1"/>
              <w:ind w:left="105"/>
              <w:rPr>
                <w:sz w:val="18"/>
              </w:rPr>
            </w:pPr>
            <w:r>
              <w:rPr>
                <w:spacing w:val="-2"/>
                <w:sz w:val="18"/>
              </w:rPr>
              <w:t>Yes/No</w:t>
            </w:r>
          </w:p>
        </w:tc>
      </w:tr>
      <w:tr>
        <w:trPr>
          <w:trHeight w:val="2197" w:hRule="atLeast"/>
        </w:trPr>
        <w:tc>
          <w:tcPr>
            <w:tcW w:w="6278" w:type="dxa"/>
          </w:tcPr>
          <w:p>
            <w:pPr>
              <w:pStyle w:val="TableParagraph"/>
              <w:numPr>
                <w:ilvl w:val="0"/>
                <w:numId w:val="10"/>
              </w:numPr>
              <w:tabs>
                <w:tab w:pos="465" w:val="left" w:leader="none"/>
              </w:tabs>
              <w:spacing w:line="240" w:lineRule="auto" w:before="1" w:after="0"/>
              <w:ind w:left="465" w:right="0" w:hanging="358"/>
              <w:jc w:val="both"/>
              <w:rPr>
                <w:sz w:val="18"/>
              </w:rPr>
            </w:pPr>
            <w:r>
              <w:rPr>
                <w:sz w:val="18"/>
              </w:rPr>
              <w:t>Sexual</w:t>
            </w:r>
            <w:r>
              <w:rPr>
                <w:spacing w:val="-3"/>
                <w:sz w:val="18"/>
              </w:rPr>
              <w:t> </w:t>
            </w:r>
            <w:r>
              <w:rPr>
                <w:sz w:val="18"/>
              </w:rPr>
              <w:t>exploitation</w:t>
            </w:r>
            <w:r>
              <w:rPr>
                <w:spacing w:val="-3"/>
                <w:sz w:val="18"/>
              </w:rPr>
              <w:t> </w:t>
            </w:r>
            <w:r>
              <w:rPr>
                <w:sz w:val="18"/>
              </w:rPr>
              <w:t>and</w:t>
            </w:r>
            <w:r>
              <w:rPr>
                <w:spacing w:val="-3"/>
                <w:sz w:val="18"/>
              </w:rPr>
              <w:t> </w:t>
            </w:r>
            <w:r>
              <w:rPr>
                <w:spacing w:val="-2"/>
                <w:sz w:val="18"/>
              </w:rPr>
              <w:t>abuse:</w:t>
            </w:r>
          </w:p>
          <w:p>
            <w:pPr>
              <w:pStyle w:val="TableParagraph"/>
              <w:numPr>
                <w:ilvl w:val="1"/>
                <w:numId w:val="10"/>
              </w:numPr>
              <w:tabs>
                <w:tab w:pos="797" w:val="left" w:leader="none"/>
                <w:tab w:pos="799" w:val="left" w:leader="none"/>
              </w:tabs>
              <w:spacing w:line="240" w:lineRule="auto" w:before="1" w:after="0"/>
              <w:ind w:left="799" w:right="249" w:hanging="269"/>
              <w:jc w:val="both"/>
              <w:rPr>
                <w:sz w:val="18"/>
              </w:rPr>
            </w:pPr>
            <w:r>
              <w:rPr>
                <w:sz w:val="18"/>
              </w:rPr>
              <w:t>Has the proponent,</w:t>
            </w:r>
            <w:r>
              <w:rPr>
                <w:spacing w:val="-2"/>
                <w:sz w:val="18"/>
              </w:rPr>
              <w:t> </w:t>
            </w:r>
            <w:r>
              <w:rPr>
                <w:sz w:val="18"/>
              </w:rPr>
              <w:t>its employees, personnel, sub-contractor or sub- contractor’s sub-contractor or sub-partner or sub-partner’s</w:t>
            </w:r>
            <w:r>
              <w:rPr>
                <w:spacing w:val="-4"/>
                <w:sz w:val="18"/>
              </w:rPr>
              <w:t> </w:t>
            </w:r>
            <w:r>
              <w:rPr>
                <w:sz w:val="18"/>
              </w:rPr>
              <w:t>partner been</w:t>
            </w:r>
            <w:r>
              <w:rPr>
                <w:spacing w:val="-1"/>
                <w:sz w:val="18"/>
              </w:rPr>
              <w:t> </w:t>
            </w:r>
            <w:r>
              <w:rPr>
                <w:sz w:val="18"/>
              </w:rPr>
              <w:t>the subject of any investigations and/or been charged for any misconduct related to sexual exploitation and abuse (SEA)</w:t>
            </w:r>
            <w:hyperlink w:history="true" w:anchor="_bookmark7">
              <w:r>
                <w:rPr>
                  <w:position w:val="5"/>
                  <w:sz w:val="12"/>
                </w:rPr>
                <w:t>8</w:t>
              </w:r>
            </w:hyperlink>
            <w:r>
              <w:rPr>
                <w:sz w:val="18"/>
              </w:rPr>
              <w:t>?</w:t>
            </w:r>
          </w:p>
          <w:p>
            <w:pPr>
              <w:pStyle w:val="TableParagraph"/>
              <w:spacing w:line="219" w:lineRule="exact"/>
              <w:ind w:left="798"/>
              <w:rPr>
                <w:sz w:val="18"/>
              </w:rPr>
            </w:pPr>
            <w:r>
              <w:rPr>
                <w:spacing w:val="-5"/>
                <w:sz w:val="18"/>
              </w:rPr>
              <w:t>OR</w:t>
            </w:r>
          </w:p>
          <w:p>
            <w:pPr>
              <w:pStyle w:val="TableParagraph"/>
              <w:numPr>
                <w:ilvl w:val="1"/>
                <w:numId w:val="10"/>
              </w:numPr>
              <w:tabs>
                <w:tab w:pos="783" w:val="left" w:leader="none"/>
                <w:tab w:pos="786" w:val="left" w:leader="none"/>
              </w:tabs>
              <w:spacing w:line="240" w:lineRule="auto" w:before="0" w:after="0"/>
              <w:ind w:left="786" w:right="98" w:hanging="308"/>
              <w:jc w:val="both"/>
              <w:rPr>
                <w:sz w:val="18"/>
              </w:rPr>
            </w:pPr>
            <w:r>
              <w:rPr>
                <w:sz w:val="18"/>
              </w:rPr>
              <w:t>Is the proponent, its employees, personnel, sub-contractor or sub- contractor’s sub-contractor or sub-partner or sub-partner’s partner currently</w:t>
            </w:r>
            <w:r>
              <w:rPr>
                <w:spacing w:val="-4"/>
                <w:sz w:val="18"/>
              </w:rPr>
              <w:t> </w:t>
            </w:r>
            <w:r>
              <w:rPr>
                <w:sz w:val="18"/>
              </w:rPr>
              <w:t>under</w:t>
            </w:r>
            <w:r>
              <w:rPr>
                <w:spacing w:val="-7"/>
                <w:sz w:val="18"/>
              </w:rPr>
              <w:t> </w:t>
            </w:r>
            <w:r>
              <w:rPr>
                <w:sz w:val="18"/>
              </w:rPr>
              <w:t>investigation</w:t>
            </w:r>
            <w:r>
              <w:rPr>
                <w:spacing w:val="-7"/>
                <w:sz w:val="18"/>
              </w:rPr>
              <w:t> </w:t>
            </w:r>
            <w:r>
              <w:rPr>
                <w:sz w:val="18"/>
              </w:rPr>
              <w:t>for</w:t>
            </w:r>
            <w:r>
              <w:rPr>
                <w:spacing w:val="-7"/>
                <w:sz w:val="18"/>
              </w:rPr>
              <w:t> </w:t>
            </w:r>
            <w:r>
              <w:rPr>
                <w:sz w:val="18"/>
              </w:rPr>
              <w:t>SEA</w:t>
            </w:r>
            <w:r>
              <w:rPr>
                <w:spacing w:val="-7"/>
                <w:sz w:val="18"/>
              </w:rPr>
              <w:t> </w:t>
            </w:r>
            <w:r>
              <w:rPr>
                <w:sz w:val="18"/>
              </w:rPr>
              <w:t>by</w:t>
            </w:r>
            <w:r>
              <w:rPr>
                <w:spacing w:val="-7"/>
                <w:sz w:val="18"/>
              </w:rPr>
              <w:t> </w:t>
            </w:r>
            <w:r>
              <w:rPr>
                <w:sz w:val="18"/>
              </w:rPr>
              <w:t>UN</w:t>
            </w:r>
            <w:r>
              <w:rPr>
                <w:spacing w:val="-7"/>
                <w:sz w:val="18"/>
              </w:rPr>
              <w:t> </w:t>
            </w:r>
            <w:r>
              <w:rPr>
                <w:sz w:val="18"/>
              </w:rPr>
              <w:t>Women,</w:t>
            </w:r>
            <w:r>
              <w:rPr>
                <w:spacing w:val="-6"/>
                <w:sz w:val="18"/>
              </w:rPr>
              <w:t> </w:t>
            </w:r>
            <w:r>
              <w:rPr>
                <w:sz w:val="18"/>
              </w:rPr>
              <w:t>another</w:t>
            </w:r>
            <w:r>
              <w:rPr>
                <w:spacing w:val="-7"/>
                <w:sz w:val="18"/>
              </w:rPr>
              <w:t> </w:t>
            </w:r>
            <w:r>
              <w:rPr>
                <w:sz w:val="18"/>
              </w:rPr>
              <w:t>UN</w:t>
            </w:r>
            <w:r>
              <w:rPr>
                <w:spacing w:val="-7"/>
                <w:sz w:val="18"/>
              </w:rPr>
              <w:t> </w:t>
            </w:r>
            <w:r>
              <w:rPr>
                <w:sz w:val="18"/>
              </w:rPr>
              <w:t>entity</w:t>
            </w:r>
            <w:r>
              <w:rPr>
                <w:spacing w:val="-7"/>
                <w:sz w:val="18"/>
              </w:rPr>
              <w:t> </w:t>
            </w:r>
            <w:r>
              <w:rPr>
                <w:sz w:val="18"/>
              </w:rPr>
              <w:t>or</w:t>
            </w:r>
          </w:p>
          <w:p>
            <w:pPr>
              <w:pStyle w:val="TableParagraph"/>
              <w:spacing w:line="199" w:lineRule="exact"/>
              <w:ind w:left="786"/>
              <w:rPr>
                <w:sz w:val="18"/>
              </w:rPr>
            </w:pPr>
            <w:r>
              <w:rPr>
                <w:spacing w:val="-2"/>
                <w:sz w:val="18"/>
              </w:rPr>
              <w:t>otherwise?</w:t>
            </w:r>
          </w:p>
        </w:tc>
        <w:tc>
          <w:tcPr>
            <w:tcW w:w="2848" w:type="dxa"/>
          </w:tcPr>
          <w:p>
            <w:pPr>
              <w:pStyle w:val="TableParagraph"/>
              <w:spacing w:before="1"/>
              <w:ind w:left="105"/>
              <w:rPr>
                <w:sz w:val="18"/>
              </w:rPr>
            </w:pPr>
            <w:r>
              <w:rPr>
                <w:spacing w:val="-2"/>
                <w:sz w:val="18"/>
              </w:rPr>
              <w:t>Yes/No</w:t>
            </w:r>
          </w:p>
        </w:tc>
      </w:tr>
      <w:tr>
        <w:trPr>
          <w:trHeight w:val="1098" w:hRule="atLeast"/>
        </w:trPr>
        <w:tc>
          <w:tcPr>
            <w:tcW w:w="6278" w:type="dxa"/>
          </w:tcPr>
          <w:p>
            <w:pPr>
              <w:pStyle w:val="TableParagraph"/>
              <w:spacing w:before="1"/>
              <w:ind w:left="467" w:right="95" w:hanging="360"/>
              <w:jc w:val="both"/>
              <w:rPr>
                <w:sz w:val="18"/>
              </w:rPr>
            </w:pPr>
            <w:r>
              <w:rPr>
                <w:sz w:val="18"/>
              </w:rPr>
              <w:t>8.</w:t>
            </w:r>
            <w:r>
              <w:rPr>
                <w:spacing w:val="80"/>
                <w:sz w:val="18"/>
              </w:rPr>
              <w:t> </w:t>
            </w:r>
            <w:r>
              <w:rPr>
                <w:sz w:val="18"/>
              </w:rPr>
              <w:t>Has the proponent or any of its employees or personnel been placed on any relevant</w:t>
            </w:r>
            <w:r>
              <w:rPr>
                <w:spacing w:val="-11"/>
                <w:sz w:val="18"/>
              </w:rPr>
              <w:t> </w:t>
            </w:r>
            <w:r>
              <w:rPr>
                <w:sz w:val="18"/>
              </w:rPr>
              <w:t>sanctions</w:t>
            </w:r>
            <w:r>
              <w:rPr>
                <w:spacing w:val="-10"/>
                <w:sz w:val="18"/>
              </w:rPr>
              <w:t> </w:t>
            </w:r>
            <w:r>
              <w:rPr>
                <w:sz w:val="18"/>
              </w:rPr>
              <w:t>list</w:t>
            </w:r>
            <w:r>
              <w:rPr>
                <w:spacing w:val="-10"/>
                <w:sz w:val="18"/>
              </w:rPr>
              <w:t> </w:t>
            </w:r>
            <w:r>
              <w:rPr>
                <w:sz w:val="18"/>
              </w:rPr>
              <w:t>including</w:t>
            </w:r>
            <w:r>
              <w:rPr>
                <w:spacing w:val="-10"/>
                <w:sz w:val="18"/>
              </w:rPr>
              <w:t> </w:t>
            </w:r>
            <w:r>
              <w:rPr>
                <w:sz w:val="18"/>
              </w:rPr>
              <w:t>as</w:t>
            </w:r>
            <w:r>
              <w:rPr>
                <w:spacing w:val="-10"/>
                <w:sz w:val="18"/>
              </w:rPr>
              <w:t> </w:t>
            </w:r>
            <w:r>
              <w:rPr>
                <w:sz w:val="18"/>
              </w:rPr>
              <w:t>a</w:t>
            </w:r>
            <w:r>
              <w:rPr>
                <w:spacing w:val="-11"/>
                <w:sz w:val="18"/>
              </w:rPr>
              <w:t> </w:t>
            </w:r>
            <w:r>
              <w:rPr>
                <w:sz w:val="18"/>
              </w:rPr>
              <w:t>minimum</w:t>
            </w:r>
            <w:r>
              <w:rPr>
                <w:spacing w:val="-10"/>
                <w:sz w:val="18"/>
              </w:rPr>
              <w:t> </w:t>
            </w:r>
            <w:r>
              <w:rPr>
                <w:sz w:val="18"/>
              </w:rPr>
              <w:t>the</w:t>
            </w:r>
            <w:r>
              <w:rPr>
                <w:spacing w:val="-10"/>
                <w:sz w:val="18"/>
              </w:rPr>
              <w:t> </w:t>
            </w:r>
            <w:r>
              <w:rPr>
                <w:sz w:val="18"/>
              </w:rPr>
              <w:t>Consolidated</w:t>
            </w:r>
            <w:r>
              <w:rPr>
                <w:spacing w:val="-10"/>
                <w:sz w:val="18"/>
              </w:rPr>
              <w:t> </w:t>
            </w:r>
            <w:r>
              <w:rPr>
                <w:sz w:val="18"/>
              </w:rPr>
              <w:t>United</w:t>
            </w:r>
            <w:r>
              <w:rPr>
                <w:spacing w:val="-10"/>
                <w:sz w:val="18"/>
              </w:rPr>
              <w:t> </w:t>
            </w:r>
            <w:r>
              <w:rPr>
                <w:sz w:val="18"/>
              </w:rPr>
              <w:t>Nations Security Council Sanctions List(s), United</w:t>
            </w:r>
            <w:r>
              <w:rPr>
                <w:spacing w:val="-1"/>
                <w:sz w:val="18"/>
              </w:rPr>
              <w:t> </w:t>
            </w:r>
            <w:r>
              <w:rPr>
                <w:sz w:val="18"/>
              </w:rPr>
              <w:t>Nations Global Market Place Vendor ineligibility and</w:t>
            </w:r>
            <w:r>
              <w:rPr>
                <w:spacing w:val="1"/>
                <w:sz w:val="18"/>
              </w:rPr>
              <w:t> </w:t>
            </w:r>
            <w:r>
              <w:rPr>
                <w:sz w:val="18"/>
              </w:rPr>
              <w:t>any</w:t>
            </w:r>
            <w:r>
              <w:rPr>
                <w:spacing w:val="2"/>
                <w:sz w:val="18"/>
              </w:rPr>
              <w:t> </w:t>
            </w:r>
            <w:r>
              <w:rPr>
                <w:sz w:val="18"/>
              </w:rPr>
              <w:t>other</w:t>
            </w:r>
            <w:r>
              <w:rPr>
                <w:spacing w:val="2"/>
                <w:sz w:val="18"/>
              </w:rPr>
              <w:t> </w:t>
            </w:r>
            <w:r>
              <w:rPr>
                <w:sz w:val="18"/>
              </w:rPr>
              <w:t>donor</w:t>
            </w:r>
            <w:r>
              <w:rPr>
                <w:spacing w:val="4"/>
                <w:sz w:val="18"/>
              </w:rPr>
              <w:t> </w:t>
            </w:r>
            <w:r>
              <w:rPr>
                <w:sz w:val="18"/>
              </w:rPr>
              <w:t>sanction</w:t>
            </w:r>
            <w:r>
              <w:rPr>
                <w:spacing w:val="1"/>
                <w:sz w:val="18"/>
              </w:rPr>
              <w:t> </w:t>
            </w:r>
            <w:r>
              <w:rPr>
                <w:sz w:val="18"/>
              </w:rPr>
              <w:t>list</w:t>
            </w:r>
            <w:r>
              <w:rPr>
                <w:spacing w:val="2"/>
                <w:sz w:val="18"/>
              </w:rPr>
              <w:t> </w:t>
            </w:r>
            <w:r>
              <w:rPr>
                <w:sz w:val="18"/>
              </w:rPr>
              <w:t>that</w:t>
            </w:r>
            <w:r>
              <w:rPr>
                <w:spacing w:val="2"/>
                <w:sz w:val="18"/>
              </w:rPr>
              <w:t> </w:t>
            </w:r>
            <w:r>
              <w:rPr>
                <w:sz w:val="18"/>
              </w:rPr>
              <w:t>may</w:t>
            </w:r>
            <w:r>
              <w:rPr>
                <w:spacing w:val="2"/>
                <w:sz w:val="18"/>
              </w:rPr>
              <w:t> </w:t>
            </w:r>
            <w:r>
              <w:rPr>
                <w:sz w:val="18"/>
              </w:rPr>
              <w:t>be</w:t>
            </w:r>
            <w:r>
              <w:rPr>
                <w:spacing w:val="2"/>
                <w:sz w:val="18"/>
              </w:rPr>
              <w:t> </w:t>
            </w:r>
            <w:r>
              <w:rPr>
                <w:sz w:val="18"/>
              </w:rPr>
              <w:t>available</w:t>
            </w:r>
            <w:r>
              <w:rPr>
                <w:spacing w:val="2"/>
                <w:sz w:val="18"/>
              </w:rPr>
              <w:t> </w:t>
            </w:r>
            <w:r>
              <w:rPr>
                <w:sz w:val="18"/>
              </w:rPr>
              <w:t>for</w:t>
            </w:r>
            <w:r>
              <w:rPr>
                <w:spacing w:val="2"/>
                <w:sz w:val="18"/>
              </w:rPr>
              <w:t> </w:t>
            </w:r>
            <w:r>
              <w:rPr>
                <w:sz w:val="18"/>
              </w:rPr>
              <w:t>use,</w:t>
            </w:r>
            <w:r>
              <w:rPr>
                <w:spacing w:val="4"/>
                <w:sz w:val="18"/>
              </w:rPr>
              <w:t> </w:t>
            </w:r>
            <w:r>
              <w:rPr>
                <w:spacing w:val="-5"/>
                <w:sz w:val="18"/>
              </w:rPr>
              <w:t>as</w:t>
            </w:r>
          </w:p>
          <w:p>
            <w:pPr>
              <w:pStyle w:val="TableParagraph"/>
              <w:spacing w:line="199" w:lineRule="exact"/>
              <w:ind w:left="467"/>
              <w:rPr>
                <w:sz w:val="18"/>
              </w:rPr>
            </w:pPr>
            <w:r>
              <w:rPr>
                <w:spacing w:val="-2"/>
                <w:sz w:val="18"/>
              </w:rPr>
              <w:t>applicable?</w:t>
            </w:r>
          </w:p>
        </w:tc>
        <w:tc>
          <w:tcPr>
            <w:tcW w:w="2848" w:type="dxa"/>
          </w:tcPr>
          <w:p>
            <w:pPr>
              <w:pStyle w:val="TableParagraph"/>
              <w:spacing w:before="1"/>
              <w:ind w:left="105"/>
              <w:rPr>
                <w:sz w:val="18"/>
              </w:rPr>
            </w:pPr>
            <w:r>
              <w:rPr>
                <w:spacing w:val="-2"/>
                <w:sz w:val="18"/>
              </w:rPr>
              <w:t>Yes/No</w:t>
            </w:r>
          </w:p>
        </w:tc>
      </w:tr>
      <w:tr>
        <w:trPr>
          <w:trHeight w:val="659" w:hRule="atLeast"/>
        </w:trPr>
        <w:tc>
          <w:tcPr>
            <w:tcW w:w="6278" w:type="dxa"/>
          </w:tcPr>
          <w:p>
            <w:pPr>
              <w:pStyle w:val="TableParagraph"/>
              <w:tabs>
                <w:tab w:pos="467" w:val="left" w:leader="none"/>
              </w:tabs>
              <w:spacing w:before="1"/>
              <w:ind w:left="467" w:right="98" w:hanging="360"/>
              <w:rPr>
                <w:sz w:val="18"/>
              </w:rPr>
            </w:pPr>
            <w:r>
              <w:rPr>
                <w:spacing w:val="-6"/>
                <w:sz w:val="18"/>
              </w:rPr>
              <w:t>9.</w:t>
            </w:r>
            <w:r>
              <w:rPr>
                <w:sz w:val="18"/>
              </w:rPr>
              <w:tab/>
              <w:t>Has the proponent read and accepted the standards set out in section 3 of</w:t>
            </w:r>
            <w:r>
              <w:rPr>
                <w:spacing w:val="80"/>
                <w:sz w:val="18"/>
              </w:rPr>
              <w:t> </w:t>
            </w:r>
            <w:r>
              <w:rPr>
                <w:sz w:val="18"/>
              </w:rPr>
              <w:t>ST/SGB/2003/13</w:t>
            </w:r>
            <w:r>
              <w:rPr>
                <w:spacing w:val="25"/>
                <w:sz w:val="18"/>
              </w:rPr>
              <w:t> </w:t>
            </w:r>
            <w:r>
              <w:rPr>
                <w:sz w:val="18"/>
              </w:rPr>
              <w:t>“Special</w:t>
            </w:r>
            <w:r>
              <w:rPr>
                <w:spacing w:val="28"/>
                <w:sz w:val="18"/>
              </w:rPr>
              <w:t> </w:t>
            </w:r>
            <w:r>
              <w:rPr>
                <w:sz w:val="18"/>
              </w:rPr>
              <w:t>measures</w:t>
            </w:r>
            <w:r>
              <w:rPr>
                <w:spacing w:val="27"/>
                <w:sz w:val="18"/>
              </w:rPr>
              <w:t> </w:t>
            </w:r>
            <w:r>
              <w:rPr>
                <w:sz w:val="18"/>
              </w:rPr>
              <w:t>for</w:t>
            </w:r>
            <w:r>
              <w:rPr>
                <w:spacing w:val="30"/>
                <w:sz w:val="18"/>
              </w:rPr>
              <w:t> </w:t>
            </w:r>
            <w:r>
              <w:rPr>
                <w:sz w:val="18"/>
              </w:rPr>
              <w:t>protection</w:t>
            </w:r>
            <w:r>
              <w:rPr>
                <w:spacing w:val="27"/>
                <w:sz w:val="18"/>
              </w:rPr>
              <w:t> </w:t>
            </w:r>
            <w:r>
              <w:rPr>
                <w:sz w:val="18"/>
              </w:rPr>
              <w:t>from</w:t>
            </w:r>
            <w:r>
              <w:rPr>
                <w:spacing w:val="28"/>
                <w:sz w:val="18"/>
              </w:rPr>
              <w:t> </w:t>
            </w:r>
            <w:r>
              <w:rPr>
                <w:sz w:val="18"/>
              </w:rPr>
              <w:t>sexual</w:t>
            </w:r>
            <w:r>
              <w:rPr>
                <w:spacing w:val="30"/>
                <w:sz w:val="18"/>
              </w:rPr>
              <w:t> </w:t>
            </w:r>
            <w:r>
              <w:rPr>
                <w:spacing w:val="-2"/>
                <w:sz w:val="18"/>
              </w:rPr>
              <w:t>exploitation</w:t>
            </w:r>
          </w:p>
          <w:p>
            <w:pPr>
              <w:pStyle w:val="TableParagraph"/>
              <w:spacing w:line="199" w:lineRule="exact"/>
              <w:ind w:left="467"/>
              <w:rPr>
                <w:sz w:val="18"/>
              </w:rPr>
            </w:pPr>
            <w:r>
              <w:rPr>
                <w:sz w:val="18"/>
              </w:rPr>
              <w:t>and</w:t>
            </w:r>
            <w:r>
              <w:rPr>
                <w:spacing w:val="-3"/>
                <w:sz w:val="18"/>
              </w:rPr>
              <w:t> </w:t>
            </w:r>
            <w:r>
              <w:rPr>
                <w:sz w:val="18"/>
              </w:rPr>
              <w:t>sexual</w:t>
            </w:r>
            <w:r>
              <w:rPr>
                <w:spacing w:val="-2"/>
                <w:sz w:val="18"/>
              </w:rPr>
              <w:t> abuse”?</w:t>
            </w:r>
          </w:p>
        </w:tc>
        <w:tc>
          <w:tcPr>
            <w:tcW w:w="2848" w:type="dxa"/>
          </w:tcPr>
          <w:p>
            <w:pPr>
              <w:pStyle w:val="TableParagraph"/>
              <w:spacing w:before="1"/>
              <w:ind w:left="105"/>
              <w:rPr>
                <w:sz w:val="18"/>
              </w:rPr>
            </w:pPr>
            <w:r>
              <w:rPr>
                <w:spacing w:val="-2"/>
                <w:sz w:val="18"/>
              </w:rPr>
              <w:t>Yes/No</w:t>
            </w:r>
          </w:p>
        </w:tc>
      </w:tr>
    </w:tbl>
    <w:p>
      <w:pPr>
        <w:pStyle w:val="BodyText"/>
        <w:spacing w:before="4"/>
        <w:rPr>
          <w:b/>
          <w:sz w:val="14"/>
        </w:rPr>
      </w:pPr>
      <w:r>
        <w:rPr>
          <w:b/>
          <w:sz w:val="14"/>
        </w:rPr>
        <mc:AlternateContent>
          <mc:Choice Requires="wps">
            <w:drawing>
              <wp:anchor distT="0" distB="0" distL="0" distR="0" allowOverlap="1" layoutInCell="1" locked="0" behindDoc="1" simplePos="0" relativeHeight="487593984">
                <wp:simplePos x="0" y="0"/>
                <wp:positionH relativeFrom="page">
                  <wp:posOffset>914400</wp:posOffset>
                </wp:positionH>
                <wp:positionV relativeFrom="paragraph">
                  <wp:posOffset>126879</wp:posOffset>
                </wp:positionV>
                <wp:extent cx="182880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9.990500pt;width:144pt;height:.72pt;mso-position-horizontal-relative:page;mso-position-vertical-relative:paragraph;z-index:-15722496;mso-wrap-distance-left:0;mso-wrap-distance-right:0" id="docshape13" filled="true" fillcolor="#000000" stroked="false">
                <v:fill type="solid"/>
                <w10:wrap type="topAndBottom"/>
              </v:rect>
            </w:pict>
          </mc:Fallback>
        </mc:AlternateContent>
      </w:r>
    </w:p>
    <w:p>
      <w:pPr>
        <w:spacing w:before="99"/>
        <w:ind w:left="307" w:right="276" w:hanging="1"/>
        <w:jc w:val="left"/>
        <w:rPr>
          <w:sz w:val="16"/>
        </w:rPr>
      </w:pPr>
      <w:bookmarkStart w:name="_bookmark6" w:id="11"/>
      <w:bookmarkEnd w:id="11"/>
      <w:r>
        <w:rPr/>
      </w:r>
      <w:r>
        <w:rPr>
          <w:sz w:val="16"/>
          <w:vertAlign w:val="superscript"/>
        </w:rPr>
        <w:t>7</w:t>
      </w:r>
      <w:r>
        <w:rPr>
          <w:spacing w:val="-2"/>
          <w:sz w:val="16"/>
          <w:vertAlign w:val="baseline"/>
        </w:rPr>
        <w:t> </w:t>
      </w:r>
      <w:r>
        <w:rPr>
          <w:sz w:val="16"/>
          <w:vertAlign w:val="baseline"/>
        </w:rPr>
        <w:t>In</w:t>
      </w:r>
      <w:r>
        <w:rPr>
          <w:spacing w:val="-2"/>
          <w:sz w:val="16"/>
          <w:vertAlign w:val="baseline"/>
        </w:rPr>
        <w:t> </w:t>
      </w:r>
      <w:r>
        <w:rPr>
          <w:sz w:val="16"/>
          <w:vertAlign w:val="baseline"/>
        </w:rPr>
        <w:t>exceptional circumstances,</w:t>
      </w:r>
      <w:r>
        <w:rPr>
          <w:spacing w:val="-1"/>
          <w:sz w:val="16"/>
          <w:vertAlign w:val="baseline"/>
        </w:rPr>
        <w:t> </w:t>
      </w:r>
      <w:r>
        <w:rPr>
          <w:sz w:val="16"/>
          <w:vertAlign w:val="baseline"/>
        </w:rPr>
        <w:t>three</w:t>
      </w:r>
      <w:r>
        <w:rPr>
          <w:spacing w:val="-2"/>
          <w:sz w:val="16"/>
          <w:vertAlign w:val="baseline"/>
        </w:rPr>
        <w:t> </w:t>
      </w:r>
      <w:r>
        <w:rPr>
          <w:sz w:val="16"/>
          <w:vertAlign w:val="baseline"/>
        </w:rPr>
        <w:t>(3)</w:t>
      </w:r>
      <w:r>
        <w:rPr>
          <w:spacing w:val="-2"/>
          <w:sz w:val="16"/>
          <w:vertAlign w:val="baseline"/>
        </w:rPr>
        <w:t> </w:t>
      </w:r>
      <w:r>
        <w:rPr>
          <w:sz w:val="16"/>
          <w:vertAlign w:val="baseline"/>
        </w:rPr>
        <w:t>years of</w:t>
      </w:r>
      <w:r>
        <w:rPr>
          <w:spacing w:val="-3"/>
          <w:sz w:val="16"/>
          <w:vertAlign w:val="baseline"/>
        </w:rPr>
        <w:t> </w:t>
      </w:r>
      <w:r>
        <w:rPr>
          <w:sz w:val="16"/>
          <w:vertAlign w:val="baseline"/>
        </w:rPr>
        <w:t>history</w:t>
      </w:r>
      <w:r>
        <w:rPr>
          <w:spacing w:val="-2"/>
          <w:sz w:val="16"/>
          <w:vertAlign w:val="baseline"/>
        </w:rPr>
        <w:t> </w:t>
      </w:r>
      <w:r>
        <w:rPr>
          <w:sz w:val="16"/>
          <w:vertAlign w:val="baseline"/>
        </w:rPr>
        <w:t>registration</w:t>
      </w:r>
      <w:r>
        <w:rPr>
          <w:spacing w:val="-2"/>
          <w:sz w:val="16"/>
          <w:vertAlign w:val="baseline"/>
        </w:rPr>
        <w:t> </w:t>
      </w:r>
      <w:r>
        <w:rPr>
          <w:sz w:val="16"/>
          <w:vertAlign w:val="baseline"/>
        </w:rPr>
        <w:t>may</w:t>
      </w:r>
      <w:r>
        <w:rPr>
          <w:spacing w:val="-2"/>
          <w:sz w:val="16"/>
          <w:vertAlign w:val="baseline"/>
        </w:rPr>
        <w:t> </w:t>
      </w:r>
      <w:r>
        <w:rPr>
          <w:sz w:val="16"/>
          <w:vertAlign w:val="baseline"/>
        </w:rPr>
        <w:t>be</w:t>
      </w:r>
      <w:r>
        <w:rPr>
          <w:spacing w:val="-2"/>
          <w:sz w:val="16"/>
          <w:vertAlign w:val="baseline"/>
        </w:rPr>
        <w:t> </w:t>
      </w:r>
      <w:r>
        <w:rPr>
          <w:sz w:val="16"/>
          <w:vertAlign w:val="baseline"/>
        </w:rPr>
        <w:t>accepted</w:t>
      </w:r>
      <w:r>
        <w:rPr>
          <w:spacing w:val="-2"/>
          <w:sz w:val="16"/>
          <w:vertAlign w:val="baseline"/>
        </w:rPr>
        <w:t> </w:t>
      </w:r>
      <w:r>
        <w:rPr>
          <w:sz w:val="16"/>
          <w:vertAlign w:val="baseline"/>
        </w:rPr>
        <w:t>and it must</w:t>
      </w:r>
      <w:r>
        <w:rPr>
          <w:spacing w:val="-3"/>
          <w:sz w:val="16"/>
          <w:vertAlign w:val="baseline"/>
        </w:rPr>
        <w:t> </w:t>
      </w:r>
      <w:r>
        <w:rPr>
          <w:sz w:val="16"/>
          <w:vertAlign w:val="baseline"/>
        </w:rPr>
        <w:t>be fully justified</w:t>
      </w:r>
      <w:r>
        <w:rPr>
          <w:spacing w:val="-3"/>
          <w:sz w:val="16"/>
          <w:vertAlign w:val="baseline"/>
        </w:rPr>
        <w:t> </w:t>
      </w:r>
      <w:r>
        <w:rPr>
          <w:sz w:val="16"/>
          <w:vertAlign w:val="baseline"/>
        </w:rPr>
        <w:t>only for proposals</w:t>
      </w:r>
      <w:r>
        <w:rPr>
          <w:spacing w:val="-2"/>
          <w:sz w:val="16"/>
          <w:vertAlign w:val="baseline"/>
        </w:rPr>
        <w:t> </w:t>
      </w:r>
      <w:r>
        <w:rPr>
          <w:sz w:val="16"/>
          <w:vertAlign w:val="baseline"/>
        </w:rPr>
        <w:t>up to</w:t>
      </w:r>
      <w:r>
        <w:rPr>
          <w:spacing w:val="40"/>
          <w:sz w:val="16"/>
          <w:vertAlign w:val="baseline"/>
        </w:rPr>
        <w:t> </w:t>
      </w:r>
      <w:r>
        <w:rPr>
          <w:sz w:val="16"/>
          <w:vertAlign w:val="baseline"/>
        </w:rPr>
        <w:t>USD</w:t>
      </w:r>
      <w:r>
        <w:rPr>
          <w:spacing w:val="-7"/>
          <w:sz w:val="16"/>
          <w:vertAlign w:val="baseline"/>
        </w:rPr>
        <w:t> </w:t>
      </w:r>
      <w:r>
        <w:rPr>
          <w:sz w:val="16"/>
          <w:vertAlign w:val="baseline"/>
        </w:rPr>
        <w:t>75,000.</w:t>
      </w:r>
    </w:p>
    <w:p>
      <w:pPr>
        <w:spacing w:before="1"/>
        <w:ind w:left="307" w:right="0" w:firstLine="0"/>
        <w:jc w:val="left"/>
        <w:rPr>
          <w:sz w:val="16"/>
        </w:rPr>
      </w:pPr>
      <w:bookmarkStart w:name="_bookmark7" w:id="12"/>
      <w:bookmarkEnd w:id="12"/>
      <w:r>
        <w:rPr/>
      </w:r>
      <w:r>
        <w:rPr>
          <w:sz w:val="16"/>
          <w:vertAlign w:val="superscript"/>
        </w:rPr>
        <w:t>8</w:t>
      </w:r>
      <w:r>
        <w:rPr>
          <w:sz w:val="16"/>
          <w:vertAlign w:val="baseline"/>
        </w:rPr>
        <w:t> </w:t>
      </w:r>
      <w:hyperlink r:id="rId14">
        <w:r>
          <w:rPr>
            <w:color w:val="0000FF"/>
            <w:sz w:val="16"/>
            <w:u w:val="single" w:color="0000FF"/>
            <w:vertAlign w:val="baseline"/>
          </w:rPr>
          <w:t>Secretary General’s Bulletin, 9 October 2003 on “Special measures for protection from sexual exploitation and sexual abuse</w:t>
        </w:r>
      </w:hyperlink>
      <w:r>
        <w:rPr>
          <w:color w:val="0000FF"/>
          <w:sz w:val="16"/>
          <w:u w:val="single" w:color="0000FF"/>
          <w:vertAlign w:val="baseline"/>
        </w:rPr>
        <w:t>”</w:t>
      </w:r>
      <w:r>
        <w:rPr>
          <w:color w:val="0000FF"/>
          <w:spacing w:val="40"/>
          <w:sz w:val="16"/>
          <w:u w:val="none"/>
          <w:vertAlign w:val="baseline"/>
        </w:rPr>
        <w:t> </w:t>
      </w:r>
      <w:r>
        <w:rPr>
          <w:color w:val="0000FF"/>
          <w:sz w:val="16"/>
          <w:u w:val="single" w:color="0000FF"/>
          <w:vertAlign w:val="baseline"/>
        </w:rPr>
        <w:t>(ST/SGB/2003/13)</w:t>
      </w:r>
      <w:r>
        <w:rPr>
          <w:sz w:val="16"/>
          <w:u w:val="none"/>
          <w:vertAlign w:val="baseline"/>
        </w:rPr>
        <w:t>,</w:t>
      </w:r>
      <w:r>
        <w:rPr>
          <w:spacing w:val="-2"/>
          <w:sz w:val="16"/>
          <w:u w:val="none"/>
          <w:vertAlign w:val="baseline"/>
        </w:rPr>
        <w:t> </w:t>
      </w:r>
      <w:r>
        <w:rPr>
          <w:sz w:val="16"/>
          <w:u w:val="none"/>
          <w:vertAlign w:val="baseline"/>
        </w:rPr>
        <w:t>and</w:t>
      </w:r>
      <w:r>
        <w:rPr>
          <w:spacing w:val="-3"/>
          <w:sz w:val="16"/>
          <w:u w:val="none"/>
          <w:vertAlign w:val="baseline"/>
        </w:rPr>
        <w:t> </w:t>
      </w:r>
      <w:r>
        <w:rPr>
          <w:sz w:val="16"/>
          <w:u w:val="none"/>
          <w:vertAlign w:val="baseline"/>
        </w:rPr>
        <w:t>United</w:t>
      </w:r>
      <w:r>
        <w:rPr>
          <w:spacing w:val="-3"/>
          <w:sz w:val="16"/>
          <w:u w:val="none"/>
          <w:vertAlign w:val="baseline"/>
        </w:rPr>
        <w:t> </w:t>
      </w:r>
      <w:r>
        <w:rPr>
          <w:sz w:val="16"/>
          <w:u w:val="none"/>
          <w:vertAlign w:val="baseline"/>
        </w:rPr>
        <w:t>Nations</w:t>
      </w:r>
      <w:r>
        <w:rPr>
          <w:spacing w:val="-3"/>
          <w:sz w:val="16"/>
          <w:u w:val="none"/>
          <w:vertAlign w:val="baseline"/>
        </w:rPr>
        <w:t> </w:t>
      </w:r>
      <w:r>
        <w:rPr>
          <w:sz w:val="16"/>
          <w:u w:val="none"/>
          <w:vertAlign w:val="baseline"/>
        </w:rPr>
        <w:t>Protocol</w:t>
      </w:r>
      <w:r>
        <w:rPr>
          <w:spacing w:val="-4"/>
          <w:sz w:val="16"/>
          <w:u w:val="none"/>
          <w:vertAlign w:val="baseline"/>
        </w:rPr>
        <w:t> </w:t>
      </w:r>
      <w:r>
        <w:rPr>
          <w:sz w:val="16"/>
          <w:u w:val="none"/>
          <w:vertAlign w:val="baseline"/>
        </w:rPr>
        <w:t>on</w:t>
      </w:r>
      <w:r>
        <w:rPr>
          <w:spacing w:val="-3"/>
          <w:sz w:val="16"/>
          <w:u w:val="none"/>
          <w:vertAlign w:val="baseline"/>
        </w:rPr>
        <w:t> </w:t>
      </w:r>
      <w:r>
        <w:rPr>
          <w:sz w:val="16"/>
          <w:u w:val="none"/>
          <w:vertAlign w:val="baseline"/>
        </w:rPr>
        <w:t>Allegations</w:t>
      </w:r>
      <w:r>
        <w:rPr>
          <w:spacing w:val="-3"/>
          <w:sz w:val="16"/>
          <w:u w:val="none"/>
          <w:vertAlign w:val="baseline"/>
        </w:rPr>
        <w:t> </w:t>
      </w:r>
      <w:r>
        <w:rPr>
          <w:sz w:val="16"/>
          <w:u w:val="none"/>
          <w:vertAlign w:val="baseline"/>
        </w:rPr>
        <w:t>of</w:t>
      </w:r>
      <w:r>
        <w:rPr>
          <w:spacing w:val="-4"/>
          <w:sz w:val="16"/>
          <w:u w:val="none"/>
          <w:vertAlign w:val="baseline"/>
        </w:rPr>
        <w:t> </w:t>
      </w:r>
      <w:r>
        <w:rPr>
          <w:sz w:val="16"/>
          <w:u w:val="none"/>
          <w:vertAlign w:val="baseline"/>
        </w:rPr>
        <w:t>Sexual</w:t>
      </w:r>
      <w:r>
        <w:rPr>
          <w:spacing w:val="-4"/>
          <w:sz w:val="16"/>
          <w:u w:val="none"/>
          <w:vertAlign w:val="baseline"/>
        </w:rPr>
        <w:t> </w:t>
      </w:r>
      <w:r>
        <w:rPr>
          <w:sz w:val="16"/>
          <w:u w:val="none"/>
          <w:vertAlign w:val="baseline"/>
        </w:rPr>
        <w:t>Exploitation</w:t>
      </w:r>
      <w:r>
        <w:rPr>
          <w:spacing w:val="-3"/>
          <w:sz w:val="16"/>
          <w:u w:val="none"/>
          <w:vertAlign w:val="baseline"/>
        </w:rPr>
        <w:t> </w:t>
      </w:r>
      <w:r>
        <w:rPr>
          <w:sz w:val="16"/>
          <w:u w:val="none"/>
          <w:vertAlign w:val="baseline"/>
        </w:rPr>
        <w:t>and</w:t>
      </w:r>
      <w:r>
        <w:rPr>
          <w:spacing w:val="-3"/>
          <w:sz w:val="16"/>
          <w:u w:val="none"/>
          <w:vertAlign w:val="baseline"/>
        </w:rPr>
        <w:t> </w:t>
      </w:r>
      <w:r>
        <w:rPr>
          <w:sz w:val="16"/>
          <w:u w:val="none"/>
          <w:vertAlign w:val="baseline"/>
        </w:rPr>
        <w:t>Abuse</w:t>
      </w:r>
      <w:r>
        <w:rPr>
          <w:spacing w:val="-3"/>
          <w:sz w:val="16"/>
          <w:u w:val="none"/>
          <w:vertAlign w:val="baseline"/>
        </w:rPr>
        <w:t> </w:t>
      </w:r>
      <w:r>
        <w:rPr>
          <w:sz w:val="16"/>
          <w:u w:val="none"/>
          <w:vertAlign w:val="baseline"/>
        </w:rPr>
        <w:t>involving</w:t>
      </w:r>
      <w:r>
        <w:rPr>
          <w:spacing w:val="-2"/>
          <w:sz w:val="16"/>
          <w:u w:val="none"/>
          <w:vertAlign w:val="baseline"/>
        </w:rPr>
        <w:t> </w:t>
      </w:r>
      <w:r>
        <w:rPr>
          <w:sz w:val="16"/>
          <w:u w:val="none"/>
          <w:vertAlign w:val="baseline"/>
        </w:rPr>
        <w:t>Implementing</w:t>
      </w:r>
      <w:r>
        <w:rPr>
          <w:spacing w:val="-2"/>
          <w:sz w:val="16"/>
          <w:u w:val="none"/>
          <w:vertAlign w:val="baseline"/>
        </w:rPr>
        <w:t> </w:t>
      </w:r>
      <w:r>
        <w:rPr>
          <w:sz w:val="16"/>
          <w:u w:val="none"/>
          <w:vertAlign w:val="baseline"/>
        </w:rPr>
        <w:t>Partners.</w:t>
      </w:r>
    </w:p>
    <w:p>
      <w:pPr>
        <w:spacing w:after="0"/>
        <w:jc w:val="left"/>
        <w:rPr>
          <w:sz w:val="16"/>
        </w:rPr>
        <w:sectPr>
          <w:pgSz w:w="11910" w:h="16840"/>
          <w:pgMar w:header="0" w:footer="881" w:top="1380" w:bottom="1140" w:left="1133" w:right="1133"/>
        </w:sect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8"/>
        <w:gridCol w:w="2848"/>
      </w:tblGrid>
      <w:tr>
        <w:trPr>
          <w:trHeight w:val="1098" w:hRule="atLeast"/>
        </w:trPr>
        <w:tc>
          <w:tcPr>
            <w:tcW w:w="6278" w:type="dxa"/>
          </w:tcPr>
          <w:p>
            <w:pPr>
              <w:pStyle w:val="TableParagraph"/>
              <w:spacing w:before="1"/>
              <w:ind w:left="467" w:right="97" w:hanging="360"/>
              <w:jc w:val="both"/>
              <w:rPr>
                <w:sz w:val="18"/>
              </w:rPr>
            </w:pPr>
            <w:r>
              <w:rPr>
                <w:sz w:val="18"/>
              </w:rPr>
              <w:t>10.</w:t>
            </w:r>
            <w:r>
              <w:rPr>
                <w:spacing w:val="40"/>
                <w:sz w:val="18"/>
              </w:rPr>
              <w:t> </w:t>
            </w:r>
            <w:r>
              <w:rPr>
                <w:sz w:val="18"/>
              </w:rPr>
              <w:t>Does the proponent acknowledge that SEA is strictly prohibited, and that UN Women will apply a policy of “zero tolerance” in respect to SEA of anyone including the proponent’s employees, agents, sub-partners and sub- contractors</w:t>
            </w:r>
            <w:r>
              <w:rPr>
                <w:spacing w:val="11"/>
                <w:sz w:val="18"/>
              </w:rPr>
              <w:t> </w:t>
            </w:r>
            <w:r>
              <w:rPr>
                <w:sz w:val="18"/>
              </w:rPr>
              <w:t>or</w:t>
            </w:r>
            <w:r>
              <w:rPr>
                <w:spacing w:val="13"/>
                <w:sz w:val="18"/>
              </w:rPr>
              <w:t> </w:t>
            </w:r>
            <w:r>
              <w:rPr>
                <w:sz w:val="18"/>
              </w:rPr>
              <w:t>any</w:t>
            </w:r>
            <w:r>
              <w:rPr>
                <w:spacing w:val="13"/>
                <w:sz w:val="18"/>
              </w:rPr>
              <w:t> </w:t>
            </w:r>
            <w:r>
              <w:rPr>
                <w:sz w:val="18"/>
              </w:rPr>
              <w:t>other</w:t>
            </w:r>
            <w:r>
              <w:rPr>
                <w:spacing w:val="15"/>
                <w:sz w:val="18"/>
              </w:rPr>
              <w:t> </w:t>
            </w:r>
            <w:r>
              <w:rPr>
                <w:sz w:val="18"/>
              </w:rPr>
              <w:t>persons</w:t>
            </w:r>
            <w:r>
              <w:rPr>
                <w:spacing w:val="12"/>
                <w:sz w:val="18"/>
              </w:rPr>
              <w:t> </w:t>
            </w:r>
            <w:r>
              <w:rPr>
                <w:sz w:val="18"/>
              </w:rPr>
              <w:t>engaged</w:t>
            </w:r>
            <w:r>
              <w:rPr>
                <w:spacing w:val="12"/>
                <w:sz w:val="18"/>
              </w:rPr>
              <w:t> </w:t>
            </w:r>
            <w:r>
              <w:rPr>
                <w:sz w:val="18"/>
              </w:rPr>
              <w:t>by</w:t>
            </w:r>
            <w:r>
              <w:rPr>
                <w:spacing w:val="15"/>
                <w:sz w:val="18"/>
              </w:rPr>
              <w:t> </w:t>
            </w:r>
            <w:r>
              <w:rPr>
                <w:sz w:val="18"/>
              </w:rPr>
              <w:t>the</w:t>
            </w:r>
            <w:r>
              <w:rPr>
                <w:spacing w:val="12"/>
                <w:sz w:val="18"/>
              </w:rPr>
              <w:t> </w:t>
            </w:r>
            <w:r>
              <w:rPr>
                <w:sz w:val="18"/>
              </w:rPr>
              <w:t>proponent</w:t>
            </w:r>
            <w:r>
              <w:rPr>
                <w:spacing w:val="15"/>
                <w:sz w:val="18"/>
              </w:rPr>
              <w:t> </w:t>
            </w:r>
            <w:r>
              <w:rPr>
                <w:sz w:val="18"/>
              </w:rPr>
              <w:t>to</w:t>
            </w:r>
            <w:r>
              <w:rPr>
                <w:spacing w:val="16"/>
                <w:sz w:val="18"/>
              </w:rPr>
              <w:t> </w:t>
            </w:r>
            <w:r>
              <w:rPr>
                <w:sz w:val="18"/>
              </w:rPr>
              <w:t>perform</w:t>
            </w:r>
            <w:r>
              <w:rPr>
                <w:spacing w:val="13"/>
                <w:sz w:val="18"/>
              </w:rPr>
              <w:t> </w:t>
            </w:r>
            <w:r>
              <w:rPr>
                <w:spacing w:val="-5"/>
                <w:sz w:val="18"/>
              </w:rPr>
              <w:t>any</w:t>
            </w:r>
          </w:p>
          <w:p>
            <w:pPr>
              <w:pStyle w:val="TableParagraph"/>
              <w:spacing w:line="199" w:lineRule="exact"/>
              <w:ind w:left="467"/>
              <w:rPr>
                <w:sz w:val="18"/>
              </w:rPr>
            </w:pPr>
            <w:r>
              <w:rPr>
                <w:spacing w:val="-2"/>
                <w:sz w:val="18"/>
              </w:rPr>
              <w:t>services?</w:t>
            </w:r>
          </w:p>
        </w:tc>
        <w:tc>
          <w:tcPr>
            <w:tcW w:w="2848" w:type="dxa"/>
          </w:tcPr>
          <w:p>
            <w:pPr>
              <w:pStyle w:val="TableParagraph"/>
              <w:spacing w:before="1"/>
              <w:ind w:left="105"/>
              <w:rPr>
                <w:sz w:val="18"/>
              </w:rPr>
            </w:pPr>
            <w:r>
              <w:rPr>
                <w:spacing w:val="-2"/>
                <w:sz w:val="18"/>
              </w:rPr>
              <w:t>Yes/No</w:t>
            </w:r>
          </w:p>
        </w:tc>
      </w:tr>
      <w:tr>
        <w:trPr>
          <w:trHeight w:val="438" w:hRule="atLeast"/>
        </w:trPr>
        <w:tc>
          <w:tcPr>
            <w:tcW w:w="6278" w:type="dxa"/>
          </w:tcPr>
          <w:p>
            <w:pPr>
              <w:pStyle w:val="TableParagraph"/>
              <w:spacing w:line="219" w:lineRule="exact" w:before="1"/>
              <w:ind w:left="107"/>
              <w:rPr>
                <w:sz w:val="18"/>
              </w:rPr>
            </w:pPr>
            <w:r>
              <w:rPr>
                <w:sz w:val="18"/>
              </w:rPr>
              <w:t>11.</w:t>
            </w:r>
            <w:r>
              <w:rPr>
                <w:spacing w:val="67"/>
                <w:w w:val="150"/>
                <w:sz w:val="18"/>
              </w:rPr>
              <w:t> </w:t>
            </w:r>
            <w:r>
              <w:rPr>
                <w:sz w:val="18"/>
              </w:rPr>
              <w:t>Has</w:t>
            </w:r>
            <w:r>
              <w:rPr>
                <w:spacing w:val="5"/>
                <w:sz w:val="18"/>
              </w:rPr>
              <w:t> </w:t>
            </w:r>
            <w:r>
              <w:rPr>
                <w:sz w:val="18"/>
              </w:rPr>
              <w:t>the</w:t>
            </w:r>
            <w:r>
              <w:rPr>
                <w:spacing w:val="7"/>
                <w:sz w:val="18"/>
              </w:rPr>
              <w:t> </w:t>
            </w:r>
            <w:r>
              <w:rPr>
                <w:sz w:val="18"/>
              </w:rPr>
              <w:t>proponent</w:t>
            </w:r>
            <w:r>
              <w:rPr>
                <w:spacing w:val="6"/>
                <w:sz w:val="18"/>
              </w:rPr>
              <w:t> </w:t>
            </w:r>
            <w:r>
              <w:rPr>
                <w:sz w:val="18"/>
              </w:rPr>
              <w:t>reviewed</w:t>
            </w:r>
            <w:r>
              <w:rPr>
                <w:spacing w:val="5"/>
                <w:sz w:val="18"/>
              </w:rPr>
              <w:t> </w:t>
            </w:r>
            <w:r>
              <w:rPr>
                <w:sz w:val="18"/>
              </w:rPr>
              <w:t>and</w:t>
            </w:r>
            <w:r>
              <w:rPr>
                <w:spacing w:val="7"/>
                <w:sz w:val="18"/>
              </w:rPr>
              <w:t> </w:t>
            </w:r>
            <w:r>
              <w:rPr>
                <w:sz w:val="18"/>
              </w:rPr>
              <w:t>taken</w:t>
            </w:r>
            <w:r>
              <w:rPr>
                <w:spacing w:val="7"/>
                <w:sz w:val="18"/>
              </w:rPr>
              <w:t> </w:t>
            </w:r>
            <w:r>
              <w:rPr>
                <w:sz w:val="18"/>
              </w:rPr>
              <w:t>note</w:t>
            </w:r>
            <w:r>
              <w:rPr>
                <w:spacing w:val="5"/>
                <w:sz w:val="18"/>
              </w:rPr>
              <w:t> </w:t>
            </w:r>
            <w:r>
              <w:rPr>
                <w:sz w:val="18"/>
              </w:rPr>
              <w:t>of</w:t>
            </w:r>
            <w:r>
              <w:rPr>
                <w:spacing w:val="6"/>
                <w:sz w:val="18"/>
              </w:rPr>
              <w:t> </w:t>
            </w:r>
            <w:r>
              <w:rPr>
                <w:sz w:val="18"/>
              </w:rPr>
              <w:t>UN</w:t>
            </w:r>
            <w:r>
              <w:rPr>
                <w:spacing w:val="5"/>
                <w:sz w:val="18"/>
              </w:rPr>
              <w:t> </w:t>
            </w:r>
            <w:r>
              <w:rPr>
                <w:sz w:val="18"/>
              </w:rPr>
              <w:t>Women</w:t>
            </w:r>
            <w:r>
              <w:rPr>
                <w:spacing w:val="7"/>
                <w:sz w:val="18"/>
              </w:rPr>
              <w:t> </w:t>
            </w:r>
            <w:r>
              <w:rPr>
                <w:sz w:val="18"/>
              </w:rPr>
              <w:t>Anti-Fraud</w:t>
            </w:r>
            <w:r>
              <w:rPr>
                <w:spacing w:val="5"/>
                <w:sz w:val="18"/>
              </w:rPr>
              <w:t> </w:t>
            </w:r>
            <w:r>
              <w:rPr>
                <w:spacing w:val="-2"/>
                <w:sz w:val="18"/>
              </w:rPr>
              <w:t>Policy</w:t>
            </w:r>
          </w:p>
          <w:p>
            <w:pPr>
              <w:pStyle w:val="TableParagraph"/>
              <w:spacing w:line="199" w:lineRule="exact"/>
              <w:ind w:left="467"/>
              <w:rPr>
                <w:sz w:val="18"/>
              </w:rPr>
            </w:pPr>
            <w:r>
              <w:rPr>
                <w:b/>
                <w:sz w:val="18"/>
              </w:rPr>
              <w:t>(Annex</w:t>
            </w:r>
            <w:r>
              <w:rPr>
                <w:b/>
                <w:spacing w:val="-5"/>
                <w:sz w:val="18"/>
              </w:rPr>
              <w:t> </w:t>
            </w:r>
            <w:r>
              <w:rPr>
                <w:b/>
                <w:sz w:val="18"/>
              </w:rPr>
              <w:t>B-</w:t>
            </w:r>
            <w:r>
              <w:rPr>
                <w:b/>
                <w:spacing w:val="-5"/>
                <w:sz w:val="18"/>
              </w:rPr>
              <w:t>6)</w:t>
            </w:r>
            <w:r>
              <w:rPr>
                <w:spacing w:val="-5"/>
                <w:sz w:val="18"/>
              </w:rPr>
              <w:t>?</w:t>
            </w:r>
          </w:p>
        </w:tc>
        <w:tc>
          <w:tcPr>
            <w:tcW w:w="2848" w:type="dxa"/>
          </w:tcPr>
          <w:p>
            <w:pPr>
              <w:pStyle w:val="TableParagraph"/>
              <w:spacing w:before="1"/>
              <w:ind w:left="105"/>
              <w:rPr>
                <w:sz w:val="18"/>
              </w:rPr>
            </w:pPr>
            <w:r>
              <w:rPr>
                <w:spacing w:val="-2"/>
                <w:sz w:val="18"/>
              </w:rPr>
              <w:t>Yes/No</w:t>
            </w:r>
          </w:p>
        </w:tc>
      </w:tr>
    </w:tbl>
    <w:p>
      <w:pPr>
        <w:pStyle w:val="BodyText"/>
        <w:rPr>
          <w:sz w:val="18"/>
        </w:rPr>
      </w:pPr>
    </w:p>
    <w:p>
      <w:pPr>
        <w:pStyle w:val="BodyText"/>
        <w:spacing w:before="23"/>
        <w:rPr>
          <w:sz w:val="18"/>
        </w:rPr>
      </w:pPr>
    </w:p>
    <w:p>
      <w:pPr>
        <w:spacing w:before="1"/>
        <w:ind w:left="307" w:right="0" w:firstLine="0"/>
        <w:jc w:val="left"/>
        <w:rPr>
          <w:b/>
          <w:sz w:val="18"/>
        </w:rPr>
      </w:pPr>
      <w:r>
        <w:rPr>
          <w:b/>
          <w:spacing w:val="-4"/>
          <w:sz w:val="18"/>
        </w:rPr>
        <w:t>Please</w:t>
      </w:r>
      <w:r>
        <w:rPr>
          <w:b/>
          <w:spacing w:val="-1"/>
          <w:sz w:val="18"/>
        </w:rPr>
        <w:t> </w:t>
      </w:r>
      <w:r>
        <w:rPr>
          <w:b/>
          <w:spacing w:val="-4"/>
          <w:sz w:val="18"/>
        </w:rPr>
        <w:t>provide</w:t>
      </w:r>
      <w:r>
        <w:rPr>
          <w:b/>
          <w:sz w:val="18"/>
        </w:rPr>
        <w:t> </w:t>
      </w:r>
      <w:r>
        <w:rPr>
          <w:b/>
          <w:spacing w:val="-4"/>
          <w:sz w:val="18"/>
        </w:rPr>
        <w:t>the</w:t>
      </w:r>
      <w:r>
        <w:rPr>
          <w:b/>
          <w:sz w:val="18"/>
        </w:rPr>
        <w:t> </w:t>
      </w:r>
      <w:r>
        <w:rPr>
          <w:b/>
          <w:spacing w:val="-4"/>
          <w:sz w:val="18"/>
        </w:rPr>
        <w:t>following</w:t>
      </w:r>
      <w:r>
        <w:rPr>
          <w:b/>
          <w:spacing w:val="1"/>
          <w:sz w:val="18"/>
        </w:rPr>
        <w:t> </w:t>
      </w:r>
      <w:r>
        <w:rPr>
          <w:b/>
          <w:spacing w:val="-4"/>
          <w:sz w:val="18"/>
        </w:rPr>
        <w:t>information:</w:t>
      </w:r>
    </w:p>
    <w:p>
      <w:pPr>
        <w:pStyle w:val="BodyText"/>
        <w:spacing w:before="41"/>
        <w:rPr>
          <w:b/>
          <w:sz w:val="20"/>
        </w:rPr>
      </w:pPr>
    </w:p>
    <w:tbl>
      <w:tblPr>
        <w:tblW w:w="0" w:type="auto"/>
        <w:jc w:val="left"/>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84"/>
        <w:gridCol w:w="2700"/>
      </w:tblGrid>
      <w:tr>
        <w:trPr>
          <w:trHeight w:val="440" w:hRule="atLeast"/>
        </w:trPr>
        <w:tc>
          <w:tcPr>
            <w:tcW w:w="6384" w:type="dxa"/>
          </w:tcPr>
          <w:p>
            <w:pPr>
              <w:pStyle w:val="TableParagraph"/>
              <w:tabs>
                <w:tab w:pos="467" w:val="left" w:leader="none"/>
              </w:tabs>
              <w:spacing w:line="220" w:lineRule="atLeast"/>
              <w:ind w:left="467" w:right="99" w:hanging="360"/>
              <w:rPr>
                <w:sz w:val="18"/>
              </w:rPr>
            </w:pPr>
            <w:r>
              <w:rPr>
                <w:spacing w:val="-10"/>
                <w:sz w:val="18"/>
              </w:rPr>
              <w:t>1</w:t>
            </w:r>
            <w:r>
              <w:rPr>
                <w:sz w:val="18"/>
              </w:rPr>
              <w:tab/>
              <w:t>Is</w:t>
            </w:r>
            <w:r>
              <w:rPr>
                <w:spacing w:val="-4"/>
                <w:sz w:val="18"/>
              </w:rPr>
              <w:t> </w:t>
            </w:r>
            <w:r>
              <w:rPr>
                <w:sz w:val="18"/>
              </w:rPr>
              <w:t>the</w:t>
            </w:r>
            <w:r>
              <w:rPr>
                <w:spacing w:val="-4"/>
                <w:sz w:val="18"/>
              </w:rPr>
              <w:t> </w:t>
            </w:r>
            <w:r>
              <w:rPr>
                <w:sz w:val="18"/>
              </w:rPr>
              <w:t>highest</w:t>
            </w:r>
            <w:r>
              <w:rPr>
                <w:spacing w:val="-4"/>
                <w:sz w:val="18"/>
              </w:rPr>
              <w:t> </w:t>
            </w:r>
            <w:r>
              <w:rPr>
                <w:sz w:val="18"/>
              </w:rPr>
              <w:t>executive</w:t>
            </w:r>
            <w:r>
              <w:rPr>
                <w:spacing w:val="-4"/>
                <w:sz w:val="18"/>
              </w:rPr>
              <w:t> </w:t>
            </w:r>
            <w:r>
              <w:rPr>
                <w:sz w:val="18"/>
              </w:rPr>
              <w:t>(e.g.,</w:t>
            </w:r>
            <w:r>
              <w:rPr>
                <w:spacing w:val="-3"/>
                <w:sz w:val="18"/>
              </w:rPr>
              <w:t> </w:t>
            </w:r>
            <w:r>
              <w:rPr>
                <w:sz w:val="18"/>
              </w:rPr>
              <w:t>Director,</w:t>
            </w:r>
            <w:r>
              <w:rPr>
                <w:spacing w:val="-3"/>
                <w:sz w:val="18"/>
              </w:rPr>
              <w:t> </w:t>
            </w:r>
            <w:r>
              <w:rPr>
                <w:sz w:val="18"/>
              </w:rPr>
              <w:t>CEO,</w:t>
            </w:r>
            <w:r>
              <w:rPr>
                <w:spacing w:val="-5"/>
                <w:sz w:val="18"/>
              </w:rPr>
              <w:t> </w:t>
            </w:r>
            <w:r>
              <w:rPr>
                <w:sz w:val="18"/>
              </w:rPr>
              <w:t>etc.)</w:t>
            </w:r>
            <w:r>
              <w:rPr>
                <w:spacing w:val="-3"/>
                <w:sz w:val="18"/>
              </w:rPr>
              <w:t> </w:t>
            </w:r>
            <w:r>
              <w:rPr>
                <w:sz w:val="18"/>
              </w:rPr>
              <w:t>in</w:t>
            </w:r>
            <w:r>
              <w:rPr>
                <w:spacing w:val="-4"/>
                <w:sz w:val="18"/>
              </w:rPr>
              <w:t> </w:t>
            </w:r>
            <w:r>
              <w:rPr>
                <w:sz w:val="18"/>
              </w:rPr>
              <w:t>the</w:t>
            </w:r>
            <w:r>
              <w:rPr>
                <w:spacing w:val="-5"/>
                <w:sz w:val="18"/>
              </w:rPr>
              <w:t> </w:t>
            </w:r>
            <w:r>
              <w:rPr>
                <w:sz w:val="18"/>
              </w:rPr>
              <w:t>proponent</w:t>
            </w:r>
            <w:r>
              <w:rPr>
                <w:spacing w:val="-4"/>
                <w:sz w:val="18"/>
              </w:rPr>
              <w:t> </w:t>
            </w:r>
            <w:r>
              <w:rPr>
                <w:sz w:val="18"/>
              </w:rPr>
              <w:t>organization a female?</w:t>
            </w:r>
          </w:p>
        </w:tc>
        <w:tc>
          <w:tcPr>
            <w:tcW w:w="2700" w:type="dxa"/>
          </w:tcPr>
          <w:p>
            <w:pPr>
              <w:pStyle w:val="TableParagraph"/>
              <w:spacing w:before="1"/>
              <w:ind w:left="107"/>
              <w:rPr>
                <w:sz w:val="18"/>
              </w:rPr>
            </w:pPr>
            <w:r>
              <w:rPr>
                <w:spacing w:val="-2"/>
                <w:sz w:val="18"/>
              </w:rPr>
              <w:t>Yes/No</w:t>
            </w:r>
          </w:p>
        </w:tc>
      </w:tr>
      <w:tr>
        <w:trPr>
          <w:trHeight w:val="220" w:hRule="atLeast"/>
        </w:trPr>
        <w:tc>
          <w:tcPr>
            <w:tcW w:w="6384" w:type="dxa"/>
          </w:tcPr>
          <w:p>
            <w:pPr>
              <w:pStyle w:val="TableParagraph"/>
              <w:tabs>
                <w:tab w:pos="467" w:val="left" w:leader="none"/>
              </w:tabs>
              <w:spacing w:line="199" w:lineRule="exact" w:before="1"/>
              <w:ind w:left="107"/>
              <w:rPr>
                <w:sz w:val="18"/>
              </w:rPr>
            </w:pPr>
            <w:r>
              <w:rPr>
                <w:spacing w:val="-10"/>
                <w:sz w:val="18"/>
              </w:rPr>
              <w:t>2</w:t>
            </w:r>
            <w:r>
              <w:rPr>
                <w:sz w:val="18"/>
              </w:rPr>
              <w:tab/>
              <w:t>What</w:t>
            </w:r>
            <w:r>
              <w:rPr>
                <w:spacing w:val="-3"/>
                <w:sz w:val="18"/>
              </w:rPr>
              <w:t> </w:t>
            </w:r>
            <w:r>
              <w:rPr>
                <w:sz w:val="18"/>
              </w:rPr>
              <w:t>is</w:t>
            </w:r>
            <w:r>
              <w:rPr>
                <w:spacing w:val="-2"/>
                <w:sz w:val="18"/>
              </w:rPr>
              <w:t> </w:t>
            </w:r>
            <w:r>
              <w:rPr>
                <w:sz w:val="18"/>
              </w:rPr>
              <w:t>the</w:t>
            </w:r>
            <w:r>
              <w:rPr>
                <w:spacing w:val="-2"/>
                <w:sz w:val="18"/>
              </w:rPr>
              <w:t> </w:t>
            </w:r>
            <w:r>
              <w:rPr>
                <w:sz w:val="18"/>
              </w:rPr>
              <w:t>female</w:t>
            </w:r>
            <w:r>
              <w:rPr>
                <w:spacing w:val="-3"/>
                <w:sz w:val="18"/>
              </w:rPr>
              <w:t> </w:t>
            </w:r>
            <w:r>
              <w:rPr>
                <w:sz w:val="18"/>
              </w:rPr>
              <w:t>to male</w:t>
            </w:r>
            <w:r>
              <w:rPr>
                <w:spacing w:val="-2"/>
                <w:sz w:val="18"/>
              </w:rPr>
              <w:t> </w:t>
            </w:r>
            <w:r>
              <w:rPr>
                <w:sz w:val="18"/>
              </w:rPr>
              <w:t>ratio</w:t>
            </w:r>
            <w:r>
              <w:rPr>
                <w:spacing w:val="-1"/>
                <w:sz w:val="18"/>
              </w:rPr>
              <w:t> </w:t>
            </w:r>
            <w:r>
              <w:rPr>
                <w:sz w:val="18"/>
              </w:rPr>
              <w:t>in</w:t>
            </w:r>
            <w:r>
              <w:rPr>
                <w:spacing w:val="-2"/>
                <w:sz w:val="18"/>
              </w:rPr>
              <w:t> </w:t>
            </w:r>
            <w:r>
              <w:rPr>
                <w:sz w:val="18"/>
              </w:rPr>
              <w:t>the proponent’s</w:t>
            </w:r>
            <w:r>
              <w:rPr>
                <w:spacing w:val="-2"/>
                <w:sz w:val="18"/>
              </w:rPr>
              <w:t> board?</w:t>
            </w:r>
          </w:p>
        </w:tc>
        <w:tc>
          <w:tcPr>
            <w:tcW w:w="2700" w:type="dxa"/>
          </w:tcPr>
          <w:p>
            <w:pPr>
              <w:pStyle w:val="TableParagraph"/>
              <w:rPr>
                <w:rFonts w:ascii="Times New Roman"/>
                <w:sz w:val="14"/>
              </w:rPr>
            </w:pPr>
          </w:p>
        </w:tc>
      </w:tr>
    </w:tbl>
    <w:p>
      <w:pPr>
        <w:pStyle w:val="BodyText"/>
        <w:rPr>
          <w:b/>
          <w:sz w:val="18"/>
        </w:rPr>
      </w:pPr>
    </w:p>
    <w:p>
      <w:pPr>
        <w:spacing w:before="0"/>
        <w:ind w:left="307" w:right="0" w:firstLine="0"/>
        <w:jc w:val="left"/>
        <w:rPr>
          <w:b/>
          <w:sz w:val="18"/>
        </w:rPr>
      </w:pPr>
      <w:r>
        <w:rPr>
          <w:b/>
          <w:spacing w:val="-4"/>
          <w:sz w:val="18"/>
        </w:rPr>
        <w:t>Acceptance</w:t>
      </w:r>
      <w:r>
        <w:rPr>
          <w:b/>
          <w:sz w:val="18"/>
        </w:rPr>
        <w:t> </w:t>
      </w:r>
      <w:r>
        <w:rPr>
          <w:b/>
          <w:spacing w:val="-4"/>
          <w:sz w:val="18"/>
        </w:rPr>
        <w:t>of</w:t>
      </w:r>
      <w:r>
        <w:rPr>
          <w:b/>
          <w:spacing w:val="1"/>
          <w:sz w:val="18"/>
        </w:rPr>
        <w:t> </w:t>
      </w:r>
      <w:r>
        <w:rPr>
          <w:b/>
          <w:spacing w:val="-4"/>
          <w:sz w:val="18"/>
        </w:rPr>
        <w:t>the</w:t>
      </w:r>
      <w:r>
        <w:rPr>
          <w:b/>
          <w:sz w:val="18"/>
        </w:rPr>
        <w:t> </w:t>
      </w:r>
      <w:r>
        <w:rPr>
          <w:b/>
          <w:spacing w:val="-4"/>
          <w:sz w:val="18"/>
        </w:rPr>
        <w:t>terms</w:t>
      </w:r>
      <w:r>
        <w:rPr>
          <w:b/>
          <w:spacing w:val="1"/>
          <w:sz w:val="18"/>
        </w:rPr>
        <w:t> </w:t>
      </w:r>
      <w:r>
        <w:rPr>
          <w:b/>
          <w:spacing w:val="-4"/>
          <w:sz w:val="18"/>
        </w:rPr>
        <w:t>and</w:t>
      </w:r>
      <w:r>
        <w:rPr>
          <w:b/>
          <w:spacing w:val="-3"/>
          <w:sz w:val="18"/>
        </w:rPr>
        <w:t> </w:t>
      </w:r>
      <w:r>
        <w:rPr>
          <w:b/>
          <w:spacing w:val="-4"/>
          <w:sz w:val="18"/>
        </w:rPr>
        <w:t>conditions</w:t>
      </w:r>
      <w:r>
        <w:rPr>
          <w:b/>
          <w:spacing w:val="1"/>
          <w:sz w:val="18"/>
        </w:rPr>
        <w:t> </w:t>
      </w:r>
      <w:r>
        <w:rPr>
          <w:b/>
          <w:spacing w:val="-4"/>
          <w:sz w:val="18"/>
        </w:rPr>
        <w:t>outlined</w:t>
      </w:r>
      <w:r>
        <w:rPr>
          <w:b/>
          <w:spacing w:val="-1"/>
          <w:sz w:val="18"/>
        </w:rPr>
        <w:t> </w:t>
      </w:r>
      <w:r>
        <w:rPr>
          <w:b/>
          <w:spacing w:val="-4"/>
          <w:sz w:val="18"/>
        </w:rPr>
        <w:t>in</w:t>
      </w:r>
      <w:r>
        <w:rPr>
          <w:b/>
          <w:sz w:val="18"/>
        </w:rPr>
        <w:t> </w:t>
      </w:r>
      <w:r>
        <w:rPr>
          <w:b/>
          <w:spacing w:val="-4"/>
          <w:sz w:val="18"/>
        </w:rPr>
        <w:t>the</w:t>
      </w:r>
      <w:r>
        <w:rPr>
          <w:b/>
          <w:sz w:val="18"/>
        </w:rPr>
        <w:t> </w:t>
      </w:r>
      <w:r>
        <w:rPr>
          <w:b/>
          <w:spacing w:val="-4"/>
          <w:sz w:val="18"/>
        </w:rPr>
        <w:t>template</w:t>
      </w:r>
      <w:r>
        <w:rPr>
          <w:b/>
          <w:spacing w:val="-1"/>
          <w:sz w:val="18"/>
        </w:rPr>
        <w:t> </w:t>
      </w:r>
      <w:r>
        <w:rPr>
          <w:b/>
          <w:spacing w:val="-4"/>
          <w:sz w:val="18"/>
        </w:rPr>
        <w:t>Partner</w:t>
      </w:r>
      <w:r>
        <w:rPr>
          <w:b/>
          <w:spacing w:val="2"/>
          <w:sz w:val="18"/>
        </w:rPr>
        <w:t> </w:t>
      </w:r>
      <w:r>
        <w:rPr>
          <w:b/>
          <w:spacing w:val="-4"/>
          <w:sz w:val="18"/>
        </w:rPr>
        <w:t>Agreement.</w:t>
      </w:r>
    </w:p>
    <w:p>
      <w:pPr>
        <w:pStyle w:val="BodyText"/>
        <w:rPr>
          <w:b/>
          <w:sz w:val="18"/>
        </w:rPr>
      </w:pPr>
    </w:p>
    <w:p>
      <w:pPr>
        <w:pStyle w:val="ListParagraph"/>
        <w:numPr>
          <w:ilvl w:val="0"/>
          <w:numId w:val="8"/>
        </w:numPr>
        <w:tabs>
          <w:tab w:pos="758" w:val="left" w:leader="none"/>
        </w:tabs>
        <w:spacing w:line="240" w:lineRule="auto" w:before="0" w:after="0"/>
        <w:ind w:left="758" w:right="304" w:hanging="452"/>
        <w:jc w:val="left"/>
        <w:rPr>
          <w:rFonts w:ascii="Calibri" w:hAnsi="Calibri"/>
          <w:sz w:val="18"/>
        </w:rPr>
      </w:pPr>
      <w:bookmarkStart w:name=" Proponents must include an acceptance " w:id="13"/>
      <w:bookmarkEnd w:id="13"/>
      <w:r>
        <w:rPr/>
      </w:r>
      <w:r>
        <w:rPr>
          <w:rFonts w:ascii="Calibri" w:hAnsi="Calibri"/>
          <w:sz w:val="18"/>
        </w:rPr>
        <w:t>Proponents must include an acceptance of the terms and conditions outlined in the template Partner Agreement or </w:t>
      </w:r>
      <w:bookmarkStart w:name=" Submission of any such reservations or" w:id="14"/>
      <w:bookmarkEnd w:id="14"/>
      <w:r>
        <w:rPr>
          <w:rFonts w:ascii="Calibri" w:hAnsi="Calibri"/>
          <w:sz w:val="18"/>
        </w:rPr>
        <w:t>t</w:t>
      </w:r>
      <w:r>
        <w:rPr>
          <w:rFonts w:ascii="Calibri" w:hAnsi="Calibri"/>
          <w:sz w:val="18"/>
        </w:rPr>
        <w:t>heir reservations or objections thereto.</w:t>
      </w:r>
    </w:p>
    <w:p>
      <w:pPr>
        <w:pStyle w:val="ListParagraph"/>
        <w:numPr>
          <w:ilvl w:val="0"/>
          <w:numId w:val="8"/>
        </w:numPr>
        <w:tabs>
          <w:tab w:pos="758" w:val="left" w:leader="none"/>
        </w:tabs>
        <w:spacing w:line="240" w:lineRule="auto" w:before="0" w:after="0"/>
        <w:ind w:left="758" w:right="305" w:hanging="452"/>
        <w:jc w:val="left"/>
        <w:rPr>
          <w:rFonts w:ascii="Calibri" w:hAnsi="Calibri"/>
          <w:sz w:val="18"/>
        </w:rPr>
      </w:pPr>
      <w:r>
        <w:rPr>
          <w:rFonts w:ascii="Calibri" w:hAnsi="Calibri"/>
          <w:sz w:val="18"/>
        </w:rPr>
        <w:t>Submission of any such reservations or objections does not mean that UN Women will automatically accept them</w:t>
      </w:r>
      <w:r>
        <w:rPr>
          <w:rFonts w:ascii="Calibri" w:hAnsi="Calibri"/>
          <w:spacing w:val="80"/>
          <w:sz w:val="18"/>
        </w:rPr>
        <w:t> </w:t>
      </w:r>
      <w:r>
        <w:rPr>
          <w:rFonts w:ascii="Calibri" w:hAnsi="Calibri"/>
          <w:sz w:val="18"/>
        </w:rPr>
        <w:t>should the proponent be selected as a Responsible Party.</w:t>
      </w:r>
    </w:p>
    <w:p>
      <w:pPr>
        <w:pStyle w:val="ListParagraph"/>
        <w:numPr>
          <w:ilvl w:val="0"/>
          <w:numId w:val="8"/>
        </w:numPr>
        <w:tabs>
          <w:tab w:pos="758" w:val="left" w:leader="none"/>
        </w:tabs>
        <w:spacing w:line="240" w:lineRule="auto" w:before="0" w:after="0"/>
        <w:ind w:left="758" w:right="305" w:hanging="452"/>
        <w:jc w:val="left"/>
        <w:rPr>
          <w:rFonts w:ascii="Calibri" w:hAnsi="Calibri"/>
          <w:sz w:val="18"/>
        </w:rPr>
      </w:pPr>
      <w:bookmarkStart w:name=" UN Women will evaluate any reservation" w:id="15"/>
      <w:bookmarkEnd w:id="15"/>
      <w:r>
        <w:rPr/>
      </w:r>
      <w:r>
        <w:rPr>
          <w:rFonts w:ascii="Calibri" w:hAnsi="Calibri"/>
          <w:sz w:val="18"/>
        </w:rPr>
        <w:t>UN Women will evaluate any reservation or objection during its evaluation of the proposal and may accept or reject any such reservation or objection.</w:t>
      </w:r>
    </w:p>
    <w:p>
      <w:pPr>
        <w:pStyle w:val="BodyText"/>
        <w:spacing w:before="11"/>
        <w:rPr>
          <w:sz w:val="17"/>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6"/>
        <w:gridCol w:w="2700"/>
      </w:tblGrid>
      <w:tr>
        <w:trPr>
          <w:trHeight w:val="220" w:hRule="atLeast"/>
        </w:trPr>
        <w:tc>
          <w:tcPr>
            <w:tcW w:w="6386" w:type="dxa"/>
          </w:tcPr>
          <w:p>
            <w:pPr>
              <w:pStyle w:val="TableParagraph"/>
              <w:spacing w:line="199" w:lineRule="exact" w:before="1"/>
              <w:ind w:left="7"/>
              <w:jc w:val="center"/>
              <w:rPr>
                <w:b/>
                <w:sz w:val="18"/>
              </w:rPr>
            </w:pPr>
            <w:r>
              <w:rPr>
                <w:b/>
                <w:spacing w:val="-2"/>
                <w:sz w:val="18"/>
              </w:rPr>
              <w:t>Requirements</w:t>
            </w:r>
          </w:p>
        </w:tc>
        <w:tc>
          <w:tcPr>
            <w:tcW w:w="2700" w:type="dxa"/>
          </w:tcPr>
          <w:p>
            <w:pPr>
              <w:pStyle w:val="TableParagraph"/>
              <w:spacing w:line="199" w:lineRule="exact" w:before="1"/>
              <w:ind w:left="530"/>
              <w:rPr>
                <w:b/>
                <w:sz w:val="18"/>
              </w:rPr>
            </w:pPr>
            <w:r>
              <w:rPr>
                <w:b/>
                <w:sz w:val="18"/>
              </w:rPr>
              <w:t>Proponent’s</w:t>
            </w:r>
            <w:r>
              <w:rPr>
                <w:b/>
                <w:spacing w:val="-6"/>
                <w:sz w:val="18"/>
              </w:rPr>
              <w:t> </w:t>
            </w:r>
            <w:r>
              <w:rPr>
                <w:b/>
                <w:spacing w:val="-2"/>
                <w:sz w:val="18"/>
              </w:rPr>
              <w:t>response</w:t>
            </w:r>
          </w:p>
        </w:tc>
      </w:tr>
      <w:tr>
        <w:trPr>
          <w:trHeight w:val="220" w:hRule="atLeast"/>
        </w:trPr>
        <w:tc>
          <w:tcPr>
            <w:tcW w:w="6386" w:type="dxa"/>
          </w:tcPr>
          <w:p>
            <w:pPr>
              <w:pStyle w:val="TableParagraph"/>
              <w:spacing w:line="199" w:lineRule="exact" w:before="1"/>
              <w:ind w:left="7"/>
              <w:jc w:val="center"/>
              <w:rPr>
                <w:sz w:val="18"/>
              </w:rPr>
            </w:pPr>
            <w:r>
              <w:rPr>
                <w:sz w:val="18"/>
              </w:rPr>
              <w:t>Acceptance</w:t>
            </w:r>
            <w:r>
              <w:rPr>
                <w:spacing w:val="-10"/>
                <w:sz w:val="18"/>
              </w:rPr>
              <w:t> </w:t>
            </w:r>
            <w:r>
              <w:rPr>
                <w:sz w:val="18"/>
              </w:rPr>
              <w:t>of</w:t>
            </w:r>
            <w:r>
              <w:rPr>
                <w:spacing w:val="-6"/>
                <w:sz w:val="18"/>
              </w:rPr>
              <w:t> </w:t>
            </w:r>
            <w:r>
              <w:rPr>
                <w:sz w:val="18"/>
              </w:rPr>
              <w:t>the</w:t>
            </w:r>
            <w:r>
              <w:rPr>
                <w:spacing w:val="-8"/>
                <w:sz w:val="18"/>
              </w:rPr>
              <w:t> </w:t>
            </w:r>
            <w:r>
              <w:rPr>
                <w:sz w:val="18"/>
              </w:rPr>
              <w:t>terms</w:t>
            </w:r>
            <w:r>
              <w:rPr>
                <w:spacing w:val="-7"/>
                <w:sz w:val="18"/>
              </w:rPr>
              <w:t> </w:t>
            </w:r>
            <w:r>
              <w:rPr>
                <w:sz w:val="18"/>
              </w:rPr>
              <w:t>and</w:t>
            </w:r>
            <w:r>
              <w:rPr>
                <w:spacing w:val="-7"/>
                <w:sz w:val="18"/>
              </w:rPr>
              <w:t> </w:t>
            </w:r>
            <w:r>
              <w:rPr>
                <w:sz w:val="18"/>
              </w:rPr>
              <w:t>conditions</w:t>
            </w:r>
            <w:r>
              <w:rPr>
                <w:spacing w:val="-8"/>
                <w:sz w:val="18"/>
              </w:rPr>
              <w:t> </w:t>
            </w:r>
            <w:r>
              <w:rPr>
                <w:sz w:val="18"/>
              </w:rPr>
              <w:t>outlined</w:t>
            </w:r>
            <w:r>
              <w:rPr>
                <w:spacing w:val="-7"/>
                <w:sz w:val="18"/>
              </w:rPr>
              <w:t> </w:t>
            </w:r>
            <w:r>
              <w:rPr>
                <w:sz w:val="18"/>
              </w:rPr>
              <w:t>in</w:t>
            </w:r>
            <w:r>
              <w:rPr>
                <w:spacing w:val="-7"/>
                <w:sz w:val="18"/>
              </w:rPr>
              <w:t> </w:t>
            </w:r>
            <w:r>
              <w:rPr>
                <w:sz w:val="18"/>
              </w:rPr>
              <w:t>the</w:t>
            </w:r>
            <w:r>
              <w:rPr>
                <w:spacing w:val="-8"/>
                <w:sz w:val="18"/>
              </w:rPr>
              <w:t> </w:t>
            </w:r>
            <w:r>
              <w:rPr>
                <w:sz w:val="18"/>
              </w:rPr>
              <w:t>template</w:t>
            </w:r>
            <w:r>
              <w:rPr>
                <w:spacing w:val="-7"/>
                <w:sz w:val="18"/>
              </w:rPr>
              <w:t> </w:t>
            </w:r>
            <w:r>
              <w:rPr>
                <w:sz w:val="18"/>
              </w:rPr>
              <w:t>Partner</w:t>
            </w:r>
            <w:r>
              <w:rPr>
                <w:spacing w:val="-7"/>
                <w:sz w:val="18"/>
              </w:rPr>
              <w:t> </w:t>
            </w:r>
            <w:r>
              <w:rPr>
                <w:spacing w:val="-2"/>
                <w:sz w:val="18"/>
              </w:rPr>
              <w:t>Agreement.</w:t>
            </w:r>
          </w:p>
        </w:tc>
        <w:tc>
          <w:tcPr>
            <w:tcW w:w="2700" w:type="dxa"/>
          </w:tcPr>
          <w:p>
            <w:pPr>
              <w:pStyle w:val="TableParagraph"/>
              <w:spacing w:line="199" w:lineRule="exact" w:before="1"/>
              <w:ind w:left="105"/>
              <w:rPr>
                <w:sz w:val="18"/>
              </w:rPr>
            </w:pPr>
            <w:r>
              <w:rPr>
                <w:spacing w:val="-2"/>
                <w:sz w:val="18"/>
              </w:rPr>
              <w:t>Yes/No</w:t>
            </w:r>
          </w:p>
        </w:tc>
      </w:tr>
      <w:tr>
        <w:trPr>
          <w:trHeight w:val="438" w:hRule="atLeast"/>
        </w:trPr>
        <w:tc>
          <w:tcPr>
            <w:tcW w:w="6386" w:type="dxa"/>
          </w:tcPr>
          <w:p>
            <w:pPr>
              <w:pStyle w:val="TableParagraph"/>
              <w:spacing w:line="219" w:lineRule="exact" w:before="1"/>
              <w:ind w:left="107"/>
              <w:rPr>
                <w:sz w:val="18"/>
              </w:rPr>
            </w:pPr>
            <w:r>
              <w:rPr>
                <w:sz w:val="18"/>
              </w:rPr>
              <w:t>Indicate</w:t>
            </w:r>
            <w:r>
              <w:rPr>
                <w:spacing w:val="10"/>
                <w:sz w:val="18"/>
              </w:rPr>
              <w:t> </w:t>
            </w:r>
            <w:r>
              <w:rPr>
                <w:sz w:val="18"/>
              </w:rPr>
              <w:t>any</w:t>
            </w:r>
            <w:r>
              <w:rPr>
                <w:spacing w:val="11"/>
                <w:sz w:val="18"/>
              </w:rPr>
              <w:t> </w:t>
            </w:r>
            <w:r>
              <w:rPr>
                <w:sz w:val="18"/>
              </w:rPr>
              <w:t>reservations</w:t>
            </w:r>
            <w:r>
              <w:rPr>
                <w:spacing w:val="10"/>
                <w:sz w:val="18"/>
              </w:rPr>
              <w:t> </w:t>
            </w:r>
            <w:r>
              <w:rPr>
                <w:sz w:val="18"/>
              </w:rPr>
              <w:t>or</w:t>
            </w:r>
            <w:r>
              <w:rPr>
                <w:spacing w:val="10"/>
                <w:sz w:val="18"/>
              </w:rPr>
              <w:t> </w:t>
            </w:r>
            <w:r>
              <w:rPr>
                <w:sz w:val="18"/>
              </w:rPr>
              <w:t>objections</w:t>
            </w:r>
            <w:r>
              <w:rPr>
                <w:spacing w:val="10"/>
                <w:sz w:val="18"/>
              </w:rPr>
              <w:t> </w:t>
            </w:r>
            <w:r>
              <w:rPr>
                <w:sz w:val="18"/>
              </w:rPr>
              <w:t>to</w:t>
            </w:r>
            <w:r>
              <w:rPr>
                <w:spacing w:val="12"/>
                <w:sz w:val="18"/>
              </w:rPr>
              <w:t> </w:t>
            </w:r>
            <w:r>
              <w:rPr>
                <w:sz w:val="18"/>
              </w:rPr>
              <w:t>the</w:t>
            </w:r>
            <w:r>
              <w:rPr>
                <w:spacing w:val="12"/>
                <w:sz w:val="18"/>
              </w:rPr>
              <w:t> </w:t>
            </w:r>
            <w:r>
              <w:rPr>
                <w:sz w:val="18"/>
              </w:rPr>
              <w:t>terms</w:t>
            </w:r>
            <w:r>
              <w:rPr>
                <w:spacing w:val="10"/>
                <w:sz w:val="18"/>
              </w:rPr>
              <w:t> </w:t>
            </w:r>
            <w:r>
              <w:rPr>
                <w:sz w:val="18"/>
              </w:rPr>
              <w:t>and</w:t>
            </w:r>
            <w:r>
              <w:rPr>
                <w:spacing w:val="10"/>
                <w:sz w:val="18"/>
              </w:rPr>
              <w:t> </w:t>
            </w:r>
            <w:r>
              <w:rPr>
                <w:sz w:val="18"/>
              </w:rPr>
              <w:t>conditions</w:t>
            </w:r>
            <w:r>
              <w:rPr>
                <w:spacing w:val="10"/>
                <w:sz w:val="18"/>
              </w:rPr>
              <w:t> </w:t>
            </w:r>
            <w:r>
              <w:rPr>
                <w:sz w:val="18"/>
              </w:rPr>
              <w:t>outlined</w:t>
            </w:r>
            <w:r>
              <w:rPr>
                <w:spacing w:val="10"/>
                <w:sz w:val="18"/>
              </w:rPr>
              <w:t> </w:t>
            </w:r>
            <w:r>
              <w:rPr>
                <w:sz w:val="18"/>
              </w:rPr>
              <w:t>in</w:t>
            </w:r>
            <w:r>
              <w:rPr>
                <w:spacing w:val="11"/>
                <w:sz w:val="18"/>
              </w:rPr>
              <w:t> </w:t>
            </w:r>
            <w:r>
              <w:rPr>
                <w:spacing w:val="-5"/>
                <w:sz w:val="18"/>
              </w:rPr>
              <w:t>the</w:t>
            </w:r>
          </w:p>
          <w:p>
            <w:pPr>
              <w:pStyle w:val="TableParagraph"/>
              <w:spacing w:line="199" w:lineRule="exact"/>
              <w:ind w:left="107"/>
              <w:rPr>
                <w:sz w:val="18"/>
              </w:rPr>
            </w:pPr>
            <w:r>
              <w:rPr>
                <w:sz w:val="18"/>
              </w:rPr>
              <w:t>template</w:t>
            </w:r>
            <w:r>
              <w:rPr>
                <w:spacing w:val="-4"/>
                <w:sz w:val="18"/>
              </w:rPr>
              <w:t> </w:t>
            </w:r>
            <w:r>
              <w:rPr>
                <w:sz w:val="18"/>
              </w:rPr>
              <w:t>Partner</w:t>
            </w:r>
            <w:r>
              <w:rPr>
                <w:spacing w:val="-4"/>
                <w:sz w:val="18"/>
              </w:rPr>
              <w:t> </w:t>
            </w:r>
            <w:r>
              <w:rPr>
                <w:spacing w:val="-2"/>
                <w:sz w:val="18"/>
              </w:rPr>
              <w:t>Agreement.</w:t>
            </w:r>
          </w:p>
        </w:tc>
        <w:tc>
          <w:tcPr>
            <w:tcW w:w="2700" w:type="dxa"/>
          </w:tcPr>
          <w:p>
            <w:pPr>
              <w:pStyle w:val="TableParagraph"/>
              <w:rPr>
                <w:rFonts w:ascii="Times New Roman"/>
                <w:sz w:val="16"/>
              </w:rPr>
            </w:pPr>
          </w:p>
        </w:tc>
      </w:tr>
    </w:tbl>
    <w:p>
      <w:pPr>
        <w:pStyle w:val="TableParagraph"/>
        <w:spacing w:after="0"/>
        <w:rPr>
          <w:rFonts w:ascii="Times New Roman"/>
          <w:sz w:val="16"/>
        </w:rPr>
        <w:sectPr>
          <w:pgSz w:w="11910" w:h="16840"/>
          <w:pgMar w:header="0" w:footer="881" w:top="1400" w:bottom="1140" w:left="1133" w:right="1133"/>
        </w:sectPr>
      </w:pPr>
    </w:p>
    <w:p>
      <w:pPr>
        <w:spacing w:before="43"/>
        <w:ind w:left="2582" w:right="2582" w:firstLine="0"/>
        <w:jc w:val="center"/>
        <w:rPr>
          <w:b/>
          <w:sz w:val="18"/>
        </w:rPr>
      </w:pPr>
      <w:r>
        <w:rPr>
          <w:b/>
          <w:color w:val="006FC0"/>
          <w:sz w:val="18"/>
          <w:u w:val="single" w:color="006FC0"/>
        </w:rPr>
        <w:t>Section</w:t>
      </w:r>
      <w:r>
        <w:rPr>
          <w:b/>
          <w:color w:val="006FC0"/>
          <w:spacing w:val="-5"/>
          <w:sz w:val="18"/>
          <w:u w:val="single" w:color="006FC0"/>
        </w:rPr>
        <w:t> </w:t>
      </w:r>
      <w:r>
        <w:rPr>
          <w:b/>
          <w:color w:val="006FC0"/>
          <w:spacing w:val="-10"/>
          <w:sz w:val="18"/>
          <w:u w:val="single" w:color="006FC0"/>
        </w:rPr>
        <w:t>2</w:t>
      </w:r>
    </w:p>
    <w:p>
      <w:pPr>
        <w:spacing w:before="217"/>
        <w:ind w:left="307" w:right="0" w:firstLine="0"/>
        <w:jc w:val="left"/>
        <w:rPr>
          <w:sz w:val="22"/>
        </w:rPr>
      </w:pPr>
      <w:r>
        <w:rPr>
          <w:b/>
          <w:sz w:val="18"/>
        </w:rPr>
        <w:t>CFP</w:t>
      </w:r>
      <w:r>
        <w:rPr>
          <w:b/>
          <w:spacing w:val="-7"/>
          <w:sz w:val="18"/>
        </w:rPr>
        <w:t> </w:t>
      </w:r>
      <w:r>
        <w:rPr>
          <w:b/>
          <w:sz w:val="18"/>
        </w:rPr>
        <w:t>No.</w:t>
      </w:r>
      <w:r>
        <w:rPr>
          <w:b/>
          <w:spacing w:val="26"/>
          <w:sz w:val="18"/>
        </w:rPr>
        <w:t> </w:t>
      </w:r>
      <w:r>
        <w:rPr>
          <w:sz w:val="22"/>
        </w:rPr>
        <w:t>UNW-HQ-WPP-CFP-2025-</w:t>
      </w:r>
      <w:r>
        <w:rPr>
          <w:spacing w:val="-5"/>
          <w:sz w:val="22"/>
        </w:rPr>
        <w:t>001</w:t>
      </w:r>
    </w:p>
    <w:p>
      <w:pPr>
        <w:pStyle w:val="ListParagraph"/>
        <w:numPr>
          <w:ilvl w:val="0"/>
          <w:numId w:val="11"/>
        </w:numPr>
        <w:tabs>
          <w:tab w:pos="666" w:val="left" w:leader="none"/>
        </w:tabs>
        <w:spacing w:line="240" w:lineRule="auto" w:before="221" w:after="0"/>
        <w:ind w:left="666" w:right="0" w:hanging="360"/>
        <w:jc w:val="left"/>
        <w:rPr>
          <w:rFonts w:ascii="Calibri"/>
          <w:b/>
          <w:sz w:val="18"/>
        </w:rPr>
      </w:pPr>
      <w:r>
        <w:rPr>
          <w:rFonts w:ascii="Calibri"/>
          <w:b/>
          <w:color w:val="006FC0"/>
          <w:sz w:val="18"/>
        </w:rPr>
        <w:t>Instructions</w:t>
      </w:r>
      <w:r>
        <w:rPr>
          <w:rFonts w:ascii="Calibri"/>
          <w:b/>
          <w:color w:val="006FC0"/>
          <w:spacing w:val="-3"/>
          <w:sz w:val="18"/>
        </w:rPr>
        <w:t> </w:t>
      </w:r>
      <w:r>
        <w:rPr>
          <w:rFonts w:ascii="Calibri"/>
          <w:b/>
          <w:color w:val="006FC0"/>
          <w:sz w:val="18"/>
        </w:rPr>
        <w:t>to</w:t>
      </w:r>
      <w:r>
        <w:rPr>
          <w:rFonts w:ascii="Calibri"/>
          <w:b/>
          <w:color w:val="006FC0"/>
          <w:spacing w:val="-2"/>
          <w:sz w:val="18"/>
        </w:rPr>
        <w:t> Proponents</w:t>
      </w:r>
    </w:p>
    <w:p>
      <w:pPr>
        <w:pStyle w:val="ListParagraph"/>
        <w:numPr>
          <w:ilvl w:val="1"/>
          <w:numId w:val="11"/>
        </w:numPr>
        <w:tabs>
          <w:tab w:pos="846" w:val="left" w:leader="none"/>
        </w:tabs>
        <w:spacing w:line="240" w:lineRule="auto" w:before="219" w:after="0"/>
        <w:ind w:left="846" w:right="0" w:hanging="540"/>
        <w:jc w:val="left"/>
        <w:rPr>
          <w:rFonts w:ascii="Calibri"/>
          <w:b/>
          <w:sz w:val="18"/>
        </w:rPr>
      </w:pPr>
      <w:bookmarkStart w:name="1. Introduction" w:id="16"/>
      <w:bookmarkEnd w:id="16"/>
      <w:r>
        <w:rPr/>
      </w:r>
      <w:r>
        <w:rPr>
          <w:rFonts w:ascii="Calibri"/>
          <w:b/>
          <w:spacing w:val="-2"/>
          <w:sz w:val="18"/>
        </w:rPr>
        <w:t>Introduction</w:t>
      </w:r>
    </w:p>
    <w:p>
      <w:pPr>
        <w:pStyle w:val="ListParagraph"/>
        <w:numPr>
          <w:ilvl w:val="2"/>
          <w:numId w:val="11"/>
        </w:numPr>
        <w:tabs>
          <w:tab w:pos="846" w:val="left" w:leader="none"/>
        </w:tabs>
        <w:spacing w:line="240" w:lineRule="auto" w:before="1" w:after="0"/>
        <w:ind w:left="846" w:right="299" w:hanging="540"/>
        <w:jc w:val="left"/>
        <w:rPr>
          <w:rFonts w:ascii="Calibri"/>
          <w:sz w:val="18"/>
        </w:rPr>
      </w:pPr>
      <w:r>
        <w:rPr>
          <w:rFonts w:ascii="Calibri"/>
          <w:spacing w:val="-4"/>
          <w:sz w:val="18"/>
        </w:rPr>
        <w:t>UN Women invite qualified parties to submit Technical and Financial Proposals to provide services associated with the UN</w:t>
      </w:r>
      <w:r>
        <w:rPr>
          <w:rFonts w:ascii="Calibri"/>
          <w:sz w:val="18"/>
        </w:rPr>
        <w:t> Women requirements for a Responsible Party.</w:t>
      </w:r>
    </w:p>
    <w:p>
      <w:pPr>
        <w:pStyle w:val="ListParagraph"/>
        <w:numPr>
          <w:ilvl w:val="2"/>
          <w:numId w:val="11"/>
        </w:numPr>
        <w:tabs>
          <w:tab w:pos="846" w:val="left" w:leader="none"/>
        </w:tabs>
        <w:spacing w:line="240" w:lineRule="auto" w:before="0" w:after="0"/>
        <w:ind w:left="846" w:right="302" w:hanging="540"/>
        <w:jc w:val="left"/>
        <w:rPr>
          <w:rFonts w:ascii="Calibri" w:hAnsi="Calibri"/>
          <w:sz w:val="18"/>
        </w:rPr>
      </w:pPr>
      <w:r>
        <w:rPr>
          <w:rFonts w:ascii="Calibri" w:hAnsi="Calibri"/>
          <w:spacing w:val="-2"/>
          <w:sz w:val="18"/>
        </w:rPr>
        <w:t>UN</w:t>
      </w:r>
      <w:r>
        <w:rPr>
          <w:rFonts w:ascii="Calibri" w:hAnsi="Calibri"/>
          <w:spacing w:val="-5"/>
          <w:sz w:val="18"/>
        </w:rPr>
        <w:t> </w:t>
      </w:r>
      <w:r>
        <w:rPr>
          <w:rFonts w:ascii="Calibri" w:hAnsi="Calibri"/>
          <w:spacing w:val="-2"/>
          <w:sz w:val="18"/>
        </w:rPr>
        <w:t>Women</w:t>
      </w:r>
      <w:r>
        <w:rPr>
          <w:rFonts w:ascii="Calibri" w:hAnsi="Calibri"/>
          <w:spacing w:val="-7"/>
          <w:sz w:val="18"/>
        </w:rPr>
        <w:t> </w:t>
      </w:r>
      <w:r>
        <w:rPr>
          <w:rFonts w:ascii="Calibri" w:hAnsi="Calibri"/>
          <w:spacing w:val="-2"/>
          <w:sz w:val="18"/>
        </w:rPr>
        <w:t>is</w:t>
      </w:r>
      <w:r>
        <w:rPr>
          <w:rFonts w:ascii="Calibri" w:hAnsi="Calibri"/>
          <w:spacing w:val="-5"/>
          <w:sz w:val="18"/>
        </w:rPr>
        <w:t> </w:t>
      </w:r>
      <w:r>
        <w:rPr>
          <w:rFonts w:ascii="Calibri" w:hAnsi="Calibri"/>
          <w:spacing w:val="-2"/>
          <w:sz w:val="18"/>
        </w:rPr>
        <w:t>soliciting</w:t>
      </w:r>
      <w:r>
        <w:rPr>
          <w:rFonts w:ascii="Calibri" w:hAnsi="Calibri"/>
          <w:spacing w:val="-5"/>
          <w:sz w:val="18"/>
        </w:rPr>
        <w:t> </w:t>
      </w:r>
      <w:r>
        <w:rPr>
          <w:rFonts w:ascii="Calibri" w:hAnsi="Calibri"/>
          <w:spacing w:val="-2"/>
          <w:sz w:val="18"/>
        </w:rPr>
        <w:t>proposals</w:t>
      </w:r>
      <w:r>
        <w:rPr>
          <w:rFonts w:ascii="Calibri" w:hAnsi="Calibri"/>
          <w:spacing w:val="-7"/>
          <w:sz w:val="18"/>
        </w:rPr>
        <w:t> </w:t>
      </w:r>
      <w:r>
        <w:rPr>
          <w:rFonts w:ascii="Calibri" w:hAnsi="Calibri"/>
          <w:spacing w:val="-2"/>
          <w:sz w:val="18"/>
        </w:rPr>
        <w:t>from</w:t>
      </w:r>
      <w:r>
        <w:rPr>
          <w:rFonts w:ascii="Calibri" w:hAnsi="Calibri"/>
          <w:spacing w:val="-6"/>
          <w:sz w:val="18"/>
        </w:rPr>
        <w:t> </w:t>
      </w:r>
      <w:r>
        <w:rPr>
          <w:rFonts w:ascii="Calibri" w:hAnsi="Calibri"/>
          <w:spacing w:val="-2"/>
          <w:sz w:val="18"/>
        </w:rPr>
        <w:t>Civil</w:t>
      </w:r>
      <w:r>
        <w:rPr>
          <w:rFonts w:ascii="Calibri" w:hAnsi="Calibri"/>
          <w:spacing w:val="-7"/>
          <w:sz w:val="18"/>
        </w:rPr>
        <w:t> </w:t>
      </w:r>
      <w:r>
        <w:rPr>
          <w:rFonts w:ascii="Calibri" w:hAnsi="Calibri"/>
          <w:spacing w:val="-2"/>
          <w:sz w:val="18"/>
        </w:rPr>
        <w:t>Society</w:t>
      </w:r>
      <w:r>
        <w:rPr>
          <w:rFonts w:ascii="Calibri" w:hAnsi="Calibri"/>
          <w:spacing w:val="-6"/>
          <w:sz w:val="18"/>
        </w:rPr>
        <w:t> </w:t>
      </w:r>
      <w:r>
        <w:rPr>
          <w:rFonts w:ascii="Calibri" w:hAnsi="Calibri"/>
          <w:spacing w:val="-2"/>
          <w:sz w:val="18"/>
        </w:rPr>
        <w:t>Organizations</w:t>
      </w:r>
      <w:r>
        <w:rPr>
          <w:rFonts w:ascii="Calibri" w:hAnsi="Calibri"/>
          <w:spacing w:val="-7"/>
          <w:sz w:val="18"/>
        </w:rPr>
        <w:t> </w:t>
      </w:r>
      <w:r>
        <w:rPr>
          <w:rFonts w:ascii="Calibri" w:hAnsi="Calibri"/>
          <w:spacing w:val="-2"/>
          <w:sz w:val="18"/>
        </w:rPr>
        <w:t>(CSOs).</w:t>
      </w:r>
      <w:r>
        <w:rPr>
          <w:rFonts w:ascii="Calibri" w:hAnsi="Calibri"/>
          <w:spacing w:val="-6"/>
          <w:sz w:val="18"/>
        </w:rPr>
        <w:t> </w:t>
      </w:r>
      <w:r>
        <w:rPr>
          <w:rFonts w:ascii="Calibri" w:hAnsi="Calibri"/>
          <w:b/>
          <w:spacing w:val="-2"/>
          <w:sz w:val="18"/>
        </w:rPr>
        <w:t>Women’s</w:t>
      </w:r>
      <w:r>
        <w:rPr>
          <w:rFonts w:ascii="Calibri" w:hAnsi="Calibri"/>
          <w:b/>
          <w:spacing w:val="-6"/>
          <w:sz w:val="18"/>
        </w:rPr>
        <w:t> </w:t>
      </w:r>
      <w:r>
        <w:rPr>
          <w:rFonts w:ascii="Calibri" w:hAnsi="Calibri"/>
          <w:b/>
          <w:spacing w:val="-2"/>
          <w:sz w:val="18"/>
        </w:rPr>
        <w:t>organizations</w:t>
      </w:r>
      <w:r>
        <w:rPr>
          <w:rFonts w:ascii="Calibri" w:hAnsi="Calibri"/>
          <w:b/>
          <w:spacing w:val="-6"/>
          <w:sz w:val="18"/>
        </w:rPr>
        <w:t> </w:t>
      </w:r>
      <w:r>
        <w:rPr>
          <w:rFonts w:ascii="Calibri" w:hAnsi="Calibri"/>
          <w:b/>
          <w:spacing w:val="-2"/>
          <w:sz w:val="18"/>
        </w:rPr>
        <w:t>or</w:t>
      </w:r>
      <w:r>
        <w:rPr>
          <w:rFonts w:ascii="Calibri" w:hAnsi="Calibri"/>
          <w:b/>
          <w:spacing w:val="-6"/>
          <w:sz w:val="18"/>
        </w:rPr>
        <w:t> </w:t>
      </w:r>
      <w:r>
        <w:rPr>
          <w:rFonts w:ascii="Calibri" w:hAnsi="Calibri"/>
          <w:b/>
          <w:spacing w:val="-2"/>
          <w:sz w:val="18"/>
        </w:rPr>
        <w:t>entities</w:t>
      </w:r>
      <w:r>
        <w:rPr>
          <w:rFonts w:ascii="Calibri" w:hAnsi="Calibri"/>
          <w:b/>
          <w:spacing w:val="-6"/>
          <w:sz w:val="18"/>
        </w:rPr>
        <w:t> </w:t>
      </w:r>
      <w:r>
        <w:rPr>
          <w:rFonts w:ascii="Calibri" w:hAnsi="Calibri"/>
          <w:b/>
          <w:spacing w:val="-2"/>
          <w:sz w:val="18"/>
        </w:rPr>
        <w:t>are</w:t>
      </w:r>
      <w:r>
        <w:rPr>
          <w:rFonts w:ascii="Calibri" w:hAnsi="Calibri"/>
          <w:b/>
          <w:spacing w:val="-6"/>
          <w:sz w:val="18"/>
        </w:rPr>
        <w:t> </w:t>
      </w:r>
      <w:r>
        <w:rPr>
          <w:rFonts w:ascii="Calibri" w:hAnsi="Calibri"/>
          <w:b/>
          <w:spacing w:val="-2"/>
          <w:sz w:val="18"/>
        </w:rPr>
        <w:t>highly</w:t>
      </w:r>
      <w:r>
        <w:rPr>
          <w:rFonts w:ascii="Calibri" w:hAnsi="Calibri"/>
          <w:b/>
          <w:sz w:val="18"/>
        </w:rPr>
        <w:t> encouraged to apply.</w:t>
      </w:r>
    </w:p>
    <w:p>
      <w:pPr>
        <w:pStyle w:val="ListParagraph"/>
        <w:numPr>
          <w:ilvl w:val="2"/>
          <w:numId w:val="11"/>
        </w:numPr>
        <w:tabs>
          <w:tab w:pos="846" w:val="left" w:leader="none"/>
        </w:tabs>
        <w:spacing w:line="219" w:lineRule="exact" w:before="0" w:after="0"/>
        <w:ind w:left="846" w:right="0" w:hanging="540"/>
        <w:jc w:val="left"/>
        <w:rPr>
          <w:rFonts w:ascii="Calibri" w:hAnsi="Calibri"/>
          <w:sz w:val="18"/>
        </w:rPr>
      </w:pPr>
      <w:r>
        <w:rPr>
          <w:rFonts w:ascii="Calibri" w:hAnsi="Calibri"/>
          <w:spacing w:val="-4"/>
          <w:sz w:val="18"/>
        </w:rPr>
        <w:t>A</w:t>
      </w:r>
      <w:r>
        <w:rPr>
          <w:rFonts w:ascii="Calibri" w:hAnsi="Calibri"/>
          <w:spacing w:val="-1"/>
          <w:sz w:val="18"/>
        </w:rPr>
        <w:t> </w:t>
      </w:r>
      <w:r>
        <w:rPr>
          <w:rFonts w:ascii="Calibri" w:hAnsi="Calibri"/>
          <w:spacing w:val="-4"/>
          <w:sz w:val="18"/>
        </w:rPr>
        <w:t>description</w:t>
      </w:r>
      <w:r>
        <w:rPr>
          <w:rFonts w:ascii="Calibri" w:hAnsi="Calibri"/>
          <w:spacing w:val="-3"/>
          <w:sz w:val="18"/>
        </w:rPr>
        <w:t> </w:t>
      </w:r>
      <w:r>
        <w:rPr>
          <w:rFonts w:ascii="Calibri" w:hAnsi="Calibri"/>
          <w:spacing w:val="-4"/>
          <w:sz w:val="18"/>
        </w:rPr>
        <w:t>of</w:t>
      </w:r>
      <w:r>
        <w:rPr>
          <w:rFonts w:ascii="Calibri" w:hAnsi="Calibri"/>
          <w:spacing w:val="-1"/>
          <w:sz w:val="18"/>
        </w:rPr>
        <w:t> </w:t>
      </w:r>
      <w:r>
        <w:rPr>
          <w:rFonts w:ascii="Calibri" w:hAnsi="Calibri"/>
          <w:spacing w:val="-4"/>
          <w:sz w:val="18"/>
        </w:rPr>
        <w:t>the</w:t>
      </w:r>
      <w:r>
        <w:rPr>
          <w:rFonts w:ascii="Calibri" w:hAnsi="Calibri"/>
          <w:spacing w:val="-1"/>
          <w:sz w:val="18"/>
        </w:rPr>
        <w:t> </w:t>
      </w:r>
      <w:r>
        <w:rPr>
          <w:rFonts w:ascii="Calibri" w:hAnsi="Calibri"/>
          <w:spacing w:val="-4"/>
          <w:sz w:val="18"/>
        </w:rPr>
        <w:t>services</w:t>
      </w:r>
      <w:r>
        <w:rPr>
          <w:rFonts w:ascii="Calibri" w:hAnsi="Calibri"/>
          <w:sz w:val="18"/>
        </w:rPr>
        <w:t> </w:t>
      </w:r>
      <w:r>
        <w:rPr>
          <w:rFonts w:ascii="Calibri" w:hAnsi="Calibri"/>
          <w:spacing w:val="-4"/>
          <w:sz w:val="18"/>
        </w:rPr>
        <w:t>required</w:t>
      </w:r>
      <w:r>
        <w:rPr>
          <w:rFonts w:ascii="Calibri" w:hAnsi="Calibri"/>
          <w:spacing w:val="-1"/>
          <w:sz w:val="18"/>
        </w:rPr>
        <w:t> </w:t>
      </w:r>
      <w:r>
        <w:rPr>
          <w:rFonts w:ascii="Calibri" w:hAnsi="Calibri"/>
          <w:spacing w:val="-4"/>
          <w:sz w:val="18"/>
        </w:rPr>
        <w:t>is</w:t>
      </w:r>
      <w:r>
        <w:rPr>
          <w:rFonts w:ascii="Calibri" w:hAnsi="Calibri"/>
          <w:sz w:val="18"/>
        </w:rPr>
        <w:t> </w:t>
      </w:r>
      <w:r>
        <w:rPr>
          <w:rFonts w:ascii="Calibri" w:hAnsi="Calibri"/>
          <w:spacing w:val="-4"/>
          <w:sz w:val="18"/>
        </w:rPr>
        <w:t>described</w:t>
      </w:r>
      <w:r>
        <w:rPr>
          <w:rFonts w:ascii="Calibri" w:hAnsi="Calibri"/>
          <w:spacing w:val="-1"/>
          <w:sz w:val="18"/>
        </w:rPr>
        <w:t> </w:t>
      </w:r>
      <w:r>
        <w:rPr>
          <w:rFonts w:ascii="Calibri" w:hAnsi="Calibri"/>
          <w:spacing w:val="-4"/>
          <w:sz w:val="18"/>
        </w:rPr>
        <w:t>in</w:t>
      </w:r>
      <w:r>
        <w:rPr>
          <w:rFonts w:ascii="Calibri" w:hAnsi="Calibri"/>
          <w:sz w:val="18"/>
        </w:rPr>
        <w:t> </w:t>
      </w:r>
      <w:r>
        <w:rPr>
          <w:rFonts w:ascii="Calibri" w:hAnsi="Calibri"/>
          <w:spacing w:val="-4"/>
          <w:sz w:val="18"/>
        </w:rPr>
        <w:t>CFP</w:t>
      </w:r>
      <w:r>
        <w:rPr>
          <w:rFonts w:ascii="Calibri" w:hAnsi="Calibri"/>
          <w:spacing w:val="-2"/>
          <w:sz w:val="18"/>
        </w:rPr>
        <w:t> </w:t>
      </w:r>
      <w:r>
        <w:rPr>
          <w:rFonts w:ascii="Calibri" w:hAnsi="Calibri"/>
          <w:b/>
          <w:spacing w:val="-4"/>
          <w:sz w:val="18"/>
        </w:rPr>
        <w:t>Section</w:t>
      </w:r>
      <w:r>
        <w:rPr>
          <w:rFonts w:ascii="Calibri" w:hAnsi="Calibri"/>
          <w:b/>
          <w:sz w:val="18"/>
        </w:rPr>
        <w:t> </w:t>
      </w:r>
      <w:r>
        <w:rPr>
          <w:rFonts w:ascii="Calibri" w:hAnsi="Calibri"/>
          <w:b/>
          <w:spacing w:val="-4"/>
          <w:sz w:val="18"/>
        </w:rPr>
        <w:t>1</w:t>
      </w:r>
      <w:r>
        <w:rPr>
          <w:rFonts w:ascii="Calibri" w:hAnsi="Calibri"/>
          <w:b/>
          <w:spacing w:val="-3"/>
          <w:sz w:val="18"/>
        </w:rPr>
        <w:t> </w:t>
      </w:r>
      <w:r>
        <w:rPr>
          <w:rFonts w:ascii="Calibri" w:hAnsi="Calibri"/>
          <w:b/>
          <w:spacing w:val="-4"/>
          <w:sz w:val="18"/>
        </w:rPr>
        <w:t>–</w:t>
      </w:r>
      <w:r>
        <w:rPr>
          <w:rFonts w:ascii="Calibri" w:hAnsi="Calibri"/>
          <w:b/>
          <w:sz w:val="18"/>
        </w:rPr>
        <w:t> </w:t>
      </w:r>
      <w:r>
        <w:rPr>
          <w:rFonts w:ascii="Calibri" w:hAnsi="Calibri"/>
          <w:b/>
          <w:spacing w:val="-4"/>
          <w:sz w:val="18"/>
        </w:rPr>
        <w:t>c)</w:t>
      </w:r>
      <w:r>
        <w:rPr>
          <w:rFonts w:ascii="Calibri" w:hAnsi="Calibri"/>
          <w:b/>
          <w:spacing w:val="-1"/>
          <w:sz w:val="18"/>
        </w:rPr>
        <w:t> </w:t>
      </w:r>
      <w:r>
        <w:rPr>
          <w:rFonts w:ascii="Calibri" w:hAnsi="Calibri"/>
          <w:b/>
          <w:spacing w:val="-4"/>
          <w:sz w:val="18"/>
        </w:rPr>
        <w:t>“UN</w:t>
      </w:r>
      <w:r>
        <w:rPr>
          <w:rFonts w:ascii="Calibri" w:hAnsi="Calibri"/>
          <w:b/>
          <w:sz w:val="18"/>
        </w:rPr>
        <w:t> </w:t>
      </w:r>
      <w:r>
        <w:rPr>
          <w:rFonts w:ascii="Calibri" w:hAnsi="Calibri"/>
          <w:b/>
          <w:spacing w:val="-4"/>
          <w:sz w:val="18"/>
        </w:rPr>
        <w:t>Women</w:t>
      </w:r>
      <w:r>
        <w:rPr>
          <w:rFonts w:ascii="Calibri" w:hAnsi="Calibri"/>
          <w:b/>
          <w:spacing w:val="-3"/>
          <w:sz w:val="18"/>
        </w:rPr>
        <w:t> </w:t>
      </w:r>
      <w:r>
        <w:rPr>
          <w:rFonts w:ascii="Calibri" w:hAnsi="Calibri"/>
          <w:b/>
          <w:spacing w:val="-4"/>
          <w:sz w:val="18"/>
        </w:rPr>
        <w:t>Terms</w:t>
      </w:r>
      <w:r>
        <w:rPr>
          <w:rFonts w:ascii="Calibri" w:hAnsi="Calibri"/>
          <w:b/>
          <w:spacing w:val="1"/>
          <w:sz w:val="18"/>
        </w:rPr>
        <w:t> </w:t>
      </w:r>
      <w:r>
        <w:rPr>
          <w:rFonts w:ascii="Calibri" w:hAnsi="Calibri"/>
          <w:b/>
          <w:spacing w:val="-4"/>
          <w:sz w:val="18"/>
        </w:rPr>
        <w:t>of</w:t>
      </w:r>
      <w:r>
        <w:rPr>
          <w:rFonts w:ascii="Calibri" w:hAnsi="Calibri"/>
          <w:b/>
          <w:spacing w:val="1"/>
          <w:sz w:val="18"/>
        </w:rPr>
        <w:t> </w:t>
      </w:r>
      <w:r>
        <w:rPr>
          <w:rFonts w:ascii="Calibri" w:hAnsi="Calibri"/>
          <w:b/>
          <w:spacing w:val="-4"/>
          <w:sz w:val="18"/>
        </w:rPr>
        <w:t>Reference”</w:t>
      </w:r>
      <w:r>
        <w:rPr>
          <w:rFonts w:ascii="Calibri" w:hAnsi="Calibri"/>
          <w:spacing w:val="-4"/>
          <w:sz w:val="18"/>
        </w:rPr>
        <w:t>.</w:t>
      </w:r>
    </w:p>
    <w:p>
      <w:pPr>
        <w:pStyle w:val="ListParagraph"/>
        <w:numPr>
          <w:ilvl w:val="2"/>
          <w:numId w:val="11"/>
        </w:numPr>
        <w:tabs>
          <w:tab w:pos="846" w:val="left" w:leader="none"/>
        </w:tabs>
        <w:spacing w:line="219" w:lineRule="exact" w:before="1" w:after="0"/>
        <w:ind w:left="846" w:right="0" w:hanging="540"/>
        <w:jc w:val="left"/>
        <w:rPr>
          <w:rFonts w:ascii="Calibri"/>
          <w:sz w:val="18"/>
        </w:rPr>
      </w:pPr>
      <w:r>
        <w:rPr>
          <w:rFonts w:ascii="Calibri"/>
          <w:spacing w:val="-4"/>
          <w:sz w:val="18"/>
        </w:rPr>
        <w:t>UN</w:t>
      </w:r>
      <w:r>
        <w:rPr>
          <w:rFonts w:ascii="Calibri"/>
          <w:spacing w:val="-1"/>
          <w:sz w:val="18"/>
        </w:rPr>
        <w:t> </w:t>
      </w:r>
      <w:r>
        <w:rPr>
          <w:rFonts w:ascii="Calibri"/>
          <w:spacing w:val="-4"/>
          <w:sz w:val="18"/>
        </w:rPr>
        <w:t>Women</w:t>
      </w:r>
      <w:r>
        <w:rPr>
          <w:rFonts w:ascii="Calibri"/>
          <w:sz w:val="18"/>
        </w:rPr>
        <w:t> </w:t>
      </w:r>
      <w:r>
        <w:rPr>
          <w:rFonts w:ascii="Calibri"/>
          <w:spacing w:val="-4"/>
          <w:sz w:val="18"/>
        </w:rPr>
        <w:t>may,</w:t>
      </w:r>
      <w:r>
        <w:rPr>
          <w:rFonts w:ascii="Calibri"/>
          <w:spacing w:val="-1"/>
          <w:sz w:val="18"/>
        </w:rPr>
        <w:t> </w:t>
      </w:r>
      <w:r>
        <w:rPr>
          <w:rFonts w:ascii="Calibri"/>
          <w:spacing w:val="-4"/>
          <w:sz w:val="18"/>
        </w:rPr>
        <w:t>at</w:t>
      </w:r>
      <w:r>
        <w:rPr>
          <w:rFonts w:ascii="Calibri"/>
          <w:sz w:val="18"/>
        </w:rPr>
        <w:t> </w:t>
      </w:r>
      <w:r>
        <w:rPr>
          <w:rFonts w:ascii="Calibri"/>
          <w:spacing w:val="-4"/>
          <w:sz w:val="18"/>
        </w:rPr>
        <w:t>its</w:t>
      </w:r>
      <w:r>
        <w:rPr>
          <w:rFonts w:ascii="Calibri"/>
          <w:sz w:val="18"/>
        </w:rPr>
        <w:t> </w:t>
      </w:r>
      <w:r>
        <w:rPr>
          <w:rFonts w:ascii="Calibri"/>
          <w:spacing w:val="-4"/>
          <w:sz w:val="18"/>
        </w:rPr>
        <w:t>discretion,</w:t>
      </w:r>
      <w:r>
        <w:rPr>
          <w:rFonts w:ascii="Calibri"/>
          <w:spacing w:val="-3"/>
          <w:sz w:val="18"/>
        </w:rPr>
        <w:t> </w:t>
      </w:r>
      <w:r>
        <w:rPr>
          <w:rFonts w:ascii="Calibri"/>
          <w:spacing w:val="-4"/>
          <w:sz w:val="18"/>
        </w:rPr>
        <w:t>cancel</w:t>
      </w:r>
      <w:r>
        <w:rPr>
          <w:rFonts w:ascii="Calibri"/>
          <w:spacing w:val="-3"/>
          <w:sz w:val="18"/>
        </w:rPr>
        <w:t> </w:t>
      </w:r>
      <w:r>
        <w:rPr>
          <w:rFonts w:ascii="Calibri"/>
          <w:spacing w:val="-4"/>
          <w:sz w:val="18"/>
        </w:rPr>
        <w:t>the</w:t>
      </w:r>
      <w:r>
        <w:rPr>
          <w:rFonts w:ascii="Calibri"/>
          <w:sz w:val="18"/>
        </w:rPr>
        <w:t> </w:t>
      </w:r>
      <w:r>
        <w:rPr>
          <w:rFonts w:ascii="Calibri"/>
          <w:spacing w:val="-4"/>
          <w:sz w:val="18"/>
        </w:rPr>
        <w:t>services</w:t>
      </w:r>
      <w:r>
        <w:rPr>
          <w:rFonts w:ascii="Calibri"/>
          <w:sz w:val="18"/>
        </w:rPr>
        <w:t> </w:t>
      </w:r>
      <w:r>
        <w:rPr>
          <w:rFonts w:ascii="Calibri"/>
          <w:spacing w:val="-4"/>
          <w:sz w:val="18"/>
        </w:rPr>
        <w:t>in</w:t>
      </w:r>
      <w:r>
        <w:rPr>
          <w:rFonts w:ascii="Calibri"/>
          <w:sz w:val="18"/>
        </w:rPr>
        <w:t> </w:t>
      </w:r>
      <w:r>
        <w:rPr>
          <w:rFonts w:ascii="Calibri"/>
          <w:spacing w:val="-4"/>
          <w:sz w:val="18"/>
        </w:rPr>
        <w:t>part</w:t>
      </w:r>
      <w:r>
        <w:rPr>
          <w:rFonts w:ascii="Calibri"/>
          <w:spacing w:val="-2"/>
          <w:sz w:val="18"/>
        </w:rPr>
        <w:t> </w:t>
      </w:r>
      <w:r>
        <w:rPr>
          <w:rFonts w:ascii="Calibri"/>
          <w:spacing w:val="-4"/>
          <w:sz w:val="18"/>
        </w:rPr>
        <w:t>or</w:t>
      </w:r>
      <w:r>
        <w:rPr>
          <w:rFonts w:ascii="Calibri"/>
          <w:spacing w:val="-2"/>
          <w:sz w:val="18"/>
        </w:rPr>
        <w:t> </w:t>
      </w:r>
      <w:r>
        <w:rPr>
          <w:rFonts w:ascii="Calibri"/>
          <w:spacing w:val="-4"/>
          <w:sz w:val="18"/>
        </w:rPr>
        <w:t>in</w:t>
      </w:r>
      <w:r>
        <w:rPr>
          <w:rFonts w:ascii="Calibri"/>
          <w:sz w:val="18"/>
        </w:rPr>
        <w:t> </w:t>
      </w:r>
      <w:r>
        <w:rPr>
          <w:rFonts w:ascii="Calibri"/>
          <w:spacing w:val="-4"/>
          <w:sz w:val="18"/>
        </w:rPr>
        <w:t>whole.</w:t>
      </w:r>
    </w:p>
    <w:p>
      <w:pPr>
        <w:pStyle w:val="ListParagraph"/>
        <w:numPr>
          <w:ilvl w:val="2"/>
          <w:numId w:val="11"/>
        </w:numPr>
        <w:tabs>
          <w:tab w:pos="844" w:val="left" w:leader="none"/>
          <w:tab w:pos="846" w:val="left" w:leader="none"/>
        </w:tabs>
        <w:spacing w:line="240" w:lineRule="auto" w:before="0" w:after="0"/>
        <w:ind w:left="846" w:right="298" w:hanging="540"/>
        <w:jc w:val="both"/>
        <w:rPr>
          <w:rFonts w:ascii="Calibri"/>
          <w:sz w:val="18"/>
        </w:rPr>
      </w:pPr>
      <w:r>
        <w:rPr>
          <w:rFonts w:ascii="Calibri"/>
          <w:spacing w:val="-2"/>
          <w:sz w:val="18"/>
        </w:rPr>
        <w:t>Proponents may withdraw the proposal after submission, provided</w:t>
      </w:r>
      <w:r>
        <w:rPr>
          <w:rFonts w:ascii="Calibri"/>
          <w:spacing w:val="-3"/>
          <w:sz w:val="18"/>
        </w:rPr>
        <w:t> </w:t>
      </w:r>
      <w:r>
        <w:rPr>
          <w:rFonts w:ascii="Calibri"/>
          <w:spacing w:val="-2"/>
          <w:sz w:val="18"/>
        </w:rPr>
        <w:t>that written notice</w:t>
      </w:r>
      <w:r>
        <w:rPr>
          <w:rFonts w:ascii="Calibri"/>
          <w:spacing w:val="-3"/>
          <w:sz w:val="18"/>
        </w:rPr>
        <w:t> </w:t>
      </w:r>
      <w:r>
        <w:rPr>
          <w:rFonts w:ascii="Calibri"/>
          <w:spacing w:val="-2"/>
          <w:sz w:val="18"/>
        </w:rPr>
        <w:t>of withdrawal is received by UN</w:t>
      </w:r>
      <w:r>
        <w:rPr>
          <w:rFonts w:ascii="Calibri"/>
          <w:sz w:val="18"/>
        </w:rPr>
        <w:t> Women</w:t>
      </w:r>
      <w:r>
        <w:rPr>
          <w:rFonts w:ascii="Calibri"/>
          <w:spacing w:val="-11"/>
          <w:sz w:val="18"/>
        </w:rPr>
        <w:t> </w:t>
      </w:r>
      <w:r>
        <w:rPr>
          <w:rFonts w:ascii="Calibri"/>
          <w:sz w:val="18"/>
        </w:rPr>
        <w:t>prior</w:t>
      </w:r>
      <w:r>
        <w:rPr>
          <w:rFonts w:ascii="Calibri"/>
          <w:spacing w:val="-10"/>
          <w:sz w:val="18"/>
        </w:rPr>
        <w:t> </w:t>
      </w:r>
      <w:r>
        <w:rPr>
          <w:rFonts w:ascii="Calibri"/>
          <w:sz w:val="18"/>
        </w:rPr>
        <w:t>to</w:t>
      </w:r>
      <w:r>
        <w:rPr>
          <w:rFonts w:ascii="Calibri"/>
          <w:spacing w:val="-10"/>
          <w:sz w:val="18"/>
        </w:rPr>
        <w:t> </w:t>
      </w:r>
      <w:r>
        <w:rPr>
          <w:rFonts w:ascii="Calibri"/>
          <w:sz w:val="18"/>
        </w:rPr>
        <w:t>the</w:t>
      </w:r>
      <w:r>
        <w:rPr>
          <w:rFonts w:ascii="Calibri"/>
          <w:spacing w:val="-10"/>
          <w:sz w:val="18"/>
        </w:rPr>
        <w:t> </w:t>
      </w:r>
      <w:r>
        <w:rPr>
          <w:rFonts w:ascii="Calibri"/>
          <w:sz w:val="18"/>
        </w:rPr>
        <w:t>deadline</w:t>
      </w:r>
      <w:r>
        <w:rPr>
          <w:rFonts w:ascii="Calibri"/>
          <w:spacing w:val="-10"/>
          <w:sz w:val="18"/>
        </w:rPr>
        <w:t> </w:t>
      </w:r>
      <w:r>
        <w:rPr>
          <w:rFonts w:ascii="Calibri"/>
          <w:sz w:val="18"/>
        </w:rPr>
        <w:t>prescribed</w:t>
      </w:r>
      <w:r>
        <w:rPr>
          <w:rFonts w:ascii="Calibri"/>
          <w:spacing w:val="-11"/>
          <w:sz w:val="18"/>
        </w:rPr>
        <w:t> </w:t>
      </w:r>
      <w:r>
        <w:rPr>
          <w:rFonts w:ascii="Calibri"/>
          <w:sz w:val="18"/>
        </w:rPr>
        <w:t>for</w:t>
      </w:r>
      <w:r>
        <w:rPr>
          <w:rFonts w:ascii="Calibri"/>
          <w:spacing w:val="-10"/>
          <w:sz w:val="18"/>
        </w:rPr>
        <w:t> </w:t>
      </w:r>
      <w:r>
        <w:rPr>
          <w:rFonts w:ascii="Calibri"/>
          <w:sz w:val="18"/>
        </w:rPr>
        <w:t>the</w:t>
      </w:r>
      <w:r>
        <w:rPr>
          <w:rFonts w:ascii="Calibri"/>
          <w:spacing w:val="-10"/>
          <w:sz w:val="18"/>
        </w:rPr>
        <w:t> </w:t>
      </w:r>
      <w:r>
        <w:rPr>
          <w:rFonts w:ascii="Calibri"/>
          <w:sz w:val="18"/>
        </w:rPr>
        <w:t>submission</w:t>
      </w:r>
      <w:r>
        <w:rPr>
          <w:rFonts w:ascii="Calibri"/>
          <w:spacing w:val="-10"/>
          <w:sz w:val="18"/>
        </w:rPr>
        <w:t> </w:t>
      </w:r>
      <w:r>
        <w:rPr>
          <w:rFonts w:ascii="Calibri"/>
          <w:sz w:val="18"/>
        </w:rPr>
        <w:t>of</w:t>
      </w:r>
      <w:r>
        <w:rPr>
          <w:rFonts w:ascii="Calibri"/>
          <w:spacing w:val="-10"/>
          <w:sz w:val="18"/>
        </w:rPr>
        <w:t> </w:t>
      </w:r>
      <w:r>
        <w:rPr>
          <w:rFonts w:ascii="Calibri"/>
          <w:sz w:val="18"/>
        </w:rPr>
        <w:t>proposals.</w:t>
      </w:r>
      <w:r>
        <w:rPr>
          <w:rFonts w:ascii="Calibri"/>
          <w:spacing w:val="-10"/>
          <w:sz w:val="18"/>
        </w:rPr>
        <w:t> </w:t>
      </w:r>
      <w:r>
        <w:rPr>
          <w:rFonts w:ascii="Calibri"/>
          <w:sz w:val="18"/>
        </w:rPr>
        <w:t>No</w:t>
      </w:r>
      <w:r>
        <w:rPr>
          <w:rFonts w:ascii="Calibri"/>
          <w:spacing w:val="-11"/>
          <w:sz w:val="18"/>
        </w:rPr>
        <w:t> </w:t>
      </w:r>
      <w:r>
        <w:rPr>
          <w:rFonts w:ascii="Calibri"/>
          <w:sz w:val="18"/>
        </w:rPr>
        <w:t>proposal</w:t>
      </w:r>
      <w:r>
        <w:rPr>
          <w:rFonts w:ascii="Calibri"/>
          <w:spacing w:val="-10"/>
          <w:sz w:val="18"/>
        </w:rPr>
        <w:t> </w:t>
      </w:r>
      <w:r>
        <w:rPr>
          <w:rFonts w:ascii="Calibri"/>
          <w:sz w:val="18"/>
        </w:rPr>
        <w:t>may</w:t>
      </w:r>
      <w:r>
        <w:rPr>
          <w:rFonts w:ascii="Calibri"/>
          <w:spacing w:val="-8"/>
          <w:sz w:val="18"/>
        </w:rPr>
        <w:t> </w:t>
      </w:r>
      <w:r>
        <w:rPr>
          <w:rFonts w:ascii="Calibri"/>
          <w:sz w:val="18"/>
        </w:rPr>
        <w:t>be</w:t>
      </w:r>
      <w:r>
        <w:rPr>
          <w:rFonts w:ascii="Calibri"/>
          <w:spacing w:val="-10"/>
          <w:sz w:val="18"/>
        </w:rPr>
        <w:t> </w:t>
      </w:r>
      <w:r>
        <w:rPr>
          <w:rFonts w:ascii="Calibri"/>
          <w:sz w:val="18"/>
        </w:rPr>
        <w:t>modified</w:t>
      </w:r>
      <w:r>
        <w:rPr>
          <w:rFonts w:ascii="Calibri"/>
          <w:spacing w:val="-9"/>
          <w:sz w:val="18"/>
        </w:rPr>
        <w:t> </w:t>
      </w:r>
      <w:r>
        <w:rPr>
          <w:rFonts w:ascii="Calibri"/>
          <w:sz w:val="18"/>
        </w:rPr>
        <w:t>subsequent</w:t>
      </w:r>
      <w:r>
        <w:rPr>
          <w:rFonts w:ascii="Calibri"/>
          <w:spacing w:val="-8"/>
          <w:sz w:val="18"/>
        </w:rPr>
        <w:t> </w:t>
      </w:r>
      <w:r>
        <w:rPr>
          <w:rFonts w:ascii="Calibri"/>
          <w:sz w:val="18"/>
        </w:rPr>
        <w:t>to the</w:t>
      </w:r>
      <w:r>
        <w:rPr>
          <w:rFonts w:ascii="Calibri"/>
          <w:spacing w:val="-7"/>
          <w:sz w:val="18"/>
        </w:rPr>
        <w:t> </w:t>
      </w:r>
      <w:r>
        <w:rPr>
          <w:rFonts w:ascii="Calibri"/>
          <w:sz w:val="18"/>
        </w:rPr>
        <w:t>deadline</w:t>
      </w:r>
      <w:r>
        <w:rPr>
          <w:rFonts w:ascii="Calibri"/>
          <w:spacing w:val="-9"/>
          <w:sz w:val="18"/>
        </w:rPr>
        <w:t> </w:t>
      </w:r>
      <w:r>
        <w:rPr>
          <w:rFonts w:ascii="Calibri"/>
          <w:sz w:val="18"/>
        </w:rPr>
        <w:t>for</w:t>
      </w:r>
      <w:r>
        <w:rPr>
          <w:rFonts w:ascii="Calibri"/>
          <w:spacing w:val="-8"/>
          <w:sz w:val="18"/>
        </w:rPr>
        <w:t> </w:t>
      </w:r>
      <w:r>
        <w:rPr>
          <w:rFonts w:ascii="Calibri"/>
          <w:sz w:val="18"/>
        </w:rPr>
        <w:t>the</w:t>
      </w:r>
      <w:r>
        <w:rPr>
          <w:rFonts w:ascii="Calibri"/>
          <w:spacing w:val="-9"/>
          <w:sz w:val="18"/>
        </w:rPr>
        <w:t> </w:t>
      </w:r>
      <w:r>
        <w:rPr>
          <w:rFonts w:ascii="Calibri"/>
          <w:sz w:val="18"/>
        </w:rPr>
        <w:t>submission</w:t>
      </w:r>
      <w:r>
        <w:rPr>
          <w:rFonts w:ascii="Calibri"/>
          <w:spacing w:val="-9"/>
          <w:sz w:val="18"/>
        </w:rPr>
        <w:t> </w:t>
      </w:r>
      <w:r>
        <w:rPr>
          <w:rFonts w:ascii="Calibri"/>
          <w:sz w:val="18"/>
        </w:rPr>
        <w:t>of</w:t>
      </w:r>
      <w:r>
        <w:rPr>
          <w:rFonts w:ascii="Calibri"/>
          <w:spacing w:val="-8"/>
          <w:sz w:val="18"/>
        </w:rPr>
        <w:t> </w:t>
      </w:r>
      <w:r>
        <w:rPr>
          <w:rFonts w:ascii="Calibri"/>
          <w:sz w:val="18"/>
        </w:rPr>
        <w:t>proposals.</w:t>
      </w:r>
      <w:r>
        <w:rPr>
          <w:rFonts w:ascii="Calibri"/>
          <w:spacing w:val="-6"/>
          <w:sz w:val="18"/>
        </w:rPr>
        <w:t> </w:t>
      </w:r>
      <w:r>
        <w:rPr>
          <w:rFonts w:ascii="Calibri"/>
          <w:sz w:val="18"/>
        </w:rPr>
        <w:t>No</w:t>
      </w:r>
      <w:r>
        <w:rPr>
          <w:rFonts w:ascii="Calibri"/>
          <w:spacing w:val="-8"/>
          <w:sz w:val="18"/>
        </w:rPr>
        <w:t> </w:t>
      </w:r>
      <w:r>
        <w:rPr>
          <w:rFonts w:ascii="Calibri"/>
          <w:sz w:val="18"/>
        </w:rPr>
        <w:t>proposal</w:t>
      </w:r>
      <w:r>
        <w:rPr>
          <w:rFonts w:ascii="Calibri"/>
          <w:spacing w:val="-9"/>
          <w:sz w:val="18"/>
        </w:rPr>
        <w:t> </w:t>
      </w:r>
      <w:r>
        <w:rPr>
          <w:rFonts w:ascii="Calibri"/>
          <w:sz w:val="18"/>
        </w:rPr>
        <w:t>may</w:t>
      </w:r>
      <w:r>
        <w:rPr>
          <w:rFonts w:ascii="Calibri"/>
          <w:spacing w:val="-8"/>
          <w:sz w:val="18"/>
        </w:rPr>
        <w:t> </w:t>
      </w:r>
      <w:r>
        <w:rPr>
          <w:rFonts w:ascii="Calibri"/>
          <w:sz w:val="18"/>
        </w:rPr>
        <w:t>be</w:t>
      </w:r>
      <w:r>
        <w:rPr>
          <w:rFonts w:ascii="Calibri"/>
          <w:spacing w:val="-7"/>
          <w:sz w:val="18"/>
        </w:rPr>
        <w:t> </w:t>
      </w:r>
      <w:r>
        <w:rPr>
          <w:rFonts w:ascii="Calibri"/>
          <w:sz w:val="18"/>
        </w:rPr>
        <w:t>withdrawn</w:t>
      </w:r>
      <w:r>
        <w:rPr>
          <w:rFonts w:ascii="Calibri"/>
          <w:spacing w:val="-8"/>
          <w:sz w:val="18"/>
        </w:rPr>
        <w:t> </w:t>
      </w:r>
      <w:r>
        <w:rPr>
          <w:rFonts w:ascii="Calibri"/>
          <w:sz w:val="18"/>
        </w:rPr>
        <w:t>in</w:t>
      </w:r>
      <w:r>
        <w:rPr>
          <w:rFonts w:ascii="Calibri"/>
          <w:spacing w:val="-9"/>
          <w:sz w:val="18"/>
        </w:rPr>
        <w:t> </w:t>
      </w:r>
      <w:r>
        <w:rPr>
          <w:rFonts w:ascii="Calibri"/>
          <w:sz w:val="18"/>
        </w:rPr>
        <w:t>the</w:t>
      </w:r>
      <w:r>
        <w:rPr>
          <w:rFonts w:ascii="Calibri"/>
          <w:spacing w:val="-7"/>
          <w:sz w:val="18"/>
        </w:rPr>
        <w:t> </w:t>
      </w:r>
      <w:r>
        <w:rPr>
          <w:rFonts w:ascii="Calibri"/>
          <w:sz w:val="18"/>
        </w:rPr>
        <w:t>interval</w:t>
      </w:r>
      <w:r>
        <w:rPr>
          <w:rFonts w:ascii="Calibri"/>
          <w:spacing w:val="-9"/>
          <w:sz w:val="18"/>
        </w:rPr>
        <w:t> </w:t>
      </w:r>
      <w:r>
        <w:rPr>
          <w:rFonts w:ascii="Calibri"/>
          <w:sz w:val="18"/>
        </w:rPr>
        <w:t>between</w:t>
      </w:r>
      <w:r>
        <w:rPr>
          <w:rFonts w:ascii="Calibri"/>
          <w:spacing w:val="-9"/>
          <w:sz w:val="18"/>
        </w:rPr>
        <w:t> </w:t>
      </w:r>
      <w:r>
        <w:rPr>
          <w:rFonts w:ascii="Calibri"/>
          <w:sz w:val="18"/>
        </w:rPr>
        <w:t>the</w:t>
      </w:r>
      <w:r>
        <w:rPr>
          <w:rFonts w:ascii="Calibri"/>
          <w:spacing w:val="-9"/>
          <w:sz w:val="18"/>
        </w:rPr>
        <w:t> </w:t>
      </w:r>
      <w:r>
        <w:rPr>
          <w:rFonts w:ascii="Calibri"/>
          <w:sz w:val="18"/>
        </w:rPr>
        <w:t>deadline</w:t>
      </w:r>
      <w:r>
        <w:rPr>
          <w:rFonts w:ascii="Calibri"/>
          <w:spacing w:val="-9"/>
          <w:sz w:val="18"/>
        </w:rPr>
        <w:t> </w:t>
      </w:r>
      <w:r>
        <w:rPr>
          <w:rFonts w:ascii="Calibri"/>
          <w:sz w:val="18"/>
        </w:rPr>
        <w:t>for submission</w:t>
      </w:r>
      <w:r>
        <w:rPr>
          <w:rFonts w:ascii="Calibri"/>
          <w:spacing w:val="-4"/>
          <w:sz w:val="18"/>
        </w:rPr>
        <w:t> </w:t>
      </w:r>
      <w:r>
        <w:rPr>
          <w:rFonts w:ascii="Calibri"/>
          <w:sz w:val="18"/>
        </w:rPr>
        <w:t>of</w:t>
      </w:r>
      <w:r>
        <w:rPr>
          <w:rFonts w:ascii="Calibri"/>
          <w:spacing w:val="-3"/>
          <w:sz w:val="18"/>
        </w:rPr>
        <w:t> </w:t>
      </w:r>
      <w:r>
        <w:rPr>
          <w:rFonts w:ascii="Calibri"/>
          <w:sz w:val="18"/>
        </w:rPr>
        <w:t>proposals</w:t>
      </w:r>
      <w:r>
        <w:rPr>
          <w:rFonts w:ascii="Calibri"/>
          <w:spacing w:val="-4"/>
          <w:sz w:val="18"/>
        </w:rPr>
        <w:t> </w:t>
      </w:r>
      <w:r>
        <w:rPr>
          <w:rFonts w:ascii="Calibri"/>
          <w:sz w:val="18"/>
        </w:rPr>
        <w:t>and</w:t>
      </w:r>
      <w:r>
        <w:rPr>
          <w:rFonts w:ascii="Calibri"/>
          <w:spacing w:val="-4"/>
          <w:sz w:val="18"/>
        </w:rPr>
        <w:t> </w:t>
      </w:r>
      <w:r>
        <w:rPr>
          <w:rFonts w:ascii="Calibri"/>
          <w:sz w:val="18"/>
        </w:rPr>
        <w:t>the</w:t>
      </w:r>
      <w:r>
        <w:rPr>
          <w:rFonts w:ascii="Calibri"/>
          <w:spacing w:val="-2"/>
          <w:sz w:val="18"/>
        </w:rPr>
        <w:t> </w:t>
      </w:r>
      <w:r>
        <w:rPr>
          <w:rFonts w:ascii="Calibri"/>
          <w:sz w:val="18"/>
        </w:rPr>
        <w:t>expiration</w:t>
      </w:r>
      <w:r>
        <w:rPr>
          <w:rFonts w:ascii="Calibri"/>
          <w:spacing w:val="-4"/>
          <w:sz w:val="18"/>
        </w:rPr>
        <w:t> </w:t>
      </w:r>
      <w:r>
        <w:rPr>
          <w:rFonts w:ascii="Calibri"/>
          <w:sz w:val="18"/>
        </w:rPr>
        <w:t>of</w:t>
      </w:r>
      <w:r>
        <w:rPr>
          <w:rFonts w:ascii="Calibri"/>
          <w:spacing w:val="-3"/>
          <w:sz w:val="18"/>
        </w:rPr>
        <w:t> </w:t>
      </w:r>
      <w:r>
        <w:rPr>
          <w:rFonts w:ascii="Calibri"/>
          <w:sz w:val="18"/>
        </w:rPr>
        <w:t>the</w:t>
      </w:r>
      <w:r>
        <w:rPr>
          <w:rFonts w:ascii="Calibri"/>
          <w:spacing w:val="-2"/>
          <w:sz w:val="18"/>
        </w:rPr>
        <w:t> </w:t>
      </w:r>
      <w:r>
        <w:rPr>
          <w:rFonts w:ascii="Calibri"/>
          <w:sz w:val="18"/>
        </w:rPr>
        <w:t>period</w:t>
      </w:r>
      <w:r>
        <w:rPr>
          <w:rFonts w:ascii="Calibri"/>
          <w:spacing w:val="-4"/>
          <w:sz w:val="18"/>
        </w:rPr>
        <w:t> </w:t>
      </w:r>
      <w:r>
        <w:rPr>
          <w:rFonts w:ascii="Calibri"/>
          <w:sz w:val="18"/>
        </w:rPr>
        <w:t>of</w:t>
      </w:r>
      <w:r>
        <w:rPr>
          <w:rFonts w:ascii="Calibri"/>
          <w:spacing w:val="-3"/>
          <w:sz w:val="18"/>
        </w:rPr>
        <w:t> </w:t>
      </w:r>
      <w:r>
        <w:rPr>
          <w:rFonts w:ascii="Calibri"/>
          <w:sz w:val="18"/>
        </w:rPr>
        <w:t>proposal</w:t>
      </w:r>
      <w:r>
        <w:rPr>
          <w:rFonts w:ascii="Calibri"/>
          <w:spacing w:val="-1"/>
          <w:sz w:val="18"/>
        </w:rPr>
        <w:t> </w:t>
      </w:r>
      <w:r>
        <w:rPr>
          <w:rFonts w:ascii="Calibri"/>
          <w:sz w:val="18"/>
        </w:rPr>
        <w:t>validity.</w:t>
      </w:r>
    </w:p>
    <w:p>
      <w:pPr>
        <w:pStyle w:val="ListParagraph"/>
        <w:numPr>
          <w:ilvl w:val="2"/>
          <w:numId w:val="11"/>
        </w:numPr>
        <w:tabs>
          <w:tab w:pos="844" w:val="left" w:leader="none"/>
          <w:tab w:pos="846" w:val="left" w:leader="none"/>
        </w:tabs>
        <w:spacing w:line="240" w:lineRule="auto" w:before="0" w:after="0"/>
        <w:ind w:left="846" w:right="299" w:hanging="540"/>
        <w:jc w:val="both"/>
        <w:rPr>
          <w:rFonts w:ascii="Calibri" w:hAnsi="Calibri"/>
          <w:sz w:val="18"/>
        </w:rPr>
      </w:pPr>
      <w:r>
        <w:rPr>
          <w:rFonts w:ascii="Calibri" w:hAnsi="Calibri"/>
          <w:spacing w:val="-4"/>
          <w:sz w:val="18"/>
        </w:rPr>
        <w:t>All</w:t>
      </w:r>
      <w:r>
        <w:rPr>
          <w:rFonts w:ascii="Calibri" w:hAnsi="Calibri"/>
          <w:spacing w:val="-7"/>
          <w:sz w:val="18"/>
        </w:rPr>
        <w:t> </w:t>
      </w:r>
      <w:r>
        <w:rPr>
          <w:rFonts w:ascii="Calibri" w:hAnsi="Calibri"/>
          <w:spacing w:val="-4"/>
          <w:sz w:val="18"/>
        </w:rPr>
        <w:t>proposals</w:t>
      </w:r>
      <w:r>
        <w:rPr>
          <w:rFonts w:ascii="Calibri" w:hAnsi="Calibri"/>
          <w:spacing w:val="-6"/>
          <w:sz w:val="18"/>
        </w:rPr>
        <w:t> </w:t>
      </w:r>
      <w:r>
        <w:rPr>
          <w:rFonts w:ascii="Calibri" w:hAnsi="Calibri"/>
          <w:spacing w:val="-4"/>
          <w:sz w:val="18"/>
        </w:rPr>
        <w:t>shall</w:t>
      </w:r>
      <w:r>
        <w:rPr>
          <w:rFonts w:ascii="Calibri" w:hAnsi="Calibri"/>
          <w:spacing w:val="-6"/>
          <w:sz w:val="18"/>
        </w:rPr>
        <w:t> </w:t>
      </w:r>
      <w:r>
        <w:rPr>
          <w:rFonts w:ascii="Calibri" w:hAnsi="Calibri"/>
          <w:spacing w:val="-4"/>
          <w:sz w:val="18"/>
        </w:rPr>
        <w:t>remain</w:t>
      </w:r>
      <w:r>
        <w:rPr>
          <w:rFonts w:ascii="Calibri" w:hAnsi="Calibri"/>
          <w:spacing w:val="-6"/>
          <w:sz w:val="18"/>
        </w:rPr>
        <w:t> </w:t>
      </w:r>
      <w:r>
        <w:rPr>
          <w:rFonts w:ascii="Calibri" w:hAnsi="Calibri"/>
          <w:spacing w:val="-4"/>
          <w:sz w:val="18"/>
        </w:rPr>
        <w:t>valid</w:t>
      </w:r>
      <w:r>
        <w:rPr>
          <w:rFonts w:ascii="Calibri" w:hAnsi="Calibri"/>
          <w:spacing w:val="-6"/>
          <w:sz w:val="18"/>
        </w:rPr>
        <w:t> </w:t>
      </w:r>
      <w:r>
        <w:rPr>
          <w:rFonts w:ascii="Calibri" w:hAnsi="Calibri"/>
          <w:spacing w:val="-4"/>
          <w:sz w:val="18"/>
        </w:rPr>
        <w:t>and</w:t>
      </w:r>
      <w:r>
        <w:rPr>
          <w:rFonts w:ascii="Calibri" w:hAnsi="Calibri"/>
          <w:spacing w:val="-7"/>
          <w:sz w:val="18"/>
        </w:rPr>
        <w:t> </w:t>
      </w:r>
      <w:r>
        <w:rPr>
          <w:rFonts w:ascii="Calibri" w:hAnsi="Calibri"/>
          <w:spacing w:val="-4"/>
          <w:sz w:val="18"/>
        </w:rPr>
        <w:t>open</w:t>
      </w:r>
      <w:r>
        <w:rPr>
          <w:rFonts w:ascii="Calibri" w:hAnsi="Calibri"/>
          <w:spacing w:val="-6"/>
          <w:sz w:val="18"/>
        </w:rPr>
        <w:t> </w:t>
      </w:r>
      <w:r>
        <w:rPr>
          <w:rFonts w:ascii="Calibri" w:hAnsi="Calibri"/>
          <w:spacing w:val="-4"/>
          <w:sz w:val="18"/>
        </w:rPr>
        <w:t>for</w:t>
      </w:r>
      <w:r>
        <w:rPr>
          <w:rFonts w:ascii="Calibri" w:hAnsi="Calibri"/>
          <w:spacing w:val="-6"/>
          <w:sz w:val="18"/>
        </w:rPr>
        <w:t> </w:t>
      </w:r>
      <w:r>
        <w:rPr>
          <w:rFonts w:ascii="Calibri" w:hAnsi="Calibri"/>
          <w:spacing w:val="-4"/>
          <w:sz w:val="18"/>
        </w:rPr>
        <w:t>acceptance</w:t>
      </w:r>
      <w:r>
        <w:rPr>
          <w:rFonts w:ascii="Calibri" w:hAnsi="Calibri"/>
          <w:spacing w:val="-6"/>
          <w:sz w:val="18"/>
        </w:rPr>
        <w:t> </w:t>
      </w:r>
      <w:r>
        <w:rPr>
          <w:rFonts w:ascii="Calibri" w:hAnsi="Calibri"/>
          <w:spacing w:val="-4"/>
          <w:sz w:val="18"/>
        </w:rPr>
        <w:t>for</w:t>
      </w:r>
      <w:r>
        <w:rPr>
          <w:rFonts w:ascii="Calibri" w:hAnsi="Calibri"/>
          <w:spacing w:val="-6"/>
          <w:sz w:val="18"/>
        </w:rPr>
        <w:t> </w:t>
      </w:r>
      <w:r>
        <w:rPr>
          <w:rFonts w:ascii="Calibri" w:hAnsi="Calibri"/>
          <w:spacing w:val="-4"/>
          <w:sz w:val="18"/>
        </w:rPr>
        <w:t>a</w:t>
      </w:r>
      <w:r>
        <w:rPr>
          <w:rFonts w:ascii="Calibri" w:hAnsi="Calibri"/>
          <w:spacing w:val="-6"/>
          <w:sz w:val="18"/>
        </w:rPr>
        <w:t> </w:t>
      </w:r>
      <w:r>
        <w:rPr>
          <w:rFonts w:ascii="Calibri" w:hAnsi="Calibri"/>
          <w:spacing w:val="-4"/>
          <w:sz w:val="18"/>
        </w:rPr>
        <w:t>period</w:t>
      </w:r>
      <w:r>
        <w:rPr>
          <w:rFonts w:ascii="Calibri" w:hAnsi="Calibri"/>
          <w:spacing w:val="-7"/>
          <w:sz w:val="18"/>
        </w:rPr>
        <w:t> </w:t>
      </w:r>
      <w:r>
        <w:rPr>
          <w:rFonts w:ascii="Calibri" w:hAnsi="Calibri"/>
          <w:spacing w:val="-4"/>
          <w:sz w:val="18"/>
        </w:rPr>
        <w:t>of</w:t>
      </w:r>
      <w:r>
        <w:rPr>
          <w:rFonts w:ascii="Calibri" w:hAnsi="Calibri"/>
          <w:spacing w:val="-6"/>
          <w:sz w:val="18"/>
        </w:rPr>
        <w:t> </w:t>
      </w:r>
      <w:r>
        <w:rPr>
          <w:rFonts w:ascii="Calibri" w:hAnsi="Calibri"/>
          <w:spacing w:val="-4"/>
          <w:sz w:val="18"/>
        </w:rPr>
        <w:t>90</w:t>
      </w:r>
      <w:r>
        <w:rPr>
          <w:rFonts w:ascii="Calibri" w:hAnsi="Calibri"/>
          <w:spacing w:val="-6"/>
          <w:sz w:val="18"/>
        </w:rPr>
        <w:t> </w:t>
      </w:r>
      <w:r>
        <w:rPr>
          <w:rFonts w:ascii="Calibri" w:hAnsi="Calibri"/>
          <w:spacing w:val="-4"/>
          <w:sz w:val="18"/>
        </w:rPr>
        <w:t>calendar</w:t>
      </w:r>
      <w:r>
        <w:rPr>
          <w:rFonts w:ascii="Calibri" w:hAnsi="Calibri"/>
          <w:spacing w:val="-6"/>
          <w:sz w:val="18"/>
        </w:rPr>
        <w:t> </w:t>
      </w:r>
      <w:r>
        <w:rPr>
          <w:rFonts w:ascii="Calibri" w:hAnsi="Calibri"/>
          <w:spacing w:val="-4"/>
          <w:sz w:val="18"/>
        </w:rPr>
        <w:t>days</w:t>
      </w:r>
      <w:r>
        <w:rPr>
          <w:rFonts w:ascii="Calibri" w:hAnsi="Calibri"/>
          <w:spacing w:val="-6"/>
          <w:sz w:val="18"/>
        </w:rPr>
        <w:t> </w:t>
      </w:r>
      <w:r>
        <w:rPr>
          <w:rFonts w:ascii="Calibri" w:hAnsi="Calibri"/>
          <w:spacing w:val="-4"/>
          <w:sz w:val="18"/>
        </w:rPr>
        <w:t>after</w:t>
      </w:r>
      <w:r>
        <w:rPr>
          <w:rFonts w:ascii="Calibri" w:hAnsi="Calibri"/>
          <w:spacing w:val="-6"/>
          <w:sz w:val="18"/>
        </w:rPr>
        <w:t> </w:t>
      </w:r>
      <w:r>
        <w:rPr>
          <w:rFonts w:ascii="Calibri" w:hAnsi="Calibri"/>
          <w:spacing w:val="-4"/>
          <w:sz w:val="18"/>
        </w:rPr>
        <w:t>the</w:t>
      </w:r>
      <w:r>
        <w:rPr>
          <w:rFonts w:ascii="Calibri" w:hAnsi="Calibri"/>
          <w:spacing w:val="-7"/>
          <w:sz w:val="18"/>
        </w:rPr>
        <w:t> </w:t>
      </w:r>
      <w:r>
        <w:rPr>
          <w:rFonts w:ascii="Calibri" w:hAnsi="Calibri"/>
          <w:spacing w:val="-4"/>
          <w:sz w:val="18"/>
        </w:rPr>
        <w:t>date</w:t>
      </w:r>
      <w:r>
        <w:rPr>
          <w:rFonts w:ascii="Calibri" w:hAnsi="Calibri"/>
          <w:spacing w:val="-6"/>
          <w:sz w:val="18"/>
        </w:rPr>
        <w:t> </w:t>
      </w:r>
      <w:r>
        <w:rPr>
          <w:rFonts w:ascii="Calibri" w:hAnsi="Calibri"/>
          <w:spacing w:val="-4"/>
          <w:sz w:val="18"/>
        </w:rPr>
        <w:t>specified</w:t>
      </w:r>
      <w:r>
        <w:rPr>
          <w:rFonts w:ascii="Calibri" w:hAnsi="Calibri"/>
          <w:spacing w:val="-6"/>
          <w:sz w:val="18"/>
        </w:rPr>
        <w:t> </w:t>
      </w:r>
      <w:r>
        <w:rPr>
          <w:rFonts w:ascii="Calibri" w:hAnsi="Calibri"/>
          <w:spacing w:val="-4"/>
          <w:sz w:val="18"/>
        </w:rPr>
        <w:t>for</w:t>
      </w:r>
      <w:r>
        <w:rPr>
          <w:rFonts w:ascii="Calibri" w:hAnsi="Calibri"/>
          <w:spacing w:val="-6"/>
          <w:sz w:val="18"/>
        </w:rPr>
        <w:t> </w:t>
      </w:r>
      <w:r>
        <w:rPr>
          <w:rFonts w:ascii="Calibri" w:hAnsi="Calibri"/>
          <w:spacing w:val="-4"/>
          <w:sz w:val="18"/>
        </w:rPr>
        <w:t>receipt</w:t>
      </w:r>
      <w:r>
        <w:rPr>
          <w:rFonts w:ascii="Calibri" w:hAnsi="Calibri"/>
          <w:sz w:val="18"/>
        </w:rPr>
        <w:t> </w:t>
      </w:r>
      <w:r>
        <w:rPr>
          <w:rFonts w:ascii="Calibri" w:hAnsi="Calibri"/>
          <w:spacing w:val="-2"/>
          <w:sz w:val="18"/>
        </w:rPr>
        <w:t>of</w:t>
      </w:r>
      <w:r>
        <w:rPr>
          <w:rFonts w:ascii="Calibri" w:hAnsi="Calibri"/>
          <w:spacing w:val="-9"/>
          <w:sz w:val="18"/>
        </w:rPr>
        <w:t> </w:t>
      </w:r>
      <w:r>
        <w:rPr>
          <w:rFonts w:ascii="Calibri" w:hAnsi="Calibri"/>
          <w:spacing w:val="-2"/>
          <w:sz w:val="18"/>
        </w:rPr>
        <w:t>proposals.</w:t>
      </w:r>
      <w:r>
        <w:rPr>
          <w:rFonts w:ascii="Calibri" w:hAnsi="Calibri"/>
          <w:spacing w:val="-8"/>
          <w:sz w:val="18"/>
        </w:rPr>
        <w:t> </w:t>
      </w:r>
      <w:r>
        <w:rPr>
          <w:rFonts w:ascii="Calibri" w:hAnsi="Calibri"/>
          <w:spacing w:val="-2"/>
          <w:sz w:val="18"/>
        </w:rPr>
        <w:t>A</w:t>
      </w:r>
      <w:r>
        <w:rPr>
          <w:rFonts w:ascii="Calibri" w:hAnsi="Calibri"/>
          <w:spacing w:val="-8"/>
          <w:sz w:val="18"/>
        </w:rPr>
        <w:t> </w:t>
      </w:r>
      <w:r>
        <w:rPr>
          <w:rFonts w:ascii="Calibri" w:hAnsi="Calibri"/>
          <w:spacing w:val="-2"/>
          <w:sz w:val="18"/>
        </w:rPr>
        <w:t>proposal</w:t>
      </w:r>
      <w:r>
        <w:rPr>
          <w:rFonts w:ascii="Calibri" w:hAnsi="Calibri"/>
          <w:spacing w:val="-8"/>
          <w:sz w:val="18"/>
        </w:rPr>
        <w:t> </w:t>
      </w:r>
      <w:r>
        <w:rPr>
          <w:rFonts w:ascii="Calibri" w:hAnsi="Calibri"/>
          <w:spacing w:val="-2"/>
          <w:sz w:val="18"/>
        </w:rPr>
        <w:t>valid</w:t>
      </w:r>
      <w:r>
        <w:rPr>
          <w:rFonts w:ascii="Calibri" w:hAnsi="Calibri"/>
          <w:spacing w:val="-8"/>
          <w:sz w:val="18"/>
        </w:rPr>
        <w:t> </w:t>
      </w:r>
      <w:r>
        <w:rPr>
          <w:rFonts w:ascii="Calibri" w:hAnsi="Calibri"/>
          <w:spacing w:val="-2"/>
          <w:sz w:val="18"/>
        </w:rPr>
        <w:t>for</w:t>
      </w:r>
      <w:r>
        <w:rPr>
          <w:rFonts w:ascii="Calibri" w:hAnsi="Calibri"/>
          <w:spacing w:val="-9"/>
          <w:sz w:val="18"/>
        </w:rPr>
        <w:t> </w:t>
      </w:r>
      <w:r>
        <w:rPr>
          <w:rFonts w:ascii="Calibri" w:hAnsi="Calibri"/>
          <w:spacing w:val="-2"/>
          <w:sz w:val="18"/>
        </w:rPr>
        <w:t>a</w:t>
      </w:r>
      <w:r>
        <w:rPr>
          <w:rFonts w:ascii="Calibri" w:hAnsi="Calibri"/>
          <w:spacing w:val="-8"/>
          <w:sz w:val="18"/>
        </w:rPr>
        <w:t> </w:t>
      </w:r>
      <w:r>
        <w:rPr>
          <w:rFonts w:ascii="Calibri" w:hAnsi="Calibri"/>
          <w:spacing w:val="-2"/>
          <w:sz w:val="18"/>
        </w:rPr>
        <w:t>shorter</w:t>
      </w:r>
      <w:r>
        <w:rPr>
          <w:rFonts w:ascii="Calibri" w:hAnsi="Calibri"/>
          <w:spacing w:val="-8"/>
          <w:sz w:val="18"/>
        </w:rPr>
        <w:t> </w:t>
      </w:r>
      <w:r>
        <w:rPr>
          <w:rFonts w:ascii="Calibri" w:hAnsi="Calibri"/>
          <w:spacing w:val="-2"/>
          <w:sz w:val="18"/>
        </w:rPr>
        <w:t>period</w:t>
      </w:r>
      <w:r>
        <w:rPr>
          <w:rFonts w:ascii="Calibri" w:hAnsi="Calibri"/>
          <w:spacing w:val="-8"/>
          <w:sz w:val="18"/>
        </w:rPr>
        <w:t> </w:t>
      </w:r>
      <w:r>
        <w:rPr>
          <w:rFonts w:ascii="Calibri" w:hAnsi="Calibri"/>
          <w:spacing w:val="-2"/>
          <w:sz w:val="18"/>
        </w:rPr>
        <w:t>may</w:t>
      </w:r>
      <w:r>
        <w:rPr>
          <w:rFonts w:ascii="Calibri" w:hAnsi="Calibri"/>
          <w:spacing w:val="-8"/>
          <w:sz w:val="18"/>
        </w:rPr>
        <w:t> </w:t>
      </w:r>
      <w:r>
        <w:rPr>
          <w:rFonts w:ascii="Calibri" w:hAnsi="Calibri"/>
          <w:spacing w:val="-2"/>
          <w:sz w:val="18"/>
        </w:rPr>
        <w:t>be</w:t>
      </w:r>
      <w:r>
        <w:rPr>
          <w:rFonts w:ascii="Calibri" w:hAnsi="Calibri"/>
          <w:spacing w:val="-8"/>
          <w:sz w:val="18"/>
        </w:rPr>
        <w:t> </w:t>
      </w:r>
      <w:r>
        <w:rPr>
          <w:rFonts w:ascii="Calibri" w:hAnsi="Calibri"/>
          <w:spacing w:val="-2"/>
          <w:sz w:val="18"/>
        </w:rPr>
        <w:t>rejected.</w:t>
      </w:r>
      <w:r>
        <w:rPr>
          <w:rFonts w:ascii="Calibri" w:hAnsi="Calibri"/>
          <w:spacing w:val="-9"/>
          <w:sz w:val="18"/>
        </w:rPr>
        <w:t> </w:t>
      </w:r>
      <w:r>
        <w:rPr>
          <w:rFonts w:ascii="Calibri" w:hAnsi="Calibri"/>
          <w:spacing w:val="-2"/>
          <w:sz w:val="18"/>
        </w:rPr>
        <w:t>In</w:t>
      </w:r>
      <w:r>
        <w:rPr>
          <w:rFonts w:ascii="Calibri" w:hAnsi="Calibri"/>
          <w:spacing w:val="-8"/>
          <w:sz w:val="18"/>
        </w:rPr>
        <w:t> </w:t>
      </w:r>
      <w:r>
        <w:rPr>
          <w:rFonts w:ascii="Calibri" w:hAnsi="Calibri"/>
          <w:spacing w:val="-2"/>
          <w:sz w:val="18"/>
        </w:rPr>
        <w:t>exceptional</w:t>
      </w:r>
      <w:r>
        <w:rPr>
          <w:rFonts w:ascii="Calibri" w:hAnsi="Calibri"/>
          <w:spacing w:val="-8"/>
          <w:sz w:val="18"/>
        </w:rPr>
        <w:t> </w:t>
      </w:r>
      <w:r>
        <w:rPr>
          <w:rFonts w:ascii="Calibri" w:hAnsi="Calibri"/>
          <w:spacing w:val="-2"/>
          <w:sz w:val="18"/>
        </w:rPr>
        <w:t>circumstances,</w:t>
      </w:r>
      <w:r>
        <w:rPr>
          <w:rFonts w:ascii="Calibri" w:hAnsi="Calibri"/>
          <w:spacing w:val="-8"/>
          <w:sz w:val="18"/>
        </w:rPr>
        <w:t> </w:t>
      </w:r>
      <w:r>
        <w:rPr>
          <w:rFonts w:ascii="Calibri" w:hAnsi="Calibri"/>
          <w:spacing w:val="-2"/>
          <w:sz w:val="18"/>
        </w:rPr>
        <w:t>UN</w:t>
      </w:r>
      <w:r>
        <w:rPr>
          <w:rFonts w:ascii="Calibri" w:hAnsi="Calibri"/>
          <w:spacing w:val="-8"/>
          <w:sz w:val="18"/>
        </w:rPr>
        <w:t> </w:t>
      </w:r>
      <w:r>
        <w:rPr>
          <w:rFonts w:ascii="Calibri" w:hAnsi="Calibri"/>
          <w:spacing w:val="-2"/>
          <w:sz w:val="18"/>
        </w:rPr>
        <w:t>Women</w:t>
      </w:r>
      <w:r>
        <w:rPr>
          <w:rFonts w:ascii="Calibri" w:hAnsi="Calibri"/>
          <w:spacing w:val="-8"/>
          <w:sz w:val="18"/>
        </w:rPr>
        <w:t> </w:t>
      </w:r>
      <w:r>
        <w:rPr>
          <w:rFonts w:ascii="Calibri" w:hAnsi="Calibri"/>
          <w:spacing w:val="-2"/>
          <w:sz w:val="18"/>
        </w:rPr>
        <w:t>may</w:t>
      </w:r>
      <w:r>
        <w:rPr>
          <w:rFonts w:ascii="Calibri" w:hAnsi="Calibri"/>
          <w:spacing w:val="-9"/>
          <w:sz w:val="18"/>
        </w:rPr>
        <w:t> </w:t>
      </w:r>
      <w:r>
        <w:rPr>
          <w:rFonts w:ascii="Calibri" w:hAnsi="Calibri"/>
          <w:spacing w:val="-2"/>
          <w:sz w:val="18"/>
        </w:rPr>
        <w:t>solicit</w:t>
      </w:r>
      <w:r>
        <w:rPr>
          <w:rFonts w:ascii="Calibri" w:hAnsi="Calibri"/>
          <w:sz w:val="18"/>
        </w:rPr>
        <w:t> </w:t>
      </w:r>
      <w:r>
        <w:rPr>
          <w:rFonts w:ascii="Calibri" w:hAnsi="Calibri"/>
          <w:spacing w:val="-4"/>
          <w:sz w:val="18"/>
        </w:rPr>
        <w:t>the proponent’s</w:t>
      </w:r>
      <w:r>
        <w:rPr>
          <w:rFonts w:ascii="Calibri" w:hAnsi="Calibri"/>
          <w:spacing w:val="-5"/>
          <w:sz w:val="18"/>
        </w:rPr>
        <w:t> </w:t>
      </w:r>
      <w:r>
        <w:rPr>
          <w:rFonts w:ascii="Calibri" w:hAnsi="Calibri"/>
          <w:spacing w:val="-4"/>
          <w:sz w:val="18"/>
        </w:rPr>
        <w:t>consent to an extension of the period</w:t>
      </w:r>
      <w:r>
        <w:rPr>
          <w:rFonts w:ascii="Calibri" w:hAnsi="Calibri"/>
          <w:spacing w:val="-5"/>
          <w:sz w:val="18"/>
        </w:rPr>
        <w:t> </w:t>
      </w:r>
      <w:r>
        <w:rPr>
          <w:rFonts w:ascii="Calibri" w:hAnsi="Calibri"/>
          <w:spacing w:val="-4"/>
          <w:sz w:val="18"/>
        </w:rPr>
        <w:t>of validity. The request and the responses thereto shall be made in</w:t>
      </w:r>
      <w:r>
        <w:rPr>
          <w:rFonts w:ascii="Calibri" w:hAnsi="Calibri"/>
          <w:sz w:val="18"/>
        </w:rPr>
        <w:t> </w:t>
      </w:r>
      <w:r>
        <w:rPr>
          <w:rFonts w:ascii="Calibri" w:hAnsi="Calibri"/>
          <w:spacing w:val="-2"/>
          <w:sz w:val="18"/>
        </w:rPr>
        <w:t>writing.</w:t>
      </w:r>
    </w:p>
    <w:p>
      <w:pPr>
        <w:pStyle w:val="ListParagraph"/>
        <w:numPr>
          <w:ilvl w:val="2"/>
          <w:numId w:val="11"/>
        </w:numPr>
        <w:tabs>
          <w:tab w:pos="844" w:val="left" w:leader="none"/>
        </w:tabs>
        <w:spacing w:line="219" w:lineRule="exact" w:before="1" w:after="0"/>
        <w:ind w:left="844" w:right="0" w:hanging="538"/>
        <w:jc w:val="both"/>
        <w:rPr>
          <w:rFonts w:ascii="Calibri"/>
          <w:sz w:val="18"/>
        </w:rPr>
      </w:pPr>
      <w:r>
        <w:rPr>
          <w:rFonts w:ascii="Calibri"/>
          <w:sz w:val="18"/>
        </w:rPr>
        <w:t>Effective</w:t>
      </w:r>
      <w:r>
        <w:rPr>
          <w:rFonts w:ascii="Calibri"/>
          <w:spacing w:val="31"/>
          <w:sz w:val="18"/>
        </w:rPr>
        <w:t> </w:t>
      </w:r>
      <w:r>
        <w:rPr>
          <w:rFonts w:ascii="Calibri"/>
          <w:sz w:val="18"/>
        </w:rPr>
        <w:t>with</w:t>
      </w:r>
      <w:r>
        <w:rPr>
          <w:rFonts w:ascii="Calibri"/>
          <w:spacing w:val="35"/>
          <w:sz w:val="18"/>
        </w:rPr>
        <w:t> </w:t>
      </w:r>
      <w:r>
        <w:rPr>
          <w:rFonts w:ascii="Calibri"/>
          <w:sz w:val="18"/>
        </w:rPr>
        <w:t>the</w:t>
      </w:r>
      <w:r>
        <w:rPr>
          <w:rFonts w:ascii="Calibri"/>
          <w:spacing w:val="36"/>
          <w:sz w:val="18"/>
        </w:rPr>
        <w:t> </w:t>
      </w:r>
      <w:r>
        <w:rPr>
          <w:rFonts w:ascii="Calibri"/>
          <w:sz w:val="18"/>
        </w:rPr>
        <w:t>release</w:t>
      </w:r>
      <w:r>
        <w:rPr>
          <w:rFonts w:ascii="Calibri"/>
          <w:spacing w:val="34"/>
          <w:sz w:val="18"/>
        </w:rPr>
        <w:t> </w:t>
      </w:r>
      <w:r>
        <w:rPr>
          <w:rFonts w:ascii="Calibri"/>
          <w:sz w:val="18"/>
        </w:rPr>
        <w:t>of</w:t>
      </w:r>
      <w:r>
        <w:rPr>
          <w:rFonts w:ascii="Calibri"/>
          <w:spacing w:val="37"/>
          <w:sz w:val="18"/>
        </w:rPr>
        <w:t> </w:t>
      </w:r>
      <w:r>
        <w:rPr>
          <w:rFonts w:ascii="Calibri"/>
          <w:sz w:val="18"/>
        </w:rPr>
        <w:t>this</w:t>
      </w:r>
      <w:r>
        <w:rPr>
          <w:rFonts w:ascii="Calibri"/>
          <w:spacing w:val="35"/>
          <w:sz w:val="18"/>
        </w:rPr>
        <w:t> </w:t>
      </w:r>
      <w:r>
        <w:rPr>
          <w:rFonts w:ascii="Calibri"/>
          <w:sz w:val="18"/>
        </w:rPr>
        <w:t>CFP,</w:t>
      </w:r>
      <w:r>
        <w:rPr>
          <w:rFonts w:ascii="Calibri"/>
          <w:spacing w:val="37"/>
          <w:sz w:val="18"/>
        </w:rPr>
        <w:t> </w:t>
      </w:r>
      <w:r>
        <w:rPr>
          <w:rFonts w:ascii="Calibri"/>
          <w:sz w:val="18"/>
          <w:u w:val="single"/>
        </w:rPr>
        <w:t>all</w:t>
      </w:r>
      <w:r>
        <w:rPr>
          <w:rFonts w:ascii="Calibri"/>
          <w:spacing w:val="36"/>
          <w:sz w:val="18"/>
          <w:u w:val="none"/>
        </w:rPr>
        <w:t> </w:t>
      </w:r>
      <w:r>
        <w:rPr>
          <w:rFonts w:ascii="Calibri"/>
          <w:sz w:val="18"/>
          <w:u w:val="none"/>
        </w:rPr>
        <w:t>communications</w:t>
      </w:r>
      <w:r>
        <w:rPr>
          <w:rFonts w:ascii="Calibri"/>
          <w:spacing w:val="36"/>
          <w:sz w:val="18"/>
          <w:u w:val="none"/>
        </w:rPr>
        <w:t> </w:t>
      </w:r>
      <w:r>
        <w:rPr>
          <w:rFonts w:ascii="Calibri"/>
          <w:sz w:val="18"/>
          <w:u w:val="none"/>
        </w:rPr>
        <w:t>must</w:t>
      </w:r>
      <w:r>
        <w:rPr>
          <w:rFonts w:ascii="Calibri"/>
          <w:spacing w:val="36"/>
          <w:sz w:val="18"/>
          <w:u w:val="none"/>
        </w:rPr>
        <w:t> </w:t>
      </w:r>
      <w:r>
        <w:rPr>
          <w:rFonts w:ascii="Calibri"/>
          <w:sz w:val="18"/>
          <w:u w:val="none"/>
        </w:rPr>
        <w:t>be</w:t>
      </w:r>
      <w:r>
        <w:rPr>
          <w:rFonts w:ascii="Calibri"/>
          <w:spacing w:val="36"/>
          <w:sz w:val="18"/>
          <w:u w:val="none"/>
        </w:rPr>
        <w:t> </w:t>
      </w:r>
      <w:r>
        <w:rPr>
          <w:rFonts w:ascii="Calibri"/>
          <w:sz w:val="18"/>
          <w:u w:val="none"/>
        </w:rPr>
        <w:t>directed</w:t>
      </w:r>
      <w:r>
        <w:rPr>
          <w:rFonts w:ascii="Calibri"/>
          <w:spacing w:val="35"/>
          <w:sz w:val="18"/>
          <w:u w:val="none"/>
        </w:rPr>
        <w:t> </w:t>
      </w:r>
      <w:r>
        <w:rPr>
          <w:rFonts w:ascii="Calibri"/>
          <w:sz w:val="18"/>
          <w:u w:val="none"/>
        </w:rPr>
        <w:t>only</w:t>
      </w:r>
      <w:r>
        <w:rPr>
          <w:rFonts w:ascii="Calibri"/>
          <w:spacing w:val="36"/>
          <w:sz w:val="18"/>
          <w:u w:val="none"/>
        </w:rPr>
        <w:t> </w:t>
      </w:r>
      <w:r>
        <w:rPr>
          <w:rFonts w:ascii="Calibri"/>
          <w:sz w:val="18"/>
          <w:u w:val="none"/>
        </w:rPr>
        <w:t>to</w:t>
      </w:r>
      <w:r>
        <w:rPr>
          <w:rFonts w:ascii="Calibri"/>
          <w:spacing w:val="37"/>
          <w:sz w:val="18"/>
          <w:u w:val="none"/>
        </w:rPr>
        <w:t> </w:t>
      </w:r>
      <w:r>
        <w:rPr>
          <w:rFonts w:ascii="Calibri"/>
          <w:sz w:val="18"/>
          <w:u w:val="none"/>
        </w:rPr>
        <w:t>UN</w:t>
      </w:r>
      <w:r>
        <w:rPr>
          <w:rFonts w:ascii="Calibri"/>
          <w:spacing w:val="35"/>
          <w:sz w:val="18"/>
          <w:u w:val="none"/>
        </w:rPr>
        <w:t> </w:t>
      </w:r>
      <w:r>
        <w:rPr>
          <w:rFonts w:ascii="Calibri"/>
          <w:sz w:val="18"/>
          <w:u w:val="none"/>
        </w:rPr>
        <w:t>Women,</w:t>
      </w:r>
      <w:r>
        <w:rPr>
          <w:rFonts w:ascii="Calibri"/>
          <w:spacing w:val="37"/>
          <w:sz w:val="18"/>
          <w:u w:val="none"/>
        </w:rPr>
        <w:t> </w:t>
      </w:r>
      <w:r>
        <w:rPr>
          <w:rFonts w:ascii="Calibri"/>
          <w:sz w:val="18"/>
          <w:u w:val="none"/>
        </w:rPr>
        <w:t>by</w:t>
      </w:r>
      <w:r>
        <w:rPr>
          <w:rFonts w:ascii="Calibri"/>
          <w:spacing w:val="36"/>
          <w:sz w:val="18"/>
          <w:u w:val="none"/>
        </w:rPr>
        <w:t> </w:t>
      </w:r>
      <w:r>
        <w:rPr>
          <w:rFonts w:ascii="Calibri"/>
          <w:sz w:val="18"/>
          <w:u w:val="none"/>
        </w:rPr>
        <w:t>email</w:t>
      </w:r>
      <w:r>
        <w:rPr>
          <w:rFonts w:ascii="Calibri"/>
          <w:spacing w:val="37"/>
          <w:sz w:val="18"/>
          <w:u w:val="none"/>
        </w:rPr>
        <w:t> </w:t>
      </w:r>
      <w:r>
        <w:rPr>
          <w:rFonts w:ascii="Calibri"/>
          <w:spacing w:val="-5"/>
          <w:sz w:val="18"/>
          <w:u w:val="none"/>
        </w:rPr>
        <w:t>at</w:t>
      </w:r>
    </w:p>
    <w:p>
      <w:pPr>
        <w:spacing w:line="219" w:lineRule="exact" w:before="0"/>
        <w:ind w:left="847" w:right="0" w:firstLine="0"/>
        <w:jc w:val="both"/>
        <w:rPr>
          <w:sz w:val="18"/>
        </w:rPr>
      </w:pPr>
      <w:hyperlink r:id="rId8">
        <w:r>
          <w:rPr>
            <w:b/>
            <w:spacing w:val="-4"/>
            <w:sz w:val="18"/>
          </w:rPr>
          <w:t>WYDE@unwomen.org</w:t>
        </w:r>
        <w:r>
          <w:rPr>
            <w:spacing w:val="-4"/>
            <w:sz w:val="18"/>
          </w:rPr>
          <w:t>.</w:t>
        </w:r>
      </w:hyperlink>
      <w:r>
        <w:rPr>
          <w:spacing w:val="2"/>
          <w:sz w:val="18"/>
        </w:rPr>
        <w:t> </w:t>
      </w:r>
      <w:r>
        <w:rPr>
          <w:spacing w:val="-4"/>
          <w:sz w:val="18"/>
        </w:rPr>
        <w:t>Proponents</w:t>
      </w:r>
      <w:r>
        <w:rPr>
          <w:spacing w:val="3"/>
          <w:sz w:val="18"/>
        </w:rPr>
        <w:t> </w:t>
      </w:r>
      <w:r>
        <w:rPr>
          <w:spacing w:val="-4"/>
          <w:sz w:val="18"/>
        </w:rPr>
        <w:t>must</w:t>
      </w:r>
      <w:r>
        <w:rPr>
          <w:spacing w:val="4"/>
          <w:sz w:val="18"/>
        </w:rPr>
        <w:t> </w:t>
      </w:r>
      <w:r>
        <w:rPr>
          <w:spacing w:val="-4"/>
          <w:sz w:val="18"/>
        </w:rPr>
        <w:t>not</w:t>
      </w:r>
      <w:r>
        <w:rPr>
          <w:sz w:val="18"/>
        </w:rPr>
        <w:t> </w:t>
      </w:r>
      <w:r>
        <w:rPr>
          <w:spacing w:val="-4"/>
          <w:sz w:val="18"/>
        </w:rPr>
        <w:t>communicate</w:t>
      </w:r>
      <w:r>
        <w:rPr>
          <w:spacing w:val="1"/>
          <w:sz w:val="18"/>
        </w:rPr>
        <w:t> </w:t>
      </w:r>
      <w:r>
        <w:rPr>
          <w:spacing w:val="-4"/>
          <w:sz w:val="18"/>
        </w:rPr>
        <w:t>with</w:t>
      </w:r>
      <w:r>
        <w:rPr>
          <w:sz w:val="18"/>
        </w:rPr>
        <w:t> </w:t>
      </w:r>
      <w:r>
        <w:rPr>
          <w:spacing w:val="-4"/>
          <w:sz w:val="18"/>
        </w:rPr>
        <w:t>any</w:t>
      </w:r>
      <w:r>
        <w:rPr>
          <w:spacing w:val="1"/>
          <w:sz w:val="18"/>
        </w:rPr>
        <w:t> </w:t>
      </w:r>
      <w:r>
        <w:rPr>
          <w:spacing w:val="-4"/>
          <w:sz w:val="18"/>
        </w:rPr>
        <w:t>other</w:t>
      </w:r>
      <w:r>
        <w:rPr>
          <w:spacing w:val="3"/>
          <w:sz w:val="18"/>
        </w:rPr>
        <w:t> </w:t>
      </w:r>
      <w:r>
        <w:rPr>
          <w:spacing w:val="-4"/>
          <w:sz w:val="18"/>
        </w:rPr>
        <w:t>personnel</w:t>
      </w:r>
      <w:r>
        <w:rPr>
          <w:spacing w:val="4"/>
          <w:sz w:val="18"/>
        </w:rPr>
        <w:t> </w:t>
      </w:r>
      <w:r>
        <w:rPr>
          <w:spacing w:val="-4"/>
          <w:sz w:val="18"/>
        </w:rPr>
        <w:t>of</w:t>
      </w:r>
      <w:r>
        <w:rPr>
          <w:spacing w:val="5"/>
          <w:sz w:val="18"/>
        </w:rPr>
        <w:t> </w:t>
      </w:r>
      <w:r>
        <w:rPr>
          <w:spacing w:val="-4"/>
          <w:sz w:val="18"/>
        </w:rPr>
        <w:t>UN</w:t>
      </w:r>
      <w:r>
        <w:rPr>
          <w:spacing w:val="-1"/>
          <w:sz w:val="18"/>
        </w:rPr>
        <w:t> </w:t>
      </w:r>
      <w:r>
        <w:rPr>
          <w:spacing w:val="-4"/>
          <w:sz w:val="18"/>
        </w:rPr>
        <w:t>Women</w:t>
      </w:r>
      <w:r>
        <w:rPr>
          <w:spacing w:val="4"/>
          <w:sz w:val="18"/>
        </w:rPr>
        <w:t> </w:t>
      </w:r>
      <w:r>
        <w:rPr>
          <w:spacing w:val="-4"/>
          <w:sz w:val="18"/>
        </w:rPr>
        <w:t>regarding</w:t>
      </w:r>
      <w:r>
        <w:rPr>
          <w:spacing w:val="3"/>
          <w:sz w:val="18"/>
        </w:rPr>
        <w:t> </w:t>
      </w:r>
      <w:r>
        <w:rPr>
          <w:spacing w:val="-4"/>
          <w:sz w:val="18"/>
        </w:rPr>
        <w:t>this</w:t>
      </w:r>
      <w:r>
        <w:rPr>
          <w:spacing w:val="4"/>
          <w:sz w:val="18"/>
        </w:rPr>
        <w:t> </w:t>
      </w:r>
      <w:r>
        <w:rPr>
          <w:spacing w:val="-4"/>
          <w:sz w:val="18"/>
        </w:rPr>
        <w:t>CFP.</w:t>
      </w:r>
    </w:p>
    <w:p>
      <w:pPr>
        <w:pStyle w:val="BodyText"/>
        <w:rPr>
          <w:sz w:val="18"/>
        </w:rPr>
      </w:pPr>
    </w:p>
    <w:p>
      <w:pPr>
        <w:pStyle w:val="ListParagraph"/>
        <w:numPr>
          <w:ilvl w:val="1"/>
          <w:numId w:val="11"/>
        </w:numPr>
        <w:tabs>
          <w:tab w:pos="844" w:val="left" w:leader="none"/>
        </w:tabs>
        <w:spacing w:line="240" w:lineRule="auto" w:before="0" w:after="0"/>
        <w:ind w:left="844" w:right="0" w:hanging="538"/>
        <w:jc w:val="both"/>
        <w:rPr>
          <w:rFonts w:ascii="Calibri"/>
          <w:b/>
          <w:sz w:val="18"/>
        </w:rPr>
      </w:pPr>
      <w:bookmarkStart w:name="2. Cost of Proposal" w:id="17"/>
      <w:bookmarkEnd w:id="17"/>
      <w:r>
        <w:rPr/>
      </w:r>
      <w:r>
        <w:rPr>
          <w:rFonts w:ascii="Calibri"/>
          <w:b/>
          <w:sz w:val="18"/>
        </w:rPr>
        <w:t>Cost</w:t>
      </w:r>
      <w:r>
        <w:rPr>
          <w:rFonts w:ascii="Calibri"/>
          <w:b/>
          <w:spacing w:val="-1"/>
          <w:sz w:val="18"/>
        </w:rPr>
        <w:t> </w:t>
      </w:r>
      <w:r>
        <w:rPr>
          <w:rFonts w:ascii="Calibri"/>
          <w:b/>
          <w:sz w:val="18"/>
        </w:rPr>
        <w:t>of</w:t>
      </w:r>
      <w:r>
        <w:rPr>
          <w:rFonts w:ascii="Calibri"/>
          <w:b/>
          <w:spacing w:val="-1"/>
          <w:sz w:val="18"/>
        </w:rPr>
        <w:t> </w:t>
      </w:r>
      <w:r>
        <w:rPr>
          <w:rFonts w:ascii="Calibri"/>
          <w:b/>
          <w:spacing w:val="-2"/>
          <w:sz w:val="18"/>
        </w:rPr>
        <w:t>Proposal</w:t>
      </w:r>
    </w:p>
    <w:p>
      <w:pPr>
        <w:pStyle w:val="ListParagraph"/>
        <w:numPr>
          <w:ilvl w:val="2"/>
          <w:numId w:val="11"/>
        </w:numPr>
        <w:tabs>
          <w:tab w:pos="844" w:val="left" w:leader="none"/>
          <w:tab w:pos="846" w:val="left" w:leader="none"/>
        </w:tabs>
        <w:spacing w:line="240" w:lineRule="auto" w:before="1" w:after="0"/>
        <w:ind w:left="846" w:right="298" w:hanging="540"/>
        <w:jc w:val="both"/>
        <w:rPr>
          <w:rFonts w:ascii="Calibri"/>
          <w:sz w:val="18"/>
        </w:rPr>
      </w:pPr>
      <w:r>
        <w:rPr>
          <w:rFonts w:ascii="Calibri"/>
          <w:sz w:val="18"/>
        </w:rPr>
        <w:t>The</w:t>
      </w:r>
      <w:r>
        <w:rPr>
          <w:rFonts w:ascii="Calibri"/>
          <w:spacing w:val="-6"/>
          <w:sz w:val="18"/>
        </w:rPr>
        <w:t> </w:t>
      </w:r>
      <w:r>
        <w:rPr>
          <w:rFonts w:ascii="Calibri"/>
          <w:sz w:val="18"/>
        </w:rPr>
        <w:t>cost</w:t>
      </w:r>
      <w:r>
        <w:rPr>
          <w:rFonts w:ascii="Calibri"/>
          <w:spacing w:val="-6"/>
          <w:sz w:val="18"/>
        </w:rPr>
        <w:t> </w:t>
      </w:r>
      <w:r>
        <w:rPr>
          <w:rFonts w:ascii="Calibri"/>
          <w:sz w:val="18"/>
        </w:rPr>
        <w:t>of</w:t>
      </w:r>
      <w:r>
        <w:rPr>
          <w:rFonts w:ascii="Calibri"/>
          <w:spacing w:val="-6"/>
          <w:sz w:val="18"/>
        </w:rPr>
        <w:t> </w:t>
      </w:r>
      <w:r>
        <w:rPr>
          <w:rFonts w:ascii="Calibri"/>
          <w:sz w:val="18"/>
        </w:rPr>
        <w:t>preparing</w:t>
      </w:r>
      <w:r>
        <w:rPr>
          <w:rFonts w:ascii="Calibri"/>
          <w:spacing w:val="-6"/>
          <w:sz w:val="18"/>
        </w:rPr>
        <w:t> </w:t>
      </w:r>
      <w:r>
        <w:rPr>
          <w:rFonts w:ascii="Calibri"/>
          <w:sz w:val="18"/>
        </w:rPr>
        <w:t>a</w:t>
      </w:r>
      <w:r>
        <w:rPr>
          <w:rFonts w:ascii="Calibri"/>
          <w:spacing w:val="-6"/>
          <w:sz w:val="18"/>
        </w:rPr>
        <w:t> </w:t>
      </w:r>
      <w:r>
        <w:rPr>
          <w:rFonts w:ascii="Calibri"/>
          <w:sz w:val="18"/>
        </w:rPr>
        <w:t>proposal,</w:t>
      </w:r>
      <w:r>
        <w:rPr>
          <w:rFonts w:ascii="Calibri"/>
          <w:spacing w:val="-6"/>
          <w:sz w:val="18"/>
        </w:rPr>
        <w:t> </w:t>
      </w:r>
      <w:r>
        <w:rPr>
          <w:rFonts w:ascii="Calibri"/>
          <w:sz w:val="18"/>
        </w:rPr>
        <w:t>attendance</w:t>
      </w:r>
      <w:r>
        <w:rPr>
          <w:rFonts w:ascii="Calibri"/>
          <w:spacing w:val="-6"/>
          <w:sz w:val="18"/>
        </w:rPr>
        <w:t> </w:t>
      </w:r>
      <w:r>
        <w:rPr>
          <w:rFonts w:ascii="Calibri"/>
          <w:sz w:val="18"/>
        </w:rPr>
        <w:t>at</w:t>
      </w:r>
      <w:r>
        <w:rPr>
          <w:rFonts w:ascii="Calibri"/>
          <w:spacing w:val="-6"/>
          <w:sz w:val="18"/>
        </w:rPr>
        <w:t> </w:t>
      </w:r>
      <w:r>
        <w:rPr>
          <w:rFonts w:ascii="Calibri"/>
          <w:sz w:val="18"/>
        </w:rPr>
        <w:t>any</w:t>
      </w:r>
      <w:r>
        <w:rPr>
          <w:rFonts w:ascii="Calibri"/>
          <w:spacing w:val="-6"/>
          <w:sz w:val="18"/>
        </w:rPr>
        <w:t> </w:t>
      </w:r>
      <w:r>
        <w:rPr>
          <w:rFonts w:ascii="Calibri"/>
          <w:sz w:val="18"/>
        </w:rPr>
        <w:t>pre-proposal</w:t>
      </w:r>
      <w:r>
        <w:rPr>
          <w:rFonts w:ascii="Calibri"/>
          <w:spacing w:val="-6"/>
          <w:sz w:val="18"/>
        </w:rPr>
        <w:t> </w:t>
      </w:r>
      <w:r>
        <w:rPr>
          <w:rFonts w:ascii="Calibri"/>
          <w:sz w:val="18"/>
        </w:rPr>
        <w:t>conference,</w:t>
      </w:r>
      <w:r>
        <w:rPr>
          <w:rFonts w:ascii="Calibri"/>
          <w:spacing w:val="-6"/>
          <w:sz w:val="18"/>
        </w:rPr>
        <w:t> </w:t>
      </w:r>
      <w:r>
        <w:rPr>
          <w:rFonts w:ascii="Calibri"/>
          <w:sz w:val="18"/>
        </w:rPr>
        <w:t>meetings</w:t>
      </w:r>
      <w:r>
        <w:rPr>
          <w:rFonts w:ascii="Calibri"/>
          <w:spacing w:val="-6"/>
          <w:sz w:val="18"/>
        </w:rPr>
        <w:t> </w:t>
      </w:r>
      <w:r>
        <w:rPr>
          <w:rFonts w:ascii="Calibri"/>
          <w:sz w:val="18"/>
        </w:rPr>
        <w:t>or</w:t>
      </w:r>
      <w:r>
        <w:rPr>
          <w:rFonts w:ascii="Calibri"/>
          <w:spacing w:val="-8"/>
          <w:sz w:val="18"/>
        </w:rPr>
        <w:t> </w:t>
      </w:r>
      <w:r>
        <w:rPr>
          <w:rFonts w:ascii="Calibri"/>
          <w:sz w:val="18"/>
        </w:rPr>
        <w:t>oral</w:t>
      </w:r>
      <w:r>
        <w:rPr>
          <w:rFonts w:ascii="Calibri"/>
          <w:spacing w:val="-6"/>
          <w:sz w:val="18"/>
        </w:rPr>
        <w:t> </w:t>
      </w:r>
      <w:r>
        <w:rPr>
          <w:rFonts w:ascii="Calibri"/>
          <w:sz w:val="18"/>
        </w:rPr>
        <w:t>presentations</w:t>
      </w:r>
      <w:r>
        <w:rPr>
          <w:rFonts w:ascii="Calibri"/>
          <w:spacing w:val="-6"/>
          <w:sz w:val="18"/>
        </w:rPr>
        <w:t> </w:t>
      </w:r>
      <w:r>
        <w:rPr>
          <w:rFonts w:ascii="Calibri"/>
          <w:sz w:val="18"/>
        </w:rPr>
        <w:t>shall</w:t>
      </w:r>
      <w:r>
        <w:rPr>
          <w:rFonts w:ascii="Calibri"/>
          <w:spacing w:val="-6"/>
          <w:sz w:val="18"/>
        </w:rPr>
        <w:t> </w:t>
      </w:r>
      <w:r>
        <w:rPr>
          <w:rFonts w:ascii="Calibri"/>
          <w:sz w:val="18"/>
        </w:rPr>
        <w:t>be </w:t>
      </w:r>
      <w:r>
        <w:rPr>
          <w:rFonts w:ascii="Calibri"/>
          <w:spacing w:val="-2"/>
          <w:sz w:val="18"/>
        </w:rPr>
        <w:t>borne</w:t>
      </w:r>
      <w:r>
        <w:rPr>
          <w:rFonts w:ascii="Calibri"/>
          <w:spacing w:val="-5"/>
          <w:sz w:val="18"/>
        </w:rPr>
        <w:t> </w:t>
      </w:r>
      <w:r>
        <w:rPr>
          <w:rFonts w:ascii="Calibri"/>
          <w:spacing w:val="-2"/>
          <w:sz w:val="18"/>
        </w:rPr>
        <w:t>by</w:t>
      </w:r>
      <w:r>
        <w:rPr>
          <w:rFonts w:ascii="Calibri"/>
          <w:spacing w:val="-4"/>
          <w:sz w:val="18"/>
        </w:rPr>
        <w:t> </w:t>
      </w:r>
      <w:r>
        <w:rPr>
          <w:rFonts w:ascii="Calibri"/>
          <w:spacing w:val="-2"/>
          <w:sz w:val="18"/>
        </w:rPr>
        <w:t>the</w:t>
      </w:r>
      <w:r>
        <w:rPr>
          <w:rFonts w:ascii="Calibri"/>
          <w:spacing w:val="-5"/>
          <w:sz w:val="18"/>
        </w:rPr>
        <w:t> </w:t>
      </w:r>
      <w:r>
        <w:rPr>
          <w:rFonts w:ascii="Calibri"/>
          <w:spacing w:val="-2"/>
          <w:sz w:val="18"/>
        </w:rPr>
        <w:t>proponent,</w:t>
      </w:r>
      <w:r>
        <w:rPr>
          <w:rFonts w:ascii="Calibri"/>
          <w:spacing w:val="-4"/>
          <w:sz w:val="18"/>
        </w:rPr>
        <w:t> </w:t>
      </w:r>
      <w:r>
        <w:rPr>
          <w:rFonts w:ascii="Calibri"/>
          <w:spacing w:val="-2"/>
          <w:sz w:val="18"/>
        </w:rPr>
        <w:t>regardless</w:t>
      </w:r>
      <w:r>
        <w:rPr>
          <w:rFonts w:ascii="Calibri"/>
          <w:spacing w:val="-5"/>
          <w:sz w:val="18"/>
        </w:rPr>
        <w:t> </w:t>
      </w:r>
      <w:r>
        <w:rPr>
          <w:rFonts w:ascii="Calibri"/>
          <w:spacing w:val="-2"/>
          <w:sz w:val="18"/>
        </w:rPr>
        <w:t>of</w:t>
      </w:r>
      <w:r>
        <w:rPr>
          <w:rFonts w:ascii="Calibri"/>
          <w:spacing w:val="-6"/>
          <w:sz w:val="18"/>
        </w:rPr>
        <w:t> </w:t>
      </w:r>
      <w:r>
        <w:rPr>
          <w:rFonts w:ascii="Calibri"/>
          <w:spacing w:val="-2"/>
          <w:sz w:val="18"/>
        </w:rPr>
        <w:t>the</w:t>
      </w:r>
      <w:r>
        <w:rPr>
          <w:rFonts w:ascii="Calibri"/>
          <w:spacing w:val="-5"/>
          <w:sz w:val="18"/>
        </w:rPr>
        <w:t> </w:t>
      </w:r>
      <w:r>
        <w:rPr>
          <w:rFonts w:ascii="Calibri"/>
          <w:spacing w:val="-2"/>
          <w:sz w:val="18"/>
        </w:rPr>
        <w:t>conduct</w:t>
      </w:r>
      <w:r>
        <w:rPr>
          <w:rFonts w:ascii="Calibri"/>
          <w:spacing w:val="-7"/>
          <w:sz w:val="18"/>
        </w:rPr>
        <w:t> </w:t>
      </w:r>
      <w:r>
        <w:rPr>
          <w:rFonts w:ascii="Calibri"/>
          <w:spacing w:val="-2"/>
          <w:sz w:val="18"/>
        </w:rPr>
        <w:t>or</w:t>
      </w:r>
      <w:r>
        <w:rPr>
          <w:rFonts w:ascii="Calibri"/>
          <w:spacing w:val="-7"/>
          <w:sz w:val="18"/>
        </w:rPr>
        <w:t> </w:t>
      </w:r>
      <w:r>
        <w:rPr>
          <w:rFonts w:ascii="Calibri"/>
          <w:spacing w:val="-2"/>
          <w:sz w:val="18"/>
        </w:rPr>
        <w:t>outcome</w:t>
      </w:r>
      <w:r>
        <w:rPr>
          <w:rFonts w:ascii="Calibri"/>
          <w:spacing w:val="-7"/>
          <w:sz w:val="18"/>
        </w:rPr>
        <w:t> </w:t>
      </w:r>
      <w:r>
        <w:rPr>
          <w:rFonts w:ascii="Calibri"/>
          <w:spacing w:val="-2"/>
          <w:sz w:val="18"/>
        </w:rPr>
        <w:t>of</w:t>
      </w:r>
      <w:r>
        <w:rPr>
          <w:rFonts w:ascii="Calibri"/>
          <w:spacing w:val="-4"/>
          <w:sz w:val="18"/>
        </w:rPr>
        <w:t> </w:t>
      </w:r>
      <w:r>
        <w:rPr>
          <w:rFonts w:ascii="Calibri"/>
          <w:spacing w:val="-2"/>
          <w:sz w:val="18"/>
        </w:rPr>
        <w:t>the</w:t>
      </w:r>
      <w:r>
        <w:rPr>
          <w:rFonts w:ascii="Calibri"/>
          <w:spacing w:val="-5"/>
          <w:sz w:val="18"/>
        </w:rPr>
        <w:t> </w:t>
      </w:r>
      <w:r>
        <w:rPr>
          <w:rFonts w:ascii="Calibri"/>
          <w:spacing w:val="-2"/>
          <w:sz w:val="18"/>
        </w:rPr>
        <w:t>CFP</w:t>
      </w:r>
      <w:r>
        <w:rPr>
          <w:rFonts w:ascii="Calibri"/>
          <w:spacing w:val="-4"/>
          <w:sz w:val="18"/>
        </w:rPr>
        <w:t> </w:t>
      </w:r>
      <w:r>
        <w:rPr>
          <w:rFonts w:ascii="Calibri"/>
          <w:spacing w:val="-2"/>
          <w:sz w:val="18"/>
        </w:rPr>
        <w:t>process.</w:t>
      </w:r>
      <w:r>
        <w:rPr>
          <w:rFonts w:ascii="Calibri"/>
          <w:spacing w:val="-7"/>
          <w:sz w:val="18"/>
        </w:rPr>
        <w:t> </w:t>
      </w:r>
      <w:r>
        <w:rPr>
          <w:rFonts w:ascii="Calibri"/>
          <w:spacing w:val="-2"/>
          <w:sz w:val="18"/>
        </w:rPr>
        <w:t>Proposals</w:t>
      </w:r>
      <w:r>
        <w:rPr>
          <w:rFonts w:ascii="Calibri"/>
          <w:spacing w:val="-5"/>
          <w:sz w:val="18"/>
        </w:rPr>
        <w:t> </w:t>
      </w:r>
      <w:r>
        <w:rPr>
          <w:rFonts w:ascii="Calibri"/>
          <w:spacing w:val="-2"/>
          <w:sz w:val="18"/>
        </w:rPr>
        <w:t>must</w:t>
      </w:r>
      <w:r>
        <w:rPr>
          <w:rFonts w:ascii="Calibri"/>
          <w:spacing w:val="-7"/>
          <w:sz w:val="18"/>
        </w:rPr>
        <w:t> </w:t>
      </w:r>
      <w:r>
        <w:rPr>
          <w:rFonts w:ascii="Calibri"/>
          <w:spacing w:val="-2"/>
          <w:sz w:val="18"/>
        </w:rPr>
        <w:t>offer</w:t>
      </w:r>
      <w:r>
        <w:rPr>
          <w:rFonts w:ascii="Calibri"/>
          <w:spacing w:val="-5"/>
          <w:sz w:val="18"/>
        </w:rPr>
        <w:t> </w:t>
      </w:r>
      <w:r>
        <w:rPr>
          <w:rFonts w:ascii="Calibri"/>
          <w:spacing w:val="-2"/>
          <w:sz w:val="18"/>
        </w:rPr>
        <w:t>the</w:t>
      </w:r>
      <w:r>
        <w:rPr>
          <w:rFonts w:ascii="Calibri"/>
          <w:spacing w:val="-5"/>
          <w:sz w:val="18"/>
        </w:rPr>
        <w:t> </w:t>
      </w:r>
      <w:r>
        <w:rPr>
          <w:rFonts w:ascii="Calibri"/>
          <w:spacing w:val="-2"/>
          <w:sz w:val="18"/>
        </w:rPr>
        <w:t>services</w:t>
      </w:r>
      <w:r>
        <w:rPr>
          <w:rFonts w:ascii="Calibri"/>
          <w:spacing w:val="-7"/>
          <w:sz w:val="18"/>
        </w:rPr>
        <w:t> </w:t>
      </w:r>
      <w:r>
        <w:rPr>
          <w:rFonts w:ascii="Calibri"/>
          <w:spacing w:val="-2"/>
          <w:sz w:val="18"/>
        </w:rPr>
        <w:t>for</w:t>
      </w:r>
      <w:r>
        <w:rPr>
          <w:rFonts w:ascii="Calibri"/>
          <w:sz w:val="18"/>
        </w:rPr>
        <w:t> the</w:t>
      </w:r>
      <w:r>
        <w:rPr>
          <w:rFonts w:ascii="Calibri"/>
          <w:spacing w:val="-11"/>
          <w:sz w:val="18"/>
        </w:rPr>
        <w:t> </w:t>
      </w:r>
      <w:r>
        <w:rPr>
          <w:rFonts w:ascii="Calibri"/>
          <w:sz w:val="18"/>
        </w:rPr>
        <w:t>total</w:t>
      </w:r>
      <w:r>
        <w:rPr>
          <w:rFonts w:ascii="Calibri"/>
          <w:spacing w:val="-10"/>
          <w:sz w:val="18"/>
        </w:rPr>
        <w:t> </w:t>
      </w:r>
      <w:r>
        <w:rPr>
          <w:rFonts w:ascii="Calibri"/>
          <w:sz w:val="18"/>
        </w:rPr>
        <w:t>requirement.</w:t>
      </w:r>
      <w:r>
        <w:rPr>
          <w:rFonts w:ascii="Calibri"/>
          <w:spacing w:val="-10"/>
          <w:sz w:val="18"/>
        </w:rPr>
        <w:t> </w:t>
      </w:r>
      <w:r>
        <w:rPr>
          <w:rFonts w:ascii="Calibri"/>
          <w:sz w:val="18"/>
        </w:rPr>
        <w:t>Proposals</w:t>
      </w:r>
      <w:r>
        <w:rPr>
          <w:rFonts w:ascii="Calibri"/>
          <w:spacing w:val="-10"/>
          <w:sz w:val="18"/>
        </w:rPr>
        <w:t> </w:t>
      </w:r>
      <w:r>
        <w:rPr>
          <w:rFonts w:ascii="Calibri"/>
          <w:sz w:val="18"/>
        </w:rPr>
        <w:t>offering</w:t>
      </w:r>
      <w:r>
        <w:rPr>
          <w:rFonts w:ascii="Calibri"/>
          <w:spacing w:val="-10"/>
          <w:sz w:val="18"/>
        </w:rPr>
        <w:t> </w:t>
      </w:r>
      <w:r>
        <w:rPr>
          <w:rFonts w:ascii="Calibri"/>
          <w:sz w:val="18"/>
        </w:rPr>
        <w:t>only</w:t>
      </w:r>
      <w:r>
        <w:rPr>
          <w:rFonts w:ascii="Calibri"/>
          <w:spacing w:val="-11"/>
          <w:sz w:val="18"/>
        </w:rPr>
        <w:t> </w:t>
      </w:r>
      <w:r>
        <w:rPr>
          <w:rFonts w:ascii="Calibri"/>
          <w:sz w:val="18"/>
        </w:rPr>
        <w:t>part</w:t>
      </w:r>
      <w:r>
        <w:rPr>
          <w:rFonts w:ascii="Calibri"/>
          <w:spacing w:val="-10"/>
          <w:sz w:val="18"/>
        </w:rPr>
        <w:t> </w:t>
      </w:r>
      <w:r>
        <w:rPr>
          <w:rFonts w:ascii="Calibri"/>
          <w:sz w:val="18"/>
        </w:rPr>
        <w:t>of</w:t>
      </w:r>
      <w:r>
        <w:rPr>
          <w:rFonts w:ascii="Calibri"/>
          <w:spacing w:val="-10"/>
          <w:sz w:val="18"/>
        </w:rPr>
        <w:t> </w:t>
      </w:r>
      <w:r>
        <w:rPr>
          <w:rFonts w:ascii="Calibri"/>
          <w:sz w:val="18"/>
        </w:rPr>
        <w:t>the</w:t>
      </w:r>
      <w:r>
        <w:rPr>
          <w:rFonts w:ascii="Calibri"/>
          <w:spacing w:val="-10"/>
          <w:sz w:val="18"/>
        </w:rPr>
        <w:t> </w:t>
      </w:r>
      <w:r>
        <w:rPr>
          <w:rFonts w:ascii="Calibri"/>
          <w:sz w:val="18"/>
        </w:rPr>
        <w:t>services</w:t>
      </w:r>
      <w:r>
        <w:rPr>
          <w:rFonts w:ascii="Calibri"/>
          <w:spacing w:val="-10"/>
          <w:sz w:val="18"/>
        </w:rPr>
        <w:t> </w:t>
      </w:r>
      <w:r>
        <w:rPr>
          <w:rFonts w:ascii="Calibri"/>
          <w:sz w:val="18"/>
        </w:rPr>
        <w:t>will</w:t>
      </w:r>
      <w:r>
        <w:rPr>
          <w:rFonts w:ascii="Calibri"/>
          <w:spacing w:val="-10"/>
          <w:sz w:val="18"/>
        </w:rPr>
        <w:t> </w:t>
      </w:r>
      <w:r>
        <w:rPr>
          <w:rFonts w:ascii="Calibri"/>
          <w:sz w:val="18"/>
        </w:rPr>
        <w:t>be</w:t>
      </w:r>
      <w:r>
        <w:rPr>
          <w:rFonts w:ascii="Calibri"/>
          <w:spacing w:val="-11"/>
          <w:sz w:val="18"/>
        </w:rPr>
        <w:t> </w:t>
      </w:r>
      <w:r>
        <w:rPr>
          <w:rFonts w:ascii="Calibri"/>
          <w:sz w:val="18"/>
        </w:rPr>
        <w:t>rejected.</w:t>
      </w:r>
    </w:p>
    <w:p>
      <w:pPr>
        <w:pStyle w:val="ListParagraph"/>
        <w:numPr>
          <w:ilvl w:val="1"/>
          <w:numId w:val="11"/>
        </w:numPr>
        <w:tabs>
          <w:tab w:pos="844" w:val="left" w:leader="none"/>
        </w:tabs>
        <w:spacing w:line="219" w:lineRule="exact" w:before="219" w:after="0"/>
        <w:ind w:left="844" w:right="0" w:hanging="538"/>
        <w:jc w:val="both"/>
        <w:rPr>
          <w:rFonts w:ascii="Calibri"/>
          <w:b/>
          <w:sz w:val="18"/>
        </w:rPr>
      </w:pPr>
      <w:bookmarkStart w:name="3. Eligibility" w:id="18"/>
      <w:bookmarkEnd w:id="18"/>
      <w:r>
        <w:rPr/>
      </w:r>
      <w:r>
        <w:rPr>
          <w:rFonts w:ascii="Calibri"/>
          <w:b/>
          <w:spacing w:val="-2"/>
          <w:sz w:val="18"/>
        </w:rPr>
        <w:t>Eligibility</w:t>
      </w:r>
    </w:p>
    <w:p>
      <w:pPr>
        <w:pStyle w:val="ListParagraph"/>
        <w:numPr>
          <w:ilvl w:val="2"/>
          <w:numId w:val="11"/>
        </w:numPr>
        <w:tabs>
          <w:tab w:pos="844" w:val="left" w:leader="none"/>
          <w:tab w:pos="846" w:val="left" w:leader="none"/>
        </w:tabs>
        <w:spacing w:line="240" w:lineRule="auto" w:before="0" w:after="0"/>
        <w:ind w:left="846" w:right="302" w:hanging="540"/>
        <w:jc w:val="both"/>
        <w:rPr>
          <w:rFonts w:ascii="Calibri" w:hAnsi="Calibri"/>
          <w:sz w:val="18"/>
        </w:rPr>
      </w:pPr>
      <w:bookmarkStart w:name="3.1 Proponents must meet all mandatory r" w:id="19"/>
      <w:bookmarkEnd w:id="19"/>
      <w:r>
        <w:rPr/>
      </w:r>
      <w:r>
        <w:rPr>
          <w:rFonts w:ascii="Calibri" w:hAnsi="Calibri"/>
          <w:sz w:val="18"/>
        </w:rPr>
        <w:t>Proponents must meet all mandatory requirements/pre-qualification criteria as set out in </w:t>
      </w:r>
      <w:r>
        <w:rPr>
          <w:rFonts w:ascii="Calibri" w:hAnsi="Calibri"/>
          <w:b/>
          <w:sz w:val="18"/>
        </w:rPr>
        <w:t>Annex B-1</w:t>
      </w:r>
      <w:r>
        <w:rPr>
          <w:rFonts w:ascii="Calibri" w:hAnsi="Calibri"/>
          <w:sz w:val="18"/>
        </w:rPr>
        <w:t>. See point 4 below</w:t>
      </w:r>
      <w:r>
        <w:rPr>
          <w:rFonts w:ascii="Calibri" w:hAnsi="Calibri"/>
          <w:spacing w:val="-9"/>
          <w:sz w:val="18"/>
        </w:rPr>
        <w:t> </w:t>
      </w:r>
      <w:r>
        <w:rPr>
          <w:rFonts w:ascii="Calibri" w:hAnsi="Calibri"/>
          <w:sz w:val="18"/>
        </w:rPr>
        <w:t>for</w:t>
      </w:r>
      <w:r>
        <w:rPr>
          <w:rFonts w:ascii="Calibri" w:hAnsi="Calibri"/>
          <w:spacing w:val="-10"/>
          <w:sz w:val="18"/>
        </w:rPr>
        <w:t> </w:t>
      </w:r>
      <w:r>
        <w:rPr>
          <w:rFonts w:ascii="Calibri" w:hAnsi="Calibri"/>
          <w:sz w:val="18"/>
        </w:rPr>
        <w:t>further</w:t>
      </w:r>
      <w:r>
        <w:rPr>
          <w:rFonts w:ascii="Calibri" w:hAnsi="Calibri"/>
          <w:spacing w:val="-8"/>
          <w:sz w:val="18"/>
        </w:rPr>
        <w:t> </w:t>
      </w:r>
      <w:r>
        <w:rPr>
          <w:rFonts w:ascii="Calibri" w:hAnsi="Calibri"/>
          <w:sz w:val="18"/>
        </w:rPr>
        <w:t>explanation.</w:t>
      </w:r>
      <w:r>
        <w:rPr>
          <w:rFonts w:ascii="Calibri" w:hAnsi="Calibri"/>
          <w:spacing w:val="-7"/>
          <w:sz w:val="18"/>
        </w:rPr>
        <w:t> </w:t>
      </w:r>
      <w:r>
        <w:rPr>
          <w:rFonts w:ascii="Calibri" w:hAnsi="Calibri"/>
          <w:sz w:val="18"/>
        </w:rPr>
        <w:t>Proponents</w:t>
      </w:r>
      <w:r>
        <w:rPr>
          <w:rFonts w:ascii="Calibri" w:hAnsi="Calibri"/>
          <w:spacing w:val="-8"/>
          <w:sz w:val="18"/>
        </w:rPr>
        <w:t> </w:t>
      </w:r>
      <w:r>
        <w:rPr>
          <w:rFonts w:ascii="Calibri" w:hAnsi="Calibri"/>
          <w:sz w:val="18"/>
        </w:rPr>
        <w:t>will</w:t>
      </w:r>
      <w:r>
        <w:rPr>
          <w:rFonts w:ascii="Calibri" w:hAnsi="Calibri"/>
          <w:spacing w:val="-10"/>
          <w:sz w:val="18"/>
        </w:rPr>
        <w:t> </w:t>
      </w:r>
      <w:r>
        <w:rPr>
          <w:rFonts w:ascii="Calibri" w:hAnsi="Calibri"/>
          <w:sz w:val="18"/>
        </w:rPr>
        <w:t>receive</w:t>
      </w:r>
      <w:r>
        <w:rPr>
          <w:rFonts w:ascii="Calibri" w:hAnsi="Calibri"/>
          <w:spacing w:val="-8"/>
          <w:sz w:val="18"/>
        </w:rPr>
        <w:t> </w:t>
      </w:r>
      <w:r>
        <w:rPr>
          <w:rFonts w:ascii="Calibri" w:hAnsi="Calibri"/>
          <w:sz w:val="18"/>
        </w:rPr>
        <w:t>a</w:t>
      </w:r>
      <w:r>
        <w:rPr>
          <w:rFonts w:ascii="Calibri" w:hAnsi="Calibri"/>
          <w:spacing w:val="-9"/>
          <w:sz w:val="18"/>
        </w:rPr>
        <w:t> </w:t>
      </w:r>
      <w:r>
        <w:rPr>
          <w:rFonts w:ascii="Calibri" w:hAnsi="Calibri"/>
          <w:sz w:val="18"/>
        </w:rPr>
        <w:t>pass/fail</w:t>
      </w:r>
      <w:r>
        <w:rPr>
          <w:rFonts w:ascii="Calibri" w:hAnsi="Calibri"/>
          <w:spacing w:val="-8"/>
          <w:sz w:val="18"/>
        </w:rPr>
        <w:t> </w:t>
      </w:r>
      <w:r>
        <w:rPr>
          <w:rFonts w:ascii="Calibri" w:hAnsi="Calibri"/>
          <w:sz w:val="18"/>
        </w:rPr>
        <w:t>rating</w:t>
      </w:r>
      <w:r>
        <w:rPr>
          <w:rFonts w:ascii="Calibri" w:hAnsi="Calibri"/>
          <w:spacing w:val="-10"/>
          <w:sz w:val="18"/>
        </w:rPr>
        <w:t> </w:t>
      </w:r>
      <w:r>
        <w:rPr>
          <w:rFonts w:ascii="Calibri" w:hAnsi="Calibri"/>
          <w:sz w:val="18"/>
        </w:rPr>
        <w:t>on</w:t>
      </w:r>
      <w:r>
        <w:rPr>
          <w:rFonts w:ascii="Calibri" w:hAnsi="Calibri"/>
          <w:spacing w:val="-8"/>
          <w:sz w:val="18"/>
        </w:rPr>
        <w:t> </w:t>
      </w:r>
      <w:r>
        <w:rPr>
          <w:rFonts w:ascii="Calibri" w:hAnsi="Calibri"/>
          <w:sz w:val="18"/>
        </w:rPr>
        <w:t>this</w:t>
      </w:r>
      <w:r>
        <w:rPr>
          <w:rFonts w:ascii="Calibri" w:hAnsi="Calibri"/>
          <w:spacing w:val="-8"/>
          <w:sz w:val="18"/>
        </w:rPr>
        <w:t> </w:t>
      </w:r>
      <w:r>
        <w:rPr>
          <w:rFonts w:ascii="Calibri" w:hAnsi="Calibri"/>
          <w:sz w:val="18"/>
        </w:rPr>
        <w:t>section.</w:t>
      </w:r>
      <w:r>
        <w:rPr>
          <w:rFonts w:ascii="Calibri" w:hAnsi="Calibri"/>
          <w:spacing w:val="-9"/>
          <w:sz w:val="18"/>
        </w:rPr>
        <w:t> </w:t>
      </w:r>
      <w:r>
        <w:rPr>
          <w:rFonts w:ascii="Calibri" w:hAnsi="Calibri"/>
          <w:sz w:val="18"/>
        </w:rPr>
        <w:t>UN</w:t>
      </w:r>
      <w:r>
        <w:rPr>
          <w:rFonts w:ascii="Calibri" w:hAnsi="Calibri"/>
          <w:spacing w:val="-11"/>
          <w:sz w:val="18"/>
        </w:rPr>
        <w:t> </w:t>
      </w:r>
      <w:r>
        <w:rPr>
          <w:rFonts w:ascii="Calibri" w:hAnsi="Calibri"/>
          <w:sz w:val="18"/>
        </w:rPr>
        <w:t>Women</w:t>
      </w:r>
      <w:r>
        <w:rPr>
          <w:rFonts w:ascii="Calibri" w:hAnsi="Calibri"/>
          <w:spacing w:val="-5"/>
          <w:sz w:val="18"/>
        </w:rPr>
        <w:t> </w:t>
      </w:r>
      <w:r>
        <w:rPr>
          <w:rFonts w:ascii="Calibri" w:hAnsi="Calibri"/>
          <w:sz w:val="18"/>
        </w:rPr>
        <w:t>reserves</w:t>
      </w:r>
      <w:r>
        <w:rPr>
          <w:rFonts w:ascii="Calibri" w:hAnsi="Calibri"/>
          <w:spacing w:val="-10"/>
          <w:sz w:val="18"/>
        </w:rPr>
        <w:t> </w:t>
      </w:r>
      <w:r>
        <w:rPr>
          <w:rFonts w:ascii="Calibri" w:hAnsi="Calibri"/>
          <w:sz w:val="18"/>
        </w:rPr>
        <w:t>the</w:t>
      </w:r>
      <w:r>
        <w:rPr>
          <w:rFonts w:ascii="Calibri" w:hAnsi="Calibri"/>
          <w:spacing w:val="-8"/>
          <w:sz w:val="18"/>
        </w:rPr>
        <w:t> </w:t>
      </w:r>
      <w:r>
        <w:rPr>
          <w:rFonts w:ascii="Calibri" w:hAnsi="Calibri"/>
          <w:sz w:val="18"/>
        </w:rPr>
        <w:t>right to verify any information</w:t>
      </w:r>
      <w:r>
        <w:rPr>
          <w:rFonts w:ascii="Calibri" w:hAnsi="Calibri"/>
          <w:spacing w:val="-1"/>
          <w:sz w:val="18"/>
        </w:rPr>
        <w:t> </w:t>
      </w:r>
      <w:r>
        <w:rPr>
          <w:rFonts w:ascii="Calibri" w:hAnsi="Calibri"/>
          <w:sz w:val="18"/>
        </w:rPr>
        <w:t>contained</w:t>
      </w:r>
      <w:r>
        <w:rPr>
          <w:rFonts w:ascii="Calibri" w:hAnsi="Calibri"/>
          <w:spacing w:val="-1"/>
          <w:sz w:val="18"/>
        </w:rPr>
        <w:t> </w:t>
      </w:r>
      <w:r>
        <w:rPr>
          <w:rFonts w:ascii="Calibri" w:hAnsi="Calibri"/>
          <w:sz w:val="18"/>
        </w:rPr>
        <w:t>in</w:t>
      </w:r>
      <w:r>
        <w:rPr>
          <w:rFonts w:ascii="Calibri" w:hAnsi="Calibri"/>
          <w:spacing w:val="-1"/>
          <w:sz w:val="18"/>
        </w:rPr>
        <w:t> </w:t>
      </w:r>
      <w:r>
        <w:rPr>
          <w:rFonts w:ascii="Calibri" w:hAnsi="Calibri"/>
          <w:sz w:val="18"/>
        </w:rPr>
        <w:t>proponent’s</w:t>
      </w:r>
      <w:r>
        <w:rPr>
          <w:rFonts w:ascii="Calibri" w:hAnsi="Calibri"/>
          <w:spacing w:val="-1"/>
          <w:sz w:val="18"/>
        </w:rPr>
        <w:t> </w:t>
      </w:r>
      <w:r>
        <w:rPr>
          <w:rFonts w:ascii="Calibri" w:hAnsi="Calibri"/>
          <w:sz w:val="18"/>
        </w:rPr>
        <w:t>response</w:t>
      </w:r>
      <w:r>
        <w:rPr>
          <w:rFonts w:ascii="Calibri" w:hAnsi="Calibri"/>
          <w:spacing w:val="-1"/>
          <w:sz w:val="18"/>
        </w:rPr>
        <w:t> </w:t>
      </w:r>
      <w:r>
        <w:rPr>
          <w:rFonts w:ascii="Calibri" w:hAnsi="Calibri"/>
          <w:sz w:val="18"/>
        </w:rPr>
        <w:t>or to request additional</w:t>
      </w:r>
      <w:r>
        <w:rPr>
          <w:rFonts w:ascii="Calibri" w:hAnsi="Calibri"/>
          <w:spacing w:val="-1"/>
          <w:sz w:val="18"/>
        </w:rPr>
        <w:t> </w:t>
      </w:r>
      <w:r>
        <w:rPr>
          <w:rFonts w:ascii="Calibri" w:hAnsi="Calibri"/>
          <w:sz w:val="18"/>
        </w:rPr>
        <w:t>information</w:t>
      </w:r>
      <w:r>
        <w:rPr>
          <w:rFonts w:ascii="Calibri" w:hAnsi="Calibri"/>
          <w:spacing w:val="-1"/>
          <w:sz w:val="18"/>
        </w:rPr>
        <w:t> </w:t>
      </w:r>
      <w:r>
        <w:rPr>
          <w:rFonts w:ascii="Calibri" w:hAnsi="Calibri"/>
          <w:sz w:val="18"/>
        </w:rPr>
        <w:t>after the</w:t>
      </w:r>
      <w:r>
        <w:rPr>
          <w:rFonts w:ascii="Calibri" w:hAnsi="Calibri"/>
          <w:spacing w:val="-1"/>
          <w:sz w:val="18"/>
        </w:rPr>
        <w:t> </w:t>
      </w:r>
      <w:r>
        <w:rPr>
          <w:rFonts w:ascii="Calibri" w:hAnsi="Calibri"/>
          <w:sz w:val="18"/>
        </w:rPr>
        <w:t>proposal is received. Incomplete or inadequate responses, lack of response or misrepresentation in responding to any questions will result in disqualification.</w:t>
      </w:r>
    </w:p>
    <w:p>
      <w:pPr>
        <w:pStyle w:val="BodyText"/>
        <w:spacing w:before="1"/>
        <w:rPr>
          <w:sz w:val="18"/>
        </w:rPr>
      </w:pPr>
    </w:p>
    <w:p>
      <w:pPr>
        <w:pStyle w:val="ListParagraph"/>
        <w:numPr>
          <w:ilvl w:val="1"/>
          <w:numId w:val="11"/>
        </w:numPr>
        <w:tabs>
          <w:tab w:pos="844" w:val="left" w:leader="none"/>
        </w:tabs>
        <w:spacing w:line="219" w:lineRule="exact" w:before="0" w:after="0"/>
        <w:ind w:left="844" w:right="0" w:hanging="538"/>
        <w:jc w:val="both"/>
        <w:rPr>
          <w:rFonts w:ascii="Calibri"/>
          <w:b/>
          <w:sz w:val="18"/>
        </w:rPr>
      </w:pPr>
      <w:bookmarkStart w:name="4. Mandatory/Pre-Qualification Criteria" w:id="20"/>
      <w:bookmarkEnd w:id="20"/>
      <w:r>
        <w:rPr/>
      </w:r>
      <w:r>
        <w:rPr>
          <w:rFonts w:ascii="Calibri"/>
          <w:b/>
          <w:spacing w:val="-2"/>
          <w:sz w:val="18"/>
        </w:rPr>
        <w:t>Mandatory/Pre-Qualification</w:t>
      </w:r>
      <w:r>
        <w:rPr>
          <w:rFonts w:ascii="Calibri"/>
          <w:b/>
          <w:spacing w:val="38"/>
          <w:sz w:val="18"/>
        </w:rPr>
        <w:t> </w:t>
      </w:r>
      <w:r>
        <w:rPr>
          <w:rFonts w:ascii="Calibri"/>
          <w:b/>
          <w:spacing w:val="-2"/>
          <w:sz w:val="18"/>
        </w:rPr>
        <w:t>Criteria</w:t>
      </w:r>
    </w:p>
    <w:p>
      <w:pPr>
        <w:pStyle w:val="ListParagraph"/>
        <w:numPr>
          <w:ilvl w:val="2"/>
          <w:numId w:val="11"/>
        </w:numPr>
        <w:tabs>
          <w:tab w:pos="843" w:val="left" w:leader="none"/>
          <w:tab w:pos="846" w:val="left" w:leader="none"/>
        </w:tabs>
        <w:spacing w:line="240" w:lineRule="auto" w:before="0" w:after="0"/>
        <w:ind w:left="846" w:right="298" w:hanging="502"/>
        <w:jc w:val="both"/>
        <w:rPr>
          <w:rFonts w:ascii="Calibri" w:hAnsi="Calibri"/>
          <w:sz w:val="18"/>
        </w:rPr>
      </w:pPr>
      <w:r>
        <w:rPr>
          <w:rFonts w:ascii="Calibri" w:hAnsi="Calibri"/>
          <w:spacing w:val="-2"/>
          <w:sz w:val="18"/>
        </w:rPr>
        <w:t>The</w:t>
      </w:r>
      <w:r>
        <w:rPr>
          <w:rFonts w:ascii="Calibri" w:hAnsi="Calibri"/>
          <w:spacing w:val="-9"/>
          <w:sz w:val="18"/>
        </w:rPr>
        <w:t> </w:t>
      </w:r>
      <w:r>
        <w:rPr>
          <w:rFonts w:ascii="Calibri" w:hAnsi="Calibri"/>
          <w:spacing w:val="-2"/>
          <w:sz w:val="18"/>
        </w:rPr>
        <w:t>evaluation</w:t>
      </w:r>
      <w:r>
        <w:rPr>
          <w:rFonts w:ascii="Calibri" w:hAnsi="Calibri"/>
          <w:spacing w:val="-8"/>
          <w:sz w:val="18"/>
        </w:rPr>
        <w:t> </w:t>
      </w:r>
      <w:r>
        <w:rPr>
          <w:rFonts w:ascii="Calibri" w:hAnsi="Calibri"/>
          <w:spacing w:val="-2"/>
          <w:sz w:val="18"/>
        </w:rPr>
        <w:t>of</w:t>
      </w:r>
      <w:r>
        <w:rPr>
          <w:rFonts w:ascii="Calibri" w:hAnsi="Calibri"/>
          <w:spacing w:val="-8"/>
          <w:sz w:val="18"/>
        </w:rPr>
        <w:t> </w:t>
      </w:r>
      <w:r>
        <w:rPr>
          <w:rFonts w:ascii="Calibri" w:hAnsi="Calibri"/>
          <w:spacing w:val="-2"/>
          <w:sz w:val="18"/>
        </w:rPr>
        <w:t>technical</w:t>
      </w:r>
      <w:r>
        <w:rPr>
          <w:rFonts w:ascii="Calibri" w:hAnsi="Calibri"/>
          <w:spacing w:val="-8"/>
          <w:sz w:val="18"/>
        </w:rPr>
        <w:t> </w:t>
      </w:r>
      <w:r>
        <w:rPr>
          <w:rFonts w:ascii="Calibri" w:hAnsi="Calibri"/>
          <w:spacing w:val="-2"/>
          <w:sz w:val="18"/>
        </w:rPr>
        <w:t>and</w:t>
      </w:r>
      <w:r>
        <w:rPr>
          <w:rFonts w:ascii="Calibri" w:hAnsi="Calibri"/>
          <w:spacing w:val="-8"/>
          <w:sz w:val="18"/>
        </w:rPr>
        <w:t> </w:t>
      </w:r>
      <w:r>
        <w:rPr>
          <w:rFonts w:ascii="Calibri" w:hAnsi="Calibri"/>
          <w:spacing w:val="-2"/>
          <w:sz w:val="18"/>
        </w:rPr>
        <w:t>financial</w:t>
      </w:r>
      <w:r>
        <w:rPr>
          <w:rFonts w:ascii="Calibri" w:hAnsi="Calibri"/>
          <w:spacing w:val="-9"/>
          <w:sz w:val="18"/>
        </w:rPr>
        <w:t> </w:t>
      </w:r>
      <w:r>
        <w:rPr>
          <w:rFonts w:ascii="Calibri" w:hAnsi="Calibri"/>
          <w:spacing w:val="-2"/>
          <w:sz w:val="18"/>
        </w:rPr>
        <w:t>proposals</w:t>
      </w:r>
      <w:r>
        <w:rPr>
          <w:rFonts w:ascii="Calibri" w:hAnsi="Calibri"/>
          <w:spacing w:val="-8"/>
          <w:sz w:val="18"/>
        </w:rPr>
        <w:t> </w:t>
      </w:r>
      <w:r>
        <w:rPr>
          <w:rFonts w:ascii="Calibri" w:hAnsi="Calibri"/>
          <w:spacing w:val="-2"/>
          <w:sz w:val="18"/>
        </w:rPr>
        <w:t>by</w:t>
      </w:r>
      <w:r>
        <w:rPr>
          <w:rFonts w:ascii="Calibri" w:hAnsi="Calibri"/>
          <w:spacing w:val="-8"/>
          <w:sz w:val="18"/>
        </w:rPr>
        <w:t> </w:t>
      </w:r>
      <w:r>
        <w:rPr>
          <w:rFonts w:ascii="Calibri" w:hAnsi="Calibri"/>
          <w:spacing w:val="-2"/>
          <w:sz w:val="18"/>
        </w:rPr>
        <w:t>UN</w:t>
      </w:r>
      <w:r>
        <w:rPr>
          <w:rFonts w:ascii="Calibri" w:hAnsi="Calibri"/>
          <w:spacing w:val="-8"/>
          <w:sz w:val="18"/>
        </w:rPr>
        <w:t> </w:t>
      </w:r>
      <w:r>
        <w:rPr>
          <w:rFonts w:ascii="Calibri" w:hAnsi="Calibri"/>
          <w:spacing w:val="-2"/>
          <w:sz w:val="18"/>
        </w:rPr>
        <w:t>Women</w:t>
      </w:r>
      <w:r>
        <w:rPr>
          <w:rFonts w:ascii="Calibri" w:hAnsi="Calibri"/>
          <w:spacing w:val="-8"/>
          <w:sz w:val="18"/>
        </w:rPr>
        <w:t> </w:t>
      </w:r>
      <w:r>
        <w:rPr>
          <w:rFonts w:ascii="Calibri" w:hAnsi="Calibri"/>
          <w:spacing w:val="-2"/>
          <w:sz w:val="18"/>
        </w:rPr>
        <w:t>is</w:t>
      </w:r>
      <w:r>
        <w:rPr>
          <w:rFonts w:ascii="Calibri" w:hAnsi="Calibri"/>
          <w:spacing w:val="-8"/>
          <w:sz w:val="18"/>
        </w:rPr>
        <w:t> </w:t>
      </w:r>
      <w:r>
        <w:rPr>
          <w:rFonts w:ascii="Calibri" w:hAnsi="Calibri"/>
          <w:spacing w:val="-2"/>
          <w:sz w:val="18"/>
        </w:rPr>
        <w:t>conducted</w:t>
      </w:r>
      <w:r>
        <w:rPr>
          <w:rFonts w:ascii="Calibri" w:hAnsi="Calibri"/>
          <w:spacing w:val="-9"/>
          <w:sz w:val="18"/>
        </w:rPr>
        <w:t> </w:t>
      </w:r>
      <w:r>
        <w:rPr>
          <w:rFonts w:ascii="Calibri" w:hAnsi="Calibri"/>
          <w:spacing w:val="-2"/>
          <w:sz w:val="18"/>
        </w:rPr>
        <w:t>in</w:t>
      </w:r>
      <w:r>
        <w:rPr>
          <w:rFonts w:ascii="Calibri" w:hAnsi="Calibri"/>
          <w:spacing w:val="-8"/>
          <w:sz w:val="18"/>
        </w:rPr>
        <w:t> </w:t>
      </w:r>
      <w:r>
        <w:rPr>
          <w:rFonts w:ascii="Calibri" w:hAnsi="Calibri"/>
          <w:spacing w:val="-2"/>
          <w:sz w:val="18"/>
        </w:rPr>
        <w:t>two</w:t>
      </w:r>
      <w:r>
        <w:rPr>
          <w:rFonts w:ascii="Calibri" w:hAnsi="Calibri"/>
          <w:spacing w:val="-8"/>
          <w:sz w:val="18"/>
        </w:rPr>
        <w:t> </w:t>
      </w:r>
      <w:r>
        <w:rPr>
          <w:rFonts w:ascii="Calibri" w:hAnsi="Calibri"/>
          <w:spacing w:val="-2"/>
          <w:sz w:val="18"/>
        </w:rPr>
        <w:t>phases</w:t>
      </w:r>
      <w:r>
        <w:rPr>
          <w:rFonts w:ascii="Calibri" w:hAnsi="Calibri"/>
          <w:spacing w:val="-8"/>
          <w:sz w:val="18"/>
        </w:rPr>
        <w:t> </w:t>
      </w:r>
      <w:r>
        <w:rPr>
          <w:rFonts w:ascii="Calibri" w:hAnsi="Calibri"/>
          <w:spacing w:val="-2"/>
          <w:sz w:val="18"/>
        </w:rPr>
        <w:t>(see</w:t>
      </w:r>
      <w:r>
        <w:rPr>
          <w:rFonts w:ascii="Calibri" w:hAnsi="Calibri"/>
          <w:spacing w:val="-8"/>
          <w:sz w:val="18"/>
        </w:rPr>
        <w:t> </w:t>
      </w:r>
      <w:r>
        <w:rPr>
          <w:rFonts w:ascii="Calibri" w:hAnsi="Calibri"/>
          <w:spacing w:val="-2"/>
          <w:sz w:val="18"/>
        </w:rPr>
        <w:t>section</w:t>
      </w:r>
      <w:r>
        <w:rPr>
          <w:rFonts w:ascii="Calibri" w:hAnsi="Calibri"/>
          <w:spacing w:val="-8"/>
          <w:sz w:val="18"/>
        </w:rPr>
        <w:t> </w:t>
      </w:r>
      <w:r>
        <w:rPr>
          <w:rFonts w:ascii="Calibri" w:hAnsi="Calibri"/>
          <w:spacing w:val="-2"/>
          <w:sz w:val="18"/>
        </w:rPr>
        <w:t>11</w:t>
      </w:r>
      <w:r>
        <w:rPr>
          <w:rFonts w:ascii="Calibri" w:hAnsi="Calibri"/>
          <w:spacing w:val="-9"/>
          <w:sz w:val="18"/>
        </w:rPr>
        <w:t> </w:t>
      </w:r>
      <w:r>
        <w:rPr>
          <w:rFonts w:ascii="Calibri" w:hAnsi="Calibri"/>
          <w:spacing w:val="-2"/>
          <w:sz w:val="18"/>
        </w:rPr>
        <w:t>below)</w:t>
      </w:r>
      <w:r>
        <w:rPr>
          <w:rFonts w:ascii="Calibri" w:hAnsi="Calibri"/>
          <w:spacing w:val="-8"/>
          <w:sz w:val="18"/>
        </w:rPr>
        <w:t> </w:t>
      </w:r>
      <w:r>
        <w:rPr>
          <w:rFonts w:ascii="Calibri" w:hAnsi="Calibri"/>
          <w:spacing w:val="-2"/>
          <w:sz w:val="18"/>
        </w:rPr>
        <w:t>and</w:t>
      </w:r>
      <w:r>
        <w:rPr>
          <w:rFonts w:ascii="Calibri" w:hAnsi="Calibri"/>
          <w:sz w:val="18"/>
        </w:rPr>
        <w:t> </w:t>
      </w:r>
      <w:r>
        <w:rPr>
          <w:rFonts w:ascii="Calibri" w:hAnsi="Calibri"/>
          <w:spacing w:val="-2"/>
          <w:sz w:val="18"/>
        </w:rPr>
        <w:t>the</w:t>
      </w:r>
      <w:r>
        <w:rPr>
          <w:rFonts w:ascii="Calibri" w:hAnsi="Calibri"/>
          <w:spacing w:val="-5"/>
          <w:sz w:val="18"/>
        </w:rPr>
        <w:t> </w:t>
      </w:r>
      <w:r>
        <w:rPr>
          <w:rFonts w:ascii="Calibri" w:hAnsi="Calibri"/>
          <w:spacing w:val="-2"/>
          <w:sz w:val="18"/>
        </w:rPr>
        <w:t>mandatory</w:t>
      </w:r>
      <w:r>
        <w:rPr>
          <w:rFonts w:ascii="Calibri" w:hAnsi="Calibri"/>
          <w:spacing w:val="-4"/>
          <w:sz w:val="18"/>
        </w:rPr>
        <w:t> </w:t>
      </w:r>
      <w:r>
        <w:rPr>
          <w:rFonts w:ascii="Calibri" w:hAnsi="Calibri"/>
          <w:spacing w:val="-2"/>
          <w:sz w:val="18"/>
        </w:rPr>
        <w:t>requirements/pre-qualification</w:t>
      </w:r>
      <w:r>
        <w:rPr>
          <w:rFonts w:ascii="Calibri" w:hAnsi="Calibri"/>
          <w:spacing w:val="-6"/>
          <w:sz w:val="18"/>
        </w:rPr>
        <w:t> </w:t>
      </w:r>
      <w:r>
        <w:rPr>
          <w:rFonts w:ascii="Calibri" w:hAnsi="Calibri"/>
          <w:spacing w:val="-2"/>
          <w:sz w:val="18"/>
        </w:rPr>
        <w:t>criteria</w:t>
      </w:r>
      <w:r>
        <w:rPr>
          <w:rFonts w:ascii="Calibri" w:hAnsi="Calibri"/>
          <w:spacing w:val="-4"/>
          <w:sz w:val="18"/>
        </w:rPr>
        <w:t> </w:t>
      </w:r>
      <w:r>
        <w:rPr>
          <w:rFonts w:ascii="Calibri" w:hAnsi="Calibri"/>
          <w:spacing w:val="-2"/>
          <w:sz w:val="18"/>
        </w:rPr>
        <w:t>have</w:t>
      </w:r>
      <w:r>
        <w:rPr>
          <w:rFonts w:ascii="Calibri" w:hAnsi="Calibri"/>
          <w:spacing w:val="-5"/>
          <w:sz w:val="18"/>
        </w:rPr>
        <w:t> </w:t>
      </w:r>
      <w:r>
        <w:rPr>
          <w:rFonts w:ascii="Calibri" w:hAnsi="Calibri"/>
          <w:spacing w:val="-2"/>
          <w:sz w:val="18"/>
        </w:rPr>
        <w:t>been</w:t>
      </w:r>
      <w:r>
        <w:rPr>
          <w:rFonts w:ascii="Calibri" w:hAnsi="Calibri"/>
          <w:spacing w:val="-5"/>
          <w:sz w:val="18"/>
        </w:rPr>
        <w:t> </w:t>
      </w:r>
      <w:r>
        <w:rPr>
          <w:rFonts w:ascii="Calibri" w:hAnsi="Calibri"/>
          <w:spacing w:val="-2"/>
          <w:sz w:val="18"/>
        </w:rPr>
        <w:t>designed</w:t>
      </w:r>
      <w:r>
        <w:rPr>
          <w:rFonts w:ascii="Calibri" w:hAnsi="Calibri"/>
          <w:spacing w:val="-5"/>
          <w:sz w:val="18"/>
        </w:rPr>
        <w:t> </w:t>
      </w:r>
      <w:r>
        <w:rPr>
          <w:rFonts w:ascii="Calibri" w:hAnsi="Calibri"/>
          <w:spacing w:val="-2"/>
          <w:sz w:val="18"/>
        </w:rPr>
        <w:t>to</w:t>
      </w:r>
      <w:r>
        <w:rPr>
          <w:rFonts w:ascii="Calibri" w:hAnsi="Calibri"/>
          <w:spacing w:val="-3"/>
          <w:sz w:val="18"/>
        </w:rPr>
        <w:t> </w:t>
      </w:r>
      <w:r>
        <w:rPr>
          <w:rFonts w:ascii="Calibri" w:hAnsi="Calibri"/>
          <w:spacing w:val="-2"/>
          <w:sz w:val="18"/>
        </w:rPr>
        <w:t>ensure</w:t>
      </w:r>
      <w:r>
        <w:rPr>
          <w:rFonts w:ascii="Calibri" w:hAnsi="Calibri"/>
          <w:spacing w:val="-5"/>
          <w:sz w:val="18"/>
        </w:rPr>
        <w:t> </w:t>
      </w:r>
      <w:r>
        <w:rPr>
          <w:rFonts w:ascii="Calibri" w:hAnsi="Calibri"/>
          <w:spacing w:val="-2"/>
          <w:sz w:val="18"/>
        </w:rPr>
        <w:t>that,</w:t>
      </w:r>
      <w:r>
        <w:rPr>
          <w:rFonts w:ascii="Calibri" w:hAnsi="Calibri"/>
          <w:spacing w:val="-3"/>
          <w:sz w:val="18"/>
        </w:rPr>
        <w:t> </w:t>
      </w:r>
      <w:r>
        <w:rPr>
          <w:rFonts w:ascii="Calibri" w:hAnsi="Calibri"/>
          <w:spacing w:val="-2"/>
          <w:sz w:val="18"/>
        </w:rPr>
        <w:t>to</w:t>
      </w:r>
      <w:r>
        <w:rPr>
          <w:rFonts w:ascii="Calibri" w:hAnsi="Calibri"/>
          <w:spacing w:val="-3"/>
          <w:sz w:val="18"/>
        </w:rPr>
        <w:t> </w:t>
      </w:r>
      <w:r>
        <w:rPr>
          <w:rFonts w:ascii="Calibri" w:hAnsi="Calibri"/>
          <w:spacing w:val="-2"/>
          <w:sz w:val="18"/>
        </w:rPr>
        <w:t>the</w:t>
      </w:r>
      <w:r>
        <w:rPr>
          <w:rFonts w:ascii="Calibri" w:hAnsi="Calibri"/>
          <w:spacing w:val="-5"/>
          <w:sz w:val="18"/>
        </w:rPr>
        <w:t> </w:t>
      </w:r>
      <w:r>
        <w:rPr>
          <w:rFonts w:ascii="Calibri" w:hAnsi="Calibri"/>
          <w:spacing w:val="-2"/>
          <w:sz w:val="18"/>
        </w:rPr>
        <w:t>degree</w:t>
      </w:r>
      <w:r>
        <w:rPr>
          <w:rFonts w:ascii="Calibri" w:hAnsi="Calibri"/>
          <w:spacing w:val="-5"/>
          <w:sz w:val="18"/>
        </w:rPr>
        <w:t> </w:t>
      </w:r>
      <w:r>
        <w:rPr>
          <w:rFonts w:ascii="Calibri" w:hAnsi="Calibri"/>
          <w:spacing w:val="-2"/>
          <w:sz w:val="18"/>
        </w:rPr>
        <w:t>possible</w:t>
      </w:r>
      <w:r>
        <w:rPr>
          <w:rFonts w:ascii="Calibri" w:hAnsi="Calibri"/>
          <w:spacing w:val="-5"/>
          <w:sz w:val="18"/>
        </w:rPr>
        <w:t> </w:t>
      </w:r>
      <w:r>
        <w:rPr>
          <w:rFonts w:ascii="Calibri" w:hAnsi="Calibri"/>
          <w:spacing w:val="-2"/>
          <w:sz w:val="18"/>
        </w:rPr>
        <w:t>in</w:t>
      </w:r>
      <w:r>
        <w:rPr>
          <w:rFonts w:ascii="Calibri" w:hAnsi="Calibri"/>
          <w:spacing w:val="-5"/>
          <w:sz w:val="18"/>
        </w:rPr>
        <w:t> </w:t>
      </w:r>
      <w:r>
        <w:rPr>
          <w:rFonts w:ascii="Calibri" w:hAnsi="Calibri"/>
          <w:spacing w:val="-2"/>
          <w:sz w:val="18"/>
        </w:rPr>
        <w:t>the</w:t>
      </w:r>
      <w:r>
        <w:rPr>
          <w:rFonts w:ascii="Calibri" w:hAnsi="Calibri"/>
          <w:sz w:val="18"/>
        </w:rPr>
        <w:t> </w:t>
      </w:r>
      <w:r>
        <w:rPr>
          <w:rFonts w:ascii="Calibri" w:hAnsi="Calibri"/>
          <w:spacing w:val="-4"/>
          <w:sz w:val="18"/>
        </w:rPr>
        <w:t>initial</w:t>
      </w:r>
      <w:r>
        <w:rPr>
          <w:rFonts w:ascii="Calibri" w:hAnsi="Calibri"/>
          <w:spacing w:val="-7"/>
          <w:sz w:val="18"/>
        </w:rPr>
        <w:t> </w:t>
      </w:r>
      <w:r>
        <w:rPr>
          <w:rFonts w:ascii="Calibri" w:hAnsi="Calibri"/>
          <w:spacing w:val="-4"/>
          <w:sz w:val="18"/>
        </w:rPr>
        <w:t>stages</w:t>
      </w:r>
      <w:r>
        <w:rPr>
          <w:rFonts w:ascii="Calibri" w:hAnsi="Calibri"/>
          <w:spacing w:val="-6"/>
          <w:sz w:val="18"/>
        </w:rPr>
        <w:t> </w:t>
      </w:r>
      <w:r>
        <w:rPr>
          <w:rFonts w:ascii="Calibri" w:hAnsi="Calibri"/>
          <w:spacing w:val="-4"/>
          <w:sz w:val="18"/>
        </w:rPr>
        <w:t>of</w:t>
      </w:r>
      <w:r>
        <w:rPr>
          <w:rFonts w:ascii="Calibri" w:hAnsi="Calibri"/>
          <w:spacing w:val="-6"/>
          <w:sz w:val="18"/>
        </w:rPr>
        <w:t> </w:t>
      </w:r>
      <w:r>
        <w:rPr>
          <w:rFonts w:ascii="Calibri" w:hAnsi="Calibri"/>
          <w:spacing w:val="-4"/>
          <w:sz w:val="18"/>
        </w:rPr>
        <w:t>the</w:t>
      </w:r>
      <w:r>
        <w:rPr>
          <w:rFonts w:ascii="Calibri" w:hAnsi="Calibri"/>
          <w:spacing w:val="-6"/>
          <w:sz w:val="18"/>
        </w:rPr>
        <w:t> </w:t>
      </w:r>
      <w:r>
        <w:rPr>
          <w:rFonts w:ascii="Calibri" w:hAnsi="Calibri"/>
          <w:spacing w:val="-4"/>
          <w:sz w:val="18"/>
        </w:rPr>
        <w:t>CFP</w:t>
      </w:r>
      <w:r>
        <w:rPr>
          <w:rFonts w:ascii="Calibri" w:hAnsi="Calibri"/>
          <w:spacing w:val="-6"/>
          <w:sz w:val="18"/>
        </w:rPr>
        <w:t> </w:t>
      </w:r>
      <w:r>
        <w:rPr>
          <w:rFonts w:ascii="Calibri" w:hAnsi="Calibri"/>
          <w:spacing w:val="-4"/>
          <w:sz w:val="18"/>
        </w:rPr>
        <w:t>selection</w:t>
      </w:r>
      <w:r>
        <w:rPr>
          <w:rFonts w:ascii="Calibri" w:hAnsi="Calibri"/>
          <w:spacing w:val="-7"/>
          <w:sz w:val="18"/>
        </w:rPr>
        <w:t> </w:t>
      </w:r>
      <w:r>
        <w:rPr>
          <w:rFonts w:ascii="Calibri" w:hAnsi="Calibri"/>
          <w:spacing w:val="-4"/>
          <w:sz w:val="18"/>
        </w:rPr>
        <w:t>process,</w:t>
      </w:r>
      <w:r>
        <w:rPr>
          <w:rFonts w:ascii="Calibri" w:hAnsi="Calibri"/>
          <w:spacing w:val="-6"/>
          <w:sz w:val="18"/>
        </w:rPr>
        <w:t> </w:t>
      </w:r>
      <w:r>
        <w:rPr>
          <w:rFonts w:ascii="Calibri" w:hAnsi="Calibri"/>
          <w:spacing w:val="-4"/>
          <w:sz w:val="18"/>
        </w:rPr>
        <w:t>only</w:t>
      </w:r>
      <w:r>
        <w:rPr>
          <w:rFonts w:ascii="Calibri" w:hAnsi="Calibri"/>
          <w:spacing w:val="-6"/>
          <w:sz w:val="18"/>
        </w:rPr>
        <w:t> </w:t>
      </w:r>
      <w:r>
        <w:rPr>
          <w:rFonts w:ascii="Calibri" w:hAnsi="Calibri"/>
          <w:spacing w:val="-4"/>
          <w:sz w:val="18"/>
        </w:rPr>
        <w:t>those</w:t>
      </w:r>
      <w:r>
        <w:rPr>
          <w:rFonts w:ascii="Calibri" w:hAnsi="Calibri"/>
          <w:spacing w:val="-6"/>
          <w:sz w:val="18"/>
        </w:rPr>
        <w:t> </w:t>
      </w:r>
      <w:r>
        <w:rPr>
          <w:rFonts w:ascii="Calibri" w:hAnsi="Calibri"/>
          <w:spacing w:val="-4"/>
          <w:sz w:val="18"/>
        </w:rPr>
        <w:t>proponents</w:t>
      </w:r>
      <w:r>
        <w:rPr>
          <w:rFonts w:ascii="Calibri" w:hAnsi="Calibri"/>
          <w:spacing w:val="-6"/>
          <w:sz w:val="18"/>
        </w:rPr>
        <w:t> </w:t>
      </w:r>
      <w:r>
        <w:rPr>
          <w:rFonts w:ascii="Calibri" w:hAnsi="Calibri"/>
          <w:spacing w:val="-4"/>
          <w:sz w:val="18"/>
        </w:rPr>
        <w:t>with</w:t>
      </w:r>
      <w:r>
        <w:rPr>
          <w:rFonts w:ascii="Calibri" w:hAnsi="Calibri"/>
          <w:spacing w:val="-6"/>
          <w:sz w:val="18"/>
        </w:rPr>
        <w:t> </w:t>
      </w:r>
      <w:r>
        <w:rPr>
          <w:rFonts w:ascii="Calibri" w:hAnsi="Calibri"/>
          <w:spacing w:val="-4"/>
          <w:sz w:val="18"/>
        </w:rPr>
        <w:t>sufficient</w:t>
      </w:r>
      <w:r>
        <w:rPr>
          <w:rFonts w:ascii="Calibri" w:hAnsi="Calibri"/>
          <w:spacing w:val="-7"/>
          <w:sz w:val="18"/>
        </w:rPr>
        <w:t> </w:t>
      </w:r>
      <w:r>
        <w:rPr>
          <w:rFonts w:ascii="Calibri" w:hAnsi="Calibri"/>
          <w:spacing w:val="-4"/>
          <w:sz w:val="18"/>
        </w:rPr>
        <w:t>experience,</w:t>
      </w:r>
      <w:r>
        <w:rPr>
          <w:rFonts w:ascii="Calibri" w:hAnsi="Calibri"/>
          <w:spacing w:val="-6"/>
          <w:sz w:val="18"/>
        </w:rPr>
        <w:t> </w:t>
      </w:r>
      <w:r>
        <w:rPr>
          <w:rFonts w:ascii="Calibri" w:hAnsi="Calibri"/>
          <w:spacing w:val="-4"/>
          <w:sz w:val="18"/>
        </w:rPr>
        <w:t>financial</w:t>
      </w:r>
      <w:r>
        <w:rPr>
          <w:rFonts w:ascii="Calibri" w:hAnsi="Calibri"/>
          <w:spacing w:val="-6"/>
          <w:sz w:val="18"/>
        </w:rPr>
        <w:t> </w:t>
      </w:r>
      <w:r>
        <w:rPr>
          <w:rFonts w:ascii="Calibri" w:hAnsi="Calibri"/>
          <w:spacing w:val="-4"/>
          <w:sz w:val="18"/>
        </w:rPr>
        <w:t>strength</w:t>
      </w:r>
      <w:r>
        <w:rPr>
          <w:rFonts w:ascii="Calibri" w:hAnsi="Calibri"/>
          <w:spacing w:val="-6"/>
          <w:sz w:val="18"/>
        </w:rPr>
        <w:t> </w:t>
      </w:r>
      <w:r>
        <w:rPr>
          <w:rFonts w:ascii="Calibri" w:hAnsi="Calibri"/>
          <w:spacing w:val="-4"/>
          <w:sz w:val="18"/>
        </w:rPr>
        <w:t>and stability,</w:t>
      </w:r>
      <w:r>
        <w:rPr>
          <w:rFonts w:ascii="Calibri" w:hAnsi="Calibri"/>
          <w:sz w:val="18"/>
        </w:rPr>
        <w:t> demonstrable technical knowledge, evident capacity to satisfy UN Women requirements and superior customer </w:t>
      </w:r>
      <w:r>
        <w:rPr>
          <w:rFonts w:ascii="Calibri" w:hAnsi="Calibri"/>
          <w:spacing w:val="-4"/>
          <w:sz w:val="18"/>
        </w:rPr>
        <w:t>references for supplying the services envisioned in this CFP will qualify for further consideration. UN Women reserves the</w:t>
      </w:r>
      <w:r>
        <w:rPr>
          <w:rFonts w:ascii="Calibri" w:hAnsi="Calibri"/>
          <w:sz w:val="18"/>
        </w:rPr>
        <w:t> </w:t>
      </w:r>
      <w:r>
        <w:rPr>
          <w:rFonts w:ascii="Calibri" w:hAnsi="Calibri"/>
          <w:spacing w:val="-4"/>
          <w:sz w:val="18"/>
        </w:rPr>
        <w:t>right to verify any information contained in proponent’s response or to request additional information after the proposal</w:t>
      </w:r>
      <w:r>
        <w:rPr>
          <w:rFonts w:ascii="Calibri" w:hAnsi="Calibri"/>
          <w:spacing w:val="40"/>
          <w:sz w:val="18"/>
        </w:rPr>
        <w:t> </w:t>
      </w:r>
      <w:r>
        <w:rPr>
          <w:rFonts w:ascii="Calibri" w:hAnsi="Calibri"/>
          <w:spacing w:val="-2"/>
          <w:sz w:val="18"/>
        </w:rPr>
        <w:t>is received. Incomplete or inadequate responses, lack</w:t>
      </w:r>
      <w:r>
        <w:rPr>
          <w:rFonts w:ascii="Calibri" w:hAnsi="Calibri"/>
          <w:spacing w:val="-4"/>
          <w:sz w:val="18"/>
        </w:rPr>
        <w:t> </w:t>
      </w:r>
      <w:r>
        <w:rPr>
          <w:rFonts w:ascii="Calibri" w:hAnsi="Calibri"/>
          <w:spacing w:val="-2"/>
          <w:sz w:val="18"/>
        </w:rPr>
        <w:t>of response or misrepresentation in responding to any questions</w:t>
      </w:r>
      <w:r>
        <w:rPr>
          <w:rFonts w:ascii="Calibri" w:hAnsi="Calibri"/>
          <w:sz w:val="18"/>
        </w:rPr>
        <w:t> will result in disqualification.</w:t>
      </w:r>
    </w:p>
    <w:p>
      <w:pPr>
        <w:pStyle w:val="ListParagraph"/>
        <w:numPr>
          <w:ilvl w:val="2"/>
          <w:numId w:val="11"/>
        </w:numPr>
        <w:tabs>
          <w:tab w:pos="842" w:val="left" w:leader="none"/>
          <w:tab w:pos="845" w:val="left" w:leader="none"/>
        </w:tabs>
        <w:spacing w:line="240" w:lineRule="auto" w:before="1" w:after="0"/>
        <w:ind w:left="845" w:right="297" w:hanging="502"/>
        <w:jc w:val="both"/>
        <w:rPr>
          <w:rFonts w:ascii="Calibri"/>
          <w:sz w:val="18"/>
        </w:rPr>
      </w:pPr>
      <w:r>
        <w:rPr>
          <w:rFonts w:ascii="Calibri"/>
          <w:spacing w:val="-2"/>
          <w:sz w:val="18"/>
        </w:rPr>
        <w:t>Proponents</w:t>
      </w:r>
      <w:r>
        <w:rPr>
          <w:rFonts w:ascii="Calibri"/>
          <w:spacing w:val="-9"/>
          <w:sz w:val="18"/>
        </w:rPr>
        <w:t> </w:t>
      </w:r>
      <w:r>
        <w:rPr>
          <w:rFonts w:ascii="Calibri"/>
          <w:spacing w:val="-2"/>
          <w:sz w:val="18"/>
        </w:rPr>
        <w:t>will</w:t>
      </w:r>
      <w:r>
        <w:rPr>
          <w:rFonts w:ascii="Calibri"/>
          <w:spacing w:val="-8"/>
          <w:sz w:val="18"/>
        </w:rPr>
        <w:t> </w:t>
      </w:r>
      <w:r>
        <w:rPr>
          <w:rFonts w:ascii="Calibri"/>
          <w:spacing w:val="-2"/>
          <w:sz w:val="18"/>
        </w:rPr>
        <w:t>receive</w:t>
      </w:r>
      <w:r>
        <w:rPr>
          <w:rFonts w:ascii="Calibri"/>
          <w:spacing w:val="-8"/>
          <w:sz w:val="18"/>
        </w:rPr>
        <w:t> </w:t>
      </w:r>
      <w:r>
        <w:rPr>
          <w:rFonts w:ascii="Calibri"/>
          <w:spacing w:val="-2"/>
          <w:sz w:val="18"/>
        </w:rPr>
        <w:t>a</w:t>
      </w:r>
      <w:r>
        <w:rPr>
          <w:rFonts w:ascii="Calibri"/>
          <w:spacing w:val="-8"/>
          <w:sz w:val="18"/>
        </w:rPr>
        <w:t> </w:t>
      </w:r>
      <w:r>
        <w:rPr>
          <w:rFonts w:ascii="Calibri"/>
          <w:spacing w:val="-2"/>
          <w:sz w:val="18"/>
        </w:rPr>
        <w:t>pass/fail</w:t>
      </w:r>
      <w:r>
        <w:rPr>
          <w:rFonts w:ascii="Calibri"/>
          <w:spacing w:val="-8"/>
          <w:sz w:val="18"/>
        </w:rPr>
        <w:t> </w:t>
      </w:r>
      <w:r>
        <w:rPr>
          <w:rFonts w:ascii="Calibri"/>
          <w:spacing w:val="-2"/>
          <w:sz w:val="18"/>
        </w:rPr>
        <w:t>rating</w:t>
      </w:r>
      <w:r>
        <w:rPr>
          <w:rFonts w:ascii="Calibri"/>
          <w:spacing w:val="-9"/>
          <w:sz w:val="18"/>
        </w:rPr>
        <w:t> </w:t>
      </w:r>
      <w:r>
        <w:rPr>
          <w:rFonts w:ascii="Calibri"/>
          <w:spacing w:val="-2"/>
          <w:sz w:val="18"/>
        </w:rPr>
        <w:t>in</w:t>
      </w:r>
      <w:r>
        <w:rPr>
          <w:rFonts w:ascii="Calibri"/>
          <w:spacing w:val="-8"/>
          <w:sz w:val="18"/>
        </w:rPr>
        <w:t> </w:t>
      </w:r>
      <w:r>
        <w:rPr>
          <w:rFonts w:ascii="Calibri"/>
          <w:spacing w:val="-2"/>
          <w:sz w:val="18"/>
        </w:rPr>
        <w:t>the</w:t>
      </w:r>
      <w:r>
        <w:rPr>
          <w:rFonts w:ascii="Calibri"/>
          <w:spacing w:val="-8"/>
          <w:sz w:val="18"/>
        </w:rPr>
        <w:t> </w:t>
      </w:r>
      <w:r>
        <w:rPr>
          <w:rFonts w:ascii="Calibri"/>
          <w:spacing w:val="-2"/>
          <w:sz w:val="18"/>
        </w:rPr>
        <w:t>mandatory</w:t>
      </w:r>
      <w:r>
        <w:rPr>
          <w:rFonts w:ascii="Calibri"/>
          <w:spacing w:val="-8"/>
          <w:sz w:val="18"/>
        </w:rPr>
        <w:t> </w:t>
      </w:r>
      <w:r>
        <w:rPr>
          <w:rFonts w:ascii="Calibri"/>
          <w:spacing w:val="-2"/>
          <w:sz w:val="18"/>
        </w:rPr>
        <w:t>requirements/pre-qualification</w:t>
      </w:r>
      <w:r>
        <w:rPr>
          <w:rFonts w:ascii="Calibri"/>
          <w:spacing w:val="-8"/>
          <w:sz w:val="18"/>
        </w:rPr>
        <w:t> </w:t>
      </w:r>
      <w:r>
        <w:rPr>
          <w:rFonts w:ascii="Calibri"/>
          <w:spacing w:val="-2"/>
          <w:sz w:val="18"/>
        </w:rPr>
        <w:t>criteria</w:t>
      </w:r>
      <w:r>
        <w:rPr>
          <w:rFonts w:ascii="Calibri"/>
          <w:spacing w:val="-8"/>
          <w:sz w:val="18"/>
        </w:rPr>
        <w:t> </w:t>
      </w:r>
      <w:r>
        <w:rPr>
          <w:rFonts w:ascii="Calibri"/>
          <w:spacing w:val="-2"/>
          <w:sz w:val="18"/>
        </w:rPr>
        <w:t>section.</w:t>
      </w:r>
      <w:r>
        <w:rPr>
          <w:rFonts w:ascii="Calibri"/>
          <w:spacing w:val="-9"/>
          <w:sz w:val="18"/>
        </w:rPr>
        <w:t> </w:t>
      </w:r>
      <w:r>
        <w:rPr>
          <w:rFonts w:ascii="Calibri"/>
          <w:spacing w:val="-2"/>
          <w:sz w:val="18"/>
        </w:rPr>
        <w:t>In</w:t>
      </w:r>
      <w:r>
        <w:rPr>
          <w:rFonts w:ascii="Calibri"/>
          <w:spacing w:val="-8"/>
          <w:sz w:val="18"/>
        </w:rPr>
        <w:t> </w:t>
      </w:r>
      <w:r>
        <w:rPr>
          <w:rFonts w:ascii="Calibri"/>
          <w:spacing w:val="-2"/>
          <w:sz w:val="18"/>
        </w:rPr>
        <w:t>order</w:t>
      </w:r>
      <w:r>
        <w:rPr>
          <w:rFonts w:ascii="Calibri"/>
          <w:spacing w:val="-8"/>
          <w:sz w:val="18"/>
        </w:rPr>
        <w:t> </w:t>
      </w:r>
      <w:r>
        <w:rPr>
          <w:rFonts w:ascii="Calibri"/>
          <w:spacing w:val="-2"/>
          <w:sz w:val="18"/>
        </w:rPr>
        <w:t>to</w:t>
      </w:r>
      <w:r>
        <w:rPr>
          <w:rFonts w:ascii="Calibri"/>
          <w:spacing w:val="-8"/>
          <w:sz w:val="18"/>
        </w:rPr>
        <w:t> </w:t>
      </w:r>
      <w:r>
        <w:rPr>
          <w:rFonts w:ascii="Calibri"/>
          <w:spacing w:val="-2"/>
          <w:sz w:val="18"/>
        </w:rPr>
        <w:t>be</w:t>
      </w:r>
      <w:r>
        <w:rPr>
          <w:rFonts w:ascii="Calibri"/>
          <w:sz w:val="18"/>
        </w:rPr>
        <w:t> </w:t>
      </w:r>
      <w:r>
        <w:rPr>
          <w:rFonts w:ascii="Calibri"/>
          <w:spacing w:val="-4"/>
          <w:sz w:val="18"/>
        </w:rPr>
        <w:t>considered for Phase I, proponents must meet all the mandatory requirements/pre-qualification criteria described in this</w:t>
      </w:r>
      <w:r>
        <w:rPr>
          <w:rFonts w:ascii="Calibri"/>
          <w:sz w:val="18"/>
        </w:rPr>
        <w:t> </w:t>
      </w:r>
      <w:r>
        <w:rPr>
          <w:rFonts w:ascii="Calibri"/>
          <w:spacing w:val="-4"/>
          <w:sz w:val="18"/>
        </w:rPr>
        <w:t>CFP.</w:t>
      </w:r>
    </w:p>
    <w:p>
      <w:pPr>
        <w:pStyle w:val="ListParagraph"/>
        <w:numPr>
          <w:ilvl w:val="1"/>
          <w:numId w:val="11"/>
        </w:numPr>
        <w:tabs>
          <w:tab w:pos="844" w:val="left" w:leader="none"/>
        </w:tabs>
        <w:spacing w:line="240" w:lineRule="auto" w:before="219" w:after="0"/>
        <w:ind w:left="844" w:right="0" w:hanging="539"/>
        <w:jc w:val="both"/>
        <w:rPr>
          <w:rFonts w:ascii="Calibri"/>
          <w:b/>
          <w:sz w:val="18"/>
        </w:rPr>
      </w:pPr>
      <w:bookmarkStart w:name="5. Clarification of CFP Documents" w:id="21"/>
      <w:bookmarkEnd w:id="21"/>
      <w:r>
        <w:rPr/>
      </w:r>
      <w:r>
        <w:rPr>
          <w:rFonts w:ascii="Calibri"/>
          <w:b/>
          <w:sz w:val="18"/>
        </w:rPr>
        <w:t>Clarification</w:t>
      </w:r>
      <w:r>
        <w:rPr>
          <w:rFonts w:ascii="Calibri"/>
          <w:b/>
          <w:spacing w:val="-5"/>
          <w:sz w:val="18"/>
        </w:rPr>
        <w:t> </w:t>
      </w:r>
      <w:r>
        <w:rPr>
          <w:rFonts w:ascii="Calibri"/>
          <w:b/>
          <w:sz w:val="18"/>
        </w:rPr>
        <w:t>of</w:t>
      </w:r>
      <w:r>
        <w:rPr>
          <w:rFonts w:ascii="Calibri"/>
          <w:b/>
          <w:spacing w:val="-4"/>
          <w:sz w:val="18"/>
        </w:rPr>
        <w:t> </w:t>
      </w:r>
      <w:r>
        <w:rPr>
          <w:rFonts w:ascii="Calibri"/>
          <w:b/>
          <w:sz w:val="18"/>
        </w:rPr>
        <w:t>CFP</w:t>
      </w:r>
      <w:r>
        <w:rPr>
          <w:rFonts w:ascii="Calibri"/>
          <w:b/>
          <w:spacing w:val="-4"/>
          <w:sz w:val="18"/>
        </w:rPr>
        <w:t> </w:t>
      </w:r>
      <w:r>
        <w:rPr>
          <w:rFonts w:ascii="Calibri"/>
          <w:b/>
          <w:spacing w:val="-2"/>
          <w:sz w:val="18"/>
        </w:rPr>
        <w:t>Documents</w:t>
      </w:r>
    </w:p>
    <w:p>
      <w:pPr>
        <w:pStyle w:val="ListParagraph"/>
        <w:numPr>
          <w:ilvl w:val="2"/>
          <w:numId w:val="11"/>
        </w:numPr>
        <w:tabs>
          <w:tab w:pos="845" w:val="left" w:leader="none"/>
        </w:tabs>
        <w:spacing w:line="240" w:lineRule="auto" w:before="1" w:after="0"/>
        <w:ind w:left="845" w:right="305" w:hanging="540"/>
        <w:jc w:val="both"/>
        <w:rPr>
          <w:rFonts w:ascii="Calibri"/>
          <w:sz w:val="18"/>
        </w:rPr>
      </w:pPr>
      <w:bookmarkStart w:name="5.1 A prospective proponent requiring an" w:id="22"/>
      <w:bookmarkEnd w:id="22"/>
      <w:r>
        <w:rPr/>
      </w:r>
      <w:r>
        <w:rPr>
          <w:rFonts w:ascii="Calibri"/>
          <w:sz w:val="18"/>
        </w:rPr>
        <w:t>A</w:t>
      </w:r>
      <w:r>
        <w:rPr>
          <w:rFonts w:ascii="Calibri"/>
          <w:spacing w:val="-7"/>
          <w:sz w:val="18"/>
        </w:rPr>
        <w:t> </w:t>
      </w:r>
      <w:r>
        <w:rPr>
          <w:rFonts w:ascii="Calibri"/>
          <w:sz w:val="18"/>
        </w:rPr>
        <w:t>prospective</w:t>
      </w:r>
      <w:r>
        <w:rPr>
          <w:rFonts w:ascii="Calibri"/>
          <w:spacing w:val="-7"/>
          <w:sz w:val="18"/>
        </w:rPr>
        <w:t> </w:t>
      </w:r>
      <w:r>
        <w:rPr>
          <w:rFonts w:ascii="Calibri"/>
          <w:sz w:val="18"/>
        </w:rPr>
        <w:t>proponent</w:t>
      </w:r>
      <w:r>
        <w:rPr>
          <w:rFonts w:ascii="Calibri"/>
          <w:spacing w:val="-6"/>
          <w:sz w:val="18"/>
        </w:rPr>
        <w:t> </w:t>
      </w:r>
      <w:r>
        <w:rPr>
          <w:rFonts w:ascii="Calibri"/>
          <w:sz w:val="18"/>
        </w:rPr>
        <w:t>requiring</w:t>
      </w:r>
      <w:r>
        <w:rPr>
          <w:rFonts w:ascii="Calibri"/>
          <w:spacing w:val="-7"/>
          <w:sz w:val="18"/>
        </w:rPr>
        <w:t> </w:t>
      </w:r>
      <w:r>
        <w:rPr>
          <w:rFonts w:ascii="Calibri"/>
          <w:sz w:val="18"/>
        </w:rPr>
        <w:t>any</w:t>
      </w:r>
      <w:r>
        <w:rPr>
          <w:rFonts w:ascii="Calibri"/>
          <w:spacing w:val="-6"/>
          <w:sz w:val="18"/>
        </w:rPr>
        <w:t> </w:t>
      </w:r>
      <w:r>
        <w:rPr>
          <w:rFonts w:ascii="Calibri"/>
          <w:sz w:val="18"/>
        </w:rPr>
        <w:t>clarification</w:t>
      </w:r>
      <w:r>
        <w:rPr>
          <w:rFonts w:ascii="Calibri"/>
          <w:spacing w:val="-7"/>
          <w:sz w:val="18"/>
        </w:rPr>
        <w:t> </w:t>
      </w:r>
      <w:r>
        <w:rPr>
          <w:rFonts w:ascii="Calibri"/>
          <w:sz w:val="18"/>
        </w:rPr>
        <w:t>of</w:t>
      </w:r>
      <w:r>
        <w:rPr>
          <w:rFonts w:ascii="Calibri"/>
          <w:spacing w:val="-6"/>
          <w:sz w:val="18"/>
        </w:rPr>
        <w:t> </w:t>
      </w:r>
      <w:r>
        <w:rPr>
          <w:rFonts w:ascii="Calibri"/>
          <w:sz w:val="18"/>
        </w:rPr>
        <w:t>the</w:t>
      </w:r>
      <w:r>
        <w:rPr>
          <w:rFonts w:ascii="Calibri"/>
          <w:spacing w:val="-7"/>
          <w:sz w:val="18"/>
        </w:rPr>
        <w:t> </w:t>
      </w:r>
      <w:r>
        <w:rPr>
          <w:rFonts w:ascii="Calibri"/>
          <w:sz w:val="18"/>
        </w:rPr>
        <w:t>CFP</w:t>
      </w:r>
      <w:r>
        <w:rPr>
          <w:rFonts w:ascii="Calibri"/>
          <w:spacing w:val="-6"/>
          <w:sz w:val="18"/>
        </w:rPr>
        <w:t> </w:t>
      </w:r>
      <w:r>
        <w:rPr>
          <w:rFonts w:ascii="Calibri"/>
          <w:sz w:val="18"/>
        </w:rPr>
        <w:t>documents</w:t>
      </w:r>
      <w:r>
        <w:rPr>
          <w:rFonts w:ascii="Calibri"/>
          <w:spacing w:val="-7"/>
          <w:sz w:val="18"/>
        </w:rPr>
        <w:t> </w:t>
      </w:r>
      <w:r>
        <w:rPr>
          <w:rFonts w:ascii="Calibri"/>
          <w:sz w:val="18"/>
        </w:rPr>
        <w:t>may</w:t>
      </w:r>
      <w:r>
        <w:rPr>
          <w:rFonts w:ascii="Calibri"/>
          <w:spacing w:val="-6"/>
          <w:sz w:val="18"/>
        </w:rPr>
        <w:t> </w:t>
      </w:r>
      <w:r>
        <w:rPr>
          <w:rFonts w:ascii="Calibri"/>
          <w:sz w:val="18"/>
        </w:rPr>
        <w:t>notify</w:t>
      </w:r>
      <w:r>
        <w:rPr>
          <w:rFonts w:ascii="Calibri"/>
          <w:spacing w:val="-6"/>
          <w:sz w:val="18"/>
        </w:rPr>
        <w:t> </w:t>
      </w:r>
      <w:r>
        <w:rPr>
          <w:rFonts w:ascii="Calibri"/>
          <w:sz w:val="18"/>
        </w:rPr>
        <w:t>UN</w:t>
      </w:r>
      <w:r>
        <w:rPr>
          <w:rFonts w:ascii="Calibri"/>
          <w:spacing w:val="-7"/>
          <w:sz w:val="18"/>
        </w:rPr>
        <w:t> </w:t>
      </w:r>
      <w:r>
        <w:rPr>
          <w:rFonts w:ascii="Calibri"/>
          <w:sz w:val="18"/>
        </w:rPr>
        <w:t>Women</w:t>
      </w:r>
      <w:r>
        <w:rPr>
          <w:rFonts w:ascii="Calibri"/>
          <w:spacing w:val="-7"/>
          <w:sz w:val="18"/>
        </w:rPr>
        <w:t> </w:t>
      </w:r>
      <w:r>
        <w:rPr>
          <w:rFonts w:ascii="Calibri"/>
          <w:sz w:val="18"/>
        </w:rPr>
        <w:t>in</w:t>
      </w:r>
      <w:r>
        <w:rPr>
          <w:rFonts w:ascii="Calibri"/>
          <w:spacing w:val="-5"/>
          <w:sz w:val="18"/>
        </w:rPr>
        <w:t> </w:t>
      </w:r>
      <w:r>
        <w:rPr>
          <w:rFonts w:ascii="Calibri"/>
          <w:sz w:val="18"/>
        </w:rPr>
        <w:t>writing</w:t>
      </w:r>
      <w:r>
        <w:rPr>
          <w:rFonts w:ascii="Calibri"/>
          <w:spacing w:val="-7"/>
          <w:sz w:val="18"/>
        </w:rPr>
        <w:t> </w:t>
      </w:r>
      <w:r>
        <w:rPr>
          <w:rFonts w:ascii="Calibri"/>
          <w:sz w:val="18"/>
        </w:rPr>
        <w:t>at</w:t>
      </w:r>
      <w:r>
        <w:rPr>
          <w:rFonts w:ascii="Calibri"/>
          <w:spacing w:val="-6"/>
          <w:sz w:val="18"/>
        </w:rPr>
        <w:t> </w:t>
      </w:r>
      <w:r>
        <w:rPr>
          <w:rFonts w:ascii="Calibri"/>
          <w:sz w:val="18"/>
        </w:rPr>
        <w:t>the</w:t>
      </w:r>
      <w:r>
        <w:rPr>
          <w:rFonts w:ascii="Calibri"/>
          <w:spacing w:val="-7"/>
          <w:sz w:val="18"/>
        </w:rPr>
        <w:t> </w:t>
      </w:r>
      <w:r>
        <w:rPr>
          <w:rFonts w:ascii="Calibri"/>
          <w:sz w:val="18"/>
        </w:rPr>
        <w:t>UN Women</w:t>
      </w:r>
      <w:r>
        <w:rPr>
          <w:rFonts w:ascii="Calibri"/>
          <w:spacing w:val="-3"/>
          <w:sz w:val="18"/>
        </w:rPr>
        <w:t> </w:t>
      </w:r>
      <w:r>
        <w:rPr>
          <w:rFonts w:ascii="Calibri"/>
          <w:sz w:val="18"/>
        </w:rPr>
        <w:t>email</w:t>
      </w:r>
      <w:r>
        <w:rPr>
          <w:rFonts w:ascii="Calibri"/>
          <w:spacing w:val="-3"/>
          <w:sz w:val="18"/>
        </w:rPr>
        <w:t> </w:t>
      </w:r>
      <w:r>
        <w:rPr>
          <w:rFonts w:ascii="Calibri"/>
          <w:sz w:val="18"/>
        </w:rPr>
        <w:t>address</w:t>
      </w:r>
      <w:r>
        <w:rPr>
          <w:rFonts w:ascii="Calibri"/>
          <w:spacing w:val="-3"/>
          <w:sz w:val="18"/>
        </w:rPr>
        <w:t> </w:t>
      </w:r>
      <w:r>
        <w:rPr>
          <w:rFonts w:ascii="Calibri"/>
          <w:sz w:val="18"/>
        </w:rPr>
        <w:t>indicated</w:t>
      </w:r>
      <w:r>
        <w:rPr>
          <w:rFonts w:ascii="Calibri"/>
          <w:spacing w:val="-3"/>
          <w:sz w:val="18"/>
        </w:rPr>
        <w:t> </w:t>
      </w:r>
      <w:r>
        <w:rPr>
          <w:rFonts w:ascii="Calibri"/>
          <w:sz w:val="18"/>
        </w:rPr>
        <w:t>in</w:t>
      </w:r>
      <w:r>
        <w:rPr>
          <w:rFonts w:ascii="Calibri"/>
          <w:spacing w:val="-3"/>
          <w:sz w:val="18"/>
        </w:rPr>
        <w:t> </w:t>
      </w:r>
      <w:r>
        <w:rPr>
          <w:rFonts w:ascii="Calibri"/>
          <w:sz w:val="18"/>
        </w:rPr>
        <w:t>the</w:t>
      </w:r>
      <w:r>
        <w:rPr>
          <w:rFonts w:ascii="Calibri"/>
          <w:spacing w:val="-3"/>
          <w:sz w:val="18"/>
        </w:rPr>
        <w:t> </w:t>
      </w:r>
      <w:r>
        <w:rPr>
          <w:rFonts w:ascii="Calibri"/>
          <w:sz w:val="18"/>
        </w:rPr>
        <w:t>CFP</w:t>
      </w:r>
      <w:r>
        <w:rPr>
          <w:rFonts w:ascii="Calibri"/>
          <w:spacing w:val="-2"/>
          <w:sz w:val="18"/>
        </w:rPr>
        <w:t> </w:t>
      </w:r>
      <w:r>
        <w:rPr>
          <w:rFonts w:ascii="Calibri"/>
          <w:sz w:val="18"/>
        </w:rPr>
        <w:t>by</w:t>
      </w:r>
      <w:r>
        <w:rPr>
          <w:rFonts w:ascii="Calibri"/>
          <w:spacing w:val="-2"/>
          <w:sz w:val="18"/>
        </w:rPr>
        <w:t> </w:t>
      </w:r>
      <w:r>
        <w:rPr>
          <w:rFonts w:ascii="Calibri"/>
          <w:sz w:val="18"/>
        </w:rPr>
        <w:t>the</w:t>
      </w:r>
      <w:r>
        <w:rPr>
          <w:rFonts w:ascii="Calibri"/>
          <w:spacing w:val="-3"/>
          <w:sz w:val="18"/>
        </w:rPr>
        <w:t> </w:t>
      </w:r>
      <w:r>
        <w:rPr>
          <w:rFonts w:ascii="Calibri"/>
          <w:sz w:val="18"/>
        </w:rPr>
        <w:t>specified</w:t>
      </w:r>
      <w:r>
        <w:rPr>
          <w:rFonts w:ascii="Calibri"/>
          <w:spacing w:val="-3"/>
          <w:sz w:val="18"/>
        </w:rPr>
        <w:t> </w:t>
      </w:r>
      <w:r>
        <w:rPr>
          <w:rFonts w:ascii="Calibri"/>
          <w:sz w:val="18"/>
        </w:rPr>
        <w:t>date</w:t>
      </w:r>
      <w:r>
        <w:rPr>
          <w:rFonts w:ascii="Calibri"/>
          <w:spacing w:val="-3"/>
          <w:sz w:val="18"/>
        </w:rPr>
        <w:t> </w:t>
      </w:r>
      <w:r>
        <w:rPr>
          <w:rFonts w:ascii="Calibri"/>
          <w:sz w:val="18"/>
        </w:rPr>
        <w:t>and</w:t>
      </w:r>
      <w:r>
        <w:rPr>
          <w:rFonts w:ascii="Calibri"/>
          <w:spacing w:val="-3"/>
          <w:sz w:val="18"/>
        </w:rPr>
        <w:t> </w:t>
      </w:r>
      <w:r>
        <w:rPr>
          <w:rFonts w:ascii="Calibri"/>
          <w:sz w:val="18"/>
        </w:rPr>
        <w:t>time.</w:t>
      </w:r>
      <w:r>
        <w:rPr>
          <w:rFonts w:ascii="Calibri"/>
          <w:spacing w:val="-2"/>
          <w:sz w:val="18"/>
        </w:rPr>
        <w:t> </w:t>
      </w:r>
      <w:r>
        <w:rPr>
          <w:rFonts w:ascii="Calibri"/>
          <w:sz w:val="18"/>
        </w:rPr>
        <w:t>UN</w:t>
      </w:r>
      <w:r>
        <w:rPr>
          <w:rFonts w:ascii="Calibri"/>
          <w:spacing w:val="-3"/>
          <w:sz w:val="18"/>
        </w:rPr>
        <w:t> </w:t>
      </w:r>
      <w:r>
        <w:rPr>
          <w:rFonts w:ascii="Calibri"/>
          <w:sz w:val="18"/>
        </w:rPr>
        <w:t>Women</w:t>
      </w:r>
      <w:r>
        <w:rPr>
          <w:rFonts w:ascii="Calibri"/>
          <w:spacing w:val="-4"/>
          <w:sz w:val="18"/>
        </w:rPr>
        <w:t> </w:t>
      </w:r>
      <w:r>
        <w:rPr>
          <w:rFonts w:ascii="Calibri"/>
          <w:sz w:val="18"/>
        </w:rPr>
        <w:t>will</w:t>
      </w:r>
      <w:r>
        <w:rPr>
          <w:rFonts w:ascii="Calibri"/>
          <w:spacing w:val="-3"/>
          <w:sz w:val="18"/>
        </w:rPr>
        <w:t> </w:t>
      </w:r>
      <w:r>
        <w:rPr>
          <w:rFonts w:ascii="Calibri"/>
          <w:sz w:val="18"/>
        </w:rPr>
        <w:t>respond</w:t>
      </w:r>
      <w:r>
        <w:rPr>
          <w:rFonts w:ascii="Calibri"/>
          <w:spacing w:val="-1"/>
          <w:sz w:val="18"/>
        </w:rPr>
        <w:t> </w:t>
      </w:r>
      <w:r>
        <w:rPr>
          <w:rFonts w:ascii="Calibri"/>
          <w:sz w:val="18"/>
        </w:rPr>
        <w:t>in</w:t>
      </w:r>
      <w:r>
        <w:rPr>
          <w:rFonts w:ascii="Calibri"/>
          <w:spacing w:val="-3"/>
          <w:sz w:val="18"/>
        </w:rPr>
        <w:t> </w:t>
      </w:r>
      <w:r>
        <w:rPr>
          <w:rFonts w:ascii="Calibri"/>
          <w:sz w:val="18"/>
        </w:rPr>
        <w:t>writing</w:t>
      </w:r>
      <w:r>
        <w:rPr>
          <w:rFonts w:ascii="Calibri"/>
          <w:spacing w:val="-3"/>
          <w:sz w:val="18"/>
        </w:rPr>
        <w:t> </w:t>
      </w:r>
      <w:r>
        <w:rPr>
          <w:rFonts w:ascii="Calibri"/>
          <w:sz w:val="18"/>
        </w:rPr>
        <w:t>to</w:t>
      </w:r>
      <w:r>
        <w:rPr>
          <w:rFonts w:ascii="Calibri"/>
          <w:spacing w:val="-1"/>
          <w:sz w:val="18"/>
        </w:rPr>
        <w:t> </w:t>
      </w:r>
      <w:r>
        <w:rPr>
          <w:rFonts w:ascii="Calibri"/>
          <w:sz w:val="18"/>
        </w:rPr>
        <w:t>any request</w:t>
      </w:r>
      <w:r>
        <w:rPr>
          <w:rFonts w:ascii="Calibri"/>
          <w:spacing w:val="-9"/>
          <w:sz w:val="18"/>
        </w:rPr>
        <w:t> </w:t>
      </w:r>
      <w:r>
        <w:rPr>
          <w:rFonts w:ascii="Calibri"/>
          <w:sz w:val="18"/>
        </w:rPr>
        <w:t>for</w:t>
      </w:r>
      <w:r>
        <w:rPr>
          <w:rFonts w:ascii="Calibri"/>
          <w:spacing w:val="-9"/>
          <w:sz w:val="18"/>
        </w:rPr>
        <w:t> </w:t>
      </w:r>
      <w:r>
        <w:rPr>
          <w:rFonts w:ascii="Calibri"/>
          <w:sz w:val="18"/>
        </w:rPr>
        <w:t>clarification</w:t>
      </w:r>
      <w:r>
        <w:rPr>
          <w:rFonts w:ascii="Calibri"/>
          <w:spacing w:val="-10"/>
          <w:sz w:val="18"/>
        </w:rPr>
        <w:t> </w:t>
      </w:r>
      <w:r>
        <w:rPr>
          <w:rFonts w:ascii="Calibri"/>
          <w:sz w:val="18"/>
        </w:rPr>
        <w:t>of</w:t>
      </w:r>
      <w:r>
        <w:rPr>
          <w:rFonts w:ascii="Calibri"/>
          <w:spacing w:val="-8"/>
          <w:sz w:val="18"/>
        </w:rPr>
        <w:t> </w:t>
      </w:r>
      <w:r>
        <w:rPr>
          <w:rFonts w:ascii="Calibri"/>
          <w:sz w:val="18"/>
        </w:rPr>
        <w:t>the</w:t>
      </w:r>
      <w:r>
        <w:rPr>
          <w:rFonts w:ascii="Calibri"/>
          <w:spacing w:val="-9"/>
          <w:sz w:val="18"/>
        </w:rPr>
        <w:t> </w:t>
      </w:r>
      <w:r>
        <w:rPr>
          <w:rFonts w:ascii="Calibri"/>
          <w:sz w:val="18"/>
        </w:rPr>
        <w:t>CFP</w:t>
      </w:r>
      <w:r>
        <w:rPr>
          <w:rFonts w:ascii="Calibri"/>
          <w:spacing w:val="-8"/>
          <w:sz w:val="18"/>
        </w:rPr>
        <w:t> </w:t>
      </w:r>
      <w:r>
        <w:rPr>
          <w:rFonts w:ascii="Calibri"/>
          <w:sz w:val="18"/>
        </w:rPr>
        <w:t>documents</w:t>
      </w:r>
      <w:r>
        <w:rPr>
          <w:rFonts w:ascii="Calibri"/>
          <w:spacing w:val="-7"/>
          <w:sz w:val="18"/>
        </w:rPr>
        <w:t> </w:t>
      </w:r>
      <w:r>
        <w:rPr>
          <w:rFonts w:ascii="Calibri"/>
          <w:sz w:val="18"/>
        </w:rPr>
        <w:t>that</w:t>
      </w:r>
      <w:r>
        <w:rPr>
          <w:rFonts w:ascii="Calibri"/>
          <w:spacing w:val="-6"/>
          <w:sz w:val="18"/>
        </w:rPr>
        <w:t> </w:t>
      </w:r>
      <w:r>
        <w:rPr>
          <w:rFonts w:ascii="Calibri"/>
          <w:sz w:val="18"/>
        </w:rPr>
        <w:t>it</w:t>
      </w:r>
      <w:r>
        <w:rPr>
          <w:rFonts w:ascii="Calibri"/>
          <w:spacing w:val="-9"/>
          <w:sz w:val="18"/>
        </w:rPr>
        <w:t> </w:t>
      </w:r>
      <w:r>
        <w:rPr>
          <w:rFonts w:ascii="Calibri"/>
          <w:sz w:val="18"/>
        </w:rPr>
        <w:t>receives</w:t>
      </w:r>
      <w:r>
        <w:rPr>
          <w:rFonts w:ascii="Calibri"/>
          <w:spacing w:val="-9"/>
          <w:sz w:val="18"/>
        </w:rPr>
        <w:t> </w:t>
      </w:r>
      <w:r>
        <w:rPr>
          <w:rFonts w:ascii="Calibri"/>
          <w:sz w:val="18"/>
        </w:rPr>
        <w:t>by</w:t>
      </w:r>
      <w:r>
        <w:rPr>
          <w:rFonts w:ascii="Calibri"/>
          <w:spacing w:val="-6"/>
          <w:sz w:val="18"/>
        </w:rPr>
        <w:t> </w:t>
      </w:r>
      <w:r>
        <w:rPr>
          <w:rFonts w:ascii="Calibri"/>
          <w:sz w:val="18"/>
        </w:rPr>
        <w:t>the</w:t>
      </w:r>
      <w:r>
        <w:rPr>
          <w:rFonts w:ascii="Calibri"/>
          <w:spacing w:val="-9"/>
          <w:sz w:val="18"/>
        </w:rPr>
        <w:t> </w:t>
      </w:r>
      <w:r>
        <w:rPr>
          <w:rFonts w:ascii="Calibri"/>
          <w:sz w:val="18"/>
        </w:rPr>
        <w:t>due</w:t>
      </w:r>
      <w:r>
        <w:rPr>
          <w:rFonts w:ascii="Calibri"/>
          <w:spacing w:val="-7"/>
          <w:sz w:val="18"/>
        </w:rPr>
        <w:t> </w:t>
      </w:r>
      <w:r>
        <w:rPr>
          <w:rFonts w:ascii="Calibri"/>
          <w:sz w:val="18"/>
        </w:rPr>
        <w:t>date</w:t>
      </w:r>
      <w:r>
        <w:rPr>
          <w:rFonts w:ascii="Calibri"/>
          <w:spacing w:val="-9"/>
          <w:sz w:val="18"/>
        </w:rPr>
        <w:t> </w:t>
      </w:r>
      <w:r>
        <w:rPr>
          <w:rFonts w:ascii="Calibri"/>
          <w:sz w:val="18"/>
        </w:rPr>
        <w:t>for</w:t>
      </w:r>
      <w:r>
        <w:rPr>
          <w:rFonts w:ascii="Calibri"/>
          <w:spacing w:val="-9"/>
          <w:sz w:val="18"/>
        </w:rPr>
        <w:t> </w:t>
      </w:r>
      <w:r>
        <w:rPr>
          <w:rFonts w:ascii="Calibri"/>
          <w:sz w:val="18"/>
        </w:rPr>
        <w:t>requests</w:t>
      </w:r>
      <w:r>
        <w:rPr>
          <w:rFonts w:ascii="Calibri"/>
          <w:spacing w:val="-9"/>
          <w:sz w:val="18"/>
        </w:rPr>
        <w:t> </w:t>
      </w:r>
      <w:r>
        <w:rPr>
          <w:rFonts w:ascii="Calibri"/>
          <w:sz w:val="18"/>
        </w:rPr>
        <w:t>for</w:t>
      </w:r>
      <w:r>
        <w:rPr>
          <w:rFonts w:ascii="Calibri"/>
          <w:spacing w:val="-9"/>
          <w:sz w:val="18"/>
        </w:rPr>
        <w:t> </w:t>
      </w:r>
      <w:r>
        <w:rPr>
          <w:rFonts w:ascii="Calibri"/>
          <w:sz w:val="18"/>
        </w:rPr>
        <w:t>clarification</w:t>
      </w:r>
      <w:r>
        <w:rPr>
          <w:rFonts w:ascii="Calibri"/>
          <w:spacing w:val="-9"/>
          <w:sz w:val="18"/>
        </w:rPr>
        <w:t> </w:t>
      </w:r>
      <w:r>
        <w:rPr>
          <w:rFonts w:ascii="Calibri"/>
          <w:sz w:val="18"/>
        </w:rPr>
        <w:t>as</w:t>
      </w:r>
      <w:r>
        <w:rPr>
          <w:rFonts w:ascii="Calibri"/>
          <w:spacing w:val="-9"/>
          <w:sz w:val="18"/>
        </w:rPr>
        <w:t> </w:t>
      </w:r>
      <w:r>
        <w:rPr>
          <w:rFonts w:ascii="Calibri"/>
          <w:sz w:val="18"/>
        </w:rPr>
        <w:t>outlined in </w:t>
      </w:r>
      <w:r>
        <w:rPr>
          <w:rFonts w:ascii="Calibri"/>
          <w:b/>
          <w:sz w:val="18"/>
        </w:rPr>
        <w:t>Section 1b of this annex (on page 1)</w:t>
      </w:r>
      <w:r>
        <w:rPr>
          <w:rFonts w:ascii="Calibri"/>
          <w:sz w:val="18"/>
        </w:rPr>
        <w:t>.</w:t>
      </w:r>
    </w:p>
    <w:p>
      <w:pPr>
        <w:pStyle w:val="ListParagraph"/>
        <w:numPr>
          <w:ilvl w:val="2"/>
          <w:numId w:val="11"/>
        </w:numPr>
        <w:tabs>
          <w:tab w:pos="843" w:val="left" w:leader="none"/>
          <w:tab w:pos="846" w:val="left" w:leader="none"/>
        </w:tabs>
        <w:spacing w:line="240" w:lineRule="auto" w:before="0" w:after="0"/>
        <w:ind w:left="846" w:right="304" w:hanging="541"/>
        <w:jc w:val="both"/>
        <w:rPr>
          <w:rFonts w:ascii="Calibri" w:hAnsi="Calibri"/>
          <w:sz w:val="18"/>
        </w:rPr>
      </w:pPr>
      <w:bookmarkStart w:name="5.2 Written copies of UN Women’s respons" w:id="23"/>
      <w:bookmarkEnd w:id="23"/>
      <w:r>
        <w:rPr/>
      </w:r>
      <w:r>
        <w:rPr>
          <w:rFonts w:ascii="Calibri" w:hAnsi="Calibri"/>
          <w:sz w:val="18"/>
        </w:rPr>
        <w:t>Written copies of UN Women’s responses to such inquiries (including an explanation of the query but without identifying</w:t>
      </w:r>
      <w:r>
        <w:rPr>
          <w:rFonts w:ascii="Calibri" w:hAnsi="Calibri"/>
          <w:spacing w:val="-8"/>
          <w:sz w:val="18"/>
        </w:rPr>
        <w:t> </w:t>
      </w:r>
      <w:r>
        <w:rPr>
          <w:rFonts w:ascii="Calibri" w:hAnsi="Calibri"/>
          <w:sz w:val="18"/>
        </w:rPr>
        <w:t>the</w:t>
      </w:r>
      <w:r>
        <w:rPr>
          <w:rFonts w:ascii="Calibri" w:hAnsi="Calibri"/>
          <w:spacing w:val="-8"/>
          <w:sz w:val="18"/>
        </w:rPr>
        <w:t> </w:t>
      </w:r>
      <w:r>
        <w:rPr>
          <w:rFonts w:ascii="Calibri" w:hAnsi="Calibri"/>
          <w:sz w:val="18"/>
        </w:rPr>
        <w:t>source</w:t>
      </w:r>
      <w:r>
        <w:rPr>
          <w:rFonts w:ascii="Calibri" w:hAnsi="Calibri"/>
          <w:spacing w:val="-10"/>
          <w:sz w:val="18"/>
        </w:rPr>
        <w:t> </w:t>
      </w:r>
      <w:r>
        <w:rPr>
          <w:rFonts w:ascii="Calibri" w:hAnsi="Calibri"/>
          <w:sz w:val="18"/>
        </w:rPr>
        <w:t>of</w:t>
      </w:r>
      <w:r>
        <w:rPr>
          <w:rFonts w:ascii="Calibri" w:hAnsi="Calibri"/>
          <w:spacing w:val="-9"/>
          <w:sz w:val="18"/>
        </w:rPr>
        <w:t> </w:t>
      </w:r>
      <w:r>
        <w:rPr>
          <w:rFonts w:ascii="Calibri" w:hAnsi="Calibri"/>
          <w:sz w:val="18"/>
        </w:rPr>
        <w:t>inquiry)</w:t>
      </w:r>
      <w:r>
        <w:rPr>
          <w:rFonts w:ascii="Calibri" w:hAnsi="Calibri"/>
          <w:spacing w:val="-7"/>
          <w:sz w:val="18"/>
        </w:rPr>
        <w:t> </w:t>
      </w:r>
      <w:r>
        <w:rPr>
          <w:rFonts w:ascii="Calibri" w:hAnsi="Calibri"/>
          <w:sz w:val="18"/>
        </w:rPr>
        <w:t>will</w:t>
      </w:r>
      <w:r>
        <w:rPr>
          <w:rFonts w:ascii="Calibri" w:hAnsi="Calibri"/>
          <w:spacing w:val="-10"/>
          <w:sz w:val="18"/>
        </w:rPr>
        <w:t> </w:t>
      </w:r>
      <w:r>
        <w:rPr>
          <w:rFonts w:ascii="Calibri" w:hAnsi="Calibri"/>
          <w:sz w:val="18"/>
        </w:rPr>
        <w:t>be</w:t>
      </w:r>
      <w:r>
        <w:rPr>
          <w:rFonts w:ascii="Calibri" w:hAnsi="Calibri"/>
          <w:spacing w:val="-8"/>
          <w:sz w:val="18"/>
        </w:rPr>
        <w:t> </w:t>
      </w:r>
      <w:r>
        <w:rPr>
          <w:rFonts w:ascii="Calibri" w:hAnsi="Calibri"/>
          <w:sz w:val="18"/>
        </w:rPr>
        <w:t>posted</w:t>
      </w:r>
      <w:r>
        <w:rPr>
          <w:rFonts w:ascii="Calibri" w:hAnsi="Calibri"/>
          <w:spacing w:val="-8"/>
          <w:sz w:val="18"/>
        </w:rPr>
        <w:t> </w:t>
      </w:r>
      <w:r>
        <w:rPr>
          <w:rFonts w:ascii="Calibri" w:hAnsi="Calibri"/>
          <w:sz w:val="18"/>
        </w:rPr>
        <w:t>using</w:t>
      </w:r>
      <w:r>
        <w:rPr>
          <w:rFonts w:ascii="Calibri" w:hAnsi="Calibri"/>
          <w:spacing w:val="-10"/>
          <w:sz w:val="18"/>
        </w:rPr>
        <w:t> </w:t>
      </w:r>
      <w:r>
        <w:rPr>
          <w:rFonts w:ascii="Calibri" w:hAnsi="Calibri"/>
          <w:sz w:val="18"/>
        </w:rPr>
        <w:t>the</w:t>
      </w:r>
      <w:r>
        <w:rPr>
          <w:rFonts w:ascii="Calibri" w:hAnsi="Calibri"/>
          <w:spacing w:val="-10"/>
          <w:sz w:val="18"/>
        </w:rPr>
        <w:t> </w:t>
      </w:r>
      <w:r>
        <w:rPr>
          <w:rFonts w:ascii="Calibri" w:hAnsi="Calibri"/>
          <w:sz w:val="18"/>
        </w:rPr>
        <w:t>same</w:t>
      </w:r>
      <w:r>
        <w:rPr>
          <w:rFonts w:ascii="Calibri" w:hAnsi="Calibri"/>
          <w:spacing w:val="-10"/>
          <w:sz w:val="18"/>
        </w:rPr>
        <w:t> </w:t>
      </w:r>
      <w:r>
        <w:rPr>
          <w:rFonts w:ascii="Calibri" w:hAnsi="Calibri"/>
          <w:sz w:val="18"/>
        </w:rPr>
        <w:t>method</w:t>
      </w:r>
      <w:r>
        <w:rPr>
          <w:rFonts w:ascii="Calibri" w:hAnsi="Calibri"/>
          <w:spacing w:val="-10"/>
          <w:sz w:val="18"/>
        </w:rPr>
        <w:t> </w:t>
      </w:r>
      <w:r>
        <w:rPr>
          <w:rFonts w:ascii="Calibri" w:hAnsi="Calibri"/>
          <w:sz w:val="18"/>
        </w:rPr>
        <w:t>as</w:t>
      </w:r>
      <w:r>
        <w:rPr>
          <w:rFonts w:ascii="Calibri" w:hAnsi="Calibri"/>
          <w:spacing w:val="-10"/>
          <w:sz w:val="18"/>
        </w:rPr>
        <w:t> </w:t>
      </w:r>
      <w:r>
        <w:rPr>
          <w:rFonts w:ascii="Calibri" w:hAnsi="Calibri"/>
          <w:sz w:val="18"/>
        </w:rPr>
        <w:t>the</w:t>
      </w:r>
      <w:r>
        <w:rPr>
          <w:rFonts w:ascii="Calibri" w:hAnsi="Calibri"/>
          <w:spacing w:val="-10"/>
          <w:sz w:val="18"/>
        </w:rPr>
        <w:t> </w:t>
      </w:r>
      <w:r>
        <w:rPr>
          <w:rFonts w:ascii="Calibri" w:hAnsi="Calibri"/>
          <w:sz w:val="18"/>
        </w:rPr>
        <w:t>original</w:t>
      </w:r>
      <w:r>
        <w:rPr>
          <w:rFonts w:ascii="Calibri" w:hAnsi="Calibri"/>
          <w:spacing w:val="-10"/>
          <w:sz w:val="18"/>
        </w:rPr>
        <w:t> </w:t>
      </w:r>
      <w:r>
        <w:rPr>
          <w:rFonts w:ascii="Calibri" w:hAnsi="Calibri"/>
          <w:sz w:val="18"/>
        </w:rPr>
        <w:t>posting</w:t>
      </w:r>
      <w:r>
        <w:rPr>
          <w:rFonts w:ascii="Calibri" w:hAnsi="Calibri"/>
          <w:spacing w:val="-10"/>
          <w:sz w:val="18"/>
        </w:rPr>
        <w:t> </w:t>
      </w:r>
      <w:r>
        <w:rPr>
          <w:rFonts w:ascii="Calibri" w:hAnsi="Calibri"/>
          <w:sz w:val="18"/>
        </w:rPr>
        <w:t>of</w:t>
      </w:r>
      <w:r>
        <w:rPr>
          <w:rFonts w:ascii="Calibri" w:hAnsi="Calibri"/>
          <w:spacing w:val="-9"/>
          <w:sz w:val="18"/>
        </w:rPr>
        <w:t> </w:t>
      </w:r>
      <w:r>
        <w:rPr>
          <w:rFonts w:ascii="Calibri" w:hAnsi="Calibri"/>
          <w:sz w:val="18"/>
        </w:rPr>
        <w:t>this</w:t>
      </w:r>
      <w:r>
        <w:rPr>
          <w:rFonts w:ascii="Calibri" w:hAnsi="Calibri"/>
          <w:spacing w:val="-8"/>
          <w:sz w:val="18"/>
        </w:rPr>
        <w:t> </w:t>
      </w:r>
      <w:r>
        <w:rPr>
          <w:rFonts w:ascii="Calibri" w:hAnsi="Calibri"/>
          <w:sz w:val="18"/>
        </w:rPr>
        <w:t>(CFP)</w:t>
      </w:r>
      <w:r>
        <w:rPr>
          <w:rFonts w:ascii="Calibri" w:hAnsi="Calibri"/>
          <w:spacing w:val="-9"/>
          <w:sz w:val="18"/>
        </w:rPr>
        <w:t> </w:t>
      </w:r>
      <w:r>
        <w:rPr>
          <w:rFonts w:ascii="Calibri" w:hAnsi="Calibri"/>
          <w:sz w:val="18"/>
        </w:rPr>
        <w:t>document.</w:t>
      </w:r>
    </w:p>
    <w:p>
      <w:pPr>
        <w:pStyle w:val="ListParagraph"/>
        <w:numPr>
          <w:ilvl w:val="2"/>
          <w:numId w:val="11"/>
        </w:numPr>
        <w:tabs>
          <w:tab w:pos="846" w:val="left" w:leader="none"/>
        </w:tabs>
        <w:spacing w:line="240" w:lineRule="auto" w:before="0" w:after="0"/>
        <w:ind w:left="846" w:right="309" w:hanging="540"/>
        <w:jc w:val="both"/>
        <w:rPr>
          <w:rFonts w:ascii="Calibri"/>
          <w:sz w:val="18"/>
        </w:rPr>
      </w:pPr>
      <w:bookmarkStart w:name="5.3 If the CFP has been advertised publi" w:id="24"/>
      <w:bookmarkEnd w:id="24"/>
      <w:r>
        <w:rPr/>
      </w:r>
      <w:r>
        <w:rPr>
          <w:rFonts w:ascii="Calibri"/>
          <w:sz w:val="18"/>
        </w:rPr>
        <w:t>If</w:t>
      </w:r>
      <w:r>
        <w:rPr>
          <w:rFonts w:ascii="Calibri"/>
          <w:spacing w:val="-5"/>
          <w:sz w:val="18"/>
        </w:rPr>
        <w:t> </w:t>
      </w:r>
      <w:r>
        <w:rPr>
          <w:rFonts w:ascii="Calibri"/>
          <w:sz w:val="18"/>
        </w:rPr>
        <w:t>the</w:t>
      </w:r>
      <w:r>
        <w:rPr>
          <w:rFonts w:ascii="Calibri"/>
          <w:spacing w:val="-6"/>
          <w:sz w:val="18"/>
        </w:rPr>
        <w:t> </w:t>
      </w:r>
      <w:r>
        <w:rPr>
          <w:rFonts w:ascii="Calibri"/>
          <w:sz w:val="18"/>
        </w:rPr>
        <w:t>CFP</w:t>
      </w:r>
      <w:r>
        <w:rPr>
          <w:rFonts w:ascii="Calibri"/>
          <w:spacing w:val="-4"/>
          <w:sz w:val="18"/>
        </w:rPr>
        <w:t> </w:t>
      </w:r>
      <w:r>
        <w:rPr>
          <w:rFonts w:ascii="Calibri"/>
          <w:sz w:val="18"/>
        </w:rPr>
        <w:t>has</w:t>
      </w:r>
      <w:r>
        <w:rPr>
          <w:rFonts w:ascii="Calibri"/>
          <w:spacing w:val="-6"/>
          <w:sz w:val="18"/>
        </w:rPr>
        <w:t> </w:t>
      </w:r>
      <w:r>
        <w:rPr>
          <w:rFonts w:ascii="Calibri"/>
          <w:sz w:val="18"/>
        </w:rPr>
        <w:t>been</w:t>
      </w:r>
      <w:r>
        <w:rPr>
          <w:rFonts w:ascii="Calibri"/>
          <w:spacing w:val="-6"/>
          <w:sz w:val="18"/>
        </w:rPr>
        <w:t> </w:t>
      </w:r>
      <w:r>
        <w:rPr>
          <w:rFonts w:ascii="Calibri"/>
          <w:sz w:val="18"/>
        </w:rPr>
        <w:t>advertised</w:t>
      </w:r>
      <w:r>
        <w:rPr>
          <w:rFonts w:ascii="Calibri"/>
          <w:spacing w:val="-3"/>
          <w:sz w:val="18"/>
        </w:rPr>
        <w:t> </w:t>
      </w:r>
      <w:r>
        <w:rPr>
          <w:rFonts w:ascii="Calibri"/>
          <w:sz w:val="18"/>
        </w:rPr>
        <w:t>publicly,</w:t>
      </w:r>
      <w:r>
        <w:rPr>
          <w:rFonts w:ascii="Calibri"/>
          <w:spacing w:val="-4"/>
          <w:sz w:val="18"/>
        </w:rPr>
        <w:t> </w:t>
      </w:r>
      <w:r>
        <w:rPr>
          <w:rFonts w:ascii="Calibri"/>
          <w:sz w:val="18"/>
        </w:rPr>
        <w:t>the</w:t>
      </w:r>
      <w:r>
        <w:rPr>
          <w:rFonts w:ascii="Calibri"/>
          <w:spacing w:val="-3"/>
          <w:sz w:val="18"/>
        </w:rPr>
        <w:t> </w:t>
      </w:r>
      <w:r>
        <w:rPr>
          <w:rFonts w:ascii="Calibri"/>
          <w:sz w:val="18"/>
        </w:rPr>
        <w:t>results</w:t>
      </w:r>
      <w:r>
        <w:rPr>
          <w:rFonts w:ascii="Calibri"/>
          <w:spacing w:val="-6"/>
          <w:sz w:val="18"/>
        </w:rPr>
        <w:t> </w:t>
      </w:r>
      <w:r>
        <w:rPr>
          <w:rFonts w:ascii="Calibri"/>
          <w:sz w:val="18"/>
        </w:rPr>
        <w:t>of</w:t>
      </w:r>
      <w:r>
        <w:rPr>
          <w:rFonts w:ascii="Calibri"/>
          <w:spacing w:val="-5"/>
          <w:sz w:val="18"/>
        </w:rPr>
        <w:t> </w:t>
      </w:r>
      <w:r>
        <w:rPr>
          <w:rFonts w:ascii="Calibri"/>
          <w:sz w:val="18"/>
        </w:rPr>
        <w:t>any</w:t>
      </w:r>
      <w:r>
        <w:rPr>
          <w:rFonts w:ascii="Calibri"/>
          <w:spacing w:val="-5"/>
          <w:sz w:val="18"/>
        </w:rPr>
        <w:t> </w:t>
      </w:r>
      <w:r>
        <w:rPr>
          <w:rFonts w:ascii="Calibri"/>
          <w:sz w:val="18"/>
        </w:rPr>
        <w:t>clarification</w:t>
      </w:r>
      <w:r>
        <w:rPr>
          <w:rFonts w:ascii="Calibri"/>
          <w:spacing w:val="-6"/>
          <w:sz w:val="18"/>
        </w:rPr>
        <w:t> </w:t>
      </w:r>
      <w:r>
        <w:rPr>
          <w:rFonts w:ascii="Calibri"/>
          <w:sz w:val="18"/>
        </w:rPr>
        <w:t>exercise</w:t>
      </w:r>
      <w:r>
        <w:rPr>
          <w:rFonts w:ascii="Calibri"/>
          <w:spacing w:val="-6"/>
          <w:sz w:val="18"/>
        </w:rPr>
        <w:t> </w:t>
      </w:r>
      <w:r>
        <w:rPr>
          <w:rFonts w:ascii="Calibri"/>
          <w:sz w:val="18"/>
        </w:rPr>
        <w:t>(including</w:t>
      </w:r>
      <w:r>
        <w:rPr>
          <w:rFonts w:ascii="Calibri"/>
          <w:spacing w:val="-6"/>
          <w:sz w:val="18"/>
        </w:rPr>
        <w:t> </w:t>
      </w:r>
      <w:r>
        <w:rPr>
          <w:rFonts w:ascii="Calibri"/>
          <w:sz w:val="18"/>
        </w:rPr>
        <w:t>an</w:t>
      </w:r>
      <w:r>
        <w:rPr>
          <w:rFonts w:ascii="Calibri"/>
          <w:spacing w:val="-3"/>
          <w:sz w:val="18"/>
        </w:rPr>
        <w:t> </w:t>
      </w:r>
      <w:r>
        <w:rPr>
          <w:rFonts w:ascii="Calibri"/>
          <w:sz w:val="18"/>
        </w:rPr>
        <w:t>explanation</w:t>
      </w:r>
      <w:r>
        <w:rPr>
          <w:rFonts w:ascii="Calibri"/>
          <w:spacing w:val="-6"/>
          <w:sz w:val="18"/>
        </w:rPr>
        <w:t> </w:t>
      </w:r>
      <w:r>
        <w:rPr>
          <w:rFonts w:ascii="Calibri"/>
          <w:sz w:val="18"/>
        </w:rPr>
        <w:t>of</w:t>
      </w:r>
      <w:r>
        <w:rPr>
          <w:rFonts w:ascii="Calibri"/>
          <w:spacing w:val="-5"/>
          <w:sz w:val="18"/>
        </w:rPr>
        <w:t> </w:t>
      </w:r>
      <w:r>
        <w:rPr>
          <w:rFonts w:ascii="Calibri"/>
          <w:sz w:val="18"/>
        </w:rPr>
        <w:t>the</w:t>
      </w:r>
      <w:r>
        <w:rPr>
          <w:rFonts w:ascii="Calibri"/>
          <w:spacing w:val="-6"/>
          <w:sz w:val="18"/>
        </w:rPr>
        <w:t> </w:t>
      </w:r>
      <w:r>
        <w:rPr>
          <w:rFonts w:ascii="Calibri"/>
          <w:sz w:val="18"/>
        </w:rPr>
        <w:t>query but without identifying the source of inquiry) will be posted on the advertised source.</w:t>
      </w:r>
    </w:p>
    <w:p>
      <w:pPr>
        <w:pStyle w:val="BodyText"/>
        <w:rPr>
          <w:sz w:val="18"/>
        </w:rPr>
      </w:pPr>
    </w:p>
    <w:p>
      <w:pPr>
        <w:pStyle w:val="ListParagraph"/>
        <w:numPr>
          <w:ilvl w:val="1"/>
          <w:numId w:val="11"/>
        </w:numPr>
        <w:tabs>
          <w:tab w:pos="844" w:val="left" w:leader="none"/>
        </w:tabs>
        <w:spacing w:line="219" w:lineRule="exact" w:before="0" w:after="0"/>
        <w:ind w:left="844" w:right="0" w:hanging="538"/>
        <w:jc w:val="both"/>
        <w:rPr>
          <w:rFonts w:ascii="Calibri"/>
          <w:b/>
          <w:sz w:val="18"/>
        </w:rPr>
      </w:pPr>
      <w:r>
        <w:rPr>
          <w:rFonts w:ascii="Calibri"/>
          <w:b/>
          <w:sz w:val="18"/>
        </w:rPr>
        <w:t>Amendments</w:t>
      </w:r>
      <w:r>
        <w:rPr>
          <w:rFonts w:ascii="Calibri"/>
          <w:b/>
          <w:spacing w:val="-3"/>
          <w:sz w:val="18"/>
        </w:rPr>
        <w:t> </w:t>
      </w:r>
      <w:r>
        <w:rPr>
          <w:rFonts w:ascii="Calibri"/>
          <w:b/>
          <w:sz w:val="18"/>
        </w:rPr>
        <w:t>to</w:t>
      </w:r>
      <w:r>
        <w:rPr>
          <w:rFonts w:ascii="Calibri"/>
          <w:b/>
          <w:spacing w:val="-4"/>
          <w:sz w:val="18"/>
        </w:rPr>
        <w:t> </w:t>
      </w:r>
      <w:r>
        <w:rPr>
          <w:rFonts w:ascii="Calibri"/>
          <w:b/>
          <w:sz w:val="18"/>
        </w:rPr>
        <w:t>CFP</w:t>
      </w:r>
      <w:r>
        <w:rPr>
          <w:rFonts w:ascii="Calibri"/>
          <w:b/>
          <w:spacing w:val="-2"/>
          <w:sz w:val="18"/>
        </w:rPr>
        <w:t> Documents</w:t>
      </w:r>
    </w:p>
    <w:p>
      <w:pPr>
        <w:pStyle w:val="ListParagraph"/>
        <w:numPr>
          <w:ilvl w:val="2"/>
          <w:numId w:val="11"/>
        </w:numPr>
        <w:tabs>
          <w:tab w:pos="846" w:val="left" w:leader="none"/>
        </w:tabs>
        <w:spacing w:line="240" w:lineRule="auto" w:before="0" w:after="0"/>
        <w:ind w:left="846" w:right="304" w:hanging="540"/>
        <w:jc w:val="both"/>
        <w:rPr>
          <w:rFonts w:ascii="Calibri"/>
          <w:sz w:val="18"/>
        </w:rPr>
      </w:pPr>
      <w:r>
        <w:rPr>
          <w:rFonts w:ascii="Calibri"/>
          <w:sz w:val="18"/>
        </w:rPr>
        <w:t>At any time prior to the deadline for submission of proposals, UN Women may, for any reason, whether at its own initiative or in response to a clarification requested by a prospective proponent, modify the CFP documents by amendment.</w:t>
      </w:r>
      <w:r>
        <w:rPr>
          <w:rFonts w:ascii="Calibri"/>
          <w:spacing w:val="23"/>
          <w:sz w:val="18"/>
        </w:rPr>
        <w:t> </w:t>
      </w:r>
      <w:r>
        <w:rPr>
          <w:rFonts w:ascii="Calibri"/>
          <w:sz w:val="18"/>
        </w:rPr>
        <w:t>All</w:t>
      </w:r>
      <w:r>
        <w:rPr>
          <w:rFonts w:ascii="Calibri"/>
          <w:spacing w:val="23"/>
          <w:sz w:val="18"/>
        </w:rPr>
        <w:t> </w:t>
      </w:r>
      <w:r>
        <w:rPr>
          <w:rFonts w:ascii="Calibri"/>
          <w:sz w:val="18"/>
        </w:rPr>
        <w:t>prospective</w:t>
      </w:r>
      <w:r>
        <w:rPr>
          <w:rFonts w:ascii="Calibri"/>
          <w:spacing w:val="22"/>
          <w:sz w:val="18"/>
        </w:rPr>
        <w:t> </w:t>
      </w:r>
      <w:r>
        <w:rPr>
          <w:rFonts w:ascii="Calibri"/>
          <w:sz w:val="18"/>
        </w:rPr>
        <w:t>proponents</w:t>
      </w:r>
      <w:r>
        <w:rPr>
          <w:rFonts w:ascii="Calibri"/>
          <w:spacing w:val="22"/>
          <w:sz w:val="18"/>
        </w:rPr>
        <w:t> </w:t>
      </w:r>
      <w:r>
        <w:rPr>
          <w:rFonts w:ascii="Calibri"/>
          <w:sz w:val="18"/>
        </w:rPr>
        <w:t>that</w:t>
      </w:r>
      <w:r>
        <w:rPr>
          <w:rFonts w:ascii="Calibri"/>
          <w:spacing w:val="23"/>
          <w:sz w:val="18"/>
        </w:rPr>
        <w:t> </w:t>
      </w:r>
      <w:r>
        <w:rPr>
          <w:rFonts w:ascii="Calibri"/>
          <w:sz w:val="18"/>
        </w:rPr>
        <w:t>have</w:t>
      </w:r>
      <w:r>
        <w:rPr>
          <w:rFonts w:ascii="Calibri"/>
          <w:spacing w:val="22"/>
          <w:sz w:val="18"/>
        </w:rPr>
        <w:t> </w:t>
      </w:r>
      <w:r>
        <w:rPr>
          <w:rFonts w:ascii="Calibri"/>
          <w:sz w:val="18"/>
        </w:rPr>
        <w:t>received</w:t>
      </w:r>
      <w:r>
        <w:rPr>
          <w:rFonts w:ascii="Calibri"/>
          <w:spacing w:val="22"/>
          <w:sz w:val="18"/>
        </w:rPr>
        <w:t> </w:t>
      </w:r>
      <w:r>
        <w:rPr>
          <w:rFonts w:ascii="Calibri"/>
          <w:sz w:val="18"/>
        </w:rPr>
        <w:t>the</w:t>
      </w:r>
      <w:r>
        <w:rPr>
          <w:rFonts w:ascii="Calibri"/>
          <w:spacing w:val="22"/>
          <w:sz w:val="18"/>
        </w:rPr>
        <w:t> </w:t>
      </w:r>
      <w:r>
        <w:rPr>
          <w:rFonts w:ascii="Calibri"/>
          <w:sz w:val="18"/>
        </w:rPr>
        <w:t>CFP</w:t>
      </w:r>
      <w:r>
        <w:rPr>
          <w:rFonts w:ascii="Calibri"/>
          <w:spacing w:val="24"/>
          <w:sz w:val="18"/>
        </w:rPr>
        <w:t> </w:t>
      </w:r>
      <w:r>
        <w:rPr>
          <w:rFonts w:ascii="Calibri"/>
          <w:sz w:val="18"/>
        </w:rPr>
        <w:t>documents</w:t>
      </w:r>
      <w:r>
        <w:rPr>
          <w:rFonts w:ascii="Calibri"/>
          <w:spacing w:val="22"/>
          <w:sz w:val="18"/>
        </w:rPr>
        <w:t> </w:t>
      </w:r>
      <w:r>
        <w:rPr>
          <w:rFonts w:ascii="Calibri"/>
          <w:sz w:val="18"/>
        </w:rPr>
        <w:t>will</w:t>
      </w:r>
      <w:r>
        <w:rPr>
          <w:rFonts w:ascii="Calibri"/>
          <w:spacing w:val="23"/>
          <w:sz w:val="18"/>
        </w:rPr>
        <w:t> </w:t>
      </w:r>
      <w:r>
        <w:rPr>
          <w:rFonts w:ascii="Calibri"/>
          <w:sz w:val="18"/>
        </w:rPr>
        <w:t>be</w:t>
      </w:r>
      <w:r>
        <w:rPr>
          <w:rFonts w:ascii="Calibri"/>
          <w:spacing w:val="22"/>
          <w:sz w:val="18"/>
        </w:rPr>
        <w:t> </w:t>
      </w:r>
      <w:r>
        <w:rPr>
          <w:rFonts w:ascii="Calibri"/>
          <w:sz w:val="18"/>
        </w:rPr>
        <w:t>notified</w:t>
      </w:r>
      <w:r>
        <w:rPr>
          <w:rFonts w:ascii="Calibri"/>
          <w:spacing w:val="25"/>
          <w:sz w:val="18"/>
        </w:rPr>
        <w:t> </w:t>
      </w:r>
      <w:r>
        <w:rPr>
          <w:rFonts w:ascii="Calibri"/>
          <w:sz w:val="18"/>
        </w:rPr>
        <w:t>in</w:t>
      </w:r>
      <w:r>
        <w:rPr>
          <w:rFonts w:ascii="Calibri"/>
          <w:spacing w:val="22"/>
          <w:sz w:val="18"/>
        </w:rPr>
        <w:t> </w:t>
      </w:r>
      <w:r>
        <w:rPr>
          <w:rFonts w:ascii="Calibri"/>
          <w:sz w:val="18"/>
        </w:rPr>
        <w:t>writing</w:t>
      </w:r>
      <w:r>
        <w:rPr>
          <w:rFonts w:ascii="Calibri"/>
          <w:spacing w:val="23"/>
          <w:sz w:val="18"/>
        </w:rPr>
        <w:t> </w:t>
      </w:r>
      <w:r>
        <w:rPr>
          <w:rFonts w:ascii="Calibri"/>
          <w:sz w:val="18"/>
        </w:rPr>
        <w:t>of</w:t>
      </w:r>
      <w:r>
        <w:rPr>
          <w:rFonts w:ascii="Calibri"/>
          <w:spacing w:val="24"/>
          <w:sz w:val="18"/>
        </w:rPr>
        <w:t> </w:t>
      </w:r>
      <w:r>
        <w:rPr>
          <w:rFonts w:ascii="Calibri"/>
          <w:sz w:val="18"/>
        </w:rPr>
        <w:t>all</w:t>
      </w:r>
    </w:p>
    <w:p>
      <w:pPr>
        <w:pStyle w:val="ListParagraph"/>
        <w:spacing w:after="0" w:line="240" w:lineRule="auto"/>
        <w:jc w:val="both"/>
        <w:rPr>
          <w:rFonts w:ascii="Calibri"/>
          <w:sz w:val="18"/>
        </w:rPr>
        <w:sectPr>
          <w:pgSz w:w="11910" w:h="16840"/>
          <w:pgMar w:header="0" w:footer="881" w:top="1380" w:bottom="1140" w:left="1133" w:right="1133"/>
        </w:sectPr>
      </w:pPr>
    </w:p>
    <w:p>
      <w:pPr>
        <w:spacing w:before="43"/>
        <w:ind w:left="847" w:right="307" w:firstLine="0"/>
        <w:jc w:val="both"/>
        <w:rPr>
          <w:sz w:val="18"/>
        </w:rPr>
      </w:pPr>
      <w:r>
        <w:rPr>
          <w:sz w:val="18"/>
        </w:rPr>
        <w:t>amendments to the CFP documents. For open competitions, all amendments will also be posted on the advertised </w:t>
      </w:r>
      <w:r>
        <w:rPr>
          <w:spacing w:val="-2"/>
          <w:sz w:val="18"/>
        </w:rPr>
        <w:t>source.</w:t>
      </w:r>
    </w:p>
    <w:p>
      <w:pPr>
        <w:pStyle w:val="ListParagraph"/>
        <w:numPr>
          <w:ilvl w:val="2"/>
          <w:numId w:val="11"/>
        </w:numPr>
        <w:tabs>
          <w:tab w:pos="847" w:val="left" w:leader="none"/>
        </w:tabs>
        <w:spacing w:line="240" w:lineRule="auto" w:before="0" w:after="0"/>
        <w:ind w:left="847" w:right="306" w:hanging="540"/>
        <w:jc w:val="both"/>
        <w:rPr>
          <w:rFonts w:ascii="Calibri"/>
          <w:sz w:val="18"/>
        </w:rPr>
      </w:pPr>
      <w:bookmarkStart w:name="6.2 In order to afford prospective propo" w:id="25"/>
      <w:bookmarkEnd w:id="25"/>
      <w:r>
        <w:rPr/>
      </w:r>
      <w:r>
        <w:rPr>
          <w:rFonts w:ascii="Calibri"/>
          <w:sz w:val="18"/>
        </w:rPr>
        <w:t>In</w:t>
      </w:r>
      <w:r>
        <w:rPr>
          <w:rFonts w:ascii="Calibri"/>
          <w:spacing w:val="-10"/>
          <w:sz w:val="18"/>
        </w:rPr>
        <w:t> </w:t>
      </w:r>
      <w:r>
        <w:rPr>
          <w:rFonts w:ascii="Calibri"/>
          <w:sz w:val="18"/>
        </w:rPr>
        <w:t>order</w:t>
      </w:r>
      <w:r>
        <w:rPr>
          <w:rFonts w:ascii="Calibri"/>
          <w:spacing w:val="-10"/>
          <w:sz w:val="18"/>
        </w:rPr>
        <w:t> </w:t>
      </w:r>
      <w:r>
        <w:rPr>
          <w:rFonts w:ascii="Calibri"/>
          <w:sz w:val="18"/>
        </w:rPr>
        <w:t>to</w:t>
      </w:r>
      <w:r>
        <w:rPr>
          <w:rFonts w:ascii="Calibri"/>
          <w:spacing w:val="-8"/>
          <w:sz w:val="18"/>
        </w:rPr>
        <w:t> </w:t>
      </w:r>
      <w:r>
        <w:rPr>
          <w:rFonts w:ascii="Calibri"/>
          <w:sz w:val="18"/>
        </w:rPr>
        <w:t>afford</w:t>
      </w:r>
      <w:r>
        <w:rPr>
          <w:rFonts w:ascii="Calibri"/>
          <w:spacing w:val="-8"/>
          <w:sz w:val="18"/>
        </w:rPr>
        <w:t> </w:t>
      </w:r>
      <w:r>
        <w:rPr>
          <w:rFonts w:ascii="Calibri"/>
          <w:sz w:val="18"/>
        </w:rPr>
        <w:t>prospective</w:t>
      </w:r>
      <w:r>
        <w:rPr>
          <w:rFonts w:ascii="Calibri"/>
          <w:spacing w:val="-10"/>
          <w:sz w:val="18"/>
        </w:rPr>
        <w:t> </w:t>
      </w:r>
      <w:r>
        <w:rPr>
          <w:rFonts w:ascii="Calibri"/>
          <w:sz w:val="18"/>
        </w:rPr>
        <w:t>proponents</w:t>
      </w:r>
      <w:r>
        <w:rPr>
          <w:rFonts w:ascii="Calibri"/>
          <w:spacing w:val="-10"/>
          <w:sz w:val="18"/>
        </w:rPr>
        <w:t> </w:t>
      </w:r>
      <w:r>
        <w:rPr>
          <w:rFonts w:ascii="Calibri"/>
          <w:sz w:val="18"/>
        </w:rPr>
        <w:t>reasonable</w:t>
      </w:r>
      <w:r>
        <w:rPr>
          <w:rFonts w:ascii="Calibri"/>
          <w:spacing w:val="-8"/>
          <w:sz w:val="18"/>
        </w:rPr>
        <w:t> </w:t>
      </w:r>
      <w:r>
        <w:rPr>
          <w:rFonts w:ascii="Calibri"/>
          <w:sz w:val="18"/>
        </w:rPr>
        <w:t>time</w:t>
      </w:r>
      <w:r>
        <w:rPr>
          <w:rFonts w:ascii="Calibri"/>
          <w:spacing w:val="-8"/>
          <w:sz w:val="18"/>
        </w:rPr>
        <w:t> </w:t>
      </w:r>
      <w:r>
        <w:rPr>
          <w:rFonts w:ascii="Calibri"/>
          <w:sz w:val="18"/>
        </w:rPr>
        <w:t>in</w:t>
      </w:r>
      <w:r>
        <w:rPr>
          <w:rFonts w:ascii="Calibri"/>
          <w:spacing w:val="-10"/>
          <w:sz w:val="18"/>
        </w:rPr>
        <w:t> </w:t>
      </w:r>
      <w:r>
        <w:rPr>
          <w:rFonts w:ascii="Calibri"/>
          <w:sz w:val="18"/>
        </w:rPr>
        <w:t>which</w:t>
      </w:r>
      <w:r>
        <w:rPr>
          <w:rFonts w:ascii="Calibri"/>
          <w:spacing w:val="-8"/>
          <w:sz w:val="18"/>
        </w:rPr>
        <w:t> </w:t>
      </w:r>
      <w:r>
        <w:rPr>
          <w:rFonts w:ascii="Calibri"/>
          <w:sz w:val="18"/>
        </w:rPr>
        <w:t>to</w:t>
      </w:r>
      <w:r>
        <w:rPr>
          <w:rFonts w:ascii="Calibri"/>
          <w:spacing w:val="-8"/>
          <w:sz w:val="18"/>
        </w:rPr>
        <w:t> </w:t>
      </w:r>
      <w:r>
        <w:rPr>
          <w:rFonts w:ascii="Calibri"/>
          <w:sz w:val="18"/>
        </w:rPr>
        <w:t>take</w:t>
      </w:r>
      <w:r>
        <w:rPr>
          <w:rFonts w:ascii="Calibri"/>
          <w:spacing w:val="-10"/>
          <w:sz w:val="18"/>
        </w:rPr>
        <w:t> </w:t>
      </w:r>
      <w:r>
        <w:rPr>
          <w:rFonts w:ascii="Calibri"/>
          <w:sz w:val="18"/>
        </w:rPr>
        <w:t>the</w:t>
      </w:r>
      <w:r>
        <w:rPr>
          <w:rFonts w:ascii="Calibri"/>
          <w:spacing w:val="-10"/>
          <w:sz w:val="18"/>
        </w:rPr>
        <w:t> </w:t>
      </w:r>
      <w:r>
        <w:rPr>
          <w:rFonts w:ascii="Calibri"/>
          <w:sz w:val="18"/>
        </w:rPr>
        <w:t>amendment</w:t>
      </w:r>
      <w:r>
        <w:rPr>
          <w:rFonts w:ascii="Calibri"/>
          <w:spacing w:val="-10"/>
          <w:sz w:val="18"/>
        </w:rPr>
        <w:t> </w:t>
      </w:r>
      <w:r>
        <w:rPr>
          <w:rFonts w:ascii="Calibri"/>
          <w:sz w:val="18"/>
        </w:rPr>
        <w:t>into</w:t>
      </w:r>
      <w:r>
        <w:rPr>
          <w:rFonts w:ascii="Calibri"/>
          <w:spacing w:val="-8"/>
          <w:sz w:val="18"/>
        </w:rPr>
        <w:t> </w:t>
      </w:r>
      <w:r>
        <w:rPr>
          <w:rFonts w:ascii="Calibri"/>
          <w:sz w:val="18"/>
        </w:rPr>
        <w:t>account</w:t>
      </w:r>
      <w:r>
        <w:rPr>
          <w:rFonts w:ascii="Calibri"/>
          <w:spacing w:val="-10"/>
          <w:sz w:val="18"/>
        </w:rPr>
        <w:t> </w:t>
      </w:r>
      <w:r>
        <w:rPr>
          <w:rFonts w:ascii="Calibri"/>
          <w:sz w:val="18"/>
        </w:rPr>
        <w:t>in</w:t>
      </w:r>
      <w:r>
        <w:rPr>
          <w:rFonts w:ascii="Calibri"/>
          <w:spacing w:val="-10"/>
          <w:sz w:val="18"/>
        </w:rPr>
        <w:t> </w:t>
      </w:r>
      <w:r>
        <w:rPr>
          <w:rFonts w:ascii="Calibri"/>
          <w:sz w:val="18"/>
        </w:rPr>
        <w:t>preparing their proposals, UN Women may, at its discretion, extend the deadline for the submission of proposal.</w:t>
      </w:r>
    </w:p>
    <w:p>
      <w:pPr>
        <w:pStyle w:val="ListParagraph"/>
        <w:numPr>
          <w:ilvl w:val="1"/>
          <w:numId w:val="11"/>
        </w:numPr>
        <w:tabs>
          <w:tab w:pos="844" w:val="left" w:leader="none"/>
        </w:tabs>
        <w:spacing w:line="240" w:lineRule="auto" w:before="218" w:after="0"/>
        <w:ind w:left="844" w:right="0" w:hanging="538"/>
        <w:jc w:val="both"/>
        <w:rPr>
          <w:rFonts w:ascii="Calibri"/>
          <w:b/>
          <w:sz w:val="18"/>
        </w:rPr>
      </w:pPr>
      <w:bookmarkStart w:name="7. Language of Proposals" w:id="26"/>
      <w:bookmarkEnd w:id="26"/>
      <w:r>
        <w:rPr/>
      </w:r>
      <w:r>
        <w:rPr>
          <w:rFonts w:ascii="Calibri"/>
          <w:b/>
          <w:sz w:val="18"/>
        </w:rPr>
        <w:t>Language</w:t>
      </w:r>
      <w:r>
        <w:rPr>
          <w:rFonts w:ascii="Calibri"/>
          <w:b/>
          <w:spacing w:val="-2"/>
          <w:sz w:val="18"/>
        </w:rPr>
        <w:t> </w:t>
      </w:r>
      <w:r>
        <w:rPr>
          <w:rFonts w:ascii="Calibri"/>
          <w:b/>
          <w:sz w:val="18"/>
        </w:rPr>
        <w:t>of</w:t>
      </w:r>
      <w:r>
        <w:rPr>
          <w:rFonts w:ascii="Calibri"/>
          <w:b/>
          <w:spacing w:val="-1"/>
          <w:sz w:val="18"/>
        </w:rPr>
        <w:t> </w:t>
      </w:r>
      <w:r>
        <w:rPr>
          <w:rFonts w:ascii="Calibri"/>
          <w:b/>
          <w:spacing w:val="-2"/>
          <w:sz w:val="18"/>
        </w:rPr>
        <w:t>Proposals</w:t>
      </w:r>
    </w:p>
    <w:p>
      <w:pPr>
        <w:pStyle w:val="ListParagraph"/>
        <w:numPr>
          <w:ilvl w:val="2"/>
          <w:numId w:val="11"/>
        </w:numPr>
        <w:tabs>
          <w:tab w:pos="844" w:val="left" w:leader="none"/>
          <w:tab w:pos="846" w:val="left" w:leader="none"/>
        </w:tabs>
        <w:spacing w:line="240" w:lineRule="auto" w:before="1" w:after="0"/>
        <w:ind w:left="846" w:right="307" w:hanging="540"/>
        <w:jc w:val="both"/>
        <w:rPr>
          <w:rFonts w:ascii="Calibri"/>
          <w:sz w:val="18"/>
        </w:rPr>
      </w:pPr>
      <w:bookmarkStart w:name="7.1 The proposal prepared by the propone" w:id="27"/>
      <w:bookmarkEnd w:id="27"/>
      <w:r>
        <w:rPr/>
      </w:r>
      <w:r>
        <w:rPr>
          <w:rFonts w:ascii="Calibri"/>
          <w:sz w:val="18"/>
        </w:rPr>
        <w:t>The</w:t>
      </w:r>
      <w:r>
        <w:rPr>
          <w:rFonts w:ascii="Calibri"/>
          <w:spacing w:val="-6"/>
          <w:sz w:val="18"/>
        </w:rPr>
        <w:t> </w:t>
      </w:r>
      <w:r>
        <w:rPr>
          <w:rFonts w:ascii="Calibri"/>
          <w:sz w:val="18"/>
        </w:rPr>
        <w:t>proposal</w:t>
      </w:r>
      <w:r>
        <w:rPr>
          <w:rFonts w:ascii="Calibri"/>
          <w:spacing w:val="-3"/>
          <w:sz w:val="18"/>
        </w:rPr>
        <w:t> </w:t>
      </w:r>
      <w:r>
        <w:rPr>
          <w:rFonts w:ascii="Calibri"/>
          <w:sz w:val="18"/>
        </w:rPr>
        <w:t>prepared</w:t>
      </w:r>
      <w:r>
        <w:rPr>
          <w:rFonts w:ascii="Calibri"/>
          <w:spacing w:val="-6"/>
          <w:sz w:val="18"/>
        </w:rPr>
        <w:t> </w:t>
      </w:r>
      <w:r>
        <w:rPr>
          <w:rFonts w:ascii="Calibri"/>
          <w:sz w:val="18"/>
        </w:rPr>
        <w:t>by</w:t>
      </w:r>
      <w:r>
        <w:rPr>
          <w:rFonts w:ascii="Calibri"/>
          <w:spacing w:val="-2"/>
          <w:sz w:val="18"/>
        </w:rPr>
        <w:t> </w:t>
      </w:r>
      <w:r>
        <w:rPr>
          <w:rFonts w:ascii="Calibri"/>
          <w:sz w:val="18"/>
        </w:rPr>
        <w:t>the</w:t>
      </w:r>
      <w:r>
        <w:rPr>
          <w:rFonts w:ascii="Calibri"/>
          <w:spacing w:val="-6"/>
          <w:sz w:val="18"/>
        </w:rPr>
        <w:t> </w:t>
      </w:r>
      <w:r>
        <w:rPr>
          <w:rFonts w:ascii="Calibri"/>
          <w:sz w:val="18"/>
        </w:rPr>
        <w:t>proponent</w:t>
      </w:r>
      <w:r>
        <w:rPr>
          <w:rFonts w:ascii="Calibri"/>
          <w:spacing w:val="-3"/>
          <w:sz w:val="18"/>
        </w:rPr>
        <w:t> </w:t>
      </w:r>
      <w:r>
        <w:rPr>
          <w:rFonts w:ascii="Calibri"/>
          <w:sz w:val="18"/>
        </w:rPr>
        <w:t>and</w:t>
      </w:r>
      <w:r>
        <w:rPr>
          <w:rFonts w:ascii="Calibri"/>
          <w:spacing w:val="-3"/>
          <w:sz w:val="18"/>
        </w:rPr>
        <w:t> </w:t>
      </w:r>
      <w:r>
        <w:rPr>
          <w:rFonts w:ascii="Calibri"/>
          <w:sz w:val="18"/>
        </w:rPr>
        <w:t>all</w:t>
      </w:r>
      <w:r>
        <w:rPr>
          <w:rFonts w:ascii="Calibri"/>
          <w:spacing w:val="-5"/>
          <w:sz w:val="18"/>
        </w:rPr>
        <w:t> </w:t>
      </w:r>
      <w:r>
        <w:rPr>
          <w:rFonts w:ascii="Calibri"/>
          <w:sz w:val="18"/>
        </w:rPr>
        <w:t>correspondence</w:t>
      </w:r>
      <w:r>
        <w:rPr>
          <w:rFonts w:ascii="Calibri"/>
          <w:spacing w:val="-6"/>
          <w:sz w:val="18"/>
        </w:rPr>
        <w:t> </w:t>
      </w:r>
      <w:r>
        <w:rPr>
          <w:rFonts w:ascii="Calibri"/>
          <w:sz w:val="18"/>
        </w:rPr>
        <w:t>and</w:t>
      </w:r>
      <w:r>
        <w:rPr>
          <w:rFonts w:ascii="Calibri"/>
          <w:spacing w:val="-3"/>
          <w:sz w:val="18"/>
        </w:rPr>
        <w:t> </w:t>
      </w:r>
      <w:r>
        <w:rPr>
          <w:rFonts w:ascii="Calibri"/>
          <w:sz w:val="18"/>
        </w:rPr>
        <w:t>documents</w:t>
      </w:r>
      <w:r>
        <w:rPr>
          <w:rFonts w:ascii="Calibri"/>
          <w:spacing w:val="-3"/>
          <w:sz w:val="18"/>
        </w:rPr>
        <w:t> </w:t>
      </w:r>
      <w:r>
        <w:rPr>
          <w:rFonts w:ascii="Calibri"/>
          <w:sz w:val="18"/>
        </w:rPr>
        <w:t>relating</w:t>
      </w:r>
      <w:r>
        <w:rPr>
          <w:rFonts w:ascii="Calibri"/>
          <w:spacing w:val="-3"/>
          <w:sz w:val="18"/>
        </w:rPr>
        <w:t> </w:t>
      </w:r>
      <w:r>
        <w:rPr>
          <w:rFonts w:ascii="Calibri"/>
          <w:sz w:val="18"/>
        </w:rPr>
        <w:t>to</w:t>
      </w:r>
      <w:r>
        <w:rPr>
          <w:rFonts w:ascii="Calibri"/>
          <w:spacing w:val="-4"/>
          <w:sz w:val="18"/>
        </w:rPr>
        <w:t> </w:t>
      </w:r>
      <w:r>
        <w:rPr>
          <w:rFonts w:ascii="Calibri"/>
          <w:sz w:val="18"/>
        </w:rPr>
        <w:t>the</w:t>
      </w:r>
      <w:r>
        <w:rPr>
          <w:rFonts w:ascii="Calibri"/>
          <w:spacing w:val="-6"/>
          <w:sz w:val="18"/>
        </w:rPr>
        <w:t> </w:t>
      </w:r>
      <w:r>
        <w:rPr>
          <w:rFonts w:ascii="Calibri"/>
          <w:sz w:val="18"/>
        </w:rPr>
        <w:t>proposal</w:t>
      </w:r>
      <w:r>
        <w:rPr>
          <w:rFonts w:ascii="Calibri"/>
          <w:spacing w:val="-5"/>
          <w:sz w:val="18"/>
        </w:rPr>
        <w:t> </w:t>
      </w:r>
      <w:r>
        <w:rPr>
          <w:rFonts w:ascii="Calibri"/>
          <w:sz w:val="18"/>
        </w:rPr>
        <w:t>exchanged between the proponent and UN Women, shall be written in English.</w:t>
      </w:r>
    </w:p>
    <w:p>
      <w:pPr>
        <w:pStyle w:val="ListParagraph"/>
        <w:numPr>
          <w:ilvl w:val="2"/>
          <w:numId w:val="11"/>
        </w:numPr>
        <w:tabs>
          <w:tab w:pos="845" w:val="left" w:leader="none"/>
          <w:tab w:pos="847" w:val="left" w:leader="none"/>
        </w:tabs>
        <w:spacing w:line="240" w:lineRule="auto" w:before="0" w:after="0"/>
        <w:ind w:left="847" w:right="304" w:hanging="540"/>
        <w:jc w:val="both"/>
        <w:rPr>
          <w:rFonts w:ascii="Calibri"/>
          <w:sz w:val="18"/>
        </w:rPr>
      </w:pPr>
      <w:bookmarkStart w:name="7.2 Supporting documents and printed lit" w:id="28"/>
      <w:bookmarkEnd w:id="28"/>
      <w:r>
        <w:rPr/>
      </w:r>
      <w:r>
        <w:rPr>
          <w:rFonts w:ascii="Calibri"/>
          <w:sz w:val="18"/>
        </w:rPr>
        <w:t>Supporting</w:t>
      </w:r>
      <w:r>
        <w:rPr>
          <w:rFonts w:ascii="Calibri"/>
          <w:spacing w:val="-1"/>
          <w:sz w:val="18"/>
        </w:rPr>
        <w:t> </w:t>
      </w:r>
      <w:r>
        <w:rPr>
          <w:rFonts w:ascii="Calibri"/>
          <w:sz w:val="18"/>
        </w:rPr>
        <w:t>documents</w:t>
      </w:r>
      <w:r>
        <w:rPr>
          <w:rFonts w:ascii="Calibri"/>
          <w:spacing w:val="-3"/>
          <w:sz w:val="18"/>
        </w:rPr>
        <w:t> </w:t>
      </w:r>
      <w:r>
        <w:rPr>
          <w:rFonts w:ascii="Calibri"/>
          <w:sz w:val="18"/>
        </w:rPr>
        <w:t>and</w:t>
      </w:r>
      <w:r>
        <w:rPr>
          <w:rFonts w:ascii="Calibri"/>
          <w:spacing w:val="-3"/>
          <w:sz w:val="18"/>
        </w:rPr>
        <w:t> </w:t>
      </w:r>
      <w:r>
        <w:rPr>
          <w:rFonts w:ascii="Calibri"/>
          <w:sz w:val="18"/>
        </w:rPr>
        <w:t>printed</w:t>
      </w:r>
      <w:r>
        <w:rPr>
          <w:rFonts w:ascii="Calibri"/>
          <w:spacing w:val="-3"/>
          <w:sz w:val="18"/>
        </w:rPr>
        <w:t> </w:t>
      </w:r>
      <w:r>
        <w:rPr>
          <w:rFonts w:ascii="Calibri"/>
          <w:sz w:val="18"/>
        </w:rPr>
        <w:t>literature</w:t>
      </w:r>
      <w:r>
        <w:rPr>
          <w:rFonts w:ascii="Calibri"/>
          <w:spacing w:val="-3"/>
          <w:sz w:val="18"/>
        </w:rPr>
        <w:t> </w:t>
      </w:r>
      <w:r>
        <w:rPr>
          <w:rFonts w:ascii="Calibri"/>
          <w:sz w:val="18"/>
        </w:rPr>
        <w:t>furnished</w:t>
      </w:r>
      <w:r>
        <w:rPr>
          <w:rFonts w:ascii="Calibri"/>
          <w:spacing w:val="-3"/>
          <w:sz w:val="18"/>
        </w:rPr>
        <w:t> </w:t>
      </w:r>
      <w:r>
        <w:rPr>
          <w:rFonts w:ascii="Calibri"/>
          <w:sz w:val="18"/>
        </w:rPr>
        <w:t>by</w:t>
      </w:r>
      <w:r>
        <w:rPr>
          <w:rFonts w:ascii="Calibri"/>
          <w:spacing w:val="-2"/>
          <w:sz w:val="18"/>
        </w:rPr>
        <w:t> </w:t>
      </w:r>
      <w:r>
        <w:rPr>
          <w:rFonts w:ascii="Calibri"/>
          <w:sz w:val="18"/>
        </w:rPr>
        <w:t>the</w:t>
      </w:r>
      <w:r>
        <w:rPr>
          <w:rFonts w:ascii="Calibri"/>
          <w:spacing w:val="-3"/>
          <w:sz w:val="18"/>
        </w:rPr>
        <w:t> </w:t>
      </w:r>
      <w:r>
        <w:rPr>
          <w:rFonts w:ascii="Calibri"/>
          <w:sz w:val="18"/>
        </w:rPr>
        <w:t>proponent</w:t>
      </w:r>
      <w:r>
        <w:rPr>
          <w:rFonts w:ascii="Calibri"/>
          <w:spacing w:val="-3"/>
          <w:sz w:val="18"/>
        </w:rPr>
        <w:t> </w:t>
      </w:r>
      <w:r>
        <w:rPr>
          <w:rFonts w:ascii="Calibri"/>
          <w:sz w:val="18"/>
        </w:rPr>
        <w:t>may</w:t>
      </w:r>
      <w:r>
        <w:rPr>
          <w:rFonts w:ascii="Calibri"/>
          <w:spacing w:val="-2"/>
          <w:sz w:val="18"/>
        </w:rPr>
        <w:t> </w:t>
      </w:r>
      <w:r>
        <w:rPr>
          <w:rFonts w:ascii="Calibri"/>
          <w:sz w:val="18"/>
        </w:rPr>
        <w:t>be</w:t>
      </w:r>
      <w:r>
        <w:rPr>
          <w:rFonts w:ascii="Calibri"/>
          <w:spacing w:val="-1"/>
          <w:sz w:val="18"/>
        </w:rPr>
        <w:t> </w:t>
      </w:r>
      <w:r>
        <w:rPr>
          <w:rFonts w:ascii="Calibri"/>
          <w:sz w:val="18"/>
        </w:rPr>
        <w:t>in</w:t>
      </w:r>
      <w:r>
        <w:rPr>
          <w:rFonts w:ascii="Calibri"/>
          <w:spacing w:val="-3"/>
          <w:sz w:val="18"/>
        </w:rPr>
        <w:t> </w:t>
      </w:r>
      <w:r>
        <w:rPr>
          <w:rFonts w:ascii="Calibri"/>
          <w:sz w:val="18"/>
        </w:rPr>
        <w:t>another</w:t>
      </w:r>
      <w:r>
        <w:rPr>
          <w:rFonts w:ascii="Calibri"/>
          <w:spacing w:val="-3"/>
          <w:sz w:val="18"/>
        </w:rPr>
        <w:t> </w:t>
      </w:r>
      <w:r>
        <w:rPr>
          <w:rFonts w:ascii="Calibri"/>
          <w:sz w:val="18"/>
        </w:rPr>
        <w:t>language</w:t>
      </w:r>
      <w:r>
        <w:rPr>
          <w:rFonts w:ascii="Calibri"/>
          <w:spacing w:val="-3"/>
          <w:sz w:val="18"/>
        </w:rPr>
        <w:t> </w:t>
      </w:r>
      <w:r>
        <w:rPr>
          <w:rFonts w:ascii="Calibri"/>
          <w:sz w:val="18"/>
        </w:rPr>
        <w:t>provided</w:t>
      </w:r>
      <w:r>
        <w:rPr>
          <w:rFonts w:ascii="Calibri"/>
          <w:spacing w:val="-3"/>
          <w:sz w:val="18"/>
        </w:rPr>
        <w:t> </w:t>
      </w:r>
      <w:r>
        <w:rPr>
          <w:rFonts w:ascii="Calibri"/>
          <w:sz w:val="18"/>
        </w:rPr>
        <w:t>they are</w:t>
      </w:r>
      <w:r>
        <w:rPr>
          <w:rFonts w:ascii="Calibri"/>
          <w:spacing w:val="-7"/>
          <w:sz w:val="18"/>
        </w:rPr>
        <w:t> </w:t>
      </w:r>
      <w:r>
        <w:rPr>
          <w:rFonts w:ascii="Calibri"/>
          <w:sz w:val="18"/>
        </w:rPr>
        <w:t>accompanied</w:t>
      </w:r>
      <w:r>
        <w:rPr>
          <w:rFonts w:ascii="Calibri"/>
          <w:spacing w:val="-5"/>
          <w:sz w:val="18"/>
        </w:rPr>
        <w:t> </w:t>
      </w:r>
      <w:r>
        <w:rPr>
          <w:rFonts w:ascii="Calibri"/>
          <w:sz w:val="18"/>
        </w:rPr>
        <w:t>by</w:t>
      </w:r>
      <w:r>
        <w:rPr>
          <w:rFonts w:ascii="Calibri"/>
          <w:spacing w:val="-4"/>
          <w:sz w:val="18"/>
        </w:rPr>
        <w:t> </w:t>
      </w:r>
      <w:r>
        <w:rPr>
          <w:rFonts w:ascii="Calibri"/>
          <w:sz w:val="18"/>
        </w:rPr>
        <w:t>an</w:t>
      </w:r>
      <w:r>
        <w:rPr>
          <w:rFonts w:ascii="Calibri"/>
          <w:spacing w:val="-7"/>
          <w:sz w:val="18"/>
        </w:rPr>
        <w:t> </w:t>
      </w:r>
      <w:r>
        <w:rPr>
          <w:rFonts w:ascii="Calibri"/>
          <w:sz w:val="18"/>
        </w:rPr>
        <w:t>appropriate</w:t>
      </w:r>
      <w:r>
        <w:rPr>
          <w:rFonts w:ascii="Calibri"/>
          <w:spacing w:val="-7"/>
          <w:sz w:val="18"/>
        </w:rPr>
        <w:t> </w:t>
      </w:r>
      <w:r>
        <w:rPr>
          <w:rFonts w:ascii="Calibri"/>
          <w:sz w:val="18"/>
        </w:rPr>
        <w:t>translation</w:t>
      </w:r>
      <w:r>
        <w:rPr>
          <w:rFonts w:ascii="Calibri"/>
          <w:spacing w:val="-5"/>
          <w:sz w:val="18"/>
        </w:rPr>
        <w:t> </w:t>
      </w:r>
      <w:r>
        <w:rPr>
          <w:rFonts w:ascii="Calibri"/>
          <w:sz w:val="18"/>
        </w:rPr>
        <w:t>of</w:t>
      </w:r>
      <w:r>
        <w:rPr>
          <w:rFonts w:ascii="Calibri"/>
          <w:spacing w:val="-6"/>
          <w:sz w:val="18"/>
        </w:rPr>
        <w:t> </w:t>
      </w:r>
      <w:r>
        <w:rPr>
          <w:rFonts w:ascii="Calibri"/>
          <w:sz w:val="18"/>
        </w:rPr>
        <w:t>all</w:t>
      </w:r>
      <w:r>
        <w:rPr>
          <w:rFonts w:ascii="Calibri"/>
          <w:spacing w:val="-4"/>
          <w:sz w:val="18"/>
        </w:rPr>
        <w:t> </w:t>
      </w:r>
      <w:r>
        <w:rPr>
          <w:rFonts w:ascii="Calibri"/>
          <w:sz w:val="18"/>
        </w:rPr>
        <w:t>relevant</w:t>
      </w:r>
      <w:r>
        <w:rPr>
          <w:rFonts w:ascii="Calibri"/>
          <w:spacing w:val="-4"/>
          <w:sz w:val="18"/>
        </w:rPr>
        <w:t> </w:t>
      </w:r>
      <w:r>
        <w:rPr>
          <w:rFonts w:ascii="Calibri"/>
          <w:sz w:val="18"/>
        </w:rPr>
        <w:t>passages</w:t>
      </w:r>
      <w:r>
        <w:rPr>
          <w:rFonts w:ascii="Calibri"/>
          <w:spacing w:val="-5"/>
          <w:sz w:val="18"/>
        </w:rPr>
        <w:t> </w:t>
      </w:r>
      <w:r>
        <w:rPr>
          <w:rFonts w:ascii="Calibri"/>
          <w:sz w:val="18"/>
        </w:rPr>
        <w:t>in</w:t>
      </w:r>
      <w:r>
        <w:rPr>
          <w:rFonts w:ascii="Calibri"/>
          <w:spacing w:val="-7"/>
          <w:sz w:val="18"/>
        </w:rPr>
        <w:t> </w:t>
      </w:r>
      <w:r>
        <w:rPr>
          <w:rFonts w:ascii="Calibri"/>
          <w:sz w:val="18"/>
        </w:rPr>
        <w:t>English.</w:t>
      </w:r>
      <w:r>
        <w:rPr>
          <w:rFonts w:ascii="Calibri"/>
          <w:spacing w:val="-6"/>
          <w:sz w:val="18"/>
        </w:rPr>
        <w:t> </w:t>
      </w:r>
      <w:r>
        <w:rPr>
          <w:rFonts w:ascii="Calibri"/>
          <w:sz w:val="18"/>
        </w:rPr>
        <w:t>In</w:t>
      </w:r>
      <w:r>
        <w:rPr>
          <w:rFonts w:ascii="Calibri"/>
          <w:spacing w:val="-7"/>
          <w:sz w:val="18"/>
        </w:rPr>
        <w:t> </w:t>
      </w:r>
      <w:r>
        <w:rPr>
          <w:rFonts w:ascii="Calibri"/>
          <w:sz w:val="18"/>
        </w:rPr>
        <w:t>any</w:t>
      </w:r>
      <w:r>
        <w:rPr>
          <w:rFonts w:ascii="Calibri"/>
          <w:spacing w:val="-4"/>
          <w:sz w:val="18"/>
        </w:rPr>
        <w:t> </w:t>
      </w:r>
      <w:r>
        <w:rPr>
          <w:rFonts w:ascii="Calibri"/>
          <w:sz w:val="18"/>
        </w:rPr>
        <w:t>such</w:t>
      </w:r>
      <w:r>
        <w:rPr>
          <w:rFonts w:ascii="Calibri"/>
          <w:spacing w:val="-7"/>
          <w:sz w:val="18"/>
        </w:rPr>
        <w:t> </w:t>
      </w:r>
      <w:r>
        <w:rPr>
          <w:rFonts w:ascii="Calibri"/>
          <w:sz w:val="18"/>
        </w:rPr>
        <w:t>case,</w:t>
      </w:r>
      <w:r>
        <w:rPr>
          <w:rFonts w:ascii="Calibri"/>
          <w:spacing w:val="-6"/>
          <w:sz w:val="18"/>
        </w:rPr>
        <w:t> </w:t>
      </w:r>
      <w:r>
        <w:rPr>
          <w:rFonts w:ascii="Calibri"/>
          <w:sz w:val="18"/>
        </w:rPr>
        <w:t>for</w:t>
      </w:r>
      <w:r>
        <w:rPr>
          <w:rFonts w:ascii="Calibri"/>
          <w:spacing w:val="-7"/>
          <w:sz w:val="18"/>
        </w:rPr>
        <w:t> </w:t>
      </w:r>
      <w:r>
        <w:rPr>
          <w:rFonts w:ascii="Calibri"/>
          <w:sz w:val="18"/>
        </w:rPr>
        <w:t>interpretation of the proposal, the English translation shall prevail. The sole responsibility for translation and the accuracy thereof shall rest with the proponent.</w:t>
      </w:r>
    </w:p>
    <w:p>
      <w:pPr>
        <w:pStyle w:val="BodyText"/>
        <w:rPr>
          <w:sz w:val="18"/>
        </w:rPr>
      </w:pPr>
    </w:p>
    <w:p>
      <w:pPr>
        <w:pStyle w:val="ListParagraph"/>
        <w:numPr>
          <w:ilvl w:val="1"/>
          <w:numId w:val="11"/>
        </w:numPr>
        <w:tabs>
          <w:tab w:pos="845" w:val="left" w:leader="none"/>
        </w:tabs>
        <w:spacing w:line="219" w:lineRule="exact" w:before="0" w:after="0"/>
        <w:ind w:left="845" w:right="0" w:hanging="538"/>
        <w:jc w:val="both"/>
        <w:rPr>
          <w:rFonts w:ascii="Calibri"/>
          <w:b/>
          <w:sz w:val="18"/>
        </w:rPr>
      </w:pPr>
      <w:bookmarkStart w:name="8. Submission of Proposals" w:id="29"/>
      <w:bookmarkEnd w:id="29"/>
      <w:r>
        <w:rPr/>
      </w:r>
      <w:r>
        <w:rPr>
          <w:rFonts w:ascii="Calibri"/>
          <w:b/>
          <w:sz w:val="18"/>
        </w:rPr>
        <w:t>Submission</w:t>
      </w:r>
      <w:r>
        <w:rPr>
          <w:rFonts w:ascii="Calibri"/>
          <w:b/>
          <w:spacing w:val="-4"/>
          <w:sz w:val="18"/>
        </w:rPr>
        <w:t> </w:t>
      </w:r>
      <w:r>
        <w:rPr>
          <w:rFonts w:ascii="Calibri"/>
          <w:b/>
          <w:sz w:val="18"/>
        </w:rPr>
        <w:t>of</w:t>
      </w:r>
      <w:r>
        <w:rPr>
          <w:rFonts w:ascii="Calibri"/>
          <w:b/>
          <w:spacing w:val="-3"/>
          <w:sz w:val="18"/>
        </w:rPr>
        <w:t> </w:t>
      </w:r>
      <w:r>
        <w:rPr>
          <w:rFonts w:ascii="Calibri"/>
          <w:b/>
          <w:spacing w:val="-2"/>
          <w:sz w:val="18"/>
        </w:rPr>
        <w:t>Proposals</w:t>
      </w:r>
    </w:p>
    <w:p>
      <w:pPr>
        <w:pStyle w:val="ListParagraph"/>
        <w:numPr>
          <w:ilvl w:val="2"/>
          <w:numId w:val="11"/>
        </w:numPr>
        <w:tabs>
          <w:tab w:pos="844" w:val="left" w:leader="none"/>
          <w:tab w:pos="846" w:val="left" w:leader="none"/>
        </w:tabs>
        <w:spacing w:line="240" w:lineRule="auto" w:before="0" w:after="0"/>
        <w:ind w:left="846" w:right="296" w:hanging="540"/>
        <w:jc w:val="both"/>
        <w:rPr>
          <w:rFonts w:ascii="Calibri"/>
          <w:sz w:val="18"/>
        </w:rPr>
      </w:pPr>
      <w:r>
        <w:rPr>
          <w:rFonts w:ascii="Calibri"/>
          <w:spacing w:val="-2"/>
          <w:sz w:val="18"/>
        </w:rPr>
        <w:t>Technical</w:t>
      </w:r>
      <w:r>
        <w:rPr>
          <w:rFonts w:ascii="Calibri"/>
          <w:spacing w:val="-9"/>
          <w:sz w:val="18"/>
        </w:rPr>
        <w:t> </w:t>
      </w:r>
      <w:r>
        <w:rPr>
          <w:rFonts w:ascii="Calibri"/>
          <w:spacing w:val="-2"/>
          <w:sz w:val="18"/>
        </w:rPr>
        <w:t>and</w:t>
      </w:r>
      <w:r>
        <w:rPr>
          <w:rFonts w:ascii="Calibri"/>
          <w:spacing w:val="-8"/>
          <w:sz w:val="18"/>
        </w:rPr>
        <w:t> </w:t>
      </w:r>
      <w:r>
        <w:rPr>
          <w:rFonts w:ascii="Calibri"/>
          <w:spacing w:val="-2"/>
          <w:sz w:val="18"/>
        </w:rPr>
        <w:t>financial</w:t>
      </w:r>
      <w:r>
        <w:rPr>
          <w:rFonts w:ascii="Calibri"/>
          <w:spacing w:val="-8"/>
          <w:sz w:val="18"/>
        </w:rPr>
        <w:t> </w:t>
      </w:r>
      <w:r>
        <w:rPr>
          <w:rFonts w:ascii="Calibri"/>
          <w:spacing w:val="-2"/>
          <w:sz w:val="18"/>
        </w:rPr>
        <w:t>proposals</w:t>
      </w:r>
      <w:r>
        <w:rPr>
          <w:rFonts w:ascii="Calibri"/>
          <w:spacing w:val="-8"/>
          <w:sz w:val="18"/>
        </w:rPr>
        <w:t> </w:t>
      </w:r>
      <w:r>
        <w:rPr>
          <w:rFonts w:ascii="Calibri"/>
          <w:spacing w:val="-2"/>
          <w:sz w:val="18"/>
        </w:rPr>
        <w:t>should</w:t>
      </w:r>
      <w:r>
        <w:rPr>
          <w:rFonts w:ascii="Calibri"/>
          <w:spacing w:val="-8"/>
          <w:sz w:val="18"/>
        </w:rPr>
        <w:t> </w:t>
      </w:r>
      <w:r>
        <w:rPr>
          <w:rFonts w:ascii="Calibri"/>
          <w:spacing w:val="-2"/>
          <w:sz w:val="18"/>
        </w:rPr>
        <w:t>be</w:t>
      </w:r>
      <w:r>
        <w:rPr>
          <w:rFonts w:ascii="Calibri"/>
          <w:spacing w:val="-9"/>
          <w:sz w:val="18"/>
        </w:rPr>
        <w:t> </w:t>
      </w:r>
      <w:r>
        <w:rPr>
          <w:rFonts w:ascii="Calibri"/>
          <w:spacing w:val="-2"/>
          <w:sz w:val="18"/>
        </w:rPr>
        <w:t>submitted</w:t>
      </w:r>
      <w:r>
        <w:rPr>
          <w:rFonts w:ascii="Calibri"/>
          <w:spacing w:val="-8"/>
          <w:sz w:val="18"/>
        </w:rPr>
        <w:t> </w:t>
      </w:r>
      <w:r>
        <w:rPr>
          <w:rFonts w:ascii="Calibri"/>
          <w:spacing w:val="-2"/>
          <w:sz w:val="18"/>
        </w:rPr>
        <w:t>as</w:t>
      </w:r>
      <w:r>
        <w:rPr>
          <w:rFonts w:ascii="Calibri"/>
          <w:spacing w:val="-8"/>
          <w:sz w:val="18"/>
        </w:rPr>
        <w:t> </w:t>
      </w:r>
      <w:r>
        <w:rPr>
          <w:rFonts w:ascii="Calibri"/>
          <w:spacing w:val="-2"/>
          <w:sz w:val="18"/>
        </w:rPr>
        <w:t>part</w:t>
      </w:r>
      <w:r>
        <w:rPr>
          <w:rFonts w:ascii="Calibri"/>
          <w:spacing w:val="-8"/>
          <w:sz w:val="18"/>
        </w:rPr>
        <w:t> </w:t>
      </w:r>
      <w:r>
        <w:rPr>
          <w:rFonts w:ascii="Calibri"/>
          <w:spacing w:val="-2"/>
          <w:sz w:val="18"/>
        </w:rPr>
        <w:t>of</w:t>
      </w:r>
      <w:r>
        <w:rPr>
          <w:rFonts w:ascii="Calibri"/>
          <w:spacing w:val="-8"/>
          <w:sz w:val="18"/>
        </w:rPr>
        <w:t> </w:t>
      </w:r>
      <w:r>
        <w:rPr>
          <w:rFonts w:ascii="Calibri"/>
          <w:spacing w:val="-2"/>
          <w:sz w:val="18"/>
        </w:rPr>
        <w:t>the</w:t>
      </w:r>
      <w:r>
        <w:rPr>
          <w:rFonts w:ascii="Calibri"/>
          <w:spacing w:val="-8"/>
          <w:sz w:val="18"/>
        </w:rPr>
        <w:t> </w:t>
      </w:r>
      <w:r>
        <w:rPr>
          <w:rFonts w:ascii="Calibri"/>
          <w:spacing w:val="-2"/>
          <w:sz w:val="18"/>
        </w:rPr>
        <w:t>template</w:t>
      </w:r>
      <w:r>
        <w:rPr>
          <w:rFonts w:ascii="Calibri"/>
          <w:spacing w:val="-9"/>
          <w:sz w:val="18"/>
        </w:rPr>
        <w:t> </w:t>
      </w:r>
      <w:r>
        <w:rPr>
          <w:rFonts w:ascii="Calibri"/>
          <w:spacing w:val="-2"/>
          <w:sz w:val="18"/>
        </w:rPr>
        <w:t>for</w:t>
      </w:r>
      <w:r>
        <w:rPr>
          <w:rFonts w:ascii="Calibri"/>
          <w:spacing w:val="-8"/>
          <w:sz w:val="18"/>
        </w:rPr>
        <w:t> </w:t>
      </w:r>
      <w:r>
        <w:rPr>
          <w:rFonts w:ascii="Calibri"/>
          <w:spacing w:val="-2"/>
          <w:sz w:val="18"/>
        </w:rPr>
        <w:t>proposal</w:t>
      </w:r>
      <w:r>
        <w:rPr>
          <w:rFonts w:ascii="Calibri"/>
          <w:spacing w:val="-8"/>
          <w:sz w:val="18"/>
        </w:rPr>
        <w:t> </w:t>
      </w:r>
      <w:r>
        <w:rPr>
          <w:rFonts w:ascii="Calibri"/>
          <w:spacing w:val="-2"/>
          <w:sz w:val="18"/>
        </w:rPr>
        <w:t>submission</w:t>
      </w:r>
      <w:r>
        <w:rPr>
          <w:rFonts w:ascii="Calibri"/>
          <w:spacing w:val="-8"/>
          <w:sz w:val="18"/>
        </w:rPr>
        <w:t> </w:t>
      </w:r>
      <w:r>
        <w:rPr>
          <w:rFonts w:ascii="Calibri"/>
          <w:spacing w:val="-2"/>
          <w:sz w:val="18"/>
        </w:rPr>
        <w:t>(</w:t>
      </w:r>
      <w:r>
        <w:rPr>
          <w:rFonts w:ascii="Calibri"/>
          <w:b/>
          <w:spacing w:val="-2"/>
          <w:sz w:val="18"/>
        </w:rPr>
        <w:t>Annex</w:t>
      </w:r>
      <w:r>
        <w:rPr>
          <w:rFonts w:ascii="Calibri"/>
          <w:b/>
          <w:spacing w:val="-8"/>
          <w:sz w:val="18"/>
        </w:rPr>
        <w:t> </w:t>
      </w:r>
      <w:r>
        <w:rPr>
          <w:rFonts w:ascii="Calibri"/>
          <w:b/>
          <w:spacing w:val="-2"/>
          <w:sz w:val="18"/>
        </w:rPr>
        <w:t>B2</w:t>
      </w:r>
      <w:r>
        <w:rPr>
          <w:rFonts w:ascii="Calibri"/>
          <w:spacing w:val="-2"/>
          <w:sz w:val="18"/>
        </w:rPr>
        <w:t>)</w:t>
      </w:r>
      <w:r>
        <w:rPr>
          <w:rFonts w:ascii="Calibri"/>
          <w:spacing w:val="-8"/>
          <w:sz w:val="18"/>
        </w:rPr>
        <w:t> </w:t>
      </w:r>
      <w:r>
        <w:rPr>
          <w:rFonts w:ascii="Calibri"/>
          <w:spacing w:val="-2"/>
          <w:sz w:val="18"/>
        </w:rPr>
        <w:t>in</w:t>
      </w:r>
      <w:r>
        <w:rPr>
          <w:rFonts w:ascii="Calibri"/>
          <w:spacing w:val="-9"/>
          <w:sz w:val="18"/>
        </w:rPr>
        <w:t> </w:t>
      </w:r>
      <w:r>
        <w:rPr>
          <w:rFonts w:ascii="Calibri"/>
          <w:spacing w:val="-2"/>
          <w:sz w:val="18"/>
        </w:rPr>
        <w:t>one</w:t>
      </w:r>
      <w:r>
        <w:rPr>
          <w:rFonts w:ascii="Calibri"/>
          <w:sz w:val="18"/>
        </w:rPr>
        <w:t> </w:t>
      </w:r>
      <w:r>
        <w:rPr>
          <w:rFonts w:ascii="Calibri"/>
          <w:spacing w:val="-2"/>
          <w:sz w:val="18"/>
        </w:rPr>
        <w:t>email</w:t>
      </w:r>
      <w:r>
        <w:rPr>
          <w:rFonts w:ascii="Calibri"/>
          <w:spacing w:val="-6"/>
          <w:sz w:val="18"/>
        </w:rPr>
        <w:t> </w:t>
      </w:r>
      <w:r>
        <w:rPr>
          <w:rFonts w:ascii="Calibri"/>
          <w:spacing w:val="-2"/>
          <w:sz w:val="18"/>
        </w:rPr>
        <w:t>with</w:t>
      </w:r>
      <w:r>
        <w:rPr>
          <w:rFonts w:ascii="Calibri"/>
          <w:spacing w:val="-7"/>
          <w:sz w:val="18"/>
        </w:rPr>
        <w:t> </w:t>
      </w:r>
      <w:r>
        <w:rPr>
          <w:rFonts w:ascii="Calibri"/>
          <w:spacing w:val="-2"/>
          <w:sz w:val="18"/>
        </w:rPr>
        <w:t>the</w:t>
      </w:r>
      <w:r>
        <w:rPr>
          <w:rFonts w:ascii="Calibri"/>
          <w:spacing w:val="-6"/>
          <w:sz w:val="18"/>
        </w:rPr>
        <w:t> </w:t>
      </w:r>
      <w:r>
        <w:rPr>
          <w:rFonts w:ascii="Calibri"/>
          <w:spacing w:val="-2"/>
          <w:sz w:val="18"/>
        </w:rPr>
        <w:t>CFP</w:t>
      </w:r>
      <w:r>
        <w:rPr>
          <w:rFonts w:ascii="Calibri"/>
          <w:spacing w:val="-6"/>
          <w:sz w:val="18"/>
        </w:rPr>
        <w:t> </w:t>
      </w:r>
      <w:r>
        <w:rPr>
          <w:rFonts w:ascii="Calibri"/>
          <w:spacing w:val="-2"/>
          <w:sz w:val="18"/>
        </w:rPr>
        <w:t>reference</w:t>
      </w:r>
      <w:r>
        <w:rPr>
          <w:rFonts w:ascii="Calibri"/>
          <w:spacing w:val="-6"/>
          <w:sz w:val="18"/>
        </w:rPr>
        <w:t> </w:t>
      </w:r>
      <w:r>
        <w:rPr>
          <w:rFonts w:ascii="Calibri"/>
          <w:spacing w:val="-2"/>
          <w:sz w:val="18"/>
        </w:rPr>
        <w:t>and</w:t>
      </w:r>
      <w:r>
        <w:rPr>
          <w:rFonts w:ascii="Calibri"/>
          <w:spacing w:val="-7"/>
          <w:sz w:val="18"/>
        </w:rPr>
        <w:t> </w:t>
      </w:r>
      <w:r>
        <w:rPr>
          <w:rFonts w:ascii="Calibri"/>
          <w:spacing w:val="-2"/>
          <w:sz w:val="18"/>
        </w:rPr>
        <w:t>the</w:t>
      </w:r>
      <w:r>
        <w:rPr>
          <w:rFonts w:ascii="Calibri"/>
          <w:spacing w:val="-7"/>
          <w:sz w:val="18"/>
        </w:rPr>
        <w:t> </w:t>
      </w:r>
      <w:r>
        <w:rPr>
          <w:rFonts w:ascii="Calibri"/>
          <w:spacing w:val="-2"/>
          <w:sz w:val="18"/>
        </w:rPr>
        <w:t>clear</w:t>
      </w:r>
      <w:r>
        <w:rPr>
          <w:rFonts w:ascii="Calibri"/>
          <w:spacing w:val="-6"/>
          <w:sz w:val="18"/>
        </w:rPr>
        <w:t> </w:t>
      </w:r>
      <w:r>
        <w:rPr>
          <w:rFonts w:ascii="Calibri"/>
          <w:spacing w:val="-2"/>
          <w:sz w:val="18"/>
        </w:rPr>
        <w:t>description</w:t>
      </w:r>
      <w:r>
        <w:rPr>
          <w:rFonts w:ascii="Calibri"/>
          <w:spacing w:val="-7"/>
          <w:sz w:val="18"/>
        </w:rPr>
        <w:t> </w:t>
      </w:r>
      <w:r>
        <w:rPr>
          <w:rFonts w:ascii="Calibri"/>
          <w:spacing w:val="-2"/>
          <w:sz w:val="18"/>
        </w:rPr>
        <w:t>of</w:t>
      </w:r>
      <w:r>
        <w:rPr>
          <w:rFonts w:ascii="Calibri"/>
          <w:spacing w:val="-6"/>
          <w:sz w:val="18"/>
        </w:rPr>
        <w:t> </w:t>
      </w:r>
      <w:r>
        <w:rPr>
          <w:rFonts w:ascii="Calibri"/>
          <w:spacing w:val="-2"/>
          <w:sz w:val="18"/>
        </w:rPr>
        <w:t>the</w:t>
      </w:r>
      <w:r>
        <w:rPr>
          <w:rFonts w:ascii="Calibri"/>
          <w:spacing w:val="-6"/>
          <w:sz w:val="18"/>
        </w:rPr>
        <w:t> </w:t>
      </w:r>
      <w:r>
        <w:rPr>
          <w:rFonts w:ascii="Calibri"/>
          <w:spacing w:val="-2"/>
          <w:sz w:val="18"/>
        </w:rPr>
        <w:t>proposal</w:t>
      </w:r>
      <w:r>
        <w:rPr>
          <w:rFonts w:ascii="Calibri"/>
          <w:spacing w:val="-6"/>
          <w:sz w:val="18"/>
        </w:rPr>
        <w:t> </w:t>
      </w:r>
      <w:r>
        <w:rPr>
          <w:rFonts w:ascii="Calibri"/>
          <w:spacing w:val="-2"/>
          <w:sz w:val="18"/>
        </w:rPr>
        <w:t>by</w:t>
      </w:r>
      <w:r>
        <w:rPr>
          <w:rFonts w:ascii="Calibri"/>
          <w:spacing w:val="-6"/>
          <w:sz w:val="18"/>
        </w:rPr>
        <w:t> </w:t>
      </w:r>
      <w:r>
        <w:rPr>
          <w:rFonts w:ascii="Calibri"/>
          <w:spacing w:val="-2"/>
          <w:sz w:val="18"/>
        </w:rPr>
        <w:t>the</w:t>
      </w:r>
      <w:r>
        <w:rPr>
          <w:rFonts w:ascii="Calibri"/>
          <w:spacing w:val="-6"/>
          <w:sz w:val="18"/>
        </w:rPr>
        <w:t> </w:t>
      </w:r>
      <w:r>
        <w:rPr>
          <w:rFonts w:ascii="Calibri"/>
          <w:spacing w:val="-2"/>
          <w:sz w:val="18"/>
        </w:rPr>
        <w:t>date</w:t>
      </w:r>
      <w:r>
        <w:rPr>
          <w:rFonts w:ascii="Calibri"/>
          <w:spacing w:val="-6"/>
          <w:sz w:val="18"/>
        </w:rPr>
        <w:t> </w:t>
      </w:r>
      <w:r>
        <w:rPr>
          <w:rFonts w:ascii="Calibri"/>
          <w:spacing w:val="-2"/>
          <w:sz w:val="18"/>
        </w:rPr>
        <w:t>and</w:t>
      </w:r>
      <w:r>
        <w:rPr>
          <w:rFonts w:ascii="Calibri"/>
          <w:spacing w:val="-7"/>
          <w:sz w:val="18"/>
        </w:rPr>
        <w:t> </w:t>
      </w:r>
      <w:r>
        <w:rPr>
          <w:rFonts w:ascii="Calibri"/>
          <w:spacing w:val="-2"/>
          <w:sz w:val="18"/>
        </w:rPr>
        <w:t>time</w:t>
      </w:r>
      <w:r>
        <w:rPr>
          <w:rFonts w:ascii="Calibri"/>
          <w:spacing w:val="-6"/>
          <w:sz w:val="18"/>
        </w:rPr>
        <w:t> </w:t>
      </w:r>
      <w:r>
        <w:rPr>
          <w:rFonts w:ascii="Calibri"/>
          <w:spacing w:val="-2"/>
          <w:sz w:val="18"/>
        </w:rPr>
        <w:t>stipulated</w:t>
      </w:r>
      <w:r>
        <w:rPr>
          <w:rFonts w:ascii="Calibri"/>
          <w:spacing w:val="-7"/>
          <w:sz w:val="18"/>
        </w:rPr>
        <w:t> </w:t>
      </w:r>
      <w:r>
        <w:rPr>
          <w:rFonts w:ascii="Calibri"/>
          <w:spacing w:val="-2"/>
          <w:sz w:val="18"/>
        </w:rPr>
        <w:t>in</w:t>
      </w:r>
      <w:r>
        <w:rPr>
          <w:rFonts w:ascii="Calibri"/>
          <w:spacing w:val="-7"/>
          <w:sz w:val="18"/>
        </w:rPr>
        <w:t> </w:t>
      </w:r>
      <w:r>
        <w:rPr>
          <w:rFonts w:ascii="Calibri"/>
          <w:spacing w:val="-2"/>
          <w:sz w:val="18"/>
        </w:rPr>
        <w:t>this</w:t>
      </w:r>
      <w:r>
        <w:rPr>
          <w:rFonts w:ascii="Calibri"/>
          <w:spacing w:val="-7"/>
          <w:sz w:val="18"/>
        </w:rPr>
        <w:t> </w:t>
      </w:r>
      <w:r>
        <w:rPr>
          <w:rFonts w:ascii="Calibri"/>
          <w:spacing w:val="-2"/>
          <w:sz w:val="18"/>
        </w:rPr>
        <w:t>document.</w:t>
      </w:r>
      <w:r>
        <w:rPr>
          <w:rFonts w:ascii="Calibri"/>
          <w:sz w:val="18"/>
        </w:rPr>
        <w:t> If the emails and email attachments are not marked as instructed, UN Women will assume no responsibility for the misplacement</w:t>
      </w:r>
      <w:r>
        <w:rPr>
          <w:rFonts w:ascii="Calibri"/>
          <w:spacing w:val="-1"/>
          <w:sz w:val="18"/>
        </w:rPr>
        <w:t> </w:t>
      </w:r>
      <w:r>
        <w:rPr>
          <w:rFonts w:ascii="Calibri"/>
          <w:sz w:val="18"/>
        </w:rPr>
        <w:t>or premature</w:t>
      </w:r>
      <w:r>
        <w:rPr>
          <w:rFonts w:ascii="Calibri"/>
          <w:spacing w:val="-2"/>
          <w:sz w:val="18"/>
        </w:rPr>
        <w:t> </w:t>
      </w:r>
      <w:r>
        <w:rPr>
          <w:rFonts w:ascii="Calibri"/>
          <w:sz w:val="18"/>
        </w:rPr>
        <w:t>opening of the proposals submitted. The email text body should</w:t>
      </w:r>
      <w:r>
        <w:rPr>
          <w:rFonts w:ascii="Calibri"/>
          <w:spacing w:val="-1"/>
          <w:sz w:val="18"/>
        </w:rPr>
        <w:t> </w:t>
      </w:r>
      <w:r>
        <w:rPr>
          <w:rFonts w:ascii="Calibri"/>
          <w:sz w:val="18"/>
        </w:rPr>
        <w:t>indicate the name and address of the proponent. </w:t>
      </w:r>
      <w:r>
        <w:rPr>
          <w:rFonts w:ascii="Calibri"/>
          <w:b/>
          <w:sz w:val="18"/>
        </w:rPr>
        <w:t>All proposals should be sent by email to the following secure email address: </w:t>
      </w:r>
      <w:hyperlink r:id="rId8">
        <w:r>
          <w:rPr>
            <w:rFonts w:ascii="Calibri"/>
            <w:b/>
            <w:sz w:val="18"/>
          </w:rPr>
          <w:t>WYDE@unwomen.org</w:t>
        </w:r>
      </w:hyperlink>
      <w:r>
        <w:rPr>
          <w:rFonts w:ascii="Calibri"/>
          <w:b/>
          <w:sz w:val="18"/>
        </w:rPr>
        <w:t> .</w:t>
      </w:r>
    </w:p>
    <w:p>
      <w:pPr>
        <w:pStyle w:val="ListParagraph"/>
        <w:numPr>
          <w:ilvl w:val="2"/>
          <w:numId w:val="11"/>
        </w:numPr>
        <w:tabs>
          <w:tab w:pos="844" w:val="left" w:leader="none"/>
          <w:tab w:pos="846" w:val="left" w:leader="none"/>
        </w:tabs>
        <w:spacing w:line="240" w:lineRule="auto" w:before="1" w:after="0"/>
        <w:ind w:left="846" w:right="299" w:hanging="540"/>
        <w:jc w:val="both"/>
        <w:rPr>
          <w:rFonts w:ascii="Calibri"/>
          <w:sz w:val="18"/>
        </w:rPr>
      </w:pPr>
      <w:r>
        <w:rPr>
          <w:rFonts w:ascii="Calibri"/>
          <w:spacing w:val="-4"/>
          <w:sz w:val="18"/>
        </w:rPr>
        <w:t>Proposals</w:t>
      </w:r>
      <w:r>
        <w:rPr>
          <w:rFonts w:ascii="Calibri"/>
          <w:spacing w:val="-7"/>
          <w:sz w:val="18"/>
        </w:rPr>
        <w:t> </w:t>
      </w:r>
      <w:r>
        <w:rPr>
          <w:rFonts w:ascii="Calibri"/>
          <w:spacing w:val="-4"/>
          <w:sz w:val="18"/>
        </w:rPr>
        <w:t>should</w:t>
      </w:r>
      <w:r>
        <w:rPr>
          <w:rFonts w:ascii="Calibri"/>
          <w:spacing w:val="-6"/>
          <w:sz w:val="18"/>
        </w:rPr>
        <w:t> </w:t>
      </w:r>
      <w:r>
        <w:rPr>
          <w:rFonts w:ascii="Calibri"/>
          <w:spacing w:val="-4"/>
          <w:sz w:val="18"/>
        </w:rPr>
        <w:t>be</w:t>
      </w:r>
      <w:r>
        <w:rPr>
          <w:rFonts w:ascii="Calibri"/>
          <w:spacing w:val="-6"/>
          <w:sz w:val="18"/>
        </w:rPr>
        <w:t> </w:t>
      </w:r>
      <w:r>
        <w:rPr>
          <w:rFonts w:ascii="Calibri"/>
          <w:spacing w:val="-4"/>
          <w:sz w:val="18"/>
        </w:rPr>
        <w:t>received</w:t>
      </w:r>
      <w:r>
        <w:rPr>
          <w:rFonts w:ascii="Calibri"/>
          <w:spacing w:val="-6"/>
          <w:sz w:val="18"/>
        </w:rPr>
        <w:t> </w:t>
      </w:r>
      <w:r>
        <w:rPr>
          <w:rFonts w:ascii="Calibri"/>
          <w:spacing w:val="-4"/>
          <w:sz w:val="18"/>
        </w:rPr>
        <w:t>by</w:t>
      </w:r>
      <w:r>
        <w:rPr>
          <w:rFonts w:ascii="Calibri"/>
          <w:spacing w:val="-6"/>
          <w:sz w:val="18"/>
        </w:rPr>
        <w:t> </w:t>
      </w:r>
      <w:r>
        <w:rPr>
          <w:rFonts w:ascii="Calibri"/>
          <w:spacing w:val="-4"/>
          <w:sz w:val="18"/>
        </w:rPr>
        <w:t>the</w:t>
      </w:r>
      <w:r>
        <w:rPr>
          <w:rFonts w:ascii="Calibri"/>
          <w:spacing w:val="-7"/>
          <w:sz w:val="18"/>
        </w:rPr>
        <w:t> </w:t>
      </w:r>
      <w:r>
        <w:rPr>
          <w:rFonts w:ascii="Calibri"/>
          <w:spacing w:val="-4"/>
          <w:sz w:val="18"/>
        </w:rPr>
        <w:t>date,</w:t>
      </w:r>
      <w:r>
        <w:rPr>
          <w:rFonts w:ascii="Calibri"/>
          <w:spacing w:val="-6"/>
          <w:sz w:val="18"/>
        </w:rPr>
        <w:t> </w:t>
      </w:r>
      <w:r>
        <w:rPr>
          <w:rFonts w:ascii="Calibri"/>
          <w:spacing w:val="-4"/>
          <w:sz w:val="18"/>
        </w:rPr>
        <w:t>time</w:t>
      </w:r>
      <w:r>
        <w:rPr>
          <w:rFonts w:ascii="Calibri"/>
          <w:spacing w:val="-6"/>
          <w:sz w:val="18"/>
        </w:rPr>
        <w:t> </w:t>
      </w:r>
      <w:r>
        <w:rPr>
          <w:rFonts w:ascii="Calibri"/>
          <w:spacing w:val="-4"/>
          <w:sz w:val="18"/>
        </w:rPr>
        <w:t>and</w:t>
      </w:r>
      <w:r>
        <w:rPr>
          <w:rFonts w:ascii="Calibri"/>
          <w:spacing w:val="-6"/>
          <w:sz w:val="18"/>
        </w:rPr>
        <w:t> </w:t>
      </w:r>
      <w:r>
        <w:rPr>
          <w:rFonts w:ascii="Calibri"/>
          <w:spacing w:val="-4"/>
          <w:sz w:val="18"/>
        </w:rPr>
        <w:t>means</w:t>
      </w:r>
      <w:r>
        <w:rPr>
          <w:rFonts w:ascii="Calibri"/>
          <w:spacing w:val="-6"/>
          <w:sz w:val="18"/>
        </w:rPr>
        <w:t> </w:t>
      </w:r>
      <w:r>
        <w:rPr>
          <w:rFonts w:ascii="Calibri"/>
          <w:spacing w:val="-4"/>
          <w:sz w:val="18"/>
        </w:rPr>
        <w:t>of</w:t>
      </w:r>
      <w:r>
        <w:rPr>
          <w:rFonts w:ascii="Calibri"/>
          <w:spacing w:val="-6"/>
          <w:sz w:val="18"/>
        </w:rPr>
        <w:t> </w:t>
      </w:r>
      <w:r>
        <w:rPr>
          <w:rFonts w:ascii="Calibri"/>
          <w:spacing w:val="-4"/>
          <w:sz w:val="18"/>
        </w:rPr>
        <w:t>submission</w:t>
      </w:r>
      <w:r>
        <w:rPr>
          <w:rFonts w:ascii="Calibri"/>
          <w:spacing w:val="-7"/>
          <w:sz w:val="18"/>
        </w:rPr>
        <w:t> </w:t>
      </w:r>
      <w:r>
        <w:rPr>
          <w:rFonts w:ascii="Calibri"/>
          <w:spacing w:val="-4"/>
          <w:sz w:val="18"/>
        </w:rPr>
        <w:t>stipulated</w:t>
      </w:r>
      <w:r>
        <w:rPr>
          <w:rFonts w:ascii="Calibri"/>
          <w:spacing w:val="-6"/>
          <w:sz w:val="18"/>
        </w:rPr>
        <w:t> </w:t>
      </w:r>
      <w:r>
        <w:rPr>
          <w:rFonts w:ascii="Calibri"/>
          <w:spacing w:val="-4"/>
          <w:sz w:val="18"/>
        </w:rPr>
        <w:t>in</w:t>
      </w:r>
      <w:r>
        <w:rPr>
          <w:rFonts w:ascii="Calibri"/>
          <w:spacing w:val="-6"/>
          <w:sz w:val="18"/>
        </w:rPr>
        <w:t> </w:t>
      </w:r>
      <w:r>
        <w:rPr>
          <w:rFonts w:ascii="Calibri"/>
          <w:spacing w:val="-4"/>
          <w:sz w:val="18"/>
        </w:rPr>
        <w:t>this</w:t>
      </w:r>
      <w:r>
        <w:rPr>
          <w:rFonts w:ascii="Calibri"/>
          <w:spacing w:val="-6"/>
          <w:sz w:val="18"/>
        </w:rPr>
        <w:t> </w:t>
      </w:r>
      <w:r>
        <w:rPr>
          <w:rFonts w:ascii="Calibri"/>
          <w:spacing w:val="-4"/>
          <w:sz w:val="18"/>
        </w:rPr>
        <w:t>CFP.</w:t>
      </w:r>
      <w:r>
        <w:rPr>
          <w:rFonts w:ascii="Calibri"/>
          <w:spacing w:val="-6"/>
          <w:sz w:val="18"/>
        </w:rPr>
        <w:t> </w:t>
      </w:r>
      <w:r>
        <w:rPr>
          <w:rFonts w:ascii="Calibri"/>
          <w:spacing w:val="-4"/>
          <w:sz w:val="18"/>
        </w:rPr>
        <w:t>Proponents</w:t>
      </w:r>
      <w:r>
        <w:rPr>
          <w:rFonts w:ascii="Calibri"/>
          <w:spacing w:val="-5"/>
          <w:sz w:val="18"/>
        </w:rPr>
        <w:t> </w:t>
      </w:r>
      <w:r>
        <w:rPr>
          <w:rFonts w:ascii="Calibri"/>
          <w:spacing w:val="-4"/>
          <w:sz w:val="18"/>
        </w:rPr>
        <w:t>are</w:t>
      </w:r>
      <w:r>
        <w:rPr>
          <w:rFonts w:ascii="Calibri"/>
          <w:spacing w:val="-6"/>
          <w:sz w:val="18"/>
        </w:rPr>
        <w:t> </w:t>
      </w:r>
      <w:r>
        <w:rPr>
          <w:rFonts w:ascii="Calibri"/>
          <w:spacing w:val="-4"/>
          <w:sz w:val="18"/>
        </w:rPr>
        <w:t>responsible</w:t>
      </w:r>
      <w:r>
        <w:rPr>
          <w:rFonts w:ascii="Calibri"/>
          <w:sz w:val="18"/>
        </w:rPr>
        <w:t> </w:t>
      </w:r>
      <w:r>
        <w:rPr>
          <w:rFonts w:ascii="Calibri"/>
          <w:spacing w:val="-2"/>
          <w:sz w:val="18"/>
        </w:rPr>
        <w:t>for ensuring that</w:t>
      </w:r>
      <w:r>
        <w:rPr>
          <w:rFonts w:ascii="Calibri"/>
          <w:spacing w:val="-4"/>
          <w:sz w:val="18"/>
        </w:rPr>
        <w:t> </w:t>
      </w:r>
      <w:r>
        <w:rPr>
          <w:rFonts w:ascii="Calibri"/>
          <w:spacing w:val="-2"/>
          <w:sz w:val="18"/>
        </w:rPr>
        <w:t>UN Women</w:t>
      </w:r>
      <w:r>
        <w:rPr>
          <w:rFonts w:ascii="Calibri"/>
          <w:spacing w:val="-4"/>
          <w:sz w:val="18"/>
        </w:rPr>
        <w:t> </w:t>
      </w:r>
      <w:r>
        <w:rPr>
          <w:rFonts w:ascii="Calibri"/>
          <w:spacing w:val="-2"/>
          <w:sz w:val="18"/>
        </w:rPr>
        <w:t>receives their proposal by the due date and time.</w:t>
      </w:r>
      <w:r>
        <w:rPr>
          <w:rFonts w:ascii="Calibri"/>
          <w:spacing w:val="-3"/>
          <w:sz w:val="18"/>
        </w:rPr>
        <w:t> </w:t>
      </w:r>
      <w:r>
        <w:rPr>
          <w:rFonts w:ascii="Calibri"/>
          <w:spacing w:val="-2"/>
          <w:sz w:val="18"/>
        </w:rPr>
        <w:t>Proposals</w:t>
      </w:r>
      <w:r>
        <w:rPr>
          <w:rFonts w:ascii="Calibri"/>
          <w:spacing w:val="-4"/>
          <w:sz w:val="18"/>
        </w:rPr>
        <w:t> </w:t>
      </w:r>
      <w:r>
        <w:rPr>
          <w:rFonts w:ascii="Calibri"/>
          <w:spacing w:val="-2"/>
          <w:sz w:val="18"/>
        </w:rPr>
        <w:t>received by</w:t>
      </w:r>
      <w:r>
        <w:rPr>
          <w:rFonts w:ascii="Calibri"/>
          <w:spacing w:val="-3"/>
          <w:sz w:val="18"/>
        </w:rPr>
        <w:t> </w:t>
      </w:r>
      <w:r>
        <w:rPr>
          <w:rFonts w:ascii="Calibri"/>
          <w:spacing w:val="-2"/>
          <w:sz w:val="18"/>
        </w:rPr>
        <w:t>UN Women after</w:t>
      </w:r>
      <w:r>
        <w:rPr>
          <w:rFonts w:ascii="Calibri"/>
          <w:sz w:val="18"/>
        </w:rPr>
        <w:t> the due date and time will be rejected.</w:t>
      </w:r>
    </w:p>
    <w:p>
      <w:pPr>
        <w:pStyle w:val="ListParagraph"/>
        <w:numPr>
          <w:ilvl w:val="2"/>
          <w:numId w:val="11"/>
        </w:numPr>
        <w:tabs>
          <w:tab w:pos="844" w:val="left" w:leader="none"/>
          <w:tab w:pos="846" w:val="left" w:leader="none"/>
        </w:tabs>
        <w:spacing w:line="240" w:lineRule="auto" w:before="0" w:after="0"/>
        <w:ind w:left="846" w:right="297" w:hanging="540"/>
        <w:jc w:val="both"/>
        <w:rPr>
          <w:rFonts w:ascii="Calibri"/>
          <w:sz w:val="18"/>
        </w:rPr>
      </w:pPr>
      <w:r>
        <w:rPr>
          <w:rFonts w:ascii="Calibri"/>
          <w:sz w:val="18"/>
        </w:rPr>
        <w:t>When</w:t>
      </w:r>
      <w:r>
        <w:rPr>
          <w:rFonts w:ascii="Calibri"/>
          <w:spacing w:val="-11"/>
          <w:sz w:val="18"/>
        </w:rPr>
        <w:t> </w:t>
      </w:r>
      <w:r>
        <w:rPr>
          <w:rFonts w:ascii="Calibri"/>
          <w:sz w:val="18"/>
        </w:rPr>
        <w:t>receiving</w:t>
      </w:r>
      <w:r>
        <w:rPr>
          <w:rFonts w:ascii="Calibri"/>
          <w:spacing w:val="-10"/>
          <w:sz w:val="18"/>
        </w:rPr>
        <w:t> </w:t>
      </w:r>
      <w:r>
        <w:rPr>
          <w:rFonts w:ascii="Calibri"/>
          <w:sz w:val="18"/>
        </w:rPr>
        <w:t>proposals</w:t>
      </w:r>
      <w:r>
        <w:rPr>
          <w:rFonts w:ascii="Calibri"/>
          <w:spacing w:val="-10"/>
          <w:sz w:val="18"/>
        </w:rPr>
        <w:t> </w:t>
      </w:r>
      <w:r>
        <w:rPr>
          <w:rFonts w:ascii="Calibri"/>
          <w:sz w:val="18"/>
        </w:rPr>
        <w:t>by</w:t>
      </w:r>
      <w:r>
        <w:rPr>
          <w:rFonts w:ascii="Calibri"/>
          <w:spacing w:val="-10"/>
          <w:sz w:val="18"/>
        </w:rPr>
        <w:t> </w:t>
      </w:r>
      <w:r>
        <w:rPr>
          <w:rFonts w:ascii="Calibri"/>
          <w:sz w:val="18"/>
        </w:rPr>
        <w:t>email</w:t>
      </w:r>
      <w:r>
        <w:rPr>
          <w:rFonts w:ascii="Calibri"/>
          <w:spacing w:val="-10"/>
          <w:sz w:val="18"/>
        </w:rPr>
        <w:t> </w:t>
      </w:r>
      <w:r>
        <w:rPr>
          <w:rFonts w:ascii="Calibri"/>
          <w:sz w:val="18"/>
        </w:rPr>
        <w:t>(as</w:t>
      </w:r>
      <w:r>
        <w:rPr>
          <w:rFonts w:ascii="Calibri"/>
          <w:spacing w:val="-11"/>
          <w:sz w:val="18"/>
        </w:rPr>
        <w:t> </w:t>
      </w:r>
      <w:r>
        <w:rPr>
          <w:rFonts w:ascii="Calibri"/>
          <w:sz w:val="18"/>
        </w:rPr>
        <w:t>is</w:t>
      </w:r>
      <w:r>
        <w:rPr>
          <w:rFonts w:ascii="Calibri"/>
          <w:spacing w:val="-10"/>
          <w:sz w:val="18"/>
        </w:rPr>
        <w:t> </w:t>
      </w:r>
      <w:r>
        <w:rPr>
          <w:rFonts w:ascii="Calibri"/>
          <w:sz w:val="18"/>
        </w:rPr>
        <w:t>required</w:t>
      </w:r>
      <w:r>
        <w:rPr>
          <w:rFonts w:ascii="Calibri"/>
          <w:spacing w:val="-10"/>
          <w:sz w:val="18"/>
        </w:rPr>
        <w:t> </w:t>
      </w:r>
      <w:r>
        <w:rPr>
          <w:rFonts w:ascii="Calibri"/>
          <w:sz w:val="18"/>
        </w:rPr>
        <w:t>for</w:t>
      </w:r>
      <w:r>
        <w:rPr>
          <w:rFonts w:ascii="Calibri"/>
          <w:spacing w:val="-10"/>
          <w:sz w:val="18"/>
        </w:rPr>
        <w:t> </w:t>
      </w:r>
      <w:r>
        <w:rPr>
          <w:rFonts w:ascii="Calibri"/>
          <w:sz w:val="18"/>
        </w:rPr>
        <w:t>the</w:t>
      </w:r>
      <w:r>
        <w:rPr>
          <w:rFonts w:ascii="Calibri"/>
          <w:spacing w:val="-10"/>
          <w:sz w:val="18"/>
        </w:rPr>
        <w:t> </w:t>
      </w:r>
      <w:r>
        <w:rPr>
          <w:rFonts w:ascii="Calibri"/>
          <w:sz w:val="18"/>
        </w:rPr>
        <w:t>CFP),</w:t>
      </w:r>
      <w:r>
        <w:rPr>
          <w:rFonts w:ascii="Calibri"/>
          <w:spacing w:val="-10"/>
          <w:sz w:val="18"/>
        </w:rPr>
        <w:t> </w:t>
      </w:r>
      <w:r>
        <w:rPr>
          <w:rFonts w:ascii="Calibri"/>
          <w:sz w:val="18"/>
        </w:rPr>
        <w:t>the</w:t>
      </w:r>
      <w:r>
        <w:rPr>
          <w:rFonts w:ascii="Calibri"/>
          <w:spacing w:val="-11"/>
          <w:sz w:val="18"/>
        </w:rPr>
        <w:t> </w:t>
      </w:r>
      <w:r>
        <w:rPr>
          <w:rFonts w:ascii="Calibri"/>
          <w:sz w:val="18"/>
        </w:rPr>
        <w:t>receipt</w:t>
      </w:r>
      <w:r>
        <w:rPr>
          <w:rFonts w:ascii="Calibri"/>
          <w:spacing w:val="-10"/>
          <w:sz w:val="18"/>
        </w:rPr>
        <w:t> </w:t>
      </w:r>
      <w:r>
        <w:rPr>
          <w:rFonts w:ascii="Calibri"/>
          <w:sz w:val="18"/>
        </w:rPr>
        <w:t>time</w:t>
      </w:r>
      <w:r>
        <w:rPr>
          <w:rFonts w:ascii="Calibri"/>
          <w:spacing w:val="-10"/>
          <w:sz w:val="18"/>
        </w:rPr>
        <w:t> </w:t>
      </w:r>
      <w:r>
        <w:rPr>
          <w:rFonts w:ascii="Calibri"/>
          <w:sz w:val="18"/>
        </w:rPr>
        <w:t>stamp</w:t>
      </w:r>
      <w:r>
        <w:rPr>
          <w:rFonts w:ascii="Calibri"/>
          <w:spacing w:val="-10"/>
          <w:sz w:val="18"/>
        </w:rPr>
        <w:t> </w:t>
      </w:r>
      <w:r>
        <w:rPr>
          <w:rFonts w:ascii="Calibri"/>
          <w:sz w:val="18"/>
        </w:rPr>
        <w:t>shall</w:t>
      </w:r>
      <w:r>
        <w:rPr>
          <w:rFonts w:ascii="Calibri"/>
          <w:spacing w:val="-10"/>
          <w:sz w:val="18"/>
        </w:rPr>
        <w:t> </w:t>
      </w:r>
      <w:r>
        <w:rPr>
          <w:rFonts w:ascii="Calibri"/>
          <w:sz w:val="18"/>
        </w:rPr>
        <w:t>be</w:t>
      </w:r>
      <w:r>
        <w:rPr>
          <w:rFonts w:ascii="Calibri"/>
          <w:spacing w:val="-10"/>
          <w:sz w:val="18"/>
        </w:rPr>
        <w:t> </w:t>
      </w:r>
      <w:r>
        <w:rPr>
          <w:rFonts w:ascii="Calibri"/>
          <w:sz w:val="18"/>
        </w:rPr>
        <w:t>the</w:t>
      </w:r>
      <w:r>
        <w:rPr>
          <w:rFonts w:ascii="Calibri"/>
          <w:spacing w:val="-11"/>
          <w:sz w:val="18"/>
        </w:rPr>
        <w:t> </w:t>
      </w:r>
      <w:r>
        <w:rPr>
          <w:rFonts w:ascii="Calibri"/>
          <w:sz w:val="18"/>
        </w:rPr>
        <w:t>date</w:t>
      </w:r>
      <w:r>
        <w:rPr>
          <w:rFonts w:ascii="Calibri"/>
          <w:spacing w:val="-10"/>
          <w:sz w:val="18"/>
        </w:rPr>
        <w:t> </w:t>
      </w:r>
      <w:r>
        <w:rPr>
          <w:rFonts w:ascii="Calibri"/>
          <w:sz w:val="18"/>
        </w:rPr>
        <w:t>and</w:t>
      </w:r>
      <w:r>
        <w:rPr>
          <w:rFonts w:ascii="Calibri"/>
          <w:spacing w:val="-10"/>
          <w:sz w:val="18"/>
        </w:rPr>
        <w:t> </w:t>
      </w:r>
      <w:r>
        <w:rPr>
          <w:rFonts w:ascii="Calibri"/>
          <w:sz w:val="18"/>
        </w:rPr>
        <w:t>time</w:t>
      </w:r>
      <w:r>
        <w:rPr>
          <w:rFonts w:ascii="Calibri"/>
          <w:spacing w:val="-10"/>
          <w:sz w:val="18"/>
        </w:rPr>
        <w:t> </w:t>
      </w:r>
      <w:r>
        <w:rPr>
          <w:rFonts w:ascii="Calibri"/>
          <w:sz w:val="18"/>
        </w:rPr>
        <w:t>when </w:t>
      </w:r>
      <w:r>
        <w:rPr>
          <w:rFonts w:ascii="Calibri"/>
          <w:spacing w:val="-2"/>
          <w:sz w:val="18"/>
        </w:rPr>
        <w:t>the</w:t>
      </w:r>
      <w:r>
        <w:rPr>
          <w:rFonts w:ascii="Calibri"/>
          <w:spacing w:val="-9"/>
          <w:sz w:val="18"/>
        </w:rPr>
        <w:t> </w:t>
      </w:r>
      <w:r>
        <w:rPr>
          <w:rFonts w:ascii="Calibri"/>
          <w:spacing w:val="-2"/>
          <w:sz w:val="18"/>
        </w:rPr>
        <w:t>submission</w:t>
      </w:r>
      <w:r>
        <w:rPr>
          <w:rFonts w:ascii="Calibri"/>
          <w:spacing w:val="-8"/>
          <w:sz w:val="18"/>
        </w:rPr>
        <w:t> </w:t>
      </w:r>
      <w:r>
        <w:rPr>
          <w:rFonts w:ascii="Calibri"/>
          <w:spacing w:val="-2"/>
          <w:sz w:val="18"/>
        </w:rPr>
        <w:t>has</w:t>
      </w:r>
      <w:r>
        <w:rPr>
          <w:rFonts w:ascii="Calibri"/>
          <w:spacing w:val="-8"/>
          <w:sz w:val="18"/>
        </w:rPr>
        <w:t> </w:t>
      </w:r>
      <w:r>
        <w:rPr>
          <w:rFonts w:ascii="Calibri"/>
          <w:spacing w:val="-2"/>
          <w:sz w:val="18"/>
        </w:rPr>
        <w:t>been</w:t>
      </w:r>
      <w:r>
        <w:rPr>
          <w:rFonts w:ascii="Calibri"/>
          <w:spacing w:val="-8"/>
          <w:sz w:val="18"/>
        </w:rPr>
        <w:t> </w:t>
      </w:r>
      <w:r>
        <w:rPr>
          <w:rFonts w:ascii="Calibri"/>
          <w:spacing w:val="-2"/>
          <w:sz w:val="18"/>
        </w:rPr>
        <w:t>received</w:t>
      </w:r>
      <w:r>
        <w:rPr>
          <w:rFonts w:ascii="Calibri"/>
          <w:spacing w:val="-8"/>
          <w:sz w:val="18"/>
        </w:rPr>
        <w:t> </w:t>
      </w:r>
      <w:r>
        <w:rPr>
          <w:rFonts w:ascii="Calibri"/>
          <w:spacing w:val="-2"/>
          <w:sz w:val="18"/>
        </w:rPr>
        <w:t>in</w:t>
      </w:r>
      <w:r>
        <w:rPr>
          <w:rFonts w:ascii="Calibri"/>
          <w:spacing w:val="-9"/>
          <w:sz w:val="18"/>
        </w:rPr>
        <w:t> </w:t>
      </w:r>
      <w:r>
        <w:rPr>
          <w:rFonts w:ascii="Calibri"/>
          <w:spacing w:val="-2"/>
          <w:sz w:val="18"/>
        </w:rPr>
        <w:t>the</w:t>
      </w:r>
      <w:r>
        <w:rPr>
          <w:rFonts w:ascii="Calibri"/>
          <w:spacing w:val="-8"/>
          <w:sz w:val="18"/>
        </w:rPr>
        <w:t> </w:t>
      </w:r>
      <w:r>
        <w:rPr>
          <w:rFonts w:ascii="Calibri"/>
          <w:spacing w:val="-2"/>
          <w:sz w:val="18"/>
        </w:rPr>
        <w:t>dedicated</w:t>
      </w:r>
      <w:r>
        <w:rPr>
          <w:rFonts w:ascii="Calibri"/>
          <w:spacing w:val="-8"/>
          <w:sz w:val="18"/>
        </w:rPr>
        <w:t> </w:t>
      </w:r>
      <w:r>
        <w:rPr>
          <w:rFonts w:ascii="Calibri"/>
          <w:spacing w:val="-2"/>
          <w:sz w:val="18"/>
        </w:rPr>
        <w:t>UN</w:t>
      </w:r>
      <w:r>
        <w:rPr>
          <w:rFonts w:ascii="Calibri"/>
          <w:spacing w:val="-8"/>
          <w:sz w:val="18"/>
        </w:rPr>
        <w:t> </w:t>
      </w:r>
      <w:r>
        <w:rPr>
          <w:rFonts w:ascii="Calibri"/>
          <w:spacing w:val="-2"/>
          <w:sz w:val="18"/>
        </w:rPr>
        <w:t>Women</w:t>
      </w:r>
      <w:r>
        <w:rPr>
          <w:rFonts w:ascii="Calibri"/>
          <w:spacing w:val="-8"/>
          <w:sz w:val="18"/>
        </w:rPr>
        <w:t> </w:t>
      </w:r>
      <w:r>
        <w:rPr>
          <w:rFonts w:ascii="Calibri"/>
          <w:spacing w:val="-2"/>
          <w:sz w:val="18"/>
        </w:rPr>
        <w:t>inbox.</w:t>
      </w:r>
      <w:r>
        <w:rPr>
          <w:rFonts w:ascii="Calibri"/>
          <w:spacing w:val="-8"/>
          <w:sz w:val="18"/>
        </w:rPr>
        <w:t> </w:t>
      </w:r>
      <w:r>
        <w:rPr>
          <w:rFonts w:ascii="Calibri"/>
          <w:spacing w:val="-2"/>
          <w:sz w:val="18"/>
        </w:rPr>
        <w:t>UN</w:t>
      </w:r>
      <w:r>
        <w:rPr>
          <w:rFonts w:ascii="Calibri"/>
          <w:spacing w:val="-9"/>
          <w:sz w:val="18"/>
        </w:rPr>
        <w:t> </w:t>
      </w:r>
      <w:r>
        <w:rPr>
          <w:rFonts w:ascii="Calibri"/>
          <w:spacing w:val="-2"/>
          <w:sz w:val="18"/>
        </w:rPr>
        <w:t>Women</w:t>
      </w:r>
      <w:r>
        <w:rPr>
          <w:rFonts w:ascii="Calibri"/>
          <w:spacing w:val="-8"/>
          <w:sz w:val="18"/>
        </w:rPr>
        <w:t> </w:t>
      </w:r>
      <w:r>
        <w:rPr>
          <w:rFonts w:ascii="Calibri"/>
          <w:spacing w:val="-2"/>
          <w:sz w:val="18"/>
        </w:rPr>
        <w:t>shall</w:t>
      </w:r>
      <w:r>
        <w:rPr>
          <w:rFonts w:ascii="Calibri"/>
          <w:spacing w:val="-8"/>
          <w:sz w:val="18"/>
        </w:rPr>
        <w:t> </w:t>
      </w:r>
      <w:r>
        <w:rPr>
          <w:rFonts w:ascii="Calibri"/>
          <w:spacing w:val="-2"/>
          <w:sz w:val="18"/>
        </w:rPr>
        <w:t>not</w:t>
      </w:r>
      <w:r>
        <w:rPr>
          <w:rFonts w:ascii="Calibri"/>
          <w:spacing w:val="-8"/>
          <w:sz w:val="18"/>
        </w:rPr>
        <w:t> </w:t>
      </w:r>
      <w:r>
        <w:rPr>
          <w:rFonts w:ascii="Calibri"/>
          <w:spacing w:val="-2"/>
          <w:sz w:val="18"/>
        </w:rPr>
        <w:t>be</w:t>
      </w:r>
      <w:r>
        <w:rPr>
          <w:rFonts w:ascii="Calibri"/>
          <w:spacing w:val="-8"/>
          <w:sz w:val="18"/>
        </w:rPr>
        <w:t> </w:t>
      </w:r>
      <w:r>
        <w:rPr>
          <w:rFonts w:ascii="Calibri"/>
          <w:spacing w:val="-2"/>
          <w:sz w:val="18"/>
        </w:rPr>
        <w:t>responsible</w:t>
      </w:r>
      <w:r>
        <w:rPr>
          <w:rFonts w:ascii="Calibri"/>
          <w:spacing w:val="-8"/>
          <w:sz w:val="18"/>
        </w:rPr>
        <w:t> </w:t>
      </w:r>
      <w:r>
        <w:rPr>
          <w:rFonts w:ascii="Calibri"/>
          <w:spacing w:val="-2"/>
          <w:sz w:val="18"/>
        </w:rPr>
        <w:t>for</w:t>
      </w:r>
      <w:r>
        <w:rPr>
          <w:rFonts w:ascii="Calibri"/>
          <w:spacing w:val="-9"/>
          <w:sz w:val="18"/>
        </w:rPr>
        <w:t> </w:t>
      </w:r>
      <w:r>
        <w:rPr>
          <w:rFonts w:ascii="Calibri"/>
          <w:spacing w:val="-2"/>
          <w:sz w:val="18"/>
        </w:rPr>
        <w:t>any</w:t>
      </w:r>
      <w:r>
        <w:rPr>
          <w:rFonts w:ascii="Calibri"/>
          <w:spacing w:val="-8"/>
          <w:sz w:val="18"/>
        </w:rPr>
        <w:t> </w:t>
      </w:r>
      <w:r>
        <w:rPr>
          <w:rFonts w:ascii="Calibri"/>
          <w:spacing w:val="-2"/>
          <w:sz w:val="18"/>
        </w:rPr>
        <w:t>delays</w:t>
      </w:r>
      <w:r>
        <w:rPr>
          <w:rFonts w:ascii="Calibri"/>
          <w:sz w:val="18"/>
        </w:rPr>
        <w:t> caused</w:t>
      </w:r>
      <w:r>
        <w:rPr>
          <w:rFonts w:ascii="Calibri"/>
          <w:spacing w:val="-11"/>
          <w:sz w:val="18"/>
        </w:rPr>
        <w:t> </w:t>
      </w:r>
      <w:r>
        <w:rPr>
          <w:rFonts w:ascii="Calibri"/>
          <w:sz w:val="18"/>
        </w:rPr>
        <w:t>by</w:t>
      </w:r>
      <w:r>
        <w:rPr>
          <w:rFonts w:ascii="Calibri"/>
          <w:spacing w:val="-10"/>
          <w:sz w:val="18"/>
        </w:rPr>
        <w:t> </w:t>
      </w:r>
      <w:r>
        <w:rPr>
          <w:rFonts w:ascii="Calibri"/>
          <w:sz w:val="18"/>
        </w:rPr>
        <w:t>network</w:t>
      </w:r>
      <w:r>
        <w:rPr>
          <w:rFonts w:ascii="Calibri"/>
          <w:spacing w:val="-10"/>
          <w:sz w:val="18"/>
        </w:rPr>
        <w:t> </w:t>
      </w:r>
      <w:r>
        <w:rPr>
          <w:rFonts w:ascii="Calibri"/>
          <w:sz w:val="18"/>
        </w:rPr>
        <w:t>problems,</w:t>
      </w:r>
      <w:r>
        <w:rPr>
          <w:rFonts w:ascii="Calibri"/>
          <w:spacing w:val="-10"/>
          <w:sz w:val="18"/>
        </w:rPr>
        <w:t> </w:t>
      </w:r>
      <w:r>
        <w:rPr>
          <w:rFonts w:ascii="Calibri"/>
          <w:sz w:val="18"/>
        </w:rPr>
        <w:t>etc.</w:t>
      </w:r>
      <w:r>
        <w:rPr>
          <w:rFonts w:ascii="Calibri"/>
          <w:spacing w:val="-10"/>
          <w:sz w:val="18"/>
        </w:rPr>
        <w:t> </w:t>
      </w:r>
      <w:r>
        <w:rPr>
          <w:rFonts w:ascii="Calibri"/>
          <w:sz w:val="18"/>
        </w:rPr>
        <w:t>It</w:t>
      </w:r>
      <w:r>
        <w:rPr>
          <w:rFonts w:ascii="Calibri"/>
          <w:spacing w:val="-11"/>
          <w:sz w:val="18"/>
        </w:rPr>
        <w:t> </w:t>
      </w:r>
      <w:r>
        <w:rPr>
          <w:rFonts w:ascii="Calibri"/>
          <w:sz w:val="18"/>
        </w:rPr>
        <w:t>is</w:t>
      </w:r>
      <w:r>
        <w:rPr>
          <w:rFonts w:ascii="Calibri"/>
          <w:spacing w:val="-10"/>
          <w:sz w:val="18"/>
        </w:rPr>
        <w:t> </w:t>
      </w:r>
      <w:r>
        <w:rPr>
          <w:rFonts w:ascii="Calibri"/>
          <w:sz w:val="18"/>
        </w:rPr>
        <w:t>the</w:t>
      </w:r>
      <w:r>
        <w:rPr>
          <w:rFonts w:ascii="Calibri"/>
          <w:spacing w:val="-10"/>
          <w:sz w:val="18"/>
        </w:rPr>
        <w:t> </w:t>
      </w:r>
      <w:r>
        <w:rPr>
          <w:rFonts w:ascii="Calibri"/>
          <w:sz w:val="18"/>
        </w:rPr>
        <w:t>sole</w:t>
      </w:r>
      <w:r>
        <w:rPr>
          <w:rFonts w:ascii="Calibri"/>
          <w:spacing w:val="-10"/>
          <w:sz w:val="18"/>
        </w:rPr>
        <w:t> </w:t>
      </w:r>
      <w:r>
        <w:rPr>
          <w:rFonts w:ascii="Calibri"/>
          <w:sz w:val="18"/>
        </w:rPr>
        <w:t>responsibility</w:t>
      </w:r>
      <w:r>
        <w:rPr>
          <w:rFonts w:ascii="Calibri"/>
          <w:spacing w:val="-10"/>
          <w:sz w:val="18"/>
        </w:rPr>
        <w:t> </w:t>
      </w:r>
      <w:r>
        <w:rPr>
          <w:rFonts w:ascii="Calibri"/>
          <w:sz w:val="18"/>
        </w:rPr>
        <w:t>of</w:t>
      </w:r>
      <w:r>
        <w:rPr>
          <w:rFonts w:ascii="Calibri"/>
          <w:spacing w:val="-10"/>
          <w:sz w:val="18"/>
        </w:rPr>
        <w:t> </w:t>
      </w:r>
      <w:r>
        <w:rPr>
          <w:rFonts w:ascii="Calibri"/>
          <w:sz w:val="18"/>
        </w:rPr>
        <w:t>proponents</w:t>
      </w:r>
      <w:r>
        <w:rPr>
          <w:rFonts w:ascii="Calibri"/>
          <w:spacing w:val="-11"/>
          <w:sz w:val="18"/>
        </w:rPr>
        <w:t> </w:t>
      </w:r>
      <w:r>
        <w:rPr>
          <w:rFonts w:ascii="Calibri"/>
          <w:sz w:val="18"/>
        </w:rPr>
        <w:t>to</w:t>
      </w:r>
      <w:r>
        <w:rPr>
          <w:rFonts w:ascii="Calibri"/>
          <w:spacing w:val="-10"/>
          <w:sz w:val="18"/>
        </w:rPr>
        <w:t> </w:t>
      </w:r>
      <w:r>
        <w:rPr>
          <w:rFonts w:ascii="Calibri"/>
          <w:sz w:val="18"/>
        </w:rPr>
        <w:t>ensure</w:t>
      </w:r>
      <w:r>
        <w:rPr>
          <w:rFonts w:ascii="Calibri"/>
          <w:spacing w:val="-10"/>
          <w:sz w:val="18"/>
        </w:rPr>
        <w:t> </w:t>
      </w:r>
      <w:r>
        <w:rPr>
          <w:rFonts w:ascii="Calibri"/>
          <w:sz w:val="18"/>
        </w:rPr>
        <w:t>that</w:t>
      </w:r>
      <w:r>
        <w:rPr>
          <w:rFonts w:ascii="Calibri"/>
          <w:spacing w:val="-10"/>
          <w:sz w:val="18"/>
        </w:rPr>
        <w:t> </w:t>
      </w:r>
      <w:r>
        <w:rPr>
          <w:rFonts w:ascii="Calibri"/>
          <w:sz w:val="18"/>
        </w:rPr>
        <w:t>their</w:t>
      </w:r>
      <w:r>
        <w:rPr>
          <w:rFonts w:ascii="Calibri"/>
          <w:spacing w:val="-10"/>
          <w:sz w:val="18"/>
        </w:rPr>
        <w:t> </w:t>
      </w:r>
      <w:r>
        <w:rPr>
          <w:rFonts w:ascii="Calibri"/>
          <w:sz w:val="18"/>
        </w:rPr>
        <w:t>proposal</w:t>
      </w:r>
      <w:r>
        <w:rPr>
          <w:rFonts w:ascii="Calibri"/>
          <w:spacing w:val="-10"/>
          <w:sz w:val="18"/>
        </w:rPr>
        <w:t> </w:t>
      </w:r>
      <w:r>
        <w:rPr>
          <w:rFonts w:ascii="Calibri"/>
          <w:sz w:val="18"/>
        </w:rPr>
        <w:t>is</w:t>
      </w:r>
      <w:r>
        <w:rPr>
          <w:rFonts w:ascii="Calibri"/>
          <w:spacing w:val="-11"/>
          <w:sz w:val="18"/>
        </w:rPr>
        <w:t> </w:t>
      </w:r>
      <w:r>
        <w:rPr>
          <w:rFonts w:ascii="Calibri"/>
          <w:sz w:val="18"/>
        </w:rPr>
        <w:t>received</w:t>
      </w:r>
      <w:r>
        <w:rPr>
          <w:rFonts w:ascii="Calibri"/>
          <w:spacing w:val="-10"/>
          <w:sz w:val="18"/>
        </w:rPr>
        <w:t> </w:t>
      </w:r>
      <w:r>
        <w:rPr>
          <w:rFonts w:ascii="Calibri"/>
          <w:sz w:val="18"/>
        </w:rPr>
        <w:t>by UN</w:t>
      </w:r>
      <w:r>
        <w:rPr>
          <w:rFonts w:ascii="Calibri"/>
          <w:spacing w:val="-7"/>
          <w:sz w:val="18"/>
        </w:rPr>
        <w:t> </w:t>
      </w:r>
      <w:r>
        <w:rPr>
          <w:rFonts w:ascii="Calibri"/>
          <w:sz w:val="18"/>
        </w:rPr>
        <w:t>Women</w:t>
      </w:r>
      <w:r>
        <w:rPr>
          <w:rFonts w:ascii="Calibri"/>
          <w:spacing w:val="-7"/>
          <w:sz w:val="18"/>
        </w:rPr>
        <w:t> </w:t>
      </w:r>
      <w:r>
        <w:rPr>
          <w:rFonts w:ascii="Calibri"/>
          <w:sz w:val="18"/>
        </w:rPr>
        <w:t>in</w:t>
      </w:r>
      <w:r>
        <w:rPr>
          <w:rFonts w:ascii="Calibri"/>
          <w:spacing w:val="-7"/>
          <w:sz w:val="18"/>
        </w:rPr>
        <w:t> </w:t>
      </w:r>
      <w:r>
        <w:rPr>
          <w:rFonts w:ascii="Calibri"/>
          <w:sz w:val="18"/>
        </w:rPr>
        <w:t>the</w:t>
      </w:r>
      <w:r>
        <w:rPr>
          <w:rFonts w:ascii="Calibri"/>
          <w:spacing w:val="-7"/>
          <w:sz w:val="18"/>
        </w:rPr>
        <w:t> </w:t>
      </w:r>
      <w:r>
        <w:rPr>
          <w:rFonts w:ascii="Calibri"/>
          <w:sz w:val="18"/>
        </w:rPr>
        <w:t>dedicated</w:t>
      </w:r>
      <w:r>
        <w:rPr>
          <w:rFonts w:ascii="Calibri"/>
          <w:spacing w:val="-7"/>
          <w:sz w:val="18"/>
        </w:rPr>
        <w:t> </w:t>
      </w:r>
      <w:r>
        <w:rPr>
          <w:rFonts w:ascii="Calibri"/>
          <w:sz w:val="18"/>
        </w:rPr>
        <w:t>inbox</w:t>
      </w:r>
      <w:r>
        <w:rPr>
          <w:rFonts w:ascii="Calibri"/>
          <w:spacing w:val="-7"/>
          <w:sz w:val="18"/>
        </w:rPr>
        <w:t> </w:t>
      </w:r>
      <w:r>
        <w:rPr>
          <w:rFonts w:ascii="Calibri"/>
          <w:sz w:val="18"/>
        </w:rPr>
        <w:t>on</w:t>
      </w:r>
      <w:r>
        <w:rPr>
          <w:rFonts w:ascii="Calibri"/>
          <w:spacing w:val="-10"/>
          <w:sz w:val="18"/>
        </w:rPr>
        <w:t> </w:t>
      </w:r>
      <w:r>
        <w:rPr>
          <w:rFonts w:ascii="Calibri"/>
          <w:sz w:val="18"/>
        </w:rPr>
        <w:t>or</w:t>
      </w:r>
      <w:r>
        <w:rPr>
          <w:rFonts w:ascii="Calibri"/>
          <w:spacing w:val="-7"/>
          <w:sz w:val="18"/>
        </w:rPr>
        <w:t> </w:t>
      </w:r>
      <w:r>
        <w:rPr>
          <w:rFonts w:ascii="Calibri"/>
          <w:sz w:val="18"/>
        </w:rPr>
        <w:t>before</w:t>
      </w:r>
      <w:r>
        <w:rPr>
          <w:rFonts w:ascii="Calibri"/>
          <w:spacing w:val="-7"/>
          <w:sz w:val="18"/>
        </w:rPr>
        <w:t> </w:t>
      </w:r>
      <w:r>
        <w:rPr>
          <w:rFonts w:ascii="Calibri"/>
          <w:sz w:val="18"/>
        </w:rPr>
        <w:t>the</w:t>
      </w:r>
      <w:r>
        <w:rPr>
          <w:rFonts w:ascii="Calibri"/>
          <w:spacing w:val="-9"/>
          <w:sz w:val="18"/>
        </w:rPr>
        <w:t> </w:t>
      </w:r>
      <w:r>
        <w:rPr>
          <w:rFonts w:ascii="Calibri"/>
          <w:sz w:val="18"/>
        </w:rPr>
        <w:t>prescribed</w:t>
      </w:r>
      <w:r>
        <w:rPr>
          <w:rFonts w:ascii="Calibri"/>
          <w:spacing w:val="-7"/>
          <w:sz w:val="18"/>
        </w:rPr>
        <w:t> </w:t>
      </w:r>
      <w:r>
        <w:rPr>
          <w:rFonts w:ascii="Calibri"/>
          <w:sz w:val="18"/>
        </w:rPr>
        <w:t>CFP</w:t>
      </w:r>
      <w:r>
        <w:rPr>
          <w:rFonts w:ascii="Calibri"/>
          <w:spacing w:val="-8"/>
          <w:sz w:val="18"/>
        </w:rPr>
        <w:t> </w:t>
      </w:r>
      <w:r>
        <w:rPr>
          <w:rFonts w:ascii="Calibri"/>
          <w:sz w:val="18"/>
        </w:rPr>
        <w:t>deadline.</w:t>
      </w:r>
    </w:p>
    <w:p>
      <w:pPr>
        <w:pStyle w:val="ListParagraph"/>
        <w:numPr>
          <w:ilvl w:val="2"/>
          <w:numId w:val="11"/>
        </w:numPr>
        <w:tabs>
          <w:tab w:pos="843" w:val="left" w:leader="none"/>
          <w:tab w:pos="846" w:val="left" w:leader="none"/>
        </w:tabs>
        <w:spacing w:line="240" w:lineRule="auto" w:before="0" w:after="0"/>
        <w:ind w:left="846" w:right="298" w:hanging="541"/>
        <w:jc w:val="both"/>
        <w:rPr>
          <w:rFonts w:ascii="Calibri"/>
          <w:sz w:val="18"/>
        </w:rPr>
      </w:pPr>
      <w:r>
        <w:rPr>
          <w:rFonts w:ascii="Calibri"/>
          <w:b/>
          <w:spacing w:val="-2"/>
          <w:sz w:val="18"/>
        </w:rPr>
        <w:t>Late proposals: </w:t>
      </w:r>
      <w:r>
        <w:rPr>
          <w:rFonts w:ascii="Calibri"/>
          <w:spacing w:val="-2"/>
          <w:sz w:val="18"/>
        </w:rPr>
        <w:t>Any proposals</w:t>
      </w:r>
      <w:r>
        <w:rPr>
          <w:rFonts w:ascii="Calibri"/>
          <w:spacing w:val="-3"/>
          <w:sz w:val="18"/>
        </w:rPr>
        <w:t> </w:t>
      </w:r>
      <w:r>
        <w:rPr>
          <w:rFonts w:ascii="Calibri"/>
          <w:spacing w:val="-2"/>
          <w:sz w:val="18"/>
        </w:rPr>
        <w:t>received by UN</w:t>
      </w:r>
      <w:r>
        <w:rPr>
          <w:rFonts w:ascii="Calibri"/>
          <w:spacing w:val="-3"/>
          <w:sz w:val="18"/>
        </w:rPr>
        <w:t> </w:t>
      </w:r>
      <w:r>
        <w:rPr>
          <w:rFonts w:ascii="Calibri"/>
          <w:spacing w:val="-2"/>
          <w:sz w:val="18"/>
        </w:rPr>
        <w:t>Women</w:t>
      </w:r>
      <w:r>
        <w:rPr>
          <w:rFonts w:ascii="Calibri"/>
          <w:spacing w:val="-3"/>
          <w:sz w:val="18"/>
        </w:rPr>
        <w:t> </w:t>
      </w:r>
      <w:r>
        <w:rPr>
          <w:rFonts w:ascii="Calibri"/>
          <w:spacing w:val="-2"/>
          <w:sz w:val="18"/>
        </w:rPr>
        <w:t>after the</w:t>
      </w:r>
      <w:r>
        <w:rPr>
          <w:rFonts w:ascii="Calibri"/>
          <w:spacing w:val="-3"/>
          <w:sz w:val="18"/>
        </w:rPr>
        <w:t> </w:t>
      </w:r>
      <w:r>
        <w:rPr>
          <w:rFonts w:ascii="Calibri"/>
          <w:spacing w:val="-2"/>
          <w:sz w:val="18"/>
        </w:rPr>
        <w:t>deadline for submission</w:t>
      </w:r>
      <w:r>
        <w:rPr>
          <w:rFonts w:ascii="Calibri"/>
          <w:spacing w:val="-3"/>
          <w:sz w:val="18"/>
        </w:rPr>
        <w:t> </w:t>
      </w:r>
      <w:r>
        <w:rPr>
          <w:rFonts w:ascii="Calibri"/>
          <w:spacing w:val="-2"/>
          <w:sz w:val="18"/>
        </w:rPr>
        <w:t>of proposals</w:t>
      </w:r>
      <w:r>
        <w:rPr>
          <w:rFonts w:ascii="Calibri"/>
          <w:spacing w:val="-3"/>
          <w:sz w:val="18"/>
        </w:rPr>
        <w:t> </w:t>
      </w:r>
      <w:r>
        <w:rPr>
          <w:rFonts w:ascii="Calibri"/>
          <w:spacing w:val="-2"/>
          <w:sz w:val="18"/>
        </w:rPr>
        <w:t>prescribed</w:t>
      </w:r>
      <w:r>
        <w:rPr>
          <w:rFonts w:ascii="Calibri"/>
          <w:spacing w:val="-3"/>
          <w:sz w:val="18"/>
        </w:rPr>
        <w:t> </w:t>
      </w:r>
      <w:r>
        <w:rPr>
          <w:rFonts w:ascii="Calibri"/>
          <w:spacing w:val="-2"/>
          <w:sz w:val="18"/>
        </w:rPr>
        <w:t>in this</w:t>
      </w:r>
      <w:r>
        <w:rPr>
          <w:rFonts w:ascii="Calibri"/>
          <w:sz w:val="18"/>
        </w:rPr>
        <w:t> document, will be rejected.</w:t>
      </w:r>
    </w:p>
    <w:p>
      <w:pPr>
        <w:pStyle w:val="ListParagraph"/>
        <w:numPr>
          <w:ilvl w:val="1"/>
          <w:numId w:val="11"/>
        </w:numPr>
        <w:tabs>
          <w:tab w:pos="845" w:val="left" w:leader="none"/>
        </w:tabs>
        <w:spacing w:line="240" w:lineRule="auto" w:before="219" w:after="0"/>
        <w:ind w:left="845" w:right="0" w:hanging="539"/>
        <w:jc w:val="both"/>
        <w:rPr>
          <w:rFonts w:ascii="Calibri"/>
          <w:b/>
          <w:sz w:val="18"/>
        </w:rPr>
      </w:pPr>
      <w:r>
        <w:rPr>
          <w:rFonts w:ascii="Calibri"/>
          <w:b/>
          <w:sz w:val="18"/>
        </w:rPr>
        <w:t>Clarification</w:t>
      </w:r>
      <w:r>
        <w:rPr>
          <w:rFonts w:ascii="Calibri"/>
          <w:b/>
          <w:spacing w:val="-6"/>
          <w:sz w:val="18"/>
        </w:rPr>
        <w:t> </w:t>
      </w:r>
      <w:r>
        <w:rPr>
          <w:rFonts w:ascii="Calibri"/>
          <w:b/>
          <w:sz w:val="18"/>
        </w:rPr>
        <w:t>of</w:t>
      </w:r>
      <w:r>
        <w:rPr>
          <w:rFonts w:ascii="Calibri"/>
          <w:b/>
          <w:spacing w:val="-5"/>
          <w:sz w:val="18"/>
        </w:rPr>
        <w:t> </w:t>
      </w:r>
      <w:r>
        <w:rPr>
          <w:rFonts w:ascii="Calibri"/>
          <w:b/>
          <w:spacing w:val="-2"/>
          <w:sz w:val="18"/>
        </w:rPr>
        <w:t>Proposals</w:t>
      </w:r>
    </w:p>
    <w:p>
      <w:pPr>
        <w:pStyle w:val="ListParagraph"/>
        <w:numPr>
          <w:ilvl w:val="2"/>
          <w:numId w:val="11"/>
        </w:numPr>
        <w:tabs>
          <w:tab w:pos="844" w:val="left" w:leader="none"/>
          <w:tab w:pos="846" w:val="left" w:leader="none"/>
        </w:tabs>
        <w:spacing w:line="240" w:lineRule="auto" w:before="1" w:after="0"/>
        <w:ind w:left="846" w:right="302" w:hanging="540"/>
        <w:jc w:val="both"/>
        <w:rPr>
          <w:rFonts w:ascii="Calibri"/>
          <w:sz w:val="18"/>
        </w:rPr>
      </w:pPr>
      <w:bookmarkStart w:name="9.1 To assist in the examination, evalua" w:id="30"/>
      <w:bookmarkEnd w:id="30"/>
      <w:r>
        <w:rPr/>
      </w:r>
      <w:r>
        <w:rPr>
          <w:rFonts w:ascii="Calibri"/>
          <w:sz w:val="18"/>
        </w:rPr>
        <w:t>To assist in the examination, evaluation and comparison of proposals, UN Women may, at its discretion, ask the proponent for a clarification</w:t>
      </w:r>
      <w:r>
        <w:rPr>
          <w:rFonts w:ascii="Calibri"/>
          <w:spacing w:val="-1"/>
          <w:sz w:val="18"/>
        </w:rPr>
        <w:t> </w:t>
      </w:r>
      <w:r>
        <w:rPr>
          <w:rFonts w:ascii="Calibri"/>
          <w:sz w:val="18"/>
        </w:rPr>
        <w:t>of its proposal. The request for clarification</w:t>
      </w:r>
      <w:r>
        <w:rPr>
          <w:rFonts w:ascii="Calibri"/>
          <w:spacing w:val="-1"/>
          <w:sz w:val="18"/>
        </w:rPr>
        <w:t> </w:t>
      </w:r>
      <w:r>
        <w:rPr>
          <w:rFonts w:ascii="Calibri"/>
          <w:sz w:val="18"/>
        </w:rPr>
        <w:t>and</w:t>
      </w:r>
      <w:r>
        <w:rPr>
          <w:rFonts w:ascii="Calibri"/>
          <w:spacing w:val="-1"/>
          <w:sz w:val="18"/>
        </w:rPr>
        <w:t> </w:t>
      </w:r>
      <w:r>
        <w:rPr>
          <w:rFonts w:ascii="Calibri"/>
          <w:sz w:val="18"/>
        </w:rPr>
        <w:t>the response shall be in</w:t>
      </w:r>
      <w:r>
        <w:rPr>
          <w:rFonts w:ascii="Calibri"/>
          <w:spacing w:val="-1"/>
          <w:sz w:val="18"/>
        </w:rPr>
        <w:t> </w:t>
      </w:r>
      <w:r>
        <w:rPr>
          <w:rFonts w:ascii="Calibri"/>
          <w:sz w:val="18"/>
        </w:rPr>
        <w:t>writing</w:t>
      </w:r>
      <w:r>
        <w:rPr>
          <w:rFonts w:ascii="Calibri"/>
          <w:spacing w:val="-1"/>
          <w:sz w:val="18"/>
        </w:rPr>
        <w:t> </w:t>
      </w:r>
      <w:r>
        <w:rPr>
          <w:rFonts w:ascii="Calibri"/>
          <w:sz w:val="18"/>
        </w:rPr>
        <w:t>and no change</w:t>
      </w:r>
      <w:r>
        <w:rPr>
          <w:rFonts w:ascii="Calibri"/>
          <w:spacing w:val="-4"/>
          <w:sz w:val="18"/>
        </w:rPr>
        <w:t> </w:t>
      </w:r>
      <w:r>
        <w:rPr>
          <w:rFonts w:ascii="Calibri"/>
          <w:sz w:val="18"/>
        </w:rPr>
        <w:t>in</w:t>
      </w:r>
      <w:r>
        <w:rPr>
          <w:rFonts w:ascii="Calibri"/>
          <w:spacing w:val="-5"/>
          <w:sz w:val="18"/>
        </w:rPr>
        <w:t> </w:t>
      </w:r>
      <w:r>
        <w:rPr>
          <w:rFonts w:ascii="Calibri"/>
          <w:sz w:val="18"/>
        </w:rPr>
        <w:t>the</w:t>
      </w:r>
      <w:r>
        <w:rPr>
          <w:rFonts w:ascii="Calibri"/>
          <w:spacing w:val="-2"/>
          <w:sz w:val="18"/>
        </w:rPr>
        <w:t> </w:t>
      </w:r>
      <w:r>
        <w:rPr>
          <w:rFonts w:ascii="Calibri"/>
          <w:sz w:val="18"/>
        </w:rPr>
        <w:t>price</w:t>
      </w:r>
      <w:r>
        <w:rPr>
          <w:rFonts w:ascii="Calibri"/>
          <w:spacing w:val="-5"/>
          <w:sz w:val="18"/>
        </w:rPr>
        <w:t> </w:t>
      </w:r>
      <w:r>
        <w:rPr>
          <w:rFonts w:ascii="Calibri"/>
          <w:sz w:val="18"/>
        </w:rPr>
        <w:t>or</w:t>
      </w:r>
      <w:r>
        <w:rPr>
          <w:rFonts w:ascii="Calibri"/>
          <w:spacing w:val="-3"/>
          <w:sz w:val="18"/>
        </w:rPr>
        <w:t> </w:t>
      </w:r>
      <w:r>
        <w:rPr>
          <w:rFonts w:ascii="Calibri"/>
          <w:sz w:val="18"/>
        </w:rPr>
        <w:t>substance</w:t>
      </w:r>
      <w:r>
        <w:rPr>
          <w:rFonts w:ascii="Calibri"/>
          <w:spacing w:val="-2"/>
          <w:sz w:val="18"/>
        </w:rPr>
        <w:t> </w:t>
      </w:r>
      <w:r>
        <w:rPr>
          <w:rFonts w:ascii="Calibri"/>
          <w:sz w:val="18"/>
        </w:rPr>
        <w:t>of</w:t>
      </w:r>
      <w:r>
        <w:rPr>
          <w:rFonts w:ascii="Calibri"/>
          <w:spacing w:val="-4"/>
          <w:sz w:val="18"/>
        </w:rPr>
        <w:t> </w:t>
      </w:r>
      <w:r>
        <w:rPr>
          <w:rFonts w:ascii="Calibri"/>
          <w:sz w:val="18"/>
        </w:rPr>
        <w:t>the</w:t>
      </w:r>
      <w:r>
        <w:rPr>
          <w:rFonts w:ascii="Calibri"/>
          <w:spacing w:val="-4"/>
          <w:sz w:val="18"/>
        </w:rPr>
        <w:t> </w:t>
      </w:r>
      <w:r>
        <w:rPr>
          <w:rFonts w:ascii="Calibri"/>
          <w:sz w:val="18"/>
        </w:rPr>
        <w:t>proposal</w:t>
      </w:r>
      <w:r>
        <w:rPr>
          <w:rFonts w:ascii="Calibri"/>
          <w:spacing w:val="-4"/>
          <w:sz w:val="18"/>
        </w:rPr>
        <w:t> </w:t>
      </w:r>
      <w:r>
        <w:rPr>
          <w:rFonts w:ascii="Calibri"/>
          <w:sz w:val="18"/>
        </w:rPr>
        <w:t>shall</w:t>
      </w:r>
      <w:r>
        <w:rPr>
          <w:rFonts w:ascii="Calibri"/>
          <w:spacing w:val="-4"/>
          <w:sz w:val="18"/>
        </w:rPr>
        <w:t> </w:t>
      </w:r>
      <w:r>
        <w:rPr>
          <w:rFonts w:ascii="Calibri"/>
          <w:sz w:val="18"/>
        </w:rPr>
        <w:t>be</w:t>
      </w:r>
      <w:r>
        <w:rPr>
          <w:rFonts w:ascii="Calibri"/>
          <w:spacing w:val="-4"/>
          <w:sz w:val="18"/>
        </w:rPr>
        <w:t> </w:t>
      </w:r>
      <w:r>
        <w:rPr>
          <w:rFonts w:ascii="Calibri"/>
          <w:sz w:val="18"/>
        </w:rPr>
        <w:t>sought,</w:t>
      </w:r>
      <w:r>
        <w:rPr>
          <w:rFonts w:ascii="Calibri"/>
          <w:spacing w:val="-4"/>
          <w:sz w:val="18"/>
        </w:rPr>
        <w:t> </w:t>
      </w:r>
      <w:r>
        <w:rPr>
          <w:rFonts w:ascii="Calibri"/>
          <w:sz w:val="18"/>
        </w:rPr>
        <w:t>offered</w:t>
      </w:r>
      <w:r>
        <w:rPr>
          <w:rFonts w:ascii="Calibri"/>
          <w:spacing w:val="-4"/>
          <w:sz w:val="18"/>
        </w:rPr>
        <w:t> </w:t>
      </w:r>
      <w:r>
        <w:rPr>
          <w:rFonts w:ascii="Calibri"/>
          <w:sz w:val="18"/>
        </w:rPr>
        <w:t>or</w:t>
      </w:r>
      <w:r>
        <w:rPr>
          <w:rFonts w:ascii="Calibri"/>
          <w:spacing w:val="-4"/>
          <w:sz w:val="18"/>
        </w:rPr>
        <w:t> </w:t>
      </w:r>
      <w:r>
        <w:rPr>
          <w:rFonts w:ascii="Calibri"/>
          <w:sz w:val="18"/>
        </w:rPr>
        <w:t>permitted.</w:t>
      </w:r>
      <w:r>
        <w:rPr>
          <w:rFonts w:ascii="Calibri"/>
          <w:spacing w:val="-4"/>
          <w:sz w:val="18"/>
        </w:rPr>
        <w:t> </w:t>
      </w:r>
      <w:r>
        <w:rPr>
          <w:rFonts w:ascii="Calibri"/>
          <w:sz w:val="18"/>
        </w:rPr>
        <w:t>UN</w:t>
      </w:r>
      <w:r>
        <w:rPr>
          <w:rFonts w:ascii="Calibri"/>
          <w:spacing w:val="-4"/>
          <w:sz w:val="18"/>
        </w:rPr>
        <w:t> </w:t>
      </w:r>
      <w:r>
        <w:rPr>
          <w:rFonts w:ascii="Calibri"/>
          <w:sz w:val="18"/>
        </w:rPr>
        <w:t>Women</w:t>
      </w:r>
      <w:r>
        <w:rPr>
          <w:rFonts w:ascii="Calibri"/>
          <w:spacing w:val="-2"/>
          <w:sz w:val="18"/>
        </w:rPr>
        <w:t> </w:t>
      </w:r>
      <w:r>
        <w:rPr>
          <w:rFonts w:ascii="Calibri"/>
          <w:sz w:val="18"/>
        </w:rPr>
        <w:t>will</w:t>
      </w:r>
      <w:r>
        <w:rPr>
          <w:rFonts w:ascii="Calibri"/>
          <w:spacing w:val="-4"/>
          <w:sz w:val="18"/>
        </w:rPr>
        <w:t> </w:t>
      </w:r>
      <w:r>
        <w:rPr>
          <w:rFonts w:ascii="Calibri"/>
          <w:sz w:val="18"/>
        </w:rPr>
        <w:t>review</w:t>
      </w:r>
      <w:r>
        <w:rPr>
          <w:rFonts w:ascii="Calibri"/>
          <w:spacing w:val="-2"/>
          <w:sz w:val="18"/>
        </w:rPr>
        <w:t> </w:t>
      </w:r>
      <w:r>
        <w:rPr>
          <w:rFonts w:ascii="Calibri"/>
          <w:sz w:val="18"/>
        </w:rPr>
        <w:t>minor informalities,</w:t>
      </w:r>
      <w:r>
        <w:rPr>
          <w:rFonts w:ascii="Calibri"/>
          <w:spacing w:val="-7"/>
          <w:sz w:val="18"/>
        </w:rPr>
        <w:t> </w:t>
      </w:r>
      <w:r>
        <w:rPr>
          <w:rFonts w:ascii="Calibri"/>
          <w:sz w:val="18"/>
        </w:rPr>
        <w:t>errors,</w:t>
      </w:r>
      <w:r>
        <w:rPr>
          <w:rFonts w:ascii="Calibri"/>
          <w:spacing w:val="-7"/>
          <w:sz w:val="18"/>
        </w:rPr>
        <w:t> </w:t>
      </w:r>
      <w:r>
        <w:rPr>
          <w:rFonts w:ascii="Calibri"/>
          <w:sz w:val="18"/>
        </w:rPr>
        <w:t>clerical</w:t>
      </w:r>
      <w:r>
        <w:rPr>
          <w:rFonts w:ascii="Calibri"/>
          <w:spacing w:val="-8"/>
          <w:sz w:val="18"/>
        </w:rPr>
        <w:t> </w:t>
      </w:r>
      <w:r>
        <w:rPr>
          <w:rFonts w:ascii="Calibri"/>
          <w:sz w:val="18"/>
        </w:rPr>
        <w:t>mistakes,</w:t>
      </w:r>
      <w:r>
        <w:rPr>
          <w:rFonts w:ascii="Calibri"/>
          <w:spacing w:val="-7"/>
          <w:sz w:val="18"/>
        </w:rPr>
        <w:t> </w:t>
      </w:r>
      <w:r>
        <w:rPr>
          <w:rFonts w:ascii="Calibri"/>
          <w:sz w:val="18"/>
        </w:rPr>
        <w:t>apparent</w:t>
      </w:r>
      <w:r>
        <w:rPr>
          <w:rFonts w:ascii="Calibri"/>
          <w:spacing w:val="-5"/>
          <w:sz w:val="18"/>
        </w:rPr>
        <w:t> </w:t>
      </w:r>
      <w:r>
        <w:rPr>
          <w:rFonts w:ascii="Calibri"/>
          <w:sz w:val="18"/>
        </w:rPr>
        <w:t>errors</w:t>
      </w:r>
      <w:r>
        <w:rPr>
          <w:rFonts w:ascii="Calibri"/>
          <w:spacing w:val="-6"/>
          <w:sz w:val="18"/>
        </w:rPr>
        <w:t> </w:t>
      </w:r>
      <w:r>
        <w:rPr>
          <w:rFonts w:ascii="Calibri"/>
          <w:sz w:val="18"/>
        </w:rPr>
        <w:t>in</w:t>
      </w:r>
      <w:r>
        <w:rPr>
          <w:rFonts w:ascii="Calibri"/>
          <w:spacing w:val="-6"/>
          <w:sz w:val="18"/>
        </w:rPr>
        <w:t> </w:t>
      </w:r>
      <w:r>
        <w:rPr>
          <w:rFonts w:ascii="Calibri"/>
          <w:sz w:val="18"/>
        </w:rPr>
        <w:t>price</w:t>
      </w:r>
      <w:r>
        <w:rPr>
          <w:rFonts w:ascii="Calibri"/>
          <w:spacing w:val="-8"/>
          <w:sz w:val="18"/>
        </w:rPr>
        <w:t> </w:t>
      </w:r>
      <w:r>
        <w:rPr>
          <w:rFonts w:ascii="Calibri"/>
          <w:sz w:val="18"/>
        </w:rPr>
        <w:t>and</w:t>
      </w:r>
      <w:r>
        <w:rPr>
          <w:rFonts w:ascii="Calibri"/>
          <w:spacing w:val="-6"/>
          <w:sz w:val="18"/>
        </w:rPr>
        <w:t> </w:t>
      </w:r>
      <w:r>
        <w:rPr>
          <w:rFonts w:ascii="Calibri"/>
          <w:sz w:val="18"/>
        </w:rPr>
        <w:t>missing</w:t>
      </w:r>
      <w:r>
        <w:rPr>
          <w:rFonts w:ascii="Calibri"/>
          <w:spacing w:val="-6"/>
          <w:sz w:val="18"/>
        </w:rPr>
        <w:t> </w:t>
      </w:r>
      <w:r>
        <w:rPr>
          <w:rFonts w:ascii="Calibri"/>
          <w:sz w:val="18"/>
        </w:rPr>
        <w:t>documents.</w:t>
      </w:r>
    </w:p>
    <w:p>
      <w:pPr>
        <w:pStyle w:val="ListParagraph"/>
        <w:numPr>
          <w:ilvl w:val="1"/>
          <w:numId w:val="11"/>
        </w:numPr>
        <w:tabs>
          <w:tab w:pos="843" w:val="left" w:leader="none"/>
        </w:tabs>
        <w:spacing w:line="240" w:lineRule="auto" w:before="218" w:after="0"/>
        <w:ind w:left="843" w:right="0" w:hanging="537"/>
        <w:jc w:val="both"/>
        <w:rPr>
          <w:rFonts w:ascii="Calibri"/>
          <w:b/>
          <w:sz w:val="18"/>
        </w:rPr>
      </w:pPr>
      <w:bookmarkStart w:name="10. Proposal Currencies" w:id="31"/>
      <w:bookmarkEnd w:id="31"/>
      <w:r>
        <w:rPr/>
      </w:r>
      <w:r>
        <w:rPr>
          <w:rFonts w:ascii="Calibri"/>
          <w:b/>
          <w:sz w:val="18"/>
        </w:rPr>
        <w:t>Proposal</w:t>
      </w:r>
      <w:r>
        <w:rPr>
          <w:rFonts w:ascii="Calibri"/>
          <w:b/>
          <w:spacing w:val="-5"/>
          <w:sz w:val="18"/>
        </w:rPr>
        <w:t> </w:t>
      </w:r>
      <w:r>
        <w:rPr>
          <w:rFonts w:ascii="Calibri"/>
          <w:b/>
          <w:spacing w:val="-2"/>
          <w:sz w:val="18"/>
        </w:rPr>
        <w:t>Currencies</w:t>
      </w:r>
    </w:p>
    <w:p>
      <w:pPr>
        <w:pStyle w:val="ListParagraph"/>
        <w:numPr>
          <w:ilvl w:val="2"/>
          <w:numId w:val="11"/>
        </w:numPr>
        <w:tabs>
          <w:tab w:pos="843" w:val="left" w:leader="none"/>
        </w:tabs>
        <w:spacing w:line="240" w:lineRule="auto" w:before="1" w:after="0"/>
        <w:ind w:left="843" w:right="0" w:hanging="537"/>
        <w:jc w:val="both"/>
        <w:rPr>
          <w:rFonts w:ascii="Calibri"/>
          <w:sz w:val="18"/>
        </w:rPr>
      </w:pPr>
      <w:bookmarkStart w:name="10.1  All prices shall be quoted in  USD" w:id="32"/>
      <w:bookmarkEnd w:id="32"/>
      <w:r>
        <w:rPr/>
      </w:r>
      <w:r>
        <w:rPr>
          <w:rFonts w:ascii="Calibri"/>
          <w:sz w:val="18"/>
        </w:rPr>
        <w:t>All</w:t>
      </w:r>
      <w:r>
        <w:rPr>
          <w:rFonts w:ascii="Calibri"/>
          <w:spacing w:val="-2"/>
          <w:sz w:val="18"/>
        </w:rPr>
        <w:t> </w:t>
      </w:r>
      <w:r>
        <w:rPr>
          <w:rFonts w:ascii="Calibri"/>
          <w:sz w:val="18"/>
        </w:rPr>
        <w:t>prices</w:t>
      </w:r>
      <w:r>
        <w:rPr>
          <w:rFonts w:ascii="Calibri"/>
          <w:spacing w:val="-2"/>
          <w:sz w:val="18"/>
        </w:rPr>
        <w:t> </w:t>
      </w:r>
      <w:r>
        <w:rPr>
          <w:rFonts w:ascii="Calibri"/>
          <w:sz w:val="18"/>
        </w:rPr>
        <w:t>shall</w:t>
      </w:r>
      <w:r>
        <w:rPr>
          <w:rFonts w:ascii="Calibri"/>
          <w:spacing w:val="-2"/>
          <w:sz w:val="18"/>
        </w:rPr>
        <w:t> </w:t>
      </w:r>
      <w:r>
        <w:rPr>
          <w:rFonts w:ascii="Calibri"/>
          <w:sz w:val="18"/>
        </w:rPr>
        <w:t>be</w:t>
      </w:r>
      <w:r>
        <w:rPr>
          <w:rFonts w:ascii="Calibri"/>
          <w:spacing w:val="-1"/>
          <w:sz w:val="18"/>
        </w:rPr>
        <w:t> </w:t>
      </w:r>
      <w:r>
        <w:rPr>
          <w:rFonts w:ascii="Calibri"/>
          <w:sz w:val="18"/>
        </w:rPr>
        <w:t>quoted</w:t>
      </w:r>
      <w:r>
        <w:rPr>
          <w:rFonts w:ascii="Calibri"/>
          <w:spacing w:val="-2"/>
          <w:sz w:val="18"/>
        </w:rPr>
        <w:t> </w:t>
      </w:r>
      <w:r>
        <w:rPr>
          <w:rFonts w:ascii="Calibri"/>
          <w:sz w:val="18"/>
        </w:rPr>
        <w:t>in</w:t>
      </w:r>
      <w:r>
        <w:rPr>
          <w:rFonts w:ascii="Calibri"/>
          <w:spacing w:val="38"/>
          <w:sz w:val="18"/>
        </w:rPr>
        <w:t> </w:t>
      </w:r>
      <w:r>
        <w:rPr>
          <w:rFonts w:ascii="Calibri"/>
          <w:spacing w:val="-4"/>
          <w:sz w:val="18"/>
        </w:rPr>
        <w:t>USD.</w:t>
      </w:r>
    </w:p>
    <w:p>
      <w:pPr>
        <w:pStyle w:val="ListParagraph"/>
        <w:numPr>
          <w:ilvl w:val="2"/>
          <w:numId w:val="11"/>
        </w:numPr>
        <w:tabs>
          <w:tab w:pos="843" w:val="left" w:leader="none"/>
          <w:tab w:pos="847" w:val="left" w:leader="none"/>
        </w:tabs>
        <w:spacing w:line="240" w:lineRule="auto" w:before="1" w:after="0"/>
        <w:ind w:left="847" w:right="301" w:hanging="541"/>
        <w:jc w:val="both"/>
        <w:rPr>
          <w:rFonts w:ascii="Calibri"/>
          <w:sz w:val="18"/>
        </w:rPr>
      </w:pPr>
      <w:bookmarkStart w:name="10.2 UN Women reserves the right to reje" w:id="33"/>
      <w:bookmarkEnd w:id="33"/>
      <w:r>
        <w:rPr/>
      </w:r>
      <w:r>
        <w:rPr>
          <w:rFonts w:ascii="Calibri"/>
          <w:sz w:val="18"/>
        </w:rPr>
        <w:t>UN</w:t>
      </w:r>
      <w:r>
        <w:rPr>
          <w:rFonts w:ascii="Calibri"/>
          <w:spacing w:val="-6"/>
          <w:sz w:val="18"/>
        </w:rPr>
        <w:t> </w:t>
      </w:r>
      <w:r>
        <w:rPr>
          <w:rFonts w:ascii="Calibri"/>
          <w:sz w:val="18"/>
        </w:rPr>
        <w:t>Women</w:t>
      </w:r>
      <w:r>
        <w:rPr>
          <w:rFonts w:ascii="Calibri"/>
          <w:spacing w:val="-7"/>
          <w:sz w:val="18"/>
        </w:rPr>
        <w:t> </w:t>
      </w:r>
      <w:r>
        <w:rPr>
          <w:rFonts w:ascii="Calibri"/>
          <w:sz w:val="18"/>
        </w:rPr>
        <w:t>reserves</w:t>
      </w:r>
      <w:r>
        <w:rPr>
          <w:rFonts w:ascii="Calibri"/>
          <w:spacing w:val="-6"/>
          <w:sz w:val="18"/>
        </w:rPr>
        <w:t> </w:t>
      </w:r>
      <w:r>
        <w:rPr>
          <w:rFonts w:ascii="Calibri"/>
          <w:sz w:val="18"/>
        </w:rPr>
        <w:t>the</w:t>
      </w:r>
      <w:r>
        <w:rPr>
          <w:rFonts w:ascii="Calibri"/>
          <w:spacing w:val="-6"/>
          <w:sz w:val="18"/>
        </w:rPr>
        <w:t> </w:t>
      </w:r>
      <w:r>
        <w:rPr>
          <w:rFonts w:ascii="Calibri"/>
          <w:sz w:val="18"/>
        </w:rPr>
        <w:t>right</w:t>
      </w:r>
      <w:r>
        <w:rPr>
          <w:rFonts w:ascii="Calibri"/>
          <w:spacing w:val="-6"/>
          <w:sz w:val="18"/>
        </w:rPr>
        <w:t> </w:t>
      </w:r>
      <w:r>
        <w:rPr>
          <w:rFonts w:ascii="Calibri"/>
          <w:sz w:val="18"/>
        </w:rPr>
        <w:t>to</w:t>
      </w:r>
      <w:r>
        <w:rPr>
          <w:rFonts w:ascii="Calibri"/>
          <w:spacing w:val="-3"/>
          <w:sz w:val="18"/>
        </w:rPr>
        <w:t> </w:t>
      </w:r>
      <w:r>
        <w:rPr>
          <w:rFonts w:ascii="Calibri"/>
          <w:sz w:val="18"/>
        </w:rPr>
        <w:t>reject</w:t>
      </w:r>
      <w:r>
        <w:rPr>
          <w:rFonts w:ascii="Calibri"/>
          <w:spacing w:val="-6"/>
          <w:sz w:val="18"/>
        </w:rPr>
        <w:t> </w:t>
      </w:r>
      <w:r>
        <w:rPr>
          <w:rFonts w:ascii="Calibri"/>
          <w:sz w:val="18"/>
        </w:rPr>
        <w:t>any</w:t>
      </w:r>
      <w:r>
        <w:rPr>
          <w:rFonts w:ascii="Calibri"/>
          <w:spacing w:val="-4"/>
          <w:sz w:val="18"/>
        </w:rPr>
        <w:t> </w:t>
      </w:r>
      <w:r>
        <w:rPr>
          <w:rFonts w:ascii="Calibri"/>
          <w:sz w:val="18"/>
        </w:rPr>
        <w:t>proposals</w:t>
      </w:r>
      <w:r>
        <w:rPr>
          <w:rFonts w:ascii="Calibri"/>
          <w:spacing w:val="-6"/>
          <w:sz w:val="18"/>
        </w:rPr>
        <w:t> </w:t>
      </w:r>
      <w:r>
        <w:rPr>
          <w:rFonts w:ascii="Calibri"/>
          <w:sz w:val="18"/>
        </w:rPr>
        <w:t>submitted</w:t>
      </w:r>
      <w:r>
        <w:rPr>
          <w:rFonts w:ascii="Calibri"/>
          <w:spacing w:val="-4"/>
          <w:sz w:val="18"/>
        </w:rPr>
        <w:t> </w:t>
      </w:r>
      <w:r>
        <w:rPr>
          <w:rFonts w:ascii="Calibri"/>
          <w:sz w:val="18"/>
        </w:rPr>
        <w:t>in</w:t>
      </w:r>
      <w:r>
        <w:rPr>
          <w:rFonts w:ascii="Calibri"/>
          <w:spacing w:val="-4"/>
          <w:sz w:val="18"/>
        </w:rPr>
        <w:t> </w:t>
      </w:r>
      <w:r>
        <w:rPr>
          <w:rFonts w:ascii="Calibri"/>
          <w:sz w:val="18"/>
        </w:rPr>
        <w:t>a</w:t>
      </w:r>
      <w:r>
        <w:rPr>
          <w:rFonts w:ascii="Calibri"/>
          <w:spacing w:val="-5"/>
          <w:sz w:val="18"/>
        </w:rPr>
        <w:t> </w:t>
      </w:r>
      <w:r>
        <w:rPr>
          <w:rFonts w:ascii="Calibri"/>
          <w:sz w:val="18"/>
        </w:rPr>
        <w:t>currency</w:t>
      </w:r>
      <w:r>
        <w:rPr>
          <w:rFonts w:ascii="Calibri"/>
          <w:spacing w:val="-5"/>
          <w:sz w:val="18"/>
        </w:rPr>
        <w:t> </w:t>
      </w:r>
      <w:r>
        <w:rPr>
          <w:rFonts w:ascii="Calibri"/>
          <w:sz w:val="18"/>
        </w:rPr>
        <w:t>other</w:t>
      </w:r>
      <w:r>
        <w:rPr>
          <w:rFonts w:ascii="Calibri"/>
          <w:spacing w:val="-6"/>
          <w:sz w:val="18"/>
        </w:rPr>
        <w:t> </w:t>
      </w:r>
      <w:r>
        <w:rPr>
          <w:rFonts w:ascii="Calibri"/>
          <w:sz w:val="18"/>
        </w:rPr>
        <w:t>than</w:t>
      </w:r>
      <w:r>
        <w:rPr>
          <w:rFonts w:ascii="Calibri"/>
          <w:spacing w:val="-6"/>
          <w:sz w:val="18"/>
        </w:rPr>
        <w:t> </w:t>
      </w:r>
      <w:r>
        <w:rPr>
          <w:rFonts w:ascii="Calibri"/>
          <w:sz w:val="18"/>
        </w:rPr>
        <w:t>the</w:t>
      </w:r>
      <w:r>
        <w:rPr>
          <w:rFonts w:ascii="Calibri"/>
          <w:spacing w:val="-6"/>
          <w:sz w:val="18"/>
        </w:rPr>
        <w:t> </w:t>
      </w:r>
      <w:r>
        <w:rPr>
          <w:rFonts w:ascii="Calibri"/>
          <w:sz w:val="18"/>
        </w:rPr>
        <w:t>mandatory</w:t>
      </w:r>
      <w:r>
        <w:rPr>
          <w:rFonts w:ascii="Calibri"/>
          <w:spacing w:val="-5"/>
          <w:sz w:val="18"/>
        </w:rPr>
        <w:t> </w:t>
      </w:r>
      <w:r>
        <w:rPr>
          <w:rFonts w:ascii="Calibri"/>
          <w:sz w:val="18"/>
        </w:rPr>
        <w:t>currency</w:t>
      </w:r>
      <w:r>
        <w:rPr>
          <w:rFonts w:ascii="Calibri"/>
          <w:spacing w:val="-5"/>
          <w:sz w:val="18"/>
        </w:rPr>
        <w:t> </w:t>
      </w:r>
      <w:r>
        <w:rPr>
          <w:rFonts w:ascii="Calibri"/>
          <w:sz w:val="18"/>
        </w:rPr>
        <w:t>for the</w:t>
      </w:r>
      <w:r>
        <w:rPr>
          <w:rFonts w:ascii="Calibri"/>
          <w:spacing w:val="-5"/>
          <w:sz w:val="18"/>
        </w:rPr>
        <w:t> </w:t>
      </w:r>
      <w:r>
        <w:rPr>
          <w:rFonts w:ascii="Calibri"/>
          <w:sz w:val="18"/>
        </w:rPr>
        <w:t>proposal</w:t>
      </w:r>
      <w:r>
        <w:rPr>
          <w:rFonts w:ascii="Calibri"/>
          <w:spacing w:val="-6"/>
          <w:sz w:val="18"/>
        </w:rPr>
        <w:t> </w:t>
      </w:r>
      <w:r>
        <w:rPr>
          <w:rFonts w:ascii="Calibri"/>
          <w:sz w:val="18"/>
        </w:rPr>
        <w:t>stated</w:t>
      </w:r>
      <w:r>
        <w:rPr>
          <w:rFonts w:ascii="Calibri"/>
          <w:spacing w:val="-6"/>
          <w:sz w:val="18"/>
        </w:rPr>
        <w:t> </w:t>
      </w:r>
      <w:r>
        <w:rPr>
          <w:rFonts w:ascii="Calibri"/>
          <w:sz w:val="18"/>
        </w:rPr>
        <w:t>above.</w:t>
      </w:r>
      <w:r>
        <w:rPr>
          <w:rFonts w:ascii="Calibri"/>
          <w:spacing w:val="-4"/>
          <w:sz w:val="18"/>
        </w:rPr>
        <w:t> </w:t>
      </w:r>
      <w:r>
        <w:rPr>
          <w:rFonts w:ascii="Calibri"/>
          <w:sz w:val="18"/>
        </w:rPr>
        <w:t>UN</w:t>
      </w:r>
      <w:r>
        <w:rPr>
          <w:rFonts w:ascii="Calibri"/>
          <w:spacing w:val="-6"/>
          <w:sz w:val="18"/>
        </w:rPr>
        <w:t> </w:t>
      </w:r>
      <w:r>
        <w:rPr>
          <w:rFonts w:ascii="Calibri"/>
          <w:sz w:val="18"/>
        </w:rPr>
        <w:t>Women</w:t>
      </w:r>
      <w:r>
        <w:rPr>
          <w:rFonts w:ascii="Calibri"/>
          <w:spacing w:val="-7"/>
          <w:sz w:val="18"/>
        </w:rPr>
        <w:t> </w:t>
      </w:r>
      <w:r>
        <w:rPr>
          <w:rFonts w:ascii="Calibri"/>
          <w:sz w:val="18"/>
        </w:rPr>
        <w:t>may</w:t>
      </w:r>
      <w:r>
        <w:rPr>
          <w:rFonts w:ascii="Calibri"/>
          <w:spacing w:val="-4"/>
          <w:sz w:val="18"/>
        </w:rPr>
        <w:t> </w:t>
      </w:r>
      <w:r>
        <w:rPr>
          <w:rFonts w:ascii="Calibri"/>
          <w:sz w:val="18"/>
        </w:rPr>
        <w:t>accept</w:t>
      </w:r>
      <w:r>
        <w:rPr>
          <w:rFonts w:ascii="Calibri"/>
          <w:spacing w:val="-4"/>
          <w:sz w:val="18"/>
        </w:rPr>
        <w:t> </w:t>
      </w:r>
      <w:r>
        <w:rPr>
          <w:rFonts w:ascii="Calibri"/>
          <w:sz w:val="18"/>
        </w:rPr>
        <w:t>proposals</w:t>
      </w:r>
      <w:r>
        <w:rPr>
          <w:rFonts w:ascii="Calibri"/>
          <w:spacing w:val="-6"/>
          <w:sz w:val="18"/>
        </w:rPr>
        <w:t> </w:t>
      </w:r>
      <w:r>
        <w:rPr>
          <w:rFonts w:ascii="Calibri"/>
          <w:sz w:val="18"/>
        </w:rPr>
        <w:t>submitted</w:t>
      </w:r>
      <w:r>
        <w:rPr>
          <w:rFonts w:ascii="Calibri"/>
          <w:spacing w:val="-5"/>
          <w:sz w:val="18"/>
        </w:rPr>
        <w:t> </w:t>
      </w:r>
      <w:r>
        <w:rPr>
          <w:rFonts w:ascii="Calibri"/>
          <w:sz w:val="18"/>
        </w:rPr>
        <w:t>in</w:t>
      </w:r>
      <w:r>
        <w:rPr>
          <w:rFonts w:ascii="Calibri"/>
          <w:spacing w:val="-5"/>
          <w:sz w:val="18"/>
        </w:rPr>
        <w:t> </w:t>
      </w:r>
      <w:r>
        <w:rPr>
          <w:rFonts w:ascii="Calibri"/>
          <w:sz w:val="18"/>
        </w:rPr>
        <w:t>another</w:t>
      </w:r>
      <w:r>
        <w:rPr>
          <w:rFonts w:ascii="Calibri"/>
          <w:spacing w:val="-6"/>
          <w:sz w:val="18"/>
        </w:rPr>
        <w:t> </w:t>
      </w:r>
      <w:r>
        <w:rPr>
          <w:rFonts w:ascii="Calibri"/>
          <w:sz w:val="18"/>
        </w:rPr>
        <w:t>currency</w:t>
      </w:r>
      <w:r>
        <w:rPr>
          <w:rFonts w:ascii="Calibri"/>
          <w:spacing w:val="-4"/>
          <w:sz w:val="18"/>
        </w:rPr>
        <w:t> </w:t>
      </w:r>
      <w:r>
        <w:rPr>
          <w:rFonts w:ascii="Calibri"/>
          <w:sz w:val="18"/>
        </w:rPr>
        <w:t>than</w:t>
      </w:r>
      <w:r>
        <w:rPr>
          <w:rFonts w:ascii="Calibri"/>
          <w:spacing w:val="-5"/>
          <w:sz w:val="18"/>
        </w:rPr>
        <w:t> </w:t>
      </w:r>
      <w:r>
        <w:rPr>
          <w:rFonts w:ascii="Calibri"/>
          <w:sz w:val="18"/>
        </w:rPr>
        <w:t>stated</w:t>
      </w:r>
      <w:r>
        <w:rPr>
          <w:rFonts w:ascii="Calibri"/>
          <w:spacing w:val="-7"/>
          <w:sz w:val="18"/>
        </w:rPr>
        <w:t> </w:t>
      </w:r>
      <w:r>
        <w:rPr>
          <w:rFonts w:ascii="Calibri"/>
          <w:sz w:val="18"/>
        </w:rPr>
        <w:t>above</w:t>
      </w:r>
      <w:r>
        <w:rPr>
          <w:rFonts w:ascii="Calibri"/>
          <w:spacing w:val="-5"/>
          <w:sz w:val="18"/>
        </w:rPr>
        <w:t> </w:t>
      </w:r>
      <w:r>
        <w:rPr>
          <w:rFonts w:ascii="Calibri"/>
          <w:sz w:val="18"/>
        </w:rPr>
        <w:t>if</w:t>
      </w:r>
      <w:r>
        <w:rPr>
          <w:rFonts w:ascii="Calibri"/>
          <w:spacing w:val="-6"/>
          <w:sz w:val="18"/>
        </w:rPr>
        <w:t> </w:t>
      </w:r>
      <w:r>
        <w:rPr>
          <w:rFonts w:ascii="Calibri"/>
          <w:sz w:val="18"/>
        </w:rPr>
        <w:t>the </w:t>
      </w:r>
      <w:r>
        <w:rPr>
          <w:rFonts w:ascii="Calibri"/>
          <w:spacing w:val="-2"/>
          <w:sz w:val="18"/>
        </w:rPr>
        <w:t>proponent</w:t>
      </w:r>
      <w:r>
        <w:rPr>
          <w:rFonts w:ascii="Calibri"/>
          <w:spacing w:val="-8"/>
          <w:sz w:val="18"/>
        </w:rPr>
        <w:t> </w:t>
      </w:r>
      <w:r>
        <w:rPr>
          <w:rFonts w:ascii="Calibri"/>
          <w:spacing w:val="-2"/>
          <w:sz w:val="18"/>
        </w:rPr>
        <w:t>confirms</w:t>
      </w:r>
      <w:r>
        <w:rPr>
          <w:rFonts w:ascii="Calibri"/>
          <w:spacing w:val="-6"/>
          <w:sz w:val="18"/>
        </w:rPr>
        <w:t> </w:t>
      </w:r>
      <w:r>
        <w:rPr>
          <w:rFonts w:ascii="Calibri"/>
          <w:spacing w:val="-2"/>
          <w:sz w:val="18"/>
        </w:rPr>
        <w:t>during</w:t>
      </w:r>
      <w:r>
        <w:rPr>
          <w:rFonts w:ascii="Calibri"/>
          <w:spacing w:val="-8"/>
          <w:sz w:val="18"/>
        </w:rPr>
        <w:t> </w:t>
      </w:r>
      <w:r>
        <w:rPr>
          <w:rFonts w:ascii="Calibri"/>
          <w:spacing w:val="-2"/>
          <w:sz w:val="18"/>
        </w:rPr>
        <w:t>clarification</w:t>
      </w:r>
      <w:r>
        <w:rPr>
          <w:rFonts w:ascii="Calibri"/>
          <w:spacing w:val="-9"/>
          <w:sz w:val="18"/>
        </w:rPr>
        <w:t> </w:t>
      </w:r>
      <w:r>
        <w:rPr>
          <w:rFonts w:ascii="Calibri"/>
          <w:spacing w:val="-2"/>
          <w:sz w:val="18"/>
        </w:rPr>
        <w:t>of</w:t>
      </w:r>
      <w:r>
        <w:rPr>
          <w:rFonts w:ascii="Calibri"/>
          <w:spacing w:val="-4"/>
          <w:sz w:val="18"/>
        </w:rPr>
        <w:t> </w:t>
      </w:r>
      <w:r>
        <w:rPr>
          <w:rFonts w:ascii="Calibri"/>
          <w:spacing w:val="-2"/>
          <w:sz w:val="18"/>
        </w:rPr>
        <w:t>proposals,</w:t>
      </w:r>
      <w:r>
        <w:rPr>
          <w:rFonts w:ascii="Calibri"/>
          <w:spacing w:val="-4"/>
          <w:sz w:val="18"/>
        </w:rPr>
        <w:t> </w:t>
      </w:r>
      <w:r>
        <w:rPr>
          <w:rFonts w:ascii="Calibri"/>
          <w:spacing w:val="-2"/>
          <w:sz w:val="18"/>
        </w:rPr>
        <w:t>see</w:t>
      </w:r>
      <w:r>
        <w:rPr>
          <w:rFonts w:ascii="Calibri"/>
          <w:spacing w:val="-8"/>
          <w:sz w:val="18"/>
        </w:rPr>
        <w:t> </w:t>
      </w:r>
      <w:r>
        <w:rPr>
          <w:rFonts w:ascii="Calibri"/>
          <w:spacing w:val="-2"/>
          <w:sz w:val="18"/>
        </w:rPr>
        <w:t>item</w:t>
      </w:r>
      <w:r>
        <w:rPr>
          <w:rFonts w:ascii="Calibri"/>
          <w:spacing w:val="-7"/>
          <w:sz w:val="18"/>
        </w:rPr>
        <w:t> </w:t>
      </w:r>
      <w:r>
        <w:rPr>
          <w:rFonts w:ascii="Calibri"/>
          <w:spacing w:val="-2"/>
          <w:sz w:val="18"/>
        </w:rPr>
        <w:t>(9)</w:t>
      </w:r>
      <w:r>
        <w:rPr>
          <w:rFonts w:ascii="Calibri"/>
          <w:spacing w:val="-7"/>
          <w:sz w:val="18"/>
        </w:rPr>
        <w:t> </w:t>
      </w:r>
      <w:r>
        <w:rPr>
          <w:rFonts w:ascii="Calibri"/>
          <w:spacing w:val="-2"/>
          <w:sz w:val="18"/>
        </w:rPr>
        <w:t>above</w:t>
      </w:r>
      <w:r>
        <w:rPr>
          <w:rFonts w:ascii="Calibri"/>
          <w:spacing w:val="-8"/>
          <w:sz w:val="18"/>
        </w:rPr>
        <w:t> </w:t>
      </w:r>
      <w:r>
        <w:rPr>
          <w:rFonts w:ascii="Calibri"/>
          <w:spacing w:val="-2"/>
          <w:sz w:val="18"/>
        </w:rPr>
        <w:t>in</w:t>
      </w:r>
      <w:r>
        <w:rPr>
          <w:rFonts w:ascii="Calibri"/>
          <w:spacing w:val="-9"/>
          <w:sz w:val="18"/>
        </w:rPr>
        <w:t> </w:t>
      </w:r>
      <w:r>
        <w:rPr>
          <w:rFonts w:ascii="Calibri"/>
          <w:spacing w:val="-2"/>
          <w:sz w:val="18"/>
        </w:rPr>
        <w:t>writing,</w:t>
      </w:r>
      <w:r>
        <w:rPr>
          <w:rFonts w:ascii="Calibri"/>
          <w:spacing w:val="-6"/>
          <w:sz w:val="18"/>
        </w:rPr>
        <w:t> </w:t>
      </w:r>
      <w:r>
        <w:rPr>
          <w:rFonts w:ascii="Calibri"/>
          <w:spacing w:val="-2"/>
          <w:sz w:val="18"/>
        </w:rPr>
        <w:t>that</w:t>
      </w:r>
      <w:r>
        <w:rPr>
          <w:rFonts w:ascii="Calibri"/>
          <w:spacing w:val="-8"/>
          <w:sz w:val="18"/>
        </w:rPr>
        <w:t> </w:t>
      </w:r>
      <w:r>
        <w:rPr>
          <w:rFonts w:ascii="Calibri"/>
          <w:spacing w:val="-2"/>
          <w:sz w:val="18"/>
        </w:rPr>
        <w:t>it</w:t>
      </w:r>
      <w:r>
        <w:rPr>
          <w:rFonts w:ascii="Calibri"/>
          <w:spacing w:val="-8"/>
          <w:sz w:val="18"/>
        </w:rPr>
        <w:t> </w:t>
      </w:r>
      <w:r>
        <w:rPr>
          <w:rFonts w:ascii="Calibri"/>
          <w:spacing w:val="-2"/>
          <w:sz w:val="18"/>
        </w:rPr>
        <w:t>will</w:t>
      </w:r>
      <w:r>
        <w:rPr>
          <w:rFonts w:ascii="Calibri"/>
          <w:spacing w:val="-6"/>
          <w:sz w:val="18"/>
        </w:rPr>
        <w:t> </w:t>
      </w:r>
      <w:r>
        <w:rPr>
          <w:rFonts w:ascii="Calibri"/>
          <w:spacing w:val="-2"/>
          <w:sz w:val="18"/>
        </w:rPr>
        <w:t>accept</w:t>
      </w:r>
      <w:r>
        <w:rPr>
          <w:rFonts w:ascii="Calibri"/>
          <w:spacing w:val="-8"/>
          <w:sz w:val="18"/>
        </w:rPr>
        <w:t> </w:t>
      </w:r>
      <w:r>
        <w:rPr>
          <w:rFonts w:ascii="Calibri"/>
          <w:spacing w:val="-2"/>
          <w:sz w:val="18"/>
        </w:rPr>
        <w:t>a</w:t>
      </w:r>
      <w:r>
        <w:rPr>
          <w:rFonts w:ascii="Calibri"/>
          <w:spacing w:val="-4"/>
          <w:sz w:val="18"/>
        </w:rPr>
        <w:t> </w:t>
      </w:r>
      <w:r>
        <w:rPr>
          <w:rFonts w:ascii="Calibri"/>
          <w:spacing w:val="-2"/>
          <w:sz w:val="18"/>
        </w:rPr>
        <w:t>contract</w:t>
      </w:r>
      <w:r>
        <w:rPr>
          <w:rFonts w:ascii="Calibri"/>
          <w:spacing w:val="-8"/>
          <w:sz w:val="18"/>
        </w:rPr>
        <w:t> </w:t>
      </w:r>
      <w:r>
        <w:rPr>
          <w:rFonts w:ascii="Calibri"/>
          <w:spacing w:val="-2"/>
          <w:sz w:val="18"/>
        </w:rPr>
        <w:t>issued</w:t>
      </w:r>
      <w:r>
        <w:rPr>
          <w:rFonts w:ascii="Calibri"/>
          <w:spacing w:val="-6"/>
          <w:sz w:val="18"/>
        </w:rPr>
        <w:t> </w:t>
      </w:r>
      <w:r>
        <w:rPr>
          <w:rFonts w:ascii="Calibri"/>
          <w:spacing w:val="-2"/>
          <w:sz w:val="18"/>
        </w:rPr>
        <w:t>in</w:t>
      </w:r>
      <w:r>
        <w:rPr>
          <w:rFonts w:ascii="Calibri"/>
          <w:sz w:val="18"/>
        </w:rPr>
        <w:t> the</w:t>
      </w:r>
      <w:r>
        <w:rPr>
          <w:rFonts w:ascii="Calibri"/>
          <w:spacing w:val="-11"/>
          <w:sz w:val="18"/>
        </w:rPr>
        <w:t> </w:t>
      </w:r>
      <w:r>
        <w:rPr>
          <w:rFonts w:ascii="Calibri"/>
          <w:sz w:val="18"/>
        </w:rPr>
        <w:t>mandatory</w:t>
      </w:r>
      <w:r>
        <w:rPr>
          <w:rFonts w:ascii="Calibri"/>
          <w:spacing w:val="-10"/>
          <w:sz w:val="18"/>
        </w:rPr>
        <w:t> </w:t>
      </w:r>
      <w:r>
        <w:rPr>
          <w:rFonts w:ascii="Calibri"/>
          <w:sz w:val="18"/>
        </w:rPr>
        <w:t>proposal</w:t>
      </w:r>
      <w:r>
        <w:rPr>
          <w:rFonts w:ascii="Calibri"/>
          <w:spacing w:val="-10"/>
          <w:sz w:val="18"/>
        </w:rPr>
        <w:t> </w:t>
      </w:r>
      <w:r>
        <w:rPr>
          <w:rFonts w:ascii="Calibri"/>
          <w:sz w:val="18"/>
        </w:rPr>
        <w:t>currency</w:t>
      </w:r>
      <w:r>
        <w:rPr>
          <w:rFonts w:ascii="Calibri"/>
          <w:spacing w:val="-10"/>
          <w:sz w:val="18"/>
        </w:rPr>
        <w:t> </w:t>
      </w:r>
      <w:r>
        <w:rPr>
          <w:rFonts w:ascii="Calibri"/>
          <w:sz w:val="18"/>
        </w:rPr>
        <w:t>and</w:t>
      </w:r>
      <w:r>
        <w:rPr>
          <w:rFonts w:ascii="Calibri"/>
          <w:spacing w:val="-10"/>
          <w:sz w:val="18"/>
        </w:rPr>
        <w:t> </w:t>
      </w:r>
      <w:r>
        <w:rPr>
          <w:rFonts w:ascii="Calibri"/>
          <w:sz w:val="18"/>
        </w:rPr>
        <w:t>that</w:t>
      </w:r>
      <w:r>
        <w:rPr>
          <w:rFonts w:ascii="Calibri"/>
          <w:spacing w:val="-11"/>
          <w:sz w:val="18"/>
        </w:rPr>
        <w:t> </w:t>
      </w:r>
      <w:r>
        <w:rPr>
          <w:rFonts w:ascii="Calibri"/>
          <w:sz w:val="18"/>
        </w:rPr>
        <w:t>for</w:t>
      </w:r>
      <w:r>
        <w:rPr>
          <w:rFonts w:ascii="Calibri"/>
          <w:spacing w:val="-10"/>
          <w:sz w:val="18"/>
        </w:rPr>
        <w:t> </w:t>
      </w:r>
      <w:r>
        <w:rPr>
          <w:rFonts w:ascii="Calibri"/>
          <w:sz w:val="18"/>
        </w:rPr>
        <w:t>the</w:t>
      </w:r>
      <w:r>
        <w:rPr>
          <w:rFonts w:ascii="Calibri"/>
          <w:spacing w:val="-10"/>
          <w:sz w:val="18"/>
        </w:rPr>
        <w:t> </w:t>
      </w:r>
      <w:r>
        <w:rPr>
          <w:rFonts w:ascii="Calibri"/>
          <w:sz w:val="18"/>
        </w:rPr>
        <w:t>purposes</w:t>
      </w:r>
      <w:r>
        <w:rPr>
          <w:rFonts w:ascii="Calibri"/>
          <w:spacing w:val="-10"/>
          <w:sz w:val="18"/>
        </w:rPr>
        <w:t> </w:t>
      </w:r>
      <w:r>
        <w:rPr>
          <w:rFonts w:ascii="Calibri"/>
          <w:sz w:val="18"/>
        </w:rPr>
        <w:t>of</w:t>
      </w:r>
      <w:r>
        <w:rPr>
          <w:rFonts w:ascii="Calibri"/>
          <w:spacing w:val="-10"/>
          <w:sz w:val="18"/>
        </w:rPr>
        <w:t> </w:t>
      </w:r>
      <w:r>
        <w:rPr>
          <w:rFonts w:ascii="Calibri"/>
          <w:sz w:val="18"/>
        </w:rPr>
        <w:t>conversion,</w:t>
      </w:r>
      <w:r>
        <w:rPr>
          <w:rFonts w:ascii="Calibri"/>
          <w:spacing w:val="-10"/>
          <w:sz w:val="18"/>
        </w:rPr>
        <w:t> </w:t>
      </w:r>
      <w:r>
        <w:rPr>
          <w:rFonts w:ascii="Calibri"/>
          <w:sz w:val="18"/>
        </w:rPr>
        <w:t>the</w:t>
      </w:r>
      <w:r>
        <w:rPr>
          <w:rFonts w:ascii="Calibri"/>
          <w:spacing w:val="-11"/>
          <w:sz w:val="18"/>
        </w:rPr>
        <w:t> </w:t>
      </w:r>
      <w:r>
        <w:rPr>
          <w:rFonts w:ascii="Calibri"/>
          <w:sz w:val="18"/>
        </w:rPr>
        <w:t>official</w:t>
      </w:r>
      <w:r>
        <w:rPr>
          <w:rFonts w:ascii="Calibri"/>
          <w:spacing w:val="-10"/>
          <w:sz w:val="18"/>
        </w:rPr>
        <w:t> </w:t>
      </w:r>
      <w:r>
        <w:rPr>
          <w:rFonts w:ascii="Calibri"/>
          <w:sz w:val="18"/>
        </w:rPr>
        <w:t>United</w:t>
      </w:r>
      <w:r>
        <w:rPr>
          <w:rFonts w:ascii="Calibri"/>
          <w:spacing w:val="-10"/>
          <w:sz w:val="18"/>
        </w:rPr>
        <w:t> </w:t>
      </w:r>
      <w:r>
        <w:rPr>
          <w:rFonts w:ascii="Calibri"/>
          <w:sz w:val="18"/>
        </w:rPr>
        <w:t>Nations</w:t>
      </w:r>
      <w:r>
        <w:rPr>
          <w:rFonts w:ascii="Calibri"/>
          <w:spacing w:val="-10"/>
          <w:sz w:val="18"/>
        </w:rPr>
        <w:t> </w:t>
      </w:r>
      <w:r>
        <w:rPr>
          <w:rFonts w:ascii="Calibri"/>
          <w:sz w:val="18"/>
        </w:rPr>
        <w:t>operational</w:t>
      </w:r>
      <w:r>
        <w:rPr>
          <w:rFonts w:ascii="Calibri"/>
          <w:spacing w:val="-10"/>
          <w:sz w:val="18"/>
        </w:rPr>
        <w:t> </w:t>
      </w:r>
      <w:r>
        <w:rPr>
          <w:rFonts w:ascii="Calibri"/>
          <w:sz w:val="18"/>
        </w:rPr>
        <w:t>rate </w:t>
      </w:r>
      <w:bookmarkStart w:name="10.3 Regardless of the currency stated i" w:id="34"/>
      <w:bookmarkEnd w:id="34"/>
      <w:r>
        <w:rPr>
          <w:rFonts w:ascii="Calibri"/>
          <w:sz w:val="18"/>
        </w:rPr>
        <w:t>o</w:t>
      </w:r>
      <w:r>
        <w:rPr>
          <w:rFonts w:ascii="Calibri"/>
          <w:sz w:val="18"/>
        </w:rPr>
        <w:t>f</w:t>
      </w:r>
      <w:r>
        <w:rPr>
          <w:rFonts w:ascii="Calibri"/>
          <w:spacing w:val="-4"/>
          <w:sz w:val="18"/>
        </w:rPr>
        <w:t> </w:t>
      </w:r>
      <w:r>
        <w:rPr>
          <w:rFonts w:ascii="Calibri"/>
          <w:sz w:val="18"/>
        </w:rPr>
        <w:t>exchange</w:t>
      </w:r>
      <w:r>
        <w:rPr>
          <w:rFonts w:ascii="Calibri"/>
          <w:spacing w:val="-5"/>
          <w:sz w:val="18"/>
        </w:rPr>
        <w:t> </w:t>
      </w:r>
      <w:r>
        <w:rPr>
          <w:rFonts w:ascii="Calibri"/>
          <w:sz w:val="18"/>
        </w:rPr>
        <w:t>of</w:t>
      </w:r>
      <w:r>
        <w:rPr>
          <w:rFonts w:ascii="Calibri"/>
          <w:spacing w:val="-4"/>
          <w:sz w:val="18"/>
        </w:rPr>
        <w:t> </w:t>
      </w:r>
      <w:r>
        <w:rPr>
          <w:rFonts w:ascii="Calibri"/>
          <w:sz w:val="18"/>
        </w:rPr>
        <w:t>the</w:t>
      </w:r>
      <w:r>
        <w:rPr>
          <w:rFonts w:ascii="Calibri"/>
          <w:spacing w:val="-3"/>
          <w:sz w:val="18"/>
        </w:rPr>
        <w:t> </w:t>
      </w:r>
      <w:r>
        <w:rPr>
          <w:rFonts w:ascii="Calibri"/>
          <w:sz w:val="18"/>
        </w:rPr>
        <w:t>day</w:t>
      </w:r>
      <w:r>
        <w:rPr>
          <w:rFonts w:ascii="Calibri"/>
          <w:spacing w:val="-2"/>
          <w:sz w:val="18"/>
        </w:rPr>
        <w:t> </w:t>
      </w:r>
      <w:r>
        <w:rPr>
          <w:rFonts w:ascii="Calibri"/>
          <w:sz w:val="18"/>
        </w:rPr>
        <w:t>of</w:t>
      </w:r>
      <w:r>
        <w:rPr>
          <w:rFonts w:ascii="Calibri"/>
          <w:spacing w:val="-4"/>
          <w:sz w:val="18"/>
        </w:rPr>
        <w:t> </w:t>
      </w:r>
      <w:r>
        <w:rPr>
          <w:rFonts w:ascii="Calibri"/>
          <w:sz w:val="18"/>
        </w:rPr>
        <w:t>CFP</w:t>
      </w:r>
      <w:r>
        <w:rPr>
          <w:rFonts w:ascii="Calibri"/>
          <w:spacing w:val="-1"/>
          <w:sz w:val="18"/>
        </w:rPr>
        <w:t> </w:t>
      </w:r>
      <w:r>
        <w:rPr>
          <w:rFonts w:ascii="Calibri"/>
          <w:sz w:val="18"/>
        </w:rPr>
        <w:t>deadline</w:t>
      </w:r>
      <w:r>
        <w:rPr>
          <w:rFonts w:ascii="Calibri"/>
          <w:spacing w:val="-3"/>
          <w:sz w:val="18"/>
        </w:rPr>
        <w:t> </w:t>
      </w:r>
      <w:r>
        <w:rPr>
          <w:rFonts w:ascii="Calibri"/>
          <w:sz w:val="18"/>
        </w:rPr>
        <w:t>(as</w:t>
      </w:r>
      <w:r>
        <w:rPr>
          <w:rFonts w:ascii="Calibri"/>
          <w:spacing w:val="-3"/>
          <w:sz w:val="18"/>
        </w:rPr>
        <w:t> </w:t>
      </w:r>
      <w:r>
        <w:rPr>
          <w:rFonts w:ascii="Calibri"/>
          <w:sz w:val="18"/>
        </w:rPr>
        <w:t>stated</w:t>
      </w:r>
      <w:r>
        <w:rPr>
          <w:rFonts w:ascii="Calibri"/>
          <w:spacing w:val="-3"/>
          <w:sz w:val="18"/>
        </w:rPr>
        <w:t> </w:t>
      </w:r>
      <w:r>
        <w:rPr>
          <w:rFonts w:ascii="Calibri"/>
          <w:sz w:val="18"/>
        </w:rPr>
        <w:t>in</w:t>
      </w:r>
      <w:r>
        <w:rPr>
          <w:rFonts w:ascii="Calibri"/>
          <w:spacing w:val="-3"/>
          <w:sz w:val="18"/>
        </w:rPr>
        <w:t> </w:t>
      </w:r>
      <w:r>
        <w:rPr>
          <w:rFonts w:ascii="Calibri"/>
          <w:sz w:val="18"/>
        </w:rPr>
        <w:t>the</w:t>
      </w:r>
      <w:r>
        <w:rPr>
          <w:rFonts w:ascii="Calibri"/>
          <w:spacing w:val="-5"/>
          <w:sz w:val="18"/>
        </w:rPr>
        <w:t> </w:t>
      </w:r>
      <w:r>
        <w:rPr>
          <w:rFonts w:ascii="Calibri"/>
          <w:sz w:val="18"/>
        </w:rPr>
        <w:t>CFP</w:t>
      </w:r>
      <w:r>
        <w:rPr>
          <w:rFonts w:ascii="Calibri"/>
          <w:spacing w:val="-4"/>
          <w:sz w:val="18"/>
        </w:rPr>
        <w:t> </w:t>
      </w:r>
      <w:r>
        <w:rPr>
          <w:rFonts w:ascii="Calibri"/>
          <w:sz w:val="18"/>
        </w:rPr>
        <w:t>letter)</w:t>
      </w:r>
      <w:r>
        <w:rPr>
          <w:rFonts w:ascii="Calibri"/>
          <w:spacing w:val="-1"/>
          <w:sz w:val="18"/>
        </w:rPr>
        <w:t> </w:t>
      </w:r>
      <w:r>
        <w:rPr>
          <w:rFonts w:ascii="Calibri"/>
          <w:sz w:val="18"/>
        </w:rPr>
        <w:t>shall</w:t>
      </w:r>
      <w:r>
        <w:rPr>
          <w:rFonts w:ascii="Calibri"/>
          <w:spacing w:val="-2"/>
          <w:sz w:val="18"/>
        </w:rPr>
        <w:t> </w:t>
      </w:r>
      <w:r>
        <w:rPr>
          <w:rFonts w:ascii="Calibri"/>
          <w:sz w:val="18"/>
        </w:rPr>
        <w:t>apply.</w:t>
      </w:r>
    </w:p>
    <w:p>
      <w:pPr>
        <w:pStyle w:val="ListParagraph"/>
        <w:numPr>
          <w:ilvl w:val="2"/>
          <w:numId w:val="11"/>
        </w:numPr>
        <w:tabs>
          <w:tab w:pos="844" w:val="left" w:leader="none"/>
          <w:tab w:pos="847" w:val="left" w:leader="none"/>
        </w:tabs>
        <w:spacing w:line="240" w:lineRule="auto" w:before="0" w:after="0"/>
        <w:ind w:left="847" w:right="304" w:hanging="540"/>
        <w:jc w:val="both"/>
        <w:rPr>
          <w:rFonts w:ascii="Calibri"/>
          <w:sz w:val="18"/>
        </w:rPr>
      </w:pPr>
      <w:r>
        <w:rPr>
          <w:rFonts w:ascii="Calibri"/>
          <w:sz w:val="18"/>
        </w:rPr>
        <w:t>Regardless</w:t>
      </w:r>
      <w:r>
        <w:rPr>
          <w:rFonts w:ascii="Calibri"/>
          <w:spacing w:val="-6"/>
          <w:sz w:val="18"/>
        </w:rPr>
        <w:t> </w:t>
      </w:r>
      <w:r>
        <w:rPr>
          <w:rFonts w:ascii="Calibri"/>
          <w:sz w:val="18"/>
        </w:rPr>
        <w:t>of</w:t>
      </w:r>
      <w:r>
        <w:rPr>
          <w:rFonts w:ascii="Calibri"/>
          <w:spacing w:val="-6"/>
          <w:sz w:val="18"/>
        </w:rPr>
        <w:t> </w:t>
      </w:r>
      <w:r>
        <w:rPr>
          <w:rFonts w:ascii="Calibri"/>
          <w:sz w:val="18"/>
        </w:rPr>
        <w:t>the</w:t>
      </w:r>
      <w:r>
        <w:rPr>
          <w:rFonts w:ascii="Calibri"/>
          <w:spacing w:val="-6"/>
          <w:sz w:val="18"/>
        </w:rPr>
        <w:t> </w:t>
      </w:r>
      <w:r>
        <w:rPr>
          <w:rFonts w:ascii="Calibri"/>
          <w:sz w:val="18"/>
        </w:rPr>
        <w:t>currency</w:t>
      </w:r>
      <w:r>
        <w:rPr>
          <w:rFonts w:ascii="Calibri"/>
          <w:spacing w:val="-6"/>
          <w:sz w:val="18"/>
        </w:rPr>
        <w:t> </w:t>
      </w:r>
      <w:r>
        <w:rPr>
          <w:rFonts w:ascii="Calibri"/>
          <w:sz w:val="18"/>
        </w:rPr>
        <w:t>stated</w:t>
      </w:r>
      <w:r>
        <w:rPr>
          <w:rFonts w:ascii="Calibri"/>
          <w:spacing w:val="-5"/>
          <w:sz w:val="18"/>
        </w:rPr>
        <w:t> </w:t>
      </w:r>
      <w:r>
        <w:rPr>
          <w:rFonts w:ascii="Calibri"/>
          <w:sz w:val="18"/>
        </w:rPr>
        <w:t>in</w:t>
      </w:r>
      <w:r>
        <w:rPr>
          <w:rFonts w:ascii="Calibri"/>
          <w:spacing w:val="-6"/>
          <w:sz w:val="18"/>
        </w:rPr>
        <w:t> </w:t>
      </w:r>
      <w:r>
        <w:rPr>
          <w:rFonts w:ascii="Calibri"/>
          <w:sz w:val="18"/>
        </w:rPr>
        <w:t>proposals</w:t>
      </w:r>
      <w:r>
        <w:rPr>
          <w:rFonts w:ascii="Calibri"/>
          <w:spacing w:val="-6"/>
          <w:sz w:val="18"/>
        </w:rPr>
        <w:t> </w:t>
      </w:r>
      <w:r>
        <w:rPr>
          <w:rFonts w:ascii="Calibri"/>
          <w:sz w:val="18"/>
        </w:rPr>
        <w:t>received,</w:t>
      </w:r>
      <w:r>
        <w:rPr>
          <w:rFonts w:ascii="Calibri"/>
          <w:spacing w:val="-5"/>
          <w:sz w:val="18"/>
        </w:rPr>
        <w:t> </w:t>
      </w:r>
      <w:r>
        <w:rPr>
          <w:rFonts w:ascii="Calibri"/>
          <w:sz w:val="18"/>
        </w:rPr>
        <w:t>the</w:t>
      </w:r>
      <w:r>
        <w:rPr>
          <w:rFonts w:ascii="Calibri"/>
          <w:spacing w:val="-6"/>
          <w:sz w:val="18"/>
        </w:rPr>
        <w:t> </w:t>
      </w:r>
      <w:r>
        <w:rPr>
          <w:rFonts w:ascii="Calibri"/>
          <w:sz w:val="18"/>
        </w:rPr>
        <w:t>contract</w:t>
      </w:r>
      <w:r>
        <w:rPr>
          <w:rFonts w:ascii="Calibri"/>
          <w:spacing w:val="-6"/>
          <w:sz w:val="18"/>
        </w:rPr>
        <w:t> </w:t>
      </w:r>
      <w:r>
        <w:rPr>
          <w:rFonts w:ascii="Calibri"/>
          <w:sz w:val="18"/>
        </w:rPr>
        <w:t>will</w:t>
      </w:r>
      <w:r>
        <w:rPr>
          <w:rFonts w:ascii="Calibri"/>
          <w:spacing w:val="-6"/>
          <w:sz w:val="18"/>
        </w:rPr>
        <w:t> </w:t>
      </w:r>
      <w:r>
        <w:rPr>
          <w:rFonts w:ascii="Calibri"/>
          <w:sz w:val="18"/>
        </w:rPr>
        <w:t>always</w:t>
      </w:r>
      <w:r>
        <w:rPr>
          <w:rFonts w:ascii="Calibri"/>
          <w:spacing w:val="-5"/>
          <w:sz w:val="18"/>
        </w:rPr>
        <w:t> </w:t>
      </w:r>
      <w:r>
        <w:rPr>
          <w:rFonts w:ascii="Calibri"/>
          <w:sz w:val="18"/>
        </w:rPr>
        <w:t>be</w:t>
      </w:r>
      <w:r>
        <w:rPr>
          <w:rFonts w:ascii="Calibri"/>
          <w:spacing w:val="-6"/>
          <w:sz w:val="18"/>
        </w:rPr>
        <w:t> </w:t>
      </w:r>
      <w:r>
        <w:rPr>
          <w:rFonts w:ascii="Calibri"/>
          <w:sz w:val="18"/>
        </w:rPr>
        <w:t>issued</w:t>
      </w:r>
      <w:r>
        <w:rPr>
          <w:rFonts w:ascii="Calibri"/>
          <w:spacing w:val="-6"/>
          <w:sz w:val="18"/>
        </w:rPr>
        <w:t> </w:t>
      </w:r>
      <w:r>
        <w:rPr>
          <w:rFonts w:ascii="Calibri"/>
          <w:sz w:val="18"/>
        </w:rPr>
        <w:t>and</w:t>
      </w:r>
      <w:r>
        <w:rPr>
          <w:rFonts w:ascii="Calibri"/>
          <w:spacing w:val="-6"/>
          <w:sz w:val="18"/>
        </w:rPr>
        <w:t> </w:t>
      </w:r>
      <w:r>
        <w:rPr>
          <w:rFonts w:ascii="Calibri"/>
          <w:sz w:val="18"/>
        </w:rPr>
        <w:t>subsequent</w:t>
      </w:r>
      <w:r>
        <w:rPr>
          <w:rFonts w:ascii="Calibri"/>
          <w:spacing w:val="-6"/>
          <w:sz w:val="18"/>
        </w:rPr>
        <w:t> </w:t>
      </w:r>
      <w:r>
        <w:rPr>
          <w:rFonts w:ascii="Calibri"/>
          <w:sz w:val="18"/>
        </w:rPr>
        <w:t>payments will be</w:t>
      </w:r>
      <w:r>
        <w:rPr>
          <w:rFonts w:ascii="Calibri"/>
          <w:spacing w:val="-3"/>
          <w:sz w:val="18"/>
        </w:rPr>
        <w:t> </w:t>
      </w:r>
      <w:r>
        <w:rPr>
          <w:rFonts w:ascii="Calibri"/>
          <w:sz w:val="18"/>
        </w:rPr>
        <w:t>made</w:t>
      </w:r>
      <w:r>
        <w:rPr>
          <w:rFonts w:ascii="Calibri"/>
          <w:spacing w:val="-1"/>
          <w:sz w:val="18"/>
        </w:rPr>
        <w:t> </w:t>
      </w:r>
      <w:r>
        <w:rPr>
          <w:rFonts w:ascii="Calibri"/>
          <w:sz w:val="18"/>
        </w:rPr>
        <w:t>in</w:t>
      </w:r>
      <w:r>
        <w:rPr>
          <w:rFonts w:ascii="Calibri"/>
          <w:spacing w:val="-3"/>
          <w:sz w:val="18"/>
        </w:rPr>
        <w:t> </w:t>
      </w:r>
      <w:r>
        <w:rPr>
          <w:rFonts w:ascii="Calibri"/>
          <w:sz w:val="18"/>
        </w:rPr>
        <w:t>the</w:t>
      </w:r>
      <w:r>
        <w:rPr>
          <w:rFonts w:ascii="Calibri"/>
          <w:spacing w:val="-3"/>
          <w:sz w:val="18"/>
        </w:rPr>
        <w:t> </w:t>
      </w:r>
      <w:r>
        <w:rPr>
          <w:rFonts w:ascii="Calibri"/>
          <w:sz w:val="18"/>
        </w:rPr>
        <w:t>mandatory</w:t>
      </w:r>
      <w:r>
        <w:rPr>
          <w:rFonts w:ascii="Calibri"/>
          <w:spacing w:val="-2"/>
          <w:sz w:val="18"/>
        </w:rPr>
        <w:t> </w:t>
      </w:r>
      <w:r>
        <w:rPr>
          <w:rFonts w:ascii="Calibri"/>
          <w:sz w:val="18"/>
        </w:rPr>
        <w:t>currency for</w:t>
      </w:r>
      <w:r>
        <w:rPr>
          <w:rFonts w:ascii="Calibri"/>
          <w:spacing w:val="-3"/>
          <w:sz w:val="18"/>
        </w:rPr>
        <w:t> </w:t>
      </w:r>
      <w:r>
        <w:rPr>
          <w:rFonts w:ascii="Calibri"/>
          <w:sz w:val="18"/>
        </w:rPr>
        <w:t>the</w:t>
      </w:r>
      <w:r>
        <w:rPr>
          <w:rFonts w:ascii="Calibri"/>
          <w:spacing w:val="-1"/>
          <w:sz w:val="18"/>
        </w:rPr>
        <w:t> </w:t>
      </w:r>
      <w:r>
        <w:rPr>
          <w:rFonts w:ascii="Calibri"/>
          <w:sz w:val="18"/>
        </w:rPr>
        <w:t>proposal</w:t>
      </w:r>
      <w:r>
        <w:rPr>
          <w:rFonts w:ascii="Calibri"/>
          <w:spacing w:val="-3"/>
          <w:sz w:val="18"/>
        </w:rPr>
        <w:t> </w:t>
      </w:r>
      <w:r>
        <w:rPr>
          <w:rFonts w:ascii="Calibri"/>
          <w:sz w:val="18"/>
        </w:rPr>
        <w:t>(as</w:t>
      </w:r>
      <w:r>
        <w:rPr>
          <w:rFonts w:ascii="Calibri"/>
          <w:spacing w:val="-3"/>
          <w:sz w:val="18"/>
        </w:rPr>
        <w:t> </w:t>
      </w:r>
      <w:r>
        <w:rPr>
          <w:rFonts w:ascii="Calibri"/>
          <w:sz w:val="18"/>
        </w:rPr>
        <w:t>stated</w:t>
      </w:r>
      <w:r>
        <w:rPr>
          <w:rFonts w:ascii="Calibri"/>
          <w:spacing w:val="-3"/>
          <w:sz w:val="18"/>
        </w:rPr>
        <w:t> </w:t>
      </w:r>
      <w:r>
        <w:rPr>
          <w:rFonts w:ascii="Calibri"/>
          <w:sz w:val="18"/>
        </w:rPr>
        <w:t>above).</w:t>
      </w:r>
    </w:p>
    <w:p>
      <w:pPr>
        <w:pStyle w:val="ListParagraph"/>
        <w:numPr>
          <w:ilvl w:val="1"/>
          <w:numId w:val="11"/>
        </w:numPr>
        <w:tabs>
          <w:tab w:pos="844" w:val="left" w:leader="none"/>
        </w:tabs>
        <w:spacing w:line="240" w:lineRule="auto" w:before="219" w:after="0"/>
        <w:ind w:left="844" w:right="0" w:hanging="537"/>
        <w:jc w:val="both"/>
        <w:rPr>
          <w:rFonts w:ascii="Calibri"/>
          <w:b/>
          <w:sz w:val="18"/>
        </w:rPr>
      </w:pPr>
      <w:bookmarkStart w:name="11. Evaluation of Technical and Financia" w:id="35"/>
      <w:bookmarkEnd w:id="35"/>
      <w:r>
        <w:rPr/>
      </w:r>
      <w:r>
        <w:rPr>
          <w:rFonts w:ascii="Calibri"/>
          <w:b/>
          <w:sz w:val="18"/>
        </w:rPr>
        <w:t>Evaluation</w:t>
      </w:r>
      <w:r>
        <w:rPr>
          <w:rFonts w:ascii="Calibri"/>
          <w:b/>
          <w:spacing w:val="-4"/>
          <w:sz w:val="18"/>
        </w:rPr>
        <w:t> </w:t>
      </w:r>
      <w:r>
        <w:rPr>
          <w:rFonts w:ascii="Calibri"/>
          <w:b/>
          <w:sz w:val="18"/>
        </w:rPr>
        <w:t>of</w:t>
      </w:r>
      <w:r>
        <w:rPr>
          <w:rFonts w:ascii="Calibri"/>
          <w:b/>
          <w:spacing w:val="-3"/>
          <w:sz w:val="18"/>
        </w:rPr>
        <w:t> </w:t>
      </w:r>
      <w:r>
        <w:rPr>
          <w:rFonts w:ascii="Calibri"/>
          <w:b/>
          <w:sz w:val="18"/>
        </w:rPr>
        <w:t>Technical</w:t>
      </w:r>
      <w:r>
        <w:rPr>
          <w:rFonts w:ascii="Calibri"/>
          <w:b/>
          <w:spacing w:val="-4"/>
          <w:sz w:val="18"/>
        </w:rPr>
        <w:t> </w:t>
      </w:r>
      <w:r>
        <w:rPr>
          <w:rFonts w:ascii="Calibri"/>
          <w:b/>
          <w:sz w:val="18"/>
        </w:rPr>
        <w:t>and</w:t>
      </w:r>
      <w:r>
        <w:rPr>
          <w:rFonts w:ascii="Calibri"/>
          <w:b/>
          <w:spacing w:val="-2"/>
          <w:sz w:val="18"/>
        </w:rPr>
        <w:t> </w:t>
      </w:r>
      <w:r>
        <w:rPr>
          <w:rFonts w:ascii="Calibri"/>
          <w:b/>
          <w:sz w:val="18"/>
        </w:rPr>
        <w:t>Financial</w:t>
      </w:r>
      <w:r>
        <w:rPr>
          <w:rFonts w:ascii="Calibri"/>
          <w:b/>
          <w:spacing w:val="-3"/>
          <w:sz w:val="18"/>
        </w:rPr>
        <w:t> </w:t>
      </w:r>
      <w:r>
        <w:rPr>
          <w:rFonts w:ascii="Calibri"/>
          <w:b/>
          <w:spacing w:val="-2"/>
          <w:sz w:val="18"/>
        </w:rPr>
        <w:t>Proposals</w:t>
      </w:r>
    </w:p>
    <w:p>
      <w:pPr>
        <w:pStyle w:val="ListParagraph"/>
        <w:numPr>
          <w:ilvl w:val="2"/>
          <w:numId w:val="11"/>
        </w:numPr>
        <w:tabs>
          <w:tab w:pos="844" w:val="left" w:leader="none"/>
        </w:tabs>
        <w:spacing w:line="219" w:lineRule="exact" w:before="1" w:after="0"/>
        <w:ind w:left="844" w:right="0" w:hanging="537"/>
        <w:jc w:val="both"/>
        <w:rPr>
          <w:rFonts w:ascii="Calibri" w:hAnsi="Calibri"/>
          <w:b/>
          <w:sz w:val="18"/>
        </w:rPr>
      </w:pPr>
      <w:r>
        <w:rPr>
          <w:rFonts w:ascii="Calibri" w:hAnsi="Calibri"/>
          <w:b/>
          <w:spacing w:val="-4"/>
          <w:sz w:val="18"/>
        </w:rPr>
        <w:t>PHASE</w:t>
      </w:r>
      <w:r>
        <w:rPr>
          <w:rFonts w:ascii="Calibri" w:hAnsi="Calibri"/>
          <w:b/>
          <w:spacing w:val="1"/>
          <w:sz w:val="18"/>
        </w:rPr>
        <w:t> </w:t>
      </w:r>
      <w:r>
        <w:rPr>
          <w:rFonts w:ascii="Calibri" w:hAnsi="Calibri"/>
          <w:b/>
          <w:spacing w:val="-4"/>
          <w:sz w:val="18"/>
        </w:rPr>
        <w:t>I</w:t>
      </w:r>
      <w:r>
        <w:rPr>
          <w:rFonts w:ascii="Calibri" w:hAnsi="Calibri"/>
          <w:b/>
          <w:sz w:val="18"/>
        </w:rPr>
        <w:t> </w:t>
      </w:r>
      <w:r>
        <w:rPr>
          <w:rFonts w:ascii="Calibri" w:hAnsi="Calibri"/>
          <w:b/>
          <w:spacing w:val="-4"/>
          <w:sz w:val="18"/>
        </w:rPr>
        <w:t>–</w:t>
      </w:r>
      <w:r>
        <w:rPr>
          <w:rFonts w:ascii="Calibri" w:hAnsi="Calibri"/>
          <w:b/>
          <w:spacing w:val="-3"/>
          <w:sz w:val="18"/>
        </w:rPr>
        <w:t> </w:t>
      </w:r>
      <w:r>
        <w:rPr>
          <w:rFonts w:ascii="Calibri" w:hAnsi="Calibri"/>
          <w:b/>
          <w:spacing w:val="-4"/>
          <w:sz w:val="18"/>
        </w:rPr>
        <w:t>TECHNICAL</w:t>
      </w:r>
      <w:r>
        <w:rPr>
          <w:rFonts w:ascii="Calibri" w:hAnsi="Calibri"/>
          <w:b/>
          <w:sz w:val="18"/>
        </w:rPr>
        <w:t> </w:t>
      </w:r>
      <w:r>
        <w:rPr>
          <w:rFonts w:ascii="Calibri" w:hAnsi="Calibri"/>
          <w:b/>
          <w:spacing w:val="-4"/>
          <w:sz w:val="18"/>
        </w:rPr>
        <w:t>PROPOSAL</w:t>
      </w:r>
      <w:r>
        <w:rPr>
          <w:rFonts w:ascii="Calibri" w:hAnsi="Calibri"/>
          <w:b/>
          <w:spacing w:val="-2"/>
          <w:sz w:val="18"/>
        </w:rPr>
        <w:t> </w:t>
      </w:r>
      <w:r>
        <w:rPr>
          <w:rFonts w:ascii="Calibri" w:hAnsi="Calibri"/>
          <w:spacing w:val="-4"/>
          <w:sz w:val="18"/>
        </w:rPr>
        <w:t>(</w:t>
      </w:r>
      <w:r>
        <w:rPr>
          <w:rFonts w:ascii="Calibri" w:hAnsi="Calibri"/>
          <w:b/>
          <w:spacing w:val="-4"/>
          <w:sz w:val="18"/>
        </w:rPr>
        <w:t>70</w:t>
      </w:r>
      <w:r>
        <w:rPr>
          <w:rFonts w:ascii="Calibri" w:hAnsi="Calibri"/>
          <w:b/>
          <w:spacing w:val="1"/>
          <w:sz w:val="18"/>
        </w:rPr>
        <w:t> </w:t>
      </w:r>
      <w:r>
        <w:rPr>
          <w:rFonts w:ascii="Calibri" w:hAnsi="Calibri"/>
          <w:b/>
          <w:spacing w:val="-4"/>
          <w:sz w:val="18"/>
        </w:rPr>
        <w:t>points</w:t>
      </w:r>
      <w:r>
        <w:rPr>
          <w:rFonts w:ascii="Calibri" w:hAnsi="Calibri"/>
          <w:spacing w:val="-4"/>
          <w:sz w:val="18"/>
        </w:rPr>
        <w:t>)</w:t>
      </w:r>
    </w:p>
    <w:p>
      <w:pPr>
        <w:spacing w:before="0"/>
        <w:ind w:left="846" w:right="296" w:firstLine="0"/>
        <w:jc w:val="both"/>
        <w:rPr>
          <w:sz w:val="18"/>
        </w:rPr>
      </w:pPr>
      <w:r>
        <w:rPr>
          <w:spacing w:val="-4"/>
          <w:sz w:val="18"/>
        </w:rPr>
        <w:t>Only proponents meeting the mandatory</w:t>
      </w:r>
      <w:r>
        <w:rPr>
          <w:spacing w:val="-5"/>
          <w:sz w:val="18"/>
        </w:rPr>
        <w:t> </w:t>
      </w:r>
      <w:r>
        <w:rPr>
          <w:spacing w:val="-4"/>
          <w:sz w:val="18"/>
        </w:rPr>
        <w:t>criteria will</w:t>
      </w:r>
      <w:r>
        <w:rPr>
          <w:spacing w:val="-6"/>
          <w:sz w:val="18"/>
        </w:rPr>
        <w:t> </w:t>
      </w:r>
      <w:r>
        <w:rPr>
          <w:spacing w:val="-4"/>
          <w:sz w:val="18"/>
        </w:rPr>
        <w:t>advance to the technical evaluation in which a maximum possible 70</w:t>
      </w:r>
      <w:r>
        <w:rPr>
          <w:sz w:val="18"/>
        </w:rPr>
        <w:t> </w:t>
      </w:r>
      <w:r>
        <w:rPr>
          <w:spacing w:val="-4"/>
          <w:sz w:val="18"/>
        </w:rPr>
        <w:t>points may be</w:t>
      </w:r>
      <w:r>
        <w:rPr>
          <w:sz w:val="18"/>
        </w:rPr>
        <w:t> </w:t>
      </w:r>
      <w:r>
        <w:rPr>
          <w:spacing w:val="-4"/>
          <w:sz w:val="18"/>
        </w:rPr>
        <w:t>determined. Technical evaluators</w:t>
      </w:r>
      <w:r>
        <w:rPr>
          <w:spacing w:val="-6"/>
          <w:sz w:val="18"/>
        </w:rPr>
        <w:t> </w:t>
      </w:r>
      <w:r>
        <w:rPr>
          <w:spacing w:val="-4"/>
          <w:sz w:val="18"/>
        </w:rPr>
        <w:t>who are members of</w:t>
      </w:r>
      <w:r>
        <w:rPr>
          <w:sz w:val="18"/>
        </w:rPr>
        <w:t> </w:t>
      </w:r>
      <w:r>
        <w:rPr>
          <w:spacing w:val="-4"/>
          <w:sz w:val="18"/>
        </w:rPr>
        <w:t>an</w:t>
      </w:r>
      <w:r>
        <w:rPr>
          <w:spacing w:val="-6"/>
          <w:sz w:val="18"/>
        </w:rPr>
        <w:t> </w:t>
      </w:r>
      <w:r>
        <w:rPr>
          <w:spacing w:val="-4"/>
          <w:sz w:val="18"/>
        </w:rPr>
        <w:t>Evaluation Committee appointed by</w:t>
      </w:r>
      <w:r>
        <w:rPr>
          <w:sz w:val="18"/>
        </w:rPr>
        <w:t> </w:t>
      </w:r>
      <w:r>
        <w:rPr>
          <w:spacing w:val="-4"/>
          <w:sz w:val="18"/>
        </w:rPr>
        <w:t>UN</w:t>
      </w:r>
      <w:r>
        <w:rPr>
          <w:spacing w:val="-6"/>
          <w:sz w:val="18"/>
        </w:rPr>
        <w:t> </w:t>
      </w:r>
      <w:r>
        <w:rPr>
          <w:spacing w:val="-4"/>
          <w:sz w:val="18"/>
        </w:rPr>
        <w:t>Women</w:t>
      </w:r>
      <w:r>
        <w:rPr>
          <w:sz w:val="18"/>
        </w:rPr>
        <w:t> </w:t>
      </w:r>
      <w:r>
        <w:rPr>
          <w:spacing w:val="-4"/>
          <w:sz w:val="18"/>
        </w:rPr>
        <w:t>will</w:t>
      </w:r>
      <w:r>
        <w:rPr>
          <w:spacing w:val="-7"/>
          <w:sz w:val="18"/>
        </w:rPr>
        <w:t> </w:t>
      </w:r>
      <w:r>
        <w:rPr>
          <w:spacing w:val="-4"/>
          <w:sz w:val="18"/>
        </w:rPr>
        <w:t>carry</w:t>
      </w:r>
      <w:r>
        <w:rPr>
          <w:spacing w:val="-6"/>
          <w:sz w:val="18"/>
        </w:rPr>
        <w:t> </w:t>
      </w:r>
      <w:r>
        <w:rPr>
          <w:spacing w:val="-4"/>
          <w:sz w:val="18"/>
        </w:rPr>
        <w:t>out</w:t>
      </w:r>
      <w:r>
        <w:rPr>
          <w:spacing w:val="-6"/>
          <w:sz w:val="18"/>
        </w:rPr>
        <w:t> </w:t>
      </w:r>
      <w:r>
        <w:rPr>
          <w:spacing w:val="-4"/>
          <w:sz w:val="18"/>
        </w:rPr>
        <w:t>the</w:t>
      </w:r>
      <w:r>
        <w:rPr>
          <w:spacing w:val="-6"/>
          <w:sz w:val="18"/>
        </w:rPr>
        <w:t> </w:t>
      </w:r>
      <w:r>
        <w:rPr>
          <w:spacing w:val="-4"/>
          <w:sz w:val="18"/>
        </w:rPr>
        <w:t>technical</w:t>
      </w:r>
      <w:r>
        <w:rPr>
          <w:spacing w:val="-5"/>
          <w:sz w:val="18"/>
        </w:rPr>
        <w:t> </w:t>
      </w:r>
      <w:r>
        <w:rPr>
          <w:spacing w:val="-4"/>
          <w:sz w:val="18"/>
        </w:rPr>
        <w:t>evaluation</w:t>
      </w:r>
      <w:r>
        <w:rPr>
          <w:spacing w:val="-5"/>
          <w:sz w:val="18"/>
        </w:rPr>
        <w:t> </w:t>
      </w:r>
      <w:r>
        <w:rPr>
          <w:spacing w:val="-4"/>
          <w:sz w:val="18"/>
        </w:rPr>
        <w:t>applying</w:t>
      </w:r>
      <w:r>
        <w:rPr>
          <w:spacing w:val="-5"/>
          <w:sz w:val="18"/>
        </w:rPr>
        <w:t> </w:t>
      </w:r>
      <w:r>
        <w:rPr>
          <w:spacing w:val="-4"/>
          <w:sz w:val="18"/>
        </w:rPr>
        <w:t>the</w:t>
      </w:r>
      <w:r>
        <w:rPr>
          <w:spacing w:val="-5"/>
          <w:sz w:val="18"/>
        </w:rPr>
        <w:t> </w:t>
      </w:r>
      <w:r>
        <w:rPr>
          <w:spacing w:val="-4"/>
          <w:sz w:val="18"/>
        </w:rPr>
        <w:t>evaluation</w:t>
      </w:r>
      <w:r>
        <w:rPr>
          <w:spacing w:val="-7"/>
          <w:sz w:val="18"/>
        </w:rPr>
        <w:t> </w:t>
      </w:r>
      <w:r>
        <w:rPr>
          <w:spacing w:val="-4"/>
          <w:sz w:val="18"/>
        </w:rPr>
        <w:t>criteria</w:t>
      </w:r>
      <w:r>
        <w:rPr>
          <w:spacing w:val="-6"/>
          <w:sz w:val="18"/>
        </w:rPr>
        <w:t> </w:t>
      </w:r>
      <w:r>
        <w:rPr>
          <w:spacing w:val="-4"/>
          <w:sz w:val="18"/>
        </w:rPr>
        <w:t>and point</w:t>
      </w:r>
      <w:r>
        <w:rPr>
          <w:spacing w:val="-5"/>
          <w:sz w:val="18"/>
        </w:rPr>
        <w:t> </w:t>
      </w:r>
      <w:r>
        <w:rPr>
          <w:spacing w:val="-4"/>
          <w:sz w:val="18"/>
        </w:rPr>
        <w:t>ratings</w:t>
      </w:r>
      <w:r>
        <w:rPr>
          <w:spacing w:val="-5"/>
          <w:sz w:val="18"/>
        </w:rPr>
        <w:t> </w:t>
      </w:r>
      <w:r>
        <w:rPr>
          <w:spacing w:val="-4"/>
          <w:sz w:val="18"/>
        </w:rPr>
        <w:t>as</w:t>
      </w:r>
      <w:r>
        <w:rPr>
          <w:spacing w:val="-5"/>
          <w:sz w:val="18"/>
        </w:rPr>
        <w:t> </w:t>
      </w:r>
      <w:r>
        <w:rPr>
          <w:spacing w:val="-4"/>
          <w:sz w:val="18"/>
        </w:rPr>
        <w:t>listed</w:t>
      </w:r>
      <w:r>
        <w:rPr>
          <w:spacing w:val="-5"/>
          <w:sz w:val="18"/>
        </w:rPr>
        <w:t> </w:t>
      </w:r>
      <w:r>
        <w:rPr>
          <w:spacing w:val="-4"/>
          <w:sz w:val="18"/>
        </w:rPr>
        <w:t>below.</w:t>
      </w:r>
      <w:r>
        <w:rPr>
          <w:spacing w:val="-7"/>
          <w:sz w:val="18"/>
        </w:rPr>
        <w:t> </w:t>
      </w:r>
      <w:r>
        <w:rPr>
          <w:spacing w:val="-4"/>
          <w:sz w:val="18"/>
        </w:rPr>
        <w:t>In</w:t>
      </w:r>
      <w:r>
        <w:rPr>
          <w:spacing w:val="-6"/>
          <w:sz w:val="18"/>
        </w:rPr>
        <w:t> </w:t>
      </w:r>
      <w:r>
        <w:rPr>
          <w:spacing w:val="-4"/>
          <w:sz w:val="18"/>
        </w:rPr>
        <w:t>order to</w:t>
      </w:r>
      <w:r>
        <w:rPr>
          <w:spacing w:val="-6"/>
          <w:sz w:val="18"/>
        </w:rPr>
        <w:t> </w:t>
      </w:r>
      <w:r>
        <w:rPr>
          <w:spacing w:val="-4"/>
          <w:sz w:val="18"/>
        </w:rPr>
        <w:t>advance</w:t>
      </w:r>
      <w:r>
        <w:rPr>
          <w:sz w:val="18"/>
        </w:rPr>
        <w:t> beyond Phase</w:t>
      </w:r>
      <w:r>
        <w:rPr>
          <w:spacing w:val="-1"/>
          <w:sz w:val="18"/>
        </w:rPr>
        <w:t> </w:t>
      </w:r>
      <w:r>
        <w:rPr>
          <w:sz w:val="18"/>
        </w:rPr>
        <w:t>I</w:t>
      </w:r>
      <w:r>
        <w:rPr>
          <w:spacing w:val="-1"/>
          <w:sz w:val="18"/>
        </w:rPr>
        <w:t> </w:t>
      </w:r>
      <w:r>
        <w:rPr>
          <w:sz w:val="18"/>
        </w:rPr>
        <w:t>of the detailed evaluation process to Phase II</w:t>
      </w:r>
      <w:r>
        <w:rPr>
          <w:spacing w:val="-1"/>
          <w:sz w:val="18"/>
        </w:rPr>
        <w:t> </w:t>
      </w:r>
      <w:r>
        <w:rPr>
          <w:sz w:val="18"/>
        </w:rPr>
        <w:t>(financial evaluation) a proposal must have achieved a minimum</w:t>
      </w:r>
      <w:r>
        <w:rPr>
          <w:spacing w:val="-1"/>
          <w:sz w:val="18"/>
        </w:rPr>
        <w:t> </w:t>
      </w:r>
      <w:r>
        <w:rPr>
          <w:sz w:val="18"/>
        </w:rPr>
        <w:t>cumulative</w:t>
      </w:r>
      <w:r>
        <w:rPr>
          <w:spacing w:val="-2"/>
          <w:sz w:val="18"/>
        </w:rPr>
        <w:t> </w:t>
      </w:r>
      <w:r>
        <w:rPr>
          <w:sz w:val="18"/>
        </w:rPr>
        <w:t>technical score of</w:t>
      </w:r>
      <w:r>
        <w:rPr>
          <w:spacing w:val="-1"/>
          <w:sz w:val="18"/>
        </w:rPr>
        <w:t> </w:t>
      </w:r>
      <w:r>
        <w:rPr>
          <w:sz w:val="18"/>
        </w:rPr>
        <w:t>50 points.</w:t>
      </w:r>
    </w:p>
    <w:p>
      <w:pPr>
        <w:spacing w:before="218"/>
        <w:ind w:left="846" w:right="0" w:firstLine="0"/>
        <w:jc w:val="both"/>
        <w:rPr>
          <w:b/>
          <w:sz w:val="18"/>
        </w:rPr>
      </w:pPr>
      <w:r>
        <w:rPr>
          <w:b/>
          <w:sz w:val="18"/>
        </w:rPr>
        <w:t>Suggested</w:t>
      </w:r>
      <w:r>
        <w:rPr>
          <w:b/>
          <w:spacing w:val="-4"/>
          <w:sz w:val="18"/>
        </w:rPr>
        <w:t> </w:t>
      </w:r>
      <w:r>
        <w:rPr>
          <w:b/>
          <w:sz w:val="18"/>
        </w:rPr>
        <w:t>table</w:t>
      </w:r>
      <w:r>
        <w:rPr>
          <w:b/>
          <w:spacing w:val="-3"/>
          <w:sz w:val="18"/>
        </w:rPr>
        <w:t> </w:t>
      </w:r>
      <w:r>
        <w:rPr>
          <w:b/>
          <w:sz w:val="18"/>
        </w:rPr>
        <w:t>for</w:t>
      </w:r>
      <w:r>
        <w:rPr>
          <w:b/>
          <w:spacing w:val="-3"/>
          <w:sz w:val="18"/>
        </w:rPr>
        <w:t> </w:t>
      </w:r>
      <w:r>
        <w:rPr>
          <w:b/>
          <w:sz w:val="18"/>
        </w:rPr>
        <w:t>evaluating</w:t>
      </w:r>
      <w:r>
        <w:rPr>
          <w:b/>
          <w:spacing w:val="-2"/>
          <w:sz w:val="18"/>
        </w:rPr>
        <w:t> </w:t>
      </w:r>
      <w:r>
        <w:rPr>
          <w:b/>
          <w:sz w:val="18"/>
        </w:rPr>
        <w:t>technical</w:t>
      </w:r>
      <w:r>
        <w:rPr>
          <w:b/>
          <w:spacing w:val="-3"/>
          <w:sz w:val="18"/>
        </w:rPr>
        <w:t> </w:t>
      </w:r>
      <w:r>
        <w:rPr>
          <w:b/>
          <w:spacing w:val="-2"/>
          <w:sz w:val="18"/>
        </w:rPr>
        <w:t>proposal</w:t>
      </w:r>
    </w:p>
    <w:p>
      <w:pPr>
        <w:pStyle w:val="BodyText"/>
        <w:rPr>
          <w:b/>
          <w:sz w:val="18"/>
        </w:rPr>
      </w:pPr>
    </w:p>
    <w:tbl>
      <w:tblPr>
        <w:tblW w:w="0" w:type="auto"/>
        <w:jc w:val="left"/>
        <w:tblInd w:w="90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12"/>
        <w:gridCol w:w="7291"/>
        <w:gridCol w:w="900"/>
      </w:tblGrid>
      <w:tr>
        <w:trPr>
          <w:trHeight w:val="220" w:hRule="atLeast"/>
        </w:trPr>
        <w:tc>
          <w:tcPr>
            <w:tcW w:w="312" w:type="dxa"/>
          </w:tcPr>
          <w:p>
            <w:pPr>
              <w:pStyle w:val="TableParagraph"/>
              <w:spacing w:line="199" w:lineRule="exact" w:before="1"/>
              <w:ind w:left="4"/>
              <w:jc w:val="center"/>
              <w:rPr>
                <w:b/>
                <w:sz w:val="18"/>
              </w:rPr>
            </w:pPr>
            <w:r>
              <w:rPr>
                <w:b/>
                <w:spacing w:val="-10"/>
                <w:sz w:val="18"/>
              </w:rPr>
              <w:t>1</w:t>
            </w:r>
          </w:p>
        </w:tc>
        <w:tc>
          <w:tcPr>
            <w:tcW w:w="7291" w:type="dxa"/>
          </w:tcPr>
          <w:p>
            <w:pPr>
              <w:pStyle w:val="TableParagraph"/>
              <w:spacing w:line="199" w:lineRule="exact" w:before="1"/>
              <w:ind w:left="107"/>
              <w:rPr>
                <w:sz w:val="18"/>
              </w:rPr>
            </w:pPr>
            <w:r>
              <w:rPr>
                <w:sz w:val="18"/>
              </w:rPr>
              <w:t>The</w:t>
            </w:r>
            <w:r>
              <w:rPr>
                <w:spacing w:val="-2"/>
                <w:sz w:val="18"/>
              </w:rPr>
              <w:t> </w:t>
            </w:r>
            <w:r>
              <w:rPr>
                <w:sz w:val="18"/>
              </w:rPr>
              <w:t>proposal</w:t>
            </w:r>
            <w:r>
              <w:rPr>
                <w:spacing w:val="-2"/>
                <w:sz w:val="18"/>
              </w:rPr>
              <w:t> </w:t>
            </w:r>
            <w:r>
              <w:rPr>
                <w:sz w:val="18"/>
              </w:rPr>
              <w:t>is</w:t>
            </w:r>
            <w:r>
              <w:rPr>
                <w:spacing w:val="-2"/>
                <w:sz w:val="18"/>
              </w:rPr>
              <w:t> </w:t>
            </w:r>
            <w:r>
              <w:rPr>
                <w:sz w:val="18"/>
              </w:rPr>
              <w:t>compliant</w:t>
            </w:r>
            <w:r>
              <w:rPr>
                <w:spacing w:val="-2"/>
                <w:sz w:val="18"/>
              </w:rPr>
              <w:t> </w:t>
            </w:r>
            <w:r>
              <w:rPr>
                <w:sz w:val="18"/>
              </w:rPr>
              <w:t>with</w:t>
            </w:r>
            <w:r>
              <w:rPr>
                <w:spacing w:val="-3"/>
                <w:sz w:val="18"/>
              </w:rPr>
              <w:t> </w:t>
            </w:r>
            <w:r>
              <w:rPr>
                <w:sz w:val="18"/>
              </w:rPr>
              <w:t>the</w:t>
            </w:r>
            <w:r>
              <w:rPr>
                <w:spacing w:val="-2"/>
                <w:sz w:val="18"/>
              </w:rPr>
              <w:t> </w:t>
            </w:r>
            <w:r>
              <w:rPr>
                <w:sz w:val="18"/>
              </w:rPr>
              <w:t>CFP </w:t>
            </w:r>
            <w:r>
              <w:rPr>
                <w:spacing w:val="-2"/>
                <w:sz w:val="18"/>
              </w:rPr>
              <w:t>requirements</w:t>
            </w:r>
          </w:p>
        </w:tc>
        <w:tc>
          <w:tcPr>
            <w:tcW w:w="900" w:type="dxa"/>
          </w:tcPr>
          <w:p>
            <w:pPr>
              <w:pStyle w:val="TableParagraph"/>
              <w:spacing w:line="199" w:lineRule="exact" w:before="1"/>
              <w:ind w:right="7"/>
              <w:jc w:val="center"/>
              <w:rPr>
                <w:b/>
                <w:sz w:val="18"/>
              </w:rPr>
            </w:pPr>
            <w:r>
              <w:rPr>
                <w:b/>
                <w:sz w:val="18"/>
              </w:rPr>
              <w:t>15</w:t>
            </w:r>
            <w:r>
              <w:rPr>
                <w:b/>
                <w:spacing w:val="-8"/>
                <w:sz w:val="18"/>
              </w:rPr>
              <w:t> </w:t>
            </w:r>
            <w:r>
              <w:rPr>
                <w:b/>
                <w:spacing w:val="-2"/>
                <w:sz w:val="18"/>
              </w:rPr>
              <w:t>points</w:t>
            </w:r>
          </w:p>
        </w:tc>
      </w:tr>
      <w:tr>
        <w:trPr>
          <w:trHeight w:val="438" w:hRule="atLeast"/>
        </w:trPr>
        <w:tc>
          <w:tcPr>
            <w:tcW w:w="312" w:type="dxa"/>
          </w:tcPr>
          <w:p>
            <w:pPr>
              <w:pStyle w:val="TableParagraph"/>
              <w:spacing w:line="219" w:lineRule="exact"/>
              <w:ind w:left="4"/>
              <w:jc w:val="center"/>
              <w:rPr>
                <w:b/>
                <w:sz w:val="18"/>
              </w:rPr>
            </w:pPr>
            <w:r>
              <w:rPr>
                <w:b/>
                <w:spacing w:val="-10"/>
                <w:sz w:val="18"/>
              </w:rPr>
              <w:t>2</w:t>
            </w:r>
          </w:p>
        </w:tc>
        <w:tc>
          <w:tcPr>
            <w:tcW w:w="7291" w:type="dxa"/>
          </w:tcPr>
          <w:p>
            <w:pPr>
              <w:pStyle w:val="TableParagraph"/>
              <w:spacing w:line="219" w:lineRule="exact"/>
              <w:ind w:left="107"/>
              <w:rPr>
                <w:sz w:val="18"/>
              </w:rPr>
            </w:pPr>
            <w:r>
              <w:rPr>
                <w:sz w:val="18"/>
              </w:rPr>
              <w:t>The</w:t>
            </w:r>
            <w:r>
              <w:rPr>
                <w:spacing w:val="-5"/>
                <w:sz w:val="18"/>
              </w:rPr>
              <w:t> </w:t>
            </w:r>
            <w:r>
              <w:rPr>
                <w:sz w:val="18"/>
              </w:rPr>
              <w:t>organization’s</w:t>
            </w:r>
            <w:r>
              <w:rPr>
                <w:spacing w:val="-2"/>
                <w:sz w:val="18"/>
              </w:rPr>
              <w:t> </w:t>
            </w:r>
            <w:r>
              <w:rPr>
                <w:sz w:val="18"/>
              </w:rPr>
              <w:t>mandate</w:t>
            </w:r>
            <w:r>
              <w:rPr>
                <w:spacing w:val="-2"/>
                <w:sz w:val="18"/>
              </w:rPr>
              <w:t> </w:t>
            </w:r>
            <w:r>
              <w:rPr>
                <w:sz w:val="18"/>
              </w:rPr>
              <w:t>is</w:t>
            </w:r>
            <w:r>
              <w:rPr>
                <w:spacing w:val="-2"/>
                <w:sz w:val="18"/>
              </w:rPr>
              <w:t> </w:t>
            </w:r>
            <w:r>
              <w:rPr>
                <w:sz w:val="18"/>
              </w:rPr>
              <w:t>relevant</w:t>
            </w:r>
            <w:r>
              <w:rPr>
                <w:spacing w:val="-2"/>
                <w:sz w:val="18"/>
              </w:rPr>
              <w:t> </w:t>
            </w:r>
            <w:r>
              <w:rPr>
                <w:sz w:val="18"/>
              </w:rPr>
              <w:t>to</w:t>
            </w:r>
            <w:r>
              <w:rPr>
                <w:spacing w:val="-1"/>
                <w:sz w:val="18"/>
              </w:rPr>
              <w:t> </w:t>
            </w:r>
            <w:r>
              <w:rPr>
                <w:sz w:val="18"/>
              </w:rPr>
              <w:t>the</w:t>
            </w:r>
            <w:r>
              <w:rPr>
                <w:spacing w:val="-2"/>
                <w:sz w:val="18"/>
              </w:rPr>
              <w:t> </w:t>
            </w:r>
            <w:r>
              <w:rPr>
                <w:sz w:val="18"/>
              </w:rPr>
              <w:t>work</w:t>
            </w:r>
            <w:r>
              <w:rPr>
                <w:spacing w:val="-2"/>
                <w:sz w:val="18"/>
              </w:rPr>
              <w:t> </w:t>
            </w:r>
            <w:r>
              <w:rPr>
                <w:sz w:val="18"/>
              </w:rPr>
              <w:t>to be</w:t>
            </w:r>
            <w:r>
              <w:rPr>
                <w:spacing w:val="-2"/>
                <w:sz w:val="18"/>
              </w:rPr>
              <w:t> </w:t>
            </w:r>
            <w:r>
              <w:rPr>
                <w:sz w:val="18"/>
              </w:rPr>
              <w:t>undertaken</w:t>
            </w:r>
            <w:r>
              <w:rPr>
                <w:spacing w:val="-3"/>
                <w:sz w:val="18"/>
              </w:rPr>
              <w:t> </w:t>
            </w:r>
            <w:r>
              <w:rPr>
                <w:sz w:val="18"/>
              </w:rPr>
              <w:t>in</w:t>
            </w:r>
            <w:r>
              <w:rPr>
                <w:spacing w:val="-2"/>
                <w:sz w:val="18"/>
              </w:rPr>
              <w:t> </w:t>
            </w:r>
            <w:r>
              <w:rPr>
                <w:sz w:val="18"/>
              </w:rPr>
              <w:t>the</w:t>
            </w:r>
            <w:r>
              <w:rPr>
                <w:spacing w:val="-3"/>
                <w:sz w:val="18"/>
              </w:rPr>
              <w:t> </w:t>
            </w:r>
            <w:r>
              <w:rPr>
                <w:sz w:val="18"/>
              </w:rPr>
              <w:t>UN</w:t>
            </w:r>
            <w:r>
              <w:rPr>
                <w:spacing w:val="-2"/>
                <w:sz w:val="18"/>
              </w:rPr>
              <w:t> </w:t>
            </w:r>
            <w:r>
              <w:rPr>
                <w:sz w:val="18"/>
              </w:rPr>
              <w:t>Women</w:t>
            </w:r>
            <w:r>
              <w:rPr>
                <w:spacing w:val="-2"/>
                <w:sz w:val="18"/>
              </w:rPr>
              <w:t> </w:t>
            </w:r>
            <w:r>
              <w:rPr>
                <w:sz w:val="18"/>
              </w:rPr>
              <w:t>Terms</w:t>
            </w:r>
            <w:r>
              <w:rPr>
                <w:spacing w:val="-2"/>
                <w:sz w:val="18"/>
              </w:rPr>
              <w:t> </w:t>
            </w:r>
            <w:r>
              <w:rPr>
                <w:spacing w:val="-5"/>
                <w:sz w:val="18"/>
              </w:rPr>
              <w:t>of</w:t>
            </w:r>
          </w:p>
          <w:p>
            <w:pPr>
              <w:pStyle w:val="TableParagraph"/>
              <w:spacing w:line="199" w:lineRule="exact" w:before="1"/>
              <w:ind w:left="107"/>
              <w:rPr>
                <w:b/>
                <w:sz w:val="18"/>
              </w:rPr>
            </w:pPr>
            <w:r>
              <w:rPr>
                <w:sz w:val="18"/>
              </w:rPr>
              <w:t>Reference</w:t>
            </w:r>
            <w:r>
              <w:rPr>
                <w:spacing w:val="-6"/>
                <w:sz w:val="18"/>
              </w:rPr>
              <w:t> </w:t>
            </w:r>
            <w:r>
              <w:rPr>
                <w:sz w:val="18"/>
              </w:rPr>
              <w:t>(</w:t>
            </w:r>
            <w:r>
              <w:rPr>
                <w:b/>
                <w:sz w:val="18"/>
              </w:rPr>
              <w:t>component</w:t>
            </w:r>
            <w:r>
              <w:rPr>
                <w:b/>
                <w:spacing w:val="-5"/>
                <w:sz w:val="18"/>
              </w:rPr>
              <w:t> 1)</w:t>
            </w:r>
          </w:p>
        </w:tc>
        <w:tc>
          <w:tcPr>
            <w:tcW w:w="900" w:type="dxa"/>
          </w:tcPr>
          <w:p>
            <w:pPr>
              <w:pStyle w:val="TableParagraph"/>
              <w:spacing w:line="219" w:lineRule="exact"/>
              <w:ind w:right="7"/>
              <w:jc w:val="center"/>
              <w:rPr>
                <w:b/>
                <w:sz w:val="18"/>
              </w:rPr>
            </w:pPr>
            <w:r>
              <w:rPr>
                <w:b/>
                <w:sz w:val="18"/>
              </w:rPr>
              <w:t>20</w:t>
            </w:r>
            <w:r>
              <w:rPr>
                <w:b/>
                <w:spacing w:val="-8"/>
                <w:sz w:val="18"/>
              </w:rPr>
              <w:t> </w:t>
            </w:r>
            <w:r>
              <w:rPr>
                <w:b/>
                <w:spacing w:val="-2"/>
                <w:sz w:val="18"/>
              </w:rPr>
              <w:t>points</w:t>
            </w:r>
          </w:p>
        </w:tc>
      </w:tr>
      <w:tr>
        <w:trPr>
          <w:trHeight w:val="659" w:hRule="atLeast"/>
        </w:trPr>
        <w:tc>
          <w:tcPr>
            <w:tcW w:w="312" w:type="dxa"/>
          </w:tcPr>
          <w:p>
            <w:pPr>
              <w:pStyle w:val="TableParagraph"/>
              <w:spacing w:before="1"/>
              <w:ind w:left="4"/>
              <w:jc w:val="center"/>
              <w:rPr>
                <w:b/>
                <w:sz w:val="18"/>
              </w:rPr>
            </w:pPr>
            <w:r>
              <w:rPr>
                <w:b/>
                <w:spacing w:val="-10"/>
                <w:sz w:val="18"/>
              </w:rPr>
              <w:t>3</w:t>
            </w:r>
          </w:p>
        </w:tc>
        <w:tc>
          <w:tcPr>
            <w:tcW w:w="7291" w:type="dxa"/>
          </w:tcPr>
          <w:p>
            <w:pPr>
              <w:pStyle w:val="TableParagraph"/>
              <w:spacing w:before="1"/>
              <w:ind w:left="107" w:right="10"/>
              <w:rPr>
                <w:sz w:val="18"/>
              </w:rPr>
            </w:pPr>
            <w:r>
              <w:rPr>
                <w:sz w:val="18"/>
              </w:rPr>
              <w:t>The</w:t>
            </w:r>
            <w:r>
              <w:rPr>
                <w:spacing w:val="-6"/>
                <w:sz w:val="18"/>
              </w:rPr>
              <w:t> </w:t>
            </w:r>
            <w:r>
              <w:rPr>
                <w:sz w:val="18"/>
              </w:rPr>
              <w:t>proposal</w:t>
            </w:r>
            <w:r>
              <w:rPr>
                <w:spacing w:val="-5"/>
                <w:sz w:val="18"/>
              </w:rPr>
              <w:t> </w:t>
            </w:r>
            <w:r>
              <w:rPr>
                <w:sz w:val="18"/>
              </w:rPr>
              <w:t>demonstrates</w:t>
            </w:r>
            <w:r>
              <w:rPr>
                <w:spacing w:val="-6"/>
                <w:sz w:val="18"/>
              </w:rPr>
              <w:t> </w:t>
            </w:r>
            <w:r>
              <w:rPr>
                <w:sz w:val="18"/>
              </w:rPr>
              <w:t>a</w:t>
            </w:r>
            <w:r>
              <w:rPr>
                <w:spacing w:val="-5"/>
                <w:sz w:val="18"/>
              </w:rPr>
              <w:t> </w:t>
            </w:r>
            <w:r>
              <w:rPr>
                <w:sz w:val="18"/>
              </w:rPr>
              <w:t>sound</w:t>
            </w:r>
            <w:r>
              <w:rPr>
                <w:spacing w:val="-6"/>
                <w:sz w:val="18"/>
              </w:rPr>
              <w:t> </w:t>
            </w:r>
            <w:r>
              <w:rPr>
                <w:sz w:val="18"/>
              </w:rPr>
              <w:t>understanding</w:t>
            </w:r>
            <w:r>
              <w:rPr>
                <w:spacing w:val="-6"/>
                <w:sz w:val="18"/>
              </w:rPr>
              <w:t> </w:t>
            </w:r>
            <w:r>
              <w:rPr>
                <w:sz w:val="18"/>
              </w:rPr>
              <w:t>of</w:t>
            </w:r>
            <w:r>
              <w:rPr>
                <w:spacing w:val="-5"/>
                <w:sz w:val="18"/>
              </w:rPr>
              <w:t> </w:t>
            </w:r>
            <w:r>
              <w:rPr>
                <w:sz w:val="18"/>
              </w:rPr>
              <w:t>the</w:t>
            </w:r>
            <w:r>
              <w:rPr>
                <w:spacing w:val="-6"/>
                <w:sz w:val="18"/>
              </w:rPr>
              <w:t> </w:t>
            </w:r>
            <w:r>
              <w:rPr>
                <w:sz w:val="18"/>
              </w:rPr>
              <w:t>requirements</w:t>
            </w:r>
            <w:r>
              <w:rPr>
                <w:spacing w:val="-6"/>
                <w:sz w:val="18"/>
              </w:rPr>
              <w:t> </w:t>
            </w:r>
            <w:r>
              <w:rPr>
                <w:sz w:val="18"/>
              </w:rPr>
              <w:t>of</w:t>
            </w:r>
            <w:r>
              <w:rPr>
                <w:spacing w:val="-5"/>
                <w:sz w:val="18"/>
              </w:rPr>
              <w:t> </w:t>
            </w:r>
            <w:r>
              <w:rPr>
                <w:sz w:val="18"/>
              </w:rPr>
              <w:t>the</w:t>
            </w:r>
            <w:r>
              <w:rPr>
                <w:spacing w:val="-5"/>
                <w:sz w:val="18"/>
              </w:rPr>
              <w:t> </w:t>
            </w:r>
            <w:r>
              <w:rPr>
                <w:sz w:val="18"/>
              </w:rPr>
              <w:t>UN</w:t>
            </w:r>
            <w:r>
              <w:rPr>
                <w:spacing w:val="-6"/>
                <w:sz w:val="18"/>
              </w:rPr>
              <w:t> </w:t>
            </w:r>
            <w:r>
              <w:rPr>
                <w:sz w:val="18"/>
              </w:rPr>
              <w:t>Women</w:t>
            </w:r>
            <w:r>
              <w:rPr>
                <w:spacing w:val="-6"/>
                <w:sz w:val="18"/>
              </w:rPr>
              <w:t> </w:t>
            </w:r>
            <w:r>
              <w:rPr>
                <w:sz w:val="18"/>
              </w:rPr>
              <w:t>Terms of</w:t>
            </w:r>
            <w:r>
              <w:rPr>
                <w:spacing w:val="5"/>
                <w:sz w:val="18"/>
              </w:rPr>
              <w:t> </w:t>
            </w:r>
            <w:r>
              <w:rPr>
                <w:sz w:val="18"/>
              </w:rPr>
              <w:t>Reference</w:t>
            </w:r>
            <w:r>
              <w:rPr>
                <w:spacing w:val="6"/>
                <w:sz w:val="18"/>
              </w:rPr>
              <w:t> </w:t>
            </w:r>
            <w:r>
              <w:rPr>
                <w:sz w:val="18"/>
              </w:rPr>
              <w:t>and</w:t>
            </w:r>
            <w:r>
              <w:rPr>
                <w:spacing w:val="6"/>
                <w:sz w:val="18"/>
              </w:rPr>
              <w:t> </w:t>
            </w:r>
            <w:r>
              <w:rPr>
                <w:sz w:val="18"/>
              </w:rPr>
              <w:t>indicates</w:t>
            </w:r>
            <w:r>
              <w:rPr>
                <w:spacing w:val="6"/>
                <w:sz w:val="18"/>
              </w:rPr>
              <w:t> </w:t>
            </w:r>
            <w:r>
              <w:rPr>
                <w:sz w:val="18"/>
              </w:rPr>
              <w:t>that</w:t>
            </w:r>
            <w:r>
              <w:rPr>
                <w:spacing w:val="7"/>
                <w:sz w:val="18"/>
              </w:rPr>
              <w:t> </w:t>
            </w:r>
            <w:r>
              <w:rPr>
                <w:sz w:val="18"/>
              </w:rPr>
              <w:t>the</w:t>
            </w:r>
            <w:r>
              <w:rPr>
                <w:spacing w:val="6"/>
                <w:sz w:val="18"/>
              </w:rPr>
              <w:t> </w:t>
            </w:r>
            <w:r>
              <w:rPr>
                <w:sz w:val="18"/>
              </w:rPr>
              <w:t>organization</w:t>
            </w:r>
            <w:r>
              <w:rPr>
                <w:spacing w:val="6"/>
                <w:sz w:val="18"/>
              </w:rPr>
              <w:t> </w:t>
            </w:r>
            <w:r>
              <w:rPr>
                <w:sz w:val="18"/>
              </w:rPr>
              <w:t>has</w:t>
            </w:r>
            <w:r>
              <w:rPr>
                <w:spacing w:val="6"/>
                <w:sz w:val="18"/>
              </w:rPr>
              <w:t> </w:t>
            </w:r>
            <w:r>
              <w:rPr>
                <w:sz w:val="18"/>
              </w:rPr>
              <w:t>the</w:t>
            </w:r>
            <w:r>
              <w:rPr>
                <w:spacing w:val="6"/>
                <w:sz w:val="18"/>
              </w:rPr>
              <w:t> </w:t>
            </w:r>
            <w:r>
              <w:rPr>
                <w:sz w:val="18"/>
              </w:rPr>
              <w:t>prerequisite</w:t>
            </w:r>
            <w:r>
              <w:rPr>
                <w:spacing w:val="6"/>
                <w:sz w:val="18"/>
              </w:rPr>
              <w:t> </w:t>
            </w:r>
            <w:r>
              <w:rPr>
                <w:sz w:val="18"/>
              </w:rPr>
              <w:t>capacity</w:t>
            </w:r>
            <w:r>
              <w:rPr>
                <w:spacing w:val="7"/>
                <w:sz w:val="18"/>
              </w:rPr>
              <w:t> </w:t>
            </w:r>
            <w:r>
              <w:rPr>
                <w:sz w:val="18"/>
              </w:rPr>
              <w:t>to</w:t>
            </w:r>
            <w:r>
              <w:rPr>
                <w:spacing w:val="8"/>
                <w:sz w:val="18"/>
              </w:rPr>
              <w:t> </w:t>
            </w:r>
            <w:r>
              <w:rPr>
                <w:sz w:val="18"/>
              </w:rPr>
              <w:t>undertake</w:t>
            </w:r>
            <w:r>
              <w:rPr>
                <w:spacing w:val="7"/>
                <w:sz w:val="18"/>
              </w:rPr>
              <w:t> </w:t>
            </w:r>
            <w:r>
              <w:rPr>
                <w:spacing w:val="-5"/>
                <w:sz w:val="18"/>
              </w:rPr>
              <w:t>the</w:t>
            </w:r>
          </w:p>
          <w:p>
            <w:pPr>
              <w:pStyle w:val="TableParagraph"/>
              <w:spacing w:line="199" w:lineRule="exact"/>
              <w:ind w:left="107"/>
              <w:rPr>
                <w:b/>
                <w:sz w:val="18"/>
              </w:rPr>
            </w:pPr>
            <w:r>
              <w:rPr>
                <w:sz w:val="18"/>
              </w:rPr>
              <w:t>work</w:t>
            </w:r>
            <w:r>
              <w:rPr>
                <w:spacing w:val="-3"/>
                <w:sz w:val="18"/>
              </w:rPr>
              <w:t> </w:t>
            </w:r>
            <w:r>
              <w:rPr>
                <w:sz w:val="18"/>
              </w:rPr>
              <w:t>successfully</w:t>
            </w:r>
            <w:r>
              <w:rPr>
                <w:spacing w:val="-2"/>
                <w:sz w:val="18"/>
              </w:rPr>
              <w:t> </w:t>
            </w:r>
            <w:r>
              <w:rPr>
                <w:sz w:val="18"/>
              </w:rPr>
              <w:t>(</w:t>
            </w:r>
            <w:r>
              <w:rPr>
                <w:b/>
                <w:sz w:val="18"/>
              </w:rPr>
              <w:t>components</w:t>
            </w:r>
            <w:r>
              <w:rPr>
                <w:b/>
                <w:spacing w:val="-2"/>
                <w:sz w:val="18"/>
              </w:rPr>
              <w:t> </w:t>
            </w:r>
            <w:r>
              <w:rPr>
                <w:b/>
                <w:sz w:val="18"/>
              </w:rPr>
              <w:t>2,</w:t>
            </w:r>
            <w:r>
              <w:rPr>
                <w:b/>
                <w:spacing w:val="-3"/>
                <w:sz w:val="18"/>
              </w:rPr>
              <w:t> </w:t>
            </w:r>
            <w:r>
              <w:rPr>
                <w:b/>
                <w:sz w:val="18"/>
              </w:rPr>
              <w:t>3,</w:t>
            </w:r>
            <w:r>
              <w:rPr>
                <w:b/>
                <w:spacing w:val="-3"/>
                <w:sz w:val="18"/>
              </w:rPr>
              <w:t> </w:t>
            </w:r>
            <w:r>
              <w:rPr>
                <w:b/>
                <w:sz w:val="18"/>
              </w:rPr>
              <w:t>4</w:t>
            </w:r>
            <w:r>
              <w:rPr>
                <w:b/>
                <w:spacing w:val="-2"/>
                <w:sz w:val="18"/>
              </w:rPr>
              <w:t> </w:t>
            </w:r>
            <w:r>
              <w:rPr>
                <w:b/>
                <w:sz w:val="18"/>
              </w:rPr>
              <w:t>and</w:t>
            </w:r>
            <w:r>
              <w:rPr>
                <w:b/>
                <w:spacing w:val="-2"/>
                <w:sz w:val="18"/>
              </w:rPr>
              <w:t> </w:t>
            </w:r>
            <w:r>
              <w:rPr>
                <w:b/>
                <w:spacing w:val="-5"/>
                <w:sz w:val="18"/>
              </w:rPr>
              <w:t>5)</w:t>
            </w:r>
          </w:p>
        </w:tc>
        <w:tc>
          <w:tcPr>
            <w:tcW w:w="900" w:type="dxa"/>
          </w:tcPr>
          <w:p>
            <w:pPr>
              <w:pStyle w:val="TableParagraph"/>
              <w:spacing w:before="1"/>
              <w:ind w:right="7"/>
              <w:jc w:val="center"/>
              <w:rPr>
                <w:b/>
                <w:sz w:val="18"/>
              </w:rPr>
            </w:pPr>
            <w:r>
              <w:rPr>
                <w:b/>
                <w:sz w:val="18"/>
              </w:rPr>
              <w:t>35</w:t>
            </w:r>
            <w:r>
              <w:rPr>
                <w:b/>
                <w:spacing w:val="-8"/>
                <w:sz w:val="18"/>
              </w:rPr>
              <w:t> </w:t>
            </w:r>
            <w:r>
              <w:rPr>
                <w:b/>
                <w:spacing w:val="-2"/>
                <w:sz w:val="18"/>
              </w:rPr>
              <w:t>points</w:t>
            </w:r>
          </w:p>
        </w:tc>
      </w:tr>
      <w:tr>
        <w:trPr>
          <w:trHeight w:val="220" w:hRule="atLeast"/>
        </w:trPr>
        <w:tc>
          <w:tcPr>
            <w:tcW w:w="312" w:type="dxa"/>
          </w:tcPr>
          <w:p>
            <w:pPr>
              <w:pStyle w:val="TableParagraph"/>
              <w:rPr>
                <w:rFonts w:ascii="Times New Roman"/>
                <w:sz w:val="14"/>
              </w:rPr>
            </w:pPr>
          </w:p>
        </w:tc>
        <w:tc>
          <w:tcPr>
            <w:tcW w:w="7291" w:type="dxa"/>
          </w:tcPr>
          <w:p>
            <w:pPr>
              <w:pStyle w:val="TableParagraph"/>
              <w:spacing w:line="200" w:lineRule="exact"/>
              <w:ind w:left="107"/>
              <w:rPr>
                <w:sz w:val="18"/>
              </w:rPr>
            </w:pPr>
            <w:r>
              <w:rPr>
                <w:color w:val="000000"/>
                <w:spacing w:val="-2"/>
                <w:sz w:val="18"/>
                <w:highlight w:val="lightGray"/>
              </w:rPr>
              <w:t>TOTAL</w:t>
            </w:r>
          </w:p>
        </w:tc>
        <w:tc>
          <w:tcPr>
            <w:tcW w:w="900" w:type="dxa"/>
          </w:tcPr>
          <w:p>
            <w:pPr>
              <w:pStyle w:val="TableParagraph"/>
              <w:spacing w:line="200" w:lineRule="exact"/>
              <w:ind w:right="7"/>
              <w:jc w:val="center"/>
              <w:rPr>
                <w:b/>
                <w:sz w:val="18"/>
              </w:rPr>
            </w:pPr>
            <w:r>
              <w:rPr>
                <w:b/>
                <w:sz w:val="18"/>
              </w:rPr>
              <w:t>70</w:t>
            </w:r>
            <w:r>
              <w:rPr>
                <w:b/>
                <w:spacing w:val="-8"/>
                <w:sz w:val="18"/>
              </w:rPr>
              <w:t> </w:t>
            </w:r>
            <w:r>
              <w:rPr>
                <w:b/>
                <w:spacing w:val="-2"/>
                <w:sz w:val="18"/>
              </w:rPr>
              <w:t>points</w:t>
            </w:r>
          </w:p>
        </w:tc>
      </w:tr>
    </w:tbl>
    <w:p>
      <w:pPr>
        <w:pStyle w:val="TableParagraph"/>
        <w:spacing w:after="0" w:line="200" w:lineRule="exact"/>
        <w:jc w:val="center"/>
        <w:rPr>
          <w:b/>
          <w:sz w:val="18"/>
        </w:rPr>
        <w:sectPr>
          <w:pgSz w:w="11910" w:h="16840"/>
          <w:pgMar w:header="0" w:footer="881" w:top="1380" w:bottom="1140" w:left="1133" w:right="1133"/>
        </w:sectPr>
      </w:pPr>
    </w:p>
    <w:p>
      <w:pPr>
        <w:pStyle w:val="ListParagraph"/>
        <w:numPr>
          <w:ilvl w:val="2"/>
          <w:numId w:val="11"/>
        </w:numPr>
        <w:tabs>
          <w:tab w:pos="844" w:val="left" w:leader="none"/>
        </w:tabs>
        <w:spacing w:line="240" w:lineRule="auto" w:before="41" w:after="0"/>
        <w:ind w:left="844" w:right="0" w:hanging="537"/>
        <w:jc w:val="both"/>
        <w:rPr>
          <w:rFonts w:ascii="Calibri"/>
          <w:b/>
          <w:sz w:val="18"/>
        </w:rPr>
      </w:pPr>
      <w:r>
        <w:rPr>
          <w:rFonts w:ascii="Calibri"/>
          <w:b/>
          <w:spacing w:val="-4"/>
          <w:sz w:val="18"/>
        </w:rPr>
        <w:t>PHASE</w:t>
      </w:r>
      <w:r>
        <w:rPr>
          <w:rFonts w:ascii="Calibri"/>
          <w:b/>
          <w:spacing w:val="1"/>
          <w:sz w:val="18"/>
        </w:rPr>
        <w:t> </w:t>
      </w:r>
      <w:r>
        <w:rPr>
          <w:rFonts w:ascii="Calibri"/>
          <w:b/>
          <w:spacing w:val="-4"/>
          <w:sz w:val="18"/>
        </w:rPr>
        <w:t>II</w:t>
      </w:r>
      <w:r>
        <w:rPr>
          <w:rFonts w:ascii="Calibri"/>
          <w:b/>
          <w:spacing w:val="-3"/>
          <w:sz w:val="18"/>
        </w:rPr>
        <w:t> </w:t>
      </w:r>
      <w:r>
        <w:rPr>
          <w:rFonts w:ascii="Calibri"/>
          <w:b/>
          <w:spacing w:val="-4"/>
          <w:sz w:val="18"/>
        </w:rPr>
        <w:t>-</w:t>
      </w:r>
      <w:r>
        <w:rPr>
          <w:rFonts w:ascii="Calibri"/>
          <w:b/>
          <w:spacing w:val="1"/>
          <w:sz w:val="18"/>
        </w:rPr>
        <w:t> </w:t>
      </w:r>
      <w:r>
        <w:rPr>
          <w:rFonts w:ascii="Calibri"/>
          <w:b/>
          <w:spacing w:val="-4"/>
          <w:sz w:val="18"/>
        </w:rPr>
        <w:t>FINANCIAL</w:t>
      </w:r>
      <w:r>
        <w:rPr>
          <w:rFonts w:ascii="Calibri"/>
          <w:b/>
          <w:spacing w:val="-2"/>
          <w:sz w:val="18"/>
        </w:rPr>
        <w:t> </w:t>
      </w:r>
      <w:r>
        <w:rPr>
          <w:rFonts w:ascii="Calibri"/>
          <w:b/>
          <w:spacing w:val="-4"/>
          <w:sz w:val="18"/>
        </w:rPr>
        <w:t>PROPOSAL</w:t>
      </w:r>
      <w:r>
        <w:rPr>
          <w:rFonts w:ascii="Calibri"/>
          <w:b/>
          <w:spacing w:val="-2"/>
          <w:sz w:val="18"/>
        </w:rPr>
        <w:t> </w:t>
      </w:r>
      <w:r>
        <w:rPr>
          <w:rFonts w:ascii="Calibri"/>
          <w:spacing w:val="-4"/>
          <w:sz w:val="18"/>
        </w:rPr>
        <w:t>(</w:t>
      </w:r>
      <w:r>
        <w:rPr>
          <w:rFonts w:ascii="Calibri"/>
          <w:b/>
          <w:spacing w:val="-4"/>
          <w:sz w:val="18"/>
        </w:rPr>
        <w:t>30</w:t>
      </w:r>
      <w:r>
        <w:rPr>
          <w:rFonts w:ascii="Calibri"/>
          <w:b/>
          <w:spacing w:val="1"/>
          <w:sz w:val="18"/>
        </w:rPr>
        <w:t> </w:t>
      </w:r>
      <w:r>
        <w:rPr>
          <w:rFonts w:ascii="Calibri"/>
          <w:b/>
          <w:spacing w:val="-4"/>
          <w:sz w:val="18"/>
        </w:rPr>
        <w:t>points</w:t>
      </w:r>
      <w:r>
        <w:rPr>
          <w:rFonts w:ascii="Calibri"/>
          <w:spacing w:val="-4"/>
          <w:sz w:val="18"/>
        </w:rPr>
        <w:t>)</w:t>
      </w:r>
    </w:p>
    <w:p>
      <w:pPr>
        <w:spacing w:before="1"/>
        <w:ind w:left="846" w:right="299" w:firstLine="0"/>
        <w:jc w:val="both"/>
        <w:rPr>
          <w:sz w:val="18"/>
        </w:rPr>
      </w:pPr>
      <w:r>
        <w:rPr>
          <w:sz w:val="18"/>
        </w:rPr>
        <w:t>Financial proposals will be evaluated (using </w:t>
      </w:r>
      <w:r>
        <w:rPr>
          <w:b/>
          <w:sz w:val="18"/>
        </w:rPr>
        <w:t>component 6</w:t>
      </w:r>
      <w:r>
        <w:rPr>
          <w:sz w:val="18"/>
        </w:rPr>
        <w:t>) following completion of the technical evaluation. The </w:t>
      </w:r>
      <w:r>
        <w:rPr>
          <w:spacing w:val="-4"/>
          <w:sz w:val="18"/>
        </w:rPr>
        <w:t>proponent</w:t>
      </w:r>
      <w:r>
        <w:rPr>
          <w:spacing w:val="-7"/>
          <w:sz w:val="18"/>
        </w:rPr>
        <w:t> </w:t>
      </w:r>
      <w:r>
        <w:rPr>
          <w:spacing w:val="-4"/>
          <w:sz w:val="18"/>
        </w:rPr>
        <w:t>with</w:t>
      </w:r>
      <w:r>
        <w:rPr>
          <w:spacing w:val="-6"/>
          <w:sz w:val="18"/>
        </w:rPr>
        <w:t> </w:t>
      </w:r>
      <w:r>
        <w:rPr>
          <w:spacing w:val="-4"/>
          <w:sz w:val="18"/>
        </w:rPr>
        <w:t>the</w:t>
      </w:r>
      <w:r>
        <w:rPr>
          <w:spacing w:val="-6"/>
          <w:sz w:val="18"/>
        </w:rPr>
        <w:t> </w:t>
      </w:r>
      <w:r>
        <w:rPr>
          <w:spacing w:val="-4"/>
          <w:sz w:val="18"/>
        </w:rPr>
        <w:t>lowest</w:t>
      </w:r>
      <w:r>
        <w:rPr>
          <w:spacing w:val="-6"/>
          <w:sz w:val="18"/>
        </w:rPr>
        <w:t> </w:t>
      </w:r>
      <w:r>
        <w:rPr>
          <w:spacing w:val="-4"/>
          <w:sz w:val="18"/>
        </w:rPr>
        <w:t>evaluated</w:t>
      </w:r>
      <w:r>
        <w:rPr>
          <w:spacing w:val="-6"/>
          <w:sz w:val="18"/>
        </w:rPr>
        <w:t> </w:t>
      </w:r>
      <w:r>
        <w:rPr>
          <w:spacing w:val="-4"/>
          <w:sz w:val="18"/>
        </w:rPr>
        <w:t>cost</w:t>
      </w:r>
      <w:r>
        <w:rPr>
          <w:spacing w:val="-7"/>
          <w:sz w:val="18"/>
        </w:rPr>
        <w:t> </w:t>
      </w:r>
      <w:r>
        <w:rPr>
          <w:spacing w:val="-4"/>
          <w:sz w:val="18"/>
        </w:rPr>
        <w:t>will</w:t>
      </w:r>
      <w:r>
        <w:rPr>
          <w:spacing w:val="-6"/>
          <w:sz w:val="18"/>
        </w:rPr>
        <w:t> </w:t>
      </w:r>
      <w:r>
        <w:rPr>
          <w:spacing w:val="-4"/>
          <w:sz w:val="18"/>
        </w:rPr>
        <w:t>be</w:t>
      </w:r>
      <w:r>
        <w:rPr>
          <w:spacing w:val="-6"/>
          <w:sz w:val="18"/>
        </w:rPr>
        <w:t> </w:t>
      </w:r>
      <w:r>
        <w:rPr>
          <w:spacing w:val="-4"/>
          <w:sz w:val="18"/>
        </w:rPr>
        <w:t>awarded</w:t>
      </w:r>
      <w:r>
        <w:rPr>
          <w:spacing w:val="-6"/>
          <w:sz w:val="18"/>
        </w:rPr>
        <w:t> </w:t>
      </w:r>
      <w:r>
        <w:rPr>
          <w:spacing w:val="-4"/>
          <w:sz w:val="18"/>
        </w:rPr>
        <w:t>30</w:t>
      </w:r>
      <w:r>
        <w:rPr>
          <w:spacing w:val="-6"/>
          <w:sz w:val="18"/>
        </w:rPr>
        <w:t> </w:t>
      </w:r>
      <w:r>
        <w:rPr>
          <w:spacing w:val="-4"/>
          <w:sz w:val="18"/>
        </w:rPr>
        <w:t>points.</w:t>
      </w:r>
      <w:r>
        <w:rPr>
          <w:spacing w:val="-6"/>
          <w:sz w:val="18"/>
        </w:rPr>
        <w:t> </w:t>
      </w:r>
      <w:r>
        <w:rPr>
          <w:spacing w:val="-4"/>
          <w:sz w:val="18"/>
        </w:rPr>
        <w:t>Other</w:t>
      </w:r>
      <w:r>
        <w:rPr>
          <w:spacing w:val="-7"/>
          <w:sz w:val="18"/>
        </w:rPr>
        <w:t> </w:t>
      </w:r>
      <w:r>
        <w:rPr>
          <w:spacing w:val="-4"/>
          <w:sz w:val="18"/>
        </w:rPr>
        <w:t>financial</w:t>
      </w:r>
      <w:r>
        <w:rPr>
          <w:spacing w:val="-6"/>
          <w:sz w:val="18"/>
        </w:rPr>
        <w:t> </w:t>
      </w:r>
      <w:r>
        <w:rPr>
          <w:spacing w:val="-4"/>
          <w:sz w:val="18"/>
        </w:rPr>
        <w:t>proposals</w:t>
      </w:r>
      <w:r>
        <w:rPr>
          <w:spacing w:val="-6"/>
          <w:sz w:val="18"/>
        </w:rPr>
        <w:t> </w:t>
      </w:r>
      <w:r>
        <w:rPr>
          <w:spacing w:val="-4"/>
          <w:sz w:val="18"/>
        </w:rPr>
        <w:t>will</w:t>
      </w:r>
      <w:r>
        <w:rPr>
          <w:spacing w:val="-6"/>
          <w:sz w:val="18"/>
        </w:rPr>
        <w:t> </w:t>
      </w:r>
      <w:r>
        <w:rPr>
          <w:spacing w:val="-4"/>
          <w:sz w:val="18"/>
        </w:rPr>
        <w:t>receive</w:t>
      </w:r>
      <w:r>
        <w:rPr>
          <w:spacing w:val="-6"/>
          <w:sz w:val="18"/>
        </w:rPr>
        <w:t> </w:t>
      </w:r>
      <w:r>
        <w:rPr>
          <w:spacing w:val="-4"/>
          <w:sz w:val="18"/>
        </w:rPr>
        <w:t>pro-rated</w:t>
      </w:r>
      <w:r>
        <w:rPr>
          <w:spacing w:val="-6"/>
          <w:sz w:val="18"/>
        </w:rPr>
        <w:t> </w:t>
      </w:r>
      <w:r>
        <w:rPr>
          <w:spacing w:val="-4"/>
          <w:sz w:val="18"/>
        </w:rPr>
        <w:t>points</w:t>
      </w:r>
      <w:r>
        <w:rPr>
          <w:sz w:val="18"/>
        </w:rPr>
        <w:t> based</w:t>
      </w:r>
      <w:r>
        <w:rPr>
          <w:spacing w:val="-11"/>
          <w:sz w:val="18"/>
        </w:rPr>
        <w:t> </w:t>
      </w:r>
      <w:r>
        <w:rPr>
          <w:sz w:val="18"/>
        </w:rPr>
        <w:t>on</w:t>
      </w:r>
      <w:r>
        <w:rPr>
          <w:spacing w:val="-10"/>
          <w:sz w:val="18"/>
        </w:rPr>
        <w:t> </w:t>
      </w:r>
      <w:r>
        <w:rPr>
          <w:sz w:val="18"/>
        </w:rPr>
        <w:t>the</w:t>
      </w:r>
      <w:r>
        <w:rPr>
          <w:spacing w:val="-10"/>
          <w:sz w:val="18"/>
        </w:rPr>
        <w:t> </w:t>
      </w:r>
      <w:r>
        <w:rPr>
          <w:sz w:val="18"/>
        </w:rPr>
        <w:t>relationship</w:t>
      </w:r>
      <w:r>
        <w:rPr>
          <w:spacing w:val="-10"/>
          <w:sz w:val="18"/>
        </w:rPr>
        <w:t> </w:t>
      </w:r>
      <w:r>
        <w:rPr>
          <w:sz w:val="18"/>
        </w:rPr>
        <w:t>of</w:t>
      </w:r>
      <w:r>
        <w:rPr>
          <w:spacing w:val="-10"/>
          <w:sz w:val="18"/>
        </w:rPr>
        <w:t> </w:t>
      </w:r>
      <w:r>
        <w:rPr>
          <w:sz w:val="18"/>
        </w:rPr>
        <w:t>the</w:t>
      </w:r>
      <w:r>
        <w:rPr>
          <w:spacing w:val="-11"/>
          <w:sz w:val="18"/>
        </w:rPr>
        <w:t> </w:t>
      </w:r>
      <w:r>
        <w:rPr>
          <w:sz w:val="18"/>
        </w:rPr>
        <w:t>proponents’</w:t>
      </w:r>
      <w:r>
        <w:rPr>
          <w:spacing w:val="-10"/>
          <w:sz w:val="18"/>
        </w:rPr>
        <w:t> </w:t>
      </w:r>
      <w:r>
        <w:rPr>
          <w:sz w:val="18"/>
        </w:rPr>
        <w:t>prices</w:t>
      </w:r>
      <w:r>
        <w:rPr>
          <w:spacing w:val="-10"/>
          <w:sz w:val="18"/>
        </w:rPr>
        <w:t> </w:t>
      </w:r>
      <w:r>
        <w:rPr>
          <w:sz w:val="18"/>
        </w:rPr>
        <w:t>to</w:t>
      </w:r>
      <w:r>
        <w:rPr>
          <w:spacing w:val="-10"/>
          <w:sz w:val="18"/>
        </w:rPr>
        <w:t> </w:t>
      </w:r>
      <w:r>
        <w:rPr>
          <w:sz w:val="18"/>
        </w:rPr>
        <w:t>that</w:t>
      </w:r>
      <w:r>
        <w:rPr>
          <w:spacing w:val="-10"/>
          <w:sz w:val="18"/>
        </w:rPr>
        <w:t> </w:t>
      </w:r>
      <w:r>
        <w:rPr>
          <w:sz w:val="18"/>
        </w:rPr>
        <w:t>of</w:t>
      </w:r>
      <w:r>
        <w:rPr>
          <w:spacing w:val="-10"/>
          <w:sz w:val="18"/>
        </w:rPr>
        <w:t> </w:t>
      </w:r>
      <w:r>
        <w:rPr>
          <w:sz w:val="18"/>
        </w:rPr>
        <w:t>the</w:t>
      </w:r>
      <w:r>
        <w:rPr>
          <w:spacing w:val="-11"/>
          <w:sz w:val="18"/>
        </w:rPr>
        <w:t> </w:t>
      </w:r>
      <w:r>
        <w:rPr>
          <w:sz w:val="18"/>
        </w:rPr>
        <w:t>lowest</w:t>
      </w:r>
      <w:r>
        <w:rPr>
          <w:spacing w:val="-10"/>
          <w:sz w:val="18"/>
        </w:rPr>
        <w:t> </w:t>
      </w:r>
      <w:r>
        <w:rPr>
          <w:sz w:val="18"/>
        </w:rPr>
        <w:t>evaluated</w:t>
      </w:r>
      <w:r>
        <w:rPr>
          <w:spacing w:val="-10"/>
          <w:sz w:val="18"/>
        </w:rPr>
        <w:t> </w:t>
      </w:r>
      <w:r>
        <w:rPr>
          <w:sz w:val="18"/>
        </w:rPr>
        <w:t>cost.</w:t>
      </w:r>
    </w:p>
    <w:p>
      <w:pPr>
        <w:spacing w:before="219"/>
        <w:ind w:left="846" w:right="0" w:firstLine="0"/>
        <w:jc w:val="both"/>
        <w:rPr>
          <w:sz w:val="18"/>
        </w:rPr>
      </w:pPr>
      <w:r>
        <w:rPr>
          <w:spacing w:val="-4"/>
          <w:sz w:val="18"/>
        </w:rPr>
        <w:t>Formula</w:t>
      </w:r>
      <w:r>
        <w:rPr>
          <w:spacing w:val="-1"/>
          <w:sz w:val="18"/>
        </w:rPr>
        <w:t> </w:t>
      </w:r>
      <w:r>
        <w:rPr>
          <w:spacing w:val="-4"/>
          <w:sz w:val="18"/>
        </w:rPr>
        <w:t>for</w:t>
      </w:r>
      <w:r>
        <w:rPr>
          <w:spacing w:val="1"/>
          <w:sz w:val="18"/>
        </w:rPr>
        <w:t> </w:t>
      </w:r>
      <w:r>
        <w:rPr>
          <w:spacing w:val="-4"/>
          <w:sz w:val="18"/>
        </w:rPr>
        <w:t>computing</w:t>
      </w:r>
      <w:r>
        <w:rPr>
          <w:sz w:val="18"/>
        </w:rPr>
        <w:t> </w:t>
      </w:r>
      <w:r>
        <w:rPr>
          <w:spacing w:val="-4"/>
          <w:sz w:val="18"/>
        </w:rPr>
        <w:t>points:</w:t>
      </w:r>
      <w:r>
        <w:rPr>
          <w:spacing w:val="-1"/>
          <w:sz w:val="18"/>
        </w:rPr>
        <w:t> </w:t>
      </w:r>
      <w:r>
        <w:rPr>
          <w:spacing w:val="-4"/>
          <w:sz w:val="18"/>
        </w:rPr>
        <w:t>Points</w:t>
      </w:r>
      <w:r>
        <w:rPr>
          <w:spacing w:val="1"/>
          <w:sz w:val="18"/>
        </w:rPr>
        <w:t> </w:t>
      </w:r>
      <w:r>
        <w:rPr>
          <w:spacing w:val="-4"/>
          <w:sz w:val="18"/>
        </w:rPr>
        <w:t>=</w:t>
      </w:r>
      <w:r>
        <w:rPr>
          <w:sz w:val="18"/>
        </w:rPr>
        <w:t> </w:t>
      </w:r>
      <w:r>
        <w:rPr>
          <w:spacing w:val="-4"/>
          <w:sz w:val="18"/>
        </w:rPr>
        <w:t>(A/B)</w:t>
      </w:r>
      <w:r>
        <w:rPr>
          <w:spacing w:val="2"/>
          <w:sz w:val="18"/>
        </w:rPr>
        <w:t> </w:t>
      </w:r>
      <w:r>
        <w:rPr>
          <w:spacing w:val="-4"/>
          <w:sz w:val="18"/>
        </w:rPr>
        <w:t>Financial</w:t>
      </w:r>
      <w:r>
        <w:rPr>
          <w:spacing w:val="-1"/>
          <w:sz w:val="18"/>
        </w:rPr>
        <w:t> </w:t>
      </w:r>
      <w:r>
        <w:rPr>
          <w:spacing w:val="-4"/>
          <w:sz w:val="18"/>
        </w:rPr>
        <w:t>Points</w:t>
      </w:r>
    </w:p>
    <w:p>
      <w:pPr>
        <w:pStyle w:val="BodyText"/>
        <w:rPr>
          <w:sz w:val="18"/>
        </w:rPr>
      </w:pPr>
    </w:p>
    <w:p>
      <w:pPr>
        <w:spacing w:before="0"/>
        <w:ind w:left="846" w:right="447" w:firstLine="0"/>
        <w:jc w:val="left"/>
        <w:rPr>
          <w:sz w:val="18"/>
        </w:rPr>
      </w:pPr>
      <w:r>
        <w:rPr>
          <w:spacing w:val="-4"/>
          <w:sz w:val="18"/>
        </w:rPr>
        <w:t>Example: Proponent A’s price is the lowest at $10.00. Proponent A receives 30 points. Proponent B’s price is $20.00.</w:t>
      </w:r>
      <w:r>
        <w:rPr>
          <w:sz w:val="18"/>
        </w:rPr>
        <w:t> Proponent</w:t>
      </w:r>
      <w:r>
        <w:rPr>
          <w:spacing w:val="-5"/>
          <w:sz w:val="18"/>
        </w:rPr>
        <w:t> </w:t>
      </w:r>
      <w:r>
        <w:rPr>
          <w:sz w:val="18"/>
        </w:rPr>
        <w:t>B</w:t>
      </w:r>
      <w:r>
        <w:rPr>
          <w:spacing w:val="-6"/>
          <w:sz w:val="18"/>
        </w:rPr>
        <w:t> </w:t>
      </w:r>
      <w:r>
        <w:rPr>
          <w:sz w:val="18"/>
        </w:rPr>
        <w:t>receives</w:t>
      </w:r>
      <w:r>
        <w:rPr>
          <w:spacing w:val="-5"/>
          <w:sz w:val="18"/>
        </w:rPr>
        <w:t> </w:t>
      </w:r>
      <w:r>
        <w:rPr>
          <w:sz w:val="18"/>
        </w:rPr>
        <w:t>($10.00/$20.00)</w:t>
      </w:r>
      <w:r>
        <w:rPr>
          <w:spacing w:val="-6"/>
          <w:sz w:val="18"/>
        </w:rPr>
        <w:t> </w:t>
      </w:r>
      <w:r>
        <w:rPr>
          <w:sz w:val="18"/>
        </w:rPr>
        <w:t>x</w:t>
      </w:r>
      <w:r>
        <w:rPr>
          <w:spacing w:val="-5"/>
          <w:sz w:val="18"/>
        </w:rPr>
        <w:t> </w:t>
      </w:r>
      <w:r>
        <w:rPr>
          <w:sz w:val="18"/>
        </w:rPr>
        <w:t>30</w:t>
      </w:r>
      <w:r>
        <w:rPr>
          <w:spacing w:val="-4"/>
          <w:sz w:val="18"/>
        </w:rPr>
        <w:t> </w:t>
      </w:r>
      <w:r>
        <w:rPr>
          <w:sz w:val="18"/>
        </w:rPr>
        <w:t>points</w:t>
      </w:r>
      <w:r>
        <w:rPr>
          <w:spacing w:val="-5"/>
          <w:sz w:val="18"/>
        </w:rPr>
        <w:t> </w:t>
      </w:r>
      <w:r>
        <w:rPr>
          <w:sz w:val="18"/>
        </w:rPr>
        <w:t>=</w:t>
      </w:r>
      <w:r>
        <w:rPr>
          <w:spacing w:val="-5"/>
          <w:sz w:val="18"/>
        </w:rPr>
        <w:t> </w:t>
      </w:r>
      <w:r>
        <w:rPr>
          <w:sz w:val="18"/>
        </w:rPr>
        <w:t>15</w:t>
      </w:r>
      <w:r>
        <w:rPr>
          <w:spacing w:val="-7"/>
          <w:sz w:val="18"/>
        </w:rPr>
        <w:t> </w:t>
      </w:r>
      <w:r>
        <w:rPr>
          <w:sz w:val="18"/>
        </w:rPr>
        <w:t>points.</w:t>
      </w:r>
    </w:p>
    <w:p>
      <w:pPr>
        <w:pStyle w:val="BodyText"/>
        <w:spacing w:before="1"/>
        <w:rPr>
          <w:sz w:val="18"/>
        </w:rPr>
      </w:pPr>
    </w:p>
    <w:p>
      <w:pPr>
        <w:pStyle w:val="ListParagraph"/>
        <w:numPr>
          <w:ilvl w:val="1"/>
          <w:numId w:val="11"/>
        </w:numPr>
        <w:tabs>
          <w:tab w:pos="845" w:val="left" w:leader="none"/>
        </w:tabs>
        <w:spacing w:line="219" w:lineRule="exact" w:before="0" w:after="0"/>
        <w:ind w:left="845" w:right="0" w:hanging="541"/>
        <w:jc w:val="both"/>
        <w:rPr>
          <w:rFonts w:ascii="Calibri"/>
          <w:b/>
          <w:sz w:val="18"/>
        </w:rPr>
      </w:pPr>
      <w:r>
        <w:rPr>
          <w:rFonts w:ascii="Calibri"/>
          <w:b/>
          <w:spacing w:val="-4"/>
          <w:sz w:val="18"/>
        </w:rPr>
        <w:t>Preparation</w:t>
      </w:r>
      <w:r>
        <w:rPr>
          <w:rFonts w:ascii="Calibri"/>
          <w:b/>
          <w:spacing w:val="-1"/>
          <w:sz w:val="18"/>
        </w:rPr>
        <w:t> </w:t>
      </w:r>
      <w:r>
        <w:rPr>
          <w:rFonts w:ascii="Calibri"/>
          <w:b/>
          <w:spacing w:val="-4"/>
          <w:sz w:val="18"/>
        </w:rPr>
        <w:t>of</w:t>
      </w:r>
      <w:r>
        <w:rPr>
          <w:rFonts w:ascii="Calibri"/>
          <w:b/>
          <w:sz w:val="18"/>
        </w:rPr>
        <w:t> </w:t>
      </w:r>
      <w:r>
        <w:rPr>
          <w:rFonts w:ascii="Calibri"/>
          <w:b/>
          <w:spacing w:val="-4"/>
          <w:sz w:val="18"/>
        </w:rPr>
        <w:t>Proposals</w:t>
      </w:r>
    </w:p>
    <w:p>
      <w:pPr>
        <w:pStyle w:val="ListParagraph"/>
        <w:numPr>
          <w:ilvl w:val="2"/>
          <w:numId w:val="11"/>
        </w:numPr>
        <w:tabs>
          <w:tab w:pos="843" w:val="left" w:leader="none"/>
          <w:tab w:pos="846" w:val="left" w:leader="none"/>
        </w:tabs>
        <w:spacing w:line="240" w:lineRule="auto" w:before="0" w:after="0"/>
        <w:ind w:left="846" w:right="297" w:hanging="540"/>
        <w:jc w:val="both"/>
        <w:rPr>
          <w:rFonts w:ascii="Calibri" w:hAnsi="Calibri"/>
          <w:sz w:val="18"/>
        </w:rPr>
      </w:pPr>
      <w:r>
        <w:rPr>
          <w:rFonts w:ascii="Calibri" w:hAnsi="Calibri"/>
          <w:sz w:val="18"/>
        </w:rPr>
        <w:t>Proponents</w:t>
      </w:r>
      <w:r>
        <w:rPr>
          <w:rFonts w:ascii="Calibri" w:hAnsi="Calibri"/>
          <w:spacing w:val="-2"/>
          <w:sz w:val="18"/>
        </w:rPr>
        <w:t> </w:t>
      </w:r>
      <w:r>
        <w:rPr>
          <w:rFonts w:ascii="Calibri" w:hAnsi="Calibri"/>
          <w:sz w:val="18"/>
        </w:rPr>
        <w:t>are</w:t>
      </w:r>
      <w:r>
        <w:rPr>
          <w:rFonts w:ascii="Calibri" w:hAnsi="Calibri"/>
          <w:spacing w:val="-2"/>
          <w:sz w:val="18"/>
        </w:rPr>
        <w:t> </w:t>
      </w:r>
      <w:r>
        <w:rPr>
          <w:rFonts w:ascii="Calibri" w:hAnsi="Calibri"/>
          <w:sz w:val="18"/>
        </w:rPr>
        <w:t>expected</w:t>
      </w:r>
      <w:r>
        <w:rPr>
          <w:rFonts w:ascii="Calibri" w:hAnsi="Calibri"/>
          <w:spacing w:val="-2"/>
          <w:sz w:val="18"/>
        </w:rPr>
        <w:t> </w:t>
      </w:r>
      <w:r>
        <w:rPr>
          <w:rFonts w:ascii="Calibri" w:hAnsi="Calibri"/>
          <w:sz w:val="18"/>
        </w:rPr>
        <w:t>to</w:t>
      </w:r>
      <w:r>
        <w:rPr>
          <w:rFonts w:ascii="Calibri" w:hAnsi="Calibri"/>
          <w:spacing w:val="-1"/>
          <w:sz w:val="18"/>
        </w:rPr>
        <w:t> </w:t>
      </w:r>
      <w:r>
        <w:rPr>
          <w:rFonts w:ascii="Calibri" w:hAnsi="Calibri"/>
          <w:sz w:val="18"/>
        </w:rPr>
        <w:t>examine</w:t>
      </w:r>
      <w:r>
        <w:rPr>
          <w:rFonts w:ascii="Calibri" w:hAnsi="Calibri"/>
          <w:spacing w:val="-2"/>
          <w:sz w:val="18"/>
        </w:rPr>
        <w:t> </w:t>
      </w:r>
      <w:r>
        <w:rPr>
          <w:rFonts w:ascii="Calibri" w:hAnsi="Calibri"/>
          <w:sz w:val="18"/>
        </w:rPr>
        <w:t>all</w:t>
      </w:r>
      <w:r>
        <w:rPr>
          <w:rFonts w:ascii="Calibri" w:hAnsi="Calibri"/>
          <w:spacing w:val="-1"/>
          <w:sz w:val="18"/>
        </w:rPr>
        <w:t> </w:t>
      </w:r>
      <w:r>
        <w:rPr>
          <w:rFonts w:ascii="Calibri" w:hAnsi="Calibri"/>
          <w:sz w:val="18"/>
        </w:rPr>
        <w:t>terms</w:t>
      </w:r>
      <w:r>
        <w:rPr>
          <w:rFonts w:ascii="Calibri" w:hAnsi="Calibri"/>
          <w:spacing w:val="-2"/>
          <w:sz w:val="18"/>
        </w:rPr>
        <w:t> </w:t>
      </w:r>
      <w:r>
        <w:rPr>
          <w:rFonts w:ascii="Calibri" w:hAnsi="Calibri"/>
          <w:sz w:val="18"/>
        </w:rPr>
        <w:t>and</w:t>
      </w:r>
      <w:r>
        <w:rPr>
          <w:rFonts w:ascii="Calibri" w:hAnsi="Calibri"/>
          <w:spacing w:val="-2"/>
          <w:sz w:val="18"/>
        </w:rPr>
        <w:t> </w:t>
      </w:r>
      <w:r>
        <w:rPr>
          <w:rFonts w:ascii="Calibri" w:hAnsi="Calibri"/>
          <w:sz w:val="18"/>
        </w:rPr>
        <w:t>instructions</w:t>
      </w:r>
      <w:r>
        <w:rPr>
          <w:rFonts w:ascii="Calibri" w:hAnsi="Calibri"/>
          <w:spacing w:val="-2"/>
          <w:sz w:val="18"/>
        </w:rPr>
        <w:t> </w:t>
      </w:r>
      <w:r>
        <w:rPr>
          <w:rFonts w:ascii="Calibri" w:hAnsi="Calibri"/>
          <w:sz w:val="18"/>
        </w:rPr>
        <w:t>included</w:t>
      </w:r>
      <w:r>
        <w:rPr>
          <w:rFonts w:ascii="Calibri" w:hAnsi="Calibri"/>
          <w:spacing w:val="-2"/>
          <w:sz w:val="18"/>
        </w:rPr>
        <w:t> </w:t>
      </w:r>
      <w:r>
        <w:rPr>
          <w:rFonts w:ascii="Calibri" w:hAnsi="Calibri"/>
          <w:sz w:val="18"/>
        </w:rPr>
        <w:t>in</w:t>
      </w:r>
      <w:r>
        <w:rPr>
          <w:rFonts w:ascii="Calibri" w:hAnsi="Calibri"/>
          <w:spacing w:val="-2"/>
          <w:sz w:val="18"/>
        </w:rPr>
        <w:t> </w:t>
      </w:r>
      <w:r>
        <w:rPr>
          <w:rFonts w:ascii="Calibri" w:hAnsi="Calibri"/>
          <w:sz w:val="18"/>
        </w:rPr>
        <w:t>the</w:t>
      </w:r>
      <w:r>
        <w:rPr>
          <w:rFonts w:ascii="Calibri" w:hAnsi="Calibri"/>
          <w:spacing w:val="-2"/>
          <w:sz w:val="18"/>
        </w:rPr>
        <w:t> </w:t>
      </w:r>
      <w:r>
        <w:rPr>
          <w:rFonts w:ascii="Calibri" w:hAnsi="Calibri"/>
          <w:sz w:val="18"/>
        </w:rPr>
        <w:t>CFP</w:t>
      </w:r>
      <w:r>
        <w:rPr>
          <w:rFonts w:ascii="Calibri" w:hAnsi="Calibri"/>
          <w:spacing w:val="-1"/>
          <w:sz w:val="18"/>
        </w:rPr>
        <w:t> </w:t>
      </w:r>
      <w:r>
        <w:rPr>
          <w:rFonts w:ascii="Calibri" w:hAnsi="Calibri"/>
          <w:sz w:val="18"/>
        </w:rPr>
        <w:t>documents.</w:t>
      </w:r>
      <w:r>
        <w:rPr>
          <w:rFonts w:ascii="Calibri" w:hAnsi="Calibri"/>
          <w:spacing w:val="-1"/>
          <w:sz w:val="18"/>
        </w:rPr>
        <w:t> </w:t>
      </w:r>
      <w:r>
        <w:rPr>
          <w:rFonts w:ascii="Calibri" w:hAnsi="Calibri"/>
          <w:sz w:val="18"/>
        </w:rPr>
        <w:t>Failure</w:t>
      </w:r>
      <w:r>
        <w:rPr>
          <w:rFonts w:ascii="Calibri" w:hAnsi="Calibri"/>
          <w:spacing w:val="-2"/>
          <w:sz w:val="18"/>
        </w:rPr>
        <w:t> </w:t>
      </w:r>
      <w:r>
        <w:rPr>
          <w:rFonts w:ascii="Calibri" w:hAnsi="Calibri"/>
          <w:sz w:val="18"/>
        </w:rPr>
        <w:t>to</w:t>
      </w:r>
      <w:r>
        <w:rPr>
          <w:rFonts w:ascii="Calibri" w:hAnsi="Calibri"/>
          <w:spacing w:val="-1"/>
          <w:sz w:val="18"/>
        </w:rPr>
        <w:t> </w:t>
      </w:r>
      <w:r>
        <w:rPr>
          <w:rFonts w:ascii="Calibri" w:hAnsi="Calibri"/>
          <w:sz w:val="18"/>
        </w:rPr>
        <w:t>provide</w:t>
      </w:r>
      <w:r>
        <w:rPr>
          <w:rFonts w:ascii="Calibri" w:hAnsi="Calibri"/>
          <w:spacing w:val="-2"/>
          <w:sz w:val="18"/>
        </w:rPr>
        <w:t> </w:t>
      </w:r>
      <w:r>
        <w:rPr>
          <w:rFonts w:ascii="Calibri" w:hAnsi="Calibri"/>
          <w:sz w:val="18"/>
        </w:rPr>
        <w:t>all </w:t>
      </w:r>
      <w:r>
        <w:rPr>
          <w:rFonts w:ascii="Calibri" w:hAnsi="Calibri"/>
          <w:spacing w:val="-2"/>
          <w:sz w:val="18"/>
        </w:rPr>
        <w:t>requested information</w:t>
      </w:r>
      <w:r>
        <w:rPr>
          <w:rFonts w:ascii="Calibri" w:hAnsi="Calibri"/>
          <w:spacing w:val="-5"/>
          <w:sz w:val="18"/>
        </w:rPr>
        <w:t> </w:t>
      </w:r>
      <w:r>
        <w:rPr>
          <w:rFonts w:ascii="Calibri" w:hAnsi="Calibri"/>
          <w:spacing w:val="-2"/>
          <w:sz w:val="18"/>
        </w:rPr>
        <w:t>will be</w:t>
      </w:r>
      <w:r>
        <w:rPr>
          <w:rFonts w:ascii="Calibri" w:hAnsi="Calibri"/>
          <w:spacing w:val="-4"/>
          <w:sz w:val="18"/>
        </w:rPr>
        <w:t> </w:t>
      </w:r>
      <w:r>
        <w:rPr>
          <w:rFonts w:ascii="Calibri" w:hAnsi="Calibri"/>
          <w:spacing w:val="-2"/>
          <w:sz w:val="18"/>
        </w:rPr>
        <w:t>at the proponent’s</w:t>
      </w:r>
      <w:r>
        <w:rPr>
          <w:rFonts w:ascii="Calibri" w:hAnsi="Calibri"/>
          <w:spacing w:val="-4"/>
          <w:sz w:val="18"/>
        </w:rPr>
        <w:t> </w:t>
      </w:r>
      <w:r>
        <w:rPr>
          <w:rFonts w:ascii="Calibri" w:hAnsi="Calibri"/>
          <w:spacing w:val="-2"/>
          <w:sz w:val="18"/>
        </w:rPr>
        <w:t>own risk and may result in rejection</w:t>
      </w:r>
      <w:r>
        <w:rPr>
          <w:rFonts w:ascii="Calibri" w:hAnsi="Calibri"/>
          <w:spacing w:val="-5"/>
          <w:sz w:val="18"/>
        </w:rPr>
        <w:t> </w:t>
      </w:r>
      <w:r>
        <w:rPr>
          <w:rFonts w:ascii="Calibri" w:hAnsi="Calibri"/>
          <w:spacing w:val="-2"/>
          <w:sz w:val="18"/>
        </w:rPr>
        <w:t>of</w:t>
      </w:r>
      <w:r>
        <w:rPr>
          <w:rFonts w:ascii="Calibri" w:hAnsi="Calibri"/>
          <w:spacing w:val="-3"/>
          <w:sz w:val="18"/>
        </w:rPr>
        <w:t> </w:t>
      </w:r>
      <w:r>
        <w:rPr>
          <w:rFonts w:ascii="Calibri" w:hAnsi="Calibri"/>
          <w:spacing w:val="-2"/>
          <w:sz w:val="18"/>
        </w:rPr>
        <w:t>the proponent’s</w:t>
      </w:r>
      <w:r>
        <w:rPr>
          <w:rFonts w:ascii="Calibri" w:hAnsi="Calibri"/>
          <w:spacing w:val="-4"/>
          <w:sz w:val="18"/>
        </w:rPr>
        <w:t> </w:t>
      </w:r>
      <w:r>
        <w:rPr>
          <w:rFonts w:ascii="Calibri" w:hAnsi="Calibri"/>
          <w:spacing w:val="-2"/>
          <w:sz w:val="18"/>
        </w:rPr>
        <w:t>proposal.</w:t>
      </w:r>
    </w:p>
    <w:p>
      <w:pPr>
        <w:pStyle w:val="ListParagraph"/>
        <w:numPr>
          <w:ilvl w:val="2"/>
          <w:numId w:val="11"/>
        </w:numPr>
        <w:tabs>
          <w:tab w:pos="843" w:val="left" w:leader="none"/>
          <w:tab w:pos="846" w:val="left" w:leader="none"/>
        </w:tabs>
        <w:spacing w:line="240" w:lineRule="auto" w:before="0" w:after="0"/>
        <w:ind w:left="846" w:right="297" w:hanging="540"/>
        <w:jc w:val="both"/>
        <w:rPr>
          <w:rFonts w:ascii="Calibri" w:hAnsi="Calibri"/>
          <w:sz w:val="18"/>
        </w:rPr>
      </w:pPr>
      <w:r>
        <w:rPr>
          <w:rFonts w:ascii="Calibri" w:hAnsi="Calibri"/>
          <w:sz w:val="18"/>
        </w:rPr>
        <w:t>The</w:t>
      </w:r>
      <w:r>
        <w:rPr>
          <w:rFonts w:ascii="Calibri" w:hAnsi="Calibri"/>
          <w:spacing w:val="-6"/>
          <w:sz w:val="18"/>
        </w:rPr>
        <w:t> </w:t>
      </w:r>
      <w:r>
        <w:rPr>
          <w:rFonts w:ascii="Calibri" w:hAnsi="Calibri"/>
          <w:sz w:val="18"/>
        </w:rPr>
        <w:t>proponent’s</w:t>
      </w:r>
      <w:r>
        <w:rPr>
          <w:rFonts w:ascii="Calibri" w:hAnsi="Calibri"/>
          <w:spacing w:val="-6"/>
          <w:sz w:val="18"/>
        </w:rPr>
        <w:t> </w:t>
      </w:r>
      <w:r>
        <w:rPr>
          <w:rFonts w:ascii="Calibri" w:hAnsi="Calibri"/>
          <w:sz w:val="18"/>
        </w:rPr>
        <w:t>proposal</w:t>
      </w:r>
      <w:r>
        <w:rPr>
          <w:rFonts w:ascii="Calibri" w:hAnsi="Calibri"/>
          <w:spacing w:val="-5"/>
          <w:sz w:val="18"/>
        </w:rPr>
        <w:t> </w:t>
      </w:r>
      <w:r>
        <w:rPr>
          <w:rFonts w:ascii="Calibri" w:hAnsi="Calibri"/>
          <w:sz w:val="18"/>
        </w:rPr>
        <w:t>must</w:t>
      </w:r>
      <w:r>
        <w:rPr>
          <w:rFonts w:ascii="Calibri" w:hAnsi="Calibri"/>
          <w:spacing w:val="-5"/>
          <w:sz w:val="18"/>
        </w:rPr>
        <w:t> </w:t>
      </w:r>
      <w:r>
        <w:rPr>
          <w:rFonts w:ascii="Calibri" w:hAnsi="Calibri"/>
          <w:sz w:val="18"/>
        </w:rPr>
        <w:t>be</w:t>
      </w:r>
      <w:r>
        <w:rPr>
          <w:rFonts w:ascii="Calibri" w:hAnsi="Calibri"/>
          <w:spacing w:val="-6"/>
          <w:sz w:val="18"/>
        </w:rPr>
        <w:t> </w:t>
      </w:r>
      <w:r>
        <w:rPr>
          <w:rFonts w:ascii="Calibri" w:hAnsi="Calibri"/>
          <w:sz w:val="18"/>
        </w:rPr>
        <w:t>organized</w:t>
      </w:r>
      <w:r>
        <w:rPr>
          <w:rFonts w:ascii="Calibri" w:hAnsi="Calibri"/>
          <w:spacing w:val="-6"/>
          <w:sz w:val="18"/>
        </w:rPr>
        <w:t> </w:t>
      </w:r>
      <w:r>
        <w:rPr>
          <w:rFonts w:ascii="Calibri" w:hAnsi="Calibri"/>
          <w:sz w:val="18"/>
        </w:rPr>
        <w:t>to</w:t>
      </w:r>
      <w:r>
        <w:rPr>
          <w:rFonts w:ascii="Calibri" w:hAnsi="Calibri"/>
          <w:spacing w:val="-6"/>
          <w:sz w:val="18"/>
        </w:rPr>
        <w:t> </w:t>
      </w:r>
      <w:r>
        <w:rPr>
          <w:rFonts w:ascii="Calibri" w:hAnsi="Calibri"/>
          <w:sz w:val="18"/>
        </w:rPr>
        <w:t>follow</w:t>
      </w:r>
      <w:r>
        <w:rPr>
          <w:rFonts w:ascii="Calibri" w:hAnsi="Calibri"/>
          <w:spacing w:val="-4"/>
          <w:sz w:val="18"/>
        </w:rPr>
        <w:t> </w:t>
      </w:r>
      <w:r>
        <w:rPr>
          <w:rFonts w:ascii="Calibri" w:hAnsi="Calibri"/>
          <w:sz w:val="18"/>
        </w:rPr>
        <w:t>the</w:t>
      </w:r>
      <w:r>
        <w:rPr>
          <w:rFonts w:ascii="Calibri" w:hAnsi="Calibri"/>
          <w:spacing w:val="-7"/>
          <w:sz w:val="18"/>
        </w:rPr>
        <w:t> </w:t>
      </w:r>
      <w:r>
        <w:rPr>
          <w:rFonts w:ascii="Calibri" w:hAnsi="Calibri"/>
          <w:sz w:val="18"/>
        </w:rPr>
        <w:t>format</w:t>
      </w:r>
      <w:r>
        <w:rPr>
          <w:rFonts w:ascii="Calibri" w:hAnsi="Calibri"/>
          <w:spacing w:val="-7"/>
          <w:sz w:val="18"/>
        </w:rPr>
        <w:t> </w:t>
      </w:r>
      <w:r>
        <w:rPr>
          <w:rFonts w:ascii="Calibri" w:hAnsi="Calibri"/>
          <w:sz w:val="18"/>
        </w:rPr>
        <w:t>of</w:t>
      </w:r>
      <w:r>
        <w:rPr>
          <w:rFonts w:ascii="Calibri" w:hAnsi="Calibri"/>
          <w:spacing w:val="-5"/>
          <w:sz w:val="18"/>
        </w:rPr>
        <w:t> </w:t>
      </w:r>
      <w:r>
        <w:rPr>
          <w:rFonts w:ascii="Calibri" w:hAnsi="Calibri"/>
          <w:sz w:val="18"/>
        </w:rPr>
        <w:t>this</w:t>
      </w:r>
      <w:r>
        <w:rPr>
          <w:rFonts w:ascii="Calibri" w:hAnsi="Calibri"/>
          <w:spacing w:val="-7"/>
          <w:sz w:val="18"/>
        </w:rPr>
        <w:t> </w:t>
      </w:r>
      <w:r>
        <w:rPr>
          <w:rFonts w:ascii="Calibri" w:hAnsi="Calibri"/>
          <w:sz w:val="18"/>
        </w:rPr>
        <w:t>CFP.</w:t>
      </w:r>
      <w:r>
        <w:rPr>
          <w:rFonts w:ascii="Calibri" w:hAnsi="Calibri"/>
          <w:spacing w:val="-7"/>
          <w:sz w:val="18"/>
        </w:rPr>
        <w:t> </w:t>
      </w:r>
      <w:r>
        <w:rPr>
          <w:rFonts w:ascii="Calibri" w:hAnsi="Calibri"/>
          <w:sz w:val="18"/>
        </w:rPr>
        <w:t>Each</w:t>
      </w:r>
      <w:r>
        <w:rPr>
          <w:rFonts w:ascii="Calibri" w:hAnsi="Calibri"/>
          <w:spacing w:val="-6"/>
          <w:sz w:val="18"/>
        </w:rPr>
        <w:t> </w:t>
      </w:r>
      <w:r>
        <w:rPr>
          <w:rFonts w:ascii="Calibri" w:hAnsi="Calibri"/>
          <w:sz w:val="18"/>
        </w:rPr>
        <w:t>proponent</w:t>
      </w:r>
      <w:r>
        <w:rPr>
          <w:rFonts w:ascii="Calibri" w:hAnsi="Calibri"/>
          <w:spacing w:val="-5"/>
          <w:sz w:val="18"/>
        </w:rPr>
        <w:t> </w:t>
      </w:r>
      <w:r>
        <w:rPr>
          <w:rFonts w:ascii="Calibri" w:hAnsi="Calibri"/>
          <w:sz w:val="18"/>
        </w:rPr>
        <w:t>must</w:t>
      </w:r>
      <w:r>
        <w:rPr>
          <w:rFonts w:ascii="Calibri" w:hAnsi="Calibri"/>
          <w:spacing w:val="-7"/>
          <w:sz w:val="18"/>
        </w:rPr>
        <w:t> </w:t>
      </w:r>
      <w:r>
        <w:rPr>
          <w:rFonts w:ascii="Calibri" w:hAnsi="Calibri"/>
          <w:sz w:val="18"/>
        </w:rPr>
        <w:t>respond</w:t>
      </w:r>
      <w:r>
        <w:rPr>
          <w:rFonts w:ascii="Calibri" w:hAnsi="Calibri"/>
          <w:spacing w:val="-6"/>
          <w:sz w:val="18"/>
        </w:rPr>
        <w:t> </w:t>
      </w:r>
      <w:r>
        <w:rPr>
          <w:rFonts w:ascii="Calibri" w:hAnsi="Calibri"/>
          <w:sz w:val="18"/>
        </w:rPr>
        <w:t>to</w:t>
      </w:r>
      <w:r>
        <w:rPr>
          <w:rFonts w:ascii="Calibri" w:hAnsi="Calibri"/>
          <w:spacing w:val="-4"/>
          <w:sz w:val="18"/>
        </w:rPr>
        <w:t> </w:t>
      </w:r>
      <w:r>
        <w:rPr>
          <w:rFonts w:ascii="Calibri" w:hAnsi="Calibri"/>
          <w:sz w:val="18"/>
        </w:rPr>
        <w:t>every stated</w:t>
      </w:r>
      <w:r>
        <w:rPr>
          <w:rFonts w:ascii="Calibri" w:hAnsi="Calibri"/>
          <w:spacing w:val="-11"/>
          <w:sz w:val="18"/>
        </w:rPr>
        <w:t> </w:t>
      </w:r>
      <w:r>
        <w:rPr>
          <w:rFonts w:ascii="Calibri" w:hAnsi="Calibri"/>
          <w:sz w:val="18"/>
        </w:rPr>
        <w:t>request</w:t>
      </w:r>
      <w:r>
        <w:rPr>
          <w:rFonts w:ascii="Calibri" w:hAnsi="Calibri"/>
          <w:spacing w:val="-10"/>
          <w:sz w:val="18"/>
        </w:rPr>
        <w:t> </w:t>
      </w:r>
      <w:r>
        <w:rPr>
          <w:rFonts w:ascii="Calibri" w:hAnsi="Calibri"/>
          <w:sz w:val="18"/>
        </w:rPr>
        <w:t>or</w:t>
      </w:r>
      <w:r>
        <w:rPr>
          <w:rFonts w:ascii="Calibri" w:hAnsi="Calibri"/>
          <w:spacing w:val="-10"/>
          <w:sz w:val="18"/>
        </w:rPr>
        <w:t> </w:t>
      </w:r>
      <w:r>
        <w:rPr>
          <w:rFonts w:ascii="Calibri" w:hAnsi="Calibri"/>
          <w:sz w:val="18"/>
        </w:rPr>
        <w:t>requirement</w:t>
      </w:r>
      <w:r>
        <w:rPr>
          <w:rFonts w:ascii="Calibri" w:hAnsi="Calibri"/>
          <w:spacing w:val="-10"/>
          <w:sz w:val="18"/>
        </w:rPr>
        <w:t> </w:t>
      </w:r>
      <w:r>
        <w:rPr>
          <w:rFonts w:ascii="Calibri" w:hAnsi="Calibri"/>
          <w:sz w:val="18"/>
        </w:rPr>
        <w:t>and</w:t>
      </w:r>
      <w:r>
        <w:rPr>
          <w:rFonts w:ascii="Calibri" w:hAnsi="Calibri"/>
          <w:spacing w:val="-10"/>
          <w:sz w:val="18"/>
        </w:rPr>
        <w:t> </w:t>
      </w:r>
      <w:r>
        <w:rPr>
          <w:rFonts w:ascii="Calibri" w:hAnsi="Calibri"/>
          <w:sz w:val="18"/>
        </w:rPr>
        <w:t>indicate</w:t>
      </w:r>
      <w:r>
        <w:rPr>
          <w:rFonts w:ascii="Calibri" w:hAnsi="Calibri"/>
          <w:spacing w:val="-11"/>
          <w:sz w:val="18"/>
        </w:rPr>
        <w:t> </w:t>
      </w:r>
      <w:r>
        <w:rPr>
          <w:rFonts w:ascii="Calibri" w:hAnsi="Calibri"/>
          <w:sz w:val="18"/>
        </w:rPr>
        <w:t>that</w:t>
      </w:r>
      <w:r>
        <w:rPr>
          <w:rFonts w:ascii="Calibri" w:hAnsi="Calibri"/>
          <w:spacing w:val="-10"/>
          <w:sz w:val="18"/>
        </w:rPr>
        <w:t> </w:t>
      </w:r>
      <w:r>
        <w:rPr>
          <w:rFonts w:ascii="Calibri" w:hAnsi="Calibri"/>
          <w:sz w:val="18"/>
        </w:rPr>
        <w:t>the</w:t>
      </w:r>
      <w:r>
        <w:rPr>
          <w:rFonts w:ascii="Calibri" w:hAnsi="Calibri"/>
          <w:spacing w:val="-10"/>
          <w:sz w:val="18"/>
        </w:rPr>
        <w:t> </w:t>
      </w:r>
      <w:r>
        <w:rPr>
          <w:rFonts w:ascii="Calibri" w:hAnsi="Calibri"/>
          <w:sz w:val="18"/>
        </w:rPr>
        <w:t>proponent</w:t>
      </w:r>
      <w:r>
        <w:rPr>
          <w:rFonts w:ascii="Calibri" w:hAnsi="Calibri"/>
          <w:spacing w:val="-10"/>
          <w:sz w:val="18"/>
        </w:rPr>
        <w:t> </w:t>
      </w:r>
      <w:r>
        <w:rPr>
          <w:rFonts w:ascii="Calibri" w:hAnsi="Calibri"/>
          <w:sz w:val="18"/>
        </w:rPr>
        <w:t>understands</w:t>
      </w:r>
      <w:r>
        <w:rPr>
          <w:rFonts w:ascii="Calibri" w:hAnsi="Calibri"/>
          <w:spacing w:val="-10"/>
          <w:sz w:val="18"/>
        </w:rPr>
        <w:t> </w:t>
      </w:r>
      <w:r>
        <w:rPr>
          <w:rFonts w:ascii="Calibri" w:hAnsi="Calibri"/>
          <w:sz w:val="18"/>
        </w:rPr>
        <w:t>and</w:t>
      </w:r>
      <w:r>
        <w:rPr>
          <w:rFonts w:ascii="Calibri" w:hAnsi="Calibri"/>
          <w:spacing w:val="-10"/>
          <w:sz w:val="18"/>
        </w:rPr>
        <w:t> </w:t>
      </w:r>
      <w:r>
        <w:rPr>
          <w:rFonts w:ascii="Calibri" w:hAnsi="Calibri"/>
          <w:sz w:val="18"/>
        </w:rPr>
        <w:t>confirms</w:t>
      </w:r>
      <w:r>
        <w:rPr>
          <w:rFonts w:ascii="Calibri" w:hAnsi="Calibri"/>
          <w:spacing w:val="-11"/>
          <w:sz w:val="18"/>
        </w:rPr>
        <w:t> </w:t>
      </w:r>
      <w:r>
        <w:rPr>
          <w:rFonts w:ascii="Calibri" w:hAnsi="Calibri"/>
          <w:sz w:val="18"/>
        </w:rPr>
        <w:t>acceptance</w:t>
      </w:r>
      <w:r>
        <w:rPr>
          <w:rFonts w:ascii="Calibri" w:hAnsi="Calibri"/>
          <w:spacing w:val="-10"/>
          <w:sz w:val="18"/>
        </w:rPr>
        <w:t> </w:t>
      </w:r>
      <w:r>
        <w:rPr>
          <w:rFonts w:ascii="Calibri" w:hAnsi="Calibri"/>
          <w:sz w:val="18"/>
        </w:rPr>
        <w:t>of</w:t>
      </w:r>
      <w:r>
        <w:rPr>
          <w:rFonts w:ascii="Calibri" w:hAnsi="Calibri"/>
          <w:spacing w:val="-10"/>
          <w:sz w:val="18"/>
        </w:rPr>
        <w:t> </w:t>
      </w:r>
      <w:r>
        <w:rPr>
          <w:rFonts w:ascii="Calibri" w:hAnsi="Calibri"/>
          <w:sz w:val="18"/>
        </w:rPr>
        <w:t>UN</w:t>
      </w:r>
      <w:r>
        <w:rPr>
          <w:rFonts w:ascii="Calibri" w:hAnsi="Calibri"/>
          <w:spacing w:val="-10"/>
          <w:sz w:val="18"/>
        </w:rPr>
        <w:t> </w:t>
      </w:r>
      <w:r>
        <w:rPr>
          <w:rFonts w:ascii="Calibri" w:hAnsi="Calibri"/>
          <w:sz w:val="18"/>
        </w:rPr>
        <w:t>Women’s stated</w:t>
      </w:r>
      <w:r>
        <w:rPr>
          <w:rFonts w:ascii="Calibri" w:hAnsi="Calibri"/>
          <w:spacing w:val="-5"/>
          <w:sz w:val="18"/>
        </w:rPr>
        <w:t> </w:t>
      </w:r>
      <w:r>
        <w:rPr>
          <w:rFonts w:ascii="Calibri" w:hAnsi="Calibri"/>
          <w:sz w:val="18"/>
        </w:rPr>
        <w:t>requirements.</w:t>
      </w:r>
      <w:r>
        <w:rPr>
          <w:rFonts w:ascii="Calibri" w:hAnsi="Calibri"/>
          <w:spacing w:val="-3"/>
          <w:sz w:val="18"/>
        </w:rPr>
        <w:t> </w:t>
      </w:r>
      <w:r>
        <w:rPr>
          <w:rFonts w:ascii="Calibri" w:hAnsi="Calibri"/>
          <w:sz w:val="18"/>
        </w:rPr>
        <w:t>The</w:t>
      </w:r>
      <w:r>
        <w:rPr>
          <w:rFonts w:ascii="Calibri" w:hAnsi="Calibri"/>
          <w:spacing w:val="-4"/>
          <w:sz w:val="18"/>
        </w:rPr>
        <w:t> </w:t>
      </w:r>
      <w:r>
        <w:rPr>
          <w:rFonts w:ascii="Calibri" w:hAnsi="Calibri"/>
          <w:sz w:val="18"/>
        </w:rPr>
        <w:t>proponent</w:t>
      </w:r>
      <w:r>
        <w:rPr>
          <w:rFonts w:ascii="Calibri" w:hAnsi="Calibri"/>
          <w:spacing w:val="-4"/>
          <w:sz w:val="18"/>
        </w:rPr>
        <w:t> </w:t>
      </w:r>
      <w:r>
        <w:rPr>
          <w:rFonts w:ascii="Calibri" w:hAnsi="Calibri"/>
          <w:sz w:val="18"/>
        </w:rPr>
        <w:t>should</w:t>
      </w:r>
      <w:r>
        <w:rPr>
          <w:rFonts w:ascii="Calibri" w:hAnsi="Calibri"/>
          <w:spacing w:val="-5"/>
          <w:sz w:val="18"/>
        </w:rPr>
        <w:t> </w:t>
      </w:r>
      <w:r>
        <w:rPr>
          <w:rFonts w:ascii="Calibri" w:hAnsi="Calibri"/>
          <w:sz w:val="18"/>
        </w:rPr>
        <w:t>identify</w:t>
      </w:r>
      <w:r>
        <w:rPr>
          <w:rFonts w:ascii="Calibri" w:hAnsi="Calibri"/>
          <w:spacing w:val="-4"/>
          <w:sz w:val="18"/>
        </w:rPr>
        <w:t> </w:t>
      </w:r>
      <w:r>
        <w:rPr>
          <w:rFonts w:ascii="Calibri" w:hAnsi="Calibri"/>
          <w:sz w:val="18"/>
        </w:rPr>
        <w:t>any</w:t>
      </w:r>
      <w:r>
        <w:rPr>
          <w:rFonts w:ascii="Calibri" w:hAnsi="Calibri"/>
          <w:spacing w:val="-5"/>
          <w:sz w:val="18"/>
        </w:rPr>
        <w:t> </w:t>
      </w:r>
      <w:r>
        <w:rPr>
          <w:rFonts w:ascii="Calibri" w:hAnsi="Calibri"/>
          <w:sz w:val="18"/>
        </w:rPr>
        <w:t>substantive</w:t>
      </w:r>
      <w:r>
        <w:rPr>
          <w:rFonts w:ascii="Calibri" w:hAnsi="Calibri"/>
          <w:spacing w:val="-4"/>
          <w:sz w:val="18"/>
        </w:rPr>
        <w:t> </w:t>
      </w:r>
      <w:r>
        <w:rPr>
          <w:rFonts w:ascii="Calibri" w:hAnsi="Calibri"/>
          <w:sz w:val="18"/>
        </w:rPr>
        <w:t>assumption</w:t>
      </w:r>
      <w:r>
        <w:rPr>
          <w:rFonts w:ascii="Calibri" w:hAnsi="Calibri"/>
          <w:spacing w:val="-6"/>
          <w:sz w:val="18"/>
        </w:rPr>
        <w:t> </w:t>
      </w:r>
      <w:r>
        <w:rPr>
          <w:rFonts w:ascii="Calibri" w:hAnsi="Calibri"/>
          <w:sz w:val="18"/>
        </w:rPr>
        <w:t>made</w:t>
      </w:r>
      <w:r>
        <w:rPr>
          <w:rFonts w:ascii="Calibri" w:hAnsi="Calibri"/>
          <w:spacing w:val="-4"/>
          <w:sz w:val="18"/>
        </w:rPr>
        <w:t> </w:t>
      </w:r>
      <w:r>
        <w:rPr>
          <w:rFonts w:ascii="Calibri" w:hAnsi="Calibri"/>
          <w:sz w:val="18"/>
        </w:rPr>
        <w:t>in</w:t>
      </w:r>
      <w:r>
        <w:rPr>
          <w:rFonts w:ascii="Calibri" w:hAnsi="Calibri"/>
          <w:spacing w:val="-5"/>
          <w:sz w:val="18"/>
        </w:rPr>
        <w:t> </w:t>
      </w:r>
      <w:r>
        <w:rPr>
          <w:rFonts w:ascii="Calibri" w:hAnsi="Calibri"/>
          <w:sz w:val="18"/>
        </w:rPr>
        <w:t>preparing</w:t>
      </w:r>
      <w:r>
        <w:rPr>
          <w:rFonts w:ascii="Calibri" w:hAnsi="Calibri"/>
          <w:spacing w:val="-6"/>
          <w:sz w:val="18"/>
        </w:rPr>
        <w:t> </w:t>
      </w:r>
      <w:r>
        <w:rPr>
          <w:rFonts w:ascii="Calibri" w:hAnsi="Calibri"/>
          <w:sz w:val="18"/>
        </w:rPr>
        <w:t>its</w:t>
      </w:r>
      <w:r>
        <w:rPr>
          <w:rFonts w:ascii="Calibri" w:hAnsi="Calibri"/>
          <w:spacing w:val="-4"/>
          <w:sz w:val="18"/>
        </w:rPr>
        <w:t> </w:t>
      </w:r>
      <w:r>
        <w:rPr>
          <w:rFonts w:ascii="Calibri" w:hAnsi="Calibri"/>
          <w:sz w:val="18"/>
        </w:rPr>
        <w:t>proposal.</w:t>
      </w:r>
      <w:r>
        <w:rPr>
          <w:rFonts w:ascii="Calibri" w:hAnsi="Calibri"/>
          <w:spacing w:val="-5"/>
          <w:sz w:val="18"/>
        </w:rPr>
        <w:t> </w:t>
      </w:r>
      <w:r>
        <w:rPr>
          <w:rFonts w:ascii="Calibri" w:hAnsi="Calibri"/>
          <w:sz w:val="18"/>
        </w:rPr>
        <w:t>The </w:t>
      </w:r>
      <w:r>
        <w:rPr>
          <w:rFonts w:ascii="Calibri" w:hAnsi="Calibri"/>
          <w:spacing w:val="-2"/>
          <w:sz w:val="18"/>
        </w:rPr>
        <w:t>deferral</w:t>
      </w:r>
      <w:r>
        <w:rPr>
          <w:rFonts w:ascii="Calibri" w:hAnsi="Calibri"/>
          <w:spacing w:val="-9"/>
          <w:sz w:val="18"/>
        </w:rPr>
        <w:t> </w:t>
      </w:r>
      <w:r>
        <w:rPr>
          <w:rFonts w:ascii="Calibri" w:hAnsi="Calibri"/>
          <w:spacing w:val="-2"/>
          <w:sz w:val="18"/>
        </w:rPr>
        <w:t>of</w:t>
      </w:r>
      <w:r>
        <w:rPr>
          <w:rFonts w:ascii="Calibri" w:hAnsi="Calibri"/>
          <w:spacing w:val="-8"/>
          <w:sz w:val="18"/>
        </w:rPr>
        <w:t> </w:t>
      </w:r>
      <w:r>
        <w:rPr>
          <w:rFonts w:ascii="Calibri" w:hAnsi="Calibri"/>
          <w:spacing w:val="-2"/>
          <w:sz w:val="18"/>
        </w:rPr>
        <w:t>a</w:t>
      </w:r>
      <w:r>
        <w:rPr>
          <w:rFonts w:ascii="Calibri" w:hAnsi="Calibri"/>
          <w:spacing w:val="-8"/>
          <w:sz w:val="18"/>
        </w:rPr>
        <w:t> </w:t>
      </w:r>
      <w:r>
        <w:rPr>
          <w:rFonts w:ascii="Calibri" w:hAnsi="Calibri"/>
          <w:spacing w:val="-2"/>
          <w:sz w:val="18"/>
        </w:rPr>
        <w:t>response</w:t>
      </w:r>
      <w:r>
        <w:rPr>
          <w:rFonts w:ascii="Calibri" w:hAnsi="Calibri"/>
          <w:spacing w:val="-6"/>
          <w:sz w:val="18"/>
        </w:rPr>
        <w:t> </w:t>
      </w:r>
      <w:r>
        <w:rPr>
          <w:rFonts w:ascii="Calibri" w:hAnsi="Calibri"/>
          <w:spacing w:val="-2"/>
          <w:sz w:val="18"/>
        </w:rPr>
        <w:t>to</w:t>
      </w:r>
      <w:r>
        <w:rPr>
          <w:rFonts w:ascii="Calibri" w:hAnsi="Calibri"/>
          <w:spacing w:val="-8"/>
          <w:sz w:val="18"/>
        </w:rPr>
        <w:t> </w:t>
      </w:r>
      <w:r>
        <w:rPr>
          <w:rFonts w:ascii="Calibri" w:hAnsi="Calibri"/>
          <w:spacing w:val="-2"/>
          <w:sz w:val="18"/>
        </w:rPr>
        <w:t>a</w:t>
      </w:r>
      <w:r>
        <w:rPr>
          <w:rFonts w:ascii="Calibri" w:hAnsi="Calibri"/>
          <w:spacing w:val="-7"/>
          <w:sz w:val="18"/>
        </w:rPr>
        <w:t> </w:t>
      </w:r>
      <w:r>
        <w:rPr>
          <w:rFonts w:ascii="Calibri" w:hAnsi="Calibri"/>
          <w:spacing w:val="-2"/>
          <w:sz w:val="18"/>
        </w:rPr>
        <w:t>question</w:t>
      </w:r>
      <w:r>
        <w:rPr>
          <w:rFonts w:ascii="Calibri" w:hAnsi="Calibri"/>
          <w:spacing w:val="-8"/>
          <w:sz w:val="18"/>
        </w:rPr>
        <w:t> </w:t>
      </w:r>
      <w:r>
        <w:rPr>
          <w:rFonts w:ascii="Calibri" w:hAnsi="Calibri"/>
          <w:spacing w:val="-2"/>
          <w:sz w:val="18"/>
        </w:rPr>
        <w:t>or</w:t>
      </w:r>
      <w:r>
        <w:rPr>
          <w:rFonts w:ascii="Calibri" w:hAnsi="Calibri"/>
          <w:spacing w:val="-7"/>
          <w:sz w:val="18"/>
        </w:rPr>
        <w:t> </w:t>
      </w:r>
      <w:r>
        <w:rPr>
          <w:rFonts w:ascii="Calibri" w:hAnsi="Calibri"/>
          <w:spacing w:val="-2"/>
          <w:sz w:val="18"/>
        </w:rPr>
        <w:t>issue</w:t>
      </w:r>
      <w:r>
        <w:rPr>
          <w:rFonts w:ascii="Calibri" w:hAnsi="Calibri"/>
          <w:spacing w:val="-7"/>
          <w:sz w:val="18"/>
        </w:rPr>
        <w:t> </w:t>
      </w:r>
      <w:r>
        <w:rPr>
          <w:rFonts w:ascii="Calibri" w:hAnsi="Calibri"/>
          <w:spacing w:val="-2"/>
          <w:sz w:val="18"/>
        </w:rPr>
        <w:t>to</w:t>
      </w:r>
      <w:r>
        <w:rPr>
          <w:rFonts w:ascii="Calibri" w:hAnsi="Calibri"/>
          <w:spacing w:val="-6"/>
          <w:sz w:val="18"/>
        </w:rPr>
        <w:t> </w:t>
      </w:r>
      <w:r>
        <w:rPr>
          <w:rFonts w:ascii="Calibri" w:hAnsi="Calibri"/>
          <w:spacing w:val="-2"/>
          <w:sz w:val="18"/>
        </w:rPr>
        <w:t>the</w:t>
      </w:r>
      <w:r>
        <w:rPr>
          <w:rFonts w:ascii="Calibri" w:hAnsi="Calibri"/>
          <w:spacing w:val="-9"/>
          <w:sz w:val="18"/>
        </w:rPr>
        <w:t> </w:t>
      </w:r>
      <w:r>
        <w:rPr>
          <w:rFonts w:ascii="Calibri" w:hAnsi="Calibri"/>
          <w:spacing w:val="-2"/>
          <w:sz w:val="18"/>
        </w:rPr>
        <w:t>contract</w:t>
      </w:r>
      <w:r>
        <w:rPr>
          <w:rFonts w:ascii="Calibri" w:hAnsi="Calibri"/>
          <w:spacing w:val="-6"/>
          <w:sz w:val="18"/>
        </w:rPr>
        <w:t> </w:t>
      </w:r>
      <w:r>
        <w:rPr>
          <w:rFonts w:ascii="Calibri" w:hAnsi="Calibri"/>
          <w:spacing w:val="-2"/>
          <w:sz w:val="18"/>
        </w:rPr>
        <w:t>negotiation</w:t>
      </w:r>
      <w:r>
        <w:rPr>
          <w:rFonts w:ascii="Calibri" w:hAnsi="Calibri"/>
          <w:spacing w:val="-8"/>
          <w:sz w:val="18"/>
        </w:rPr>
        <w:t> </w:t>
      </w:r>
      <w:r>
        <w:rPr>
          <w:rFonts w:ascii="Calibri" w:hAnsi="Calibri"/>
          <w:spacing w:val="-2"/>
          <w:sz w:val="18"/>
        </w:rPr>
        <w:t>stage</w:t>
      </w:r>
      <w:r>
        <w:rPr>
          <w:rFonts w:ascii="Calibri" w:hAnsi="Calibri"/>
          <w:spacing w:val="-7"/>
          <w:sz w:val="18"/>
        </w:rPr>
        <w:t> </w:t>
      </w:r>
      <w:r>
        <w:rPr>
          <w:rFonts w:ascii="Calibri" w:hAnsi="Calibri"/>
          <w:spacing w:val="-2"/>
          <w:sz w:val="18"/>
        </w:rPr>
        <w:t>is</w:t>
      </w:r>
      <w:r>
        <w:rPr>
          <w:rFonts w:ascii="Calibri" w:hAnsi="Calibri"/>
          <w:spacing w:val="-9"/>
          <w:sz w:val="18"/>
        </w:rPr>
        <w:t> </w:t>
      </w:r>
      <w:r>
        <w:rPr>
          <w:rFonts w:ascii="Calibri" w:hAnsi="Calibri"/>
          <w:spacing w:val="-2"/>
          <w:sz w:val="18"/>
        </w:rPr>
        <w:t>not</w:t>
      </w:r>
      <w:r>
        <w:rPr>
          <w:rFonts w:ascii="Calibri" w:hAnsi="Calibri"/>
          <w:spacing w:val="-8"/>
          <w:sz w:val="18"/>
        </w:rPr>
        <w:t> </w:t>
      </w:r>
      <w:r>
        <w:rPr>
          <w:rFonts w:ascii="Calibri" w:hAnsi="Calibri"/>
          <w:spacing w:val="-2"/>
          <w:sz w:val="18"/>
        </w:rPr>
        <w:t>acceptable.</w:t>
      </w:r>
      <w:r>
        <w:rPr>
          <w:rFonts w:ascii="Calibri" w:hAnsi="Calibri"/>
          <w:spacing w:val="-7"/>
          <w:sz w:val="18"/>
        </w:rPr>
        <w:t> </w:t>
      </w:r>
      <w:r>
        <w:rPr>
          <w:rFonts w:ascii="Calibri" w:hAnsi="Calibri"/>
          <w:spacing w:val="-2"/>
          <w:sz w:val="18"/>
        </w:rPr>
        <w:t>Any</w:t>
      </w:r>
      <w:r>
        <w:rPr>
          <w:rFonts w:ascii="Calibri" w:hAnsi="Calibri"/>
          <w:spacing w:val="-8"/>
          <w:sz w:val="18"/>
        </w:rPr>
        <w:t> </w:t>
      </w:r>
      <w:r>
        <w:rPr>
          <w:rFonts w:ascii="Calibri" w:hAnsi="Calibri"/>
          <w:spacing w:val="-2"/>
          <w:sz w:val="18"/>
        </w:rPr>
        <w:t>item</w:t>
      </w:r>
      <w:r>
        <w:rPr>
          <w:rFonts w:ascii="Calibri" w:hAnsi="Calibri"/>
          <w:spacing w:val="-7"/>
          <w:sz w:val="18"/>
        </w:rPr>
        <w:t> </w:t>
      </w:r>
      <w:r>
        <w:rPr>
          <w:rFonts w:ascii="Calibri" w:hAnsi="Calibri"/>
          <w:spacing w:val="-2"/>
          <w:sz w:val="18"/>
        </w:rPr>
        <w:t>not</w:t>
      </w:r>
      <w:r>
        <w:rPr>
          <w:rFonts w:ascii="Calibri" w:hAnsi="Calibri"/>
          <w:spacing w:val="-8"/>
          <w:sz w:val="18"/>
        </w:rPr>
        <w:t> </w:t>
      </w:r>
      <w:r>
        <w:rPr>
          <w:rFonts w:ascii="Calibri" w:hAnsi="Calibri"/>
          <w:spacing w:val="-2"/>
          <w:sz w:val="18"/>
        </w:rPr>
        <w:t>specifically</w:t>
      </w:r>
      <w:r>
        <w:rPr>
          <w:rFonts w:ascii="Calibri" w:hAnsi="Calibri"/>
          <w:sz w:val="18"/>
        </w:rPr>
        <w:t> addressed in the proponent’s proposal will be deemed as accepted by the proponent. The terms “proponent” and “contractor”</w:t>
      </w:r>
      <w:r>
        <w:rPr>
          <w:rFonts w:ascii="Calibri" w:hAnsi="Calibri"/>
          <w:spacing w:val="-11"/>
          <w:sz w:val="18"/>
        </w:rPr>
        <w:t> </w:t>
      </w:r>
      <w:r>
        <w:rPr>
          <w:rFonts w:ascii="Calibri" w:hAnsi="Calibri"/>
          <w:sz w:val="18"/>
        </w:rPr>
        <w:t>refer</w:t>
      </w:r>
      <w:r>
        <w:rPr>
          <w:rFonts w:ascii="Calibri" w:hAnsi="Calibri"/>
          <w:spacing w:val="-10"/>
          <w:sz w:val="18"/>
        </w:rPr>
        <w:t> </w:t>
      </w:r>
      <w:r>
        <w:rPr>
          <w:rFonts w:ascii="Calibri" w:hAnsi="Calibri"/>
          <w:sz w:val="18"/>
        </w:rPr>
        <w:t>to</w:t>
      </w:r>
      <w:r>
        <w:rPr>
          <w:rFonts w:ascii="Calibri" w:hAnsi="Calibri"/>
          <w:spacing w:val="-10"/>
          <w:sz w:val="18"/>
        </w:rPr>
        <w:t> </w:t>
      </w:r>
      <w:r>
        <w:rPr>
          <w:rFonts w:ascii="Calibri" w:hAnsi="Calibri"/>
          <w:sz w:val="18"/>
        </w:rPr>
        <w:t>those</w:t>
      </w:r>
      <w:r>
        <w:rPr>
          <w:rFonts w:ascii="Calibri" w:hAnsi="Calibri"/>
          <w:spacing w:val="-10"/>
          <w:sz w:val="18"/>
        </w:rPr>
        <w:t> </w:t>
      </w:r>
      <w:r>
        <w:rPr>
          <w:rFonts w:ascii="Calibri" w:hAnsi="Calibri"/>
          <w:sz w:val="18"/>
        </w:rPr>
        <w:t>organizations</w:t>
      </w:r>
      <w:r>
        <w:rPr>
          <w:rFonts w:ascii="Calibri" w:hAnsi="Calibri"/>
          <w:spacing w:val="-10"/>
          <w:sz w:val="18"/>
        </w:rPr>
        <w:t> </w:t>
      </w:r>
      <w:r>
        <w:rPr>
          <w:rFonts w:ascii="Calibri" w:hAnsi="Calibri"/>
          <w:sz w:val="18"/>
        </w:rPr>
        <w:t>that</w:t>
      </w:r>
      <w:r>
        <w:rPr>
          <w:rFonts w:ascii="Calibri" w:hAnsi="Calibri"/>
          <w:spacing w:val="-11"/>
          <w:sz w:val="18"/>
        </w:rPr>
        <w:t> </w:t>
      </w:r>
      <w:r>
        <w:rPr>
          <w:rFonts w:ascii="Calibri" w:hAnsi="Calibri"/>
          <w:sz w:val="18"/>
        </w:rPr>
        <w:t>submit</w:t>
      </w:r>
      <w:r>
        <w:rPr>
          <w:rFonts w:ascii="Calibri" w:hAnsi="Calibri"/>
          <w:spacing w:val="-10"/>
          <w:sz w:val="18"/>
        </w:rPr>
        <w:t> </w:t>
      </w:r>
      <w:r>
        <w:rPr>
          <w:rFonts w:ascii="Calibri" w:hAnsi="Calibri"/>
          <w:sz w:val="18"/>
        </w:rPr>
        <w:t>a</w:t>
      </w:r>
      <w:r>
        <w:rPr>
          <w:rFonts w:ascii="Calibri" w:hAnsi="Calibri"/>
          <w:spacing w:val="-10"/>
          <w:sz w:val="18"/>
        </w:rPr>
        <w:t> </w:t>
      </w:r>
      <w:r>
        <w:rPr>
          <w:rFonts w:ascii="Calibri" w:hAnsi="Calibri"/>
          <w:sz w:val="18"/>
        </w:rPr>
        <w:t>proposal</w:t>
      </w:r>
      <w:r>
        <w:rPr>
          <w:rFonts w:ascii="Calibri" w:hAnsi="Calibri"/>
          <w:spacing w:val="-10"/>
          <w:sz w:val="18"/>
        </w:rPr>
        <w:t> </w:t>
      </w:r>
      <w:r>
        <w:rPr>
          <w:rFonts w:ascii="Calibri" w:hAnsi="Calibri"/>
          <w:sz w:val="18"/>
        </w:rPr>
        <w:t>pursuant</w:t>
      </w:r>
      <w:r>
        <w:rPr>
          <w:rFonts w:ascii="Calibri" w:hAnsi="Calibri"/>
          <w:spacing w:val="-10"/>
          <w:sz w:val="18"/>
        </w:rPr>
        <w:t> </w:t>
      </w:r>
      <w:r>
        <w:rPr>
          <w:rFonts w:ascii="Calibri" w:hAnsi="Calibri"/>
          <w:sz w:val="18"/>
        </w:rPr>
        <w:t>to</w:t>
      </w:r>
      <w:r>
        <w:rPr>
          <w:rFonts w:ascii="Calibri" w:hAnsi="Calibri"/>
          <w:spacing w:val="-10"/>
          <w:sz w:val="18"/>
        </w:rPr>
        <w:t> </w:t>
      </w:r>
      <w:r>
        <w:rPr>
          <w:rFonts w:ascii="Calibri" w:hAnsi="Calibri"/>
          <w:sz w:val="18"/>
        </w:rPr>
        <w:t>this</w:t>
      </w:r>
      <w:r>
        <w:rPr>
          <w:rFonts w:ascii="Calibri" w:hAnsi="Calibri"/>
          <w:spacing w:val="-11"/>
          <w:sz w:val="18"/>
        </w:rPr>
        <w:t> </w:t>
      </w:r>
      <w:r>
        <w:rPr>
          <w:rFonts w:ascii="Calibri" w:hAnsi="Calibri"/>
          <w:sz w:val="18"/>
        </w:rPr>
        <w:t>CFP.</w:t>
      </w:r>
    </w:p>
    <w:p>
      <w:pPr>
        <w:pStyle w:val="ListParagraph"/>
        <w:numPr>
          <w:ilvl w:val="2"/>
          <w:numId w:val="11"/>
        </w:numPr>
        <w:tabs>
          <w:tab w:pos="843" w:val="left" w:leader="none"/>
          <w:tab w:pos="846" w:val="left" w:leader="none"/>
        </w:tabs>
        <w:spacing w:line="240" w:lineRule="auto" w:before="1" w:after="0"/>
        <w:ind w:left="846" w:right="299" w:hanging="540"/>
        <w:jc w:val="both"/>
        <w:rPr>
          <w:rFonts w:ascii="Calibri"/>
          <w:sz w:val="18"/>
        </w:rPr>
      </w:pPr>
      <w:r>
        <w:rPr>
          <w:rFonts w:ascii="Calibri"/>
          <w:spacing w:val="-2"/>
          <w:sz w:val="18"/>
        </w:rPr>
        <w:t>Where</w:t>
      </w:r>
      <w:r>
        <w:rPr>
          <w:rFonts w:ascii="Calibri"/>
          <w:spacing w:val="-9"/>
          <w:sz w:val="18"/>
        </w:rPr>
        <w:t> </w:t>
      </w:r>
      <w:r>
        <w:rPr>
          <w:rFonts w:ascii="Calibri"/>
          <w:spacing w:val="-2"/>
          <w:sz w:val="18"/>
        </w:rPr>
        <w:t>the</w:t>
      </w:r>
      <w:r>
        <w:rPr>
          <w:rFonts w:ascii="Calibri"/>
          <w:spacing w:val="-8"/>
          <w:sz w:val="18"/>
        </w:rPr>
        <w:t> </w:t>
      </w:r>
      <w:r>
        <w:rPr>
          <w:rFonts w:ascii="Calibri"/>
          <w:spacing w:val="-2"/>
          <w:sz w:val="18"/>
        </w:rPr>
        <w:t>proponent</w:t>
      </w:r>
      <w:r>
        <w:rPr>
          <w:rFonts w:ascii="Calibri"/>
          <w:spacing w:val="-8"/>
          <w:sz w:val="18"/>
        </w:rPr>
        <w:t> </w:t>
      </w:r>
      <w:r>
        <w:rPr>
          <w:rFonts w:ascii="Calibri"/>
          <w:spacing w:val="-2"/>
          <w:sz w:val="18"/>
        </w:rPr>
        <w:t>is</w:t>
      </w:r>
      <w:r>
        <w:rPr>
          <w:rFonts w:ascii="Calibri"/>
          <w:spacing w:val="-8"/>
          <w:sz w:val="18"/>
        </w:rPr>
        <w:t> </w:t>
      </w:r>
      <w:r>
        <w:rPr>
          <w:rFonts w:ascii="Calibri"/>
          <w:spacing w:val="-2"/>
          <w:sz w:val="18"/>
        </w:rPr>
        <w:t>presented</w:t>
      </w:r>
      <w:r>
        <w:rPr>
          <w:rFonts w:ascii="Calibri"/>
          <w:spacing w:val="-8"/>
          <w:sz w:val="18"/>
        </w:rPr>
        <w:t> </w:t>
      </w:r>
      <w:r>
        <w:rPr>
          <w:rFonts w:ascii="Calibri"/>
          <w:spacing w:val="-2"/>
          <w:sz w:val="18"/>
        </w:rPr>
        <w:t>with</w:t>
      </w:r>
      <w:r>
        <w:rPr>
          <w:rFonts w:ascii="Calibri"/>
          <w:spacing w:val="-9"/>
          <w:sz w:val="18"/>
        </w:rPr>
        <w:t> </w:t>
      </w:r>
      <w:r>
        <w:rPr>
          <w:rFonts w:ascii="Calibri"/>
          <w:spacing w:val="-2"/>
          <w:sz w:val="18"/>
        </w:rPr>
        <w:t>a</w:t>
      </w:r>
      <w:r>
        <w:rPr>
          <w:rFonts w:ascii="Calibri"/>
          <w:spacing w:val="-8"/>
          <w:sz w:val="18"/>
        </w:rPr>
        <w:t> </w:t>
      </w:r>
      <w:r>
        <w:rPr>
          <w:rFonts w:ascii="Calibri"/>
          <w:spacing w:val="-2"/>
          <w:sz w:val="18"/>
        </w:rPr>
        <w:t>requirement</w:t>
      </w:r>
      <w:r>
        <w:rPr>
          <w:rFonts w:ascii="Calibri"/>
          <w:spacing w:val="-8"/>
          <w:sz w:val="18"/>
        </w:rPr>
        <w:t> </w:t>
      </w:r>
      <w:r>
        <w:rPr>
          <w:rFonts w:ascii="Calibri"/>
          <w:spacing w:val="-2"/>
          <w:sz w:val="18"/>
        </w:rPr>
        <w:t>or</w:t>
      </w:r>
      <w:r>
        <w:rPr>
          <w:rFonts w:ascii="Calibri"/>
          <w:spacing w:val="-8"/>
          <w:sz w:val="18"/>
        </w:rPr>
        <w:t> </w:t>
      </w:r>
      <w:r>
        <w:rPr>
          <w:rFonts w:ascii="Calibri"/>
          <w:spacing w:val="-2"/>
          <w:sz w:val="18"/>
        </w:rPr>
        <w:t>asked</w:t>
      </w:r>
      <w:r>
        <w:rPr>
          <w:rFonts w:ascii="Calibri"/>
          <w:spacing w:val="-8"/>
          <w:sz w:val="18"/>
        </w:rPr>
        <w:t> </w:t>
      </w:r>
      <w:r>
        <w:rPr>
          <w:rFonts w:ascii="Calibri"/>
          <w:spacing w:val="-2"/>
          <w:sz w:val="18"/>
        </w:rPr>
        <w:t>to</w:t>
      </w:r>
      <w:r>
        <w:rPr>
          <w:rFonts w:ascii="Calibri"/>
          <w:spacing w:val="-6"/>
          <w:sz w:val="18"/>
        </w:rPr>
        <w:t> </w:t>
      </w:r>
      <w:r>
        <w:rPr>
          <w:rFonts w:ascii="Calibri"/>
          <w:spacing w:val="-2"/>
          <w:sz w:val="18"/>
        </w:rPr>
        <w:t>use</w:t>
      </w:r>
      <w:r>
        <w:rPr>
          <w:rFonts w:ascii="Calibri"/>
          <w:spacing w:val="-7"/>
          <w:sz w:val="18"/>
        </w:rPr>
        <w:t> </w:t>
      </w:r>
      <w:r>
        <w:rPr>
          <w:rFonts w:ascii="Calibri"/>
          <w:spacing w:val="-2"/>
          <w:sz w:val="18"/>
        </w:rPr>
        <w:t>a</w:t>
      </w:r>
      <w:r>
        <w:rPr>
          <w:rFonts w:ascii="Calibri"/>
          <w:spacing w:val="-7"/>
          <w:sz w:val="18"/>
        </w:rPr>
        <w:t> </w:t>
      </w:r>
      <w:r>
        <w:rPr>
          <w:rFonts w:ascii="Calibri"/>
          <w:spacing w:val="-2"/>
          <w:sz w:val="18"/>
        </w:rPr>
        <w:t>specific</w:t>
      </w:r>
      <w:r>
        <w:rPr>
          <w:rFonts w:ascii="Calibri"/>
          <w:spacing w:val="-8"/>
          <w:sz w:val="18"/>
        </w:rPr>
        <w:t> </w:t>
      </w:r>
      <w:r>
        <w:rPr>
          <w:rFonts w:ascii="Calibri"/>
          <w:spacing w:val="-2"/>
          <w:sz w:val="18"/>
        </w:rPr>
        <w:t>approach,</w:t>
      </w:r>
      <w:r>
        <w:rPr>
          <w:rFonts w:ascii="Calibri"/>
          <w:spacing w:val="-8"/>
          <w:sz w:val="18"/>
        </w:rPr>
        <w:t> </w:t>
      </w:r>
      <w:r>
        <w:rPr>
          <w:rFonts w:ascii="Calibri"/>
          <w:spacing w:val="-2"/>
          <w:sz w:val="18"/>
        </w:rPr>
        <w:t>the</w:t>
      </w:r>
      <w:r>
        <w:rPr>
          <w:rFonts w:ascii="Calibri"/>
          <w:spacing w:val="-7"/>
          <w:sz w:val="18"/>
        </w:rPr>
        <w:t> </w:t>
      </w:r>
      <w:r>
        <w:rPr>
          <w:rFonts w:ascii="Calibri"/>
          <w:spacing w:val="-2"/>
          <w:sz w:val="18"/>
        </w:rPr>
        <w:t>proponent</w:t>
      </w:r>
      <w:r>
        <w:rPr>
          <w:rFonts w:ascii="Calibri"/>
          <w:spacing w:val="-7"/>
          <w:sz w:val="18"/>
        </w:rPr>
        <w:t> </w:t>
      </w:r>
      <w:r>
        <w:rPr>
          <w:rFonts w:ascii="Calibri"/>
          <w:spacing w:val="-2"/>
          <w:sz w:val="18"/>
        </w:rPr>
        <w:t>must</w:t>
      </w:r>
      <w:r>
        <w:rPr>
          <w:rFonts w:ascii="Calibri"/>
          <w:spacing w:val="-7"/>
          <w:sz w:val="18"/>
        </w:rPr>
        <w:t> </w:t>
      </w:r>
      <w:r>
        <w:rPr>
          <w:rFonts w:ascii="Calibri"/>
          <w:spacing w:val="-2"/>
          <w:sz w:val="18"/>
        </w:rPr>
        <w:t>not</w:t>
      </w:r>
      <w:r>
        <w:rPr>
          <w:rFonts w:ascii="Calibri"/>
          <w:spacing w:val="-9"/>
          <w:sz w:val="18"/>
        </w:rPr>
        <w:t> </w:t>
      </w:r>
      <w:r>
        <w:rPr>
          <w:rFonts w:ascii="Calibri"/>
          <w:spacing w:val="-2"/>
          <w:sz w:val="18"/>
        </w:rPr>
        <w:t>only</w:t>
      </w:r>
      <w:r>
        <w:rPr>
          <w:rFonts w:ascii="Calibri"/>
          <w:sz w:val="18"/>
        </w:rPr>
        <w:t> </w:t>
      </w:r>
      <w:r>
        <w:rPr>
          <w:rFonts w:ascii="Calibri"/>
          <w:spacing w:val="-2"/>
          <w:sz w:val="18"/>
        </w:rPr>
        <w:t>state</w:t>
      </w:r>
      <w:r>
        <w:rPr>
          <w:rFonts w:ascii="Calibri"/>
          <w:spacing w:val="-3"/>
          <w:sz w:val="18"/>
        </w:rPr>
        <w:t> </w:t>
      </w:r>
      <w:r>
        <w:rPr>
          <w:rFonts w:ascii="Calibri"/>
          <w:spacing w:val="-2"/>
          <w:sz w:val="18"/>
        </w:rPr>
        <w:t>its</w:t>
      </w:r>
      <w:r>
        <w:rPr>
          <w:rFonts w:ascii="Calibri"/>
          <w:spacing w:val="-5"/>
          <w:sz w:val="18"/>
        </w:rPr>
        <w:t> </w:t>
      </w:r>
      <w:r>
        <w:rPr>
          <w:rFonts w:ascii="Calibri"/>
          <w:spacing w:val="-2"/>
          <w:sz w:val="18"/>
        </w:rPr>
        <w:t>acceptance,</w:t>
      </w:r>
      <w:r>
        <w:rPr>
          <w:rFonts w:ascii="Calibri"/>
          <w:spacing w:val="-4"/>
          <w:sz w:val="18"/>
        </w:rPr>
        <w:t> </w:t>
      </w:r>
      <w:r>
        <w:rPr>
          <w:rFonts w:ascii="Calibri"/>
          <w:spacing w:val="-2"/>
          <w:sz w:val="18"/>
        </w:rPr>
        <w:t>but</w:t>
      </w:r>
      <w:r>
        <w:rPr>
          <w:rFonts w:ascii="Calibri"/>
          <w:spacing w:val="-5"/>
          <w:sz w:val="18"/>
        </w:rPr>
        <w:t> </w:t>
      </w:r>
      <w:r>
        <w:rPr>
          <w:rFonts w:ascii="Calibri"/>
          <w:spacing w:val="-2"/>
          <w:sz w:val="18"/>
        </w:rPr>
        <w:t>also describe,</w:t>
      </w:r>
      <w:r>
        <w:rPr>
          <w:rFonts w:ascii="Calibri"/>
          <w:spacing w:val="-4"/>
          <w:sz w:val="18"/>
        </w:rPr>
        <w:t> </w:t>
      </w:r>
      <w:r>
        <w:rPr>
          <w:rFonts w:ascii="Calibri"/>
          <w:spacing w:val="-2"/>
          <w:sz w:val="18"/>
        </w:rPr>
        <w:t>where</w:t>
      </w:r>
      <w:r>
        <w:rPr>
          <w:rFonts w:ascii="Calibri"/>
          <w:spacing w:val="-5"/>
          <w:sz w:val="18"/>
        </w:rPr>
        <w:t> </w:t>
      </w:r>
      <w:r>
        <w:rPr>
          <w:rFonts w:ascii="Calibri"/>
          <w:spacing w:val="-2"/>
          <w:sz w:val="18"/>
        </w:rPr>
        <w:t>appropriate,</w:t>
      </w:r>
      <w:r>
        <w:rPr>
          <w:rFonts w:ascii="Calibri"/>
          <w:spacing w:val="-4"/>
          <w:sz w:val="18"/>
        </w:rPr>
        <w:t> </w:t>
      </w:r>
      <w:r>
        <w:rPr>
          <w:rFonts w:ascii="Calibri"/>
          <w:spacing w:val="-2"/>
          <w:sz w:val="18"/>
        </w:rPr>
        <w:t>how</w:t>
      </w:r>
      <w:r>
        <w:rPr>
          <w:rFonts w:ascii="Calibri"/>
          <w:spacing w:val="-4"/>
          <w:sz w:val="18"/>
        </w:rPr>
        <w:t> </w:t>
      </w:r>
      <w:r>
        <w:rPr>
          <w:rFonts w:ascii="Calibri"/>
          <w:spacing w:val="-2"/>
          <w:sz w:val="18"/>
        </w:rPr>
        <w:t>it</w:t>
      </w:r>
      <w:r>
        <w:rPr>
          <w:rFonts w:ascii="Calibri"/>
          <w:spacing w:val="-5"/>
          <w:sz w:val="18"/>
        </w:rPr>
        <w:t> </w:t>
      </w:r>
      <w:r>
        <w:rPr>
          <w:rFonts w:ascii="Calibri"/>
          <w:spacing w:val="-2"/>
          <w:sz w:val="18"/>
        </w:rPr>
        <w:t>intends</w:t>
      </w:r>
      <w:r>
        <w:rPr>
          <w:rFonts w:ascii="Calibri"/>
          <w:spacing w:val="-3"/>
          <w:sz w:val="18"/>
        </w:rPr>
        <w:t> </w:t>
      </w:r>
      <w:r>
        <w:rPr>
          <w:rFonts w:ascii="Calibri"/>
          <w:spacing w:val="-2"/>
          <w:sz w:val="18"/>
        </w:rPr>
        <w:t>to</w:t>
      </w:r>
      <w:r>
        <w:rPr>
          <w:rFonts w:ascii="Calibri"/>
          <w:spacing w:val="-3"/>
          <w:sz w:val="18"/>
        </w:rPr>
        <w:t> </w:t>
      </w:r>
      <w:r>
        <w:rPr>
          <w:rFonts w:ascii="Calibri"/>
          <w:spacing w:val="-2"/>
          <w:sz w:val="18"/>
        </w:rPr>
        <w:t>comply.</w:t>
      </w:r>
      <w:r>
        <w:rPr>
          <w:rFonts w:ascii="Calibri"/>
          <w:spacing w:val="-4"/>
          <w:sz w:val="18"/>
        </w:rPr>
        <w:t> </w:t>
      </w:r>
      <w:r>
        <w:rPr>
          <w:rFonts w:ascii="Calibri"/>
          <w:spacing w:val="-2"/>
          <w:sz w:val="18"/>
        </w:rPr>
        <w:t>Failure</w:t>
      </w:r>
      <w:r>
        <w:rPr>
          <w:rFonts w:ascii="Calibri"/>
          <w:spacing w:val="-5"/>
          <w:sz w:val="18"/>
        </w:rPr>
        <w:t> </w:t>
      </w:r>
      <w:r>
        <w:rPr>
          <w:rFonts w:ascii="Calibri"/>
          <w:spacing w:val="-2"/>
          <w:sz w:val="18"/>
        </w:rPr>
        <w:t>to</w:t>
      </w:r>
      <w:r>
        <w:rPr>
          <w:rFonts w:ascii="Calibri"/>
          <w:spacing w:val="-3"/>
          <w:sz w:val="18"/>
        </w:rPr>
        <w:t> </w:t>
      </w:r>
      <w:r>
        <w:rPr>
          <w:rFonts w:ascii="Calibri"/>
          <w:spacing w:val="-2"/>
          <w:sz w:val="18"/>
        </w:rPr>
        <w:t>provide</w:t>
      </w:r>
      <w:r>
        <w:rPr>
          <w:rFonts w:ascii="Calibri"/>
          <w:spacing w:val="-3"/>
          <w:sz w:val="18"/>
        </w:rPr>
        <w:t> </w:t>
      </w:r>
      <w:r>
        <w:rPr>
          <w:rFonts w:ascii="Calibri"/>
          <w:spacing w:val="-2"/>
          <w:sz w:val="18"/>
        </w:rPr>
        <w:t>an</w:t>
      </w:r>
      <w:r>
        <w:rPr>
          <w:rFonts w:ascii="Calibri"/>
          <w:spacing w:val="-5"/>
          <w:sz w:val="18"/>
        </w:rPr>
        <w:t> </w:t>
      </w:r>
      <w:r>
        <w:rPr>
          <w:rFonts w:ascii="Calibri"/>
          <w:spacing w:val="-2"/>
          <w:sz w:val="18"/>
        </w:rPr>
        <w:t>answer</w:t>
      </w:r>
      <w:r>
        <w:rPr>
          <w:rFonts w:ascii="Calibri"/>
          <w:spacing w:val="-5"/>
          <w:sz w:val="18"/>
        </w:rPr>
        <w:t> </w:t>
      </w:r>
      <w:r>
        <w:rPr>
          <w:rFonts w:ascii="Calibri"/>
          <w:spacing w:val="-2"/>
          <w:sz w:val="18"/>
        </w:rPr>
        <w:t>to</w:t>
      </w:r>
      <w:r>
        <w:rPr>
          <w:rFonts w:ascii="Calibri"/>
          <w:spacing w:val="-3"/>
          <w:sz w:val="18"/>
        </w:rPr>
        <w:t> </w:t>
      </w:r>
      <w:r>
        <w:rPr>
          <w:rFonts w:ascii="Calibri"/>
          <w:spacing w:val="-2"/>
          <w:sz w:val="18"/>
        </w:rPr>
        <w:t>an</w:t>
      </w:r>
      <w:r>
        <w:rPr>
          <w:rFonts w:ascii="Calibri"/>
          <w:sz w:val="18"/>
        </w:rPr>
        <w:t> </w:t>
      </w:r>
      <w:r>
        <w:rPr>
          <w:rFonts w:ascii="Calibri"/>
          <w:spacing w:val="-2"/>
          <w:sz w:val="18"/>
        </w:rPr>
        <w:t>item</w:t>
      </w:r>
      <w:r>
        <w:rPr>
          <w:rFonts w:ascii="Calibri"/>
          <w:spacing w:val="-9"/>
          <w:sz w:val="18"/>
        </w:rPr>
        <w:t> </w:t>
      </w:r>
      <w:r>
        <w:rPr>
          <w:rFonts w:ascii="Calibri"/>
          <w:spacing w:val="-2"/>
          <w:sz w:val="18"/>
        </w:rPr>
        <w:t>will</w:t>
      </w:r>
      <w:r>
        <w:rPr>
          <w:rFonts w:ascii="Calibri"/>
          <w:spacing w:val="-8"/>
          <w:sz w:val="18"/>
        </w:rPr>
        <w:t> </w:t>
      </w:r>
      <w:r>
        <w:rPr>
          <w:rFonts w:ascii="Calibri"/>
          <w:spacing w:val="-2"/>
          <w:sz w:val="18"/>
        </w:rPr>
        <w:t>be</w:t>
      </w:r>
      <w:r>
        <w:rPr>
          <w:rFonts w:ascii="Calibri"/>
          <w:spacing w:val="-8"/>
          <w:sz w:val="18"/>
        </w:rPr>
        <w:t> </w:t>
      </w:r>
      <w:r>
        <w:rPr>
          <w:rFonts w:ascii="Calibri"/>
          <w:spacing w:val="-2"/>
          <w:sz w:val="18"/>
        </w:rPr>
        <w:t>considered</w:t>
      </w:r>
      <w:r>
        <w:rPr>
          <w:rFonts w:ascii="Calibri"/>
          <w:spacing w:val="-8"/>
          <w:sz w:val="18"/>
        </w:rPr>
        <w:t> </w:t>
      </w:r>
      <w:r>
        <w:rPr>
          <w:rFonts w:ascii="Calibri"/>
          <w:spacing w:val="-2"/>
          <w:sz w:val="18"/>
        </w:rPr>
        <w:t>an</w:t>
      </w:r>
      <w:r>
        <w:rPr>
          <w:rFonts w:ascii="Calibri"/>
          <w:spacing w:val="-8"/>
          <w:sz w:val="18"/>
        </w:rPr>
        <w:t> </w:t>
      </w:r>
      <w:r>
        <w:rPr>
          <w:rFonts w:ascii="Calibri"/>
          <w:spacing w:val="-2"/>
          <w:sz w:val="18"/>
        </w:rPr>
        <w:t>acceptance</w:t>
      </w:r>
      <w:r>
        <w:rPr>
          <w:rFonts w:ascii="Calibri"/>
          <w:spacing w:val="-9"/>
          <w:sz w:val="18"/>
        </w:rPr>
        <w:t> </w:t>
      </w:r>
      <w:r>
        <w:rPr>
          <w:rFonts w:ascii="Calibri"/>
          <w:spacing w:val="-2"/>
          <w:sz w:val="18"/>
        </w:rPr>
        <w:t>of</w:t>
      </w:r>
      <w:r>
        <w:rPr>
          <w:rFonts w:ascii="Calibri"/>
          <w:spacing w:val="-8"/>
          <w:sz w:val="18"/>
        </w:rPr>
        <w:t> </w:t>
      </w:r>
      <w:r>
        <w:rPr>
          <w:rFonts w:ascii="Calibri"/>
          <w:spacing w:val="-2"/>
          <w:sz w:val="18"/>
        </w:rPr>
        <w:t>the</w:t>
      </w:r>
      <w:r>
        <w:rPr>
          <w:rFonts w:ascii="Calibri"/>
          <w:spacing w:val="-8"/>
          <w:sz w:val="18"/>
        </w:rPr>
        <w:t> </w:t>
      </w:r>
      <w:r>
        <w:rPr>
          <w:rFonts w:ascii="Calibri"/>
          <w:spacing w:val="-2"/>
          <w:sz w:val="18"/>
        </w:rPr>
        <w:t>item.</w:t>
      </w:r>
      <w:r>
        <w:rPr>
          <w:rFonts w:ascii="Calibri"/>
          <w:spacing w:val="-8"/>
          <w:sz w:val="18"/>
        </w:rPr>
        <w:t> </w:t>
      </w:r>
      <w:r>
        <w:rPr>
          <w:rFonts w:ascii="Calibri"/>
          <w:spacing w:val="-2"/>
          <w:sz w:val="18"/>
        </w:rPr>
        <w:t>Where</w:t>
      </w:r>
      <w:r>
        <w:rPr>
          <w:rFonts w:ascii="Calibri"/>
          <w:spacing w:val="-8"/>
          <w:sz w:val="18"/>
        </w:rPr>
        <w:t> </w:t>
      </w:r>
      <w:r>
        <w:rPr>
          <w:rFonts w:ascii="Calibri"/>
          <w:spacing w:val="-2"/>
          <w:sz w:val="18"/>
        </w:rPr>
        <w:t>a</w:t>
      </w:r>
      <w:r>
        <w:rPr>
          <w:rFonts w:ascii="Calibri"/>
          <w:spacing w:val="-8"/>
          <w:sz w:val="18"/>
        </w:rPr>
        <w:t> </w:t>
      </w:r>
      <w:r>
        <w:rPr>
          <w:rFonts w:ascii="Calibri"/>
          <w:spacing w:val="-2"/>
          <w:sz w:val="18"/>
        </w:rPr>
        <w:t>descriptive</w:t>
      </w:r>
      <w:r>
        <w:rPr>
          <w:rFonts w:ascii="Calibri"/>
          <w:spacing w:val="-7"/>
          <w:sz w:val="18"/>
        </w:rPr>
        <w:t> </w:t>
      </w:r>
      <w:r>
        <w:rPr>
          <w:rFonts w:ascii="Calibri"/>
          <w:spacing w:val="-2"/>
          <w:sz w:val="18"/>
        </w:rPr>
        <w:t>response</w:t>
      </w:r>
      <w:r>
        <w:rPr>
          <w:rFonts w:ascii="Calibri"/>
          <w:spacing w:val="-7"/>
          <w:sz w:val="18"/>
        </w:rPr>
        <w:t> </w:t>
      </w:r>
      <w:r>
        <w:rPr>
          <w:rFonts w:ascii="Calibri"/>
          <w:spacing w:val="-2"/>
          <w:sz w:val="18"/>
        </w:rPr>
        <w:t>is</w:t>
      </w:r>
      <w:r>
        <w:rPr>
          <w:rFonts w:ascii="Calibri"/>
          <w:spacing w:val="-8"/>
          <w:sz w:val="18"/>
        </w:rPr>
        <w:t> </w:t>
      </w:r>
      <w:r>
        <w:rPr>
          <w:rFonts w:ascii="Calibri"/>
          <w:spacing w:val="-2"/>
          <w:sz w:val="18"/>
        </w:rPr>
        <w:t>requested,</w:t>
      </w:r>
      <w:r>
        <w:rPr>
          <w:rFonts w:ascii="Calibri"/>
          <w:spacing w:val="-6"/>
          <w:sz w:val="18"/>
        </w:rPr>
        <w:t> </w:t>
      </w:r>
      <w:r>
        <w:rPr>
          <w:rFonts w:ascii="Calibri"/>
          <w:spacing w:val="-2"/>
          <w:sz w:val="18"/>
        </w:rPr>
        <w:t>failure</w:t>
      </w:r>
      <w:r>
        <w:rPr>
          <w:rFonts w:ascii="Calibri"/>
          <w:spacing w:val="-7"/>
          <w:sz w:val="18"/>
        </w:rPr>
        <w:t> </w:t>
      </w:r>
      <w:r>
        <w:rPr>
          <w:rFonts w:ascii="Calibri"/>
          <w:spacing w:val="-2"/>
          <w:sz w:val="18"/>
        </w:rPr>
        <w:t>to</w:t>
      </w:r>
      <w:r>
        <w:rPr>
          <w:rFonts w:ascii="Calibri"/>
          <w:spacing w:val="-6"/>
          <w:sz w:val="18"/>
        </w:rPr>
        <w:t> </w:t>
      </w:r>
      <w:r>
        <w:rPr>
          <w:rFonts w:ascii="Calibri"/>
          <w:spacing w:val="-2"/>
          <w:sz w:val="18"/>
        </w:rPr>
        <w:t>provide</w:t>
      </w:r>
      <w:r>
        <w:rPr>
          <w:rFonts w:ascii="Calibri"/>
          <w:spacing w:val="-9"/>
          <w:sz w:val="18"/>
        </w:rPr>
        <w:t> </w:t>
      </w:r>
      <w:r>
        <w:rPr>
          <w:rFonts w:ascii="Calibri"/>
          <w:spacing w:val="-2"/>
          <w:sz w:val="18"/>
        </w:rPr>
        <w:t>one</w:t>
      </w:r>
      <w:r>
        <w:rPr>
          <w:rFonts w:ascii="Calibri"/>
          <w:spacing w:val="-8"/>
          <w:sz w:val="18"/>
        </w:rPr>
        <w:t> </w:t>
      </w:r>
      <w:r>
        <w:rPr>
          <w:rFonts w:ascii="Calibri"/>
          <w:spacing w:val="-2"/>
          <w:sz w:val="18"/>
        </w:rPr>
        <w:t>will</w:t>
      </w:r>
      <w:r>
        <w:rPr>
          <w:rFonts w:ascii="Calibri"/>
          <w:sz w:val="18"/>
        </w:rPr>
        <w:t> be viewed as non-responsive.</w:t>
      </w:r>
    </w:p>
    <w:p>
      <w:pPr>
        <w:pStyle w:val="ListParagraph"/>
        <w:numPr>
          <w:ilvl w:val="2"/>
          <w:numId w:val="11"/>
        </w:numPr>
        <w:tabs>
          <w:tab w:pos="843" w:val="left" w:leader="none"/>
          <w:tab w:pos="846" w:val="left" w:leader="none"/>
        </w:tabs>
        <w:spacing w:line="240" w:lineRule="auto" w:before="0" w:after="0"/>
        <w:ind w:left="846" w:right="299" w:hanging="540"/>
        <w:jc w:val="both"/>
        <w:rPr>
          <w:rFonts w:ascii="Calibri"/>
          <w:sz w:val="18"/>
        </w:rPr>
      </w:pPr>
      <w:r>
        <w:rPr>
          <w:rFonts w:ascii="Calibri"/>
          <w:spacing w:val="-4"/>
          <w:sz w:val="18"/>
        </w:rPr>
        <w:t>The terms of reference in this document provides a general overview of the current operation. If the proponent wishes to</w:t>
      </w:r>
      <w:r>
        <w:rPr>
          <w:rFonts w:ascii="Calibri"/>
          <w:sz w:val="18"/>
        </w:rPr>
        <w:t> propose</w:t>
      </w:r>
      <w:r>
        <w:rPr>
          <w:rFonts w:ascii="Calibri"/>
          <w:spacing w:val="-11"/>
          <w:sz w:val="18"/>
        </w:rPr>
        <w:t> </w:t>
      </w:r>
      <w:r>
        <w:rPr>
          <w:rFonts w:ascii="Calibri"/>
          <w:sz w:val="18"/>
        </w:rPr>
        <w:t>alternatives</w:t>
      </w:r>
      <w:r>
        <w:rPr>
          <w:rFonts w:ascii="Calibri"/>
          <w:spacing w:val="-10"/>
          <w:sz w:val="18"/>
        </w:rPr>
        <w:t> </w:t>
      </w:r>
      <w:r>
        <w:rPr>
          <w:rFonts w:ascii="Calibri"/>
          <w:sz w:val="18"/>
        </w:rPr>
        <w:t>or</w:t>
      </w:r>
      <w:r>
        <w:rPr>
          <w:rFonts w:ascii="Calibri"/>
          <w:spacing w:val="-10"/>
          <w:sz w:val="18"/>
        </w:rPr>
        <w:t> </w:t>
      </w:r>
      <w:r>
        <w:rPr>
          <w:rFonts w:ascii="Calibri"/>
          <w:sz w:val="18"/>
        </w:rPr>
        <w:t>equivalents,</w:t>
      </w:r>
      <w:r>
        <w:rPr>
          <w:rFonts w:ascii="Calibri"/>
          <w:spacing w:val="-10"/>
          <w:sz w:val="18"/>
        </w:rPr>
        <w:t> </w:t>
      </w:r>
      <w:r>
        <w:rPr>
          <w:rFonts w:ascii="Calibri"/>
          <w:sz w:val="18"/>
        </w:rPr>
        <w:t>the</w:t>
      </w:r>
      <w:r>
        <w:rPr>
          <w:rFonts w:ascii="Calibri"/>
          <w:spacing w:val="-10"/>
          <w:sz w:val="18"/>
        </w:rPr>
        <w:t> </w:t>
      </w:r>
      <w:r>
        <w:rPr>
          <w:rFonts w:ascii="Calibri"/>
          <w:sz w:val="18"/>
        </w:rPr>
        <w:t>proponent</w:t>
      </w:r>
      <w:r>
        <w:rPr>
          <w:rFonts w:ascii="Calibri"/>
          <w:spacing w:val="-11"/>
          <w:sz w:val="18"/>
        </w:rPr>
        <w:t> </w:t>
      </w:r>
      <w:r>
        <w:rPr>
          <w:rFonts w:ascii="Calibri"/>
          <w:sz w:val="18"/>
        </w:rPr>
        <w:t>must</w:t>
      </w:r>
      <w:r>
        <w:rPr>
          <w:rFonts w:ascii="Calibri"/>
          <w:spacing w:val="-10"/>
          <w:sz w:val="18"/>
        </w:rPr>
        <w:t> </w:t>
      </w:r>
      <w:r>
        <w:rPr>
          <w:rFonts w:ascii="Calibri"/>
          <w:sz w:val="18"/>
        </w:rPr>
        <w:t>demonstrate</w:t>
      </w:r>
      <w:r>
        <w:rPr>
          <w:rFonts w:ascii="Calibri"/>
          <w:spacing w:val="-10"/>
          <w:sz w:val="18"/>
        </w:rPr>
        <w:t> </w:t>
      </w:r>
      <w:r>
        <w:rPr>
          <w:rFonts w:ascii="Calibri"/>
          <w:sz w:val="18"/>
        </w:rPr>
        <w:t>that</w:t>
      </w:r>
      <w:r>
        <w:rPr>
          <w:rFonts w:ascii="Calibri"/>
          <w:spacing w:val="-10"/>
          <w:sz w:val="18"/>
        </w:rPr>
        <w:t> </w:t>
      </w:r>
      <w:r>
        <w:rPr>
          <w:rFonts w:ascii="Calibri"/>
          <w:sz w:val="18"/>
        </w:rPr>
        <w:t>any</w:t>
      </w:r>
      <w:r>
        <w:rPr>
          <w:rFonts w:ascii="Calibri"/>
          <w:spacing w:val="-10"/>
          <w:sz w:val="18"/>
        </w:rPr>
        <w:t> </w:t>
      </w:r>
      <w:r>
        <w:rPr>
          <w:rFonts w:ascii="Calibri"/>
          <w:sz w:val="18"/>
        </w:rPr>
        <w:t>such</w:t>
      </w:r>
      <w:r>
        <w:rPr>
          <w:rFonts w:ascii="Calibri"/>
          <w:spacing w:val="-10"/>
          <w:sz w:val="18"/>
        </w:rPr>
        <w:t> </w:t>
      </w:r>
      <w:r>
        <w:rPr>
          <w:rFonts w:ascii="Calibri"/>
          <w:sz w:val="18"/>
        </w:rPr>
        <w:t>proposed</w:t>
      </w:r>
      <w:r>
        <w:rPr>
          <w:rFonts w:ascii="Calibri"/>
          <w:spacing w:val="-11"/>
          <w:sz w:val="18"/>
        </w:rPr>
        <w:t> </w:t>
      </w:r>
      <w:r>
        <w:rPr>
          <w:rFonts w:ascii="Calibri"/>
          <w:sz w:val="18"/>
        </w:rPr>
        <w:t>change</w:t>
      </w:r>
      <w:r>
        <w:rPr>
          <w:rFonts w:ascii="Calibri"/>
          <w:spacing w:val="-10"/>
          <w:sz w:val="18"/>
        </w:rPr>
        <w:t> </w:t>
      </w:r>
      <w:r>
        <w:rPr>
          <w:rFonts w:ascii="Calibri"/>
          <w:sz w:val="18"/>
        </w:rPr>
        <w:t>is</w:t>
      </w:r>
      <w:r>
        <w:rPr>
          <w:rFonts w:ascii="Calibri"/>
          <w:spacing w:val="-10"/>
          <w:sz w:val="18"/>
        </w:rPr>
        <w:t> </w:t>
      </w:r>
      <w:r>
        <w:rPr>
          <w:rFonts w:ascii="Calibri"/>
          <w:sz w:val="18"/>
        </w:rPr>
        <w:t>equivalent</w:t>
      </w:r>
      <w:r>
        <w:rPr>
          <w:rFonts w:ascii="Calibri"/>
          <w:spacing w:val="-10"/>
          <w:sz w:val="18"/>
        </w:rPr>
        <w:t> </w:t>
      </w:r>
      <w:r>
        <w:rPr>
          <w:rFonts w:ascii="Calibri"/>
          <w:sz w:val="18"/>
        </w:rPr>
        <w:t>or </w:t>
      </w:r>
      <w:r>
        <w:rPr>
          <w:rFonts w:ascii="Calibri"/>
          <w:spacing w:val="-2"/>
          <w:sz w:val="18"/>
        </w:rPr>
        <w:t>superior to UN</w:t>
      </w:r>
      <w:r>
        <w:rPr>
          <w:rFonts w:ascii="Calibri"/>
          <w:spacing w:val="-5"/>
          <w:sz w:val="18"/>
        </w:rPr>
        <w:t> </w:t>
      </w:r>
      <w:r>
        <w:rPr>
          <w:rFonts w:ascii="Calibri"/>
          <w:spacing w:val="-2"/>
          <w:sz w:val="18"/>
        </w:rPr>
        <w:t>Women established requirements. Acceptance</w:t>
      </w:r>
      <w:r>
        <w:rPr>
          <w:rFonts w:ascii="Calibri"/>
          <w:spacing w:val="-4"/>
          <w:sz w:val="18"/>
        </w:rPr>
        <w:t> </w:t>
      </w:r>
      <w:r>
        <w:rPr>
          <w:rFonts w:ascii="Calibri"/>
          <w:spacing w:val="-2"/>
          <w:sz w:val="18"/>
        </w:rPr>
        <w:t>of</w:t>
      </w:r>
      <w:r>
        <w:rPr>
          <w:rFonts w:ascii="Calibri"/>
          <w:spacing w:val="-3"/>
          <w:sz w:val="18"/>
        </w:rPr>
        <w:t> </w:t>
      </w:r>
      <w:r>
        <w:rPr>
          <w:rFonts w:ascii="Calibri"/>
          <w:spacing w:val="-2"/>
          <w:sz w:val="18"/>
        </w:rPr>
        <w:t>such changes is at</w:t>
      </w:r>
      <w:r>
        <w:rPr>
          <w:rFonts w:ascii="Calibri"/>
          <w:spacing w:val="-4"/>
          <w:sz w:val="18"/>
        </w:rPr>
        <w:t> </w:t>
      </w:r>
      <w:r>
        <w:rPr>
          <w:rFonts w:ascii="Calibri"/>
          <w:spacing w:val="-2"/>
          <w:sz w:val="18"/>
        </w:rPr>
        <w:t>the sole discretion</w:t>
      </w:r>
      <w:r>
        <w:rPr>
          <w:rFonts w:ascii="Calibri"/>
          <w:spacing w:val="-4"/>
          <w:sz w:val="18"/>
        </w:rPr>
        <w:t> </w:t>
      </w:r>
      <w:r>
        <w:rPr>
          <w:rFonts w:ascii="Calibri"/>
          <w:spacing w:val="-2"/>
          <w:sz w:val="18"/>
        </w:rPr>
        <w:t>of UN</w:t>
      </w:r>
      <w:r>
        <w:rPr>
          <w:rFonts w:ascii="Calibri"/>
          <w:spacing w:val="-5"/>
          <w:sz w:val="18"/>
        </w:rPr>
        <w:t> </w:t>
      </w:r>
      <w:r>
        <w:rPr>
          <w:rFonts w:ascii="Calibri"/>
          <w:spacing w:val="-2"/>
          <w:sz w:val="18"/>
        </w:rPr>
        <w:t>Women.</w:t>
      </w:r>
    </w:p>
    <w:p>
      <w:pPr>
        <w:pStyle w:val="ListParagraph"/>
        <w:numPr>
          <w:ilvl w:val="2"/>
          <w:numId w:val="11"/>
        </w:numPr>
        <w:tabs>
          <w:tab w:pos="843" w:val="left" w:leader="none"/>
          <w:tab w:pos="846" w:val="left" w:leader="none"/>
        </w:tabs>
        <w:spacing w:line="240" w:lineRule="auto" w:before="0" w:after="0"/>
        <w:ind w:left="846" w:right="298" w:hanging="540"/>
        <w:jc w:val="both"/>
        <w:rPr>
          <w:rFonts w:ascii="Calibri"/>
          <w:sz w:val="18"/>
        </w:rPr>
      </w:pPr>
      <w:r>
        <w:rPr>
          <w:rFonts w:ascii="Calibri"/>
          <w:sz w:val="18"/>
        </w:rPr>
        <w:t>Proposals</w:t>
      </w:r>
      <w:r>
        <w:rPr>
          <w:rFonts w:ascii="Calibri"/>
          <w:spacing w:val="-2"/>
          <w:sz w:val="18"/>
        </w:rPr>
        <w:t> </w:t>
      </w:r>
      <w:r>
        <w:rPr>
          <w:rFonts w:ascii="Calibri"/>
          <w:sz w:val="18"/>
        </w:rPr>
        <w:t>must</w:t>
      </w:r>
      <w:r>
        <w:rPr>
          <w:rFonts w:ascii="Calibri"/>
          <w:spacing w:val="-2"/>
          <w:sz w:val="18"/>
        </w:rPr>
        <w:t> </w:t>
      </w:r>
      <w:r>
        <w:rPr>
          <w:rFonts w:ascii="Calibri"/>
          <w:sz w:val="18"/>
        </w:rPr>
        <w:t>offer services</w:t>
      </w:r>
      <w:r>
        <w:rPr>
          <w:rFonts w:ascii="Calibri"/>
          <w:spacing w:val="-2"/>
          <w:sz w:val="18"/>
        </w:rPr>
        <w:t> </w:t>
      </w:r>
      <w:r>
        <w:rPr>
          <w:rFonts w:ascii="Calibri"/>
          <w:sz w:val="18"/>
        </w:rPr>
        <w:t>for</w:t>
      </w:r>
      <w:r>
        <w:rPr>
          <w:rFonts w:ascii="Calibri"/>
          <w:spacing w:val="-2"/>
          <w:sz w:val="18"/>
        </w:rPr>
        <w:t> </w:t>
      </w:r>
      <w:r>
        <w:rPr>
          <w:rFonts w:ascii="Calibri"/>
          <w:sz w:val="18"/>
        </w:rPr>
        <w:t>the</w:t>
      </w:r>
      <w:r>
        <w:rPr>
          <w:rFonts w:ascii="Calibri"/>
          <w:spacing w:val="-1"/>
          <w:sz w:val="18"/>
        </w:rPr>
        <w:t> </w:t>
      </w:r>
      <w:r>
        <w:rPr>
          <w:rFonts w:ascii="Calibri"/>
          <w:sz w:val="18"/>
        </w:rPr>
        <w:t>total</w:t>
      </w:r>
      <w:r>
        <w:rPr>
          <w:rFonts w:ascii="Calibri"/>
          <w:spacing w:val="-1"/>
          <w:sz w:val="18"/>
        </w:rPr>
        <w:t> </w:t>
      </w:r>
      <w:r>
        <w:rPr>
          <w:rFonts w:ascii="Calibri"/>
          <w:sz w:val="18"/>
        </w:rPr>
        <w:t>requirement, unless</w:t>
      </w:r>
      <w:r>
        <w:rPr>
          <w:rFonts w:ascii="Calibri"/>
          <w:spacing w:val="-2"/>
          <w:sz w:val="18"/>
        </w:rPr>
        <w:t> </w:t>
      </w:r>
      <w:r>
        <w:rPr>
          <w:rFonts w:ascii="Calibri"/>
          <w:sz w:val="18"/>
        </w:rPr>
        <w:t>otherwise</w:t>
      </w:r>
      <w:r>
        <w:rPr>
          <w:rFonts w:ascii="Calibri"/>
          <w:spacing w:val="-1"/>
          <w:sz w:val="18"/>
        </w:rPr>
        <w:t> </w:t>
      </w:r>
      <w:r>
        <w:rPr>
          <w:rFonts w:ascii="Calibri"/>
          <w:sz w:val="18"/>
        </w:rPr>
        <w:t>permitted</w:t>
      </w:r>
      <w:r>
        <w:rPr>
          <w:rFonts w:ascii="Calibri"/>
          <w:spacing w:val="-1"/>
          <w:sz w:val="18"/>
        </w:rPr>
        <w:t> </w:t>
      </w:r>
      <w:r>
        <w:rPr>
          <w:rFonts w:ascii="Calibri"/>
          <w:sz w:val="18"/>
        </w:rPr>
        <w:t>in</w:t>
      </w:r>
      <w:r>
        <w:rPr>
          <w:rFonts w:ascii="Calibri"/>
          <w:spacing w:val="-1"/>
          <w:sz w:val="18"/>
        </w:rPr>
        <w:t> </w:t>
      </w:r>
      <w:r>
        <w:rPr>
          <w:rFonts w:ascii="Calibri"/>
          <w:sz w:val="18"/>
        </w:rPr>
        <w:t>the</w:t>
      </w:r>
      <w:r>
        <w:rPr>
          <w:rFonts w:ascii="Calibri"/>
          <w:spacing w:val="-2"/>
          <w:sz w:val="18"/>
        </w:rPr>
        <w:t> </w:t>
      </w:r>
      <w:r>
        <w:rPr>
          <w:rFonts w:ascii="Calibri"/>
          <w:sz w:val="18"/>
        </w:rPr>
        <w:t>CFP</w:t>
      </w:r>
      <w:r>
        <w:rPr>
          <w:rFonts w:ascii="Calibri"/>
          <w:spacing w:val="-2"/>
          <w:sz w:val="18"/>
        </w:rPr>
        <w:t> </w:t>
      </w:r>
      <w:r>
        <w:rPr>
          <w:rFonts w:ascii="Calibri"/>
          <w:sz w:val="18"/>
        </w:rPr>
        <w:t>document.</w:t>
      </w:r>
      <w:r>
        <w:rPr>
          <w:rFonts w:ascii="Calibri"/>
          <w:spacing w:val="-2"/>
          <w:sz w:val="18"/>
        </w:rPr>
        <w:t> </w:t>
      </w:r>
      <w:r>
        <w:rPr>
          <w:rFonts w:ascii="Calibri"/>
          <w:sz w:val="18"/>
        </w:rPr>
        <w:t>Proposals offering</w:t>
      </w:r>
      <w:r>
        <w:rPr>
          <w:rFonts w:ascii="Calibri"/>
          <w:spacing w:val="-11"/>
          <w:sz w:val="18"/>
        </w:rPr>
        <w:t> </w:t>
      </w:r>
      <w:r>
        <w:rPr>
          <w:rFonts w:ascii="Calibri"/>
          <w:sz w:val="18"/>
        </w:rPr>
        <w:t>only</w:t>
      </w:r>
      <w:r>
        <w:rPr>
          <w:rFonts w:ascii="Calibri"/>
          <w:spacing w:val="-10"/>
          <w:sz w:val="18"/>
        </w:rPr>
        <w:t> </w:t>
      </w:r>
      <w:r>
        <w:rPr>
          <w:rFonts w:ascii="Calibri"/>
          <w:sz w:val="18"/>
        </w:rPr>
        <w:t>part</w:t>
      </w:r>
      <w:r>
        <w:rPr>
          <w:rFonts w:ascii="Calibri"/>
          <w:spacing w:val="-10"/>
          <w:sz w:val="18"/>
        </w:rPr>
        <w:t> </w:t>
      </w:r>
      <w:r>
        <w:rPr>
          <w:rFonts w:ascii="Calibri"/>
          <w:sz w:val="18"/>
        </w:rPr>
        <w:t>of</w:t>
      </w:r>
      <w:r>
        <w:rPr>
          <w:rFonts w:ascii="Calibri"/>
          <w:spacing w:val="-10"/>
          <w:sz w:val="18"/>
        </w:rPr>
        <w:t> </w:t>
      </w:r>
      <w:r>
        <w:rPr>
          <w:rFonts w:ascii="Calibri"/>
          <w:sz w:val="18"/>
        </w:rPr>
        <w:t>the</w:t>
      </w:r>
      <w:r>
        <w:rPr>
          <w:rFonts w:ascii="Calibri"/>
          <w:spacing w:val="-10"/>
          <w:sz w:val="18"/>
        </w:rPr>
        <w:t> </w:t>
      </w:r>
      <w:r>
        <w:rPr>
          <w:rFonts w:ascii="Calibri"/>
          <w:sz w:val="18"/>
        </w:rPr>
        <w:t>services</w:t>
      </w:r>
      <w:r>
        <w:rPr>
          <w:rFonts w:ascii="Calibri"/>
          <w:spacing w:val="-11"/>
          <w:sz w:val="18"/>
        </w:rPr>
        <w:t> </w:t>
      </w:r>
      <w:r>
        <w:rPr>
          <w:rFonts w:ascii="Calibri"/>
          <w:sz w:val="18"/>
        </w:rPr>
        <w:t>will</w:t>
      </w:r>
      <w:r>
        <w:rPr>
          <w:rFonts w:ascii="Calibri"/>
          <w:spacing w:val="-10"/>
          <w:sz w:val="18"/>
        </w:rPr>
        <w:t> </w:t>
      </w:r>
      <w:r>
        <w:rPr>
          <w:rFonts w:ascii="Calibri"/>
          <w:sz w:val="18"/>
        </w:rPr>
        <w:t>be</w:t>
      </w:r>
      <w:r>
        <w:rPr>
          <w:rFonts w:ascii="Calibri"/>
          <w:spacing w:val="-10"/>
          <w:sz w:val="18"/>
        </w:rPr>
        <w:t> </w:t>
      </w:r>
      <w:r>
        <w:rPr>
          <w:rFonts w:ascii="Calibri"/>
          <w:sz w:val="18"/>
        </w:rPr>
        <w:t>rejected</w:t>
      </w:r>
      <w:r>
        <w:rPr>
          <w:rFonts w:ascii="Calibri"/>
          <w:spacing w:val="-10"/>
          <w:sz w:val="18"/>
        </w:rPr>
        <w:t> </w:t>
      </w:r>
      <w:r>
        <w:rPr>
          <w:rFonts w:ascii="Calibri"/>
          <w:sz w:val="18"/>
        </w:rPr>
        <w:t>unless</w:t>
      </w:r>
      <w:r>
        <w:rPr>
          <w:rFonts w:ascii="Calibri"/>
          <w:spacing w:val="-10"/>
          <w:sz w:val="18"/>
        </w:rPr>
        <w:t> </w:t>
      </w:r>
      <w:r>
        <w:rPr>
          <w:rFonts w:ascii="Calibri"/>
          <w:sz w:val="18"/>
        </w:rPr>
        <w:t>permitted</w:t>
      </w:r>
      <w:r>
        <w:rPr>
          <w:rFonts w:ascii="Calibri"/>
          <w:spacing w:val="-10"/>
          <w:sz w:val="18"/>
        </w:rPr>
        <w:t> </w:t>
      </w:r>
      <w:r>
        <w:rPr>
          <w:rFonts w:ascii="Calibri"/>
          <w:sz w:val="18"/>
        </w:rPr>
        <w:t>otherwise</w:t>
      </w:r>
      <w:r>
        <w:rPr>
          <w:rFonts w:ascii="Calibri"/>
          <w:spacing w:val="-11"/>
          <w:sz w:val="18"/>
        </w:rPr>
        <w:t> </w:t>
      </w:r>
      <w:r>
        <w:rPr>
          <w:rFonts w:ascii="Calibri"/>
          <w:sz w:val="18"/>
        </w:rPr>
        <w:t>in</w:t>
      </w:r>
      <w:r>
        <w:rPr>
          <w:rFonts w:ascii="Calibri"/>
          <w:spacing w:val="-10"/>
          <w:sz w:val="18"/>
        </w:rPr>
        <w:t> </w:t>
      </w:r>
      <w:r>
        <w:rPr>
          <w:rFonts w:ascii="Calibri"/>
          <w:sz w:val="18"/>
        </w:rPr>
        <w:t>the</w:t>
      </w:r>
      <w:r>
        <w:rPr>
          <w:rFonts w:ascii="Calibri"/>
          <w:spacing w:val="-10"/>
          <w:sz w:val="18"/>
        </w:rPr>
        <w:t> </w:t>
      </w:r>
      <w:r>
        <w:rPr>
          <w:rFonts w:ascii="Calibri"/>
          <w:sz w:val="18"/>
        </w:rPr>
        <w:t>CFP</w:t>
      </w:r>
      <w:r>
        <w:rPr>
          <w:rFonts w:ascii="Calibri"/>
          <w:spacing w:val="-10"/>
          <w:sz w:val="18"/>
        </w:rPr>
        <w:t> </w:t>
      </w:r>
      <w:r>
        <w:rPr>
          <w:rFonts w:ascii="Calibri"/>
          <w:sz w:val="18"/>
        </w:rPr>
        <w:t>document.</w:t>
      </w:r>
    </w:p>
    <w:p>
      <w:pPr>
        <w:pStyle w:val="ListParagraph"/>
        <w:numPr>
          <w:ilvl w:val="2"/>
          <w:numId w:val="11"/>
        </w:numPr>
        <w:tabs>
          <w:tab w:pos="843" w:val="left" w:leader="none"/>
          <w:tab w:pos="847" w:val="left" w:leader="none"/>
        </w:tabs>
        <w:spacing w:line="240" w:lineRule="auto" w:before="0" w:after="0"/>
        <w:ind w:left="847" w:right="304" w:hanging="541"/>
        <w:jc w:val="both"/>
        <w:rPr>
          <w:rFonts w:ascii="Calibri" w:hAnsi="Calibri"/>
          <w:sz w:val="18"/>
        </w:rPr>
      </w:pPr>
      <w:r>
        <w:rPr>
          <w:rFonts w:ascii="Calibri" w:hAnsi="Calibri"/>
          <w:sz w:val="18"/>
        </w:rPr>
        <w:t>Proponents may use the services of sub-contractors or sub-partners to partially perform the work except if the proponent</w:t>
      </w:r>
      <w:r>
        <w:rPr>
          <w:rFonts w:ascii="Calibri" w:hAnsi="Calibri"/>
          <w:spacing w:val="-6"/>
          <w:sz w:val="18"/>
        </w:rPr>
        <w:t> </w:t>
      </w:r>
      <w:r>
        <w:rPr>
          <w:rFonts w:ascii="Calibri" w:hAnsi="Calibri"/>
          <w:sz w:val="18"/>
        </w:rPr>
        <w:t>is</w:t>
      </w:r>
      <w:r>
        <w:rPr>
          <w:rFonts w:ascii="Calibri" w:hAnsi="Calibri"/>
          <w:spacing w:val="-8"/>
          <w:sz w:val="18"/>
        </w:rPr>
        <w:t> </w:t>
      </w:r>
      <w:r>
        <w:rPr>
          <w:rFonts w:ascii="Calibri" w:hAnsi="Calibri"/>
          <w:sz w:val="18"/>
        </w:rPr>
        <w:t>providing</w:t>
      </w:r>
      <w:r>
        <w:rPr>
          <w:rFonts w:ascii="Calibri" w:hAnsi="Calibri"/>
          <w:spacing w:val="-6"/>
          <w:sz w:val="18"/>
        </w:rPr>
        <w:t> </w:t>
      </w:r>
      <w:r>
        <w:rPr>
          <w:rFonts w:ascii="Calibri" w:hAnsi="Calibri"/>
          <w:sz w:val="18"/>
        </w:rPr>
        <w:t>grant-making</w:t>
      </w:r>
      <w:r>
        <w:rPr>
          <w:rFonts w:ascii="Calibri" w:hAnsi="Calibri"/>
          <w:spacing w:val="-8"/>
          <w:sz w:val="18"/>
        </w:rPr>
        <w:t> </w:t>
      </w:r>
      <w:r>
        <w:rPr>
          <w:rFonts w:ascii="Calibri" w:hAnsi="Calibri"/>
          <w:sz w:val="18"/>
        </w:rPr>
        <w:t>work.</w:t>
      </w:r>
      <w:r>
        <w:rPr>
          <w:rFonts w:ascii="Calibri" w:hAnsi="Calibri"/>
          <w:spacing w:val="-7"/>
          <w:sz w:val="18"/>
        </w:rPr>
        <w:t> </w:t>
      </w:r>
      <w:r>
        <w:rPr>
          <w:rFonts w:ascii="Calibri" w:hAnsi="Calibri"/>
          <w:sz w:val="18"/>
        </w:rPr>
        <w:t>The</w:t>
      </w:r>
      <w:r>
        <w:rPr>
          <w:rFonts w:ascii="Calibri" w:hAnsi="Calibri"/>
          <w:spacing w:val="-8"/>
          <w:sz w:val="18"/>
        </w:rPr>
        <w:t> </w:t>
      </w:r>
      <w:r>
        <w:rPr>
          <w:rFonts w:ascii="Calibri" w:hAnsi="Calibri"/>
          <w:sz w:val="18"/>
        </w:rPr>
        <w:t>proponent’s</w:t>
      </w:r>
      <w:r>
        <w:rPr>
          <w:rFonts w:ascii="Calibri" w:hAnsi="Calibri"/>
          <w:spacing w:val="-8"/>
          <w:sz w:val="18"/>
        </w:rPr>
        <w:t> </w:t>
      </w:r>
      <w:r>
        <w:rPr>
          <w:rFonts w:ascii="Calibri" w:hAnsi="Calibri"/>
          <w:sz w:val="18"/>
        </w:rPr>
        <w:t>Technical</w:t>
      </w:r>
      <w:r>
        <w:rPr>
          <w:rFonts w:ascii="Calibri" w:hAnsi="Calibri"/>
          <w:spacing w:val="-8"/>
          <w:sz w:val="18"/>
        </w:rPr>
        <w:t> </w:t>
      </w:r>
      <w:r>
        <w:rPr>
          <w:rFonts w:ascii="Calibri" w:hAnsi="Calibri"/>
          <w:sz w:val="18"/>
        </w:rPr>
        <w:t>Proposal</w:t>
      </w:r>
      <w:r>
        <w:rPr>
          <w:rFonts w:ascii="Calibri" w:hAnsi="Calibri"/>
          <w:spacing w:val="-8"/>
          <w:sz w:val="18"/>
        </w:rPr>
        <w:t> </w:t>
      </w:r>
      <w:r>
        <w:rPr>
          <w:rFonts w:ascii="Calibri" w:hAnsi="Calibri"/>
          <w:sz w:val="18"/>
        </w:rPr>
        <w:t>shall</w:t>
      </w:r>
      <w:r>
        <w:rPr>
          <w:rFonts w:ascii="Calibri" w:hAnsi="Calibri"/>
          <w:spacing w:val="-8"/>
          <w:sz w:val="18"/>
        </w:rPr>
        <w:t> </w:t>
      </w:r>
      <w:r>
        <w:rPr>
          <w:rFonts w:ascii="Calibri" w:hAnsi="Calibri"/>
          <w:sz w:val="18"/>
        </w:rPr>
        <w:t>indicate</w:t>
      </w:r>
      <w:r>
        <w:rPr>
          <w:rFonts w:ascii="Calibri" w:hAnsi="Calibri"/>
          <w:spacing w:val="-8"/>
          <w:sz w:val="18"/>
        </w:rPr>
        <w:t> </w:t>
      </w:r>
      <w:r>
        <w:rPr>
          <w:rFonts w:ascii="Calibri" w:hAnsi="Calibri"/>
          <w:sz w:val="18"/>
        </w:rPr>
        <w:t>clearly</w:t>
      </w:r>
      <w:r>
        <w:rPr>
          <w:rFonts w:ascii="Calibri" w:hAnsi="Calibri"/>
          <w:spacing w:val="-6"/>
          <w:sz w:val="18"/>
        </w:rPr>
        <w:t> </w:t>
      </w:r>
      <w:r>
        <w:rPr>
          <w:rFonts w:ascii="Calibri" w:hAnsi="Calibri"/>
          <w:sz w:val="18"/>
        </w:rPr>
        <w:t>if</w:t>
      </w:r>
      <w:r>
        <w:rPr>
          <w:rFonts w:ascii="Calibri" w:hAnsi="Calibri"/>
          <w:spacing w:val="-7"/>
          <w:sz w:val="18"/>
        </w:rPr>
        <w:t> </w:t>
      </w:r>
      <w:r>
        <w:rPr>
          <w:rFonts w:ascii="Calibri" w:hAnsi="Calibri"/>
          <w:sz w:val="18"/>
        </w:rPr>
        <w:t>the</w:t>
      </w:r>
      <w:r>
        <w:rPr>
          <w:rFonts w:ascii="Calibri" w:hAnsi="Calibri"/>
          <w:spacing w:val="-8"/>
          <w:sz w:val="18"/>
        </w:rPr>
        <w:t> </w:t>
      </w:r>
      <w:r>
        <w:rPr>
          <w:rFonts w:ascii="Calibri" w:hAnsi="Calibri"/>
          <w:sz w:val="18"/>
        </w:rPr>
        <w:t>proponent is</w:t>
      </w:r>
      <w:r>
        <w:rPr>
          <w:rFonts w:ascii="Calibri" w:hAnsi="Calibri"/>
          <w:spacing w:val="-2"/>
          <w:sz w:val="18"/>
        </w:rPr>
        <w:t> </w:t>
      </w:r>
      <w:r>
        <w:rPr>
          <w:rFonts w:ascii="Calibri" w:hAnsi="Calibri"/>
          <w:sz w:val="18"/>
        </w:rPr>
        <w:t>intending</w:t>
      </w:r>
      <w:r>
        <w:rPr>
          <w:rFonts w:ascii="Calibri" w:hAnsi="Calibri"/>
          <w:spacing w:val="-2"/>
          <w:sz w:val="18"/>
        </w:rPr>
        <w:t> </w:t>
      </w:r>
      <w:r>
        <w:rPr>
          <w:rFonts w:ascii="Calibri" w:hAnsi="Calibri"/>
          <w:sz w:val="18"/>
        </w:rPr>
        <w:t>to use</w:t>
      </w:r>
      <w:r>
        <w:rPr>
          <w:rFonts w:ascii="Calibri" w:hAnsi="Calibri"/>
          <w:spacing w:val="-2"/>
          <w:sz w:val="18"/>
        </w:rPr>
        <w:t> </w:t>
      </w:r>
      <w:r>
        <w:rPr>
          <w:rFonts w:ascii="Calibri" w:hAnsi="Calibri"/>
          <w:sz w:val="18"/>
        </w:rPr>
        <w:t>sub-contractors</w:t>
      </w:r>
      <w:r>
        <w:rPr>
          <w:rFonts w:ascii="Calibri" w:hAnsi="Calibri"/>
          <w:spacing w:val="-2"/>
          <w:sz w:val="18"/>
        </w:rPr>
        <w:t> </w:t>
      </w:r>
      <w:r>
        <w:rPr>
          <w:rFonts w:ascii="Calibri" w:hAnsi="Calibri"/>
          <w:sz w:val="18"/>
        </w:rPr>
        <w:t>or</w:t>
      </w:r>
      <w:r>
        <w:rPr>
          <w:rFonts w:ascii="Calibri" w:hAnsi="Calibri"/>
          <w:spacing w:val="-2"/>
          <w:sz w:val="18"/>
        </w:rPr>
        <w:t> </w:t>
      </w:r>
      <w:r>
        <w:rPr>
          <w:rFonts w:ascii="Calibri" w:hAnsi="Calibri"/>
          <w:sz w:val="18"/>
        </w:rPr>
        <w:t>sub-partners</w:t>
      </w:r>
      <w:r>
        <w:rPr>
          <w:rFonts w:ascii="Calibri" w:hAnsi="Calibri"/>
          <w:spacing w:val="-2"/>
          <w:sz w:val="18"/>
        </w:rPr>
        <w:t> </w:t>
      </w:r>
      <w:r>
        <w:rPr>
          <w:rFonts w:ascii="Calibri" w:hAnsi="Calibri"/>
          <w:sz w:val="18"/>
        </w:rPr>
        <w:t>and</w:t>
      </w:r>
      <w:r>
        <w:rPr>
          <w:rFonts w:ascii="Calibri" w:hAnsi="Calibri"/>
          <w:spacing w:val="-2"/>
          <w:sz w:val="18"/>
        </w:rPr>
        <w:t> </w:t>
      </w:r>
      <w:r>
        <w:rPr>
          <w:rFonts w:ascii="Calibri" w:hAnsi="Calibri"/>
          <w:sz w:val="18"/>
        </w:rPr>
        <w:t>their names.</w:t>
      </w:r>
      <w:r>
        <w:rPr>
          <w:rFonts w:ascii="Calibri" w:hAnsi="Calibri"/>
          <w:spacing w:val="-1"/>
          <w:sz w:val="18"/>
        </w:rPr>
        <w:t> </w:t>
      </w:r>
      <w:r>
        <w:rPr>
          <w:rFonts w:ascii="Calibri" w:hAnsi="Calibri"/>
          <w:sz w:val="18"/>
        </w:rPr>
        <w:t>If</w:t>
      </w:r>
      <w:r>
        <w:rPr>
          <w:rFonts w:ascii="Calibri" w:hAnsi="Calibri"/>
          <w:spacing w:val="-1"/>
          <w:sz w:val="18"/>
        </w:rPr>
        <w:t> </w:t>
      </w:r>
      <w:r>
        <w:rPr>
          <w:rFonts w:ascii="Calibri" w:hAnsi="Calibri"/>
          <w:sz w:val="18"/>
        </w:rPr>
        <w:t>it is not</w:t>
      </w:r>
      <w:r>
        <w:rPr>
          <w:rFonts w:ascii="Calibri" w:hAnsi="Calibri"/>
          <w:spacing w:val="-2"/>
          <w:sz w:val="18"/>
        </w:rPr>
        <w:t> </w:t>
      </w:r>
      <w:r>
        <w:rPr>
          <w:rFonts w:ascii="Calibri" w:hAnsi="Calibri"/>
          <w:sz w:val="18"/>
        </w:rPr>
        <w:t>possible to include the</w:t>
      </w:r>
      <w:r>
        <w:rPr>
          <w:rFonts w:ascii="Calibri" w:hAnsi="Calibri"/>
          <w:spacing w:val="-2"/>
          <w:sz w:val="18"/>
        </w:rPr>
        <w:t> </w:t>
      </w:r>
      <w:r>
        <w:rPr>
          <w:rFonts w:ascii="Calibri" w:hAnsi="Calibri"/>
          <w:sz w:val="18"/>
        </w:rPr>
        <w:t>names</w:t>
      </w:r>
      <w:r>
        <w:rPr>
          <w:rFonts w:ascii="Calibri" w:hAnsi="Calibri"/>
          <w:spacing w:val="-2"/>
          <w:sz w:val="18"/>
        </w:rPr>
        <w:t> </w:t>
      </w:r>
      <w:r>
        <w:rPr>
          <w:rFonts w:ascii="Calibri" w:hAnsi="Calibri"/>
          <w:sz w:val="18"/>
        </w:rPr>
        <w:t>of</w:t>
      </w:r>
      <w:r>
        <w:rPr>
          <w:rFonts w:ascii="Calibri" w:hAnsi="Calibri"/>
          <w:spacing w:val="-1"/>
          <w:sz w:val="18"/>
        </w:rPr>
        <w:t> </w:t>
      </w:r>
      <w:r>
        <w:rPr>
          <w:rFonts w:ascii="Calibri" w:hAnsi="Calibri"/>
          <w:sz w:val="18"/>
        </w:rPr>
        <w:t>sub- partners and sub-contractors in the proposal, the names must be submitted to UN Women as soon as possible.</w:t>
      </w:r>
    </w:p>
    <w:p>
      <w:pPr>
        <w:pStyle w:val="ListParagraph"/>
        <w:numPr>
          <w:ilvl w:val="2"/>
          <w:numId w:val="11"/>
        </w:numPr>
        <w:tabs>
          <w:tab w:pos="844" w:val="left" w:leader="none"/>
        </w:tabs>
        <w:spacing w:line="219" w:lineRule="exact" w:before="0" w:after="0"/>
        <w:ind w:left="844" w:right="0" w:hanging="537"/>
        <w:jc w:val="both"/>
        <w:rPr>
          <w:rFonts w:ascii="Calibri" w:hAnsi="Calibri"/>
          <w:sz w:val="18"/>
        </w:rPr>
      </w:pPr>
      <w:r>
        <w:rPr>
          <w:rFonts w:ascii="Calibri" w:hAnsi="Calibri"/>
          <w:spacing w:val="-4"/>
          <w:sz w:val="18"/>
        </w:rPr>
        <w:t>The</w:t>
      </w:r>
      <w:r>
        <w:rPr>
          <w:rFonts w:ascii="Calibri" w:hAnsi="Calibri"/>
          <w:sz w:val="18"/>
        </w:rPr>
        <w:t> </w:t>
      </w:r>
      <w:r>
        <w:rPr>
          <w:rFonts w:ascii="Calibri" w:hAnsi="Calibri"/>
          <w:spacing w:val="-4"/>
          <w:sz w:val="18"/>
        </w:rPr>
        <w:t>proponent’s</w:t>
      </w:r>
      <w:r>
        <w:rPr>
          <w:rFonts w:ascii="Calibri" w:hAnsi="Calibri"/>
          <w:sz w:val="18"/>
        </w:rPr>
        <w:t> </w:t>
      </w:r>
      <w:r>
        <w:rPr>
          <w:rFonts w:ascii="Calibri" w:hAnsi="Calibri"/>
          <w:spacing w:val="-4"/>
          <w:sz w:val="18"/>
        </w:rPr>
        <w:t>proposal</w:t>
      </w:r>
      <w:r>
        <w:rPr>
          <w:rFonts w:ascii="Calibri" w:hAnsi="Calibri"/>
          <w:spacing w:val="1"/>
          <w:sz w:val="18"/>
        </w:rPr>
        <w:t> </w:t>
      </w:r>
      <w:r>
        <w:rPr>
          <w:rFonts w:ascii="Calibri" w:hAnsi="Calibri"/>
          <w:spacing w:val="-4"/>
          <w:sz w:val="18"/>
        </w:rPr>
        <w:t>shall</w:t>
      </w:r>
      <w:r>
        <w:rPr>
          <w:rFonts w:ascii="Calibri" w:hAnsi="Calibri"/>
          <w:spacing w:val="-2"/>
          <w:sz w:val="18"/>
        </w:rPr>
        <w:t> </w:t>
      </w:r>
      <w:r>
        <w:rPr>
          <w:rFonts w:ascii="Calibri" w:hAnsi="Calibri"/>
          <w:spacing w:val="-4"/>
          <w:sz w:val="18"/>
        </w:rPr>
        <w:t>state</w:t>
      </w:r>
      <w:r>
        <w:rPr>
          <w:rFonts w:ascii="Calibri" w:hAnsi="Calibri"/>
          <w:sz w:val="18"/>
        </w:rPr>
        <w:t> </w:t>
      </w:r>
      <w:r>
        <w:rPr>
          <w:rFonts w:ascii="Calibri" w:hAnsi="Calibri"/>
          <w:spacing w:val="-4"/>
          <w:sz w:val="18"/>
        </w:rPr>
        <w:t>the</w:t>
      </w:r>
      <w:r>
        <w:rPr>
          <w:rFonts w:ascii="Calibri" w:hAnsi="Calibri"/>
          <w:spacing w:val="1"/>
          <w:sz w:val="18"/>
        </w:rPr>
        <w:t> </w:t>
      </w:r>
      <w:r>
        <w:rPr>
          <w:rFonts w:ascii="Calibri" w:hAnsi="Calibri"/>
          <w:spacing w:val="-4"/>
          <w:sz w:val="18"/>
        </w:rPr>
        <w:t>following</w:t>
      </w:r>
      <w:r>
        <w:rPr>
          <w:rFonts w:ascii="Calibri" w:hAnsi="Calibri"/>
          <w:sz w:val="18"/>
        </w:rPr>
        <w:t> </w:t>
      </w:r>
      <w:r>
        <w:rPr>
          <w:rFonts w:ascii="Calibri" w:hAnsi="Calibri"/>
          <w:spacing w:val="-4"/>
          <w:sz w:val="18"/>
        </w:rPr>
        <w:t>and</w:t>
      </w:r>
      <w:r>
        <w:rPr>
          <w:rFonts w:ascii="Calibri" w:hAnsi="Calibri"/>
          <w:spacing w:val="1"/>
          <w:sz w:val="18"/>
        </w:rPr>
        <w:t> </w:t>
      </w:r>
      <w:r>
        <w:rPr>
          <w:rFonts w:ascii="Calibri" w:hAnsi="Calibri"/>
          <w:spacing w:val="-4"/>
          <w:sz w:val="18"/>
        </w:rPr>
        <w:t>include</w:t>
      </w:r>
      <w:r>
        <w:rPr>
          <w:rFonts w:ascii="Calibri" w:hAnsi="Calibri"/>
          <w:sz w:val="18"/>
        </w:rPr>
        <w:t> </w:t>
      </w:r>
      <w:r>
        <w:rPr>
          <w:rFonts w:ascii="Calibri" w:hAnsi="Calibri"/>
          <w:spacing w:val="-4"/>
          <w:sz w:val="18"/>
        </w:rPr>
        <w:t>all</w:t>
      </w:r>
      <w:r>
        <w:rPr>
          <w:rFonts w:ascii="Calibri" w:hAnsi="Calibri"/>
          <w:spacing w:val="-2"/>
          <w:sz w:val="18"/>
        </w:rPr>
        <w:t> </w:t>
      </w:r>
      <w:r>
        <w:rPr>
          <w:rFonts w:ascii="Calibri" w:hAnsi="Calibri"/>
          <w:spacing w:val="-4"/>
          <w:sz w:val="18"/>
        </w:rPr>
        <w:t>of</w:t>
      </w:r>
      <w:r>
        <w:rPr>
          <w:rFonts w:ascii="Calibri" w:hAnsi="Calibri"/>
          <w:spacing w:val="-1"/>
          <w:sz w:val="18"/>
        </w:rPr>
        <w:t> </w:t>
      </w:r>
      <w:r>
        <w:rPr>
          <w:rFonts w:ascii="Calibri" w:hAnsi="Calibri"/>
          <w:spacing w:val="-4"/>
          <w:sz w:val="18"/>
        </w:rPr>
        <w:t>the</w:t>
      </w:r>
      <w:r>
        <w:rPr>
          <w:rFonts w:ascii="Calibri" w:hAnsi="Calibri"/>
          <w:spacing w:val="1"/>
          <w:sz w:val="18"/>
        </w:rPr>
        <w:t> </w:t>
      </w:r>
      <w:r>
        <w:rPr>
          <w:rFonts w:ascii="Calibri" w:hAnsi="Calibri"/>
          <w:spacing w:val="-4"/>
          <w:sz w:val="18"/>
        </w:rPr>
        <w:t>following</w:t>
      </w:r>
      <w:r>
        <w:rPr>
          <w:rFonts w:ascii="Calibri" w:hAnsi="Calibri"/>
          <w:sz w:val="18"/>
        </w:rPr>
        <w:t> </w:t>
      </w:r>
      <w:r>
        <w:rPr>
          <w:rFonts w:ascii="Calibri" w:hAnsi="Calibri"/>
          <w:spacing w:val="-4"/>
          <w:sz w:val="18"/>
        </w:rPr>
        <w:t>labelled</w:t>
      </w:r>
      <w:r>
        <w:rPr>
          <w:rFonts w:ascii="Calibri" w:hAnsi="Calibri"/>
          <w:spacing w:val="1"/>
          <w:sz w:val="18"/>
        </w:rPr>
        <w:t> </w:t>
      </w:r>
      <w:r>
        <w:rPr>
          <w:rFonts w:ascii="Calibri" w:hAnsi="Calibri"/>
          <w:spacing w:val="-4"/>
          <w:sz w:val="18"/>
        </w:rPr>
        <w:t>annexes:</w:t>
      </w:r>
    </w:p>
    <w:p>
      <w:pPr>
        <w:pStyle w:val="BodyText"/>
        <w:rPr>
          <w:sz w:val="18"/>
        </w:rPr>
      </w:pPr>
    </w:p>
    <w:p>
      <w:pPr>
        <w:spacing w:before="0"/>
        <w:ind w:left="847" w:right="0" w:firstLine="0"/>
        <w:jc w:val="left"/>
        <w:rPr>
          <w:sz w:val="18"/>
        </w:rPr>
      </w:pPr>
      <w:r>
        <w:rPr>
          <w:b/>
          <w:spacing w:val="-2"/>
          <w:sz w:val="18"/>
        </w:rPr>
        <w:t>CFP</w:t>
      </w:r>
      <w:r>
        <w:rPr>
          <w:b/>
          <w:spacing w:val="-5"/>
          <w:sz w:val="18"/>
        </w:rPr>
        <w:t> </w:t>
      </w:r>
      <w:r>
        <w:rPr>
          <w:b/>
          <w:spacing w:val="-2"/>
          <w:sz w:val="18"/>
        </w:rPr>
        <w:t>submission</w:t>
      </w:r>
      <w:r>
        <w:rPr>
          <w:b/>
          <w:spacing w:val="-6"/>
          <w:sz w:val="18"/>
        </w:rPr>
        <w:t> </w:t>
      </w:r>
      <w:r>
        <w:rPr>
          <w:spacing w:val="-2"/>
          <w:sz w:val="18"/>
        </w:rPr>
        <w:t>(on</w:t>
      </w:r>
      <w:r>
        <w:rPr>
          <w:spacing w:val="-6"/>
          <w:sz w:val="18"/>
        </w:rPr>
        <w:t> </w:t>
      </w:r>
      <w:r>
        <w:rPr>
          <w:spacing w:val="-2"/>
          <w:sz w:val="18"/>
        </w:rPr>
        <w:t>or</w:t>
      </w:r>
      <w:r>
        <w:rPr>
          <w:spacing w:val="-5"/>
          <w:sz w:val="18"/>
        </w:rPr>
        <w:t> </w:t>
      </w:r>
      <w:r>
        <w:rPr>
          <w:spacing w:val="-2"/>
          <w:sz w:val="18"/>
        </w:rPr>
        <w:t>before</w:t>
      </w:r>
      <w:r>
        <w:rPr>
          <w:spacing w:val="-3"/>
          <w:sz w:val="18"/>
        </w:rPr>
        <w:t> </w:t>
      </w:r>
      <w:r>
        <w:rPr>
          <w:spacing w:val="-2"/>
          <w:sz w:val="18"/>
        </w:rPr>
        <w:t>proposal</w:t>
      </w:r>
      <w:r>
        <w:rPr>
          <w:spacing w:val="-3"/>
          <w:sz w:val="18"/>
        </w:rPr>
        <w:t> </w:t>
      </w:r>
      <w:r>
        <w:rPr>
          <w:spacing w:val="-2"/>
          <w:sz w:val="18"/>
        </w:rPr>
        <w:t>due date):</w:t>
      </w:r>
    </w:p>
    <w:p>
      <w:pPr>
        <w:spacing w:before="219"/>
        <w:ind w:left="847" w:right="276" w:firstLine="0"/>
        <w:jc w:val="left"/>
        <w:rPr>
          <w:sz w:val="18"/>
        </w:rPr>
      </w:pPr>
      <w:r>
        <w:rPr>
          <w:sz w:val="18"/>
        </w:rPr>
        <w:t>As</w:t>
      </w:r>
      <w:r>
        <w:rPr>
          <w:spacing w:val="-9"/>
          <w:sz w:val="18"/>
        </w:rPr>
        <w:t> </w:t>
      </w:r>
      <w:r>
        <w:rPr>
          <w:sz w:val="18"/>
        </w:rPr>
        <w:t>a</w:t>
      </w:r>
      <w:r>
        <w:rPr>
          <w:spacing w:val="-8"/>
          <w:sz w:val="18"/>
        </w:rPr>
        <w:t> </w:t>
      </w:r>
      <w:r>
        <w:rPr>
          <w:sz w:val="18"/>
        </w:rPr>
        <w:t>minimum,</w:t>
      </w:r>
      <w:r>
        <w:rPr>
          <w:spacing w:val="-6"/>
          <w:sz w:val="18"/>
        </w:rPr>
        <w:t> </w:t>
      </w:r>
      <w:r>
        <w:rPr>
          <w:sz w:val="18"/>
        </w:rPr>
        <w:t>proponents</w:t>
      </w:r>
      <w:r>
        <w:rPr>
          <w:spacing w:val="-7"/>
          <w:sz w:val="18"/>
        </w:rPr>
        <w:t> </w:t>
      </w:r>
      <w:r>
        <w:rPr>
          <w:sz w:val="18"/>
        </w:rPr>
        <w:t>shall</w:t>
      </w:r>
      <w:r>
        <w:rPr>
          <w:spacing w:val="-9"/>
          <w:sz w:val="18"/>
        </w:rPr>
        <w:t> </w:t>
      </w:r>
      <w:r>
        <w:rPr>
          <w:sz w:val="18"/>
        </w:rPr>
        <w:t>complete</w:t>
      </w:r>
      <w:r>
        <w:rPr>
          <w:spacing w:val="-9"/>
          <w:sz w:val="18"/>
        </w:rPr>
        <w:t> </w:t>
      </w:r>
      <w:r>
        <w:rPr>
          <w:sz w:val="18"/>
        </w:rPr>
        <w:t>and</w:t>
      </w:r>
      <w:r>
        <w:rPr>
          <w:spacing w:val="-9"/>
          <w:sz w:val="18"/>
        </w:rPr>
        <w:t> </w:t>
      </w:r>
      <w:r>
        <w:rPr>
          <w:sz w:val="18"/>
        </w:rPr>
        <w:t>return</w:t>
      </w:r>
      <w:r>
        <w:rPr>
          <w:spacing w:val="-9"/>
          <w:sz w:val="18"/>
        </w:rPr>
        <w:t> </w:t>
      </w:r>
      <w:r>
        <w:rPr>
          <w:sz w:val="18"/>
        </w:rPr>
        <w:t>the</w:t>
      </w:r>
      <w:r>
        <w:rPr>
          <w:spacing w:val="-9"/>
          <w:sz w:val="18"/>
        </w:rPr>
        <w:t> </w:t>
      </w:r>
      <w:r>
        <w:rPr>
          <w:sz w:val="18"/>
        </w:rPr>
        <w:t>below</w:t>
      </w:r>
      <w:r>
        <w:rPr>
          <w:spacing w:val="-8"/>
          <w:sz w:val="18"/>
        </w:rPr>
        <w:t> </w:t>
      </w:r>
      <w:r>
        <w:rPr>
          <w:sz w:val="18"/>
        </w:rPr>
        <w:t>listed</w:t>
      </w:r>
      <w:r>
        <w:rPr>
          <w:spacing w:val="-8"/>
          <w:sz w:val="18"/>
        </w:rPr>
        <w:t> </w:t>
      </w:r>
      <w:r>
        <w:rPr>
          <w:sz w:val="18"/>
        </w:rPr>
        <w:t>documents</w:t>
      </w:r>
      <w:r>
        <w:rPr>
          <w:spacing w:val="-9"/>
          <w:sz w:val="18"/>
        </w:rPr>
        <w:t> </w:t>
      </w:r>
      <w:r>
        <w:rPr>
          <w:sz w:val="18"/>
        </w:rPr>
        <w:t>(annexes</w:t>
      </w:r>
      <w:r>
        <w:rPr>
          <w:spacing w:val="-9"/>
          <w:sz w:val="18"/>
        </w:rPr>
        <w:t> </w:t>
      </w:r>
      <w:r>
        <w:rPr>
          <w:sz w:val="18"/>
        </w:rPr>
        <w:t>to</w:t>
      </w:r>
      <w:r>
        <w:rPr>
          <w:spacing w:val="-8"/>
          <w:sz w:val="18"/>
        </w:rPr>
        <w:t> </w:t>
      </w:r>
      <w:r>
        <w:rPr>
          <w:sz w:val="18"/>
        </w:rPr>
        <w:t>this</w:t>
      </w:r>
      <w:r>
        <w:rPr>
          <w:spacing w:val="-9"/>
          <w:sz w:val="18"/>
        </w:rPr>
        <w:t> </w:t>
      </w:r>
      <w:r>
        <w:rPr>
          <w:sz w:val="18"/>
        </w:rPr>
        <w:t>CFP)</w:t>
      </w:r>
      <w:r>
        <w:rPr>
          <w:spacing w:val="-8"/>
          <w:sz w:val="18"/>
        </w:rPr>
        <w:t> </w:t>
      </w:r>
      <w:r>
        <w:rPr>
          <w:b/>
          <w:sz w:val="18"/>
        </w:rPr>
        <w:t>as</w:t>
      </w:r>
      <w:r>
        <w:rPr>
          <w:b/>
          <w:spacing w:val="-8"/>
          <w:sz w:val="18"/>
        </w:rPr>
        <w:t> </w:t>
      </w:r>
      <w:r>
        <w:rPr>
          <w:b/>
          <w:sz w:val="18"/>
        </w:rPr>
        <w:t>an</w:t>
      </w:r>
      <w:r>
        <w:rPr>
          <w:b/>
          <w:spacing w:val="-9"/>
          <w:sz w:val="18"/>
        </w:rPr>
        <w:t> </w:t>
      </w:r>
      <w:r>
        <w:rPr>
          <w:b/>
          <w:sz w:val="18"/>
        </w:rPr>
        <w:t>integral part</w:t>
      </w:r>
      <w:r>
        <w:rPr>
          <w:b/>
          <w:spacing w:val="-8"/>
          <w:sz w:val="18"/>
        </w:rPr>
        <w:t> </w:t>
      </w:r>
      <w:r>
        <w:rPr>
          <w:b/>
          <w:sz w:val="18"/>
        </w:rPr>
        <w:t>of</w:t>
      </w:r>
      <w:r>
        <w:rPr>
          <w:b/>
          <w:spacing w:val="-8"/>
          <w:sz w:val="18"/>
        </w:rPr>
        <w:t> </w:t>
      </w:r>
      <w:r>
        <w:rPr>
          <w:b/>
          <w:sz w:val="18"/>
        </w:rPr>
        <w:t>their</w:t>
      </w:r>
      <w:r>
        <w:rPr>
          <w:b/>
          <w:spacing w:val="-5"/>
          <w:sz w:val="18"/>
        </w:rPr>
        <w:t> </w:t>
      </w:r>
      <w:r>
        <w:rPr>
          <w:b/>
          <w:sz w:val="18"/>
        </w:rPr>
        <w:t>proposal</w:t>
      </w:r>
      <w:r>
        <w:rPr>
          <w:sz w:val="18"/>
        </w:rPr>
        <w:t>.</w:t>
      </w:r>
      <w:r>
        <w:rPr>
          <w:spacing w:val="-8"/>
          <w:sz w:val="18"/>
        </w:rPr>
        <w:t> </w:t>
      </w:r>
      <w:r>
        <w:rPr>
          <w:sz w:val="18"/>
        </w:rPr>
        <w:t>Proponents</w:t>
      </w:r>
      <w:r>
        <w:rPr>
          <w:spacing w:val="-9"/>
          <w:sz w:val="18"/>
        </w:rPr>
        <w:t> </w:t>
      </w:r>
      <w:r>
        <w:rPr>
          <w:sz w:val="18"/>
        </w:rPr>
        <w:t>may</w:t>
      </w:r>
      <w:r>
        <w:rPr>
          <w:spacing w:val="-8"/>
          <w:sz w:val="18"/>
        </w:rPr>
        <w:t> </w:t>
      </w:r>
      <w:r>
        <w:rPr>
          <w:sz w:val="18"/>
        </w:rPr>
        <w:t>add</w:t>
      </w:r>
      <w:r>
        <w:rPr>
          <w:spacing w:val="-9"/>
          <w:sz w:val="18"/>
        </w:rPr>
        <w:t> </w:t>
      </w:r>
      <w:r>
        <w:rPr>
          <w:sz w:val="18"/>
        </w:rPr>
        <w:t>additional</w:t>
      </w:r>
      <w:r>
        <w:rPr>
          <w:spacing w:val="-6"/>
          <w:sz w:val="18"/>
        </w:rPr>
        <w:t> </w:t>
      </w:r>
      <w:r>
        <w:rPr>
          <w:sz w:val="18"/>
        </w:rPr>
        <w:t>documentation</w:t>
      </w:r>
      <w:r>
        <w:rPr>
          <w:spacing w:val="-9"/>
          <w:sz w:val="18"/>
        </w:rPr>
        <w:t> </w:t>
      </w:r>
      <w:r>
        <w:rPr>
          <w:sz w:val="18"/>
        </w:rPr>
        <w:t>to</w:t>
      </w:r>
      <w:r>
        <w:rPr>
          <w:spacing w:val="-7"/>
          <w:sz w:val="18"/>
        </w:rPr>
        <w:t> </w:t>
      </w:r>
      <w:r>
        <w:rPr>
          <w:sz w:val="18"/>
        </w:rPr>
        <w:t>their</w:t>
      </w:r>
      <w:r>
        <w:rPr>
          <w:spacing w:val="-9"/>
          <w:sz w:val="18"/>
        </w:rPr>
        <w:t> </w:t>
      </w:r>
      <w:r>
        <w:rPr>
          <w:sz w:val="18"/>
        </w:rPr>
        <w:t>proposals</w:t>
      </w:r>
      <w:r>
        <w:rPr>
          <w:spacing w:val="-9"/>
          <w:sz w:val="18"/>
        </w:rPr>
        <w:t> </w:t>
      </w:r>
      <w:r>
        <w:rPr>
          <w:sz w:val="18"/>
        </w:rPr>
        <w:t>as</w:t>
      </w:r>
      <w:r>
        <w:rPr>
          <w:spacing w:val="-9"/>
          <w:sz w:val="18"/>
        </w:rPr>
        <w:t> </w:t>
      </w:r>
      <w:r>
        <w:rPr>
          <w:sz w:val="18"/>
        </w:rPr>
        <w:t>they</w:t>
      </w:r>
      <w:r>
        <w:rPr>
          <w:spacing w:val="-6"/>
          <w:sz w:val="18"/>
        </w:rPr>
        <w:t> </w:t>
      </w:r>
      <w:r>
        <w:rPr>
          <w:sz w:val="18"/>
        </w:rPr>
        <w:t>deem</w:t>
      </w:r>
      <w:r>
        <w:rPr>
          <w:spacing w:val="-8"/>
          <w:sz w:val="18"/>
        </w:rPr>
        <w:t> </w:t>
      </w:r>
      <w:r>
        <w:rPr>
          <w:sz w:val="18"/>
        </w:rPr>
        <w:t>appropriate.</w:t>
      </w:r>
    </w:p>
    <w:p>
      <w:pPr>
        <w:pStyle w:val="BodyText"/>
        <w:spacing w:before="1"/>
        <w:rPr>
          <w:sz w:val="18"/>
        </w:rPr>
      </w:pPr>
    </w:p>
    <w:p>
      <w:pPr>
        <w:spacing w:before="0"/>
        <w:ind w:left="847" w:right="0" w:firstLine="0"/>
        <w:jc w:val="left"/>
        <w:rPr>
          <w:sz w:val="18"/>
        </w:rPr>
      </w:pPr>
      <w:r>
        <w:rPr>
          <w:spacing w:val="-2"/>
          <w:sz w:val="18"/>
        </w:rPr>
        <w:t>Failure</w:t>
      </w:r>
      <w:r>
        <w:rPr>
          <w:spacing w:val="-6"/>
          <w:sz w:val="18"/>
        </w:rPr>
        <w:t> </w:t>
      </w:r>
      <w:r>
        <w:rPr>
          <w:spacing w:val="-2"/>
          <w:sz w:val="18"/>
        </w:rPr>
        <w:t>to</w:t>
      </w:r>
      <w:r>
        <w:rPr>
          <w:spacing w:val="-3"/>
          <w:sz w:val="18"/>
        </w:rPr>
        <w:t> </w:t>
      </w:r>
      <w:r>
        <w:rPr>
          <w:spacing w:val="-2"/>
          <w:sz w:val="18"/>
        </w:rPr>
        <w:t>complete</w:t>
      </w:r>
      <w:r>
        <w:rPr>
          <w:spacing w:val="-6"/>
          <w:sz w:val="18"/>
        </w:rPr>
        <w:t> </w:t>
      </w:r>
      <w:r>
        <w:rPr>
          <w:spacing w:val="-2"/>
          <w:sz w:val="18"/>
        </w:rPr>
        <w:t>and</w:t>
      </w:r>
      <w:r>
        <w:rPr>
          <w:spacing w:val="-3"/>
          <w:sz w:val="18"/>
        </w:rPr>
        <w:t> </w:t>
      </w:r>
      <w:r>
        <w:rPr>
          <w:spacing w:val="-2"/>
          <w:sz w:val="18"/>
        </w:rPr>
        <w:t>return</w:t>
      </w:r>
      <w:r>
        <w:rPr>
          <w:spacing w:val="-6"/>
          <w:sz w:val="18"/>
        </w:rPr>
        <w:t> </w:t>
      </w:r>
      <w:r>
        <w:rPr>
          <w:spacing w:val="-2"/>
          <w:sz w:val="18"/>
        </w:rPr>
        <w:t>the</w:t>
      </w:r>
      <w:r>
        <w:rPr>
          <w:spacing w:val="-6"/>
          <w:sz w:val="18"/>
        </w:rPr>
        <w:t> </w:t>
      </w:r>
      <w:r>
        <w:rPr>
          <w:spacing w:val="-2"/>
          <w:sz w:val="18"/>
        </w:rPr>
        <w:t>below</w:t>
      </w:r>
      <w:r>
        <w:rPr>
          <w:spacing w:val="-3"/>
          <w:sz w:val="18"/>
        </w:rPr>
        <w:t> </w:t>
      </w:r>
      <w:r>
        <w:rPr>
          <w:spacing w:val="-2"/>
          <w:sz w:val="18"/>
        </w:rPr>
        <w:t>listed</w:t>
      </w:r>
      <w:r>
        <w:rPr>
          <w:spacing w:val="-4"/>
          <w:sz w:val="18"/>
        </w:rPr>
        <w:t> </w:t>
      </w:r>
      <w:r>
        <w:rPr>
          <w:spacing w:val="-2"/>
          <w:sz w:val="18"/>
        </w:rPr>
        <w:t>documents</w:t>
      </w:r>
      <w:r>
        <w:rPr>
          <w:spacing w:val="-5"/>
          <w:sz w:val="18"/>
        </w:rPr>
        <w:t> </w:t>
      </w:r>
      <w:r>
        <w:rPr>
          <w:spacing w:val="-2"/>
          <w:sz w:val="18"/>
        </w:rPr>
        <w:t>as</w:t>
      </w:r>
      <w:r>
        <w:rPr>
          <w:spacing w:val="-6"/>
          <w:sz w:val="18"/>
        </w:rPr>
        <w:t> </w:t>
      </w:r>
      <w:r>
        <w:rPr>
          <w:spacing w:val="-2"/>
          <w:sz w:val="18"/>
        </w:rPr>
        <w:t>part of</w:t>
      </w:r>
      <w:r>
        <w:rPr>
          <w:spacing w:val="-5"/>
          <w:sz w:val="18"/>
        </w:rPr>
        <w:t> </w:t>
      </w:r>
      <w:r>
        <w:rPr>
          <w:spacing w:val="-2"/>
          <w:sz w:val="18"/>
        </w:rPr>
        <w:t>the</w:t>
      </w:r>
      <w:r>
        <w:rPr>
          <w:spacing w:val="-3"/>
          <w:sz w:val="18"/>
        </w:rPr>
        <w:t> </w:t>
      </w:r>
      <w:r>
        <w:rPr>
          <w:spacing w:val="-2"/>
          <w:sz w:val="18"/>
        </w:rPr>
        <w:t>proposal</w:t>
      </w:r>
      <w:r>
        <w:rPr>
          <w:spacing w:val="-6"/>
          <w:sz w:val="18"/>
        </w:rPr>
        <w:t> </w:t>
      </w:r>
      <w:r>
        <w:rPr>
          <w:spacing w:val="-2"/>
          <w:sz w:val="18"/>
        </w:rPr>
        <w:t>may</w:t>
      </w:r>
      <w:r>
        <w:rPr>
          <w:spacing w:val="-4"/>
          <w:sz w:val="18"/>
        </w:rPr>
        <w:t> </w:t>
      </w:r>
      <w:r>
        <w:rPr>
          <w:spacing w:val="-2"/>
          <w:sz w:val="18"/>
        </w:rPr>
        <w:t>result in</w:t>
      </w:r>
      <w:r>
        <w:rPr>
          <w:spacing w:val="-4"/>
          <w:sz w:val="18"/>
        </w:rPr>
        <w:t> </w:t>
      </w:r>
      <w:r>
        <w:rPr>
          <w:spacing w:val="-2"/>
          <w:sz w:val="18"/>
        </w:rPr>
        <w:t>proposal</w:t>
      </w:r>
      <w:r>
        <w:rPr>
          <w:spacing w:val="-5"/>
          <w:sz w:val="18"/>
        </w:rPr>
        <w:t> </w:t>
      </w:r>
      <w:r>
        <w:rPr>
          <w:spacing w:val="-2"/>
          <w:sz w:val="18"/>
        </w:rPr>
        <w:t>rejection.</w:t>
      </w:r>
    </w:p>
    <w:p>
      <w:pPr>
        <w:pStyle w:val="BodyText"/>
        <w:spacing w:before="10"/>
        <w:rPr>
          <w:sz w:val="17"/>
        </w:rPr>
      </w:pPr>
    </w:p>
    <w:tbl>
      <w:tblPr>
        <w:tblW w:w="0" w:type="auto"/>
        <w:jc w:val="left"/>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9"/>
        <w:gridCol w:w="6497"/>
      </w:tblGrid>
      <w:tr>
        <w:trPr>
          <w:trHeight w:val="220" w:hRule="atLeast"/>
        </w:trPr>
        <w:tc>
          <w:tcPr>
            <w:tcW w:w="1639" w:type="dxa"/>
          </w:tcPr>
          <w:p>
            <w:pPr>
              <w:pStyle w:val="TableParagraph"/>
              <w:spacing w:line="199" w:lineRule="exact" w:before="1"/>
              <w:ind w:left="107"/>
              <w:rPr>
                <w:sz w:val="18"/>
              </w:rPr>
            </w:pPr>
            <w:r>
              <w:rPr>
                <w:spacing w:val="-2"/>
                <w:sz w:val="18"/>
              </w:rPr>
              <w:t>Part</w:t>
            </w:r>
            <w:r>
              <w:rPr>
                <w:spacing w:val="-8"/>
                <w:sz w:val="18"/>
              </w:rPr>
              <w:t> </w:t>
            </w:r>
            <w:r>
              <w:rPr>
                <w:spacing w:val="-2"/>
                <w:sz w:val="18"/>
              </w:rPr>
              <w:t>of</w:t>
            </w:r>
            <w:r>
              <w:rPr>
                <w:spacing w:val="-3"/>
                <w:sz w:val="18"/>
              </w:rPr>
              <w:t> </w:t>
            </w:r>
            <w:r>
              <w:rPr>
                <w:spacing w:val="-2"/>
                <w:sz w:val="18"/>
              </w:rPr>
              <w:t>proposal</w:t>
            </w:r>
          </w:p>
        </w:tc>
        <w:tc>
          <w:tcPr>
            <w:tcW w:w="6497" w:type="dxa"/>
          </w:tcPr>
          <w:p>
            <w:pPr>
              <w:pStyle w:val="TableParagraph"/>
              <w:spacing w:line="199" w:lineRule="exact" w:before="1"/>
              <w:ind w:left="108"/>
              <w:rPr>
                <w:sz w:val="18"/>
              </w:rPr>
            </w:pPr>
            <w:r>
              <w:rPr>
                <w:b/>
                <w:spacing w:val="-2"/>
                <w:sz w:val="18"/>
              </w:rPr>
              <w:t>Annex</w:t>
            </w:r>
            <w:r>
              <w:rPr>
                <w:b/>
                <w:spacing w:val="-9"/>
                <w:sz w:val="18"/>
              </w:rPr>
              <w:t> </w:t>
            </w:r>
            <w:r>
              <w:rPr>
                <w:b/>
                <w:spacing w:val="-2"/>
                <w:sz w:val="18"/>
              </w:rPr>
              <w:t>B-1</w:t>
            </w:r>
            <w:r>
              <w:rPr>
                <w:b/>
                <w:spacing w:val="-8"/>
                <w:sz w:val="18"/>
              </w:rPr>
              <w:t> </w:t>
            </w:r>
            <w:r>
              <w:rPr>
                <w:spacing w:val="-2"/>
                <w:sz w:val="18"/>
              </w:rPr>
              <w:t>Mandatory</w:t>
            </w:r>
            <w:r>
              <w:rPr>
                <w:spacing w:val="-8"/>
                <w:sz w:val="18"/>
              </w:rPr>
              <w:t> </w:t>
            </w:r>
            <w:r>
              <w:rPr>
                <w:spacing w:val="-2"/>
                <w:sz w:val="18"/>
              </w:rPr>
              <w:t>Requirements/Pre-Qualification</w:t>
            </w:r>
            <w:r>
              <w:rPr>
                <w:spacing w:val="-8"/>
                <w:sz w:val="18"/>
              </w:rPr>
              <w:t> </w:t>
            </w:r>
            <w:r>
              <w:rPr>
                <w:spacing w:val="-2"/>
                <w:sz w:val="18"/>
              </w:rPr>
              <w:t>Criteria</w:t>
            </w:r>
            <w:r>
              <w:rPr>
                <w:spacing w:val="-8"/>
                <w:sz w:val="18"/>
              </w:rPr>
              <w:t> </w:t>
            </w:r>
            <w:r>
              <w:rPr>
                <w:spacing w:val="-2"/>
                <w:sz w:val="18"/>
              </w:rPr>
              <w:t>and</w:t>
            </w:r>
            <w:r>
              <w:rPr>
                <w:spacing w:val="-8"/>
                <w:sz w:val="18"/>
              </w:rPr>
              <w:t> </w:t>
            </w:r>
            <w:r>
              <w:rPr>
                <w:spacing w:val="-2"/>
                <w:sz w:val="18"/>
              </w:rPr>
              <w:t>Contractual</w:t>
            </w:r>
            <w:r>
              <w:rPr>
                <w:spacing w:val="-8"/>
                <w:sz w:val="18"/>
              </w:rPr>
              <w:t> </w:t>
            </w:r>
            <w:r>
              <w:rPr>
                <w:spacing w:val="-2"/>
                <w:sz w:val="18"/>
              </w:rPr>
              <w:t>Aspects</w:t>
            </w:r>
          </w:p>
        </w:tc>
      </w:tr>
      <w:tr>
        <w:trPr>
          <w:trHeight w:val="220" w:hRule="atLeast"/>
        </w:trPr>
        <w:tc>
          <w:tcPr>
            <w:tcW w:w="1639" w:type="dxa"/>
          </w:tcPr>
          <w:p>
            <w:pPr>
              <w:pStyle w:val="TableParagraph"/>
              <w:spacing w:line="199" w:lineRule="exact" w:before="1"/>
              <w:ind w:left="107"/>
              <w:rPr>
                <w:sz w:val="18"/>
              </w:rPr>
            </w:pPr>
            <w:r>
              <w:rPr>
                <w:spacing w:val="-2"/>
                <w:sz w:val="18"/>
              </w:rPr>
              <w:t>Part</w:t>
            </w:r>
            <w:r>
              <w:rPr>
                <w:spacing w:val="-8"/>
                <w:sz w:val="18"/>
              </w:rPr>
              <w:t> </w:t>
            </w:r>
            <w:r>
              <w:rPr>
                <w:spacing w:val="-2"/>
                <w:sz w:val="18"/>
              </w:rPr>
              <w:t>of</w:t>
            </w:r>
            <w:r>
              <w:rPr>
                <w:spacing w:val="-3"/>
                <w:sz w:val="18"/>
              </w:rPr>
              <w:t> </w:t>
            </w:r>
            <w:r>
              <w:rPr>
                <w:spacing w:val="-2"/>
                <w:sz w:val="18"/>
              </w:rPr>
              <w:t>proposal</w:t>
            </w:r>
          </w:p>
        </w:tc>
        <w:tc>
          <w:tcPr>
            <w:tcW w:w="6497" w:type="dxa"/>
          </w:tcPr>
          <w:p>
            <w:pPr>
              <w:pStyle w:val="TableParagraph"/>
              <w:spacing w:line="199" w:lineRule="exact" w:before="1"/>
              <w:ind w:left="108"/>
              <w:rPr>
                <w:sz w:val="18"/>
              </w:rPr>
            </w:pPr>
            <w:r>
              <w:rPr>
                <w:b/>
                <w:spacing w:val="-2"/>
                <w:sz w:val="18"/>
              </w:rPr>
              <w:t>Annex</w:t>
            </w:r>
            <w:r>
              <w:rPr>
                <w:b/>
                <w:spacing w:val="-6"/>
                <w:sz w:val="18"/>
              </w:rPr>
              <w:t> </w:t>
            </w:r>
            <w:r>
              <w:rPr>
                <w:b/>
                <w:spacing w:val="-2"/>
                <w:sz w:val="18"/>
              </w:rPr>
              <w:t>B-2</w:t>
            </w:r>
            <w:r>
              <w:rPr>
                <w:b/>
                <w:spacing w:val="-5"/>
                <w:sz w:val="18"/>
              </w:rPr>
              <w:t> </w:t>
            </w:r>
            <w:r>
              <w:rPr>
                <w:spacing w:val="-2"/>
                <w:sz w:val="18"/>
              </w:rPr>
              <w:t>Template</w:t>
            </w:r>
            <w:r>
              <w:rPr>
                <w:spacing w:val="-5"/>
                <w:sz w:val="18"/>
              </w:rPr>
              <w:t> </w:t>
            </w:r>
            <w:r>
              <w:rPr>
                <w:spacing w:val="-2"/>
                <w:sz w:val="18"/>
              </w:rPr>
              <w:t>for</w:t>
            </w:r>
            <w:r>
              <w:rPr>
                <w:spacing w:val="-5"/>
                <w:sz w:val="18"/>
              </w:rPr>
              <w:t> </w:t>
            </w:r>
            <w:r>
              <w:rPr>
                <w:spacing w:val="-2"/>
                <w:sz w:val="18"/>
              </w:rPr>
              <w:t>Proposal</w:t>
            </w:r>
            <w:r>
              <w:rPr>
                <w:sz w:val="18"/>
              </w:rPr>
              <w:t> </w:t>
            </w:r>
            <w:r>
              <w:rPr>
                <w:spacing w:val="-2"/>
                <w:sz w:val="18"/>
              </w:rPr>
              <w:t>Submission</w:t>
            </w:r>
          </w:p>
        </w:tc>
      </w:tr>
      <w:tr>
        <w:trPr>
          <w:trHeight w:val="217" w:hRule="atLeast"/>
        </w:trPr>
        <w:tc>
          <w:tcPr>
            <w:tcW w:w="1639" w:type="dxa"/>
          </w:tcPr>
          <w:p>
            <w:pPr>
              <w:pStyle w:val="TableParagraph"/>
              <w:spacing w:line="198" w:lineRule="exact"/>
              <w:ind w:left="107"/>
              <w:rPr>
                <w:sz w:val="18"/>
              </w:rPr>
            </w:pPr>
            <w:r>
              <w:rPr>
                <w:spacing w:val="-2"/>
                <w:sz w:val="18"/>
              </w:rPr>
              <w:t>Part</w:t>
            </w:r>
            <w:r>
              <w:rPr>
                <w:spacing w:val="-8"/>
                <w:sz w:val="18"/>
              </w:rPr>
              <w:t> </w:t>
            </w:r>
            <w:r>
              <w:rPr>
                <w:spacing w:val="-2"/>
                <w:sz w:val="18"/>
              </w:rPr>
              <w:t>of</w:t>
            </w:r>
            <w:r>
              <w:rPr>
                <w:spacing w:val="-3"/>
                <w:sz w:val="18"/>
              </w:rPr>
              <w:t> </w:t>
            </w:r>
            <w:r>
              <w:rPr>
                <w:spacing w:val="-2"/>
                <w:sz w:val="18"/>
              </w:rPr>
              <w:t>proposal</w:t>
            </w:r>
          </w:p>
        </w:tc>
        <w:tc>
          <w:tcPr>
            <w:tcW w:w="6497" w:type="dxa"/>
          </w:tcPr>
          <w:p>
            <w:pPr>
              <w:pStyle w:val="TableParagraph"/>
              <w:spacing w:line="198" w:lineRule="exact"/>
              <w:ind w:left="108"/>
              <w:rPr>
                <w:sz w:val="18"/>
              </w:rPr>
            </w:pPr>
            <w:r>
              <w:rPr>
                <w:b/>
                <w:spacing w:val="-2"/>
                <w:sz w:val="18"/>
              </w:rPr>
              <w:t>Annex</w:t>
            </w:r>
            <w:r>
              <w:rPr>
                <w:b/>
                <w:spacing w:val="-6"/>
                <w:sz w:val="18"/>
              </w:rPr>
              <w:t> </w:t>
            </w:r>
            <w:r>
              <w:rPr>
                <w:b/>
                <w:spacing w:val="-2"/>
                <w:sz w:val="18"/>
              </w:rPr>
              <w:t>B-3</w:t>
            </w:r>
            <w:r>
              <w:rPr>
                <w:b/>
                <w:spacing w:val="-4"/>
                <w:sz w:val="18"/>
              </w:rPr>
              <w:t> </w:t>
            </w:r>
            <w:r>
              <w:rPr>
                <w:spacing w:val="-2"/>
                <w:sz w:val="18"/>
              </w:rPr>
              <w:t>Format</w:t>
            </w:r>
            <w:r>
              <w:rPr>
                <w:spacing w:val="-6"/>
                <w:sz w:val="18"/>
              </w:rPr>
              <w:t> </w:t>
            </w:r>
            <w:r>
              <w:rPr>
                <w:spacing w:val="-2"/>
                <w:sz w:val="18"/>
              </w:rPr>
              <w:t>of</w:t>
            </w:r>
            <w:r>
              <w:rPr>
                <w:spacing w:val="-4"/>
                <w:sz w:val="18"/>
              </w:rPr>
              <w:t> </w:t>
            </w:r>
            <w:r>
              <w:rPr>
                <w:spacing w:val="-2"/>
                <w:sz w:val="18"/>
              </w:rPr>
              <w:t>Resume</w:t>
            </w:r>
            <w:r>
              <w:rPr>
                <w:spacing w:val="-6"/>
                <w:sz w:val="18"/>
              </w:rPr>
              <w:t> </w:t>
            </w:r>
            <w:r>
              <w:rPr>
                <w:spacing w:val="-2"/>
                <w:sz w:val="18"/>
              </w:rPr>
              <w:t>for Proposed</w:t>
            </w:r>
            <w:r>
              <w:rPr>
                <w:spacing w:val="-5"/>
                <w:sz w:val="18"/>
              </w:rPr>
              <w:t> </w:t>
            </w:r>
            <w:r>
              <w:rPr>
                <w:spacing w:val="-2"/>
                <w:sz w:val="18"/>
              </w:rPr>
              <w:t>Personnel</w:t>
            </w:r>
          </w:p>
        </w:tc>
      </w:tr>
      <w:tr>
        <w:trPr>
          <w:trHeight w:val="220" w:hRule="atLeast"/>
        </w:trPr>
        <w:tc>
          <w:tcPr>
            <w:tcW w:w="1639" w:type="dxa"/>
          </w:tcPr>
          <w:p>
            <w:pPr>
              <w:pStyle w:val="TableParagraph"/>
              <w:spacing w:line="199" w:lineRule="exact" w:before="1"/>
              <w:ind w:left="107"/>
              <w:rPr>
                <w:sz w:val="18"/>
              </w:rPr>
            </w:pPr>
            <w:r>
              <w:rPr>
                <w:spacing w:val="-2"/>
                <w:sz w:val="18"/>
              </w:rPr>
              <w:t>Part</w:t>
            </w:r>
            <w:r>
              <w:rPr>
                <w:spacing w:val="-8"/>
                <w:sz w:val="18"/>
              </w:rPr>
              <w:t> </w:t>
            </w:r>
            <w:r>
              <w:rPr>
                <w:spacing w:val="-2"/>
                <w:sz w:val="18"/>
              </w:rPr>
              <w:t>of</w:t>
            </w:r>
            <w:r>
              <w:rPr>
                <w:spacing w:val="-3"/>
                <w:sz w:val="18"/>
              </w:rPr>
              <w:t> </w:t>
            </w:r>
            <w:r>
              <w:rPr>
                <w:spacing w:val="-2"/>
                <w:sz w:val="18"/>
              </w:rPr>
              <w:t>proposal</w:t>
            </w:r>
          </w:p>
        </w:tc>
        <w:tc>
          <w:tcPr>
            <w:tcW w:w="6497" w:type="dxa"/>
          </w:tcPr>
          <w:p>
            <w:pPr>
              <w:pStyle w:val="TableParagraph"/>
              <w:spacing w:line="199" w:lineRule="exact" w:before="1"/>
              <w:ind w:left="108"/>
              <w:rPr>
                <w:sz w:val="18"/>
              </w:rPr>
            </w:pPr>
            <w:r>
              <w:rPr>
                <w:b/>
                <w:spacing w:val="-2"/>
                <w:sz w:val="18"/>
              </w:rPr>
              <w:t>Annex</w:t>
            </w:r>
            <w:r>
              <w:rPr>
                <w:b/>
                <w:spacing w:val="-7"/>
                <w:sz w:val="18"/>
              </w:rPr>
              <w:t> </w:t>
            </w:r>
            <w:r>
              <w:rPr>
                <w:b/>
                <w:spacing w:val="-2"/>
                <w:sz w:val="18"/>
              </w:rPr>
              <w:t>B-4</w:t>
            </w:r>
            <w:r>
              <w:rPr>
                <w:b/>
                <w:spacing w:val="-6"/>
                <w:sz w:val="18"/>
              </w:rPr>
              <w:t> </w:t>
            </w:r>
            <w:r>
              <w:rPr>
                <w:spacing w:val="-2"/>
                <w:sz w:val="18"/>
              </w:rPr>
              <w:t>Capacity</w:t>
            </w:r>
            <w:r>
              <w:rPr>
                <w:spacing w:val="-4"/>
                <w:sz w:val="18"/>
              </w:rPr>
              <w:t> </w:t>
            </w:r>
            <w:r>
              <w:rPr>
                <w:spacing w:val="-2"/>
                <w:sz w:val="18"/>
              </w:rPr>
              <w:t>Assessment</w:t>
            </w:r>
            <w:r>
              <w:rPr>
                <w:spacing w:val="-4"/>
                <w:sz w:val="18"/>
              </w:rPr>
              <w:t> </w:t>
            </w:r>
            <w:r>
              <w:rPr>
                <w:spacing w:val="-2"/>
                <w:sz w:val="18"/>
              </w:rPr>
              <w:t>Minimum</w:t>
            </w:r>
            <w:r>
              <w:rPr>
                <w:spacing w:val="-4"/>
                <w:sz w:val="18"/>
              </w:rPr>
              <w:t> </w:t>
            </w:r>
            <w:r>
              <w:rPr>
                <w:spacing w:val="-2"/>
                <w:sz w:val="18"/>
              </w:rPr>
              <w:t>Documents</w:t>
            </w:r>
          </w:p>
        </w:tc>
      </w:tr>
    </w:tbl>
    <w:p>
      <w:pPr>
        <w:pStyle w:val="BodyText"/>
        <w:spacing w:before="1"/>
        <w:rPr>
          <w:sz w:val="18"/>
        </w:rPr>
      </w:pPr>
    </w:p>
    <w:p>
      <w:pPr>
        <w:spacing w:before="1"/>
        <w:ind w:left="847" w:right="276" w:firstLine="0"/>
        <w:jc w:val="left"/>
        <w:rPr>
          <w:sz w:val="18"/>
        </w:rPr>
      </w:pPr>
      <w:r>
        <w:rPr>
          <w:spacing w:val="-2"/>
          <w:sz w:val="18"/>
        </w:rPr>
        <w:t>If after assessing this</w:t>
      </w:r>
      <w:r>
        <w:rPr>
          <w:spacing w:val="-4"/>
          <w:sz w:val="18"/>
        </w:rPr>
        <w:t> </w:t>
      </w:r>
      <w:r>
        <w:rPr>
          <w:spacing w:val="-2"/>
          <w:sz w:val="18"/>
        </w:rPr>
        <w:t>opportunity you</w:t>
      </w:r>
      <w:r>
        <w:rPr>
          <w:spacing w:val="-4"/>
          <w:sz w:val="18"/>
        </w:rPr>
        <w:t> </w:t>
      </w:r>
      <w:r>
        <w:rPr>
          <w:spacing w:val="-2"/>
          <w:sz w:val="18"/>
        </w:rPr>
        <w:t>have</w:t>
      </w:r>
      <w:r>
        <w:rPr>
          <w:spacing w:val="-3"/>
          <w:sz w:val="18"/>
        </w:rPr>
        <w:t> </w:t>
      </w:r>
      <w:r>
        <w:rPr>
          <w:spacing w:val="-2"/>
          <w:sz w:val="18"/>
        </w:rPr>
        <w:t>made</w:t>
      </w:r>
      <w:r>
        <w:rPr>
          <w:spacing w:val="-3"/>
          <w:sz w:val="18"/>
        </w:rPr>
        <w:t> </w:t>
      </w:r>
      <w:r>
        <w:rPr>
          <w:spacing w:val="-2"/>
          <w:sz w:val="18"/>
        </w:rPr>
        <w:t>the determination not</w:t>
      </w:r>
      <w:r>
        <w:rPr>
          <w:spacing w:val="-3"/>
          <w:sz w:val="18"/>
        </w:rPr>
        <w:t> </w:t>
      </w:r>
      <w:r>
        <w:rPr>
          <w:spacing w:val="-2"/>
          <w:sz w:val="18"/>
        </w:rPr>
        <w:t>to submit</w:t>
      </w:r>
      <w:r>
        <w:rPr>
          <w:spacing w:val="-3"/>
          <w:sz w:val="18"/>
        </w:rPr>
        <w:t> </w:t>
      </w:r>
      <w:r>
        <w:rPr>
          <w:spacing w:val="-2"/>
          <w:sz w:val="18"/>
        </w:rPr>
        <w:t>your proposal, we would</w:t>
      </w:r>
      <w:r>
        <w:rPr>
          <w:spacing w:val="-4"/>
          <w:sz w:val="18"/>
        </w:rPr>
        <w:t> </w:t>
      </w:r>
      <w:r>
        <w:rPr>
          <w:spacing w:val="-2"/>
          <w:sz w:val="18"/>
        </w:rPr>
        <w:t>appreciate</w:t>
      </w:r>
      <w:r>
        <w:rPr>
          <w:sz w:val="18"/>
        </w:rPr>
        <w:t> it</w:t>
      </w:r>
      <w:r>
        <w:rPr>
          <w:spacing w:val="-4"/>
          <w:sz w:val="18"/>
        </w:rPr>
        <w:t> </w:t>
      </w:r>
      <w:r>
        <w:rPr>
          <w:sz w:val="18"/>
        </w:rPr>
        <w:t>if</w:t>
      </w:r>
      <w:r>
        <w:rPr>
          <w:spacing w:val="-3"/>
          <w:sz w:val="18"/>
        </w:rPr>
        <w:t> </w:t>
      </w:r>
      <w:r>
        <w:rPr>
          <w:sz w:val="18"/>
        </w:rPr>
        <w:t>you</w:t>
      </w:r>
      <w:r>
        <w:rPr>
          <w:spacing w:val="-4"/>
          <w:sz w:val="18"/>
        </w:rPr>
        <w:t> </w:t>
      </w:r>
      <w:r>
        <w:rPr>
          <w:sz w:val="18"/>
        </w:rPr>
        <w:t>could</w:t>
      </w:r>
      <w:r>
        <w:rPr>
          <w:spacing w:val="-4"/>
          <w:sz w:val="18"/>
        </w:rPr>
        <w:t> </w:t>
      </w:r>
      <w:r>
        <w:rPr>
          <w:sz w:val="18"/>
        </w:rPr>
        <w:t>return</w:t>
      </w:r>
      <w:r>
        <w:rPr>
          <w:spacing w:val="-4"/>
          <w:sz w:val="18"/>
        </w:rPr>
        <w:t> </w:t>
      </w:r>
      <w:r>
        <w:rPr>
          <w:sz w:val="18"/>
        </w:rPr>
        <w:t>this</w:t>
      </w:r>
      <w:r>
        <w:rPr>
          <w:spacing w:val="-4"/>
          <w:sz w:val="18"/>
        </w:rPr>
        <w:t> </w:t>
      </w:r>
      <w:r>
        <w:rPr>
          <w:sz w:val="18"/>
        </w:rPr>
        <w:t>form</w:t>
      </w:r>
      <w:r>
        <w:rPr>
          <w:spacing w:val="-3"/>
          <w:sz w:val="18"/>
        </w:rPr>
        <w:t> </w:t>
      </w:r>
      <w:r>
        <w:rPr>
          <w:sz w:val="18"/>
        </w:rPr>
        <w:t>indicating</w:t>
      </w:r>
      <w:r>
        <w:rPr>
          <w:spacing w:val="-4"/>
          <w:sz w:val="18"/>
        </w:rPr>
        <w:t> </w:t>
      </w:r>
      <w:r>
        <w:rPr>
          <w:sz w:val="18"/>
        </w:rPr>
        <w:t>your</w:t>
      </w:r>
      <w:r>
        <w:rPr>
          <w:spacing w:val="-4"/>
          <w:sz w:val="18"/>
        </w:rPr>
        <w:t> </w:t>
      </w:r>
      <w:r>
        <w:rPr>
          <w:sz w:val="18"/>
        </w:rPr>
        <w:t>reasons</w:t>
      </w:r>
      <w:r>
        <w:rPr>
          <w:spacing w:val="-4"/>
          <w:sz w:val="18"/>
        </w:rPr>
        <w:t> </w:t>
      </w:r>
      <w:r>
        <w:rPr>
          <w:sz w:val="18"/>
        </w:rPr>
        <w:t>for non-participation.</w:t>
      </w:r>
    </w:p>
    <w:p>
      <w:pPr>
        <w:pStyle w:val="BodyText"/>
        <w:rPr>
          <w:sz w:val="18"/>
        </w:rPr>
      </w:pPr>
    </w:p>
    <w:p>
      <w:pPr>
        <w:pStyle w:val="ListParagraph"/>
        <w:numPr>
          <w:ilvl w:val="0"/>
          <w:numId w:val="12"/>
        </w:numPr>
        <w:tabs>
          <w:tab w:pos="845" w:val="left" w:leader="none"/>
        </w:tabs>
        <w:spacing w:line="240" w:lineRule="auto" w:before="0" w:after="0"/>
        <w:ind w:left="845" w:right="0" w:hanging="539"/>
        <w:jc w:val="both"/>
        <w:rPr>
          <w:rFonts w:ascii="Calibri"/>
          <w:b/>
          <w:sz w:val="18"/>
        </w:rPr>
      </w:pPr>
      <w:bookmarkStart w:name="13 Format and Signing of Proposals" w:id="36"/>
      <w:bookmarkEnd w:id="36"/>
      <w:r>
        <w:rPr/>
      </w:r>
      <w:r>
        <w:rPr>
          <w:rFonts w:ascii="Calibri"/>
          <w:b/>
          <w:sz w:val="18"/>
        </w:rPr>
        <w:t>Format</w:t>
      </w:r>
      <w:r>
        <w:rPr>
          <w:rFonts w:ascii="Calibri"/>
          <w:b/>
          <w:spacing w:val="-3"/>
          <w:sz w:val="18"/>
        </w:rPr>
        <w:t> </w:t>
      </w:r>
      <w:r>
        <w:rPr>
          <w:rFonts w:ascii="Calibri"/>
          <w:b/>
          <w:sz w:val="18"/>
        </w:rPr>
        <w:t>and</w:t>
      </w:r>
      <w:r>
        <w:rPr>
          <w:rFonts w:ascii="Calibri"/>
          <w:b/>
          <w:spacing w:val="-4"/>
          <w:sz w:val="18"/>
        </w:rPr>
        <w:t> </w:t>
      </w:r>
      <w:r>
        <w:rPr>
          <w:rFonts w:ascii="Calibri"/>
          <w:b/>
          <w:sz w:val="18"/>
        </w:rPr>
        <w:t>Signing</w:t>
      </w:r>
      <w:r>
        <w:rPr>
          <w:rFonts w:ascii="Calibri"/>
          <w:b/>
          <w:spacing w:val="-2"/>
          <w:sz w:val="18"/>
        </w:rPr>
        <w:t> </w:t>
      </w:r>
      <w:r>
        <w:rPr>
          <w:rFonts w:ascii="Calibri"/>
          <w:b/>
          <w:sz w:val="18"/>
        </w:rPr>
        <w:t>of</w:t>
      </w:r>
      <w:r>
        <w:rPr>
          <w:rFonts w:ascii="Calibri"/>
          <w:b/>
          <w:spacing w:val="-2"/>
          <w:sz w:val="18"/>
        </w:rPr>
        <w:t> Proposals</w:t>
      </w:r>
    </w:p>
    <w:p>
      <w:pPr>
        <w:pStyle w:val="ListParagraph"/>
        <w:numPr>
          <w:ilvl w:val="1"/>
          <w:numId w:val="12"/>
        </w:numPr>
        <w:tabs>
          <w:tab w:pos="843" w:val="left" w:leader="none"/>
          <w:tab w:pos="846" w:val="left" w:leader="none"/>
        </w:tabs>
        <w:spacing w:line="240" w:lineRule="auto" w:before="2" w:after="0"/>
        <w:ind w:left="846" w:right="303" w:hanging="540"/>
        <w:jc w:val="both"/>
        <w:rPr>
          <w:rFonts w:ascii="Calibri"/>
          <w:sz w:val="18"/>
        </w:rPr>
      </w:pPr>
      <w:bookmarkStart w:name="13.1 The proposal shall be typed or writ" w:id="37"/>
      <w:bookmarkEnd w:id="37"/>
      <w:r>
        <w:rPr/>
      </w:r>
      <w:r>
        <w:rPr>
          <w:rFonts w:ascii="Calibri"/>
          <w:sz w:val="18"/>
        </w:rPr>
        <w:t>The proposal shall be typed or written in indelible ink and shall be signed by the proponent or a person or persons duly authorized</w:t>
      </w:r>
      <w:r>
        <w:rPr>
          <w:rFonts w:ascii="Calibri"/>
          <w:spacing w:val="-1"/>
          <w:sz w:val="18"/>
        </w:rPr>
        <w:t> </w:t>
      </w:r>
      <w:r>
        <w:rPr>
          <w:rFonts w:ascii="Calibri"/>
          <w:sz w:val="18"/>
        </w:rPr>
        <w:t>to bind</w:t>
      </w:r>
      <w:r>
        <w:rPr>
          <w:rFonts w:ascii="Calibri"/>
          <w:spacing w:val="-1"/>
          <w:sz w:val="18"/>
        </w:rPr>
        <w:t> </w:t>
      </w:r>
      <w:r>
        <w:rPr>
          <w:rFonts w:ascii="Calibri"/>
          <w:sz w:val="18"/>
        </w:rPr>
        <w:t>the</w:t>
      </w:r>
      <w:r>
        <w:rPr>
          <w:rFonts w:ascii="Calibri"/>
          <w:spacing w:val="-1"/>
          <w:sz w:val="18"/>
        </w:rPr>
        <w:t> </w:t>
      </w:r>
      <w:r>
        <w:rPr>
          <w:rFonts w:ascii="Calibri"/>
          <w:sz w:val="18"/>
        </w:rPr>
        <w:t>proponent to the</w:t>
      </w:r>
      <w:r>
        <w:rPr>
          <w:rFonts w:ascii="Calibri"/>
          <w:spacing w:val="-1"/>
          <w:sz w:val="18"/>
        </w:rPr>
        <w:t> </w:t>
      </w:r>
      <w:r>
        <w:rPr>
          <w:rFonts w:ascii="Calibri"/>
          <w:sz w:val="18"/>
        </w:rPr>
        <w:t>contract. The</w:t>
      </w:r>
      <w:r>
        <w:rPr>
          <w:rFonts w:ascii="Calibri"/>
          <w:spacing w:val="-1"/>
          <w:sz w:val="18"/>
        </w:rPr>
        <w:t> </w:t>
      </w:r>
      <w:r>
        <w:rPr>
          <w:rFonts w:ascii="Calibri"/>
          <w:sz w:val="18"/>
        </w:rPr>
        <w:t>latter authorization</w:t>
      </w:r>
      <w:r>
        <w:rPr>
          <w:rFonts w:ascii="Calibri"/>
          <w:spacing w:val="-1"/>
          <w:sz w:val="18"/>
        </w:rPr>
        <w:t> </w:t>
      </w:r>
      <w:r>
        <w:rPr>
          <w:rFonts w:ascii="Calibri"/>
          <w:sz w:val="18"/>
        </w:rPr>
        <w:t>shall be indicated</w:t>
      </w:r>
      <w:r>
        <w:rPr>
          <w:rFonts w:ascii="Calibri"/>
          <w:spacing w:val="-1"/>
          <w:sz w:val="18"/>
        </w:rPr>
        <w:t> </w:t>
      </w:r>
      <w:r>
        <w:rPr>
          <w:rFonts w:ascii="Calibri"/>
          <w:sz w:val="18"/>
        </w:rPr>
        <w:t>by written</w:t>
      </w:r>
      <w:r>
        <w:rPr>
          <w:rFonts w:ascii="Calibri"/>
          <w:spacing w:val="-1"/>
          <w:sz w:val="18"/>
        </w:rPr>
        <w:t> </w:t>
      </w:r>
      <w:r>
        <w:rPr>
          <w:rFonts w:ascii="Calibri"/>
          <w:sz w:val="18"/>
        </w:rPr>
        <w:t>power- of-attorney accompanying the proposal.</w:t>
      </w:r>
    </w:p>
    <w:p>
      <w:pPr>
        <w:pStyle w:val="ListParagraph"/>
        <w:numPr>
          <w:ilvl w:val="1"/>
          <w:numId w:val="12"/>
        </w:numPr>
        <w:tabs>
          <w:tab w:pos="844" w:val="left" w:leader="none"/>
          <w:tab w:pos="847" w:val="left" w:leader="none"/>
        </w:tabs>
        <w:spacing w:line="240" w:lineRule="auto" w:before="0" w:after="0"/>
        <w:ind w:left="847" w:right="304" w:hanging="540"/>
        <w:jc w:val="both"/>
        <w:rPr>
          <w:rFonts w:ascii="Calibri"/>
          <w:sz w:val="18"/>
        </w:rPr>
      </w:pPr>
      <w:bookmarkStart w:name="13.2 A proposal shall contain no interli" w:id="38"/>
      <w:bookmarkEnd w:id="38"/>
      <w:r>
        <w:rPr/>
      </w:r>
      <w:r>
        <w:rPr>
          <w:rFonts w:ascii="Calibri"/>
          <w:sz w:val="18"/>
        </w:rPr>
        <w:t>A proposal shall contain no interlineations, erasures, or overwriting except as necessary to correct errors made by the proponent, in which case such corrections shall be initialled by the person or persons signing the proposal.</w:t>
      </w:r>
    </w:p>
    <w:p>
      <w:pPr>
        <w:pStyle w:val="ListParagraph"/>
        <w:numPr>
          <w:ilvl w:val="0"/>
          <w:numId w:val="12"/>
        </w:numPr>
        <w:tabs>
          <w:tab w:pos="846" w:val="left" w:leader="none"/>
        </w:tabs>
        <w:spacing w:line="219" w:lineRule="exact" w:before="219" w:after="0"/>
        <w:ind w:left="846" w:right="0" w:hanging="539"/>
        <w:jc w:val="both"/>
        <w:rPr>
          <w:rFonts w:ascii="Calibri"/>
          <w:b/>
          <w:sz w:val="18"/>
        </w:rPr>
      </w:pPr>
      <w:bookmarkStart w:name="14 Award" w:id="39"/>
      <w:bookmarkEnd w:id="39"/>
      <w:r>
        <w:rPr/>
      </w:r>
      <w:r>
        <w:rPr>
          <w:rFonts w:ascii="Calibri"/>
          <w:b/>
          <w:spacing w:val="-4"/>
          <w:sz w:val="18"/>
        </w:rPr>
        <w:t>Award</w:t>
      </w:r>
    </w:p>
    <w:p>
      <w:pPr>
        <w:pStyle w:val="ListParagraph"/>
        <w:numPr>
          <w:ilvl w:val="1"/>
          <w:numId w:val="12"/>
        </w:numPr>
        <w:tabs>
          <w:tab w:pos="844" w:val="left" w:leader="none"/>
          <w:tab w:pos="847" w:val="left" w:leader="none"/>
        </w:tabs>
        <w:spacing w:line="240" w:lineRule="auto" w:before="0" w:after="0"/>
        <w:ind w:left="847" w:right="296" w:hanging="540"/>
        <w:jc w:val="both"/>
        <w:rPr>
          <w:rFonts w:ascii="Calibri"/>
          <w:b/>
          <w:sz w:val="18"/>
        </w:rPr>
      </w:pPr>
      <w:r>
        <w:rPr>
          <w:rFonts w:ascii="Calibri"/>
          <w:sz w:val="18"/>
        </w:rPr>
        <w:t>Award will be made to the responsible and responsive proponent with the highest evaluated proposal(s) following negotiation of an acceptable contract. UN Women reserves the right to conduct negotiations with the proponent </w:t>
      </w:r>
      <w:r>
        <w:rPr>
          <w:rFonts w:ascii="Calibri"/>
          <w:spacing w:val="-2"/>
          <w:sz w:val="18"/>
        </w:rPr>
        <w:t>regarding</w:t>
      </w:r>
      <w:r>
        <w:rPr>
          <w:rFonts w:ascii="Calibri"/>
          <w:spacing w:val="-8"/>
          <w:sz w:val="18"/>
        </w:rPr>
        <w:t> </w:t>
      </w:r>
      <w:r>
        <w:rPr>
          <w:rFonts w:ascii="Calibri"/>
          <w:spacing w:val="-2"/>
          <w:sz w:val="18"/>
        </w:rPr>
        <w:t>the contents</w:t>
      </w:r>
      <w:r>
        <w:rPr>
          <w:rFonts w:ascii="Calibri"/>
          <w:spacing w:val="-9"/>
          <w:sz w:val="18"/>
        </w:rPr>
        <w:t> </w:t>
      </w:r>
      <w:r>
        <w:rPr>
          <w:rFonts w:ascii="Calibri"/>
          <w:spacing w:val="-2"/>
          <w:sz w:val="18"/>
        </w:rPr>
        <w:t>of their</w:t>
      </w:r>
      <w:r>
        <w:rPr>
          <w:rFonts w:ascii="Calibri"/>
          <w:spacing w:val="-4"/>
          <w:sz w:val="18"/>
        </w:rPr>
        <w:t> </w:t>
      </w:r>
      <w:r>
        <w:rPr>
          <w:rFonts w:ascii="Calibri"/>
          <w:spacing w:val="-2"/>
          <w:sz w:val="18"/>
        </w:rPr>
        <w:t>proposal.</w:t>
      </w:r>
      <w:r>
        <w:rPr>
          <w:rFonts w:ascii="Calibri"/>
          <w:spacing w:val="-4"/>
          <w:sz w:val="18"/>
        </w:rPr>
        <w:t> </w:t>
      </w:r>
      <w:r>
        <w:rPr>
          <w:rFonts w:ascii="Calibri"/>
          <w:spacing w:val="-2"/>
          <w:sz w:val="18"/>
        </w:rPr>
        <w:t>The</w:t>
      </w:r>
      <w:r>
        <w:rPr>
          <w:rFonts w:ascii="Calibri"/>
          <w:spacing w:val="-3"/>
          <w:sz w:val="18"/>
        </w:rPr>
        <w:t> </w:t>
      </w:r>
      <w:r>
        <w:rPr>
          <w:rFonts w:ascii="Calibri"/>
          <w:spacing w:val="-2"/>
          <w:sz w:val="18"/>
        </w:rPr>
        <w:t>award</w:t>
      </w:r>
      <w:r>
        <w:rPr>
          <w:rFonts w:ascii="Calibri"/>
          <w:spacing w:val="-5"/>
          <w:sz w:val="18"/>
        </w:rPr>
        <w:t> </w:t>
      </w:r>
      <w:r>
        <w:rPr>
          <w:rFonts w:ascii="Calibri"/>
          <w:spacing w:val="-2"/>
          <w:sz w:val="18"/>
        </w:rPr>
        <w:t>will</w:t>
      </w:r>
      <w:r>
        <w:rPr>
          <w:rFonts w:ascii="Calibri"/>
          <w:spacing w:val="-4"/>
          <w:sz w:val="18"/>
        </w:rPr>
        <w:t> </w:t>
      </w:r>
      <w:r>
        <w:rPr>
          <w:rFonts w:ascii="Calibri"/>
          <w:spacing w:val="-2"/>
          <w:sz w:val="18"/>
        </w:rPr>
        <w:t>be</w:t>
      </w:r>
      <w:r>
        <w:rPr>
          <w:rFonts w:ascii="Calibri"/>
          <w:spacing w:val="-3"/>
          <w:sz w:val="18"/>
        </w:rPr>
        <w:t> </w:t>
      </w:r>
      <w:r>
        <w:rPr>
          <w:rFonts w:ascii="Calibri"/>
          <w:spacing w:val="-2"/>
          <w:sz w:val="18"/>
        </w:rPr>
        <w:t>in</w:t>
      </w:r>
      <w:r>
        <w:rPr>
          <w:rFonts w:ascii="Calibri"/>
          <w:spacing w:val="-3"/>
          <w:sz w:val="18"/>
        </w:rPr>
        <w:t> </w:t>
      </w:r>
      <w:r>
        <w:rPr>
          <w:rFonts w:ascii="Calibri"/>
          <w:spacing w:val="-2"/>
          <w:sz w:val="18"/>
        </w:rPr>
        <w:t>effect</w:t>
      </w:r>
      <w:r>
        <w:rPr>
          <w:rFonts w:ascii="Calibri"/>
          <w:spacing w:val="-4"/>
          <w:sz w:val="18"/>
        </w:rPr>
        <w:t> </w:t>
      </w:r>
      <w:r>
        <w:rPr>
          <w:rFonts w:ascii="Calibri"/>
          <w:spacing w:val="-2"/>
          <w:sz w:val="18"/>
        </w:rPr>
        <w:t>only</w:t>
      </w:r>
      <w:r>
        <w:rPr>
          <w:rFonts w:ascii="Calibri"/>
          <w:spacing w:val="-4"/>
          <w:sz w:val="18"/>
        </w:rPr>
        <w:t> </w:t>
      </w:r>
      <w:r>
        <w:rPr>
          <w:rFonts w:ascii="Calibri"/>
          <w:spacing w:val="-2"/>
          <w:sz w:val="18"/>
        </w:rPr>
        <w:t>after</w:t>
      </w:r>
      <w:r>
        <w:rPr>
          <w:rFonts w:ascii="Calibri"/>
          <w:spacing w:val="-4"/>
          <w:sz w:val="18"/>
        </w:rPr>
        <w:t> </w:t>
      </w:r>
      <w:r>
        <w:rPr>
          <w:rFonts w:ascii="Calibri"/>
          <w:spacing w:val="-2"/>
          <w:sz w:val="18"/>
        </w:rPr>
        <w:t>acceptance</w:t>
      </w:r>
      <w:r>
        <w:rPr>
          <w:rFonts w:ascii="Calibri"/>
          <w:spacing w:val="-3"/>
          <w:sz w:val="18"/>
        </w:rPr>
        <w:t> </w:t>
      </w:r>
      <w:r>
        <w:rPr>
          <w:rFonts w:ascii="Calibri"/>
          <w:spacing w:val="-2"/>
          <w:sz w:val="18"/>
        </w:rPr>
        <w:t>by</w:t>
      </w:r>
      <w:r>
        <w:rPr>
          <w:rFonts w:ascii="Calibri"/>
          <w:spacing w:val="-4"/>
          <w:sz w:val="18"/>
        </w:rPr>
        <w:t> </w:t>
      </w:r>
      <w:r>
        <w:rPr>
          <w:rFonts w:ascii="Calibri"/>
          <w:spacing w:val="-2"/>
          <w:sz w:val="18"/>
        </w:rPr>
        <w:t>the</w:t>
      </w:r>
      <w:r>
        <w:rPr>
          <w:rFonts w:ascii="Calibri"/>
          <w:spacing w:val="-3"/>
          <w:sz w:val="18"/>
        </w:rPr>
        <w:t> </w:t>
      </w:r>
      <w:r>
        <w:rPr>
          <w:rFonts w:ascii="Calibri"/>
          <w:spacing w:val="-2"/>
          <w:sz w:val="18"/>
        </w:rPr>
        <w:t>selected</w:t>
      </w:r>
      <w:r>
        <w:rPr>
          <w:rFonts w:ascii="Calibri"/>
          <w:spacing w:val="-3"/>
          <w:sz w:val="18"/>
        </w:rPr>
        <w:t> </w:t>
      </w:r>
      <w:r>
        <w:rPr>
          <w:rFonts w:ascii="Calibri"/>
          <w:spacing w:val="-2"/>
          <w:sz w:val="18"/>
        </w:rPr>
        <w:t>proponent</w:t>
      </w:r>
      <w:r>
        <w:rPr>
          <w:rFonts w:ascii="Calibri"/>
          <w:spacing w:val="-4"/>
          <w:sz w:val="18"/>
        </w:rPr>
        <w:t> </w:t>
      </w:r>
      <w:r>
        <w:rPr>
          <w:rFonts w:ascii="Calibri"/>
          <w:spacing w:val="-2"/>
          <w:sz w:val="18"/>
        </w:rPr>
        <w:t>of</w:t>
      </w:r>
      <w:r>
        <w:rPr>
          <w:rFonts w:ascii="Calibri"/>
          <w:sz w:val="18"/>
        </w:rPr>
        <w:t> the terms and conditions</w:t>
      </w:r>
      <w:r>
        <w:rPr>
          <w:rFonts w:ascii="Calibri"/>
          <w:spacing w:val="-2"/>
          <w:sz w:val="18"/>
        </w:rPr>
        <w:t> </w:t>
      </w:r>
      <w:r>
        <w:rPr>
          <w:rFonts w:ascii="Calibri"/>
          <w:sz w:val="18"/>
        </w:rPr>
        <w:t>of the agreement and the terms of reference. </w:t>
      </w:r>
      <w:r>
        <w:rPr>
          <w:rFonts w:ascii="Calibri"/>
          <w:b/>
          <w:sz w:val="18"/>
        </w:rPr>
        <w:t>The agreement will reflect</w:t>
      </w:r>
      <w:r>
        <w:rPr>
          <w:rFonts w:ascii="Calibri"/>
          <w:b/>
          <w:spacing w:val="-1"/>
          <w:sz w:val="18"/>
        </w:rPr>
        <w:t> </w:t>
      </w:r>
      <w:r>
        <w:rPr>
          <w:rFonts w:ascii="Calibri"/>
          <w:b/>
          <w:sz w:val="18"/>
        </w:rPr>
        <w:t>the name of</w:t>
      </w:r>
      <w:r>
        <w:rPr>
          <w:rFonts w:ascii="Calibri"/>
          <w:b/>
          <w:spacing w:val="-1"/>
          <w:sz w:val="18"/>
        </w:rPr>
        <w:t> </w:t>
      </w:r>
      <w:r>
        <w:rPr>
          <w:rFonts w:ascii="Calibri"/>
          <w:b/>
          <w:sz w:val="18"/>
        </w:rPr>
        <w:t>the</w:t>
      </w:r>
    </w:p>
    <w:p>
      <w:pPr>
        <w:pStyle w:val="ListParagraph"/>
        <w:spacing w:after="0" w:line="240" w:lineRule="auto"/>
        <w:jc w:val="both"/>
        <w:rPr>
          <w:rFonts w:ascii="Calibri"/>
          <w:b/>
          <w:sz w:val="18"/>
        </w:rPr>
        <w:sectPr>
          <w:pgSz w:w="11910" w:h="16840"/>
          <w:pgMar w:header="0" w:footer="881" w:top="1600" w:bottom="1140" w:left="1133" w:right="1133"/>
        </w:sectPr>
      </w:pPr>
    </w:p>
    <w:p>
      <w:pPr>
        <w:spacing w:before="43"/>
        <w:ind w:left="847" w:right="0" w:hanging="1"/>
        <w:jc w:val="left"/>
        <w:rPr>
          <w:sz w:val="18"/>
        </w:rPr>
      </w:pPr>
      <w:r>
        <w:rPr>
          <w:b/>
          <w:sz w:val="18"/>
        </w:rPr>
        <w:t>proponent whose financials were provided in response to this CFP</w:t>
      </w:r>
      <w:r>
        <w:rPr>
          <w:sz w:val="18"/>
        </w:rPr>
        <w:t>. Upon execution of agreement UN Women will promptly notify the unsuccessful proponents.</w:t>
      </w:r>
    </w:p>
    <w:p>
      <w:pPr>
        <w:pStyle w:val="ListParagraph"/>
        <w:numPr>
          <w:ilvl w:val="1"/>
          <w:numId w:val="12"/>
        </w:numPr>
        <w:tabs>
          <w:tab w:pos="847" w:val="left" w:leader="none"/>
        </w:tabs>
        <w:spacing w:line="219" w:lineRule="exact" w:before="0" w:after="0"/>
        <w:ind w:left="847" w:right="0" w:hanging="540"/>
        <w:jc w:val="left"/>
        <w:rPr>
          <w:rFonts w:ascii="Calibri"/>
          <w:sz w:val="18"/>
        </w:rPr>
      </w:pPr>
      <w:r>
        <w:rPr>
          <w:rFonts w:ascii="Calibri"/>
          <w:spacing w:val="-4"/>
          <w:sz w:val="18"/>
        </w:rPr>
        <w:t>The</w:t>
      </w:r>
      <w:r>
        <w:rPr>
          <w:rFonts w:ascii="Calibri"/>
          <w:sz w:val="18"/>
        </w:rPr>
        <w:t> </w:t>
      </w:r>
      <w:r>
        <w:rPr>
          <w:rFonts w:ascii="Calibri"/>
          <w:spacing w:val="-4"/>
          <w:sz w:val="18"/>
        </w:rPr>
        <w:t>selected</w:t>
      </w:r>
      <w:r>
        <w:rPr>
          <w:rFonts w:ascii="Calibri"/>
          <w:sz w:val="18"/>
        </w:rPr>
        <w:t> </w:t>
      </w:r>
      <w:r>
        <w:rPr>
          <w:rFonts w:ascii="Calibri"/>
          <w:spacing w:val="-4"/>
          <w:sz w:val="18"/>
        </w:rPr>
        <w:t>proponent</w:t>
      </w:r>
      <w:r>
        <w:rPr>
          <w:rFonts w:ascii="Calibri"/>
          <w:spacing w:val="-3"/>
          <w:sz w:val="18"/>
        </w:rPr>
        <w:t> </w:t>
      </w:r>
      <w:r>
        <w:rPr>
          <w:rFonts w:ascii="Calibri"/>
          <w:spacing w:val="-4"/>
          <w:sz w:val="18"/>
        </w:rPr>
        <w:t>is</w:t>
      </w:r>
      <w:r>
        <w:rPr>
          <w:rFonts w:ascii="Calibri"/>
          <w:spacing w:val="1"/>
          <w:sz w:val="18"/>
        </w:rPr>
        <w:t> </w:t>
      </w:r>
      <w:r>
        <w:rPr>
          <w:rFonts w:ascii="Calibri"/>
          <w:spacing w:val="-4"/>
          <w:sz w:val="18"/>
        </w:rPr>
        <w:t>expected</w:t>
      </w:r>
      <w:r>
        <w:rPr>
          <w:rFonts w:ascii="Calibri"/>
          <w:sz w:val="18"/>
        </w:rPr>
        <w:t> </w:t>
      </w:r>
      <w:r>
        <w:rPr>
          <w:rFonts w:ascii="Calibri"/>
          <w:spacing w:val="-4"/>
          <w:sz w:val="18"/>
        </w:rPr>
        <w:t>to</w:t>
      </w:r>
      <w:r>
        <w:rPr>
          <w:rFonts w:ascii="Calibri"/>
          <w:spacing w:val="-1"/>
          <w:sz w:val="18"/>
        </w:rPr>
        <w:t> </w:t>
      </w:r>
      <w:r>
        <w:rPr>
          <w:rFonts w:ascii="Calibri"/>
          <w:spacing w:val="-4"/>
          <w:sz w:val="18"/>
        </w:rPr>
        <w:t>commence</w:t>
      </w:r>
      <w:r>
        <w:rPr>
          <w:rFonts w:ascii="Calibri"/>
          <w:spacing w:val="-3"/>
          <w:sz w:val="18"/>
        </w:rPr>
        <w:t> </w:t>
      </w:r>
      <w:r>
        <w:rPr>
          <w:rFonts w:ascii="Calibri"/>
          <w:spacing w:val="-4"/>
          <w:sz w:val="18"/>
        </w:rPr>
        <w:t>providing</w:t>
      </w:r>
      <w:r>
        <w:rPr>
          <w:rFonts w:ascii="Calibri"/>
          <w:sz w:val="18"/>
        </w:rPr>
        <w:t> </w:t>
      </w:r>
      <w:r>
        <w:rPr>
          <w:rFonts w:ascii="Calibri"/>
          <w:spacing w:val="-4"/>
          <w:sz w:val="18"/>
        </w:rPr>
        <w:t>services</w:t>
      </w:r>
      <w:r>
        <w:rPr>
          <w:rFonts w:ascii="Calibri"/>
          <w:spacing w:val="-2"/>
          <w:sz w:val="18"/>
        </w:rPr>
        <w:t> </w:t>
      </w:r>
      <w:r>
        <w:rPr>
          <w:rFonts w:ascii="Calibri"/>
          <w:spacing w:val="-4"/>
          <w:sz w:val="18"/>
        </w:rPr>
        <w:t>as</w:t>
      </w:r>
      <w:r>
        <w:rPr>
          <w:rFonts w:ascii="Calibri"/>
          <w:sz w:val="18"/>
        </w:rPr>
        <w:t> </w:t>
      </w:r>
      <w:r>
        <w:rPr>
          <w:rFonts w:ascii="Calibri"/>
          <w:spacing w:val="-4"/>
          <w:sz w:val="18"/>
        </w:rPr>
        <w:t>of</w:t>
      </w:r>
      <w:r>
        <w:rPr>
          <w:rFonts w:ascii="Calibri"/>
          <w:spacing w:val="2"/>
          <w:sz w:val="18"/>
        </w:rPr>
        <w:t> </w:t>
      </w:r>
      <w:r>
        <w:rPr>
          <w:rFonts w:ascii="Calibri"/>
          <w:spacing w:val="-4"/>
          <w:sz w:val="18"/>
        </w:rPr>
        <w:t>the</w:t>
      </w:r>
      <w:r>
        <w:rPr>
          <w:rFonts w:ascii="Calibri"/>
          <w:sz w:val="18"/>
        </w:rPr>
        <w:t> </w:t>
      </w:r>
      <w:r>
        <w:rPr>
          <w:rFonts w:ascii="Calibri"/>
          <w:spacing w:val="-4"/>
          <w:sz w:val="18"/>
        </w:rPr>
        <w:t>date</w:t>
      </w:r>
      <w:r>
        <w:rPr>
          <w:rFonts w:ascii="Calibri"/>
          <w:spacing w:val="-3"/>
          <w:sz w:val="18"/>
        </w:rPr>
        <w:t> </w:t>
      </w:r>
      <w:r>
        <w:rPr>
          <w:rFonts w:ascii="Calibri"/>
          <w:spacing w:val="-4"/>
          <w:sz w:val="18"/>
        </w:rPr>
        <w:t>and</w:t>
      </w:r>
      <w:r>
        <w:rPr>
          <w:rFonts w:ascii="Calibri"/>
          <w:sz w:val="18"/>
        </w:rPr>
        <w:t> </w:t>
      </w:r>
      <w:r>
        <w:rPr>
          <w:rFonts w:ascii="Calibri"/>
          <w:spacing w:val="-4"/>
          <w:sz w:val="18"/>
        </w:rPr>
        <w:t>time</w:t>
      </w:r>
      <w:r>
        <w:rPr>
          <w:rFonts w:ascii="Calibri"/>
          <w:spacing w:val="-2"/>
          <w:sz w:val="18"/>
        </w:rPr>
        <w:t> </w:t>
      </w:r>
      <w:r>
        <w:rPr>
          <w:rFonts w:ascii="Calibri"/>
          <w:spacing w:val="-4"/>
          <w:sz w:val="18"/>
        </w:rPr>
        <w:t>stipulated</w:t>
      </w:r>
      <w:r>
        <w:rPr>
          <w:rFonts w:ascii="Calibri"/>
          <w:sz w:val="18"/>
        </w:rPr>
        <w:t> </w:t>
      </w:r>
      <w:r>
        <w:rPr>
          <w:rFonts w:ascii="Calibri"/>
          <w:spacing w:val="-4"/>
          <w:sz w:val="18"/>
        </w:rPr>
        <w:t>in</w:t>
      </w:r>
      <w:r>
        <w:rPr>
          <w:rFonts w:ascii="Calibri"/>
          <w:sz w:val="18"/>
        </w:rPr>
        <w:t> </w:t>
      </w:r>
      <w:r>
        <w:rPr>
          <w:rFonts w:ascii="Calibri"/>
          <w:spacing w:val="-4"/>
          <w:sz w:val="18"/>
        </w:rPr>
        <w:t>this</w:t>
      </w:r>
      <w:r>
        <w:rPr>
          <w:rFonts w:ascii="Calibri"/>
          <w:spacing w:val="1"/>
          <w:sz w:val="18"/>
        </w:rPr>
        <w:t> </w:t>
      </w:r>
      <w:r>
        <w:rPr>
          <w:rFonts w:ascii="Calibri"/>
          <w:spacing w:val="-4"/>
          <w:sz w:val="18"/>
        </w:rPr>
        <w:t>CFP.</w:t>
      </w:r>
    </w:p>
    <w:p>
      <w:pPr>
        <w:pStyle w:val="ListParagraph"/>
        <w:numPr>
          <w:ilvl w:val="1"/>
          <w:numId w:val="12"/>
        </w:numPr>
        <w:tabs>
          <w:tab w:pos="847" w:val="left" w:leader="none"/>
        </w:tabs>
        <w:spacing w:line="219" w:lineRule="exact" w:before="0" w:after="0"/>
        <w:ind w:left="847" w:right="0" w:hanging="540"/>
        <w:jc w:val="left"/>
        <w:rPr>
          <w:rFonts w:ascii="Calibri"/>
          <w:sz w:val="18"/>
        </w:rPr>
      </w:pPr>
      <w:r>
        <w:rPr>
          <w:rFonts w:ascii="Calibri"/>
          <w:spacing w:val="-4"/>
          <w:sz w:val="18"/>
        </w:rPr>
        <w:t>The</w:t>
      </w:r>
      <w:r>
        <w:rPr>
          <w:rFonts w:ascii="Calibri"/>
          <w:sz w:val="18"/>
        </w:rPr>
        <w:t> </w:t>
      </w:r>
      <w:r>
        <w:rPr>
          <w:rFonts w:ascii="Calibri"/>
          <w:spacing w:val="-4"/>
          <w:sz w:val="18"/>
        </w:rPr>
        <w:t>award will</w:t>
      </w:r>
      <w:r>
        <w:rPr>
          <w:rFonts w:ascii="Calibri"/>
          <w:sz w:val="18"/>
        </w:rPr>
        <w:t> </w:t>
      </w:r>
      <w:r>
        <w:rPr>
          <w:rFonts w:ascii="Calibri"/>
          <w:spacing w:val="-4"/>
          <w:sz w:val="18"/>
        </w:rPr>
        <w:t>be</w:t>
      </w:r>
      <w:r>
        <w:rPr>
          <w:rFonts w:ascii="Calibri"/>
          <w:spacing w:val="-2"/>
          <w:sz w:val="18"/>
        </w:rPr>
        <w:t> </w:t>
      </w:r>
      <w:r>
        <w:rPr>
          <w:rFonts w:ascii="Calibri"/>
          <w:spacing w:val="-4"/>
          <w:sz w:val="18"/>
        </w:rPr>
        <w:t>for</w:t>
      </w:r>
      <w:r>
        <w:rPr>
          <w:rFonts w:ascii="Calibri"/>
          <w:sz w:val="18"/>
        </w:rPr>
        <w:t> </w:t>
      </w:r>
      <w:r>
        <w:rPr>
          <w:rFonts w:ascii="Calibri"/>
          <w:spacing w:val="-4"/>
          <w:sz w:val="18"/>
        </w:rPr>
        <w:t>an agreement</w:t>
      </w:r>
      <w:r>
        <w:rPr>
          <w:rFonts w:ascii="Calibri"/>
          <w:sz w:val="18"/>
        </w:rPr>
        <w:t> </w:t>
      </w:r>
      <w:r>
        <w:rPr>
          <w:rFonts w:ascii="Calibri"/>
          <w:spacing w:val="-4"/>
          <w:sz w:val="18"/>
        </w:rPr>
        <w:t>with</w:t>
      </w:r>
      <w:r>
        <w:rPr>
          <w:rFonts w:ascii="Calibri"/>
          <w:spacing w:val="-3"/>
          <w:sz w:val="18"/>
        </w:rPr>
        <w:t> </w:t>
      </w:r>
      <w:r>
        <w:rPr>
          <w:rFonts w:ascii="Calibri"/>
          <w:spacing w:val="-4"/>
          <w:sz w:val="18"/>
        </w:rPr>
        <w:t>an</w:t>
      </w:r>
      <w:r>
        <w:rPr>
          <w:rFonts w:ascii="Calibri"/>
          <w:sz w:val="18"/>
        </w:rPr>
        <w:t> </w:t>
      </w:r>
      <w:r>
        <w:rPr>
          <w:rFonts w:ascii="Calibri"/>
          <w:spacing w:val="-4"/>
          <w:sz w:val="18"/>
        </w:rPr>
        <w:t>original</w:t>
      </w:r>
      <w:r>
        <w:rPr>
          <w:rFonts w:ascii="Calibri"/>
          <w:sz w:val="18"/>
        </w:rPr>
        <w:t> </w:t>
      </w:r>
      <w:r>
        <w:rPr>
          <w:rFonts w:ascii="Calibri"/>
          <w:spacing w:val="-4"/>
          <w:sz w:val="18"/>
        </w:rPr>
        <w:t>term</w:t>
      </w:r>
      <w:r>
        <w:rPr>
          <w:rFonts w:ascii="Calibri"/>
          <w:spacing w:val="-1"/>
          <w:sz w:val="18"/>
        </w:rPr>
        <w:t> </w:t>
      </w:r>
      <w:r>
        <w:rPr>
          <w:rFonts w:ascii="Calibri"/>
          <w:spacing w:val="-4"/>
          <w:sz w:val="18"/>
        </w:rPr>
        <w:t>of</w:t>
      </w:r>
      <w:r>
        <w:rPr>
          <w:rFonts w:ascii="Calibri"/>
          <w:spacing w:val="1"/>
          <w:sz w:val="18"/>
        </w:rPr>
        <w:t> </w:t>
      </w:r>
      <w:r>
        <w:rPr>
          <w:rFonts w:ascii="Calibri"/>
          <w:spacing w:val="-4"/>
          <w:sz w:val="18"/>
        </w:rPr>
        <w:t>12-22</w:t>
      </w:r>
      <w:r>
        <w:rPr>
          <w:rFonts w:ascii="Calibri"/>
          <w:spacing w:val="-2"/>
          <w:sz w:val="18"/>
        </w:rPr>
        <w:t> </w:t>
      </w:r>
      <w:r>
        <w:rPr>
          <w:rFonts w:ascii="Calibri"/>
          <w:spacing w:val="-4"/>
          <w:sz w:val="18"/>
        </w:rPr>
        <w:t>months.</w:t>
      </w:r>
    </w:p>
    <w:p>
      <w:pPr>
        <w:pStyle w:val="ListParagraph"/>
        <w:spacing w:after="0" w:line="219" w:lineRule="exact"/>
        <w:jc w:val="left"/>
        <w:rPr>
          <w:rFonts w:ascii="Calibri"/>
          <w:sz w:val="18"/>
        </w:rPr>
        <w:sectPr>
          <w:pgSz w:w="11910" w:h="16840"/>
          <w:pgMar w:header="0" w:footer="881" w:top="1380" w:bottom="1140" w:left="1133" w:right="1133"/>
        </w:sectPr>
      </w:pPr>
    </w:p>
    <w:p>
      <w:pPr>
        <w:spacing w:before="41"/>
        <w:ind w:left="2582" w:right="2584" w:firstLine="0"/>
        <w:jc w:val="center"/>
        <w:rPr>
          <w:b/>
          <w:sz w:val="18"/>
        </w:rPr>
      </w:pPr>
      <w:r>
        <w:rPr>
          <w:b/>
          <w:color w:val="001F5F"/>
          <w:sz w:val="18"/>
        </w:rPr>
        <w:t>Annex</w:t>
      </w:r>
      <w:r>
        <w:rPr>
          <w:b/>
          <w:color w:val="001F5F"/>
          <w:spacing w:val="-6"/>
          <w:sz w:val="18"/>
        </w:rPr>
        <w:t> </w:t>
      </w:r>
      <w:r>
        <w:rPr>
          <w:b/>
          <w:color w:val="001F5F"/>
          <w:sz w:val="18"/>
        </w:rPr>
        <w:t>B-</w:t>
      </w:r>
      <w:r>
        <w:rPr>
          <w:b/>
          <w:color w:val="001F5F"/>
          <w:spacing w:val="-10"/>
          <w:sz w:val="18"/>
        </w:rPr>
        <w:t>2</w:t>
      </w:r>
    </w:p>
    <w:p>
      <w:pPr>
        <w:spacing w:before="1"/>
        <w:ind w:left="2582" w:right="2584" w:firstLine="0"/>
        <w:jc w:val="center"/>
        <w:rPr>
          <w:b/>
          <w:sz w:val="18"/>
        </w:rPr>
      </w:pPr>
      <w:r>
        <w:rPr>
          <w:b/>
          <w:color w:val="001F5F"/>
          <w:sz w:val="18"/>
          <w:u w:val="single" w:color="001F5F"/>
        </w:rPr>
        <w:t>Template</w:t>
      </w:r>
      <w:r>
        <w:rPr>
          <w:b/>
          <w:color w:val="001F5F"/>
          <w:spacing w:val="-4"/>
          <w:sz w:val="18"/>
          <w:u w:val="single" w:color="001F5F"/>
        </w:rPr>
        <w:t> </w:t>
      </w:r>
      <w:r>
        <w:rPr>
          <w:b/>
          <w:color w:val="001F5F"/>
          <w:sz w:val="18"/>
          <w:u w:val="single" w:color="001F5F"/>
        </w:rPr>
        <w:t>for</w:t>
      </w:r>
      <w:r>
        <w:rPr>
          <w:b/>
          <w:color w:val="001F5F"/>
          <w:spacing w:val="-4"/>
          <w:sz w:val="18"/>
          <w:u w:val="single" w:color="001F5F"/>
        </w:rPr>
        <w:t> </w:t>
      </w:r>
      <w:r>
        <w:rPr>
          <w:b/>
          <w:color w:val="001F5F"/>
          <w:sz w:val="18"/>
          <w:u w:val="single" w:color="001F5F"/>
        </w:rPr>
        <w:t>Proposal</w:t>
      </w:r>
      <w:r>
        <w:rPr>
          <w:b/>
          <w:color w:val="001F5F"/>
          <w:spacing w:val="-4"/>
          <w:sz w:val="18"/>
          <w:u w:val="single" w:color="001F5F"/>
        </w:rPr>
        <w:t> </w:t>
      </w:r>
      <w:r>
        <w:rPr>
          <w:b/>
          <w:color w:val="001F5F"/>
          <w:spacing w:val="-2"/>
          <w:sz w:val="18"/>
          <w:u w:val="single" w:color="001F5F"/>
        </w:rPr>
        <w:t>Submission</w:t>
      </w:r>
    </w:p>
    <w:p>
      <w:pPr>
        <w:pStyle w:val="BodyText"/>
        <w:rPr>
          <w:b/>
          <w:sz w:val="18"/>
        </w:rPr>
      </w:pPr>
    </w:p>
    <w:p>
      <w:pPr>
        <w:spacing w:before="0"/>
        <w:ind w:left="306" w:right="7178" w:firstLine="0"/>
        <w:jc w:val="left"/>
        <w:rPr>
          <w:b/>
          <w:sz w:val="18"/>
        </w:rPr>
      </w:pPr>
      <w:r>
        <w:rPr>
          <w:b/>
          <w:sz w:val="18"/>
        </w:rPr>
        <w:t>Call For Proposals Description</w:t>
      </w:r>
      <w:r>
        <w:rPr>
          <w:b/>
          <w:spacing w:val="-11"/>
          <w:sz w:val="18"/>
        </w:rPr>
        <w:t> </w:t>
      </w:r>
      <w:r>
        <w:rPr>
          <w:b/>
          <w:sz w:val="18"/>
        </w:rPr>
        <w:t>of</w:t>
      </w:r>
      <w:r>
        <w:rPr>
          <w:b/>
          <w:spacing w:val="-10"/>
          <w:sz w:val="18"/>
        </w:rPr>
        <w:t> </w:t>
      </w:r>
      <w:r>
        <w:rPr>
          <w:b/>
          <w:sz w:val="18"/>
        </w:rPr>
        <w:t>Services</w:t>
      </w:r>
    </w:p>
    <w:p>
      <w:pPr>
        <w:spacing w:line="266" w:lineRule="exact" w:before="0"/>
        <w:ind w:left="306" w:right="0" w:firstLine="0"/>
        <w:jc w:val="left"/>
        <w:rPr>
          <w:sz w:val="22"/>
        </w:rPr>
      </w:pPr>
      <w:r>
        <w:rPr>
          <w:b/>
          <w:spacing w:val="-2"/>
          <w:sz w:val="18"/>
        </w:rPr>
        <w:t>CFP</w:t>
      </w:r>
      <w:r>
        <w:rPr>
          <w:b/>
          <w:spacing w:val="15"/>
          <w:sz w:val="18"/>
        </w:rPr>
        <w:t> </w:t>
      </w:r>
      <w:r>
        <w:rPr>
          <w:b/>
          <w:spacing w:val="-2"/>
          <w:sz w:val="18"/>
        </w:rPr>
        <w:t>No.</w:t>
      </w:r>
      <w:r>
        <w:rPr>
          <w:b/>
          <w:spacing w:val="16"/>
          <w:sz w:val="18"/>
        </w:rPr>
        <w:t> </w:t>
      </w:r>
      <w:r>
        <w:rPr>
          <w:spacing w:val="-2"/>
          <w:sz w:val="22"/>
        </w:rPr>
        <w:t>UNW-HQ-WPP-CFP-2025-</w:t>
      </w:r>
      <w:r>
        <w:rPr>
          <w:spacing w:val="-5"/>
          <w:sz w:val="22"/>
        </w:rPr>
        <w:t>001</w:t>
      </w:r>
    </w:p>
    <w:p>
      <w:pPr>
        <w:pStyle w:val="BodyText"/>
        <w:spacing w:before="172"/>
        <w:rPr>
          <w:sz w:val="20"/>
        </w:rPr>
      </w:pPr>
      <w:r>
        <w:rPr>
          <w:sz w:val="20"/>
        </w:rPr>
        <mc:AlternateContent>
          <mc:Choice Requires="wps">
            <w:drawing>
              <wp:anchor distT="0" distB="0" distL="0" distR="0" allowOverlap="1" layoutInCell="1" locked="0" behindDoc="1" simplePos="0" relativeHeight="487594496">
                <wp:simplePos x="0" y="0"/>
                <wp:positionH relativeFrom="page">
                  <wp:posOffset>917447</wp:posOffset>
                </wp:positionH>
                <wp:positionV relativeFrom="paragraph">
                  <wp:posOffset>282671</wp:posOffset>
                </wp:positionV>
                <wp:extent cx="5725795" cy="42545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5725795" cy="425450"/>
                        </a:xfrm>
                        <a:prstGeom prst="rect">
                          <a:avLst/>
                        </a:prstGeom>
                        <a:ln w="6108">
                          <a:solidFill>
                            <a:srgbClr val="000000"/>
                          </a:solidFill>
                          <a:prstDash val="solid"/>
                        </a:ln>
                      </wps:spPr>
                      <wps:txbx>
                        <w:txbxContent>
                          <w:p>
                            <w:pPr>
                              <w:pStyle w:val="BodyText"/>
                              <w:spacing w:before="2"/>
                              <w:rPr>
                                <w:sz w:val="18"/>
                              </w:rPr>
                            </w:pPr>
                          </w:p>
                          <w:p>
                            <w:pPr>
                              <w:spacing w:before="0"/>
                              <w:ind w:left="103" w:right="0" w:firstLine="0"/>
                              <w:jc w:val="left"/>
                              <w:rPr>
                                <w:b/>
                                <w:sz w:val="18"/>
                              </w:rPr>
                            </w:pPr>
                            <w:r>
                              <w:rPr>
                                <w:b/>
                                <w:sz w:val="18"/>
                              </w:rPr>
                              <w:t>Mandatory</w:t>
                            </w:r>
                            <w:r>
                              <w:rPr>
                                <w:b/>
                                <w:spacing w:val="-10"/>
                                <w:sz w:val="18"/>
                              </w:rPr>
                              <w:t> </w:t>
                            </w:r>
                            <w:r>
                              <w:rPr>
                                <w:b/>
                                <w:sz w:val="18"/>
                              </w:rPr>
                              <w:t>Requirements/Pre-Qualification</w:t>
                            </w:r>
                            <w:r>
                              <w:rPr>
                                <w:b/>
                                <w:spacing w:val="-10"/>
                                <w:sz w:val="18"/>
                              </w:rPr>
                              <w:t> </w:t>
                            </w:r>
                            <w:r>
                              <w:rPr>
                                <w:b/>
                                <w:spacing w:val="-2"/>
                                <w:sz w:val="18"/>
                              </w:rPr>
                              <w:t>Criteria</w:t>
                            </w:r>
                          </w:p>
                        </w:txbxContent>
                      </wps:txbx>
                      <wps:bodyPr wrap="square" lIns="0" tIns="0" rIns="0" bIns="0" rtlCol="0">
                        <a:noAutofit/>
                      </wps:bodyPr>
                    </wps:wsp>
                  </a:graphicData>
                </a:graphic>
              </wp:anchor>
            </w:drawing>
          </mc:Choice>
          <mc:Fallback>
            <w:pict>
              <v:shape style="position:absolute;margin-left:72.239998pt;margin-top:22.257568pt;width:450.85pt;height:33.5pt;mso-position-horizontal-relative:page;mso-position-vertical-relative:paragraph;z-index:-15721984;mso-wrap-distance-left:0;mso-wrap-distance-right:0" type="#_x0000_t202" id="docshape14" filled="false" stroked="true" strokeweight=".481pt" strokecolor="#000000">
                <v:textbox inset="0,0,0,0">
                  <w:txbxContent>
                    <w:p>
                      <w:pPr>
                        <w:pStyle w:val="BodyText"/>
                        <w:spacing w:before="2"/>
                        <w:rPr>
                          <w:sz w:val="18"/>
                        </w:rPr>
                      </w:pPr>
                    </w:p>
                    <w:p>
                      <w:pPr>
                        <w:spacing w:before="0"/>
                        <w:ind w:left="103" w:right="0" w:firstLine="0"/>
                        <w:jc w:val="left"/>
                        <w:rPr>
                          <w:b/>
                          <w:sz w:val="18"/>
                        </w:rPr>
                      </w:pPr>
                      <w:r>
                        <w:rPr>
                          <w:b/>
                          <w:sz w:val="18"/>
                        </w:rPr>
                        <w:t>Mandatory</w:t>
                      </w:r>
                      <w:r>
                        <w:rPr>
                          <w:b/>
                          <w:spacing w:val="-10"/>
                          <w:sz w:val="18"/>
                        </w:rPr>
                        <w:t> </w:t>
                      </w:r>
                      <w:r>
                        <w:rPr>
                          <w:b/>
                          <w:sz w:val="18"/>
                        </w:rPr>
                        <w:t>Requirements/Pre-Qualification</w:t>
                      </w:r>
                      <w:r>
                        <w:rPr>
                          <w:b/>
                          <w:spacing w:val="-10"/>
                          <w:sz w:val="18"/>
                        </w:rPr>
                        <w:t> </w:t>
                      </w:r>
                      <w:r>
                        <w:rPr>
                          <w:b/>
                          <w:spacing w:val="-2"/>
                          <w:sz w:val="18"/>
                        </w:rPr>
                        <w:t>Criteria</w:t>
                      </w:r>
                    </w:p>
                  </w:txbxContent>
                </v:textbox>
                <v:stroke dashstyle="solid"/>
                <w10:wrap type="topAndBottom"/>
              </v:shape>
            </w:pict>
          </mc:Fallback>
        </mc:AlternateContent>
      </w:r>
    </w:p>
    <w:p>
      <w:pPr>
        <w:pStyle w:val="BodyText"/>
        <w:spacing w:before="4"/>
        <w:rPr>
          <w:sz w:val="18"/>
        </w:rPr>
      </w:pPr>
    </w:p>
    <w:p>
      <w:pPr>
        <w:spacing w:before="1"/>
        <w:ind w:left="307" w:right="0" w:firstLine="0"/>
        <w:jc w:val="left"/>
        <w:rPr>
          <w:sz w:val="18"/>
        </w:rPr>
      </w:pPr>
      <w:r>
        <w:rPr>
          <w:sz w:val="18"/>
          <w:u w:val="single"/>
        </w:rPr>
        <w:t>Proponents</w:t>
      </w:r>
      <w:r>
        <w:rPr>
          <w:spacing w:val="-2"/>
          <w:sz w:val="18"/>
          <w:u w:val="single"/>
        </w:rPr>
        <w:t> </w:t>
      </w:r>
      <w:r>
        <w:rPr>
          <w:sz w:val="18"/>
          <w:u w:val="single"/>
        </w:rPr>
        <w:t>are</w:t>
      </w:r>
      <w:r>
        <w:rPr>
          <w:spacing w:val="-2"/>
          <w:sz w:val="18"/>
          <w:u w:val="single"/>
        </w:rPr>
        <w:t> </w:t>
      </w:r>
      <w:r>
        <w:rPr>
          <w:sz w:val="18"/>
          <w:u w:val="single"/>
        </w:rPr>
        <w:t>requested</w:t>
      </w:r>
      <w:r>
        <w:rPr>
          <w:spacing w:val="-2"/>
          <w:sz w:val="18"/>
          <w:u w:val="single"/>
        </w:rPr>
        <w:t> </w:t>
      </w:r>
      <w:r>
        <w:rPr>
          <w:sz w:val="18"/>
          <w:u w:val="single"/>
        </w:rPr>
        <w:t>to</w:t>
      </w:r>
      <w:r>
        <w:rPr>
          <w:spacing w:val="-1"/>
          <w:sz w:val="18"/>
          <w:u w:val="single"/>
        </w:rPr>
        <w:t> </w:t>
      </w:r>
      <w:r>
        <w:rPr>
          <w:sz w:val="18"/>
          <w:u w:val="single"/>
        </w:rPr>
        <w:t>complete</w:t>
      </w:r>
      <w:r>
        <w:rPr>
          <w:spacing w:val="-2"/>
          <w:sz w:val="18"/>
          <w:u w:val="single"/>
        </w:rPr>
        <w:t> </w:t>
      </w:r>
      <w:r>
        <w:rPr>
          <w:sz w:val="18"/>
          <w:u w:val="single"/>
        </w:rPr>
        <w:t>this</w:t>
      </w:r>
      <w:r>
        <w:rPr>
          <w:spacing w:val="-2"/>
          <w:sz w:val="18"/>
          <w:u w:val="single"/>
        </w:rPr>
        <w:t> </w:t>
      </w:r>
      <w:r>
        <w:rPr>
          <w:sz w:val="18"/>
          <w:u w:val="single"/>
        </w:rPr>
        <w:t>form</w:t>
      </w:r>
      <w:r>
        <w:rPr>
          <w:spacing w:val="-1"/>
          <w:sz w:val="18"/>
          <w:u w:val="single"/>
        </w:rPr>
        <w:t> </w:t>
      </w:r>
      <w:r>
        <w:rPr>
          <w:sz w:val="18"/>
          <w:u w:val="single"/>
        </w:rPr>
        <w:t>(</w:t>
      </w:r>
      <w:r>
        <w:rPr>
          <w:b/>
          <w:sz w:val="18"/>
          <w:u w:val="single"/>
        </w:rPr>
        <w:t>Annex</w:t>
      </w:r>
      <w:r>
        <w:rPr>
          <w:b/>
          <w:spacing w:val="-2"/>
          <w:sz w:val="18"/>
          <w:u w:val="single"/>
        </w:rPr>
        <w:t> </w:t>
      </w:r>
      <w:r>
        <w:rPr>
          <w:b/>
          <w:sz w:val="18"/>
          <w:u w:val="single"/>
        </w:rPr>
        <w:t>B-2)</w:t>
      </w:r>
      <w:r>
        <w:rPr>
          <w:b/>
          <w:spacing w:val="-2"/>
          <w:sz w:val="18"/>
          <w:u w:val="single"/>
        </w:rPr>
        <w:t> </w:t>
      </w:r>
      <w:r>
        <w:rPr>
          <w:sz w:val="18"/>
          <w:u w:val="single"/>
        </w:rPr>
        <w:t>and</w:t>
      </w:r>
      <w:r>
        <w:rPr>
          <w:spacing w:val="-1"/>
          <w:sz w:val="18"/>
          <w:u w:val="single"/>
        </w:rPr>
        <w:t> </w:t>
      </w:r>
      <w:r>
        <w:rPr>
          <w:sz w:val="18"/>
          <w:u w:val="single"/>
        </w:rPr>
        <w:t>return</w:t>
      </w:r>
      <w:r>
        <w:rPr>
          <w:spacing w:val="-2"/>
          <w:sz w:val="18"/>
          <w:u w:val="single"/>
        </w:rPr>
        <w:t> </w:t>
      </w:r>
      <w:r>
        <w:rPr>
          <w:sz w:val="18"/>
          <w:u w:val="single"/>
        </w:rPr>
        <w:t>it</w:t>
      </w:r>
      <w:r>
        <w:rPr>
          <w:spacing w:val="-1"/>
          <w:sz w:val="18"/>
          <w:u w:val="single"/>
        </w:rPr>
        <w:t> </w:t>
      </w:r>
      <w:r>
        <w:rPr>
          <w:sz w:val="18"/>
          <w:u w:val="single"/>
        </w:rPr>
        <w:t>as</w:t>
      </w:r>
      <w:r>
        <w:rPr>
          <w:spacing w:val="-2"/>
          <w:sz w:val="18"/>
          <w:u w:val="single"/>
        </w:rPr>
        <w:t> </w:t>
      </w:r>
      <w:r>
        <w:rPr>
          <w:sz w:val="18"/>
          <w:u w:val="single"/>
        </w:rPr>
        <w:t>part</w:t>
      </w:r>
      <w:r>
        <w:rPr>
          <w:spacing w:val="-2"/>
          <w:sz w:val="18"/>
          <w:u w:val="single"/>
        </w:rPr>
        <w:t> </w:t>
      </w:r>
      <w:r>
        <w:rPr>
          <w:sz w:val="18"/>
          <w:u w:val="single"/>
        </w:rPr>
        <w:t>of</w:t>
      </w:r>
      <w:r>
        <w:rPr>
          <w:spacing w:val="-1"/>
          <w:sz w:val="18"/>
          <w:u w:val="single"/>
        </w:rPr>
        <w:t> </w:t>
      </w:r>
      <w:r>
        <w:rPr>
          <w:sz w:val="18"/>
          <w:u w:val="single"/>
        </w:rPr>
        <w:t>their</w:t>
      </w:r>
      <w:r>
        <w:rPr>
          <w:spacing w:val="-2"/>
          <w:sz w:val="18"/>
          <w:u w:val="single"/>
        </w:rPr>
        <w:t> submission.</w:t>
      </w:r>
    </w:p>
    <w:p>
      <w:pPr>
        <w:pStyle w:val="BodyText"/>
        <w:spacing w:before="43"/>
        <w:rPr>
          <w:sz w:val="20"/>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4"/>
        <w:gridCol w:w="1889"/>
      </w:tblGrid>
      <w:tr>
        <w:trPr>
          <w:trHeight w:val="220" w:hRule="atLeast"/>
        </w:trPr>
        <w:tc>
          <w:tcPr>
            <w:tcW w:w="7104" w:type="dxa"/>
            <w:tcBorders>
              <w:left w:val="single" w:sz="6" w:space="0" w:color="000000"/>
              <w:bottom w:val="single" w:sz="6" w:space="0" w:color="000000"/>
              <w:right w:val="single" w:sz="6" w:space="0" w:color="000000"/>
            </w:tcBorders>
          </w:tcPr>
          <w:p>
            <w:pPr>
              <w:pStyle w:val="TableParagraph"/>
              <w:spacing w:line="199" w:lineRule="exact" w:before="1"/>
              <w:ind w:left="107"/>
              <w:rPr>
                <w:b/>
                <w:sz w:val="18"/>
              </w:rPr>
            </w:pPr>
            <w:r>
              <w:rPr>
                <w:b/>
                <w:sz w:val="18"/>
              </w:rPr>
              <w:t>Proponent’s</w:t>
            </w:r>
            <w:r>
              <w:rPr>
                <w:b/>
                <w:spacing w:val="-4"/>
                <w:sz w:val="18"/>
              </w:rPr>
              <w:t> </w:t>
            </w:r>
            <w:r>
              <w:rPr>
                <w:b/>
                <w:sz w:val="18"/>
              </w:rPr>
              <w:t>Eligibility</w:t>
            </w:r>
            <w:r>
              <w:rPr>
                <w:b/>
                <w:spacing w:val="-3"/>
                <w:sz w:val="18"/>
              </w:rPr>
              <w:t> </w:t>
            </w:r>
            <w:r>
              <w:rPr>
                <w:b/>
                <w:sz w:val="18"/>
              </w:rPr>
              <w:t>Confirmation</w:t>
            </w:r>
            <w:r>
              <w:rPr>
                <w:b/>
                <w:spacing w:val="-4"/>
                <w:sz w:val="18"/>
              </w:rPr>
              <w:t> </w:t>
            </w:r>
            <w:r>
              <w:rPr>
                <w:b/>
                <w:sz w:val="18"/>
              </w:rPr>
              <w:t>and</w:t>
            </w:r>
            <w:r>
              <w:rPr>
                <w:b/>
                <w:spacing w:val="-4"/>
                <w:sz w:val="18"/>
              </w:rPr>
              <w:t> </w:t>
            </w:r>
            <w:r>
              <w:rPr>
                <w:b/>
                <w:spacing w:val="-2"/>
                <w:sz w:val="18"/>
              </w:rPr>
              <w:t>Information</w:t>
            </w:r>
          </w:p>
        </w:tc>
        <w:tc>
          <w:tcPr>
            <w:tcW w:w="1889" w:type="dxa"/>
            <w:tcBorders>
              <w:left w:val="single" w:sz="6" w:space="0" w:color="000000"/>
              <w:bottom w:val="single" w:sz="6" w:space="0" w:color="000000"/>
              <w:right w:val="single" w:sz="6" w:space="0" w:color="000000"/>
            </w:tcBorders>
          </w:tcPr>
          <w:p>
            <w:pPr>
              <w:pStyle w:val="TableParagraph"/>
              <w:spacing w:line="199" w:lineRule="exact" w:before="1"/>
              <w:ind w:left="107"/>
              <w:rPr>
                <w:b/>
                <w:sz w:val="18"/>
              </w:rPr>
            </w:pPr>
            <w:r>
              <w:rPr>
                <w:b/>
                <w:sz w:val="18"/>
              </w:rPr>
              <w:t>Proponent’s</w:t>
            </w:r>
            <w:r>
              <w:rPr>
                <w:b/>
                <w:spacing w:val="-6"/>
                <w:sz w:val="18"/>
              </w:rPr>
              <w:t> </w:t>
            </w:r>
            <w:r>
              <w:rPr>
                <w:b/>
                <w:spacing w:val="-2"/>
                <w:sz w:val="18"/>
              </w:rPr>
              <w:t>Response</w:t>
            </w:r>
          </w:p>
        </w:tc>
      </w:tr>
      <w:tr>
        <w:trPr>
          <w:trHeight w:val="217"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tabs>
                <w:tab w:pos="467" w:val="left" w:leader="none"/>
              </w:tabs>
              <w:spacing w:line="198" w:lineRule="exact"/>
              <w:ind w:left="107"/>
              <w:rPr>
                <w:sz w:val="18"/>
              </w:rPr>
            </w:pPr>
            <w:r>
              <w:rPr>
                <w:spacing w:val="-10"/>
                <w:sz w:val="18"/>
              </w:rPr>
              <w:t>1</w:t>
            </w:r>
            <w:r>
              <w:rPr>
                <w:sz w:val="18"/>
              </w:rPr>
              <w:tab/>
              <w:t>What</w:t>
            </w:r>
            <w:r>
              <w:rPr>
                <w:spacing w:val="-3"/>
                <w:sz w:val="18"/>
              </w:rPr>
              <w:t> </w:t>
            </w:r>
            <w:r>
              <w:rPr>
                <w:sz w:val="18"/>
              </w:rPr>
              <w:t>year</w:t>
            </w:r>
            <w:r>
              <w:rPr>
                <w:spacing w:val="-2"/>
                <w:sz w:val="18"/>
              </w:rPr>
              <w:t> </w:t>
            </w:r>
            <w:r>
              <w:rPr>
                <w:sz w:val="18"/>
              </w:rPr>
              <w:t>was</w:t>
            </w:r>
            <w:r>
              <w:rPr>
                <w:spacing w:val="-2"/>
                <w:sz w:val="18"/>
              </w:rPr>
              <w:t> </w:t>
            </w:r>
            <w:r>
              <w:rPr>
                <w:sz w:val="18"/>
              </w:rPr>
              <w:t>the</w:t>
            </w:r>
            <w:r>
              <w:rPr>
                <w:spacing w:val="-2"/>
                <w:sz w:val="18"/>
              </w:rPr>
              <w:t> </w:t>
            </w:r>
            <w:r>
              <w:rPr>
                <w:sz w:val="18"/>
              </w:rPr>
              <w:t>organization</w:t>
            </w:r>
            <w:r>
              <w:rPr>
                <w:spacing w:val="-2"/>
                <w:sz w:val="18"/>
              </w:rPr>
              <w:t> established?</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r>
      <w:tr>
        <w:trPr>
          <w:trHeight w:val="301"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tabs>
                <w:tab w:pos="467" w:val="left" w:leader="none"/>
              </w:tabs>
              <w:spacing w:before="1"/>
              <w:ind w:left="107"/>
              <w:rPr>
                <w:sz w:val="18"/>
              </w:rPr>
            </w:pPr>
            <w:r>
              <w:rPr>
                <w:spacing w:val="-10"/>
                <w:sz w:val="18"/>
              </w:rPr>
              <w:t>2</w:t>
            </w:r>
            <w:r>
              <w:rPr>
                <w:sz w:val="18"/>
              </w:rPr>
              <w:tab/>
              <w:t>In</w:t>
            </w:r>
            <w:r>
              <w:rPr>
                <w:spacing w:val="-3"/>
                <w:sz w:val="18"/>
              </w:rPr>
              <w:t> </w:t>
            </w:r>
            <w:r>
              <w:rPr>
                <w:sz w:val="18"/>
              </w:rPr>
              <w:t>what</w:t>
            </w:r>
            <w:r>
              <w:rPr>
                <w:spacing w:val="-3"/>
                <w:sz w:val="18"/>
              </w:rPr>
              <w:t> </w:t>
            </w:r>
            <w:r>
              <w:rPr>
                <w:sz w:val="18"/>
              </w:rPr>
              <w:t>province/state/country</w:t>
            </w:r>
            <w:r>
              <w:rPr>
                <w:spacing w:val="-3"/>
                <w:sz w:val="18"/>
              </w:rPr>
              <w:t> </w:t>
            </w:r>
            <w:r>
              <w:rPr>
                <w:sz w:val="18"/>
              </w:rPr>
              <w:t>has</w:t>
            </w:r>
            <w:r>
              <w:rPr>
                <w:spacing w:val="-3"/>
                <w:sz w:val="18"/>
              </w:rPr>
              <w:t> </w:t>
            </w:r>
            <w:r>
              <w:rPr>
                <w:sz w:val="18"/>
              </w:rPr>
              <w:t>the</w:t>
            </w:r>
            <w:r>
              <w:rPr>
                <w:spacing w:val="-3"/>
                <w:sz w:val="18"/>
              </w:rPr>
              <w:t> </w:t>
            </w:r>
            <w:r>
              <w:rPr>
                <w:sz w:val="18"/>
              </w:rPr>
              <w:t>organization</w:t>
            </w:r>
            <w:r>
              <w:rPr>
                <w:spacing w:val="-3"/>
                <w:sz w:val="18"/>
              </w:rPr>
              <w:t> </w:t>
            </w:r>
            <w:r>
              <w:rPr>
                <w:sz w:val="18"/>
              </w:rPr>
              <w:t>been</w:t>
            </w:r>
            <w:r>
              <w:rPr>
                <w:spacing w:val="-2"/>
                <w:sz w:val="18"/>
              </w:rPr>
              <w:t> established?</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r>
      <w:tr>
        <w:trPr>
          <w:trHeight w:val="877"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ind w:left="467" w:right="91" w:hanging="360"/>
              <w:jc w:val="both"/>
              <w:rPr>
                <w:sz w:val="18"/>
              </w:rPr>
            </w:pPr>
            <w:r>
              <w:rPr>
                <w:sz w:val="18"/>
              </w:rPr>
              <w:t>3</w:t>
            </w:r>
            <w:r>
              <w:rPr>
                <w:spacing w:val="80"/>
                <w:sz w:val="18"/>
              </w:rPr>
              <w:t>  </w:t>
            </w:r>
            <w:r>
              <w:rPr>
                <w:sz w:val="18"/>
              </w:rPr>
              <w:t>Has</w:t>
            </w:r>
            <w:r>
              <w:rPr>
                <w:spacing w:val="-6"/>
                <w:sz w:val="18"/>
              </w:rPr>
              <w:t> </w:t>
            </w:r>
            <w:r>
              <w:rPr>
                <w:sz w:val="18"/>
              </w:rPr>
              <w:t>the</w:t>
            </w:r>
            <w:r>
              <w:rPr>
                <w:spacing w:val="-6"/>
                <w:sz w:val="18"/>
              </w:rPr>
              <w:t> </w:t>
            </w:r>
            <w:r>
              <w:rPr>
                <w:sz w:val="18"/>
              </w:rPr>
              <w:t>organization</w:t>
            </w:r>
            <w:r>
              <w:rPr>
                <w:spacing w:val="-6"/>
                <w:sz w:val="18"/>
              </w:rPr>
              <w:t> </w:t>
            </w:r>
            <w:r>
              <w:rPr>
                <w:sz w:val="18"/>
              </w:rPr>
              <w:t>ever</w:t>
            </w:r>
            <w:r>
              <w:rPr>
                <w:spacing w:val="-3"/>
                <w:sz w:val="18"/>
              </w:rPr>
              <w:t> </w:t>
            </w:r>
            <w:r>
              <w:rPr>
                <w:sz w:val="18"/>
              </w:rPr>
              <w:t>been</w:t>
            </w:r>
            <w:r>
              <w:rPr>
                <w:spacing w:val="-6"/>
                <w:sz w:val="18"/>
              </w:rPr>
              <w:t> </w:t>
            </w:r>
            <w:r>
              <w:rPr>
                <w:sz w:val="18"/>
              </w:rPr>
              <w:t>adjudged</w:t>
            </w:r>
            <w:r>
              <w:rPr>
                <w:spacing w:val="-3"/>
                <w:sz w:val="18"/>
              </w:rPr>
              <w:t> </w:t>
            </w:r>
            <w:r>
              <w:rPr>
                <w:sz w:val="18"/>
              </w:rPr>
              <w:t>bankrupt,</w:t>
            </w:r>
            <w:r>
              <w:rPr>
                <w:spacing w:val="-4"/>
                <w:sz w:val="18"/>
              </w:rPr>
              <w:t> </w:t>
            </w:r>
            <w:r>
              <w:rPr>
                <w:sz w:val="18"/>
              </w:rPr>
              <w:t>or</w:t>
            </w:r>
            <w:r>
              <w:rPr>
                <w:spacing w:val="-5"/>
                <w:sz w:val="18"/>
              </w:rPr>
              <w:t> </w:t>
            </w:r>
            <w:r>
              <w:rPr>
                <w:sz w:val="18"/>
              </w:rPr>
              <w:t>been</w:t>
            </w:r>
            <w:r>
              <w:rPr>
                <w:spacing w:val="-3"/>
                <w:sz w:val="18"/>
              </w:rPr>
              <w:t> </w:t>
            </w:r>
            <w:r>
              <w:rPr>
                <w:sz w:val="18"/>
              </w:rPr>
              <w:t>liquidated,</w:t>
            </w:r>
            <w:r>
              <w:rPr>
                <w:spacing w:val="-4"/>
                <w:sz w:val="18"/>
              </w:rPr>
              <w:t> </w:t>
            </w:r>
            <w:r>
              <w:rPr>
                <w:sz w:val="18"/>
              </w:rPr>
              <w:t>or</w:t>
            </w:r>
            <w:r>
              <w:rPr>
                <w:spacing w:val="-5"/>
                <w:sz w:val="18"/>
              </w:rPr>
              <w:t> </w:t>
            </w:r>
            <w:r>
              <w:rPr>
                <w:sz w:val="18"/>
              </w:rPr>
              <w:t>been</w:t>
            </w:r>
            <w:r>
              <w:rPr>
                <w:spacing w:val="-6"/>
                <w:sz w:val="18"/>
              </w:rPr>
              <w:t> </w:t>
            </w:r>
            <w:r>
              <w:rPr>
                <w:sz w:val="18"/>
              </w:rPr>
              <w:t>insolvent, or</w:t>
            </w:r>
            <w:r>
              <w:rPr>
                <w:spacing w:val="-3"/>
                <w:sz w:val="18"/>
              </w:rPr>
              <w:t> </w:t>
            </w:r>
            <w:r>
              <w:rPr>
                <w:sz w:val="18"/>
              </w:rPr>
              <w:t>applied</w:t>
            </w:r>
            <w:r>
              <w:rPr>
                <w:spacing w:val="-3"/>
                <w:sz w:val="18"/>
              </w:rPr>
              <w:t> </w:t>
            </w:r>
            <w:r>
              <w:rPr>
                <w:sz w:val="18"/>
              </w:rPr>
              <w:t>for</w:t>
            </w:r>
            <w:r>
              <w:rPr>
                <w:spacing w:val="-3"/>
                <w:sz w:val="18"/>
              </w:rPr>
              <w:t> </w:t>
            </w:r>
            <w:r>
              <w:rPr>
                <w:sz w:val="18"/>
              </w:rPr>
              <w:t>a</w:t>
            </w:r>
            <w:r>
              <w:rPr>
                <w:spacing w:val="-2"/>
                <w:sz w:val="18"/>
              </w:rPr>
              <w:t> </w:t>
            </w:r>
            <w:r>
              <w:rPr>
                <w:sz w:val="18"/>
              </w:rPr>
              <w:t>moratorium</w:t>
            </w:r>
            <w:r>
              <w:rPr>
                <w:spacing w:val="-2"/>
                <w:sz w:val="18"/>
              </w:rPr>
              <w:t> </w:t>
            </w:r>
            <w:r>
              <w:rPr>
                <w:sz w:val="18"/>
              </w:rPr>
              <w:t>or</w:t>
            </w:r>
            <w:r>
              <w:rPr>
                <w:spacing w:val="-3"/>
                <w:sz w:val="18"/>
              </w:rPr>
              <w:t> </w:t>
            </w:r>
            <w:r>
              <w:rPr>
                <w:sz w:val="18"/>
              </w:rPr>
              <w:t>stay</w:t>
            </w:r>
            <w:r>
              <w:rPr>
                <w:spacing w:val="-2"/>
                <w:sz w:val="18"/>
              </w:rPr>
              <w:t> </w:t>
            </w:r>
            <w:r>
              <w:rPr>
                <w:sz w:val="18"/>
              </w:rPr>
              <w:t>on</w:t>
            </w:r>
            <w:r>
              <w:rPr>
                <w:spacing w:val="-3"/>
                <w:sz w:val="18"/>
              </w:rPr>
              <w:t> </w:t>
            </w:r>
            <w:r>
              <w:rPr>
                <w:sz w:val="18"/>
              </w:rPr>
              <w:t>any</w:t>
            </w:r>
            <w:r>
              <w:rPr>
                <w:spacing w:val="-2"/>
                <w:sz w:val="18"/>
              </w:rPr>
              <w:t> </w:t>
            </w:r>
            <w:r>
              <w:rPr>
                <w:sz w:val="18"/>
              </w:rPr>
              <w:t>payment</w:t>
            </w:r>
            <w:r>
              <w:rPr>
                <w:spacing w:val="-1"/>
                <w:sz w:val="18"/>
              </w:rPr>
              <w:t> </w:t>
            </w:r>
            <w:r>
              <w:rPr>
                <w:sz w:val="18"/>
              </w:rPr>
              <w:t>or</w:t>
            </w:r>
            <w:r>
              <w:rPr>
                <w:spacing w:val="-3"/>
                <w:sz w:val="18"/>
              </w:rPr>
              <w:t> </w:t>
            </w:r>
            <w:r>
              <w:rPr>
                <w:sz w:val="18"/>
              </w:rPr>
              <w:t>repayment</w:t>
            </w:r>
            <w:r>
              <w:rPr>
                <w:spacing w:val="-1"/>
                <w:sz w:val="18"/>
              </w:rPr>
              <w:t> </w:t>
            </w:r>
            <w:r>
              <w:rPr>
                <w:sz w:val="18"/>
              </w:rPr>
              <w:t>obligations,</w:t>
            </w:r>
            <w:r>
              <w:rPr>
                <w:spacing w:val="-2"/>
                <w:sz w:val="18"/>
              </w:rPr>
              <w:t> </w:t>
            </w:r>
            <w:r>
              <w:rPr>
                <w:sz w:val="18"/>
              </w:rPr>
              <w:t>or</w:t>
            </w:r>
            <w:r>
              <w:rPr>
                <w:spacing w:val="-3"/>
                <w:sz w:val="18"/>
              </w:rPr>
              <w:t> </w:t>
            </w:r>
            <w:r>
              <w:rPr>
                <w:sz w:val="18"/>
              </w:rPr>
              <w:t>applied to</w:t>
            </w:r>
            <w:r>
              <w:rPr>
                <w:spacing w:val="-8"/>
                <w:sz w:val="18"/>
              </w:rPr>
              <w:t> </w:t>
            </w:r>
            <w:r>
              <w:rPr>
                <w:sz w:val="18"/>
              </w:rPr>
              <w:t>be</w:t>
            </w:r>
            <w:r>
              <w:rPr>
                <w:spacing w:val="-5"/>
                <w:sz w:val="18"/>
              </w:rPr>
              <w:t> </w:t>
            </w:r>
            <w:r>
              <w:rPr>
                <w:sz w:val="18"/>
              </w:rPr>
              <w:t>declared</w:t>
            </w:r>
            <w:r>
              <w:rPr>
                <w:spacing w:val="-7"/>
                <w:sz w:val="18"/>
              </w:rPr>
              <w:t> </w:t>
            </w:r>
            <w:r>
              <w:rPr>
                <w:sz w:val="18"/>
              </w:rPr>
              <w:t>insolvent?</w:t>
            </w:r>
            <w:r>
              <w:rPr>
                <w:spacing w:val="-6"/>
                <w:sz w:val="18"/>
              </w:rPr>
              <w:t> </w:t>
            </w:r>
            <w:r>
              <w:rPr>
                <w:sz w:val="18"/>
              </w:rPr>
              <w:t>(If</w:t>
            </w:r>
            <w:r>
              <w:rPr>
                <w:spacing w:val="-6"/>
                <w:sz w:val="18"/>
              </w:rPr>
              <w:t> </w:t>
            </w:r>
            <w:r>
              <w:rPr>
                <w:sz w:val="18"/>
              </w:rPr>
              <w:t>YES,</w:t>
            </w:r>
            <w:r>
              <w:rPr>
                <w:spacing w:val="-5"/>
                <w:sz w:val="18"/>
              </w:rPr>
              <w:t> </w:t>
            </w:r>
            <w:r>
              <w:rPr>
                <w:sz w:val="18"/>
              </w:rPr>
              <w:t>explain</w:t>
            </w:r>
            <w:r>
              <w:rPr>
                <w:spacing w:val="-5"/>
                <w:sz w:val="18"/>
              </w:rPr>
              <w:t> </w:t>
            </w:r>
            <w:r>
              <w:rPr>
                <w:sz w:val="18"/>
              </w:rPr>
              <w:t>in</w:t>
            </w:r>
            <w:r>
              <w:rPr>
                <w:spacing w:val="-5"/>
                <w:sz w:val="18"/>
              </w:rPr>
              <w:t> </w:t>
            </w:r>
            <w:r>
              <w:rPr>
                <w:sz w:val="18"/>
              </w:rPr>
              <w:t>detail</w:t>
            </w:r>
            <w:r>
              <w:rPr>
                <w:spacing w:val="-7"/>
                <w:sz w:val="18"/>
              </w:rPr>
              <w:t> </w:t>
            </w:r>
            <w:r>
              <w:rPr>
                <w:sz w:val="18"/>
              </w:rPr>
              <w:t>the</w:t>
            </w:r>
            <w:r>
              <w:rPr>
                <w:spacing w:val="-7"/>
                <w:sz w:val="18"/>
              </w:rPr>
              <w:t> </w:t>
            </w:r>
            <w:r>
              <w:rPr>
                <w:sz w:val="18"/>
              </w:rPr>
              <w:t>reasons</w:t>
            </w:r>
            <w:r>
              <w:rPr>
                <w:spacing w:val="-5"/>
                <w:sz w:val="18"/>
              </w:rPr>
              <w:t> </w:t>
            </w:r>
            <w:r>
              <w:rPr>
                <w:sz w:val="18"/>
              </w:rPr>
              <w:t>why,</w:t>
            </w:r>
            <w:r>
              <w:rPr>
                <w:spacing w:val="-6"/>
                <w:sz w:val="18"/>
              </w:rPr>
              <w:t> </w:t>
            </w:r>
            <w:r>
              <w:rPr>
                <w:sz w:val="18"/>
              </w:rPr>
              <w:t>filing</w:t>
            </w:r>
            <w:r>
              <w:rPr>
                <w:spacing w:val="-7"/>
                <w:sz w:val="18"/>
              </w:rPr>
              <w:t> </w:t>
            </w:r>
            <w:r>
              <w:rPr>
                <w:sz w:val="18"/>
              </w:rPr>
              <w:t>date,</w:t>
            </w:r>
            <w:r>
              <w:rPr>
                <w:spacing w:val="-5"/>
                <w:sz w:val="18"/>
              </w:rPr>
              <w:t> </w:t>
            </w:r>
            <w:r>
              <w:rPr>
                <w:sz w:val="18"/>
              </w:rPr>
              <w:t>and</w:t>
            </w:r>
            <w:r>
              <w:rPr>
                <w:spacing w:val="-7"/>
                <w:sz w:val="18"/>
              </w:rPr>
              <w:t> </w:t>
            </w:r>
            <w:r>
              <w:rPr>
                <w:spacing w:val="-2"/>
                <w:sz w:val="18"/>
              </w:rPr>
              <w:t>current</w:t>
            </w:r>
          </w:p>
          <w:p>
            <w:pPr>
              <w:pStyle w:val="TableParagraph"/>
              <w:spacing w:line="199" w:lineRule="exact"/>
              <w:ind w:left="467"/>
              <w:rPr>
                <w:sz w:val="18"/>
              </w:rPr>
            </w:pPr>
            <w:r>
              <w:rPr>
                <w:spacing w:val="-2"/>
                <w:sz w:val="18"/>
              </w:rPr>
              <w:t>status.)</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spacing w:line="218" w:lineRule="exact"/>
              <w:ind w:left="107"/>
              <w:rPr>
                <w:sz w:val="18"/>
              </w:rPr>
            </w:pPr>
            <w:r>
              <w:rPr>
                <w:spacing w:val="-2"/>
                <w:sz w:val="18"/>
              </w:rPr>
              <w:t>Yes/No</w:t>
            </w:r>
          </w:p>
        </w:tc>
      </w:tr>
      <w:tr>
        <w:trPr>
          <w:trHeight w:val="438"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tabs>
                <w:tab w:pos="467" w:val="left" w:leader="none"/>
              </w:tabs>
              <w:spacing w:line="219" w:lineRule="exact" w:before="1"/>
              <w:ind w:left="107"/>
              <w:rPr>
                <w:sz w:val="18"/>
              </w:rPr>
            </w:pPr>
            <w:r>
              <w:rPr>
                <w:spacing w:val="-10"/>
                <w:sz w:val="18"/>
              </w:rPr>
              <w:t>4</w:t>
            </w:r>
            <w:r>
              <w:rPr>
                <w:sz w:val="18"/>
              </w:rPr>
              <w:tab/>
              <w:t>Has</w:t>
            </w:r>
            <w:r>
              <w:rPr>
                <w:spacing w:val="16"/>
                <w:sz w:val="18"/>
              </w:rPr>
              <w:t> </w:t>
            </w:r>
            <w:r>
              <w:rPr>
                <w:sz w:val="18"/>
              </w:rPr>
              <w:t>the</w:t>
            </w:r>
            <w:r>
              <w:rPr>
                <w:spacing w:val="16"/>
                <w:sz w:val="18"/>
              </w:rPr>
              <w:t> </w:t>
            </w:r>
            <w:r>
              <w:rPr>
                <w:sz w:val="18"/>
              </w:rPr>
              <w:t>organization</w:t>
            </w:r>
            <w:r>
              <w:rPr>
                <w:spacing w:val="16"/>
                <w:sz w:val="18"/>
              </w:rPr>
              <w:t> </w:t>
            </w:r>
            <w:r>
              <w:rPr>
                <w:sz w:val="18"/>
              </w:rPr>
              <w:t>ever</w:t>
            </w:r>
            <w:r>
              <w:rPr>
                <w:spacing w:val="17"/>
                <w:sz w:val="18"/>
              </w:rPr>
              <w:t> </w:t>
            </w:r>
            <w:r>
              <w:rPr>
                <w:sz w:val="18"/>
              </w:rPr>
              <w:t>been</w:t>
            </w:r>
            <w:r>
              <w:rPr>
                <w:spacing w:val="18"/>
                <w:sz w:val="18"/>
              </w:rPr>
              <w:t> </w:t>
            </w:r>
            <w:r>
              <w:rPr>
                <w:sz w:val="18"/>
              </w:rPr>
              <w:t>terminated</w:t>
            </w:r>
            <w:r>
              <w:rPr>
                <w:spacing w:val="16"/>
                <w:sz w:val="18"/>
              </w:rPr>
              <w:t> </w:t>
            </w:r>
            <w:r>
              <w:rPr>
                <w:sz w:val="18"/>
              </w:rPr>
              <w:t>for</w:t>
            </w:r>
            <w:r>
              <w:rPr>
                <w:spacing w:val="16"/>
                <w:sz w:val="18"/>
              </w:rPr>
              <w:t> </w:t>
            </w:r>
            <w:r>
              <w:rPr>
                <w:sz w:val="18"/>
              </w:rPr>
              <w:t>non-performance</w:t>
            </w:r>
            <w:r>
              <w:rPr>
                <w:spacing w:val="18"/>
                <w:sz w:val="18"/>
              </w:rPr>
              <w:t> </w:t>
            </w:r>
            <w:r>
              <w:rPr>
                <w:sz w:val="18"/>
              </w:rPr>
              <w:t>on</w:t>
            </w:r>
            <w:r>
              <w:rPr>
                <w:spacing w:val="17"/>
                <w:sz w:val="18"/>
              </w:rPr>
              <w:t> </w:t>
            </w:r>
            <w:r>
              <w:rPr>
                <w:sz w:val="18"/>
              </w:rPr>
              <w:t>a</w:t>
            </w:r>
            <w:r>
              <w:rPr>
                <w:spacing w:val="17"/>
                <w:sz w:val="18"/>
              </w:rPr>
              <w:t> </w:t>
            </w:r>
            <w:r>
              <w:rPr>
                <w:sz w:val="18"/>
              </w:rPr>
              <w:t>contract?</w:t>
            </w:r>
            <w:r>
              <w:rPr>
                <w:spacing w:val="17"/>
                <w:sz w:val="18"/>
              </w:rPr>
              <w:t> </w:t>
            </w:r>
            <w:r>
              <w:rPr>
                <w:sz w:val="18"/>
              </w:rPr>
              <w:t>If</w:t>
            </w:r>
            <w:r>
              <w:rPr>
                <w:spacing w:val="16"/>
                <w:sz w:val="18"/>
              </w:rPr>
              <w:t> </w:t>
            </w:r>
            <w:r>
              <w:rPr>
                <w:spacing w:val="-4"/>
                <w:sz w:val="18"/>
              </w:rPr>
              <w:t>YES,</w:t>
            </w:r>
          </w:p>
          <w:p>
            <w:pPr>
              <w:pStyle w:val="TableParagraph"/>
              <w:spacing w:line="198" w:lineRule="exact"/>
              <w:ind w:left="467"/>
              <w:rPr>
                <w:sz w:val="18"/>
              </w:rPr>
            </w:pPr>
            <w:r>
              <w:rPr>
                <w:sz w:val="18"/>
              </w:rPr>
              <w:t>describe</w:t>
            </w:r>
            <w:r>
              <w:rPr>
                <w:spacing w:val="-4"/>
                <w:sz w:val="18"/>
              </w:rPr>
              <w:t> </w:t>
            </w:r>
            <w:r>
              <w:rPr>
                <w:sz w:val="18"/>
              </w:rPr>
              <w:t>in</w:t>
            </w:r>
            <w:r>
              <w:rPr>
                <w:spacing w:val="-1"/>
                <w:sz w:val="18"/>
              </w:rPr>
              <w:t> </w:t>
            </w:r>
            <w:r>
              <w:rPr>
                <w:spacing w:val="-2"/>
                <w:sz w:val="18"/>
              </w:rPr>
              <w:t>detail.</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spacing w:before="1"/>
              <w:ind w:left="107"/>
              <w:rPr>
                <w:sz w:val="18"/>
              </w:rPr>
            </w:pPr>
            <w:r>
              <w:rPr>
                <w:spacing w:val="-2"/>
                <w:sz w:val="18"/>
              </w:rPr>
              <w:t>Yes/No</w:t>
            </w:r>
          </w:p>
        </w:tc>
      </w:tr>
      <w:tr>
        <w:trPr>
          <w:trHeight w:val="2636"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spacing w:before="1"/>
              <w:ind w:left="107"/>
              <w:jc w:val="both"/>
              <w:rPr>
                <w:sz w:val="18"/>
              </w:rPr>
            </w:pPr>
            <w:r>
              <w:rPr>
                <w:sz w:val="18"/>
              </w:rPr>
              <w:t>5</w:t>
            </w:r>
            <w:r>
              <w:rPr>
                <w:spacing w:val="70"/>
                <w:w w:val="150"/>
                <w:sz w:val="18"/>
              </w:rPr>
              <w:t>  </w:t>
            </w:r>
            <w:r>
              <w:rPr>
                <w:sz w:val="18"/>
              </w:rPr>
              <w:t>Has</w:t>
            </w:r>
            <w:r>
              <w:rPr>
                <w:spacing w:val="-1"/>
                <w:sz w:val="18"/>
              </w:rPr>
              <w:t> </w:t>
            </w:r>
            <w:r>
              <w:rPr>
                <w:sz w:val="18"/>
              </w:rPr>
              <w:t>the</w:t>
            </w:r>
            <w:r>
              <w:rPr>
                <w:spacing w:val="-2"/>
                <w:sz w:val="18"/>
              </w:rPr>
              <w:t> </w:t>
            </w:r>
            <w:r>
              <w:rPr>
                <w:sz w:val="18"/>
              </w:rPr>
              <w:t>organization</w:t>
            </w:r>
            <w:r>
              <w:rPr>
                <w:spacing w:val="-1"/>
                <w:sz w:val="18"/>
              </w:rPr>
              <w:t> </w:t>
            </w:r>
            <w:r>
              <w:rPr>
                <w:sz w:val="18"/>
              </w:rPr>
              <w:t>or</w:t>
            </w:r>
            <w:r>
              <w:rPr>
                <w:spacing w:val="-2"/>
                <w:sz w:val="18"/>
              </w:rPr>
              <w:t> </w:t>
            </w:r>
            <w:r>
              <w:rPr>
                <w:sz w:val="18"/>
              </w:rPr>
              <w:t>any</w:t>
            </w:r>
            <w:r>
              <w:rPr>
                <w:spacing w:val="-1"/>
                <w:sz w:val="18"/>
              </w:rPr>
              <w:t> </w:t>
            </w:r>
            <w:r>
              <w:rPr>
                <w:sz w:val="18"/>
              </w:rPr>
              <w:t>of its employees</w:t>
            </w:r>
            <w:r>
              <w:rPr>
                <w:spacing w:val="-2"/>
                <w:sz w:val="18"/>
              </w:rPr>
              <w:t> </w:t>
            </w:r>
            <w:r>
              <w:rPr>
                <w:sz w:val="18"/>
              </w:rPr>
              <w:t>and</w:t>
            </w:r>
            <w:r>
              <w:rPr>
                <w:spacing w:val="-2"/>
                <w:sz w:val="18"/>
              </w:rPr>
              <w:t> </w:t>
            </w:r>
            <w:r>
              <w:rPr>
                <w:sz w:val="18"/>
              </w:rPr>
              <w:t>personnel</w:t>
            </w:r>
            <w:r>
              <w:rPr>
                <w:spacing w:val="-1"/>
                <w:sz w:val="18"/>
              </w:rPr>
              <w:t> </w:t>
            </w:r>
            <w:r>
              <w:rPr>
                <w:sz w:val="18"/>
              </w:rPr>
              <w:t>ever</w:t>
            </w:r>
            <w:r>
              <w:rPr>
                <w:spacing w:val="-2"/>
                <w:sz w:val="18"/>
              </w:rPr>
              <w:t> been:</w:t>
            </w:r>
          </w:p>
          <w:p>
            <w:pPr>
              <w:pStyle w:val="TableParagraph"/>
              <w:numPr>
                <w:ilvl w:val="0"/>
                <w:numId w:val="13"/>
              </w:numPr>
              <w:tabs>
                <w:tab w:pos="796" w:val="left" w:leader="none"/>
                <w:tab w:pos="798" w:val="left" w:leader="none"/>
              </w:tabs>
              <w:spacing w:line="240" w:lineRule="auto" w:before="1" w:after="0"/>
              <w:ind w:left="798" w:right="94" w:hanging="272"/>
              <w:jc w:val="both"/>
              <w:rPr>
                <w:sz w:val="18"/>
              </w:rPr>
            </w:pPr>
            <w:r>
              <w:rPr>
                <w:sz w:val="18"/>
              </w:rPr>
              <w:t>suspended or debarred by any government, a UN agency or other international </w:t>
            </w:r>
            <w:r>
              <w:rPr>
                <w:spacing w:val="-2"/>
                <w:sz w:val="18"/>
              </w:rPr>
              <w:t>organization;</w:t>
            </w:r>
          </w:p>
          <w:p>
            <w:pPr>
              <w:pStyle w:val="TableParagraph"/>
              <w:numPr>
                <w:ilvl w:val="0"/>
                <w:numId w:val="13"/>
              </w:numPr>
              <w:tabs>
                <w:tab w:pos="798" w:val="left" w:leader="none"/>
              </w:tabs>
              <w:spacing w:line="219" w:lineRule="exact" w:before="0" w:after="0"/>
              <w:ind w:left="798" w:right="0" w:hanging="271"/>
              <w:jc w:val="both"/>
              <w:rPr>
                <w:sz w:val="18"/>
              </w:rPr>
            </w:pPr>
            <w:r>
              <w:rPr>
                <w:sz w:val="18"/>
              </w:rPr>
              <w:t>placed</w:t>
            </w:r>
            <w:r>
              <w:rPr>
                <w:spacing w:val="73"/>
                <w:w w:val="150"/>
                <w:sz w:val="18"/>
              </w:rPr>
              <w:t>   </w:t>
            </w:r>
            <w:r>
              <w:rPr>
                <w:sz w:val="18"/>
              </w:rPr>
              <w:t>on</w:t>
            </w:r>
            <w:r>
              <w:rPr>
                <w:spacing w:val="74"/>
                <w:w w:val="150"/>
                <w:sz w:val="18"/>
              </w:rPr>
              <w:t>   </w:t>
            </w:r>
            <w:r>
              <w:rPr>
                <w:sz w:val="18"/>
              </w:rPr>
              <w:t>any</w:t>
            </w:r>
            <w:r>
              <w:rPr>
                <w:spacing w:val="74"/>
                <w:w w:val="150"/>
                <w:sz w:val="18"/>
              </w:rPr>
              <w:t>   </w:t>
            </w:r>
            <w:r>
              <w:rPr>
                <w:sz w:val="18"/>
              </w:rPr>
              <w:t>relevant</w:t>
            </w:r>
            <w:r>
              <w:rPr>
                <w:spacing w:val="74"/>
                <w:w w:val="150"/>
                <w:sz w:val="18"/>
              </w:rPr>
              <w:t>   </w:t>
            </w:r>
            <w:r>
              <w:rPr>
                <w:sz w:val="18"/>
              </w:rPr>
              <w:t>sanctions</w:t>
            </w:r>
            <w:r>
              <w:rPr>
                <w:spacing w:val="74"/>
                <w:w w:val="150"/>
                <w:sz w:val="18"/>
              </w:rPr>
              <w:t>   </w:t>
            </w:r>
            <w:r>
              <w:rPr>
                <w:sz w:val="18"/>
              </w:rPr>
              <w:t>list</w:t>
            </w:r>
            <w:r>
              <w:rPr>
                <w:spacing w:val="74"/>
                <w:w w:val="150"/>
                <w:sz w:val="18"/>
              </w:rPr>
              <w:t>   </w:t>
            </w:r>
            <w:r>
              <w:rPr>
                <w:sz w:val="18"/>
              </w:rPr>
              <w:t>including</w:t>
            </w:r>
            <w:r>
              <w:rPr>
                <w:spacing w:val="74"/>
                <w:w w:val="150"/>
                <w:sz w:val="18"/>
              </w:rPr>
              <w:t>   </w:t>
            </w:r>
            <w:r>
              <w:rPr>
                <w:spacing w:val="-5"/>
                <w:sz w:val="18"/>
              </w:rPr>
              <w:t>the</w:t>
            </w:r>
          </w:p>
          <w:p>
            <w:pPr>
              <w:pStyle w:val="TableParagraph"/>
              <w:tabs>
                <w:tab w:pos="6498" w:val="left" w:leader="none"/>
              </w:tabs>
              <w:ind w:left="798" w:right="91"/>
              <w:jc w:val="both"/>
              <w:rPr>
                <w:sz w:val="18"/>
              </w:rPr>
            </w:pPr>
            <w:r>
              <w:rPr>
                <w:sz w:val="18"/>
              </w:rPr>
              <w:t>- </w:t>
            </w:r>
            <w:hyperlink r:id="rId15">
              <w:r>
                <w:rPr>
                  <w:color w:val="0562C1"/>
                  <w:sz w:val="18"/>
                  <w:u w:val="single" w:color="0562C1"/>
                </w:rPr>
                <w:t>https://www.un.org/sc/suborg/en/sanctions/un-sc-consolidated-list</w:t>
              </w:r>
            </w:hyperlink>
            <w:r>
              <w:rPr>
                <w:color w:val="0562C1"/>
                <w:sz w:val="18"/>
                <w:u w:val="single" w:color="0562C1"/>
              </w:rPr>
              <w:t>,</w:t>
              <w:tab/>
            </w:r>
            <w:r>
              <w:rPr>
                <w:spacing w:val="-2"/>
                <w:sz w:val="18"/>
                <w:u w:val="none"/>
              </w:rPr>
              <w:t>Unite</w:t>
            </w:r>
            <w:r>
              <w:rPr>
                <w:spacing w:val="-2"/>
                <w:sz w:val="18"/>
                <w:u w:val="none"/>
              </w:rPr>
              <w:t>d</w:t>
            </w:r>
            <w:r>
              <w:rPr>
                <w:sz w:val="18"/>
                <w:u w:val="none"/>
              </w:rPr>
              <w:t> Nations Global Market Place Vendor ineligibility or any other Donor Sanction List; </w:t>
            </w:r>
            <w:r>
              <w:rPr>
                <w:spacing w:val="-2"/>
                <w:sz w:val="18"/>
                <w:u w:val="none"/>
              </w:rPr>
              <w:t>and/or</w:t>
            </w:r>
          </w:p>
          <w:p>
            <w:pPr>
              <w:pStyle w:val="TableParagraph"/>
              <w:numPr>
                <w:ilvl w:val="0"/>
                <w:numId w:val="13"/>
              </w:numPr>
              <w:tabs>
                <w:tab w:pos="797" w:val="left" w:leader="none"/>
              </w:tabs>
              <w:spacing w:line="240" w:lineRule="auto" w:before="0" w:after="0"/>
              <w:ind w:left="797" w:right="0" w:hanging="270"/>
              <w:jc w:val="left"/>
              <w:rPr>
                <w:sz w:val="18"/>
              </w:rPr>
            </w:pPr>
            <w:r>
              <w:rPr>
                <w:sz w:val="18"/>
              </w:rPr>
              <w:t>been</w:t>
            </w:r>
            <w:r>
              <w:rPr>
                <w:spacing w:val="-2"/>
                <w:sz w:val="18"/>
              </w:rPr>
              <w:t> </w:t>
            </w:r>
            <w:r>
              <w:rPr>
                <w:sz w:val="18"/>
              </w:rPr>
              <w:t>the subject</w:t>
            </w:r>
            <w:r>
              <w:rPr>
                <w:spacing w:val="-2"/>
                <w:sz w:val="18"/>
              </w:rPr>
              <w:t> </w:t>
            </w:r>
            <w:r>
              <w:rPr>
                <w:sz w:val="18"/>
              </w:rPr>
              <w:t>of</w:t>
            </w:r>
            <w:r>
              <w:rPr>
                <w:spacing w:val="-2"/>
                <w:sz w:val="18"/>
              </w:rPr>
              <w:t> </w:t>
            </w:r>
            <w:r>
              <w:rPr>
                <w:sz w:val="18"/>
              </w:rPr>
              <w:t>an</w:t>
            </w:r>
            <w:r>
              <w:rPr>
                <w:spacing w:val="-2"/>
                <w:sz w:val="18"/>
              </w:rPr>
              <w:t> </w:t>
            </w:r>
            <w:r>
              <w:rPr>
                <w:sz w:val="18"/>
              </w:rPr>
              <w:t>adverse</w:t>
            </w:r>
            <w:r>
              <w:rPr>
                <w:spacing w:val="-2"/>
                <w:sz w:val="18"/>
              </w:rPr>
              <w:t> </w:t>
            </w:r>
            <w:r>
              <w:rPr>
                <w:sz w:val="18"/>
              </w:rPr>
              <w:t>judgment</w:t>
            </w:r>
            <w:r>
              <w:rPr>
                <w:spacing w:val="-2"/>
                <w:sz w:val="18"/>
              </w:rPr>
              <w:t> </w:t>
            </w:r>
            <w:r>
              <w:rPr>
                <w:sz w:val="18"/>
              </w:rPr>
              <w:t>or</w:t>
            </w:r>
            <w:r>
              <w:rPr>
                <w:spacing w:val="-2"/>
                <w:sz w:val="18"/>
              </w:rPr>
              <w:t> award?</w:t>
            </w:r>
          </w:p>
          <w:p>
            <w:pPr>
              <w:pStyle w:val="TableParagraph"/>
              <w:spacing w:line="219" w:lineRule="exact" w:before="1"/>
              <w:ind w:left="468"/>
              <w:rPr>
                <w:sz w:val="18"/>
              </w:rPr>
            </w:pPr>
            <w:r>
              <w:rPr>
                <w:sz w:val="18"/>
              </w:rPr>
              <w:t>If</w:t>
            </w:r>
            <w:r>
              <w:rPr>
                <w:spacing w:val="-5"/>
                <w:sz w:val="18"/>
              </w:rPr>
              <w:t> </w:t>
            </w:r>
            <w:r>
              <w:rPr>
                <w:sz w:val="18"/>
              </w:rPr>
              <w:t>YES,</w:t>
            </w:r>
            <w:r>
              <w:rPr>
                <w:spacing w:val="-2"/>
                <w:sz w:val="18"/>
              </w:rPr>
              <w:t> </w:t>
            </w:r>
            <w:r>
              <w:rPr>
                <w:sz w:val="18"/>
              </w:rPr>
              <w:t>provide</w:t>
            </w:r>
            <w:r>
              <w:rPr>
                <w:spacing w:val="-3"/>
                <w:sz w:val="18"/>
              </w:rPr>
              <w:t> </w:t>
            </w:r>
            <w:r>
              <w:rPr>
                <w:sz w:val="18"/>
              </w:rPr>
              <w:t>details,</w:t>
            </w:r>
            <w:r>
              <w:rPr>
                <w:spacing w:val="-3"/>
                <w:sz w:val="18"/>
              </w:rPr>
              <w:t> </w:t>
            </w:r>
            <w:r>
              <w:rPr>
                <w:sz w:val="18"/>
              </w:rPr>
              <w:t>including</w:t>
            </w:r>
            <w:r>
              <w:rPr>
                <w:spacing w:val="-1"/>
                <w:sz w:val="18"/>
              </w:rPr>
              <w:t> </w:t>
            </w:r>
            <w:r>
              <w:rPr>
                <w:sz w:val="18"/>
              </w:rPr>
              <w:t>date</w:t>
            </w:r>
            <w:r>
              <w:rPr>
                <w:spacing w:val="-3"/>
                <w:sz w:val="18"/>
              </w:rPr>
              <w:t> </w:t>
            </w:r>
            <w:r>
              <w:rPr>
                <w:sz w:val="18"/>
              </w:rPr>
              <w:t>of</w:t>
            </w:r>
            <w:r>
              <w:rPr>
                <w:spacing w:val="-3"/>
                <w:sz w:val="18"/>
              </w:rPr>
              <w:t> </w:t>
            </w:r>
            <w:r>
              <w:rPr>
                <w:sz w:val="18"/>
              </w:rPr>
              <w:t>reinstatement,</w:t>
            </w:r>
            <w:r>
              <w:rPr>
                <w:spacing w:val="-2"/>
                <w:sz w:val="18"/>
              </w:rPr>
              <w:t> </w:t>
            </w:r>
            <w:r>
              <w:rPr>
                <w:sz w:val="18"/>
              </w:rPr>
              <w:t>if</w:t>
            </w:r>
            <w:r>
              <w:rPr>
                <w:spacing w:val="-2"/>
                <w:sz w:val="18"/>
              </w:rPr>
              <w:t> applicable.</w:t>
            </w:r>
          </w:p>
          <w:p>
            <w:pPr>
              <w:pStyle w:val="TableParagraph"/>
              <w:ind w:left="467"/>
              <w:rPr>
                <w:sz w:val="18"/>
              </w:rPr>
            </w:pPr>
            <w:r>
              <w:rPr>
                <w:sz w:val="18"/>
              </w:rPr>
              <w:t>(If</w:t>
            </w:r>
            <w:r>
              <w:rPr>
                <w:spacing w:val="36"/>
                <w:sz w:val="18"/>
              </w:rPr>
              <w:t> </w:t>
            </w:r>
            <w:r>
              <w:rPr>
                <w:sz w:val="18"/>
              </w:rPr>
              <w:t>proponent</w:t>
            </w:r>
            <w:r>
              <w:rPr>
                <w:spacing w:val="35"/>
                <w:sz w:val="18"/>
              </w:rPr>
              <w:t> </w:t>
            </w:r>
            <w:r>
              <w:rPr>
                <w:sz w:val="18"/>
              </w:rPr>
              <w:t>is</w:t>
            </w:r>
            <w:r>
              <w:rPr>
                <w:spacing w:val="35"/>
                <w:sz w:val="18"/>
              </w:rPr>
              <w:t> </w:t>
            </w:r>
            <w:r>
              <w:rPr>
                <w:sz w:val="18"/>
              </w:rPr>
              <w:t>currently</w:t>
            </w:r>
            <w:r>
              <w:rPr>
                <w:spacing w:val="35"/>
                <w:sz w:val="18"/>
              </w:rPr>
              <w:t> </w:t>
            </w:r>
            <w:r>
              <w:rPr>
                <w:sz w:val="18"/>
              </w:rPr>
              <w:t>on</w:t>
            </w:r>
            <w:r>
              <w:rPr>
                <w:spacing w:val="34"/>
                <w:sz w:val="18"/>
              </w:rPr>
              <w:t> </w:t>
            </w:r>
            <w:r>
              <w:rPr>
                <w:sz w:val="18"/>
              </w:rPr>
              <w:t>any</w:t>
            </w:r>
            <w:r>
              <w:rPr>
                <w:spacing w:val="35"/>
                <w:sz w:val="18"/>
              </w:rPr>
              <w:t> </w:t>
            </w:r>
            <w:r>
              <w:rPr>
                <w:sz w:val="18"/>
              </w:rPr>
              <w:t>relevant</w:t>
            </w:r>
            <w:r>
              <w:rPr>
                <w:spacing w:val="35"/>
                <w:sz w:val="18"/>
              </w:rPr>
              <w:t> </w:t>
            </w:r>
            <w:r>
              <w:rPr>
                <w:sz w:val="18"/>
              </w:rPr>
              <w:t>sanctions</w:t>
            </w:r>
            <w:r>
              <w:rPr>
                <w:spacing w:val="35"/>
                <w:sz w:val="18"/>
              </w:rPr>
              <w:t> </w:t>
            </w:r>
            <w:r>
              <w:rPr>
                <w:sz w:val="18"/>
              </w:rPr>
              <w:t>list</w:t>
            </w:r>
            <w:r>
              <w:rPr>
                <w:spacing w:val="35"/>
                <w:sz w:val="18"/>
              </w:rPr>
              <w:t> </w:t>
            </w:r>
            <w:r>
              <w:rPr>
                <w:sz w:val="18"/>
              </w:rPr>
              <w:t>this</w:t>
            </w:r>
            <w:r>
              <w:rPr>
                <w:spacing w:val="37"/>
                <w:sz w:val="18"/>
              </w:rPr>
              <w:t> </w:t>
            </w:r>
            <w:r>
              <w:rPr>
                <w:sz w:val="18"/>
              </w:rPr>
              <w:t>should</w:t>
            </w:r>
            <w:r>
              <w:rPr>
                <w:spacing w:val="34"/>
                <w:sz w:val="18"/>
              </w:rPr>
              <w:t> </w:t>
            </w:r>
            <w:r>
              <w:rPr>
                <w:sz w:val="18"/>
              </w:rPr>
              <w:t>be</w:t>
            </w:r>
            <w:r>
              <w:rPr>
                <w:spacing w:val="35"/>
                <w:sz w:val="18"/>
              </w:rPr>
              <w:t> </w:t>
            </w:r>
            <w:r>
              <w:rPr>
                <w:sz w:val="18"/>
              </w:rPr>
              <w:t>disclosed</w:t>
            </w:r>
            <w:r>
              <w:rPr>
                <w:spacing w:val="80"/>
                <w:sz w:val="18"/>
              </w:rPr>
              <w:t> </w:t>
            </w:r>
            <w:r>
              <w:rPr>
                <w:sz w:val="18"/>
              </w:rPr>
              <w:t>in Question</w:t>
            </w:r>
            <w:r>
              <w:rPr>
                <w:spacing w:val="46"/>
                <w:sz w:val="18"/>
              </w:rPr>
              <w:t> </w:t>
            </w:r>
            <w:r>
              <w:rPr>
                <w:sz w:val="18"/>
              </w:rPr>
              <w:t>8</w:t>
            </w:r>
            <w:r>
              <w:rPr>
                <w:spacing w:val="51"/>
                <w:sz w:val="18"/>
              </w:rPr>
              <w:t> </w:t>
            </w:r>
            <w:r>
              <w:rPr>
                <w:sz w:val="18"/>
              </w:rPr>
              <w:t>of</w:t>
            </w:r>
            <w:r>
              <w:rPr>
                <w:spacing w:val="51"/>
                <w:sz w:val="18"/>
              </w:rPr>
              <w:t> </w:t>
            </w:r>
            <w:r>
              <w:rPr>
                <w:sz w:val="18"/>
              </w:rPr>
              <w:t>the</w:t>
            </w:r>
            <w:r>
              <w:rPr>
                <w:spacing w:val="50"/>
                <w:sz w:val="18"/>
              </w:rPr>
              <w:t> </w:t>
            </w:r>
            <w:r>
              <w:rPr>
                <w:sz w:val="18"/>
              </w:rPr>
              <w:t>Mandatory</w:t>
            </w:r>
            <w:r>
              <w:rPr>
                <w:spacing w:val="52"/>
                <w:sz w:val="18"/>
              </w:rPr>
              <w:t> </w:t>
            </w:r>
            <w:r>
              <w:rPr>
                <w:sz w:val="18"/>
              </w:rPr>
              <w:t>Requirements/Pre-Qualification</w:t>
            </w:r>
            <w:r>
              <w:rPr>
                <w:spacing w:val="53"/>
                <w:sz w:val="18"/>
              </w:rPr>
              <w:t> </w:t>
            </w:r>
            <w:r>
              <w:rPr>
                <w:sz w:val="18"/>
              </w:rPr>
              <w:t>Criteria</w:t>
            </w:r>
            <w:r>
              <w:rPr>
                <w:spacing w:val="51"/>
                <w:sz w:val="18"/>
              </w:rPr>
              <w:t> </w:t>
            </w:r>
            <w:r>
              <w:rPr>
                <w:sz w:val="18"/>
              </w:rPr>
              <w:t>above</w:t>
            </w:r>
            <w:r>
              <w:rPr>
                <w:spacing w:val="50"/>
                <w:sz w:val="18"/>
              </w:rPr>
              <w:t> </w:t>
            </w:r>
            <w:r>
              <w:rPr>
                <w:sz w:val="18"/>
              </w:rPr>
              <w:t>and</w:t>
            </w:r>
            <w:r>
              <w:rPr>
                <w:spacing w:val="51"/>
                <w:sz w:val="18"/>
              </w:rPr>
              <w:t> </w:t>
            </w:r>
            <w:r>
              <w:rPr>
                <w:spacing w:val="-5"/>
                <w:sz w:val="18"/>
              </w:rPr>
              <w:t>is</w:t>
            </w:r>
          </w:p>
          <w:p>
            <w:pPr>
              <w:pStyle w:val="TableParagraph"/>
              <w:spacing w:line="199" w:lineRule="exact"/>
              <w:ind w:left="467"/>
              <w:rPr>
                <w:sz w:val="18"/>
              </w:rPr>
            </w:pPr>
            <w:r>
              <w:rPr>
                <w:sz w:val="18"/>
              </w:rPr>
              <w:t>grounds</w:t>
            </w:r>
            <w:r>
              <w:rPr>
                <w:spacing w:val="-3"/>
                <w:sz w:val="18"/>
              </w:rPr>
              <w:t> </w:t>
            </w:r>
            <w:r>
              <w:rPr>
                <w:sz w:val="18"/>
              </w:rPr>
              <w:t>for</w:t>
            </w:r>
            <w:r>
              <w:rPr>
                <w:spacing w:val="-3"/>
                <w:sz w:val="18"/>
              </w:rPr>
              <w:t> </w:t>
            </w:r>
            <w:r>
              <w:rPr>
                <w:sz w:val="18"/>
              </w:rPr>
              <w:t>immediate</w:t>
            </w:r>
            <w:r>
              <w:rPr>
                <w:spacing w:val="-1"/>
                <w:sz w:val="18"/>
              </w:rPr>
              <w:t> </w:t>
            </w:r>
            <w:r>
              <w:rPr>
                <w:spacing w:val="-2"/>
                <w:sz w:val="18"/>
              </w:rPr>
              <w:t>rejection.)</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spacing w:before="1"/>
              <w:ind w:left="107" w:right="1172"/>
              <w:rPr>
                <w:sz w:val="18"/>
              </w:rPr>
            </w:pPr>
            <w:r>
              <w:rPr>
                <w:spacing w:val="-2"/>
                <w:sz w:val="18"/>
              </w:rPr>
              <w:t>Confirm</w:t>
            </w:r>
            <w:r>
              <w:rPr>
                <w:sz w:val="18"/>
              </w:rPr>
              <w:t> </w:t>
            </w:r>
            <w:r>
              <w:rPr>
                <w:spacing w:val="-2"/>
                <w:sz w:val="18"/>
              </w:rPr>
              <w:t>Yes/No</w:t>
            </w:r>
          </w:p>
        </w:tc>
      </w:tr>
      <w:tr>
        <w:trPr>
          <w:trHeight w:val="1758"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spacing w:before="1"/>
              <w:ind w:left="467" w:right="92" w:hanging="360"/>
              <w:jc w:val="both"/>
              <w:rPr>
                <w:sz w:val="18"/>
              </w:rPr>
            </w:pPr>
            <w:r>
              <w:rPr>
                <w:sz w:val="18"/>
              </w:rPr>
              <w:t>6</w:t>
            </w:r>
            <w:r>
              <w:rPr>
                <w:spacing w:val="80"/>
                <w:sz w:val="18"/>
              </w:rPr>
              <w:t> </w:t>
            </w:r>
            <w:r>
              <w:rPr>
                <w:sz w:val="18"/>
              </w:rPr>
              <w:t>It is UN Women policy to require that proponents and their sub-contractors and sub- partners observe the highest standard of ethics during the selection and execution of contracts. In this context, any action taken by a proponent, a sub-contractor or a sub- partner to influence the selection process or contract execution for undue advantage is improper.</w:t>
            </w:r>
            <w:r>
              <w:rPr>
                <w:spacing w:val="-11"/>
                <w:sz w:val="18"/>
              </w:rPr>
              <w:t> </w:t>
            </w:r>
            <w:r>
              <w:rPr>
                <w:sz w:val="18"/>
              </w:rPr>
              <w:t>The</w:t>
            </w:r>
            <w:r>
              <w:rPr>
                <w:spacing w:val="-8"/>
                <w:sz w:val="18"/>
              </w:rPr>
              <w:t> </w:t>
            </w:r>
            <w:r>
              <w:rPr>
                <w:sz w:val="18"/>
              </w:rPr>
              <w:t>proponent</w:t>
            </w:r>
            <w:r>
              <w:rPr>
                <w:spacing w:val="-8"/>
                <w:sz w:val="18"/>
              </w:rPr>
              <w:t> </w:t>
            </w:r>
            <w:r>
              <w:rPr>
                <w:sz w:val="18"/>
              </w:rPr>
              <w:t>must</w:t>
            </w:r>
            <w:r>
              <w:rPr>
                <w:spacing w:val="-11"/>
                <w:sz w:val="18"/>
              </w:rPr>
              <w:t> </w:t>
            </w:r>
            <w:r>
              <w:rPr>
                <w:sz w:val="18"/>
              </w:rPr>
              <w:t>confirm</w:t>
            </w:r>
            <w:r>
              <w:rPr>
                <w:spacing w:val="-9"/>
                <w:sz w:val="18"/>
              </w:rPr>
              <w:t> </w:t>
            </w:r>
            <w:r>
              <w:rPr>
                <w:sz w:val="18"/>
              </w:rPr>
              <w:t>that</w:t>
            </w:r>
            <w:r>
              <w:rPr>
                <w:spacing w:val="-8"/>
                <w:sz w:val="18"/>
              </w:rPr>
              <w:t> </w:t>
            </w:r>
            <w:r>
              <w:rPr>
                <w:sz w:val="18"/>
              </w:rPr>
              <w:t>it</w:t>
            </w:r>
            <w:r>
              <w:rPr>
                <w:spacing w:val="-8"/>
                <w:sz w:val="18"/>
              </w:rPr>
              <w:t> </w:t>
            </w:r>
            <w:r>
              <w:rPr>
                <w:sz w:val="18"/>
              </w:rPr>
              <w:t>has</w:t>
            </w:r>
            <w:r>
              <w:rPr>
                <w:spacing w:val="-11"/>
                <w:sz w:val="18"/>
              </w:rPr>
              <w:t> </w:t>
            </w:r>
            <w:r>
              <w:rPr>
                <w:sz w:val="18"/>
              </w:rPr>
              <w:t>reviewed</w:t>
            </w:r>
            <w:r>
              <w:rPr>
                <w:spacing w:val="-8"/>
                <w:sz w:val="18"/>
              </w:rPr>
              <w:t> </w:t>
            </w:r>
            <w:r>
              <w:rPr>
                <w:sz w:val="18"/>
              </w:rPr>
              <w:t>and</w:t>
            </w:r>
            <w:r>
              <w:rPr>
                <w:spacing w:val="-11"/>
                <w:sz w:val="18"/>
              </w:rPr>
              <w:t> </w:t>
            </w:r>
            <w:r>
              <w:rPr>
                <w:sz w:val="18"/>
              </w:rPr>
              <w:t>taken</w:t>
            </w:r>
            <w:r>
              <w:rPr>
                <w:spacing w:val="-8"/>
                <w:sz w:val="18"/>
              </w:rPr>
              <w:t> </w:t>
            </w:r>
            <w:r>
              <w:rPr>
                <w:sz w:val="18"/>
              </w:rPr>
              <w:t>note</w:t>
            </w:r>
            <w:r>
              <w:rPr>
                <w:spacing w:val="-11"/>
                <w:sz w:val="18"/>
              </w:rPr>
              <w:t> </w:t>
            </w:r>
            <w:r>
              <w:rPr>
                <w:sz w:val="18"/>
              </w:rPr>
              <w:t>of</w:t>
            </w:r>
            <w:r>
              <w:rPr>
                <w:spacing w:val="-9"/>
                <w:sz w:val="18"/>
              </w:rPr>
              <w:t> </w:t>
            </w:r>
            <w:r>
              <w:rPr>
                <w:sz w:val="18"/>
              </w:rPr>
              <w:t>UN</w:t>
            </w:r>
            <w:r>
              <w:rPr>
                <w:spacing w:val="-9"/>
                <w:sz w:val="18"/>
              </w:rPr>
              <w:t> </w:t>
            </w:r>
            <w:r>
              <w:rPr>
                <w:sz w:val="18"/>
              </w:rPr>
              <w:t>Women Anti-Fraud Policy (</w:t>
            </w:r>
            <w:r>
              <w:rPr>
                <w:b/>
                <w:sz w:val="18"/>
              </w:rPr>
              <w:t>Annex B-6</w:t>
            </w:r>
            <w:r>
              <w:rPr>
                <w:sz w:val="18"/>
              </w:rPr>
              <w:t>). The proponent must also confirm that the proponent and its</w:t>
            </w:r>
            <w:r>
              <w:rPr>
                <w:spacing w:val="14"/>
                <w:sz w:val="18"/>
              </w:rPr>
              <w:t> </w:t>
            </w:r>
            <w:r>
              <w:rPr>
                <w:sz w:val="18"/>
              </w:rPr>
              <w:t>sub-contractors</w:t>
            </w:r>
            <w:r>
              <w:rPr>
                <w:spacing w:val="15"/>
                <w:sz w:val="18"/>
              </w:rPr>
              <w:t> </w:t>
            </w:r>
            <w:r>
              <w:rPr>
                <w:sz w:val="18"/>
              </w:rPr>
              <w:t>and</w:t>
            </w:r>
            <w:r>
              <w:rPr>
                <w:spacing w:val="14"/>
                <w:sz w:val="18"/>
              </w:rPr>
              <w:t> </w:t>
            </w:r>
            <w:r>
              <w:rPr>
                <w:sz w:val="18"/>
              </w:rPr>
              <w:t>sub-partners</w:t>
            </w:r>
            <w:r>
              <w:rPr>
                <w:spacing w:val="16"/>
                <w:sz w:val="18"/>
              </w:rPr>
              <w:t> </w:t>
            </w:r>
            <w:r>
              <w:rPr>
                <w:sz w:val="18"/>
              </w:rPr>
              <w:t>have</w:t>
            </w:r>
            <w:r>
              <w:rPr>
                <w:spacing w:val="17"/>
                <w:sz w:val="18"/>
              </w:rPr>
              <w:t> </w:t>
            </w:r>
            <w:r>
              <w:rPr>
                <w:sz w:val="18"/>
              </w:rPr>
              <w:t>not</w:t>
            </w:r>
            <w:r>
              <w:rPr>
                <w:spacing w:val="15"/>
                <w:sz w:val="18"/>
              </w:rPr>
              <w:t> </w:t>
            </w:r>
            <w:r>
              <w:rPr>
                <w:sz w:val="18"/>
              </w:rPr>
              <w:t>engaged</w:t>
            </w:r>
            <w:r>
              <w:rPr>
                <w:spacing w:val="13"/>
                <w:sz w:val="18"/>
              </w:rPr>
              <w:t> </w:t>
            </w:r>
            <w:r>
              <w:rPr>
                <w:sz w:val="18"/>
              </w:rPr>
              <w:t>in</w:t>
            </w:r>
            <w:r>
              <w:rPr>
                <w:spacing w:val="17"/>
                <w:sz w:val="18"/>
              </w:rPr>
              <w:t> </w:t>
            </w:r>
            <w:r>
              <w:rPr>
                <w:sz w:val="18"/>
              </w:rPr>
              <w:t>any</w:t>
            </w:r>
            <w:r>
              <w:rPr>
                <w:spacing w:val="16"/>
                <w:sz w:val="18"/>
              </w:rPr>
              <w:t> </w:t>
            </w:r>
            <w:r>
              <w:rPr>
                <w:sz w:val="18"/>
              </w:rPr>
              <w:t>conduct</w:t>
            </w:r>
            <w:r>
              <w:rPr>
                <w:spacing w:val="14"/>
                <w:sz w:val="18"/>
              </w:rPr>
              <w:t> </w:t>
            </w:r>
            <w:r>
              <w:rPr>
                <w:sz w:val="18"/>
              </w:rPr>
              <w:t>contrary</w:t>
            </w:r>
            <w:r>
              <w:rPr>
                <w:spacing w:val="16"/>
                <w:sz w:val="18"/>
              </w:rPr>
              <w:t> </w:t>
            </w:r>
            <w:r>
              <w:rPr>
                <w:sz w:val="18"/>
              </w:rPr>
              <w:t>to</w:t>
            </w:r>
            <w:r>
              <w:rPr>
                <w:spacing w:val="16"/>
                <w:sz w:val="18"/>
              </w:rPr>
              <w:t> </w:t>
            </w:r>
            <w:r>
              <w:rPr>
                <w:spacing w:val="-4"/>
                <w:sz w:val="18"/>
              </w:rPr>
              <w:t>that</w:t>
            </w:r>
          </w:p>
          <w:p>
            <w:pPr>
              <w:pStyle w:val="TableParagraph"/>
              <w:spacing w:line="199" w:lineRule="exact"/>
              <w:ind w:left="467"/>
              <w:jc w:val="both"/>
              <w:rPr>
                <w:sz w:val="18"/>
              </w:rPr>
            </w:pPr>
            <w:r>
              <w:rPr>
                <w:sz w:val="18"/>
              </w:rPr>
              <w:t>policy</w:t>
            </w:r>
            <w:r>
              <w:rPr>
                <w:spacing w:val="-2"/>
                <w:sz w:val="18"/>
              </w:rPr>
              <w:t> </w:t>
            </w:r>
            <w:r>
              <w:rPr>
                <w:sz w:val="18"/>
              </w:rPr>
              <w:t>including</w:t>
            </w:r>
            <w:r>
              <w:rPr>
                <w:spacing w:val="-3"/>
                <w:sz w:val="18"/>
              </w:rPr>
              <w:t> </w:t>
            </w:r>
            <w:r>
              <w:rPr>
                <w:sz w:val="18"/>
              </w:rPr>
              <w:t>in</w:t>
            </w:r>
            <w:r>
              <w:rPr>
                <w:spacing w:val="-3"/>
                <w:sz w:val="18"/>
              </w:rPr>
              <w:t> </w:t>
            </w:r>
            <w:r>
              <w:rPr>
                <w:sz w:val="18"/>
              </w:rPr>
              <w:t>competing</w:t>
            </w:r>
            <w:r>
              <w:rPr>
                <w:spacing w:val="-2"/>
                <w:sz w:val="18"/>
              </w:rPr>
              <w:t> </w:t>
            </w:r>
            <w:r>
              <w:rPr>
                <w:sz w:val="18"/>
              </w:rPr>
              <w:t>for</w:t>
            </w:r>
            <w:r>
              <w:rPr>
                <w:spacing w:val="-3"/>
                <w:sz w:val="18"/>
              </w:rPr>
              <w:t> </w:t>
            </w:r>
            <w:r>
              <w:rPr>
                <w:sz w:val="18"/>
              </w:rPr>
              <w:t>this</w:t>
            </w:r>
            <w:r>
              <w:rPr>
                <w:spacing w:val="-2"/>
                <w:sz w:val="18"/>
              </w:rPr>
              <w:t> </w:t>
            </w:r>
            <w:r>
              <w:rPr>
                <w:spacing w:val="-4"/>
                <w:sz w:val="18"/>
              </w:rPr>
              <w:t>CFP.</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spacing w:before="1"/>
              <w:ind w:left="107" w:right="1172"/>
              <w:rPr>
                <w:sz w:val="18"/>
              </w:rPr>
            </w:pPr>
            <w:r>
              <w:rPr>
                <w:spacing w:val="-2"/>
                <w:sz w:val="18"/>
              </w:rPr>
              <w:t>Confirm</w:t>
            </w:r>
            <w:r>
              <w:rPr>
                <w:sz w:val="18"/>
              </w:rPr>
              <w:t> </w:t>
            </w:r>
            <w:r>
              <w:rPr>
                <w:spacing w:val="-2"/>
                <w:sz w:val="18"/>
              </w:rPr>
              <w:t>Yes/No</w:t>
            </w:r>
          </w:p>
        </w:tc>
      </w:tr>
      <w:tr>
        <w:trPr>
          <w:trHeight w:val="659"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tabs>
                <w:tab w:pos="467" w:val="left" w:leader="none"/>
              </w:tabs>
              <w:spacing w:before="1"/>
              <w:ind w:left="467" w:right="93" w:hanging="360"/>
              <w:rPr>
                <w:sz w:val="18"/>
              </w:rPr>
            </w:pPr>
            <w:r>
              <w:rPr>
                <w:spacing w:val="-10"/>
                <w:sz w:val="18"/>
              </w:rPr>
              <w:t>7</w:t>
            </w:r>
            <w:r>
              <w:rPr>
                <w:sz w:val="18"/>
              </w:rPr>
              <w:tab/>
              <w:t>Officials not to benefit: The proponent must confirm that no official of UN Women has received</w:t>
            </w:r>
            <w:r>
              <w:rPr>
                <w:spacing w:val="23"/>
                <w:sz w:val="18"/>
              </w:rPr>
              <w:t> </w:t>
            </w:r>
            <w:r>
              <w:rPr>
                <w:sz w:val="18"/>
              </w:rPr>
              <w:t>or</w:t>
            </w:r>
            <w:r>
              <w:rPr>
                <w:spacing w:val="25"/>
                <w:sz w:val="18"/>
              </w:rPr>
              <w:t> </w:t>
            </w:r>
            <w:r>
              <w:rPr>
                <w:sz w:val="18"/>
              </w:rPr>
              <w:t>will</w:t>
            </w:r>
            <w:r>
              <w:rPr>
                <w:spacing w:val="26"/>
                <w:sz w:val="18"/>
              </w:rPr>
              <w:t> </w:t>
            </w:r>
            <w:r>
              <w:rPr>
                <w:sz w:val="18"/>
              </w:rPr>
              <w:t>be</w:t>
            </w:r>
            <w:r>
              <w:rPr>
                <w:spacing w:val="25"/>
                <w:sz w:val="18"/>
              </w:rPr>
              <w:t> </w:t>
            </w:r>
            <w:r>
              <w:rPr>
                <w:sz w:val="18"/>
              </w:rPr>
              <w:t>offered</w:t>
            </w:r>
            <w:r>
              <w:rPr>
                <w:spacing w:val="26"/>
                <w:sz w:val="18"/>
              </w:rPr>
              <w:t> </w:t>
            </w:r>
            <w:r>
              <w:rPr>
                <w:sz w:val="18"/>
              </w:rPr>
              <w:t>any</w:t>
            </w:r>
            <w:r>
              <w:rPr>
                <w:spacing w:val="28"/>
                <w:sz w:val="18"/>
              </w:rPr>
              <w:t> </w:t>
            </w:r>
            <w:r>
              <w:rPr>
                <w:sz w:val="18"/>
              </w:rPr>
              <w:t>direct</w:t>
            </w:r>
            <w:r>
              <w:rPr>
                <w:spacing w:val="25"/>
                <w:sz w:val="18"/>
              </w:rPr>
              <w:t> </w:t>
            </w:r>
            <w:r>
              <w:rPr>
                <w:sz w:val="18"/>
              </w:rPr>
              <w:t>or</w:t>
            </w:r>
            <w:r>
              <w:rPr>
                <w:spacing w:val="26"/>
                <w:sz w:val="18"/>
              </w:rPr>
              <w:t> </w:t>
            </w:r>
            <w:r>
              <w:rPr>
                <w:sz w:val="18"/>
              </w:rPr>
              <w:t>indirect</w:t>
            </w:r>
            <w:r>
              <w:rPr>
                <w:spacing w:val="25"/>
                <w:sz w:val="18"/>
              </w:rPr>
              <w:t> </w:t>
            </w:r>
            <w:r>
              <w:rPr>
                <w:sz w:val="18"/>
              </w:rPr>
              <w:t>benefit</w:t>
            </w:r>
            <w:r>
              <w:rPr>
                <w:spacing w:val="27"/>
                <w:sz w:val="18"/>
              </w:rPr>
              <w:t> </w:t>
            </w:r>
            <w:r>
              <w:rPr>
                <w:sz w:val="18"/>
              </w:rPr>
              <w:t>arising</w:t>
            </w:r>
            <w:r>
              <w:rPr>
                <w:spacing w:val="27"/>
                <w:sz w:val="18"/>
              </w:rPr>
              <w:t> </w:t>
            </w:r>
            <w:r>
              <w:rPr>
                <w:sz w:val="18"/>
              </w:rPr>
              <w:t>from</w:t>
            </w:r>
            <w:r>
              <w:rPr>
                <w:spacing w:val="26"/>
                <w:sz w:val="18"/>
              </w:rPr>
              <w:t> </w:t>
            </w:r>
            <w:r>
              <w:rPr>
                <w:sz w:val="18"/>
              </w:rPr>
              <w:t>this</w:t>
            </w:r>
            <w:r>
              <w:rPr>
                <w:spacing w:val="26"/>
                <w:sz w:val="18"/>
              </w:rPr>
              <w:t> </w:t>
            </w:r>
            <w:r>
              <w:rPr>
                <w:sz w:val="18"/>
              </w:rPr>
              <w:t>CFP</w:t>
            </w:r>
            <w:r>
              <w:rPr>
                <w:spacing w:val="26"/>
                <w:sz w:val="18"/>
              </w:rPr>
              <w:t> </w:t>
            </w:r>
            <w:r>
              <w:rPr>
                <w:sz w:val="18"/>
              </w:rPr>
              <w:t>or</w:t>
            </w:r>
            <w:r>
              <w:rPr>
                <w:spacing w:val="26"/>
                <w:sz w:val="18"/>
              </w:rPr>
              <w:t> </w:t>
            </w:r>
            <w:r>
              <w:rPr>
                <w:spacing w:val="-5"/>
                <w:sz w:val="18"/>
              </w:rPr>
              <w:t>any</w:t>
            </w:r>
          </w:p>
          <w:p>
            <w:pPr>
              <w:pStyle w:val="TableParagraph"/>
              <w:spacing w:line="199" w:lineRule="exact"/>
              <w:ind w:left="467"/>
              <w:rPr>
                <w:sz w:val="18"/>
              </w:rPr>
            </w:pPr>
            <w:r>
              <w:rPr>
                <w:sz w:val="18"/>
              </w:rPr>
              <w:t>resulting</w:t>
            </w:r>
            <w:r>
              <w:rPr>
                <w:spacing w:val="-6"/>
                <w:sz w:val="18"/>
              </w:rPr>
              <w:t> </w:t>
            </w:r>
            <w:r>
              <w:rPr>
                <w:sz w:val="18"/>
              </w:rPr>
              <w:t>contracts</w:t>
            </w:r>
            <w:r>
              <w:rPr>
                <w:spacing w:val="9"/>
                <w:sz w:val="18"/>
              </w:rPr>
              <w:t> </w:t>
            </w:r>
            <w:r>
              <w:rPr>
                <w:sz w:val="18"/>
              </w:rPr>
              <w:t>by</w:t>
            </w:r>
            <w:r>
              <w:rPr>
                <w:spacing w:val="-3"/>
                <w:sz w:val="18"/>
              </w:rPr>
              <w:t> </w:t>
            </w:r>
            <w:r>
              <w:rPr>
                <w:sz w:val="18"/>
              </w:rPr>
              <w:t>the</w:t>
            </w:r>
            <w:r>
              <w:rPr>
                <w:spacing w:val="-1"/>
                <w:sz w:val="18"/>
              </w:rPr>
              <w:t> </w:t>
            </w:r>
            <w:r>
              <w:rPr>
                <w:sz w:val="18"/>
              </w:rPr>
              <w:t>proponent</w:t>
            </w:r>
            <w:r>
              <w:rPr>
                <w:spacing w:val="-3"/>
                <w:sz w:val="18"/>
              </w:rPr>
              <w:t> </w:t>
            </w:r>
            <w:r>
              <w:rPr>
                <w:sz w:val="18"/>
              </w:rPr>
              <w:t>or</w:t>
            </w:r>
            <w:r>
              <w:rPr>
                <w:spacing w:val="-3"/>
                <w:sz w:val="18"/>
              </w:rPr>
              <w:t> </w:t>
            </w:r>
            <w:r>
              <w:rPr>
                <w:sz w:val="18"/>
              </w:rPr>
              <w:t>its</w:t>
            </w:r>
            <w:r>
              <w:rPr>
                <w:spacing w:val="-3"/>
                <w:sz w:val="18"/>
              </w:rPr>
              <w:t> </w:t>
            </w:r>
            <w:r>
              <w:rPr>
                <w:sz w:val="18"/>
              </w:rPr>
              <w:t>sub-contractors</w:t>
            </w:r>
            <w:r>
              <w:rPr>
                <w:spacing w:val="-3"/>
                <w:sz w:val="18"/>
              </w:rPr>
              <w:t> </w:t>
            </w:r>
            <w:r>
              <w:rPr>
                <w:sz w:val="18"/>
              </w:rPr>
              <w:t>or</w:t>
            </w:r>
            <w:r>
              <w:rPr>
                <w:spacing w:val="-3"/>
                <w:sz w:val="18"/>
              </w:rPr>
              <w:t> </w:t>
            </w:r>
            <w:r>
              <w:rPr>
                <w:sz w:val="18"/>
              </w:rPr>
              <w:t>its</w:t>
            </w:r>
            <w:r>
              <w:rPr>
                <w:spacing w:val="-1"/>
                <w:sz w:val="18"/>
              </w:rPr>
              <w:t> </w:t>
            </w:r>
            <w:r>
              <w:rPr>
                <w:sz w:val="18"/>
              </w:rPr>
              <w:t>sub-</w:t>
            </w:r>
            <w:r>
              <w:rPr>
                <w:spacing w:val="-2"/>
                <w:sz w:val="18"/>
              </w:rPr>
              <w:t>partners.</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spacing w:before="1"/>
              <w:ind w:left="107" w:right="1172"/>
              <w:rPr>
                <w:sz w:val="18"/>
              </w:rPr>
            </w:pPr>
            <w:r>
              <w:rPr>
                <w:spacing w:val="-2"/>
                <w:sz w:val="18"/>
              </w:rPr>
              <w:t>Confirm</w:t>
            </w:r>
            <w:r>
              <w:rPr>
                <w:sz w:val="18"/>
              </w:rPr>
              <w:t> </w:t>
            </w:r>
            <w:r>
              <w:rPr>
                <w:spacing w:val="-2"/>
                <w:sz w:val="18"/>
              </w:rPr>
              <w:t>Yes/No</w:t>
            </w:r>
          </w:p>
        </w:tc>
      </w:tr>
      <w:tr>
        <w:trPr>
          <w:trHeight w:val="438"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tabs>
                <w:tab w:pos="467" w:val="left" w:leader="none"/>
              </w:tabs>
              <w:spacing w:line="219" w:lineRule="exact" w:before="1"/>
              <w:ind w:left="107"/>
              <w:rPr>
                <w:sz w:val="18"/>
              </w:rPr>
            </w:pPr>
            <w:r>
              <w:rPr>
                <w:spacing w:val="-10"/>
                <w:sz w:val="18"/>
              </w:rPr>
              <w:t>8</w:t>
            </w:r>
            <w:r>
              <w:rPr>
                <w:sz w:val="18"/>
              </w:rPr>
              <w:tab/>
              <w:t>The</w:t>
            </w:r>
            <w:r>
              <w:rPr>
                <w:spacing w:val="-8"/>
                <w:sz w:val="18"/>
              </w:rPr>
              <w:t> </w:t>
            </w:r>
            <w:r>
              <w:rPr>
                <w:sz w:val="18"/>
              </w:rPr>
              <w:t>proponent</w:t>
            </w:r>
            <w:r>
              <w:rPr>
                <w:spacing w:val="-5"/>
                <w:sz w:val="18"/>
              </w:rPr>
              <w:t> </w:t>
            </w:r>
            <w:r>
              <w:rPr>
                <w:sz w:val="18"/>
              </w:rPr>
              <w:t>must</w:t>
            </w:r>
            <w:r>
              <w:rPr>
                <w:spacing w:val="-4"/>
                <w:sz w:val="18"/>
              </w:rPr>
              <w:t> </w:t>
            </w:r>
            <w:r>
              <w:rPr>
                <w:sz w:val="18"/>
              </w:rPr>
              <w:t>confirm</w:t>
            </w:r>
            <w:r>
              <w:rPr>
                <w:spacing w:val="-5"/>
                <w:sz w:val="18"/>
              </w:rPr>
              <w:t> </w:t>
            </w:r>
            <w:r>
              <w:rPr>
                <w:sz w:val="18"/>
              </w:rPr>
              <w:t>that</w:t>
            </w:r>
            <w:r>
              <w:rPr>
                <w:spacing w:val="-3"/>
                <w:sz w:val="18"/>
              </w:rPr>
              <w:t> </w:t>
            </w:r>
            <w:r>
              <w:rPr>
                <w:sz w:val="18"/>
              </w:rPr>
              <w:t>the</w:t>
            </w:r>
            <w:r>
              <w:rPr>
                <w:spacing w:val="-3"/>
                <w:sz w:val="18"/>
              </w:rPr>
              <w:t> </w:t>
            </w:r>
            <w:r>
              <w:rPr>
                <w:sz w:val="18"/>
              </w:rPr>
              <w:t>proponent</w:t>
            </w:r>
            <w:r>
              <w:rPr>
                <w:spacing w:val="-2"/>
                <w:sz w:val="18"/>
              </w:rPr>
              <w:t> </w:t>
            </w:r>
            <w:r>
              <w:rPr>
                <w:sz w:val="18"/>
              </w:rPr>
              <w:t>is</w:t>
            </w:r>
            <w:r>
              <w:rPr>
                <w:spacing w:val="-3"/>
                <w:sz w:val="18"/>
              </w:rPr>
              <w:t> </w:t>
            </w:r>
            <w:r>
              <w:rPr>
                <w:sz w:val="18"/>
              </w:rPr>
              <w:t>not</w:t>
            </w:r>
            <w:r>
              <w:rPr>
                <w:spacing w:val="-5"/>
                <w:sz w:val="18"/>
              </w:rPr>
              <w:t> </w:t>
            </w:r>
            <w:r>
              <w:rPr>
                <w:sz w:val="18"/>
              </w:rPr>
              <w:t>engaged</w:t>
            </w:r>
            <w:r>
              <w:rPr>
                <w:spacing w:val="-3"/>
                <w:sz w:val="18"/>
              </w:rPr>
              <w:t> </w:t>
            </w:r>
            <w:r>
              <w:rPr>
                <w:sz w:val="18"/>
              </w:rPr>
              <w:t>in</w:t>
            </w:r>
            <w:r>
              <w:rPr>
                <w:spacing w:val="-2"/>
                <w:sz w:val="18"/>
              </w:rPr>
              <w:t> </w:t>
            </w:r>
            <w:r>
              <w:rPr>
                <w:sz w:val="18"/>
              </w:rPr>
              <w:t>any</w:t>
            </w:r>
            <w:r>
              <w:rPr>
                <w:spacing w:val="-5"/>
                <w:sz w:val="18"/>
              </w:rPr>
              <w:t> </w:t>
            </w:r>
            <w:r>
              <w:rPr>
                <w:sz w:val="18"/>
              </w:rPr>
              <w:t>activity</w:t>
            </w:r>
            <w:r>
              <w:rPr>
                <w:spacing w:val="-5"/>
                <w:sz w:val="18"/>
              </w:rPr>
              <w:t> </w:t>
            </w:r>
            <w:r>
              <w:rPr>
                <w:sz w:val="18"/>
              </w:rPr>
              <w:t>that</w:t>
            </w:r>
            <w:r>
              <w:rPr>
                <w:spacing w:val="-4"/>
                <w:sz w:val="18"/>
              </w:rPr>
              <w:t> </w:t>
            </w:r>
            <w:r>
              <w:rPr>
                <w:spacing w:val="-2"/>
                <w:sz w:val="18"/>
              </w:rPr>
              <w:t>would</w:t>
            </w:r>
          </w:p>
          <w:p>
            <w:pPr>
              <w:pStyle w:val="TableParagraph"/>
              <w:spacing w:line="198" w:lineRule="exact"/>
              <w:ind w:left="467"/>
              <w:rPr>
                <w:sz w:val="18"/>
              </w:rPr>
            </w:pPr>
            <w:r>
              <w:rPr>
                <w:sz w:val="18"/>
              </w:rPr>
              <w:t>put</w:t>
            </w:r>
            <w:r>
              <w:rPr>
                <w:spacing w:val="-3"/>
                <w:sz w:val="18"/>
              </w:rPr>
              <w:t> </w:t>
            </w:r>
            <w:r>
              <w:rPr>
                <w:sz w:val="18"/>
              </w:rPr>
              <w:t>it,</w:t>
            </w:r>
            <w:r>
              <w:rPr>
                <w:spacing w:val="-1"/>
                <w:sz w:val="18"/>
              </w:rPr>
              <w:t> </w:t>
            </w:r>
            <w:r>
              <w:rPr>
                <w:sz w:val="18"/>
              </w:rPr>
              <w:t>if</w:t>
            </w:r>
            <w:r>
              <w:rPr>
                <w:spacing w:val="-2"/>
                <w:sz w:val="18"/>
              </w:rPr>
              <w:t> </w:t>
            </w:r>
            <w:r>
              <w:rPr>
                <w:sz w:val="18"/>
              </w:rPr>
              <w:t>selected</w:t>
            </w:r>
            <w:r>
              <w:rPr>
                <w:spacing w:val="-3"/>
                <w:sz w:val="18"/>
              </w:rPr>
              <w:t> </w:t>
            </w:r>
            <w:r>
              <w:rPr>
                <w:sz w:val="18"/>
              </w:rPr>
              <w:t>for</w:t>
            </w:r>
            <w:r>
              <w:rPr>
                <w:spacing w:val="-3"/>
                <w:sz w:val="18"/>
              </w:rPr>
              <w:t> </w:t>
            </w:r>
            <w:r>
              <w:rPr>
                <w:sz w:val="18"/>
              </w:rPr>
              <w:t>this</w:t>
            </w:r>
            <w:r>
              <w:rPr>
                <w:spacing w:val="-2"/>
                <w:sz w:val="18"/>
              </w:rPr>
              <w:t> </w:t>
            </w:r>
            <w:r>
              <w:rPr>
                <w:sz w:val="18"/>
              </w:rPr>
              <w:t>assignment,</w:t>
            </w:r>
            <w:r>
              <w:rPr>
                <w:spacing w:val="-1"/>
                <w:sz w:val="18"/>
              </w:rPr>
              <w:t> </w:t>
            </w:r>
            <w:r>
              <w:rPr>
                <w:sz w:val="18"/>
              </w:rPr>
              <w:t>in</w:t>
            </w:r>
            <w:r>
              <w:rPr>
                <w:spacing w:val="-3"/>
                <w:sz w:val="18"/>
              </w:rPr>
              <w:t> </w:t>
            </w:r>
            <w:r>
              <w:rPr>
                <w:sz w:val="18"/>
              </w:rPr>
              <w:t>a</w:t>
            </w:r>
            <w:r>
              <w:rPr>
                <w:spacing w:val="-1"/>
                <w:sz w:val="18"/>
              </w:rPr>
              <w:t> </w:t>
            </w:r>
            <w:r>
              <w:rPr>
                <w:sz w:val="18"/>
              </w:rPr>
              <w:t>conflict</w:t>
            </w:r>
            <w:r>
              <w:rPr>
                <w:spacing w:val="-3"/>
                <w:sz w:val="18"/>
              </w:rPr>
              <w:t> </w:t>
            </w:r>
            <w:r>
              <w:rPr>
                <w:sz w:val="18"/>
              </w:rPr>
              <w:t>of</w:t>
            </w:r>
            <w:r>
              <w:rPr>
                <w:spacing w:val="-1"/>
                <w:sz w:val="18"/>
              </w:rPr>
              <w:t> </w:t>
            </w:r>
            <w:r>
              <w:rPr>
                <w:sz w:val="18"/>
              </w:rPr>
              <w:t>interest</w:t>
            </w:r>
            <w:r>
              <w:rPr>
                <w:spacing w:val="-3"/>
                <w:sz w:val="18"/>
              </w:rPr>
              <w:t> </w:t>
            </w:r>
            <w:r>
              <w:rPr>
                <w:sz w:val="18"/>
              </w:rPr>
              <w:t>with</w:t>
            </w:r>
            <w:r>
              <w:rPr>
                <w:spacing w:val="-1"/>
                <w:sz w:val="18"/>
              </w:rPr>
              <w:t> </w:t>
            </w:r>
            <w:r>
              <w:rPr>
                <w:sz w:val="18"/>
              </w:rPr>
              <w:t>UN</w:t>
            </w:r>
            <w:r>
              <w:rPr>
                <w:spacing w:val="-2"/>
                <w:sz w:val="18"/>
              </w:rPr>
              <w:t> Women.</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spacing w:line="219" w:lineRule="exact" w:before="1"/>
              <w:ind w:left="107"/>
              <w:rPr>
                <w:sz w:val="18"/>
              </w:rPr>
            </w:pPr>
            <w:r>
              <w:rPr>
                <w:spacing w:val="-2"/>
                <w:sz w:val="18"/>
              </w:rPr>
              <w:t>Confirm</w:t>
            </w:r>
          </w:p>
          <w:p>
            <w:pPr>
              <w:pStyle w:val="TableParagraph"/>
              <w:spacing w:line="198" w:lineRule="exact"/>
              <w:ind w:left="107"/>
              <w:rPr>
                <w:sz w:val="18"/>
              </w:rPr>
            </w:pPr>
            <w:r>
              <w:rPr>
                <w:spacing w:val="-2"/>
                <w:sz w:val="18"/>
              </w:rPr>
              <w:t>Yes/No</w:t>
            </w:r>
          </w:p>
        </w:tc>
      </w:tr>
      <w:tr>
        <w:trPr>
          <w:trHeight w:val="659" w:hRule="atLeast"/>
        </w:trPr>
        <w:tc>
          <w:tcPr>
            <w:tcW w:w="7104" w:type="dxa"/>
            <w:tcBorders>
              <w:top w:val="single" w:sz="6" w:space="0" w:color="000000"/>
              <w:left w:val="single" w:sz="6" w:space="0" w:color="000000"/>
              <w:bottom w:val="single" w:sz="6" w:space="0" w:color="000000"/>
              <w:right w:val="single" w:sz="6" w:space="0" w:color="000000"/>
            </w:tcBorders>
          </w:tcPr>
          <w:p>
            <w:pPr>
              <w:pStyle w:val="TableParagraph"/>
              <w:tabs>
                <w:tab w:pos="467" w:val="left" w:leader="none"/>
              </w:tabs>
              <w:spacing w:before="1"/>
              <w:ind w:left="467" w:right="93" w:hanging="360"/>
              <w:rPr>
                <w:sz w:val="18"/>
              </w:rPr>
            </w:pPr>
            <w:r>
              <w:rPr>
                <w:spacing w:val="-10"/>
                <w:sz w:val="18"/>
              </w:rPr>
              <w:t>9</w:t>
            </w:r>
            <w:r>
              <w:rPr>
                <w:sz w:val="18"/>
              </w:rPr>
              <w:tab/>
              <w:t>The</w:t>
            </w:r>
            <w:r>
              <w:rPr>
                <w:spacing w:val="-9"/>
                <w:sz w:val="18"/>
              </w:rPr>
              <w:t> </w:t>
            </w:r>
            <w:r>
              <w:rPr>
                <w:sz w:val="18"/>
              </w:rPr>
              <w:t>proponent</w:t>
            </w:r>
            <w:r>
              <w:rPr>
                <w:spacing w:val="-9"/>
                <w:sz w:val="18"/>
              </w:rPr>
              <w:t> </w:t>
            </w:r>
            <w:r>
              <w:rPr>
                <w:sz w:val="18"/>
              </w:rPr>
              <w:t>must</w:t>
            </w:r>
            <w:r>
              <w:rPr>
                <w:spacing w:val="-9"/>
                <w:sz w:val="18"/>
              </w:rPr>
              <w:t> </w:t>
            </w:r>
            <w:r>
              <w:rPr>
                <w:sz w:val="18"/>
              </w:rPr>
              <w:t>confirm</w:t>
            </w:r>
            <w:r>
              <w:rPr>
                <w:spacing w:val="-9"/>
                <w:sz w:val="18"/>
              </w:rPr>
              <w:t> </w:t>
            </w:r>
            <w:r>
              <w:rPr>
                <w:sz w:val="18"/>
              </w:rPr>
              <w:t>that</w:t>
            </w:r>
            <w:r>
              <w:rPr>
                <w:spacing w:val="-7"/>
                <w:sz w:val="18"/>
              </w:rPr>
              <w:t> </w:t>
            </w:r>
            <w:r>
              <w:rPr>
                <w:sz w:val="18"/>
              </w:rPr>
              <w:t>the</w:t>
            </w:r>
            <w:r>
              <w:rPr>
                <w:spacing w:val="-9"/>
                <w:sz w:val="18"/>
              </w:rPr>
              <w:t> </w:t>
            </w:r>
            <w:r>
              <w:rPr>
                <w:sz w:val="18"/>
              </w:rPr>
              <w:t>proponent,</w:t>
            </w:r>
            <w:r>
              <w:rPr>
                <w:spacing w:val="-8"/>
                <w:sz w:val="18"/>
              </w:rPr>
              <w:t> </w:t>
            </w:r>
            <w:r>
              <w:rPr>
                <w:sz w:val="18"/>
              </w:rPr>
              <w:t>its</w:t>
            </w:r>
            <w:r>
              <w:rPr>
                <w:spacing w:val="-8"/>
                <w:sz w:val="18"/>
              </w:rPr>
              <w:t> </w:t>
            </w:r>
            <w:r>
              <w:rPr>
                <w:sz w:val="18"/>
              </w:rPr>
              <w:t>sub-partners</w:t>
            </w:r>
            <w:r>
              <w:rPr>
                <w:spacing w:val="-9"/>
                <w:sz w:val="18"/>
              </w:rPr>
              <w:t> </w:t>
            </w:r>
            <w:r>
              <w:rPr>
                <w:sz w:val="18"/>
              </w:rPr>
              <w:t>or</w:t>
            </w:r>
            <w:r>
              <w:rPr>
                <w:spacing w:val="-9"/>
                <w:sz w:val="18"/>
              </w:rPr>
              <w:t> </w:t>
            </w:r>
            <w:r>
              <w:rPr>
                <w:sz w:val="18"/>
              </w:rPr>
              <w:t>sub-contractors</w:t>
            </w:r>
            <w:r>
              <w:rPr>
                <w:spacing w:val="-9"/>
                <w:sz w:val="18"/>
              </w:rPr>
              <w:t> </w:t>
            </w:r>
            <w:r>
              <w:rPr>
                <w:sz w:val="18"/>
              </w:rPr>
              <w:t>have not</w:t>
            </w:r>
            <w:r>
              <w:rPr>
                <w:spacing w:val="-6"/>
                <w:sz w:val="18"/>
              </w:rPr>
              <w:t> </w:t>
            </w:r>
            <w:r>
              <w:rPr>
                <w:sz w:val="18"/>
              </w:rPr>
              <w:t>been</w:t>
            </w:r>
            <w:r>
              <w:rPr>
                <w:spacing w:val="-3"/>
                <w:sz w:val="18"/>
              </w:rPr>
              <w:t> </w:t>
            </w:r>
            <w:r>
              <w:rPr>
                <w:sz w:val="18"/>
              </w:rPr>
              <w:t>associated,</w:t>
            </w:r>
            <w:r>
              <w:rPr>
                <w:spacing w:val="-2"/>
                <w:sz w:val="18"/>
              </w:rPr>
              <w:t> </w:t>
            </w:r>
            <w:r>
              <w:rPr>
                <w:sz w:val="18"/>
              </w:rPr>
              <w:t>or</w:t>
            </w:r>
            <w:r>
              <w:rPr>
                <w:spacing w:val="-3"/>
                <w:sz w:val="18"/>
              </w:rPr>
              <w:t> </w:t>
            </w:r>
            <w:r>
              <w:rPr>
                <w:sz w:val="18"/>
              </w:rPr>
              <w:t>involved</w:t>
            </w:r>
            <w:r>
              <w:rPr>
                <w:spacing w:val="-4"/>
                <w:sz w:val="18"/>
              </w:rPr>
              <w:t> </w:t>
            </w:r>
            <w:r>
              <w:rPr>
                <w:sz w:val="18"/>
              </w:rPr>
              <w:t>in</w:t>
            </w:r>
            <w:r>
              <w:rPr>
                <w:spacing w:val="-3"/>
                <w:sz w:val="18"/>
              </w:rPr>
              <w:t> </w:t>
            </w:r>
            <w:r>
              <w:rPr>
                <w:sz w:val="18"/>
              </w:rPr>
              <w:t>any</w:t>
            </w:r>
            <w:r>
              <w:rPr>
                <w:spacing w:val="-2"/>
                <w:sz w:val="18"/>
              </w:rPr>
              <w:t> </w:t>
            </w:r>
            <w:r>
              <w:rPr>
                <w:sz w:val="18"/>
              </w:rPr>
              <w:t>way,</w:t>
            </w:r>
            <w:r>
              <w:rPr>
                <w:spacing w:val="-2"/>
                <w:sz w:val="18"/>
              </w:rPr>
              <w:t> </w:t>
            </w:r>
            <w:r>
              <w:rPr>
                <w:sz w:val="18"/>
              </w:rPr>
              <w:t>directly</w:t>
            </w:r>
            <w:r>
              <w:rPr>
                <w:spacing w:val="-2"/>
                <w:sz w:val="18"/>
              </w:rPr>
              <w:t> </w:t>
            </w:r>
            <w:r>
              <w:rPr>
                <w:sz w:val="18"/>
              </w:rPr>
              <w:t>or</w:t>
            </w:r>
            <w:r>
              <w:rPr>
                <w:spacing w:val="-4"/>
                <w:sz w:val="18"/>
              </w:rPr>
              <w:t> </w:t>
            </w:r>
            <w:r>
              <w:rPr>
                <w:sz w:val="18"/>
              </w:rPr>
              <w:t>indirectly,</w:t>
            </w:r>
            <w:r>
              <w:rPr>
                <w:spacing w:val="-2"/>
                <w:sz w:val="18"/>
              </w:rPr>
              <w:t> </w:t>
            </w:r>
            <w:r>
              <w:rPr>
                <w:sz w:val="18"/>
              </w:rPr>
              <w:t>with</w:t>
            </w:r>
            <w:r>
              <w:rPr>
                <w:spacing w:val="-3"/>
                <w:sz w:val="18"/>
              </w:rPr>
              <w:t> </w:t>
            </w:r>
            <w:r>
              <w:rPr>
                <w:sz w:val="18"/>
              </w:rPr>
              <w:t>the</w:t>
            </w:r>
            <w:r>
              <w:rPr>
                <w:spacing w:val="-3"/>
                <w:sz w:val="18"/>
              </w:rPr>
              <w:t> </w:t>
            </w:r>
            <w:r>
              <w:rPr>
                <w:sz w:val="18"/>
              </w:rPr>
              <w:t>preparation</w:t>
            </w:r>
            <w:r>
              <w:rPr>
                <w:spacing w:val="-3"/>
                <w:sz w:val="18"/>
              </w:rPr>
              <w:t> </w:t>
            </w:r>
            <w:r>
              <w:rPr>
                <w:spacing w:val="-5"/>
                <w:sz w:val="18"/>
              </w:rPr>
              <w:t>of</w:t>
            </w:r>
          </w:p>
          <w:p>
            <w:pPr>
              <w:pStyle w:val="TableParagraph"/>
              <w:spacing w:line="199" w:lineRule="exact"/>
              <w:ind w:left="467"/>
              <w:rPr>
                <w:sz w:val="18"/>
              </w:rPr>
            </w:pPr>
            <w:r>
              <w:rPr>
                <w:sz w:val="18"/>
              </w:rPr>
              <w:t>the</w:t>
            </w:r>
            <w:r>
              <w:rPr>
                <w:spacing w:val="-3"/>
                <w:sz w:val="18"/>
              </w:rPr>
              <w:t> </w:t>
            </w:r>
            <w:r>
              <w:rPr>
                <w:sz w:val="18"/>
              </w:rPr>
              <w:t>design,</w:t>
            </w:r>
            <w:r>
              <w:rPr>
                <w:spacing w:val="-1"/>
                <w:sz w:val="18"/>
              </w:rPr>
              <w:t> </w:t>
            </w:r>
            <w:r>
              <w:rPr>
                <w:sz w:val="18"/>
              </w:rPr>
              <w:t>terms</w:t>
            </w:r>
            <w:r>
              <w:rPr>
                <w:spacing w:val="-3"/>
                <w:sz w:val="18"/>
              </w:rPr>
              <w:t> </w:t>
            </w:r>
            <w:r>
              <w:rPr>
                <w:sz w:val="18"/>
              </w:rPr>
              <w:t>of</w:t>
            </w:r>
            <w:r>
              <w:rPr>
                <w:spacing w:val="-1"/>
                <w:sz w:val="18"/>
              </w:rPr>
              <w:t> </w:t>
            </w:r>
            <w:r>
              <w:rPr>
                <w:sz w:val="18"/>
              </w:rPr>
              <w:t>references</w:t>
            </w:r>
            <w:r>
              <w:rPr>
                <w:spacing w:val="-2"/>
                <w:sz w:val="18"/>
              </w:rPr>
              <w:t> </w:t>
            </w:r>
            <w:r>
              <w:rPr>
                <w:sz w:val="18"/>
              </w:rPr>
              <w:t>and/or</w:t>
            </w:r>
            <w:r>
              <w:rPr>
                <w:spacing w:val="-3"/>
                <w:sz w:val="18"/>
              </w:rPr>
              <w:t> </w:t>
            </w:r>
            <w:r>
              <w:rPr>
                <w:sz w:val="18"/>
              </w:rPr>
              <w:t>other</w:t>
            </w:r>
            <w:r>
              <w:rPr>
                <w:spacing w:val="-2"/>
                <w:sz w:val="18"/>
              </w:rPr>
              <w:t> </w:t>
            </w:r>
            <w:r>
              <w:rPr>
                <w:sz w:val="18"/>
              </w:rPr>
              <w:t>documents used</w:t>
            </w:r>
            <w:r>
              <w:rPr>
                <w:spacing w:val="-3"/>
                <w:sz w:val="18"/>
              </w:rPr>
              <w:t> </w:t>
            </w:r>
            <w:r>
              <w:rPr>
                <w:sz w:val="18"/>
              </w:rPr>
              <w:t>as</w:t>
            </w:r>
            <w:r>
              <w:rPr>
                <w:spacing w:val="-2"/>
                <w:sz w:val="18"/>
              </w:rPr>
              <w:t> </w:t>
            </w:r>
            <w:r>
              <w:rPr>
                <w:sz w:val="18"/>
              </w:rPr>
              <w:t>a</w:t>
            </w:r>
            <w:r>
              <w:rPr>
                <w:spacing w:val="1"/>
                <w:sz w:val="18"/>
              </w:rPr>
              <w:t> </w:t>
            </w:r>
            <w:r>
              <w:rPr>
                <w:sz w:val="18"/>
              </w:rPr>
              <w:t>part</w:t>
            </w:r>
            <w:r>
              <w:rPr>
                <w:spacing w:val="-3"/>
                <w:sz w:val="18"/>
              </w:rPr>
              <w:t> </w:t>
            </w:r>
            <w:r>
              <w:rPr>
                <w:sz w:val="18"/>
              </w:rPr>
              <w:t>of</w:t>
            </w:r>
            <w:r>
              <w:rPr>
                <w:spacing w:val="-1"/>
                <w:sz w:val="18"/>
              </w:rPr>
              <w:t> </w:t>
            </w:r>
            <w:r>
              <w:rPr>
                <w:sz w:val="18"/>
              </w:rPr>
              <w:t>this</w:t>
            </w:r>
            <w:r>
              <w:rPr>
                <w:spacing w:val="-2"/>
                <w:sz w:val="18"/>
              </w:rPr>
              <w:t> </w:t>
            </w:r>
            <w:r>
              <w:rPr>
                <w:spacing w:val="-4"/>
                <w:sz w:val="18"/>
              </w:rPr>
              <w:t>CFP.</w:t>
            </w:r>
          </w:p>
        </w:tc>
        <w:tc>
          <w:tcPr>
            <w:tcW w:w="1889" w:type="dxa"/>
            <w:tcBorders>
              <w:top w:val="single" w:sz="6" w:space="0" w:color="000000"/>
              <w:left w:val="single" w:sz="6" w:space="0" w:color="000000"/>
              <w:bottom w:val="single" w:sz="6" w:space="0" w:color="000000"/>
              <w:right w:val="single" w:sz="6" w:space="0" w:color="000000"/>
            </w:tcBorders>
          </w:tcPr>
          <w:p>
            <w:pPr>
              <w:pStyle w:val="TableParagraph"/>
              <w:spacing w:before="1"/>
              <w:ind w:left="107" w:right="1172"/>
              <w:rPr>
                <w:sz w:val="18"/>
              </w:rPr>
            </w:pPr>
            <w:r>
              <w:rPr>
                <w:spacing w:val="-2"/>
                <w:sz w:val="18"/>
              </w:rPr>
              <w:t>Confirm</w:t>
            </w:r>
            <w:r>
              <w:rPr>
                <w:sz w:val="18"/>
              </w:rPr>
              <w:t> </w:t>
            </w:r>
            <w:r>
              <w:rPr>
                <w:spacing w:val="-2"/>
                <w:sz w:val="18"/>
              </w:rPr>
              <w:t>Yes/No</w:t>
            </w:r>
          </w:p>
        </w:tc>
      </w:tr>
      <w:tr>
        <w:trPr>
          <w:trHeight w:val="1408" w:hRule="atLeast"/>
        </w:trPr>
        <w:tc>
          <w:tcPr>
            <w:tcW w:w="7104" w:type="dxa"/>
            <w:tcBorders>
              <w:top w:val="single" w:sz="6" w:space="0" w:color="000000"/>
              <w:left w:val="single" w:sz="6" w:space="0" w:color="000000"/>
              <w:right w:val="single" w:sz="6" w:space="0" w:color="000000"/>
            </w:tcBorders>
          </w:tcPr>
          <w:p>
            <w:pPr>
              <w:pStyle w:val="TableParagraph"/>
              <w:spacing w:before="1"/>
              <w:ind w:left="467" w:right="90" w:hanging="360"/>
              <w:jc w:val="both"/>
              <w:rPr>
                <w:sz w:val="18"/>
              </w:rPr>
            </w:pPr>
            <w:r>
              <w:rPr>
                <w:sz w:val="18"/>
              </w:rPr>
              <w:t>10</w:t>
            </w:r>
            <w:r>
              <w:rPr>
                <w:spacing w:val="40"/>
                <w:sz w:val="18"/>
              </w:rPr>
              <w:t> </w:t>
            </w:r>
            <w:r>
              <w:rPr>
                <w:sz w:val="18"/>
              </w:rPr>
              <w:t>UN Women policy restricts organizations from participating in a CFP or receiving UN Women contracts if a UN Women personnel or their immediate family are an owner, officer,</w:t>
            </w:r>
            <w:r>
              <w:rPr>
                <w:spacing w:val="-4"/>
                <w:sz w:val="18"/>
              </w:rPr>
              <w:t> </w:t>
            </w:r>
            <w:r>
              <w:rPr>
                <w:sz w:val="18"/>
              </w:rPr>
              <w:t>partner</w:t>
            </w:r>
            <w:r>
              <w:rPr>
                <w:spacing w:val="-5"/>
                <w:sz w:val="18"/>
              </w:rPr>
              <w:t> </w:t>
            </w:r>
            <w:r>
              <w:rPr>
                <w:sz w:val="18"/>
              </w:rPr>
              <w:t>or</w:t>
            </w:r>
            <w:r>
              <w:rPr>
                <w:spacing w:val="-5"/>
                <w:sz w:val="18"/>
              </w:rPr>
              <w:t> </w:t>
            </w:r>
            <w:r>
              <w:rPr>
                <w:sz w:val="18"/>
              </w:rPr>
              <w:t>board</w:t>
            </w:r>
            <w:r>
              <w:rPr>
                <w:spacing w:val="-6"/>
                <w:sz w:val="18"/>
              </w:rPr>
              <w:t> </w:t>
            </w:r>
            <w:r>
              <w:rPr>
                <w:sz w:val="18"/>
              </w:rPr>
              <w:t>member</w:t>
            </w:r>
            <w:r>
              <w:rPr>
                <w:spacing w:val="-3"/>
                <w:sz w:val="18"/>
              </w:rPr>
              <w:t> </w:t>
            </w:r>
            <w:r>
              <w:rPr>
                <w:sz w:val="18"/>
              </w:rPr>
              <w:t>or</w:t>
            </w:r>
            <w:r>
              <w:rPr>
                <w:spacing w:val="-5"/>
                <w:sz w:val="18"/>
              </w:rPr>
              <w:t> </w:t>
            </w:r>
            <w:r>
              <w:rPr>
                <w:sz w:val="18"/>
              </w:rPr>
              <w:t>in</w:t>
            </w:r>
            <w:r>
              <w:rPr>
                <w:spacing w:val="-6"/>
                <w:sz w:val="18"/>
              </w:rPr>
              <w:t> </w:t>
            </w:r>
            <w:r>
              <w:rPr>
                <w:sz w:val="18"/>
              </w:rPr>
              <w:t>which</w:t>
            </w:r>
            <w:r>
              <w:rPr>
                <w:spacing w:val="-6"/>
                <w:sz w:val="18"/>
              </w:rPr>
              <w:t> </w:t>
            </w:r>
            <w:r>
              <w:rPr>
                <w:sz w:val="18"/>
              </w:rPr>
              <w:t>the</w:t>
            </w:r>
            <w:r>
              <w:rPr>
                <w:spacing w:val="-6"/>
                <w:sz w:val="18"/>
              </w:rPr>
              <w:t> </w:t>
            </w:r>
            <w:r>
              <w:rPr>
                <w:sz w:val="18"/>
              </w:rPr>
              <w:t>personnel</w:t>
            </w:r>
            <w:r>
              <w:rPr>
                <w:spacing w:val="-5"/>
                <w:sz w:val="18"/>
              </w:rPr>
              <w:t> </w:t>
            </w:r>
            <w:r>
              <w:rPr>
                <w:sz w:val="18"/>
              </w:rPr>
              <w:t>or</w:t>
            </w:r>
            <w:r>
              <w:rPr>
                <w:spacing w:val="-5"/>
                <w:sz w:val="18"/>
              </w:rPr>
              <w:t> </w:t>
            </w:r>
            <w:r>
              <w:rPr>
                <w:sz w:val="18"/>
              </w:rPr>
              <w:t>their</w:t>
            </w:r>
            <w:r>
              <w:rPr>
                <w:spacing w:val="-5"/>
                <w:sz w:val="18"/>
              </w:rPr>
              <w:t> </w:t>
            </w:r>
            <w:r>
              <w:rPr>
                <w:sz w:val="18"/>
              </w:rPr>
              <w:t>immediate</w:t>
            </w:r>
            <w:r>
              <w:rPr>
                <w:spacing w:val="-6"/>
                <w:sz w:val="18"/>
              </w:rPr>
              <w:t> </w:t>
            </w:r>
            <w:r>
              <w:rPr>
                <w:sz w:val="18"/>
              </w:rPr>
              <w:t>family</w:t>
            </w:r>
            <w:r>
              <w:rPr>
                <w:spacing w:val="-5"/>
                <w:sz w:val="18"/>
              </w:rPr>
              <w:t> </w:t>
            </w:r>
            <w:r>
              <w:rPr>
                <w:sz w:val="18"/>
              </w:rPr>
              <w:t>has a financial interest in the organization. The proponent must confirm that no UN Women personnel or their immediate family are an owner, officer, partner or board member or have</w:t>
            </w:r>
            <w:r>
              <w:rPr>
                <w:spacing w:val="-10"/>
                <w:sz w:val="18"/>
              </w:rPr>
              <w:t> </w:t>
            </w:r>
            <w:r>
              <w:rPr>
                <w:sz w:val="18"/>
              </w:rPr>
              <w:t>a</w:t>
            </w:r>
            <w:r>
              <w:rPr>
                <w:spacing w:val="-6"/>
                <w:sz w:val="18"/>
              </w:rPr>
              <w:t> </w:t>
            </w:r>
            <w:r>
              <w:rPr>
                <w:sz w:val="18"/>
              </w:rPr>
              <w:t>financial</w:t>
            </w:r>
            <w:r>
              <w:rPr>
                <w:spacing w:val="-8"/>
                <w:sz w:val="18"/>
              </w:rPr>
              <w:t> </w:t>
            </w:r>
            <w:r>
              <w:rPr>
                <w:sz w:val="18"/>
              </w:rPr>
              <w:t>interest</w:t>
            </w:r>
            <w:r>
              <w:rPr>
                <w:spacing w:val="-6"/>
                <w:sz w:val="18"/>
              </w:rPr>
              <w:t> </w:t>
            </w:r>
            <w:r>
              <w:rPr>
                <w:sz w:val="18"/>
              </w:rPr>
              <w:t>in</w:t>
            </w:r>
            <w:r>
              <w:rPr>
                <w:spacing w:val="-8"/>
                <w:sz w:val="18"/>
              </w:rPr>
              <w:t> </w:t>
            </w:r>
            <w:r>
              <w:rPr>
                <w:sz w:val="18"/>
              </w:rPr>
              <w:t>either</w:t>
            </w:r>
            <w:r>
              <w:rPr>
                <w:spacing w:val="-4"/>
                <w:sz w:val="18"/>
              </w:rPr>
              <w:t> </w:t>
            </w:r>
            <w:r>
              <w:rPr>
                <w:sz w:val="18"/>
              </w:rPr>
              <w:t>the</w:t>
            </w:r>
            <w:r>
              <w:rPr>
                <w:spacing w:val="-8"/>
                <w:sz w:val="18"/>
              </w:rPr>
              <w:t> </w:t>
            </w:r>
            <w:r>
              <w:rPr>
                <w:sz w:val="18"/>
              </w:rPr>
              <w:t>proponent,</w:t>
            </w:r>
            <w:r>
              <w:rPr>
                <w:spacing w:val="-5"/>
                <w:sz w:val="18"/>
              </w:rPr>
              <w:t> </w:t>
            </w:r>
            <w:r>
              <w:rPr>
                <w:sz w:val="18"/>
              </w:rPr>
              <w:t>or</w:t>
            </w:r>
            <w:r>
              <w:rPr>
                <w:spacing w:val="-8"/>
                <w:sz w:val="18"/>
              </w:rPr>
              <w:t> </w:t>
            </w:r>
            <w:r>
              <w:rPr>
                <w:sz w:val="18"/>
              </w:rPr>
              <w:t>its</w:t>
            </w:r>
            <w:r>
              <w:rPr>
                <w:spacing w:val="-7"/>
                <w:sz w:val="18"/>
              </w:rPr>
              <w:t> </w:t>
            </w:r>
            <w:r>
              <w:rPr>
                <w:sz w:val="18"/>
              </w:rPr>
              <w:t>sub-partners</w:t>
            </w:r>
            <w:r>
              <w:rPr>
                <w:spacing w:val="-8"/>
                <w:sz w:val="18"/>
              </w:rPr>
              <w:t> </w:t>
            </w:r>
            <w:r>
              <w:rPr>
                <w:sz w:val="18"/>
              </w:rPr>
              <w:t>or</w:t>
            </w:r>
            <w:r>
              <w:rPr>
                <w:spacing w:val="-7"/>
                <w:sz w:val="18"/>
              </w:rPr>
              <w:t> </w:t>
            </w:r>
            <w:r>
              <w:rPr>
                <w:sz w:val="18"/>
              </w:rPr>
              <w:t>its</w:t>
            </w:r>
            <w:r>
              <w:rPr>
                <w:spacing w:val="-7"/>
                <w:sz w:val="18"/>
              </w:rPr>
              <w:t> </w:t>
            </w:r>
            <w:r>
              <w:rPr>
                <w:sz w:val="18"/>
              </w:rPr>
              <w:t>sub-</w:t>
            </w:r>
            <w:r>
              <w:rPr>
                <w:spacing w:val="-2"/>
                <w:sz w:val="18"/>
              </w:rPr>
              <w:t>contractors.</w:t>
            </w:r>
          </w:p>
        </w:tc>
        <w:tc>
          <w:tcPr>
            <w:tcW w:w="1889" w:type="dxa"/>
            <w:tcBorders>
              <w:top w:val="single" w:sz="6" w:space="0" w:color="000000"/>
              <w:left w:val="single" w:sz="6" w:space="0" w:color="000000"/>
              <w:right w:val="single" w:sz="6" w:space="0" w:color="000000"/>
            </w:tcBorders>
          </w:tcPr>
          <w:p>
            <w:pPr>
              <w:pStyle w:val="TableParagraph"/>
              <w:spacing w:before="1"/>
              <w:ind w:left="107" w:right="1172"/>
              <w:rPr>
                <w:sz w:val="18"/>
              </w:rPr>
            </w:pPr>
            <w:r>
              <w:rPr>
                <w:spacing w:val="-2"/>
                <w:sz w:val="18"/>
              </w:rPr>
              <w:t>Confirm</w:t>
            </w:r>
            <w:r>
              <w:rPr>
                <w:sz w:val="18"/>
              </w:rPr>
              <w:t> </w:t>
            </w:r>
            <w:r>
              <w:rPr>
                <w:spacing w:val="-2"/>
                <w:sz w:val="18"/>
              </w:rPr>
              <w:t>Yes/No</w:t>
            </w:r>
          </w:p>
        </w:tc>
      </w:tr>
    </w:tbl>
    <w:p>
      <w:pPr>
        <w:pStyle w:val="TableParagraph"/>
        <w:spacing w:after="0"/>
        <w:rPr>
          <w:sz w:val="18"/>
        </w:rPr>
        <w:sectPr>
          <w:pgSz w:w="11910" w:h="16840"/>
          <w:pgMar w:header="0" w:footer="881" w:top="1600" w:bottom="2095" w:left="1133" w:right="1133"/>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4"/>
        <w:gridCol w:w="1889"/>
      </w:tblGrid>
      <w:tr>
        <w:trPr>
          <w:trHeight w:val="220" w:hRule="atLeast"/>
        </w:trPr>
        <w:tc>
          <w:tcPr>
            <w:tcW w:w="7104" w:type="dxa"/>
            <w:tcBorders>
              <w:left w:val="single" w:sz="6" w:space="0" w:color="000000"/>
              <w:bottom w:val="single" w:sz="6" w:space="0" w:color="000000"/>
              <w:right w:val="single" w:sz="6" w:space="0" w:color="000000"/>
            </w:tcBorders>
          </w:tcPr>
          <w:p>
            <w:pPr>
              <w:pStyle w:val="TableParagraph"/>
              <w:spacing w:line="199" w:lineRule="exact" w:before="1"/>
              <w:ind w:left="107"/>
              <w:rPr>
                <w:b/>
                <w:sz w:val="18"/>
              </w:rPr>
            </w:pPr>
            <w:r>
              <w:rPr>
                <w:b/>
                <w:sz w:val="18"/>
              </w:rPr>
              <w:t>Proponent’s</w:t>
            </w:r>
            <w:r>
              <w:rPr>
                <w:b/>
                <w:spacing w:val="-4"/>
                <w:sz w:val="18"/>
              </w:rPr>
              <w:t> </w:t>
            </w:r>
            <w:r>
              <w:rPr>
                <w:b/>
                <w:sz w:val="18"/>
              </w:rPr>
              <w:t>Eligibility</w:t>
            </w:r>
            <w:r>
              <w:rPr>
                <w:b/>
                <w:spacing w:val="-3"/>
                <w:sz w:val="18"/>
              </w:rPr>
              <w:t> </w:t>
            </w:r>
            <w:r>
              <w:rPr>
                <w:b/>
                <w:sz w:val="18"/>
              </w:rPr>
              <w:t>Confirmation</w:t>
            </w:r>
            <w:r>
              <w:rPr>
                <w:b/>
                <w:spacing w:val="-4"/>
                <w:sz w:val="18"/>
              </w:rPr>
              <w:t> </w:t>
            </w:r>
            <w:r>
              <w:rPr>
                <w:b/>
                <w:sz w:val="18"/>
              </w:rPr>
              <w:t>and</w:t>
            </w:r>
            <w:r>
              <w:rPr>
                <w:b/>
                <w:spacing w:val="-4"/>
                <w:sz w:val="18"/>
              </w:rPr>
              <w:t> </w:t>
            </w:r>
            <w:r>
              <w:rPr>
                <w:b/>
                <w:spacing w:val="-2"/>
                <w:sz w:val="18"/>
              </w:rPr>
              <w:t>Information</w:t>
            </w:r>
          </w:p>
        </w:tc>
        <w:tc>
          <w:tcPr>
            <w:tcW w:w="1889" w:type="dxa"/>
            <w:tcBorders>
              <w:left w:val="single" w:sz="6" w:space="0" w:color="000000"/>
              <w:bottom w:val="single" w:sz="6" w:space="0" w:color="000000"/>
              <w:right w:val="single" w:sz="6" w:space="0" w:color="000000"/>
            </w:tcBorders>
          </w:tcPr>
          <w:p>
            <w:pPr>
              <w:pStyle w:val="TableParagraph"/>
              <w:spacing w:line="199" w:lineRule="exact" w:before="1"/>
              <w:ind w:left="107"/>
              <w:rPr>
                <w:b/>
                <w:sz w:val="18"/>
              </w:rPr>
            </w:pPr>
            <w:r>
              <w:rPr>
                <w:b/>
                <w:sz w:val="18"/>
              </w:rPr>
              <w:t>Proponent’s</w:t>
            </w:r>
            <w:r>
              <w:rPr>
                <w:b/>
                <w:spacing w:val="-6"/>
                <w:sz w:val="18"/>
              </w:rPr>
              <w:t> </w:t>
            </w:r>
            <w:r>
              <w:rPr>
                <w:b/>
                <w:spacing w:val="-2"/>
                <w:sz w:val="18"/>
              </w:rPr>
              <w:t>Response</w:t>
            </w:r>
          </w:p>
        </w:tc>
      </w:tr>
      <w:tr>
        <w:trPr>
          <w:trHeight w:val="1405" w:hRule="atLeast"/>
        </w:trPr>
        <w:tc>
          <w:tcPr>
            <w:tcW w:w="7104" w:type="dxa"/>
            <w:tcBorders>
              <w:top w:val="single" w:sz="6" w:space="0" w:color="000000"/>
              <w:left w:val="single" w:sz="6" w:space="0" w:color="000000"/>
              <w:right w:val="single" w:sz="6" w:space="0" w:color="000000"/>
            </w:tcBorders>
          </w:tcPr>
          <w:p>
            <w:pPr>
              <w:pStyle w:val="TableParagraph"/>
              <w:spacing w:before="1"/>
              <w:ind w:left="467" w:hanging="360"/>
              <w:rPr>
                <w:sz w:val="18"/>
              </w:rPr>
            </w:pPr>
            <w:r>
              <w:rPr>
                <w:sz w:val="18"/>
              </w:rPr>
              <w:t>11</w:t>
            </w:r>
            <w:r>
              <w:rPr>
                <w:spacing w:val="80"/>
                <w:sz w:val="18"/>
              </w:rPr>
              <w:t> </w:t>
            </w:r>
            <w:r>
              <w:rPr>
                <w:sz w:val="18"/>
              </w:rPr>
              <w:t>Is</w:t>
            </w:r>
            <w:r>
              <w:rPr>
                <w:spacing w:val="22"/>
                <w:sz w:val="18"/>
              </w:rPr>
              <w:t> </w:t>
            </w:r>
            <w:r>
              <w:rPr>
                <w:sz w:val="18"/>
              </w:rPr>
              <w:t>the</w:t>
            </w:r>
            <w:r>
              <w:rPr>
                <w:spacing w:val="22"/>
                <w:sz w:val="18"/>
              </w:rPr>
              <w:t> </w:t>
            </w:r>
            <w:r>
              <w:rPr>
                <w:sz w:val="18"/>
              </w:rPr>
              <w:t>proponent</w:t>
            </w:r>
            <w:r>
              <w:rPr>
                <w:spacing w:val="23"/>
                <w:sz w:val="18"/>
              </w:rPr>
              <w:t> </w:t>
            </w:r>
            <w:r>
              <w:rPr>
                <w:sz w:val="18"/>
              </w:rPr>
              <w:t>a</w:t>
            </w:r>
            <w:r>
              <w:rPr>
                <w:spacing w:val="23"/>
                <w:sz w:val="18"/>
              </w:rPr>
              <w:t> </w:t>
            </w:r>
            <w:r>
              <w:rPr>
                <w:sz w:val="18"/>
              </w:rPr>
              <w:t>commitment</w:t>
            </w:r>
            <w:r>
              <w:rPr>
                <w:spacing w:val="25"/>
                <w:sz w:val="18"/>
              </w:rPr>
              <w:t> </w:t>
            </w:r>
            <w:r>
              <w:rPr>
                <w:sz w:val="18"/>
              </w:rPr>
              <w:t>maker,</w:t>
            </w:r>
            <w:r>
              <w:rPr>
                <w:spacing w:val="24"/>
                <w:sz w:val="18"/>
              </w:rPr>
              <w:t> </w:t>
            </w:r>
            <w:r>
              <w:rPr>
                <w:sz w:val="18"/>
              </w:rPr>
              <w:t>or</w:t>
            </w:r>
            <w:r>
              <w:rPr>
                <w:spacing w:val="23"/>
                <w:sz w:val="18"/>
              </w:rPr>
              <w:t> </w:t>
            </w:r>
            <w:r>
              <w:rPr>
                <w:sz w:val="18"/>
              </w:rPr>
              <w:t>affiliate,</w:t>
            </w:r>
            <w:r>
              <w:rPr>
                <w:spacing w:val="24"/>
                <w:sz w:val="18"/>
              </w:rPr>
              <w:t> </w:t>
            </w:r>
            <w:r>
              <w:rPr>
                <w:sz w:val="18"/>
              </w:rPr>
              <w:t>of</w:t>
            </w:r>
            <w:r>
              <w:rPr>
                <w:spacing w:val="24"/>
                <w:sz w:val="18"/>
              </w:rPr>
              <w:t> </w:t>
            </w:r>
            <w:r>
              <w:rPr>
                <w:sz w:val="18"/>
              </w:rPr>
              <w:t>the</w:t>
            </w:r>
            <w:r>
              <w:rPr>
                <w:spacing w:val="22"/>
                <w:sz w:val="18"/>
              </w:rPr>
              <w:t> </w:t>
            </w:r>
            <w:r>
              <w:rPr>
                <w:sz w:val="18"/>
              </w:rPr>
              <w:t>Generation</w:t>
            </w:r>
            <w:r>
              <w:rPr>
                <w:spacing w:val="22"/>
                <w:sz w:val="18"/>
              </w:rPr>
              <w:t> </w:t>
            </w:r>
            <w:r>
              <w:rPr>
                <w:sz w:val="18"/>
              </w:rPr>
              <w:t>Equality</w:t>
            </w:r>
            <w:r>
              <w:rPr>
                <w:spacing w:val="23"/>
                <w:sz w:val="18"/>
              </w:rPr>
              <w:t> </w:t>
            </w:r>
            <w:r>
              <w:rPr>
                <w:sz w:val="18"/>
              </w:rPr>
              <w:t>Action Coalition on Feminist Movements and Leadership.</w:t>
            </w:r>
          </w:p>
        </w:tc>
        <w:tc>
          <w:tcPr>
            <w:tcW w:w="1889" w:type="dxa"/>
            <w:tcBorders>
              <w:top w:val="single" w:sz="6" w:space="0" w:color="000000"/>
              <w:left w:val="single" w:sz="6" w:space="0" w:color="000000"/>
              <w:right w:val="single" w:sz="6" w:space="0" w:color="000000"/>
            </w:tcBorders>
          </w:tcPr>
          <w:p>
            <w:pPr>
              <w:pStyle w:val="TableParagraph"/>
              <w:spacing w:before="1"/>
              <w:ind w:left="107" w:right="1172"/>
              <w:rPr>
                <w:sz w:val="18"/>
              </w:rPr>
            </w:pPr>
            <w:r>
              <w:rPr>
                <w:spacing w:val="-2"/>
                <w:sz w:val="18"/>
              </w:rPr>
              <w:t>Confirm</w:t>
            </w:r>
            <w:r>
              <w:rPr>
                <w:sz w:val="18"/>
              </w:rPr>
              <w:t> </w:t>
            </w:r>
            <w:r>
              <w:rPr>
                <w:spacing w:val="-2"/>
                <w:sz w:val="18"/>
              </w:rPr>
              <w:t>Yes/No</w:t>
            </w:r>
          </w:p>
        </w:tc>
      </w:tr>
    </w:tbl>
    <w:p>
      <w:pPr>
        <w:pStyle w:val="BodyText"/>
        <w:rPr>
          <w:sz w:val="20"/>
        </w:rPr>
      </w:pPr>
    </w:p>
    <w:p>
      <w:pPr>
        <w:pStyle w:val="BodyText"/>
        <w:rPr>
          <w:sz w:val="20"/>
        </w:rPr>
      </w:pPr>
    </w:p>
    <w:p>
      <w:pPr>
        <w:pStyle w:val="BodyText"/>
        <w:rPr>
          <w:sz w:val="20"/>
        </w:rPr>
      </w:pPr>
    </w:p>
    <w:p>
      <w:pPr>
        <w:pStyle w:val="BodyText"/>
        <w:spacing w:before="120"/>
        <w:rPr>
          <w:sz w:val="20"/>
        </w:rPr>
      </w:pPr>
      <w:r>
        <w:rPr>
          <w:sz w:val="20"/>
        </w:rPr>
        <mc:AlternateContent>
          <mc:Choice Requires="wps">
            <w:drawing>
              <wp:anchor distT="0" distB="0" distL="0" distR="0" allowOverlap="1" layoutInCell="1" locked="0" behindDoc="1" simplePos="0" relativeHeight="487595008">
                <wp:simplePos x="0" y="0"/>
                <wp:positionH relativeFrom="page">
                  <wp:posOffset>917447</wp:posOffset>
                </wp:positionH>
                <wp:positionV relativeFrom="paragraph">
                  <wp:posOffset>250176</wp:posOffset>
                </wp:positionV>
                <wp:extent cx="5725795" cy="56578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725795" cy="565785"/>
                        </a:xfrm>
                        <a:prstGeom prst="rect">
                          <a:avLst/>
                        </a:prstGeom>
                        <a:ln w="6108">
                          <a:solidFill>
                            <a:srgbClr val="000000"/>
                          </a:solidFill>
                          <a:prstDash val="solid"/>
                        </a:ln>
                      </wps:spPr>
                      <wps:txbx>
                        <w:txbxContent>
                          <w:p>
                            <w:pPr>
                              <w:pStyle w:val="BodyText"/>
                              <w:rPr>
                                <w:sz w:val="18"/>
                              </w:rPr>
                            </w:pPr>
                          </w:p>
                          <w:p>
                            <w:pPr>
                              <w:spacing w:before="0"/>
                              <w:ind w:left="103" w:right="0" w:firstLine="0"/>
                              <w:jc w:val="left"/>
                              <w:rPr>
                                <w:sz w:val="18"/>
                              </w:rPr>
                            </w:pPr>
                            <w:r>
                              <w:rPr>
                                <w:b/>
                                <w:sz w:val="18"/>
                              </w:rPr>
                              <w:t>Component 1: Organizational Background and Capacity to implement activities to achieve planned results </w:t>
                            </w:r>
                            <w:r>
                              <w:rPr>
                                <w:sz w:val="18"/>
                              </w:rPr>
                              <w:t>(max 1.5 </w:t>
                            </w:r>
                            <w:r>
                              <w:rPr>
                                <w:spacing w:val="-2"/>
                                <w:sz w:val="18"/>
                              </w:rPr>
                              <w:t>pages)</w:t>
                            </w:r>
                          </w:p>
                        </w:txbxContent>
                      </wps:txbx>
                      <wps:bodyPr wrap="square" lIns="0" tIns="0" rIns="0" bIns="0" rtlCol="0">
                        <a:noAutofit/>
                      </wps:bodyPr>
                    </wps:wsp>
                  </a:graphicData>
                </a:graphic>
              </wp:anchor>
            </w:drawing>
          </mc:Choice>
          <mc:Fallback>
            <w:pict>
              <v:shape style="position:absolute;margin-left:72.239998pt;margin-top:19.698906pt;width:450.85pt;height:44.55pt;mso-position-horizontal-relative:page;mso-position-vertical-relative:paragraph;z-index:-15721472;mso-wrap-distance-left:0;mso-wrap-distance-right:0" type="#_x0000_t202" id="docshape15" filled="false" stroked="true" strokeweight=".481pt" strokecolor="#000000">
                <v:textbox inset="0,0,0,0">
                  <w:txbxContent>
                    <w:p>
                      <w:pPr>
                        <w:pStyle w:val="BodyText"/>
                        <w:rPr>
                          <w:sz w:val="18"/>
                        </w:rPr>
                      </w:pPr>
                    </w:p>
                    <w:p>
                      <w:pPr>
                        <w:spacing w:before="0"/>
                        <w:ind w:left="103" w:right="0" w:firstLine="0"/>
                        <w:jc w:val="left"/>
                        <w:rPr>
                          <w:sz w:val="18"/>
                        </w:rPr>
                      </w:pPr>
                      <w:r>
                        <w:rPr>
                          <w:b/>
                          <w:sz w:val="18"/>
                        </w:rPr>
                        <w:t>Component 1: Organizational Background and Capacity to implement activities to achieve planned results </w:t>
                      </w:r>
                      <w:r>
                        <w:rPr>
                          <w:sz w:val="18"/>
                        </w:rPr>
                        <w:t>(max 1.5 </w:t>
                      </w:r>
                      <w:r>
                        <w:rPr>
                          <w:spacing w:val="-2"/>
                          <w:sz w:val="18"/>
                        </w:rPr>
                        <w:t>pages)</w:t>
                      </w:r>
                    </w:p>
                  </w:txbxContent>
                </v:textbox>
                <v:stroke dashstyle="solid"/>
                <w10:wrap type="topAndBottom"/>
              </v:shape>
            </w:pict>
          </mc:Fallback>
        </mc:AlternateContent>
      </w:r>
    </w:p>
    <w:p>
      <w:pPr>
        <w:pStyle w:val="BodyText"/>
        <w:spacing w:before="4"/>
        <w:rPr>
          <w:sz w:val="18"/>
        </w:rPr>
      </w:pPr>
    </w:p>
    <w:p>
      <w:pPr>
        <w:spacing w:before="1"/>
        <w:ind w:left="307" w:right="306" w:hanging="1"/>
        <w:jc w:val="both"/>
        <w:rPr>
          <w:sz w:val="18"/>
        </w:rPr>
      </w:pPr>
      <w:r>
        <w:rPr>
          <w:sz w:val="18"/>
        </w:rPr>
        <w:t>This section should provide an overview (with relevant annexes) that clearly demonstrate that the proponent has the capacity</w:t>
      </w:r>
      <w:r>
        <w:rPr>
          <w:spacing w:val="-11"/>
          <w:sz w:val="18"/>
        </w:rPr>
        <w:t> </w:t>
      </w:r>
      <w:r>
        <w:rPr>
          <w:sz w:val="18"/>
        </w:rPr>
        <w:t>and</w:t>
      </w:r>
      <w:r>
        <w:rPr>
          <w:spacing w:val="-10"/>
          <w:sz w:val="18"/>
        </w:rPr>
        <w:t> </w:t>
      </w:r>
      <w:r>
        <w:rPr>
          <w:sz w:val="18"/>
        </w:rPr>
        <w:t>commitment</w:t>
      </w:r>
      <w:r>
        <w:rPr>
          <w:spacing w:val="-10"/>
          <w:sz w:val="18"/>
        </w:rPr>
        <w:t> </w:t>
      </w:r>
      <w:r>
        <w:rPr>
          <w:sz w:val="18"/>
        </w:rPr>
        <w:t>to</w:t>
      </w:r>
      <w:r>
        <w:rPr>
          <w:spacing w:val="-10"/>
          <w:sz w:val="18"/>
        </w:rPr>
        <w:t> </w:t>
      </w:r>
      <w:r>
        <w:rPr>
          <w:sz w:val="18"/>
        </w:rPr>
        <w:t>implement</w:t>
      </w:r>
      <w:r>
        <w:rPr>
          <w:spacing w:val="-10"/>
          <w:sz w:val="18"/>
        </w:rPr>
        <w:t> </w:t>
      </w:r>
      <w:r>
        <w:rPr>
          <w:sz w:val="18"/>
        </w:rPr>
        <w:t>the</w:t>
      </w:r>
      <w:r>
        <w:rPr>
          <w:spacing w:val="-11"/>
          <w:sz w:val="18"/>
        </w:rPr>
        <w:t> </w:t>
      </w:r>
      <w:r>
        <w:rPr>
          <w:sz w:val="18"/>
        </w:rPr>
        <w:t>proposed</w:t>
      </w:r>
      <w:r>
        <w:rPr>
          <w:spacing w:val="-10"/>
          <w:sz w:val="18"/>
        </w:rPr>
        <w:t> </w:t>
      </w:r>
      <w:r>
        <w:rPr>
          <w:sz w:val="18"/>
        </w:rPr>
        <w:t>activities</w:t>
      </w:r>
      <w:r>
        <w:rPr>
          <w:spacing w:val="-10"/>
          <w:sz w:val="18"/>
        </w:rPr>
        <w:t> </w:t>
      </w:r>
      <w:r>
        <w:rPr>
          <w:sz w:val="18"/>
        </w:rPr>
        <w:t>and</w:t>
      </w:r>
      <w:r>
        <w:rPr>
          <w:spacing w:val="-10"/>
          <w:sz w:val="18"/>
        </w:rPr>
        <w:t> </w:t>
      </w:r>
      <w:r>
        <w:rPr>
          <w:sz w:val="18"/>
        </w:rPr>
        <w:t>produce</w:t>
      </w:r>
      <w:r>
        <w:rPr>
          <w:spacing w:val="-10"/>
          <w:sz w:val="18"/>
        </w:rPr>
        <w:t> </w:t>
      </w:r>
      <w:r>
        <w:rPr>
          <w:sz w:val="18"/>
        </w:rPr>
        <w:t>results</w:t>
      </w:r>
      <w:r>
        <w:rPr>
          <w:spacing w:val="-10"/>
          <w:sz w:val="18"/>
        </w:rPr>
        <w:t> </w:t>
      </w:r>
      <w:r>
        <w:rPr>
          <w:sz w:val="18"/>
        </w:rPr>
        <w:t>successfully.</w:t>
      </w:r>
      <w:r>
        <w:rPr>
          <w:spacing w:val="-11"/>
          <w:sz w:val="18"/>
        </w:rPr>
        <w:t> </w:t>
      </w:r>
      <w:r>
        <w:rPr>
          <w:sz w:val="18"/>
        </w:rPr>
        <w:t>Key</w:t>
      </w:r>
      <w:r>
        <w:rPr>
          <w:spacing w:val="-10"/>
          <w:sz w:val="18"/>
        </w:rPr>
        <w:t> </w:t>
      </w:r>
      <w:r>
        <w:rPr>
          <w:sz w:val="18"/>
        </w:rPr>
        <w:t>elements</w:t>
      </w:r>
      <w:r>
        <w:rPr>
          <w:spacing w:val="-10"/>
          <w:sz w:val="18"/>
        </w:rPr>
        <w:t> </w:t>
      </w:r>
      <w:r>
        <w:rPr>
          <w:sz w:val="18"/>
        </w:rPr>
        <w:t>to</w:t>
      </w:r>
      <w:r>
        <w:rPr>
          <w:spacing w:val="-10"/>
          <w:sz w:val="18"/>
        </w:rPr>
        <w:t> </w:t>
      </w:r>
      <w:r>
        <w:rPr>
          <w:sz w:val="18"/>
        </w:rPr>
        <w:t>be</w:t>
      </w:r>
      <w:r>
        <w:rPr>
          <w:spacing w:val="-10"/>
          <w:sz w:val="18"/>
        </w:rPr>
        <w:t> </w:t>
      </w:r>
      <w:r>
        <w:rPr>
          <w:sz w:val="18"/>
        </w:rPr>
        <w:t>covered in this section include:</w:t>
      </w:r>
    </w:p>
    <w:p>
      <w:pPr>
        <w:pStyle w:val="ListParagraph"/>
        <w:numPr>
          <w:ilvl w:val="0"/>
          <w:numId w:val="14"/>
        </w:numPr>
        <w:tabs>
          <w:tab w:pos="666" w:val="left" w:leader="none"/>
        </w:tabs>
        <w:spacing w:line="240" w:lineRule="auto" w:before="0" w:after="0"/>
        <w:ind w:left="666" w:right="303" w:hanging="360"/>
        <w:jc w:val="left"/>
        <w:rPr>
          <w:rFonts w:ascii="Calibri" w:hAnsi="Calibri"/>
          <w:sz w:val="18"/>
        </w:rPr>
      </w:pPr>
      <w:r>
        <w:rPr>
          <w:rFonts w:ascii="Calibri" w:hAnsi="Calibri"/>
          <w:sz w:val="18"/>
        </w:rPr>
        <w:t>the nature of the proponent – whether it is a community-based organization, national or sub-national NGO, research or training institution, etc.;</w:t>
      </w:r>
    </w:p>
    <w:p>
      <w:pPr>
        <w:pStyle w:val="ListParagraph"/>
        <w:numPr>
          <w:ilvl w:val="0"/>
          <w:numId w:val="14"/>
        </w:numPr>
        <w:tabs>
          <w:tab w:pos="666" w:val="left" w:leader="none"/>
        </w:tabs>
        <w:spacing w:line="219" w:lineRule="exact" w:before="0" w:after="0"/>
        <w:ind w:left="666" w:right="0" w:hanging="360"/>
        <w:jc w:val="left"/>
        <w:rPr>
          <w:rFonts w:ascii="Calibri"/>
          <w:sz w:val="18"/>
        </w:rPr>
      </w:pPr>
      <w:r>
        <w:rPr>
          <w:rFonts w:ascii="Calibri"/>
          <w:sz w:val="18"/>
        </w:rPr>
        <w:t>the</w:t>
      </w:r>
      <w:r>
        <w:rPr>
          <w:rFonts w:ascii="Calibri"/>
          <w:spacing w:val="-5"/>
          <w:sz w:val="18"/>
        </w:rPr>
        <w:t> </w:t>
      </w:r>
      <w:r>
        <w:rPr>
          <w:rFonts w:ascii="Calibri"/>
          <w:sz w:val="18"/>
        </w:rPr>
        <w:t>overall</w:t>
      </w:r>
      <w:r>
        <w:rPr>
          <w:rFonts w:ascii="Calibri"/>
          <w:spacing w:val="-3"/>
          <w:sz w:val="18"/>
        </w:rPr>
        <w:t> </w:t>
      </w:r>
      <w:r>
        <w:rPr>
          <w:rFonts w:ascii="Calibri"/>
          <w:sz w:val="18"/>
        </w:rPr>
        <w:t>mission,</w:t>
      </w:r>
      <w:r>
        <w:rPr>
          <w:rFonts w:ascii="Calibri"/>
          <w:spacing w:val="-2"/>
          <w:sz w:val="18"/>
        </w:rPr>
        <w:t> </w:t>
      </w:r>
      <w:r>
        <w:rPr>
          <w:rFonts w:ascii="Calibri"/>
          <w:sz w:val="18"/>
        </w:rPr>
        <w:t>purpose,</w:t>
      </w:r>
      <w:r>
        <w:rPr>
          <w:rFonts w:ascii="Calibri"/>
          <w:spacing w:val="-2"/>
          <w:sz w:val="18"/>
        </w:rPr>
        <w:t> </w:t>
      </w:r>
      <w:r>
        <w:rPr>
          <w:rFonts w:ascii="Calibri"/>
          <w:sz w:val="18"/>
        </w:rPr>
        <w:t>and core</w:t>
      </w:r>
      <w:r>
        <w:rPr>
          <w:rFonts w:ascii="Calibri"/>
          <w:spacing w:val="-3"/>
          <w:sz w:val="18"/>
        </w:rPr>
        <w:t> </w:t>
      </w:r>
      <w:r>
        <w:rPr>
          <w:rFonts w:ascii="Calibri"/>
          <w:sz w:val="18"/>
        </w:rPr>
        <w:t>programmes/services</w:t>
      </w:r>
      <w:r>
        <w:rPr>
          <w:rFonts w:ascii="Calibri"/>
          <w:spacing w:val="-3"/>
          <w:sz w:val="18"/>
        </w:rPr>
        <w:t> </w:t>
      </w:r>
      <w:r>
        <w:rPr>
          <w:rFonts w:ascii="Calibri"/>
          <w:sz w:val="18"/>
        </w:rPr>
        <w:t>of</w:t>
      </w:r>
      <w:r>
        <w:rPr>
          <w:rFonts w:ascii="Calibri"/>
          <w:spacing w:val="-2"/>
          <w:sz w:val="18"/>
        </w:rPr>
        <w:t> </w:t>
      </w:r>
      <w:r>
        <w:rPr>
          <w:rFonts w:ascii="Calibri"/>
          <w:sz w:val="18"/>
        </w:rPr>
        <w:t>the</w:t>
      </w:r>
      <w:r>
        <w:rPr>
          <w:rFonts w:ascii="Calibri"/>
          <w:spacing w:val="-2"/>
          <w:sz w:val="18"/>
        </w:rPr>
        <w:t> organization;</w:t>
      </w:r>
    </w:p>
    <w:p>
      <w:pPr>
        <w:pStyle w:val="ListParagraph"/>
        <w:numPr>
          <w:ilvl w:val="0"/>
          <w:numId w:val="14"/>
        </w:numPr>
        <w:tabs>
          <w:tab w:pos="666" w:val="left" w:leader="none"/>
        </w:tabs>
        <w:spacing w:line="219" w:lineRule="exact" w:before="0" w:after="0"/>
        <w:ind w:left="666" w:right="0" w:hanging="360"/>
        <w:jc w:val="left"/>
        <w:rPr>
          <w:rFonts w:ascii="Calibri" w:hAnsi="Calibri"/>
          <w:sz w:val="18"/>
        </w:rPr>
      </w:pPr>
      <w:r>
        <w:rPr>
          <w:rFonts w:ascii="Calibri" w:hAnsi="Calibri"/>
          <w:sz w:val="18"/>
        </w:rPr>
        <w:t>the</w:t>
      </w:r>
      <w:r>
        <w:rPr>
          <w:rFonts w:ascii="Calibri" w:hAnsi="Calibri"/>
          <w:spacing w:val="-4"/>
          <w:sz w:val="18"/>
        </w:rPr>
        <w:t> </w:t>
      </w:r>
      <w:r>
        <w:rPr>
          <w:rFonts w:ascii="Calibri" w:hAnsi="Calibri"/>
          <w:sz w:val="18"/>
        </w:rPr>
        <w:t>organization’s</w:t>
      </w:r>
      <w:r>
        <w:rPr>
          <w:rFonts w:ascii="Calibri" w:hAnsi="Calibri"/>
          <w:spacing w:val="-3"/>
          <w:sz w:val="18"/>
        </w:rPr>
        <w:t> </w:t>
      </w:r>
      <w:r>
        <w:rPr>
          <w:rFonts w:ascii="Calibri" w:hAnsi="Calibri"/>
          <w:sz w:val="18"/>
        </w:rPr>
        <w:t>target</w:t>
      </w:r>
      <w:r>
        <w:rPr>
          <w:rFonts w:ascii="Calibri" w:hAnsi="Calibri"/>
          <w:spacing w:val="-1"/>
          <w:sz w:val="18"/>
        </w:rPr>
        <w:t> </w:t>
      </w:r>
      <w:r>
        <w:rPr>
          <w:rFonts w:ascii="Calibri" w:hAnsi="Calibri"/>
          <w:sz w:val="18"/>
        </w:rPr>
        <w:t>population</w:t>
      </w:r>
      <w:r>
        <w:rPr>
          <w:rFonts w:ascii="Calibri" w:hAnsi="Calibri"/>
          <w:spacing w:val="-3"/>
          <w:sz w:val="18"/>
        </w:rPr>
        <w:t> </w:t>
      </w:r>
      <w:r>
        <w:rPr>
          <w:rFonts w:ascii="Calibri" w:hAnsi="Calibri"/>
          <w:sz w:val="18"/>
        </w:rPr>
        <w:t>groups</w:t>
      </w:r>
      <w:r>
        <w:rPr>
          <w:rFonts w:ascii="Calibri" w:hAnsi="Calibri"/>
          <w:spacing w:val="-4"/>
          <w:sz w:val="18"/>
        </w:rPr>
        <w:t> </w:t>
      </w:r>
      <w:r>
        <w:rPr>
          <w:rFonts w:ascii="Calibri" w:hAnsi="Calibri"/>
          <w:sz w:val="18"/>
        </w:rPr>
        <w:t>(women,</w:t>
      </w:r>
      <w:r>
        <w:rPr>
          <w:rFonts w:ascii="Calibri" w:hAnsi="Calibri"/>
          <w:spacing w:val="-2"/>
          <w:sz w:val="18"/>
        </w:rPr>
        <w:t> </w:t>
      </w:r>
      <w:r>
        <w:rPr>
          <w:rFonts w:ascii="Calibri" w:hAnsi="Calibri"/>
          <w:sz w:val="18"/>
        </w:rPr>
        <w:t>indigenous</w:t>
      </w:r>
      <w:r>
        <w:rPr>
          <w:rFonts w:ascii="Calibri" w:hAnsi="Calibri"/>
          <w:spacing w:val="-4"/>
          <w:sz w:val="18"/>
        </w:rPr>
        <w:t> </w:t>
      </w:r>
      <w:r>
        <w:rPr>
          <w:rFonts w:ascii="Calibri" w:hAnsi="Calibri"/>
          <w:sz w:val="18"/>
        </w:rPr>
        <w:t>peoples,</w:t>
      </w:r>
      <w:r>
        <w:rPr>
          <w:rFonts w:ascii="Calibri" w:hAnsi="Calibri"/>
          <w:spacing w:val="-2"/>
          <w:sz w:val="18"/>
        </w:rPr>
        <w:t> </w:t>
      </w:r>
      <w:r>
        <w:rPr>
          <w:rFonts w:ascii="Calibri" w:hAnsi="Calibri"/>
          <w:sz w:val="18"/>
        </w:rPr>
        <w:t>youth,</w:t>
      </w:r>
      <w:r>
        <w:rPr>
          <w:rFonts w:ascii="Calibri" w:hAnsi="Calibri"/>
          <w:spacing w:val="-2"/>
          <w:sz w:val="18"/>
        </w:rPr>
        <w:t> etc.);</w:t>
      </w:r>
    </w:p>
    <w:p>
      <w:pPr>
        <w:pStyle w:val="ListParagraph"/>
        <w:numPr>
          <w:ilvl w:val="0"/>
          <w:numId w:val="14"/>
        </w:numPr>
        <w:tabs>
          <w:tab w:pos="666" w:val="left" w:leader="none"/>
        </w:tabs>
        <w:spacing w:line="240" w:lineRule="auto" w:before="1" w:after="0"/>
        <w:ind w:left="666" w:right="307" w:hanging="360"/>
        <w:jc w:val="left"/>
        <w:rPr>
          <w:rFonts w:ascii="Calibri"/>
          <w:sz w:val="18"/>
        </w:rPr>
      </w:pPr>
      <w:r>
        <w:rPr>
          <w:rFonts w:ascii="Calibri"/>
          <w:sz w:val="18"/>
        </w:rPr>
        <w:t>the</w:t>
      </w:r>
      <w:r>
        <w:rPr>
          <w:rFonts w:ascii="Calibri"/>
          <w:spacing w:val="19"/>
          <w:sz w:val="18"/>
        </w:rPr>
        <w:t> </w:t>
      </w:r>
      <w:r>
        <w:rPr>
          <w:rFonts w:ascii="Calibri"/>
          <w:sz w:val="18"/>
        </w:rPr>
        <w:t>organizational</w:t>
      </w:r>
      <w:r>
        <w:rPr>
          <w:rFonts w:ascii="Calibri"/>
          <w:spacing w:val="19"/>
          <w:sz w:val="18"/>
        </w:rPr>
        <w:t> </w:t>
      </w:r>
      <w:r>
        <w:rPr>
          <w:rFonts w:ascii="Calibri"/>
          <w:sz w:val="18"/>
        </w:rPr>
        <w:t>approach</w:t>
      </w:r>
      <w:r>
        <w:rPr>
          <w:rFonts w:ascii="Calibri"/>
          <w:spacing w:val="19"/>
          <w:sz w:val="18"/>
        </w:rPr>
        <w:t> </w:t>
      </w:r>
      <w:r>
        <w:rPr>
          <w:rFonts w:ascii="Calibri"/>
          <w:sz w:val="18"/>
        </w:rPr>
        <w:t>(philosophy)</w:t>
      </w:r>
      <w:r>
        <w:rPr>
          <w:rFonts w:ascii="Calibri"/>
          <w:spacing w:val="21"/>
          <w:sz w:val="18"/>
        </w:rPr>
        <w:t> </w:t>
      </w:r>
      <w:r>
        <w:rPr>
          <w:rFonts w:ascii="Calibri"/>
          <w:sz w:val="18"/>
        </w:rPr>
        <w:t>-</w:t>
      </w:r>
      <w:r>
        <w:rPr>
          <w:rFonts w:ascii="Calibri"/>
          <w:spacing w:val="19"/>
          <w:sz w:val="18"/>
        </w:rPr>
        <w:t> </w:t>
      </w:r>
      <w:r>
        <w:rPr>
          <w:rFonts w:ascii="Calibri"/>
          <w:sz w:val="18"/>
        </w:rPr>
        <w:t>how the</w:t>
      </w:r>
      <w:r>
        <w:rPr>
          <w:rFonts w:ascii="Calibri"/>
          <w:spacing w:val="19"/>
          <w:sz w:val="18"/>
        </w:rPr>
        <w:t> </w:t>
      </w:r>
      <w:r>
        <w:rPr>
          <w:rFonts w:ascii="Calibri"/>
          <w:sz w:val="18"/>
        </w:rPr>
        <w:t>organization</w:t>
      </w:r>
      <w:r>
        <w:rPr>
          <w:rFonts w:ascii="Calibri"/>
          <w:spacing w:val="19"/>
          <w:sz w:val="18"/>
        </w:rPr>
        <w:t> </w:t>
      </w:r>
      <w:r>
        <w:rPr>
          <w:rFonts w:ascii="Calibri"/>
          <w:sz w:val="18"/>
        </w:rPr>
        <w:t>delivers</w:t>
      </w:r>
      <w:r>
        <w:rPr>
          <w:rFonts w:ascii="Calibri"/>
          <w:spacing w:val="19"/>
          <w:sz w:val="18"/>
        </w:rPr>
        <w:t> </w:t>
      </w:r>
      <w:r>
        <w:rPr>
          <w:rFonts w:ascii="Calibri"/>
          <w:sz w:val="18"/>
        </w:rPr>
        <w:t>its</w:t>
      </w:r>
      <w:r>
        <w:rPr>
          <w:rFonts w:ascii="Calibri"/>
          <w:spacing w:val="19"/>
          <w:sz w:val="18"/>
        </w:rPr>
        <w:t> </w:t>
      </w:r>
      <w:r>
        <w:rPr>
          <w:rFonts w:ascii="Calibri"/>
          <w:sz w:val="18"/>
        </w:rPr>
        <w:t>projects</w:t>
      </w:r>
      <w:r>
        <w:rPr>
          <w:rFonts w:ascii="Calibri"/>
          <w:spacing w:val="19"/>
          <w:sz w:val="18"/>
        </w:rPr>
        <w:t> </w:t>
      </w:r>
      <w:r>
        <w:rPr>
          <w:rFonts w:ascii="Calibri"/>
          <w:sz w:val="18"/>
        </w:rPr>
        <w:t>(e.g.,</w:t>
      </w:r>
      <w:r>
        <w:rPr>
          <w:rFonts w:ascii="Calibri"/>
          <w:spacing w:val="21"/>
          <w:sz w:val="18"/>
        </w:rPr>
        <w:t> </w:t>
      </w:r>
      <w:r>
        <w:rPr>
          <w:rFonts w:ascii="Calibri"/>
          <w:sz w:val="18"/>
        </w:rPr>
        <w:t>gender-sensitive,</w:t>
      </w:r>
      <w:r>
        <w:rPr>
          <w:rFonts w:ascii="Calibri"/>
          <w:spacing w:val="21"/>
          <w:sz w:val="18"/>
        </w:rPr>
        <w:t> </w:t>
      </w:r>
      <w:r>
        <w:rPr>
          <w:rFonts w:ascii="Calibri"/>
          <w:sz w:val="18"/>
        </w:rPr>
        <w:t>rights- based, etc.);</w:t>
      </w:r>
    </w:p>
    <w:p>
      <w:pPr>
        <w:pStyle w:val="ListParagraph"/>
        <w:numPr>
          <w:ilvl w:val="0"/>
          <w:numId w:val="14"/>
        </w:numPr>
        <w:tabs>
          <w:tab w:pos="667" w:val="left" w:leader="none"/>
        </w:tabs>
        <w:spacing w:line="219" w:lineRule="exact" w:before="0" w:after="0"/>
        <w:ind w:left="667" w:right="0" w:hanging="360"/>
        <w:jc w:val="left"/>
        <w:rPr>
          <w:rFonts w:ascii="Calibri" w:hAnsi="Calibri"/>
          <w:sz w:val="18"/>
        </w:rPr>
      </w:pPr>
      <w:r>
        <w:rPr>
          <w:rFonts w:ascii="Calibri" w:hAnsi="Calibri"/>
          <w:sz w:val="18"/>
        </w:rPr>
        <w:t>the</w:t>
      </w:r>
      <w:r>
        <w:rPr>
          <w:rFonts w:ascii="Calibri" w:hAnsi="Calibri"/>
          <w:spacing w:val="-3"/>
          <w:sz w:val="18"/>
        </w:rPr>
        <w:t> </w:t>
      </w:r>
      <w:r>
        <w:rPr>
          <w:rFonts w:ascii="Calibri" w:hAnsi="Calibri"/>
          <w:sz w:val="18"/>
        </w:rPr>
        <w:t>organization’s</w:t>
      </w:r>
      <w:r>
        <w:rPr>
          <w:rFonts w:ascii="Calibri" w:hAnsi="Calibri"/>
          <w:spacing w:val="-3"/>
          <w:sz w:val="18"/>
        </w:rPr>
        <w:t> </w:t>
      </w:r>
      <w:r>
        <w:rPr>
          <w:rFonts w:ascii="Calibri" w:hAnsi="Calibri"/>
          <w:sz w:val="18"/>
        </w:rPr>
        <w:t>length</w:t>
      </w:r>
      <w:r>
        <w:rPr>
          <w:rFonts w:ascii="Calibri" w:hAnsi="Calibri"/>
          <w:spacing w:val="-3"/>
          <w:sz w:val="18"/>
        </w:rPr>
        <w:t> </w:t>
      </w:r>
      <w:r>
        <w:rPr>
          <w:rFonts w:ascii="Calibri" w:hAnsi="Calibri"/>
          <w:sz w:val="18"/>
        </w:rPr>
        <w:t>of</w:t>
      </w:r>
      <w:r>
        <w:rPr>
          <w:rFonts w:ascii="Calibri" w:hAnsi="Calibri"/>
          <w:spacing w:val="-2"/>
          <w:sz w:val="18"/>
        </w:rPr>
        <w:t> </w:t>
      </w:r>
      <w:r>
        <w:rPr>
          <w:rFonts w:ascii="Calibri" w:hAnsi="Calibri"/>
          <w:sz w:val="18"/>
        </w:rPr>
        <w:t>existence</w:t>
      </w:r>
      <w:r>
        <w:rPr>
          <w:rFonts w:ascii="Calibri" w:hAnsi="Calibri"/>
          <w:spacing w:val="-3"/>
          <w:sz w:val="18"/>
        </w:rPr>
        <w:t> </w:t>
      </w:r>
      <w:r>
        <w:rPr>
          <w:rFonts w:ascii="Calibri" w:hAnsi="Calibri"/>
          <w:sz w:val="18"/>
        </w:rPr>
        <w:t>and</w:t>
      </w:r>
      <w:r>
        <w:rPr>
          <w:rFonts w:ascii="Calibri" w:hAnsi="Calibri"/>
          <w:spacing w:val="-1"/>
          <w:sz w:val="18"/>
        </w:rPr>
        <w:t> </w:t>
      </w:r>
      <w:r>
        <w:rPr>
          <w:rFonts w:ascii="Calibri" w:hAnsi="Calibri"/>
          <w:sz w:val="18"/>
        </w:rPr>
        <w:t>relevant</w:t>
      </w:r>
      <w:r>
        <w:rPr>
          <w:rFonts w:ascii="Calibri" w:hAnsi="Calibri"/>
          <w:spacing w:val="-2"/>
          <w:sz w:val="18"/>
        </w:rPr>
        <w:t> experience;</w:t>
      </w:r>
    </w:p>
    <w:p>
      <w:pPr>
        <w:pStyle w:val="ListParagraph"/>
        <w:numPr>
          <w:ilvl w:val="0"/>
          <w:numId w:val="14"/>
        </w:numPr>
        <w:tabs>
          <w:tab w:pos="667" w:val="left" w:leader="none"/>
        </w:tabs>
        <w:spacing w:line="240" w:lineRule="auto" w:before="0" w:after="0"/>
        <w:ind w:left="667" w:right="307" w:hanging="360"/>
        <w:jc w:val="left"/>
        <w:rPr>
          <w:rFonts w:ascii="Calibri" w:hAnsi="Calibri"/>
          <w:sz w:val="18"/>
        </w:rPr>
      </w:pPr>
      <w:r>
        <w:rPr>
          <w:rFonts w:ascii="Calibri" w:hAnsi="Calibri"/>
          <w:sz w:val="18"/>
        </w:rPr>
        <w:t>an</w:t>
      </w:r>
      <w:r>
        <w:rPr>
          <w:rFonts w:ascii="Calibri" w:hAnsi="Calibri"/>
          <w:spacing w:val="20"/>
          <w:sz w:val="18"/>
        </w:rPr>
        <w:t> </w:t>
      </w:r>
      <w:r>
        <w:rPr>
          <w:rFonts w:ascii="Calibri" w:hAnsi="Calibri"/>
          <w:sz w:val="18"/>
        </w:rPr>
        <w:t>overview</w:t>
      </w:r>
      <w:r>
        <w:rPr>
          <w:rFonts w:ascii="Calibri" w:hAnsi="Calibri"/>
          <w:spacing w:val="22"/>
          <w:sz w:val="18"/>
        </w:rPr>
        <w:t> </w:t>
      </w:r>
      <w:r>
        <w:rPr>
          <w:rFonts w:ascii="Calibri" w:hAnsi="Calibri"/>
          <w:sz w:val="18"/>
        </w:rPr>
        <w:t>of</w:t>
      </w:r>
      <w:r>
        <w:rPr>
          <w:rFonts w:ascii="Calibri" w:hAnsi="Calibri"/>
          <w:spacing w:val="21"/>
          <w:sz w:val="18"/>
        </w:rPr>
        <w:t> </w:t>
      </w:r>
      <w:r>
        <w:rPr>
          <w:rFonts w:ascii="Calibri" w:hAnsi="Calibri"/>
          <w:sz w:val="18"/>
        </w:rPr>
        <w:t>the</w:t>
      </w:r>
      <w:r>
        <w:rPr>
          <w:rFonts w:ascii="Calibri" w:hAnsi="Calibri"/>
          <w:spacing w:val="20"/>
          <w:sz w:val="18"/>
        </w:rPr>
        <w:t> </w:t>
      </w:r>
      <w:r>
        <w:rPr>
          <w:rFonts w:ascii="Calibri" w:hAnsi="Calibri"/>
          <w:sz w:val="18"/>
        </w:rPr>
        <w:t>organization’s</w:t>
      </w:r>
      <w:r>
        <w:rPr>
          <w:rFonts w:ascii="Calibri" w:hAnsi="Calibri"/>
          <w:spacing w:val="20"/>
          <w:sz w:val="18"/>
        </w:rPr>
        <w:t> </w:t>
      </w:r>
      <w:r>
        <w:rPr>
          <w:rFonts w:ascii="Calibri" w:hAnsi="Calibri"/>
          <w:sz w:val="18"/>
        </w:rPr>
        <w:t>capacity</w:t>
      </w:r>
      <w:r>
        <w:rPr>
          <w:rFonts w:ascii="Calibri" w:hAnsi="Calibri"/>
          <w:spacing w:val="21"/>
          <w:sz w:val="18"/>
        </w:rPr>
        <w:t> </w:t>
      </w:r>
      <w:r>
        <w:rPr>
          <w:rFonts w:ascii="Calibri" w:hAnsi="Calibri"/>
          <w:sz w:val="18"/>
        </w:rPr>
        <w:t>relevant</w:t>
      </w:r>
      <w:r>
        <w:rPr>
          <w:rFonts w:ascii="Calibri" w:hAnsi="Calibri"/>
          <w:spacing w:val="21"/>
          <w:sz w:val="18"/>
        </w:rPr>
        <w:t> </w:t>
      </w:r>
      <w:r>
        <w:rPr>
          <w:rFonts w:ascii="Calibri" w:hAnsi="Calibri"/>
          <w:sz w:val="18"/>
        </w:rPr>
        <w:t>to</w:t>
      </w:r>
      <w:r>
        <w:rPr>
          <w:rFonts w:ascii="Calibri" w:hAnsi="Calibri"/>
          <w:spacing w:val="22"/>
          <w:sz w:val="18"/>
        </w:rPr>
        <w:t> </w:t>
      </w:r>
      <w:r>
        <w:rPr>
          <w:rFonts w:ascii="Calibri" w:hAnsi="Calibri"/>
          <w:sz w:val="18"/>
        </w:rPr>
        <w:t>the</w:t>
      </w:r>
      <w:r>
        <w:rPr>
          <w:rFonts w:ascii="Calibri" w:hAnsi="Calibri"/>
          <w:spacing w:val="20"/>
          <w:sz w:val="18"/>
        </w:rPr>
        <w:t> </w:t>
      </w:r>
      <w:r>
        <w:rPr>
          <w:rFonts w:ascii="Calibri" w:hAnsi="Calibri"/>
          <w:sz w:val="18"/>
        </w:rPr>
        <w:t>proposed</w:t>
      </w:r>
      <w:r>
        <w:rPr>
          <w:rFonts w:ascii="Calibri" w:hAnsi="Calibri"/>
          <w:spacing w:val="20"/>
          <w:sz w:val="18"/>
        </w:rPr>
        <w:t> </w:t>
      </w:r>
      <w:r>
        <w:rPr>
          <w:rFonts w:ascii="Calibri" w:hAnsi="Calibri"/>
          <w:sz w:val="18"/>
        </w:rPr>
        <w:t>engagement</w:t>
      </w:r>
      <w:r>
        <w:rPr>
          <w:rFonts w:ascii="Calibri" w:hAnsi="Calibri"/>
          <w:spacing w:val="21"/>
          <w:sz w:val="18"/>
        </w:rPr>
        <w:t> </w:t>
      </w:r>
      <w:r>
        <w:rPr>
          <w:rFonts w:ascii="Calibri" w:hAnsi="Calibri"/>
          <w:sz w:val="18"/>
        </w:rPr>
        <w:t>with</w:t>
      </w:r>
      <w:r>
        <w:rPr>
          <w:rFonts w:ascii="Calibri" w:hAnsi="Calibri"/>
          <w:spacing w:val="20"/>
          <w:sz w:val="18"/>
        </w:rPr>
        <w:t> </w:t>
      </w:r>
      <w:r>
        <w:rPr>
          <w:rFonts w:ascii="Calibri" w:hAnsi="Calibri"/>
          <w:sz w:val="18"/>
        </w:rPr>
        <w:t>UN</w:t>
      </w:r>
      <w:r>
        <w:rPr>
          <w:rFonts w:ascii="Calibri" w:hAnsi="Calibri"/>
          <w:spacing w:val="20"/>
          <w:sz w:val="18"/>
        </w:rPr>
        <w:t> </w:t>
      </w:r>
      <w:r>
        <w:rPr>
          <w:rFonts w:ascii="Calibri" w:hAnsi="Calibri"/>
          <w:sz w:val="18"/>
        </w:rPr>
        <w:t>Women</w:t>
      </w:r>
      <w:r>
        <w:rPr>
          <w:rFonts w:ascii="Calibri" w:hAnsi="Calibri"/>
          <w:spacing w:val="20"/>
          <w:sz w:val="18"/>
        </w:rPr>
        <w:t> </w:t>
      </w:r>
      <w:r>
        <w:rPr>
          <w:rFonts w:ascii="Calibri" w:hAnsi="Calibri"/>
          <w:sz w:val="18"/>
        </w:rPr>
        <w:t>(e.g.,</w:t>
      </w:r>
      <w:r>
        <w:rPr>
          <w:rFonts w:ascii="Calibri" w:hAnsi="Calibri"/>
          <w:spacing w:val="22"/>
          <w:sz w:val="18"/>
        </w:rPr>
        <w:t> </w:t>
      </w:r>
      <w:r>
        <w:rPr>
          <w:rFonts w:ascii="Calibri" w:hAnsi="Calibri"/>
          <w:sz w:val="18"/>
        </w:rPr>
        <w:t>technical, governance and management, and financial and administrative management);</w:t>
      </w:r>
    </w:p>
    <w:p>
      <w:pPr>
        <w:pStyle w:val="ListParagraph"/>
        <w:numPr>
          <w:ilvl w:val="0"/>
          <w:numId w:val="14"/>
        </w:numPr>
        <w:tabs>
          <w:tab w:pos="667" w:val="left" w:leader="none"/>
        </w:tabs>
        <w:spacing w:line="219" w:lineRule="exact" w:before="0" w:after="0"/>
        <w:ind w:left="667" w:right="0" w:hanging="360"/>
        <w:jc w:val="left"/>
        <w:rPr>
          <w:rFonts w:ascii="Calibri"/>
          <w:sz w:val="18"/>
        </w:rPr>
      </w:pPr>
      <w:r>
        <w:rPr>
          <w:rFonts w:ascii="Calibri"/>
          <w:sz w:val="18"/>
        </w:rPr>
        <w:t>details</w:t>
      </w:r>
      <w:r>
        <w:rPr>
          <w:rFonts w:ascii="Calibri"/>
          <w:spacing w:val="-3"/>
          <w:sz w:val="18"/>
        </w:rPr>
        <w:t> </w:t>
      </w:r>
      <w:r>
        <w:rPr>
          <w:rFonts w:ascii="Calibri"/>
          <w:sz w:val="18"/>
        </w:rPr>
        <w:t>of</w:t>
      </w:r>
      <w:r>
        <w:rPr>
          <w:rFonts w:ascii="Calibri"/>
          <w:spacing w:val="-1"/>
          <w:sz w:val="18"/>
        </w:rPr>
        <w:t> </w:t>
      </w:r>
      <w:r>
        <w:rPr>
          <w:rFonts w:ascii="Calibri"/>
          <w:sz w:val="18"/>
        </w:rPr>
        <w:t>the</w:t>
      </w:r>
      <w:r>
        <w:rPr>
          <w:rFonts w:ascii="Calibri"/>
          <w:spacing w:val="-3"/>
          <w:sz w:val="18"/>
        </w:rPr>
        <w:t> </w:t>
      </w:r>
      <w:r>
        <w:rPr>
          <w:rFonts w:ascii="Calibri"/>
          <w:sz w:val="18"/>
        </w:rPr>
        <w:t>following</w:t>
      </w:r>
      <w:r>
        <w:rPr>
          <w:rFonts w:ascii="Calibri"/>
          <w:spacing w:val="-2"/>
          <w:sz w:val="18"/>
        </w:rPr>
        <w:t> </w:t>
      </w:r>
      <w:r>
        <w:rPr>
          <w:rFonts w:ascii="Calibri"/>
          <w:sz w:val="18"/>
        </w:rPr>
        <w:t>relating</w:t>
      </w:r>
      <w:r>
        <w:rPr>
          <w:rFonts w:ascii="Calibri"/>
          <w:spacing w:val="-3"/>
          <w:sz w:val="18"/>
        </w:rPr>
        <w:t> </w:t>
      </w:r>
      <w:r>
        <w:rPr>
          <w:rFonts w:ascii="Calibri"/>
          <w:sz w:val="18"/>
        </w:rPr>
        <w:t>to prevention</w:t>
      </w:r>
      <w:r>
        <w:rPr>
          <w:rFonts w:ascii="Calibri"/>
          <w:spacing w:val="-3"/>
          <w:sz w:val="18"/>
        </w:rPr>
        <w:t> </w:t>
      </w:r>
      <w:r>
        <w:rPr>
          <w:rFonts w:ascii="Calibri"/>
          <w:sz w:val="18"/>
        </w:rPr>
        <w:t>of</w:t>
      </w:r>
      <w:r>
        <w:rPr>
          <w:rFonts w:ascii="Calibri"/>
          <w:spacing w:val="-1"/>
          <w:sz w:val="18"/>
        </w:rPr>
        <w:t> </w:t>
      </w:r>
      <w:r>
        <w:rPr>
          <w:rFonts w:ascii="Calibri"/>
          <w:spacing w:val="-4"/>
          <w:sz w:val="18"/>
        </w:rPr>
        <w:t>SEA:</w:t>
      </w:r>
    </w:p>
    <w:p>
      <w:pPr>
        <w:pStyle w:val="ListParagraph"/>
        <w:numPr>
          <w:ilvl w:val="1"/>
          <w:numId w:val="14"/>
        </w:numPr>
        <w:tabs>
          <w:tab w:pos="1027" w:val="left" w:leader="none"/>
        </w:tabs>
        <w:spacing w:line="240" w:lineRule="auto" w:before="1" w:after="0"/>
        <w:ind w:left="1027" w:right="0" w:hanging="360"/>
        <w:jc w:val="left"/>
        <w:rPr>
          <w:rFonts w:ascii="Calibri"/>
          <w:sz w:val="18"/>
        </w:rPr>
      </w:pPr>
      <w:r>
        <w:rPr>
          <w:rFonts w:ascii="Calibri"/>
          <w:sz w:val="18"/>
        </w:rPr>
        <w:t>describe</w:t>
      </w:r>
      <w:r>
        <w:rPr>
          <w:rFonts w:ascii="Calibri"/>
          <w:spacing w:val="-3"/>
          <w:sz w:val="18"/>
        </w:rPr>
        <w:t> </w:t>
      </w:r>
      <w:r>
        <w:rPr>
          <w:rFonts w:ascii="Calibri"/>
          <w:sz w:val="18"/>
        </w:rPr>
        <w:t>what</w:t>
      </w:r>
      <w:r>
        <w:rPr>
          <w:rFonts w:ascii="Calibri"/>
          <w:spacing w:val="-2"/>
          <w:sz w:val="18"/>
        </w:rPr>
        <w:t> </w:t>
      </w:r>
      <w:r>
        <w:rPr>
          <w:rFonts w:ascii="Calibri"/>
          <w:sz w:val="18"/>
        </w:rPr>
        <w:t>measures</w:t>
      </w:r>
      <w:r>
        <w:rPr>
          <w:rFonts w:ascii="Calibri"/>
          <w:spacing w:val="-3"/>
          <w:sz w:val="18"/>
        </w:rPr>
        <w:t> </w:t>
      </w:r>
      <w:r>
        <w:rPr>
          <w:rFonts w:ascii="Calibri"/>
          <w:sz w:val="18"/>
        </w:rPr>
        <w:t>are</w:t>
      </w:r>
      <w:r>
        <w:rPr>
          <w:rFonts w:ascii="Calibri"/>
          <w:spacing w:val="-2"/>
          <w:sz w:val="18"/>
        </w:rPr>
        <w:t> </w:t>
      </w:r>
      <w:r>
        <w:rPr>
          <w:rFonts w:ascii="Calibri"/>
          <w:sz w:val="18"/>
        </w:rPr>
        <w:t>in</w:t>
      </w:r>
      <w:r>
        <w:rPr>
          <w:rFonts w:ascii="Calibri"/>
          <w:spacing w:val="-3"/>
          <w:sz w:val="18"/>
        </w:rPr>
        <w:t> </w:t>
      </w:r>
      <w:r>
        <w:rPr>
          <w:rFonts w:ascii="Calibri"/>
          <w:sz w:val="18"/>
        </w:rPr>
        <w:t>place</w:t>
      </w:r>
      <w:r>
        <w:rPr>
          <w:rFonts w:ascii="Calibri"/>
          <w:spacing w:val="-2"/>
          <w:sz w:val="18"/>
        </w:rPr>
        <w:t> </w:t>
      </w:r>
      <w:r>
        <w:rPr>
          <w:rFonts w:ascii="Calibri"/>
          <w:sz w:val="18"/>
        </w:rPr>
        <w:t>to</w:t>
      </w:r>
      <w:r>
        <w:rPr>
          <w:rFonts w:ascii="Calibri"/>
          <w:spacing w:val="-1"/>
          <w:sz w:val="18"/>
        </w:rPr>
        <w:t> </w:t>
      </w:r>
      <w:r>
        <w:rPr>
          <w:rFonts w:ascii="Calibri"/>
          <w:sz w:val="18"/>
        </w:rPr>
        <w:t>prevent</w:t>
      </w:r>
      <w:r>
        <w:rPr>
          <w:rFonts w:ascii="Calibri"/>
          <w:spacing w:val="1"/>
          <w:sz w:val="18"/>
        </w:rPr>
        <w:t> </w:t>
      </w:r>
      <w:r>
        <w:rPr>
          <w:rFonts w:ascii="Calibri"/>
          <w:spacing w:val="-4"/>
          <w:sz w:val="18"/>
        </w:rPr>
        <w:t>SEA;</w:t>
      </w:r>
    </w:p>
    <w:p>
      <w:pPr>
        <w:pStyle w:val="ListParagraph"/>
        <w:numPr>
          <w:ilvl w:val="1"/>
          <w:numId w:val="14"/>
        </w:numPr>
        <w:tabs>
          <w:tab w:pos="1027" w:val="left" w:leader="none"/>
        </w:tabs>
        <w:spacing w:line="219" w:lineRule="exact" w:before="1" w:after="0"/>
        <w:ind w:left="1027" w:right="0" w:hanging="360"/>
        <w:jc w:val="left"/>
        <w:rPr>
          <w:rFonts w:ascii="Calibri"/>
          <w:sz w:val="18"/>
        </w:rPr>
      </w:pPr>
      <w:r>
        <w:rPr>
          <w:rFonts w:ascii="Calibri"/>
          <w:sz w:val="18"/>
        </w:rPr>
        <w:t>describe</w:t>
      </w:r>
      <w:r>
        <w:rPr>
          <w:rFonts w:ascii="Calibri"/>
          <w:spacing w:val="-3"/>
          <w:sz w:val="18"/>
        </w:rPr>
        <w:t> </w:t>
      </w:r>
      <w:r>
        <w:rPr>
          <w:rFonts w:ascii="Calibri"/>
          <w:sz w:val="18"/>
        </w:rPr>
        <w:t>reporting</w:t>
      </w:r>
      <w:r>
        <w:rPr>
          <w:rFonts w:ascii="Calibri"/>
          <w:spacing w:val="-3"/>
          <w:sz w:val="18"/>
        </w:rPr>
        <w:t> </w:t>
      </w:r>
      <w:r>
        <w:rPr>
          <w:rFonts w:ascii="Calibri"/>
          <w:sz w:val="18"/>
        </w:rPr>
        <w:t>and</w:t>
      </w:r>
      <w:r>
        <w:rPr>
          <w:rFonts w:ascii="Calibri"/>
          <w:spacing w:val="-3"/>
          <w:sz w:val="18"/>
        </w:rPr>
        <w:t> </w:t>
      </w:r>
      <w:r>
        <w:rPr>
          <w:rFonts w:ascii="Calibri"/>
          <w:sz w:val="18"/>
        </w:rPr>
        <w:t>monitoring</w:t>
      </w:r>
      <w:r>
        <w:rPr>
          <w:rFonts w:ascii="Calibri"/>
          <w:spacing w:val="-3"/>
          <w:sz w:val="18"/>
        </w:rPr>
        <w:t> </w:t>
      </w:r>
      <w:r>
        <w:rPr>
          <w:rFonts w:ascii="Calibri"/>
          <w:sz w:val="18"/>
        </w:rPr>
        <w:t>mechanisms</w:t>
      </w:r>
      <w:r>
        <w:rPr>
          <w:rFonts w:ascii="Calibri"/>
          <w:spacing w:val="-3"/>
          <w:sz w:val="18"/>
        </w:rPr>
        <w:t> </w:t>
      </w:r>
      <w:r>
        <w:rPr>
          <w:rFonts w:ascii="Calibri"/>
          <w:sz w:val="18"/>
        </w:rPr>
        <w:t>and </w:t>
      </w:r>
      <w:r>
        <w:rPr>
          <w:rFonts w:ascii="Calibri"/>
          <w:spacing w:val="-2"/>
          <w:sz w:val="18"/>
        </w:rPr>
        <w:t>procedures;</w:t>
      </w:r>
    </w:p>
    <w:p>
      <w:pPr>
        <w:pStyle w:val="ListParagraph"/>
        <w:numPr>
          <w:ilvl w:val="1"/>
          <w:numId w:val="14"/>
        </w:numPr>
        <w:tabs>
          <w:tab w:pos="1027" w:val="left" w:leader="none"/>
        </w:tabs>
        <w:spacing w:line="219" w:lineRule="exact" w:before="0" w:after="0"/>
        <w:ind w:left="1027" w:right="0" w:hanging="360"/>
        <w:jc w:val="left"/>
        <w:rPr>
          <w:rFonts w:ascii="Calibri"/>
          <w:sz w:val="18"/>
        </w:rPr>
      </w:pPr>
      <w:r>
        <w:rPr>
          <w:rFonts w:ascii="Calibri"/>
          <w:sz w:val="18"/>
        </w:rPr>
        <w:t>describe</w:t>
      </w:r>
      <w:r>
        <w:rPr>
          <w:rFonts w:ascii="Calibri"/>
          <w:spacing w:val="-4"/>
          <w:sz w:val="18"/>
        </w:rPr>
        <w:t> </w:t>
      </w:r>
      <w:r>
        <w:rPr>
          <w:rFonts w:ascii="Calibri"/>
          <w:sz w:val="18"/>
        </w:rPr>
        <w:t>what</w:t>
      </w:r>
      <w:r>
        <w:rPr>
          <w:rFonts w:ascii="Calibri"/>
          <w:spacing w:val="-3"/>
          <w:sz w:val="18"/>
        </w:rPr>
        <w:t> </w:t>
      </w:r>
      <w:r>
        <w:rPr>
          <w:rFonts w:ascii="Calibri"/>
          <w:sz w:val="18"/>
        </w:rPr>
        <w:t>capacity</w:t>
      </w:r>
      <w:r>
        <w:rPr>
          <w:rFonts w:ascii="Calibri"/>
          <w:spacing w:val="-3"/>
          <w:sz w:val="18"/>
        </w:rPr>
        <w:t> </w:t>
      </w:r>
      <w:r>
        <w:rPr>
          <w:rFonts w:ascii="Calibri"/>
          <w:sz w:val="18"/>
        </w:rPr>
        <w:t>exists</w:t>
      </w:r>
      <w:r>
        <w:rPr>
          <w:rFonts w:ascii="Calibri"/>
          <w:spacing w:val="-3"/>
          <w:sz w:val="18"/>
        </w:rPr>
        <w:t> </w:t>
      </w:r>
      <w:r>
        <w:rPr>
          <w:rFonts w:ascii="Calibri"/>
          <w:sz w:val="18"/>
        </w:rPr>
        <w:t>to</w:t>
      </w:r>
      <w:r>
        <w:rPr>
          <w:rFonts w:ascii="Calibri"/>
          <w:spacing w:val="-2"/>
          <w:sz w:val="18"/>
        </w:rPr>
        <w:t> </w:t>
      </w:r>
      <w:r>
        <w:rPr>
          <w:rFonts w:ascii="Calibri"/>
          <w:sz w:val="18"/>
        </w:rPr>
        <w:t>investigate</w:t>
      </w:r>
      <w:r>
        <w:rPr>
          <w:rFonts w:ascii="Calibri"/>
          <w:spacing w:val="-3"/>
          <w:sz w:val="18"/>
        </w:rPr>
        <w:t> </w:t>
      </w:r>
      <w:r>
        <w:rPr>
          <w:rFonts w:ascii="Calibri"/>
          <w:sz w:val="18"/>
        </w:rPr>
        <w:t>SEA</w:t>
      </w:r>
      <w:r>
        <w:rPr>
          <w:rFonts w:ascii="Calibri"/>
          <w:spacing w:val="-3"/>
          <w:sz w:val="18"/>
        </w:rPr>
        <w:t> </w:t>
      </w:r>
      <w:r>
        <w:rPr>
          <w:rFonts w:ascii="Calibri"/>
          <w:spacing w:val="-2"/>
          <w:sz w:val="18"/>
        </w:rPr>
        <w:t>allegations;</w:t>
      </w:r>
    </w:p>
    <w:p>
      <w:pPr>
        <w:pStyle w:val="ListParagraph"/>
        <w:numPr>
          <w:ilvl w:val="1"/>
          <w:numId w:val="14"/>
        </w:numPr>
        <w:tabs>
          <w:tab w:pos="1027" w:val="left" w:leader="none"/>
        </w:tabs>
        <w:spacing w:line="219" w:lineRule="exact" w:before="1" w:after="0"/>
        <w:ind w:left="1027" w:right="0" w:hanging="360"/>
        <w:jc w:val="left"/>
        <w:rPr>
          <w:rFonts w:ascii="Calibri"/>
          <w:sz w:val="18"/>
        </w:rPr>
      </w:pPr>
      <w:r>
        <w:rPr>
          <w:rFonts w:ascii="Calibri"/>
          <w:sz w:val="18"/>
        </w:rPr>
        <w:t>describe</w:t>
      </w:r>
      <w:r>
        <w:rPr>
          <w:rFonts w:ascii="Calibri"/>
          <w:spacing w:val="-5"/>
          <w:sz w:val="18"/>
        </w:rPr>
        <w:t> </w:t>
      </w:r>
      <w:r>
        <w:rPr>
          <w:rFonts w:ascii="Calibri"/>
          <w:sz w:val="18"/>
        </w:rPr>
        <w:t>past</w:t>
      </w:r>
      <w:r>
        <w:rPr>
          <w:rFonts w:ascii="Calibri"/>
          <w:spacing w:val="-3"/>
          <w:sz w:val="18"/>
        </w:rPr>
        <w:t> </w:t>
      </w:r>
      <w:r>
        <w:rPr>
          <w:rFonts w:ascii="Calibri"/>
          <w:sz w:val="18"/>
        </w:rPr>
        <w:t>allegations</w:t>
      </w:r>
      <w:r>
        <w:rPr>
          <w:rFonts w:ascii="Calibri"/>
          <w:spacing w:val="-2"/>
          <w:sz w:val="18"/>
        </w:rPr>
        <w:t> </w:t>
      </w:r>
      <w:r>
        <w:rPr>
          <w:rFonts w:ascii="Calibri"/>
          <w:sz w:val="18"/>
        </w:rPr>
        <w:t>of</w:t>
      </w:r>
      <w:r>
        <w:rPr>
          <w:rFonts w:ascii="Calibri"/>
          <w:spacing w:val="-2"/>
          <w:sz w:val="18"/>
        </w:rPr>
        <w:t> </w:t>
      </w:r>
      <w:r>
        <w:rPr>
          <w:rFonts w:ascii="Calibri"/>
          <w:sz w:val="18"/>
        </w:rPr>
        <w:t>SEA,</w:t>
      </w:r>
      <w:r>
        <w:rPr>
          <w:rFonts w:ascii="Calibri"/>
          <w:spacing w:val="-1"/>
          <w:sz w:val="18"/>
        </w:rPr>
        <w:t> </w:t>
      </w:r>
      <w:r>
        <w:rPr>
          <w:rFonts w:ascii="Calibri"/>
          <w:sz w:val="18"/>
        </w:rPr>
        <w:t>if</w:t>
      </w:r>
      <w:r>
        <w:rPr>
          <w:rFonts w:ascii="Calibri"/>
          <w:spacing w:val="-2"/>
          <w:sz w:val="18"/>
        </w:rPr>
        <w:t> </w:t>
      </w:r>
      <w:r>
        <w:rPr>
          <w:rFonts w:ascii="Calibri"/>
          <w:sz w:val="18"/>
        </w:rPr>
        <w:t>any,</w:t>
      </w:r>
      <w:r>
        <w:rPr>
          <w:rFonts w:ascii="Calibri"/>
          <w:spacing w:val="-1"/>
          <w:sz w:val="18"/>
        </w:rPr>
        <w:t> </w:t>
      </w:r>
      <w:r>
        <w:rPr>
          <w:rFonts w:ascii="Calibri"/>
          <w:sz w:val="18"/>
        </w:rPr>
        <w:t>and</w:t>
      </w:r>
      <w:r>
        <w:rPr>
          <w:rFonts w:ascii="Calibri"/>
          <w:spacing w:val="-3"/>
          <w:sz w:val="18"/>
        </w:rPr>
        <w:t> </w:t>
      </w:r>
      <w:r>
        <w:rPr>
          <w:rFonts w:ascii="Calibri"/>
          <w:sz w:val="18"/>
        </w:rPr>
        <w:t>how</w:t>
      </w:r>
      <w:r>
        <w:rPr>
          <w:rFonts w:ascii="Calibri"/>
          <w:spacing w:val="-1"/>
          <w:sz w:val="18"/>
        </w:rPr>
        <w:t> </w:t>
      </w:r>
      <w:r>
        <w:rPr>
          <w:rFonts w:ascii="Calibri"/>
          <w:sz w:val="18"/>
        </w:rPr>
        <w:t>they</w:t>
      </w:r>
      <w:r>
        <w:rPr>
          <w:rFonts w:ascii="Calibri"/>
          <w:spacing w:val="-1"/>
          <w:sz w:val="18"/>
        </w:rPr>
        <w:t> </w:t>
      </w:r>
      <w:r>
        <w:rPr>
          <w:rFonts w:ascii="Calibri"/>
          <w:sz w:val="18"/>
        </w:rPr>
        <w:t>were</w:t>
      </w:r>
      <w:r>
        <w:rPr>
          <w:rFonts w:ascii="Calibri"/>
          <w:spacing w:val="-1"/>
          <w:sz w:val="18"/>
        </w:rPr>
        <w:t> </w:t>
      </w:r>
      <w:r>
        <w:rPr>
          <w:rFonts w:ascii="Calibri"/>
          <w:sz w:val="18"/>
        </w:rPr>
        <w:t>handled,</w:t>
      </w:r>
      <w:r>
        <w:rPr>
          <w:rFonts w:ascii="Calibri"/>
          <w:spacing w:val="-1"/>
          <w:sz w:val="18"/>
        </w:rPr>
        <w:t> </w:t>
      </w:r>
      <w:r>
        <w:rPr>
          <w:rFonts w:ascii="Calibri"/>
          <w:sz w:val="18"/>
        </w:rPr>
        <w:t>including</w:t>
      </w:r>
      <w:r>
        <w:rPr>
          <w:rFonts w:ascii="Calibri"/>
          <w:spacing w:val="-3"/>
          <w:sz w:val="18"/>
        </w:rPr>
        <w:t> </w:t>
      </w:r>
      <w:r>
        <w:rPr>
          <w:rFonts w:ascii="Calibri"/>
          <w:sz w:val="18"/>
        </w:rPr>
        <w:t>the</w:t>
      </w:r>
      <w:r>
        <w:rPr>
          <w:rFonts w:ascii="Calibri"/>
          <w:spacing w:val="-2"/>
          <w:sz w:val="18"/>
        </w:rPr>
        <w:t> outcome;</w:t>
      </w:r>
    </w:p>
    <w:p>
      <w:pPr>
        <w:pStyle w:val="ListParagraph"/>
        <w:numPr>
          <w:ilvl w:val="1"/>
          <w:numId w:val="14"/>
        </w:numPr>
        <w:tabs>
          <w:tab w:pos="1027" w:val="left" w:leader="none"/>
        </w:tabs>
        <w:spacing w:line="240" w:lineRule="auto" w:before="0" w:after="0"/>
        <w:ind w:left="1027" w:right="303" w:hanging="360"/>
        <w:jc w:val="left"/>
        <w:rPr>
          <w:rFonts w:ascii="Calibri"/>
          <w:sz w:val="18"/>
        </w:rPr>
      </w:pPr>
      <w:r>
        <w:rPr>
          <w:rFonts w:ascii="Calibri"/>
          <w:sz w:val="18"/>
        </w:rPr>
        <w:t>describe what SEA training the people (employees or otherwise) who will perform the services have completed; </w:t>
      </w:r>
      <w:r>
        <w:rPr>
          <w:rFonts w:ascii="Calibri"/>
          <w:spacing w:val="-4"/>
          <w:sz w:val="18"/>
        </w:rPr>
        <w:t>and</w:t>
      </w:r>
    </w:p>
    <w:p>
      <w:pPr>
        <w:pStyle w:val="ListParagraph"/>
        <w:numPr>
          <w:ilvl w:val="1"/>
          <w:numId w:val="14"/>
        </w:numPr>
        <w:tabs>
          <w:tab w:pos="1027" w:val="left" w:leader="none"/>
        </w:tabs>
        <w:spacing w:line="219" w:lineRule="exact" w:before="0" w:after="0"/>
        <w:ind w:left="1027" w:right="0" w:hanging="360"/>
        <w:jc w:val="left"/>
        <w:rPr>
          <w:rFonts w:ascii="Calibri"/>
          <w:sz w:val="18"/>
        </w:rPr>
      </w:pPr>
      <w:r>
        <w:rPr>
          <w:rFonts w:ascii="Calibri"/>
          <w:sz w:val="18"/>
        </w:rPr>
        <w:t>describe</w:t>
      </w:r>
      <w:r>
        <w:rPr>
          <w:rFonts w:ascii="Calibri"/>
          <w:spacing w:val="-5"/>
          <w:sz w:val="18"/>
        </w:rPr>
        <w:t> </w:t>
      </w:r>
      <w:r>
        <w:rPr>
          <w:rFonts w:ascii="Calibri"/>
          <w:sz w:val="18"/>
        </w:rPr>
        <w:t>what</w:t>
      </w:r>
      <w:r>
        <w:rPr>
          <w:rFonts w:ascii="Calibri"/>
          <w:spacing w:val="-2"/>
          <w:sz w:val="18"/>
        </w:rPr>
        <w:t> </w:t>
      </w:r>
      <w:r>
        <w:rPr>
          <w:rFonts w:ascii="Calibri"/>
          <w:sz w:val="18"/>
        </w:rPr>
        <w:t>reference</w:t>
      </w:r>
      <w:r>
        <w:rPr>
          <w:rFonts w:ascii="Calibri"/>
          <w:spacing w:val="-3"/>
          <w:sz w:val="18"/>
        </w:rPr>
        <w:t> </w:t>
      </w:r>
      <w:r>
        <w:rPr>
          <w:rFonts w:ascii="Calibri"/>
          <w:sz w:val="18"/>
        </w:rPr>
        <w:t>and background</w:t>
      </w:r>
      <w:r>
        <w:rPr>
          <w:rFonts w:ascii="Calibri"/>
          <w:spacing w:val="-3"/>
          <w:sz w:val="18"/>
        </w:rPr>
        <w:t> </w:t>
      </w:r>
      <w:r>
        <w:rPr>
          <w:rFonts w:ascii="Calibri"/>
          <w:sz w:val="18"/>
        </w:rPr>
        <w:t>checks</w:t>
      </w:r>
      <w:r>
        <w:rPr>
          <w:rFonts w:ascii="Calibri"/>
          <w:spacing w:val="-2"/>
          <w:sz w:val="18"/>
        </w:rPr>
        <w:t> </w:t>
      </w:r>
      <w:r>
        <w:rPr>
          <w:rFonts w:ascii="Calibri"/>
          <w:sz w:val="18"/>
        </w:rPr>
        <w:t>have</w:t>
      </w:r>
      <w:r>
        <w:rPr>
          <w:rFonts w:ascii="Calibri"/>
          <w:spacing w:val="-1"/>
          <w:sz w:val="18"/>
        </w:rPr>
        <w:t> </w:t>
      </w:r>
      <w:r>
        <w:rPr>
          <w:rFonts w:ascii="Calibri"/>
          <w:sz w:val="18"/>
        </w:rPr>
        <w:t>been</w:t>
      </w:r>
      <w:r>
        <w:rPr>
          <w:rFonts w:ascii="Calibri"/>
          <w:spacing w:val="-2"/>
          <w:sz w:val="18"/>
        </w:rPr>
        <w:t> </w:t>
      </w:r>
      <w:r>
        <w:rPr>
          <w:rFonts w:ascii="Calibri"/>
          <w:sz w:val="18"/>
        </w:rPr>
        <w:t>done</w:t>
      </w:r>
      <w:r>
        <w:rPr>
          <w:rFonts w:ascii="Calibri"/>
          <w:spacing w:val="-3"/>
          <w:sz w:val="18"/>
        </w:rPr>
        <w:t> </w:t>
      </w:r>
      <w:r>
        <w:rPr>
          <w:rFonts w:ascii="Calibri"/>
          <w:sz w:val="18"/>
        </w:rPr>
        <w:t>for</w:t>
      </w:r>
      <w:r>
        <w:rPr>
          <w:rFonts w:ascii="Calibri"/>
          <w:spacing w:val="-2"/>
          <w:sz w:val="18"/>
        </w:rPr>
        <w:t> </w:t>
      </w:r>
      <w:r>
        <w:rPr>
          <w:rFonts w:ascii="Calibri"/>
          <w:sz w:val="18"/>
        </w:rPr>
        <w:t>employees</w:t>
      </w:r>
      <w:r>
        <w:rPr>
          <w:rFonts w:ascii="Calibri"/>
          <w:spacing w:val="-3"/>
          <w:sz w:val="18"/>
        </w:rPr>
        <w:t> </w:t>
      </w:r>
      <w:r>
        <w:rPr>
          <w:rFonts w:ascii="Calibri"/>
          <w:sz w:val="18"/>
        </w:rPr>
        <w:t>and</w:t>
      </w:r>
      <w:r>
        <w:rPr>
          <w:rFonts w:ascii="Calibri"/>
          <w:spacing w:val="-2"/>
          <w:sz w:val="18"/>
        </w:rPr>
        <w:t> </w:t>
      </w:r>
      <w:r>
        <w:rPr>
          <w:rFonts w:ascii="Calibri"/>
          <w:sz w:val="18"/>
        </w:rPr>
        <w:t>associated</w:t>
      </w:r>
      <w:r>
        <w:rPr>
          <w:rFonts w:ascii="Calibri"/>
          <w:spacing w:val="-2"/>
          <w:sz w:val="18"/>
        </w:rPr>
        <w:t> personnel.</w:t>
      </w:r>
    </w:p>
    <w:p>
      <w:pPr>
        <w:pStyle w:val="ListParagraph"/>
        <w:numPr>
          <w:ilvl w:val="0"/>
          <w:numId w:val="14"/>
        </w:numPr>
        <w:tabs>
          <w:tab w:pos="666" w:val="left" w:leader="none"/>
        </w:tabs>
        <w:spacing w:line="219" w:lineRule="exact" w:before="0" w:after="0"/>
        <w:ind w:left="666" w:right="0" w:hanging="359"/>
        <w:jc w:val="left"/>
        <w:rPr>
          <w:rFonts w:ascii="Calibri"/>
          <w:sz w:val="18"/>
        </w:rPr>
      </w:pPr>
      <w:r>
        <w:rPr>
          <w:rFonts w:ascii="Calibri"/>
          <w:sz w:val="18"/>
        </w:rPr>
        <w:t>details</w:t>
      </w:r>
      <w:r>
        <w:rPr>
          <w:rFonts w:ascii="Calibri"/>
          <w:spacing w:val="-4"/>
          <w:sz w:val="18"/>
        </w:rPr>
        <w:t> </w:t>
      </w:r>
      <w:r>
        <w:rPr>
          <w:rFonts w:ascii="Calibri"/>
          <w:sz w:val="18"/>
        </w:rPr>
        <w:t>relating</w:t>
      </w:r>
      <w:r>
        <w:rPr>
          <w:rFonts w:ascii="Calibri"/>
          <w:spacing w:val="-3"/>
          <w:sz w:val="18"/>
        </w:rPr>
        <w:t> </w:t>
      </w:r>
      <w:r>
        <w:rPr>
          <w:rFonts w:ascii="Calibri"/>
          <w:sz w:val="18"/>
        </w:rPr>
        <w:t>to</w:t>
      </w:r>
      <w:r>
        <w:rPr>
          <w:rFonts w:ascii="Calibri"/>
          <w:spacing w:val="-3"/>
          <w:sz w:val="18"/>
        </w:rPr>
        <w:t> </w:t>
      </w:r>
      <w:r>
        <w:rPr>
          <w:rFonts w:ascii="Calibri"/>
          <w:sz w:val="18"/>
        </w:rPr>
        <w:t>grant-making</w:t>
      </w:r>
      <w:r>
        <w:rPr>
          <w:rFonts w:ascii="Calibri"/>
          <w:spacing w:val="-1"/>
          <w:sz w:val="18"/>
        </w:rPr>
        <w:t> </w:t>
      </w:r>
      <w:r>
        <w:rPr>
          <w:rFonts w:ascii="Calibri"/>
          <w:sz w:val="18"/>
        </w:rPr>
        <w:t>work,</w:t>
      </w:r>
      <w:r>
        <w:rPr>
          <w:rFonts w:ascii="Calibri"/>
          <w:spacing w:val="-3"/>
          <w:sz w:val="18"/>
        </w:rPr>
        <w:t> </w:t>
      </w:r>
      <w:r>
        <w:rPr>
          <w:rFonts w:ascii="Calibri"/>
          <w:sz w:val="18"/>
        </w:rPr>
        <w:t>if</w:t>
      </w:r>
      <w:r>
        <w:rPr>
          <w:rFonts w:ascii="Calibri"/>
          <w:spacing w:val="-2"/>
          <w:sz w:val="18"/>
        </w:rPr>
        <w:t> applicable:</w:t>
      </w:r>
    </w:p>
    <w:p>
      <w:pPr>
        <w:pStyle w:val="ListParagraph"/>
        <w:numPr>
          <w:ilvl w:val="1"/>
          <w:numId w:val="14"/>
        </w:numPr>
        <w:tabs>
          <w:tab w:pos="1027" w:val="left" w:leader="none"/>
        </w:tabs>
        <w:spacing w:line="240" w:lineRule="auto" w:before="0" w:after="0"/>
        <w:ind w:left="1027" w:right="301" w:hanging="360"/>
        <w:jc w:val="both"/>
        <w:rPr>
          <w:rFonts w:ascii="Calibri" w:hAnsi="Calibri"/>
          <w:sz w:val="18"/>
        </w:rPr>
      </w:pPr>
      <w:r>
        <w:rPr>
          <w:rFonts w:ascii="Calibri" w:hAnsi="Calibri"/>
          <w:sz w:val="18"/>
        </w:rPr>
        <w:t>describe</w:t>
      </w:r>
      <w:r>
        <w:rPr>
          <w:rFonts w:ascii="Calibri" w:hAnsi="Calibri"/>
          <w:spacing w:val="-9"/>
          <w:sz w:val="18"/>
        </w:rPr>
        <w:t> </w:t>
      </w:r>
      <w:r>
        <w:rPr>
          <w:rFonts w:ascii="Calibri" w:hAnsi="Calibri"/>
          <w:sz w:val="18"/>
        </w:rPr>
        <w:t>the</w:t>
      </w:r>
      <w:r>
        <w:rPr>
          <w:rFonts w:ascii="Calibri" w:hAnsi="Calibri"/>
          <w:spacing w:val="-7"/>
          <w:sz w:val="18"/>
        </w:rPr>
        <w:t> </w:t>
      </w:r>
      <w:r>
        <w:rPr>
          <w:rFonts w:ascii="Calibri" w:hAnsi="Calibri"/>
          <w:sz w:val="18"/>
        </w:rPr>
        <w:t>proponent’s</w:t>
      </w:r>
      <w:r>
        <w:rPr>
          <w:rFonts w:ascii="Calibri" w:hAnsi="Calibri"/>
          <w:spacing w:val="-9"/>
          <w:sz w:val="18"/>
        </w:rPr>
        <w:t> </w:t>
      </w:r>
      <w:r>
        <w:rPr>
          <w:rFonts w:ascii="Calibri" w:hAnsi="Calibri"/>
          <w:sz w:val="18"/>
        </w:rPr>
        <w:t>institutional</w:t>
      </w:r>
      <w:r>
        <w:rPr>
          <w:rFonts w:ascii="Calibri" w:hAnsi="Calibri"/>
          <w:spacing w:val="-9"/>
          <w:sz w:val="18"/>
        </w:rPr>
        <w:t> </w:t>
      </w:r>
      <w:r>
        <w:rPr>
          <w:rFonts w:ascii="Calibri" w:hAnsi="Calibri"/>
          <w:sz w:val="18"/>
        </w:rPr>
        <w:t>capacity</w:t>
      </w:r>
      <w:r>
        <w:rPr>
          <w:rFonts w:ascii="Calibri" w:hAnsi="Calibri"/>
          <w:spacing w:val="-8"/>
          <w:sz w:val="18"/>
        </w:rPr>
        <w:t> </w:t>
      </w:r>
      <w:r>
        <w:rPr>
          <w:rFonts w:ascii="Calibri" w:hAnsi="Calibri"/>
          <w:sz w:val="18"/>
        </w:rPr>
        <w:t>to</w:t>
      </w:r>
      <w:r>
        <w:rPr>
          <w:rFonts w:ascii="Calibri" w:hAnsi="Calibri"/>
          <w:spacing w:val="-7"/>
          <w:sz w:val="18"/>
        </w:rPr>
        <w:t> </w:t>
      </w:r>
      <w:r>
        <w:rPr>
          <w:rFonts w:ascii="Calibri" w:hAnsi="Calibri"/>
          <w:sz w:val="18"/>
        </w:rPr>
        <w:t>manage</w:t>
      </w:r>
      <w:r>
        <w:rPr>
          <w:rFonts w:ascii="Calibri" w:hAnsi="Calibri"/>
          <w:spacing w:val="-9"/>
          <w:sz w:val="18"/>
        </w:rPr>
        <w:t> </w:t>
      </w:r>
      <w:r>
        <w:rPr>
          <w:rFonts w:ascii="Calibri" w:hAnsi="Calibri"/>
          <w:sz w:val="18"/>
        </w:rPr>
        <w:t>grants,</w:t>
      </w:r>
      <w:r>
        <w:rPr>
          <w:rFonts w:ascii="Calibri" w:hAnsi="Calibri"/>
          <w:spacing w:val="-8"/>
          <w:sz w:val="18"/>
        </w:rPr>
        <w:t> </w:t>
      </w:r>
      <w:r>
        <w:rPr>
          <w:rFonts w:ascii="Calibri" w:hAnsi="Calibri"/>
          <w:sz w:val="18"/>
        </w:rPr>
        <w:t>including</w:t>
      </w:r>
      <w:r>
        <w:rPr>
          <w:rFonts w:ascii="Calibri" w:hAnsi="Calibri"/>
          <w:spacing w:val="-9"/>
          <w:sz w:val="18"/>
        </w:rPr>
        <w:t> </w:t>
      </w:r>
      <w:r>
        <w:rPr>
          <w:rFonts w:ascii="Calibri" w:hAnsi="Calibri"/>
          <w:sz w:val="18"/>
        </w:rPr>
        <w:t>appropriate</w:t>
      </w:r>
      <w:r>
        <w:rPr>
          <w:rFonts w:ascii="Calibri" w:hAnsi="Calibri"/>
          <w:spacing w:val="-9"/>
          <w:sz w:val="18"/>
        </w:rPr>
        <w:t> </w:t>
      </w:r>
      <w:r>
        <w:rPr>
          <w:rFonts w:ascii="Calibri" w:hAnsi="Calibri"/>
          <w:sz w:val="18"/>
        </w:rPr>
        <w:t>grant</w:t>
      </w:r>
      <w:r>
        <w:rPr>
          <w:rFonts w:ascii="Calibri" w:hAnsi="Calibri"/>
          <w:spacing w:val="-8"/>
          <w:sz w:val="18"/>
        </w:rPr>
        <w:t> </w:t>
      </w:r>
      <w:r>
        <w:rPr>
          <w:rFonts w:ascii="Calibri" w:hAnsi="Calibri"/>
          <w:sz w:val="18"/>
        </w:rPr>
        <w:t>award</w:t>
      </w:r>
      <w:r>
        <w:rPr>
          <w:rFonts w:ascii="Calibri" w:hAnsi="Calibri"/>
          <w:spacing w:val="-7"/>
          <w:sz w:val="18"/>
        </w:rPr>
        <w:t> </w:t>
      </w:r>
      <w:r>
        <w:rPr>
          <w:rFonts w:ascii="Calibri" w:hAnsi="Calibri"/>
          <w:sz w:val="18"/>
        </w:rPr>
        <w:t>management, system/framework</w:t>
      </w:r>
      <w:r>
        <w:rPr>
          <w:rFonts w:ascii="Calibri" w:hAnsi="Calibri"/>
          <w:spacing w:val="-5"/>
          <w:sz w:val="18"/>
        </w:rPr>
        <w:t> </w:t>
      </w:r>
      <w:r>
        <w:rPr>
          <w:rFonts w:ascii="Calibri" w:hAnsi="Calibri"/>
          <w:sz w:val="18"/>
        </w:rPr>
        <w:t>for</w:t>
      </w:r>
      <w:r>
        <w:rPr>
          <w:rFonts w:ascii="Calibri" w:hAnsi="Calibri"/>
          <w:spacing w:val="-5"/>
          <w:sz w:val="18"/>
        </w:rPr>
        <w:t> </w:t>
      </w:r>
      <w:r>
        <w:rPr>
          <w:rFonts w:ascii="Calibri" w:hAnsi="Calibri"/>
          <w:sz w:val="18"/>
        </w:rPr>
        <w:t>undertaking</w:t>
      </w:r>
      <w:r>
        <w:rPr>
          <w:rFonts w:ascii="Calibri" w:hAnsi="Calibri"/>
          <w:spacing w:val="-6"/>
          <w:sz w:val="18"/>
        </w:rPr>
        <w:t> </w:t>
      </w:r>
      <w:r>
        <w:rPr>
          <w:rFonts w:ascii="Calibri" w:hAnsi="Calibri"/>
          <w:sz w:val="18"/>
        </w:rPr>
        <w:t>grant</w:t>
      </w:r>
      <w:r>
        <w:rPr>
          <w:rFonts w:ascii="Calibri" w:hAnsi="Calibri"/>
          <w:spacing w:val="-3"/>
          <w:sz w:val="18"/>
        </w:rPr>
        <w:t> </w:t>
      </w:r>
      <w:r>
        <w:rPr>
          <w:rFonts w:ascii="Calibri" w:hAnsi="Calibri"/>
          <w:sz w:val="18"/>
        </w:rPr>
        <w:t>proposal</w:t>
      </w:r>
      <w:r>
        <w:rPr>
          <w:rFonts w:ascii="Calibri" w:hAnsi="Calibri"/>
          <w:spacing w:val="-5"/>
          <w:sz w:val="18"/>
        </w:rPr>
        <w:t> </w:t>
      </w:r>
      <w:r>
        <w:rPr>
          <w:rFonts w:ascii="Calibri" w:hAnsi="Calibri"/>
          <w:sz w:val="18"/>
        </w:rPr>
        <w:t>evaluation,</w:t>
      </w:r>
      <w:r>
        <w:rPr>
          <w:rFonts w:ascii="Calibri" w:hAnsi="Calibri"/>
          <w:spacing w:val="-4"/>
          <w:sz w:val="18"/>
        </w:rPr>
        <w:t> </w:t>
      </w:r>
      <w:r>
        <w:rPr>
          <w:rFonts w:ascii="Calibri" w:hAnsi="Calibri"/>
          <w:sz w:val="18"/>
        </w:rPr>
        <w:t>due</w:t>
      </w:r>
      <w:r>
        <w:rPr>
          <w:rFonts w:ascii="Calibri" w:hAnsi="Calibri"/>
          <w:spacing w:val="-6"/>
          <w:sz w:val="18"/>
        </w:rPr>
        <w:t> </w:t>
      </w:r>
      <w:r>
        <w:rPr>
          <w:rFonts w:ascii="Calibri" w:hAnsi="Calibri"/>
          <w:sz w:val="18"/>
        </w:rPr>
        <w:t>diligence</w:t>
      </w:r>
      <w:r>
        <w:rPr>
          <w:rFonts w:ascii="Calibri" w:hAnsi="Calibri"/>
          <w:spacing w:val="-6"/>
          <w:sz w:val="18"/>
        </w:rPr>
        <w:t> </w:t>
      </w:r>
      <w:r>
        <w:rPr>
          <w:rFonts w:ascii="Calibri" w:hAnsi="Calibri"/>
          <w:sz w:val="18"/>
        </w:rPr>
        <w:t>and,</w:t>
      </w:r>
      <w:r>
        <w:rPr>
          <w:rFonts w:ascii="Calibri" w:hAnsi="Calibri"/>
          <w:spacing w:val="-4"/>
          <w:sz w:val="18"/>
        </w:rPr>
        <w:t> </w:t>
      </w:r>
      <w:r>
        <w:rPr>
          <w:rFonts w:ascii="Calibri" w:hAnsi="Calibri"/>
          <w:sz w:val="18"/>
        </w:rPr>
        <w:t>appropriate</w:t>
      </w:r>
      <w:r>
        <w:rPr>
          <w:rFonts w:ascii="Calibri" w:hAnsi="Calibri"/>
          <w:spacing w:val="-3"/>
          <w:sz w:val="18"/>
        </w:rPr>
        <w:t> </w:t>
      </w:r>
      <w:r>
        <w:rPr>
          <w:rFonts w:ascii="Calibri" w:hAnsi="Calibri"/>
          <w:sz w:val="18"/>
        </w:rPr>
        <w:t>governance</w:t>
      </w:r>
      <w:r>
        <w:rPr>
          <w:rFonts w:ascii="Calibri" w:hAnsi="Calibri"/>
          <w:spacing w:val="-6"/>
          <w:sz w:val="18"/>
        </w:rPr>
        <w:t> </w:t>
      </w:r>
      <w:r>
        <w:rPr>
          <w:rFonts w:ascii="Calibri" w:hAnsi="Calibri"/>
          <w:sz w:val="18"/>
        </w:rPr>
        <w:t>and</w:t>
      </w:r>
      <w:r>
        <w:rPr>
          <w:rFonts w:ascii="Calibri" w:hAnsi="Calibri"/>
          <w:spacing w:val="-6"/>
          <w:sz w:val="18"/>
        </w:rPr>
        <w:t> </w:t>
      </w:r>
      <w:r>
        <w:rPr>
          <w:rFonts w:ascii="Calibri" w:hAnsi="Calibri"/>
          <w:sz w:val="18"/>
        </w:rPr>
        <w:t>risk management</w:t>
      </w:r>
      <w:r>
        <w:rPr>
          <w:rFonts w:ascii="Calibri" w:hAnsi="Calibri"/>
          <w:spacing w:val="-8"/>
          <w:sz w:val="18"/>
        </w:rPr>
        <w:t> </w:t>
      </w:r>
      <w:r>
        <w:rPr>
          <w:rFonts w:ascii="Calibri" w:hAnsi="Calibri"/>
          <w:sz w:val="18"/>
        </w:rPr>
        <w:t>(including</w:t>
      </w:r>
      <w:r>
        <w:rPr>
          <w:rFonts w:ascii="Calibri" w:hAnsi="Calibri"/>
          <w:spacing w:val="-9"/>
          <w:sz w:val="18"/>
        </w:rPr>
        <w:t> </w:t>
      </w:r>
      <w:r>
        <w:rPr>
          <w:rFonts w:ascii="Calibri" w:hAnsi="Calibri"/>
          <w:sz w:val="18"/>
        </w:rPr>
        <w:t>composition</w:t>
      </w:r>
      <w:r>
        <w:rPr>
          <w:rFonts w:ascii="Calibri" w:hAnsi="Calibri"/>
          <w:spacing w:val="-9"/>
          <w:sz w:val="18"/>
        </w:rPr>
        <w:t> </w:t>
      </w:r>
      <w:r>
        <w:rPr>
          <w:rFonts w:ascii="Calibri" w:hAnsi="Calibri"/>
          <w:sz w:val="18"/>
        </w:rPr>
        <w:t>and</w:t>
      </w:r>
      <w:r>
        <w:rPr>
          <w:rFonts w:ascii="Calibri" w:hAnsi="Calibri"/>
          <w:spacing w:val="-9"/>
          <w:sz w:val="18"/>
        </w:rPr>
        <w:t> </w:t>
      </w:r>
      <w:r>
        <w:rPr>
          <w:rFonts w:ascii="Calibri" w:hAnsi="Calibri"/>
          <w:sz w:val="18"/>
        </w:rPr>
        <w:t>terms</w:t>
      </w:r>
      <w:r>
        <w:rPr>
          <w:rFonts w:ascii="Calibri" w:hAnsi="Calibri"/>
          <w:spacing w:val="-9"/>
          <w:sz w:val="18"/>
        </w:rPr>
        <w:t> </w:t>
      </w:r>
      <w:r>
        <w:rPr>
          <w:rFonts w:ascii="Calibri" w:hAnsi="Calibri"/>
          <w:sz w:val="18"/>
        </w:rPr>
        <w:t>of</w:t>
      </w:r>
      <w:r>
        <w:rPr>
          <w:rFonts w:ascii="Calibri" w:hAnsi="Calibri"/>
          <w:spacing w:val="-8"/>
          <w:sz w:val="18"/>
        </w:rPr>
        <w:t> </w:t>
      </w:r>
      <w:r>
        <w:rPr>
          <w:rFonts w:ascii="Calibri" w:hAnsi="Calibri"/>
          <w:sz w:val="18"/>
        </w:rPr>
        <w:t>reference</w:t>
      </w:r>
      <w:r>
        <w:rPr>
          <w:rFonts w:ascii="Calibri" w:hAnsi="Calibri"/>
          <w:spacing w:val="-9"/>
          <w:sz w:val="18"/>
        </w:rPr>
        <w:t> </w:t>
      </w:r>
      <w:r>
        <w:rPr>
          <w:rFonts w:ascii="Calibri" w:hAnsi="Calibri"/>
          <w:sz w:val="18"/>
        </w:rPr>
        <w:t>of</w:t>
      </w:r>
      <w:r>
        <w:rPr>
          <w:rFonts w:ascii="Calibri" w:hAnsi="Calibri"/>
          <w:spacing w:val="-8"/>
          <w:sz w:val="18"/>
        </w:rPr>
        <w:t> </w:t>
      </w:r>
      <w:r>
        <w:rPr>
          <w:rFonts w:ascii="Calibri" w:hAnsi="Calibri"/>
          <w:sz w:val="18"/>
        </w:rPr>
        <w:t>the</w:t>
      </w:r>
      <w:r>
        <w:rPr>
          <w:rFonts w:ascii="Calibri" w:hAnsi="Calibri"/>
          <w:spacing w:val="-9"/>
          <w:sz w:val="18"/>
        </w:rPr>
        <w:t> </w:t>
      </w:r>
      <w:r>
        <w:rPr>
          <w:rFonts w:ascii="Calibri" w:hAnsi="Calibri"/>
          <w:sz w:val="18"/>
        </w:rPr>
        <w:t>independent</w:t>
      </w:r>
      <w:r>
        <w:rPr>
          <w:rFonts w:ascii="Calibri" w:hAnsi="Calibri"/>
          <w:spacing w:val="-8"/>
          <w:sz w:val="18"/>
        </w:rPr>
        <w:t> </w:t>
      </w:r>
      <w:r>
        <w:rPr>
          <w:rFonts w:ascii="Calibri" w:hAnsi="Calibri"/>
          <w:sz w:val="18"/>
        </w:rPr>
        <w:t>designated</w:t>
      </w:r>
      <w:r>
        <w:rPr>
          <w:rFonts w:ascii="Calibri" w:hAnsi="Calibri"/>
          <w:spacing w:val="-9"/>
          <w:sz w:val="18"/>
        </w:rPr>
        <w:t> </w:t>
      </w:r>
      <w:r>
        <w:rPr>
          <w:rFonts w:ascii="Calibri" w:hAnsi="Calibri"/>
          <w:sz w:val="18"/>
        </w:rPr>
        <w:t>steering</w:t>
      </w:r>
      <w:r>
        <w:rPr>
          <w:rFonts w:ascii="Calibri" w:hAnsi="Calibri"/>
          <w:spacing w:val="-6"/>
          <w:sz w:val="18"/>
        </w:rPr>
        <w:t> </w:t>
      </w:r>
      <w:r>
        <w:rPr>
          <w:rFonts w:ascii="Calibri" w:hAnsi="Calibri"/>
          <w:sz w:val="18"/>
        </w:rPr>
        <w:t>committee</w:t>
      </w:r>
      <w:r>
        <w:rPr>
          <w:rFonts w:ascii="Calibri" w:hAnsi="Calibri"/>
          <w:spacing w:val="-9"/>
          <w:sz w:val="18"/>
        </w:rPr>
        <w:t> </w:t>
      </w:r>
      <w:r>
        <w:rPr>
          <w:rFonts w:ascii="Calibri" w:hAnsi="Calibri"/>
          <w:sz w:val="18"/>
        </w:rPr>
        <w:t>or grant selection committee);</w:t>
      </w:r>
    </w:p>
    <w:p>
      <w:pPr>
        <w:pStyle w:val="ListParagraph"/>
        <w:numPr>
          <w:ilvl w:val="1"/>
          <w:numId w:val="14"/>
        </w:numPr>
        <w:tabs>
          <w:tab w:pos="1026" w:val="left" w:leader="none"/>
        </w:tabs>
        <w:spacing w:line="219" w:lineRule="exact" w:before="2" w:after="0"/>
        <w:ind w:left="1026" w:right="0" w:hanging="359"/>
        <w:jc w:val="left"/>
        <w:rPr>
          <w:rFonts w:ascii="Calibri"/>
          <w:sz w:val="18"/>
        </w:rPr>
      </w:pPr>
      <w:r>
        <w:rPr>
          <w:rFonts w:ascii="Calibri"/>
          <w:sz w:val="18"/>
        </w:rPr>
        <w:t>describe</w:t>
      </w:r>
      <w:r>
        <w:rPr>
          <w:rFonts w:ascii="Calibri"/>
          <w:spacing w:val="-4"/>
          <w:sz w:val="18"/>
        </w:rPr>
        <w:t> </w:t>
      </w:r>
      <w:r>
        <w:rPr>
          <w:rFonts w:ascii="Calibri"/>
          <w:sz w:val="18"/>
        </w:rPr>
        <w:t>relevant history</w:t>
      </w:r>
      <w:r>
        <w:rPr>
          <w:rFonts w:ascii="Calibri"/>
          <w:spacing w:val="-2"/>
          <w:sz w:val="18"/>
        </w:rPr>
        <w:t> </w:t>
      </w:r>
      <w:r>
        <w:rPr>
          <w:rFonts w:ascii="Calibri"/>
          <w:sz w:val="18"/>
        </w:rPr>
        <w:t>in</w:t>
      </w:r>
      <w:r>
        <w:rPr>
          <w:rFonts w:ascii="Calibri"/>
          <w:spacing w:val="-3"/>
          <w:sz w:val="18"/>
        </w:rPr>
        <w:t> </w:t>
      </w:r>
      <w:r>
        <w:rPr>
          <w:rFonts w:ascii="Calibri"/>
          <w:sz w:val="18"/>
        </w:rPr>
        <w:t>managing</w:t>
      </w:r>
      <w:r>
        <w:rPr>
          <w:rFonts w:ascii="Calibri"/>
          <w:spacing w:val="-3"/>
          <w:sz w:val="18"/>
        </w:rPr>
        <w:t> </w:t>
      </w:r>
      <w:r>
        <w:rPr>
          <w:rFonts w:ascii="Calibri"/>
          <w:sz w:val="18"/>
        </w:rPr>
        <w:t>resources</w:t>
      </w:r>
      <w:r>
        <w:rPr>
          <w:rFonts w:ascii="Calibri"/>
          <w:spacing w:val="-1"/>
          <w:sz w:val="18"/>
        </w:rPr>
        <w:t> </w:t>
      </w:r>
      <w:r>
        <w:rPr>
          <w:rFonts w:ascii="Calibri"/>
          <w:sz w:val="18"/>
        </w:rPr>
        <w:t>through</w:t>
      </w:r>
      <w:r>
        <w:rPr>
          <w:rFonts w:ascii="Calibri"/>
          <w:spacing w:val="-3"/>
          <w:sz w:val="18"/>
        </w:rPr>
        <w:t> </w:t>
      </w:r>
      <w:r>
        <w:rPr>
          <w:rFonts w:ascii="Calibri"/>
          <w:sz w:val="18"/>
        </w:rPr>
        <w:t>grant</w:t>
      </w:r>
      <w:r>
        <w:rPr>
          <w:rFonts w:ascii="Calibri"/>
          <w:spacing w:val="-3"/>
          <w:sz w:val="18"/>
        </w:rPr>
        <w:t> </w:t>
      </w:r>
      <w:r>
        <w:rPr>
          <w:rFonts w:ascii="Calibri"/>
          <w:spacing w:val="-2"/>
          <w:sz w:val="18"/>
        </w:rPr>
        <w:t>awards;</w:t>
      </w:r>
    </w:p>
    <w:p>
      <w:pPr>
        <w:pStyle w:val="ListParagraph"/>
        <w:numPr>
          <w:ilvl w:val="1"/>
          <w:numId w:val="14"/>
        </w:numPr>
        <w:tabs>
          <w:tab w:pos="1026" w:val="left" w:leader="none"/>
        </w:tabs>
        <w:spacing w:line="219" w:lineRule="exact" w:before="0" w:after="0"/>
        <w:ind w:left="1026" w:right="0" w:hanging="359"/>
        <w:jc w:val="left"/>
        <w:rPr>
          <w:rFonts w:ascii="Calibri" w:hAnsi="Calibri"/>
          <w:sz w:val="18"/>
        </w:rPr>
      </w:pPr>
      <w:r>
        <w:rPr>
          <w:rFonts w:ascii="Calibri" w:hAnsi="Calibri"/>
          <w:sz w:val="18"/>
        </w:rPr>
        <w:t>describe</w:t>
      </w:r>
      <w:r>
        <w:rPr>
          <w:rFonts w:ascii="Calibri" w:hAnsi="Calibri"/>
          <w:spacing w:val="-3"/>
          <w:sz w:val="18"/>
        </w:rPr>
        <w:t> </w:t>
      </w:r>
      <w:r>
        <w:rPr>
          <w:rFonts w:ascii="Calibri" w:hAnsi="Calibri"/>
          <w:sz w:val="18"/>
        </w:rPr>
        <w:t>the</w:t>
      </w:r>
      <w:r>
        <w:rPr>
          <w:rFonts w:ascii="Calibri" w:hAnsi="Calibri"/>
          <w:spacing w:val="-3"/>
          <w:sz w:val="18"/>
        </w:rPr>
        <w:t> </w:t>
      </w:r>
      <w:r>
        <w:rPr>
          <w:rFonts w:ascii="Calibri" w:hAnsi="Calibri"/>
          <w:sz w:val="18"/>
        </w:rPr>
        <w:t>proponent’s</w:t>
      </w:r>
      <w:r>
        <w:rPr>
          <w:rFonts w:ascii="Calibri" w:hAnsi="Calibri"/>
          <w:spacing w:val="-3"/>
          <w:sz w:val="18"/>
        </w:rPr>
        <w:t> </w:t>
      </w:r>
      <w:r>
        <w:rPr>
          <w:rFonts w:ascii="Calibri" w:hAnsi="Calibri"/>
          <w:sz w:val="18"/>
        </w:rPr>
        <w:t>grant</w:t>
      </w:r>
      <w:r>
        <w:rPr>
          <w:rFonts w:ascii="Calibri" w:hAnsi="Calibri"/>
          <w:spacing w:val="-3"/>
          <w:sz w:val="18"/>
        </w:rPr>
        <w:t> </w:t>
      </w:r>
      <w:r>
        <w:rPr>
          <w:rFonts w:ascii="Calibri" w:hAnsi="Calibri"/>
          <w:spacing w:val="-2"/>
          <w:sz w:val="18"/>
        </w:rPr>
        <w:t>portfolio;</w:t>
      </w:r>
    </w:p>
    <w:p>
      <w:pPr>
        <w:pStyle w:val="ListParagraph"/>
        <w:numPr>
          <w:ilvl w:val="1"/>
          <w:numId w:val="14"/>
        </w:numPr>
        <w:tabs>
          <w:tab w:pos="1026" w:val="left" w:leader="none"/>
        </w:tabs>
        <w:spacing w:line="219" w:lineRule="exact" w:before="1" w:after="0"/>
        <w:ind w:left="1026" w:right="0" w:hanging="359"/>
        <w:jc w:val="left"/>
        <w:rPr>
          <w:rFonts w:ascii="Calibri"/>
          <w:sz w:val="18"/>
        </w:rPr>
      </w:pPr>
      <w:r>
        <w:rPr>
          <w:rFonts w:ascii="Calibri"/>
          <w:spacing w:val="-2"/>
          <w:sz w:val="18"/>
        </w:rPr>
        <w:t>describe</w:t>
      </w:r>
      <w:r>
        <w:rPr>
          <w:rFonts w:ascii="Calibri"/>
          <w:spacing w:val="-1"/>
          <w:sz w:val="18"/>
        </w:rPr>
        <w:t> </w:t>
      </w:r>
      <w:r>
        <w:rPr>
          <w:rFonts w:ascii="Calibri"/>
          <w:spacing w:val="-2"/>
          <w:sz w:val="18"/>
        </w:rPr>
        <w:t>relevant</w:t>
      </w:r>
      <w:r>
        <w:rPr>
          <w:rFonts w:ascii="Calibri"/>
          <w:spacing w:val="5"/>
          <w:sz w:val="18"/>
        </w:rPr>
        <w:t> </w:t>
      </w:r>
      <w:r>
        <w:rPr>
          <w:rFonts w:ascii="Calibri"/>
          <w:spacing w:val="-2"/>
          <w:sz w:val="18"/>
        </w:rPr>
        <w:t>history</w:t>
      </w:r>
      <w:r>
        <w:rPr>
          <w:rFonts w:ascii="Calibri"/>
          <w:spacing w:val="2"/>
          <w:sz w:val="18"/>
        </w:rPr>
        <w:t> </w:t>
      </w:r>
      <w:r>
        <w:rPr>
          <w:rFonts w:ascii="Calibri"/>
          <w:spacing w:val="-2"/>
          <w:sz w:val="18"/>
        </w:rPr>
        <w:t>in</w:t>
      </w:r>
      <w:r>
        <w:rPr>
          <w:rFonts w:ascii="Calibri"/>
          <w:spacing w:val="1"/>
          <w:sz w:val="18"/>
        </w:rPr>
        <w:t> </w:t>
      </w:r>
      <w:r>
        <w:rPr>
          <w:rFonts w:ascii="Calibri"/>
          <w:spacing w:val="-2"/>
          <w:sz w:val="18"/>
        </w:rPr>
        <w:t>working</w:t>
      </w:r>
      <w:r>
        <w:rPr>
          <w:rFonts w:ascii="Calibri"/>
          <w:spacing w:val="1"/>
          <w:sz w:val="18"/>
        </w:rPr>
        <w:t> </w:t>
      </w:r>
      <w:r>
        <w:rPr>
          <w:rFonts w:ascii="Calibri"/>
          <w:spacing w:val="-2"/>
          <w:sz w:val="18"/>
        </w:rPr>
        <w:t>with</w:t>
      </w:r>
      <w:r>
        <w:rPr>
          <w:rFonts w:ascii="Calibri"/>
          <w:spacing w:val="4"/>
          <w:sz w:val="18"/>
        </w:rPr>
        <w:t> </w:t>
      </w:r>
      <w:r>
        <w:rPr>
          <w:rFonts w:ascii="Calibri"/>
          <w:spacing w:val="-2"/>
          <w:sz w:val="18"/>
        </w:rPr>
        <w:t>small</w:t>
      </w:r>
      <w:r>
        <w:rPr>
          <w:rFonts w:ascii="Calibri"/>
          <w:spacing w:val="1"/>
          <w:sz w:val="18"/>
        </w:rPr>
        <w:t> </w:t>
      </w:r>
      <w:r>
        <w:rPr>
          <w:rFonts w:ascii="Calibri"/>
          <w:spacing w:val="-2"/>
          <w:sz w:val="18"/>
        </w:rPr>
        <w:t>organizations</w:t>
      </w:r>
      <w:r>
        <w:rPr>
          <w:rFonts w:ascii="Calibri"/>
          <w:spacing w:val="5"/>
          <w:sz w:val="18"/>
        </w:rPr>
        <w:t> </w:t>
      </w:r>
      <w:r>
        <w:rPr>
          <w:rFonts w:ascii="Calibri"/>
          <w:spacing w:val="-2"/>
          <w:sz w:val="18"/>
        </w:rPr>
        <w:t>including</w:t>
      </w:r>
      <w:r>
        <w:rPr>
          <w:rFonts w:ascii="Calibri"/>
          <w:spacing w:val="1"/>
          <w:sz w:val="18"/>
        </w:rPr>
        <w:t> </w:t>
      </w:r>
      <w:r>
        <w:rPr>
          <w:rFonts w:ascii="Calibri"/>
          <w:spacing w:val="-2"/>
          <w:sz w:val="18"/>
        </w:rPr>
        <w:t>experience</w:t>
      </w:r>
      <w:r>
        <w:rPr>
          <w:rFonts w:ascii="Calibri"/>
          <w:spacing w:val="1"/>
          <w:sz w:val="18"/>
        </w:rPr>
        <w:t> </w:t>
      </w:r>
      <w:r>
        <w:rPr>
          <w:rFonts w:ascii="Calibri"/>
          <w:spacing w:val="-2"/>
          <w:sz w:val="18"/>
        </w:rPr>
        <w:t>in</w:t>
      </w:r>
      <w:r>
        <w:rPr>
          <w:rFonts w:ascii="Calibri"/>
          <w:spacing w:val="1"/>
          <w:sz w:val="18"/>
        </w:rPr>
        <w:t> </w:t>
      </w:r>
      <w:r>
        <w:rPr>
          <w:rFonts w:ascii="Calibri"/>
          <w:spacing w:val="-2"/>
          <w:sz w:val="18"/>
        </w:rPr>
        <w:t>providing</w:t>
      </w:r>
      <w:r>
        <w:rPr>
          <w:rFonts w:ascii="Calibri"/>
          <w:spacing w:val="5"/>
          <w:sz w:val="18"/>
        </w:rPr>
        <w:t> </w:t>
      </w:r>
      <w:r>
        <w:rPr>
          <w:rFonts w:ascii="Calibri"/>
          <w:spacing w:val="-2"/>
          <w:sz w:val="18"/>
        </w:rPr>
        <w:t>technical</w:t>
      </w:r>
      <w:r>
        <w:rPr>
          <w:rFonts w:ascii="Calibri"/>
          <w:spacing w:val="2"/>
          <w:sz w:val="18"/>
        </w:rPr>
        <w:t> </w:t>
      </w:r>
      <w:r>
        <w:rPr>
          <w:rFonts w:ascii="Calibri"/>
          <w:spacing w:val="-2"/>
          <w:sz w:val="18"/>
        </w:rPr>
        <w:t>assistance;</w:t>
      </w:r>
    </w:p>
    <w:p>
      <w:pPr>
        <w:pStyle w:val="ListParagraph"/>
        <w:numPr>
          <w:ilvl w:val="1"/>
          <w:numId w:val="14"/>
        </w:numPr>
        <w:tabs>
          <w:tab w:pos="1026" w:val="left" w:leader="none"/>
        </w:tabs>
        <w:spacing w:line="219" w:lineRule="exact" w:before="0" w:after="0"/>
        <w:ind w:left="1026" w:right="0" w:hanging="359"/>
        <w:jc w:val="left"/>
        <w:rPr>
          <w:rFonts w:ascii="Calibri" w:hAnsi="Calibri"/>
          <w:sz w:val="18"/>
        </w:rPr>
      </w:pPr>
      <w:r>
        <w:rPr>
          <w:rFonts w:ascii="Calibri" w:hAnsi="Calibri"/>
          <w:sz w:val="18"/>
        </w:rPr>
        <w:t>describe</w:t>
      </w:r>
      <w:r>
        <w:rPr>
          <w:rFonts w:ascii="Calibri" w:hAnsi="Calibri"/>
          <w:spacing w:val="-6"/>
          <w:sz w:val="18"/>
        </w:rPr>
        <w:t> </w:t>
      </w:r>
      <w:r>
        <w:rPr>
          <w:rFonts w:ascii="Calibri" w:hAnsi="Calibri"/>
          <w:sz w:val="18"/>
        </w:rPr>
        <w:t>the</w:t>
      </w:r>
      <w:r>
        <w:rPr>
          <w:rFonts w:ascii="Calibri" w:hAnsi="Calibri"/>
          <w:spacing w:val="-4"/>
          <w:sz w:val="18"/>
        </w:rPr>
        <w:t> </w:t>
      </w:r>
      <w:r>
        <w:rPr>
          <w:rFonts w:ascii="Calibri" w:hAnsi="Calibri"/>
          <w:sz w:val="18"/>
        </w:rPr>
        <w:t>proponent’s</w:t>
      </w:r>
      <w:r>
        <w:rPr>
          <w:rFonts w:ascii="Calibri" w:hAnsi="Calibri"/>
          <w:spacing w:val="-4"/>
          <w:sz w:val="18"/>
        </w:rPr>
        <w:t> </w:t>
      </w:r>
      <w:r>
        <w:rPr>
          <w:rFonts w:ascii="Calibri" w:hAnsi="Calibri"/>
          <w:sz w:val="18"/>
        </w:rPr>
        <w:t>programmatic</w:t>
      </w:r>
      <w:r>
        <w:rPr>
          <w:rFonts w:ascii="Calibri" w:hAnsi="Calibri"/>
          <w:spacing w:val="-2"/>
          <w:sz w:val="18"/>
        </w:rPr>
        <w:t> </w:t>
      </w:r>
      <w:r>
        <w:rPr>
          <w:rFonts w:ascii="Calibri" w:hAnsi="Calibri"/>
          <w:sz w:val="18"/>
        </w:rPr>
        <w:t>capacity,</w:t>
      </w:r>
      <w:r>
        <w:rPr>
          <w:rFonts w:ascii="Calibri" w:hAnsi="Calibri"/>
          <w:spacing w:val="-3"/>
          <w:sz w:val="18"/>
        </w:rPr>
        <w:t> </w:t>
      </w:r>
      <w:r>
        <w:rPr>
          <w:rFonts w:ascii="Calibri" w:hAnsi="Calibri"/>
          <w:sz w:val="18"/>
        </w:rPr>
        <w:t>including</w:t>
      </w:r>
      <w:r>
        <w:rPr>
          <w:rFonts w:ascii="Calibri" w:hAnsi="Calibri"/>
          <w:spacing w:val="-4"/>
          <w:sz w:val="18"/>
        </w:rPr>
        <w:t> </w:t>
      </w:r>
      <w:r>
        <w:rPr>
          <w:rFonts w:ascii="Calibri" w:hAnsi="Calibri"/>
          <w:sz w:val="18"/>
        </w:rPr>
        <w:t>monitoring</w:t>
      </w:r>
      <w:r>
        <w:rPr>
          <w:rFonts w:ascii="Calibri" w:hAnsi="Calibri"/>
          <w:spacing w:val="-3"/>
          <w:sz w:val="18"/>
        </w:rPr>
        <w:t> </w:t>
      </w:r>
      <w:r>
        <w:rPr>
          <w:rFonts w:ascii="Calibri" w:hAnsi="Calibri"/>
          <w:sz w:val="18"/>
        </w:rPr>
        <w:t>and</w:t>
      </w:r>
      <w:r>
        <w:rPr>
          <w:rFonts w:ascii="Calibri" w:hAnsi="Calibri"/>
          <w:spacing w:val="-2"/>
          <w:sz w:val="18"/>
        </w:rPr>
        <w:t> </w:t>
      </w:r>
      <w:r>
        <w:rPr>
          <w:rFonts w:ascii="Calibri" w:hAnsi="Calibri"/>
          <w:sz w:val="18"/>
        </w:rPr>
        <w:t>evaluation</w:t>
      </w:r>
      <w:r>
        <w:rPr>
          <w:rFonts w:ascii="Calibri" w:hAnsi="Calibri"/>
          <w:spacing w:val="-4"/>
          <w:sz w:val="18"/>
        </w:rPr>
        <w:t> </w:t>
      </w:r>
      <w:r>
        <w:rPr>
          <w:rFonts w:ascii="Calibri" w:hAnsi="Calibri"/>
          <w:sz w:val="18"/>
        </w:rPr>
        <w:t>capacity;</w:t>
      </w:r>
      <w:r>
        <w:rPr>
          <w:rFonts w:ascii="Calibri" w:hAnsi="Calibri"/>
          <w:spacing w:val="-4"/>
          <w:sz w:val="18"/>
        </w:rPr>
        <w:t> </w:t>
      </w:r>
      <w:r>
        <w:rPr>
          <w:rFonts w:ascii="Calibri" w:hAnsi="Calibri"/>
          <w:spacing w:val="-5"/>
          <w:sz w:val="18"/>
        </w:rPr>
        <w:t>and</w:t>
      </w:r>
    </w:p>
    <w:p>
      <w:pPr>
        <w:pStyle w:val="ListParagraph"/>
        <w:numPr>
          <w:ilvl w:val="1"/>
          <w:numId w:val="14"/>
        </w:numPr>
        <w:tabs>
          <w:tab w:pos="1026" w:val="left" w:leader="none"/>
        </w:tabs>
        <w:spacing w:line="240" w:lineRule="auto" w:before="1" w:after="0"/>
        <w:ind w:left="1026" w:right="0" w:hanging="359"/>
        <w:jc w:val="left"/>
        <w:rPr>
          <w:rFonts w:ascii="Calibri" w:hAnsi="Calibri"/>
          <w:sz w:val="18"/>
        </w:rPr>
      </w:pPr>
      <w:r>
        <w:rPr>
          <w:rFonts w:ascii="Calibri" w:hAnsi="Calibri"/>
          <w:sz w:val="18"/>
        </w:rPr>
        <w:t>describe</w:t>
      </w:r>
      <w:r>
        <w:rPr>
          <w:rFonts w:ascii="Calibri" w:hAnsi="Calibri"/>
          <w:spacing w:val="-5"/>
          <w:sz w:val="18"/>
        </w:rPr>
        <w:t> </w:t>
      </w:r>
      <w:r>
        <w:rPr>
          <w:rFonts w:ascii="Calibri" w:hAnsi="Calibri"/>
          <w:sz w:val="18"/>
        </w:rPr>
        <w:t>the</w:t>
      </w:r>
      <w:r>
        <w:rPr>
          <w:rFonts w:ascii="Calibri" w:hAnsi="Calibri"/>
          <w:spacing w:val="-2"/>
          <w:sz w:val="18"/>
        </w:rPr>
        <w:t> </w:t>
      </w:r>
      <w:r>
        <w:rPr>
          <w:rFonts w:ascii="Calibri" w:hAnsi="Calibri"/>
          <w:sz w:val="18"/>
        </w:rPr>
        <w:t>proponent’s</w:t>
      </w:r>
      <w:r>
        <w:rPr>
          <w:rFonts w:ascii="Calibri" w:hAnsi="Calibri"/>
          <w:spacing w:val="-3"/>
          <w:sz w:val="18"/>
        </w:rPr>
        <w:t> </w:t>
      </w:r>
      <w:r>
        <w:rPr>
          <w:rFonts w:ascii="Calibri" w:hAnsi="Calibri"/>
          <w:sz w:val="18"/>
        </w:rPr>
        <w:t>capacity</w:t>
      </w:r>
      <w:r>
        <w:rPr>
          <w:rFonts w:ascii="Calibri" w:hAnsi="Calibri"/>
          <w:spacing w:val="-1"/>
          <w:sz w:val="18"/>
        </w:rPr>
        <w:t> </w:t>
      </w:r>
      <w:r>
        <w:rPr>
          <w:rFonts w:ascii="Calibri" w:hAnsi="Calibri"/>
          <w:sz w:val="18"/>
        </w:rPr>
        <w:t>to assess</w:t>
      </w:r>
      <w:r>
        <w:rPr>
          <w:rFonts w:ascii="Calibri" w:hAnsi="Calibri"/>
          <w:spacing w:val="-3"/>
          <w:sz w:val="18"/>
        </w:rPr>
        <w:t> </w:t>
      </w:r>
      <w:r>
        <w:rPr>
          <w:rFonts w:ascii="Calibri" w:hAnsi="Calibri"/>
          <w:sz w:val="18"/>
        </w:rPr>
        <w:t>and</w:t>
      </w:r>
      <w:r>
        <w:rPr>
          <w:rFonts w:ascii="Calibri" w:hAnsi="Calibri"/>
          <w:spacing w:val="-2"/>
          <w:sz w:val="18"/>
        </w:rPr>
        <w:t> </w:t>
      </w:r>
      <w:r>
        <w:rPr>
          <w:rFonts w:ascii="Calibri" w:hAnsi="Calibri"/>
          <w:sz w:val="18"/>
        </w:rPr>
        <w:t>manage</w:t>
      </w:r>
      <w:r>
        <w:rPr>
          <w:rFonts w:ascii="Calibri" w:hAnsi="Calibri"/>
          <w:spacing w:val="-2"/>
          <w:sz w:val="18"/>
        </w:rPr>
        <w:t> risks.</w:t>
      </w:r>
    </w:p>
    <w:p>
      <w:pPr>
        <w:pStyle w:val="BodyText"/>
        <w:spacing w:before="10"/>
        <w:rPr>
          <w:sz w:val="15"/>
        </w:rPr>
      </w:pPr>
      <w:r>
        <w:rPr>
          <w:sz w:val="15"/>
        </w:rPr>
        <mc:AlternateContent>
          <mc:Choice Requires="wps">
            <w:drawing>
              <wp:anchor distT="0" distB="0" distL="0" distR="0" allowOverlap="1" layoutInCell="1" locked="0" behindDoc="1" simplePos="0" relativeHeight="487595520">
                <wp:simplePos x="0" y="0"/>
                <wp:positionH relativeFrom="page">
                  <wp:posOffset>917447</wp:posOffset>
                </wp:positionH>
                <wp:positionV relativeFrom="paragraph">
                  <wp:posOffset>141555</wp:posOffset>
                </wp:positionV>
                <wp:extent cx="5725795" cy="42545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725795" cy="425450"/>
                        </a:xfrm>
                        <a:prstGeom prst="rect">
                          <a:avLst/>
                        </a:prstGeom>
                        <a:ln w="6108">
                          <a:solidFill>
                            <a:srgbClr val="000000"/>
                          </a:solidFill>
                          <a:prstDash val="solid"/>
                        </a:ln>
                      </wps:spPr>
                      <wps:txbx>
                        <w:txbxContent>
                          <w:p>
                            <w:pPr>
                              <w:pStyle w:val="BodyText"/>
                              <w:spacing w:before="2"/>
                              <w:rPr>
                                <w:sz w:val="18"/>
                              </w:rPr>
                            </w:pPr>
                          </w:p>
                          <w:p>
                            <w:pPr>
                              <w:spacing w:before="0"/>
                              <w:ind w:left="103" w:right="0" w:firstLine="0"/>
                              <w:jc w:val="left"/>
                              <w:rPr>
                                <w:sz w:val="18"/>
                              </w:rPr>
                            </w:pPr>
                            <w:r>
                              <w:rPr>
                                <w:b/>
                                <w:sz w:val="18"/>
                              </w:rPr>
                              <w:t>Component</w:t>
                            </w:r>
                            <w:r>
                              <w:rPr>
                                <w:b/>
                                <w:spacing w:val="-3"/>
                                <w:sz w:val="18"/>
                              </w:rPr>
                              <w:t> </w:t>
                            </w:r>
                            <w:r>
                              <w:rPr>
                                <w:b/>
                                <w:sz w:val="18"/>
                              </w:rPr>
                              <w:t>2:</w:t>
                            </w:r>
                            <w:r>
                              <w:rPr>
                                <w:b/>
                                <w:spacing w:val="-3"/>
                                <w:sz w:val="18"/>
                              </w:rPr>
                              <w:t> </w:t>
                            </w:r>
                            <w:r>
                              <w:rPr>
                                <w:b/>
                                <w:sz w:val="18"/>
                              </w:rPr>
                              <w:t>Expected</w:t>
                            </w:r>
                            <w:r>
                              <w:rPr>
                                <w:b/>
                                <w:spacing w:val="-4"/>
                                <w:sz w:val="18"/>
                              </w:rPr>
                              <w:t> </w:t>
                            </w:r>
                            <w:r>
                              <w:rPr>
                                <w:b/>
                                <w:sz w:val="18"/>
                              </w:rPr>
                              <w:t>Results</w:t>
                            </w:r>
                            <w:r>
                              <w:rPr>
                                <w:b/>
                                <w:spacing w:val="-1"/>
                                <w:sz w:val="18"/>
                              </w:rPr>
                              <w:t> </w:t>
                            </w:r>
                            <w:r>
                              <w:rPr>
                                <w:b/>
                                <w:sz w:val="18"/>
                              </w:rPr>
                              <w:t>and</w:t>
                            </w:r>
                            <w:r>
                              <w:rPr>
                                <w:b/>
                                <w:spacing w:val="-3"/>
                                <w:sz w:val="18"/>
                              </w:rPr>
                              <w:t> </w:t>
                            </w:r>
                            <w:r>
                              <w:rPr>
                                <w:b/>
                                <w:sz w:val="18"/>
                              </w:rPr>
                              <w:t>Indicators</w:t>
                            </w:r>
                            <w:r>
                              <w:rPr>
                                <w:b/>
                                <w:spacing w:val="-3"/>
                                <w:sz w:val="18"/>
                              </w:rPr>
                              <w:t> </w:t>
                            </w:r>
                            <w:r>
                              <w:rPr>
                                <w:sz w:val="18"/>
                              </w:rPr>
                              <w:t>(max</w:t>
                            </w:r>
                            <w:r>
                              <w:rPr>
                                <w:spacing w:val="-2"/>
                                <w:sz w:val="18"/>
                              </w:rPr>
                              <w:t> </w:t>
                            </w:r>
                            <w:r>
                              <w:rPr>
                                <w:sz w:val="18"/>
                              </w:rPr>
                              <w:t>1.5</w:t>
                            </w:r>
                            <w:r>
                              <w:rPr>
                                <w:spacing w:val="-2"/>
                                <w:sz w:val="18"/>
                              </w:rPr>
                              <w:t> pages)</w:t>
                            </w:r>
                          </w:p>
                        </w:txbxContent>
                      </wps:txbx>
                      <wps:bodyPr wrap="square" lIns="0" tIns="0" rIns="0" bIns="0" rtlCol="0">
                        <a:noAutofit/>
                      </wps:bodyPr>
                    </wps:wsp>
                  </a:graphicData>
                </a:graphic>
              </wp:anchor>
            </w:drawing>
          </mc:Choice>
          <mc:Fallback>
            <w:pict>
              <v:shape style="position:absolute;margin-left:72.239998pt;margin-top:11.146102pt;width:450.85pt;height:33.5pt;mso-position-horizontal-relative:page;mso-position-vertical-relative:paragraph;z-index:-15720960;mso-wrap-distance-left:0;mso-wrap-distance-right:0" type="#_x0000_t202" id="docshape16" filled="false" stroked="true" strokeweight=".481pt" strokecolor="#000000">
                <v:textbox inset="0,0,0,0">
                  <w:txbxContent>
                    <w:p>
                      <w:pPr>
                        <w:pStyle w:val="BodyText"/>
                        <w:spacing w:before="2"/>
                        <w:rPr>
                          <w:sz w:val="18"/>
                        </w:rPr>
                      </w:pPr>
                    </w:p>
                    <w:p>
                      <w:pPr>
                        <w:spacing w:before="0"/>
                        <w:ind w:left="103" w:right="0" w:firstLine="0"/>
                        <w:jc w:val="left"/>
                        <w:rPr>
                          <w:sz w:val="18"/>
                        </w:rPr>
                      </w:pPr>
                      <w:r>
                        <w:rPr>
                          <w:b/>
                          <w:sz w:val="18"/>
                        </w:rPr>
                        <w:t>Component</w:t>
                      </w:r>
                      <w:r>
                        <w:rPr>
                          <w:b/>
                          <w:spacing w:val="-3"/>
                          <w:sz w:val="18"/>
                        </w:rPr>
                        <w:t> </w:t>
                      </w:r>
                      <w:r>
                        <w:rPr>
                          <w:b/>
                          <w:sz w:val="18"/>
                        </w:rPr>
                        <w:t>2:</w:t>
                      </w:r>
                      <w:r>
                        <w:rPr>
                          <w:b/>
                          <w:spacing w:val="-3"/>
                          <w:sz w:val="18"/>
                        </w:rPr>
                        <w:t> </w:t>
                      </w:r>
                      <w:r>
                        <w:rPr>
                          <w:b/>
                          <w:sz w:val="18"/>
                        </w:rPr>
                        <w:t>Expected</w:t>
                      </w:r>
                      <w:r>
                        <w:rPr>
                          <w:b/>
                          <w:spacing w:val="-4"/>
                          <w:sz w:val="18"/>
                        </w:rPr>
                        <w:t> </w:t>
                      </w:r>
                      <w:r>
                        <w:rPr>
                          <w:b/>
                          <w:sz w:val="18"/>
                        </w:rPr>
                        <w:t>Results</w:t>
                      </w:r>
                      <w:r>
                        <w:rPr>
                          <w:b/>
                          <w:spacing w:val="-1"/>
                          <w:sz w:val="18"/>
                        </w:rPr>
                        <w:t> </w:t>
                      </w:r>
                      <w:r>
                        <w:rPr>
                          <w:b/>
                          <w:sz w:val="18"/>
                        </w:rPr>
                        <w:t>and</w:t>
                      </w:r>
                      <w:r>
                        <w:rPr>
                          <w:b/>
                          <w:spacing w:val="-3"/>
                          <w:sz w:val="18"/>
                        </w:rPr>
                        <w:t> </w:t>
                      </w:r>
                      <w:r>
                        <w:rPr>
                          <w:b/>
                          <w:sz w:val="18"/>
                        </w:rPr>
                        <w:t>Indicators</w:t>
                      </w:r>
                      <w:r>
                        <w:rPr>
                          <w:b/>
                          <w:spacing w:val="-3"/>
                          <w:sz w:val="18"/>
                        </w:rPr>
                        <w:t> </w:t>
                      </w:r>
                      <w:r>
                        <w:rPr>
                          <w:sz w:val="18"/>
                        </w:rPr>
                        <w:t>(max</w:t>
                      </w:r>
                      <w:r>
                        <w:rPr>
                          <w:spacing w:val="-2"/>
                          <w:sz w:val="18"/>
                        </w:rPr>
                        <w:t> </w:t>
                      </w:r>
                      <w:r>
                        <w:rPr>
                          <w:sz w:val="18"/>
                        </w:rPr>
                        <w:t>1.5</w:t>
                      </w:r>
                      <w:r>
                        <w:rPr>
                          <w:spacing w:val="-2"/>
                          <w:sz w:val="18"/>
                        </w:rPr>
                        <w:t> pages)</w:t>
                      </w:r>
                    </w:p>
                  </w:txbxContent>
                </v:textbox>
                <v:stroke dashstyle="solid"/>
                <w10:wrap type="topAndBottom"/>
              </v:shape>
            </w:pict>
          </mc:Fallback>
        </mc:AlternateContent>
      </w:r>
    </w:p>
    <w:p>
      <w:pPr>
        <w:pStyle w:val="BodyText"/>
        <w:spacing w:before="4"/>
        <w:rPr>
          <w:sz w:val="18"/>
        </w:rPr>
      </w:pPr>
    </w:p>
    <w:p>
      <w:pPr>
        <w:spacing w:before="1"/>
        <w:ind w:left="307" w:right="304" w:firstLine="0"/>
        <w:jc w:val="both"/>
        <w:rPr>
          <w:sz w:val="18"/>
        </w:rPr>
      </w:pPr>
      <w:r>
        <w:rPr>
          <w:sz w:val="18"/>
        </w:rPr>
        <w:t>This</w:t>
      </w:r>
      <w:r>
        <w:rPr>
          <w:spacing w:val="-6"/>
          <w:sz w:val="18"/>
        </w:rPr>
        <w:t> </w:t>
      </w:r>
      <w:r>
        <w:rPr>
          <w:sz w:val="18"/>
        </w:rPr>
        <w:t>section</w:t>
      </w:r>
      <w:r>
        <w:rPr>
          <w:spacing w:val="-3"/>
          <w:sz w:val="18"/>
        </w:rPr>
        <w:t> </w:t>
      </w:r>
      <w:r>
        <w:rPr>
          <w:sz w:val="18"/>
        </w:rPr>
        <w:t>should</w:t>
      </w:r>
      <w:r>
        <w:rPr>
          <w:spacing w:val="-6"/>
          <w:sz w:val="18"/>
        </w:rPr>
        <w:t> </w:t>
      </w:r>
      <w:r>
        <w:rPr>
          <w:sz w:val="18"/>
        </w:rPr>
        <w:t>articulate</w:t>
      </w:r>
      <w:r>
        <w:rPr>
          <w:spacing w:val="-6"/>
          <w:sz w:val="18"/>
        </w:rPr>
        <w:t> </w:t>
      </w:r>
      <w:r>
        <w:rPr>
          <w:sz w:val="18"/>
        </w:rPr>
        <w:t>the</w:t>
      </w:r>
      <w:r>
        <w:rPr>
          <w:spacing w:val="-3"/>
          <w:sz w:val="18"/>
        </w:rPr>
        <w:t> </w:t>
      </w:r>
      <w:r>
        <w:rPr>
          <w:sz w:val="18"/>
        </w:rPr>
        <w:t>proponent’s</w:t>
      </w:r>
      <w:r>
        <w:rPr>
          <w:spacing w:val="-3"/>
          <w:sz w:val="18"/>
        </w:rPr>
        <w:t> </w:t>
      </w:r>
      <w:r>
        <w:rPr>
          <w:sz w:val="18"/>
        </w:rPr>
        <w:t>understanding</w:t>
      </w:r>
      <w:r>
        <w:rPr>
          <w:spacing w:val="-6"/>
          <w:sz w:val="18"/>
        </w:rPr>
        <w:t> </w:t>
      </w:r>
      <w:r>
        <w:rPr>
          <w:sz w:val="18"/>
        </w:rPr>
        <w:t>of</w:t>
      </w:r>
      <w:r>
        <w:rPr>
          <w:spacing w:val="-5"/>
          <w:sz w:val="18"/>
        </w:rPr>
        <w:t> </w:t>
      </w:r>
      <w:r>
        <w:rPr>
          <w:sz w:val="18"/>
        </w:rPr>
        <w:t>the</w:t>
      </w:r>
      <w:r>
        <w:rPr>
          <w:spacing w:val="-6"/>
          <w:sz w:val="18"/>
        </w:rPr>
        <w:t> </w:t>
      </w:r>
      <w:r>
        <w:rPr>
          <w:sz w:val="18"/>
        </w:rPr>
        <w:t>UN</w:t>
      </w:r>
      <w:r>
        <w:rPr>
          <w:spacing w:val="-6"/>
          <w:sz w:val="18"/>
        </w:rPr>
        <w:t> </w:t>
      </w:r>
      <w:r>
        <w:rPr>
          <w:sz w:val="18"/>
        </w:rPr>
        <w:t>Women</w:t>
      </w:r>
      <w:r>
        <w:rPr>
          <w:spacing w:val="-6"/>
          <w:sz w:val="18"/>
        </w:rPr>
        <w:t> </w:t>
      </w:r>
      <w:r>
        <w:rPr>
          <w:sz w:val="18"/>
        </w:rPr>
        <w:t>Terms</w:t>
      </w:r>
      <w:r>
        <w:rPr>
          <w:spacing w:val="-6"/>
          <w:sz w:val="18"/>
        </w:rPr>
        <w:t> </w:t>
      </w:r>
      <w:r>
        <w:rPr>
          <w:sz w:val="18"/>
        </w:rPr>
        <w:t>of</w:t>
      </w:r>
      <w:r>
        <w:rPr>
          <w:spacing w:val="-5"/>
          <w:sz w:val="18"/>
        </w:rPr>
        <w:t> </w:t>
      </w:r>
      <w:r>
        <w:rPr>
          <w:sz w:val="18"/>
        </w:rPr>
        <w:t>Reference</w:t>
      </w:r>
      <w:r>
        <w:rPr>
          <w:spacing w:val="-3"/>
          <w:sz w:val="18"/>
        </w:rPr>
        <w:t> </w:t>
      </w:r>
      <w:r>
        <w:rPr>
          <w:sz w:val="18"/>
        </w:rPr>
        <w:t>(TOR).</w:t>
      </w:r>
      <w:r>
        <w:rPr>
          <w:spacing w:val="-5"/>
          <w:sz w:val="18"/>
        </w:rPr>
        <w:t> </w:t>
      </w:r>
      <w:r>
        <w:rPr>
          <w:sz w:val="18"/>
        </w:rPr>
        <w:t>It</w:t>
      </w:r>
      <w:r>
        <w:rPr>
          <w:spacing w:val="-5"/>
          <w:sz w:val="18"/>
        </w:rPr>
        <w:t> </w:t>
      </w:r>
      <w:r>
        <w:rPr>
          <w:sz w:val="18"/>
        </w:rPr>
        <w:t>should</w:t>
      </w:r>
      <w:r>
        <w:rPr>
          <w:spacing w:val="-6"/>
          <w:sz w:val="18"/>
        </w:rPr>
        <w:t> </w:t>
      </w:r>
      <w:r>
        <w:rPr>
          <w:sz w:val="18"/>
        </w:rPr>
        <w:t>contain a clear and specific statement of what the proposal will accomplish in relation to the UN Women Terms of Reference. This should</w:t>
      </w:r>
      <w:r>
        <w:rPr>
          <w:spacing w:val="-2"/>
          <w:sz w:val="18"/>
        </w:rPr>
        <w:t> </w:t>
      </w:r>
      <w:r>
        <w:rPr>
          <w:sz w:val="18"/>
        </w:rPr>
        <w:t>include:</w:t>
      </w:r>
    </w:p>
    <w:p>
      <w:pPr>
        <w:pStyle w:val="ListParagraph"/>
        <w:numPr>
          <w:ilvl w:val="0"/>
          <w:numId w:val="15"/>
        </w:numPr>
        <w:tabs>
          <w:tab w:pos="665" w:val="left" w:leader="none"/>
          <w:tab w:pos="667" w:val="left" w:leader="none"/>
        </w:tabs>
        <w:spacing w:line="240" w:lineRule="auto" w:before="0" w:after="0"/>
        <w:ind w:left="667" w:right="303" w:hanging="360"/>
        <w:jc w:val="both"/>
        <w:rPr>
          <w:rFonts w:ascii="Calibri"/>
          <w:sz w:val="18"/>
        </w:rPr>
      </w:pPr>
      <w:r>
        <w:rPr>
          <w:rFonts w:ascii="Calibri"/>
          <w:sz w:val="18"/>
        </w:rPr>
        <w:t>The </w:t>
      </w:r>
      <w:r>
        <w:rPr>
          <w:rFonts w:ascii="Calibri"/>
          <w:b/>
          <w:sz w:val="18"/>
        </w:rPr>
        <w:t>problem statement </w:t>
      </w:r>
      <w:r>
        <w:rPr>
          <w:rFonts w:ascii="Calibri"/>
          <w:sz w:val="18"/>
        </w:rPr>
        <w:t>or challenges to be addressed given the context described in the UN Women Terms of </w:t>
      </w:r>
      <w:r>
        <w:rPr>
          <w:rFonts w:ascii="Calibri"/>
          <w:spacing w:val="-2"/>
          <w:sz w:val="18"/>
        </w:rPr>
        <w:t>Reference.</w:t>
      </w:r>
    </w:p>
    <w:p>
      <w:pPr>
        <w:pStyle w:val="ListParagraph"/>
        <w:numPr>
          <w:ilvl w:val="0"/>
          <w:numId w:val="15"/>
        </w:numPr>
        <w:tabs>
          <w:tab w:pos="664" w:val="left" w:leader="none"/>
          <w:tab w:pos="666" w:val="left" w:leader="none"/>
        </w:tabs>
        <w:spacing w:line="240" w:lineRule="auto" w:before="0" w:after="0"/>
        <w:ind w:left="666" w:right="306" w:hanging="360"/>
        <w:jc w:val="both"/>
        <w:rPr>
          <w:rFonts w:ascii="Calibri"/>
          <w:sz w:val="18"/>
        </w:rPr>
      </w:pPr>
      <w:r>
        <w:rPr>
          <w:rFonts w:ascii="Calibri"/>
          <w:sz w:val="18"/>
        </w:rPr>
        <w:t>The specific </w:t>
      </w:r>
      <w:r>
        <w:rPr>
          <w:rFonts w:ascii="Calibri"/>
          <w:b/>
          <w:sz w:val="18"/>
        </w:rPr>
        <w:t>results </w:t>
      </w:r>
      <w:r>
        <w:rPr>
          <w:rFonts w:ascii="Calibri"/>
          <w:sz w:val="18"/>
        </w:rPr>
        <w:t>expected (e.g., outputs) through engagement of the proponent. The expected results are the measurable</w:t>
      </w:r>
      <w:r>
        <w:rPr>
          <w:rFonts w:ascii="Calibri"/>
          <w:spacing w:val="-6"/>
          <w:sz w:val="18"/>
        </w:rPr>
        <w:t> </w:t>
      </w:r>
      <w:r>
        <w:rPr>
          <w:rFonts w:ascii="Calibri"/>
          <w:sz w:val="18"/>
        </w:rPr>
        <w:t>changes</w:t>
      </w:r>
      <w:r>
        <w:rPr>
          <w:rFonts w:ascii="Calibri"/>
          <w:spacing w:val="-6"/>
          <w:sz w:val="18"/>
        </w:rPr>
        <w:t> </w:t>
      </w:r>
      <w:r>
        <w:rPr>
          <w:rFonts w:ascii="Calibri"/>
          <w:sz w:val="18"/>
        </w:rPr>
        <w:t>which</w:t>
      </w:r>
      <w:r>
        <w:rPr>
          <w:rFonts w:ascii="Calibri"/>
          <w:spacing w:val="-6"/>
          <w:sz w:val="18"/>
        </w:rPr>
        <w:t> </w:t>
      </w:r>
      <w:r>
        <w:rPr>
          <w:rFonts w:ascii="Calibri"/>
          <w:sz w:val="18"/>
        </w:rPr>
        <w:t>will</w:t>
      </w:r>
      <w:r>
        <w:rPr>
          <w:rFonts w:ascii="Calibri"/>
          <w:spacing w:val="-5"/>
          <w:sz w:val="18"/>
        </w:rPr>
        <w:t> </w:t>
      </w:r>
      <w:r>
        <w:rPr>
          <w:rFonts w:ascii="Calibri"/>
          <w:sz w:val="18"/>
        </w:rPr>
        <w:t>have</w:t>
      </w:r>
      <w:r>
        <w:rPr>
          <w:rFonts w:ascii="Calibri"/>
          <w:spacing w:val="-6"/>
          <w:sz w:val="18"/>
        </w:rPr>
        <w:t> </w:t>
      </w:r>
      <w:r>
        <w:rPr>
          <w:rFonts w:ascii="Calibri"/>
          <w:sz w:val="18"/>
        </w:rPr>
        <w:t>occurred</w:t>
      </w:r>
      <w:r>
        <w:rPr>
          <w:rFonts w:ascii="Calibri"/>
          <w:spacing w:val="-6"/>
          <w:sz w:val="18"/>
        </w:rPr>
        <w:t> </w:t>
      </w:r>
      <w:r>
        <w:rPr>
          <w:rFonts w:ascii="Calibri"/>
          <w:sz w:val="18"/>
        </w:rPr>
        <w:t>by</w:t>
      </w:r>
      <w:r>
        <w:rPr>
          <w:rFonts w:ascii="Calibri"/>
          <w:spacing w:val="-5"/>
          <w:sz w:val="18"/>
        </w:rPr>
        <w:t> </w:t>
      </w:r>
      <w:r>
        <w:rPr>
          <w:rFonts w:ascii="Calibri"/>
          <w:sz w:val="18"/>
        </w:rPr>
        <w:t>the</w:t>
      </w:r>
      <w:r>
        <w:rPr>
          <w:rFonts w:ascii="Calibri"/>
          <w:spacing w:val="-6"/>
          <w:sz w:val="18"/>
        </w:rPr>
        <w:t> </w:t>
      </w:r>
      <w:r>
        <w:rPr>
          <w:rFonts w:ascii="Calibri"/>
          <w:sz w:val="18"/>
        </w:rPr>
        <w:t>end</w:t>
      </w:r>
      <w:r>
        <w:rPr>
          <w:rFonts w:ascii="Calibri"/>
          <w:spacing w:val="-6"/>
          <w:sz w:val="18"/>
        </w:rPr>
        <w:t> </w:t>
      </w:r>
      <w:r>
        <w:rPr>
          <w:rFonts w:ascii="Calibri"/>
          <w:sz w:val="18"/>
        </w:rPr>
        <w:t>of</w:t>
      </w:r>
      <w:r>
        <w:rPr>
          <w:rFonts w:ascii="Calibri"/>
          <w:spacing w:val="-5"/>
          <w:sz w:val="18"/>
        </w:rPr>
        <w:t> </w:t>
      </w:r>
      <w:r>
        <w:rPr>
          <w:rFonts w:ascii="Calibri"/>
          <w:sz w:val="18"/>
        </w:rPr>
        <w:t>the</w:t>
      </w:r>
      <w:r>
        <w:rPr>
          <w:rFonts w:ascii="Calibri"/>
          <w:spacing w:val="-6"/>
          <w:sz w:val="18"/>
        </w:rPr>
        <w:t> </w:t>
      </w:r>
      <w:r>
        <w:rPr>
          <w:rFonts w:ascii="Calibri"/>
          <w:sz w:val="18"/>
        </w:rPr>
        <w:t>planned</w:t>
      </w:r>
      <w:r>
        <w:rPr>
          <w:rFonts w:ascii="Calibri"/>
          <w:spacing w:val="-6"/>
          <w:sz w:val="18"/>
        </w:rPr>
        <w:t> </w:t>
      </w:r>
      <w:r>
        <w:rPr>
          <w:rFonts w:ascii="Calibri"/>
          <w:sz w:val="18"/>
        </w:rPr>
        <w:t>intervention.</w:t>
      </w:r>
      <w:r>
        <w:rPr>
          <w:rFonts w:ascii="Calibri"/>
          <w:spacing w:val="-5"/>
          <w:sz w:val="18"/>
        </w:rPr>
        <w:t> </w:t>
      </w:r>
      <w:r>
        <w:rPr>
          <w:rFonts w:ascii="Calibri"/>
          <w:sz w:val="18"/>
        </w:rPr>
        <w:t>Propose</w:t>
      </w:r>
      <w:r>
        <w:rPr>
          <w:rFonts w:ascii="Calibri"/>
          <w:spacing w:val="-6"/>
          <w:sz w:val="18"/>
        </w:rPr>
        <w:t> </w:t>
      </w:r>
      <w:r>
        <w:rPr>
          <w:rFonts w:ascii="Calibri"/>
          <w:sz w:val="18"/>
        </w:rPr>
        <w:t>specific</w:t>
      </w:r>
      <w:r>
        <w:rPr>
          <w:rFonts w:ascii="Calibri"/>
          <w:spacing w:val="-4"/>
          <w:sz w:val="18"/>
        </w:rPr>
        <w:t> </w:t>
      </w:r>
      <w:r>
        <w:rPr>
          <w:rFonts w:ascii="Calibri"/>
          <w:sz w:val="18"/>
        </w:rPr>
        <w:t>and</w:t>
      </w:r>
      <w:r>
        <w:rPr>
          <w:rFonts w:ascii="Calibri"/>
          <w:spacing w:val="-6"/>
          <w:sz w:val="18"/>
        </w:rPr>
        <w:t> </w:t>
      </w:r>
      <w:r>
        <w:rPr>
          <w:rFonts w:ascii="Calibri"/>
          <w:sz w:val="18"/>
        </w:rPr>
        <w:t>measurable indicators which will form the basis for monitoring and evaluation. These indicators will be refined, and will form an important part of the agreement between the proponent and UN Women.</w:t>
      </w:r>
    </w:p>
    <w:p>
      <w:pPr>
        <w:pStyle w:val="ListParagraph"/>
        <w:spacing w:after="0" w:line="240" w:lineRule="auto"/>
        <w:jc w:val="both"/>
        <w:rPr>
          <w:rFonts w:ascii="Calibri"/>
          <w:sz w:val="18"/>
        </w:rPr>
        <w:sectPr>
          <w:type w:val="continuous"/>
          <w:pgSz w:w="11910" w:h="16840"/>
          <w:pgMar w:header="0" w:footer="881" w:top="1400" w:bottom="1080" w:left="1133" w:right="1133"/>
        </w:sectPr>
      </w:pPr>
    </w:p>
    <w:p>
      <w:pPr>
        <w:pStyle w:val="BodyText"/>
        <w:ind w:left="306"/>
        <w:rPr>
          <w:sz w:val="20"/>
        </w:rPr>
      </w:pPr>
      <w:r>
        <w:rPr>
          <w:sz w:val="20"/>
        </w:rPr>
        <mc:AlternateContent>
          <mc:Choice Requires="wps">
            <w:drawing>
              <wp:inline distT="0" distB="0" distL="0" distR="0">
                <wp:extent cx="5725795" cy="425450"/>
                <wp:effectExtent l="9525" t="0" r="0" b="3175"/>
                <wp:docPr id="19" name="Textbox 19"/>
                <wp:cNvGraphicFramePr>
                  <a:graphicFrameLocks/>
                </wp:cNvGraphicFramePr>
                <a:graphic>
                  <a:graphicData uri="http://schemas.microsoft.com/office/word/2010/wordprocessingShape">
                    <wps:wsp>
                      <wps:cNvPr id="19" name="Textbox 19"/>
                      <wps:cNvSpPr txBox="1"/>
                      <wps:spPr>
                        <a:xfrm>
                          <a:off x="0" y="0"/>
                          <a:ext cx="5725795" cy="425450"/>
                        </a:xfrm>
                        <a:prstGeom prst="rect">
                          <a:avLst/>
                        </a:prstGeom>
                        <a:ln w="6108">
                          <a:solidFill>
                            <a:srgbClr val="000000"/>
                          </a:solidFill>
                          <a:prstDash val="solid"/>
                        </a:ln>
                      </wps:spPr>
                      <wps:txbx>
                        <w:txbxContent>
                          <w:p>
                            <w:pPr>
                              <w:pStyle w:val="BodyText"/>
                              <w:rPr>
                                <w:sz w:val="18"/>
                              </w:rPr>
                            </w:pPr>
                          </w:p>
                          <w:p>
                            <w:pPr>
                              <w:spacing w:before="0"/>
                              <w:ind w:left="103" w:right="0" w:firstLine="0"/>
                              <w:jc w:val="left"/>
                              <w:rPr>
                                <w:sz w:val="18"/>
                              </w:rPr>
                            </w:pPr>
                            <w:r>
                              <w:rPr>
                                <w:b/>
                                <w:sz w:val="18"/>
                              </w:rPr>
                              <w:t>Component</w:t>
                            </w:r>
                            <w:r>
                              <w:rPr>
                                <w:b/>
                                <w:spacing w:val="-3"/>
                                <w:sz w:val="18"/>
                              </w:rPr>
                              <w:t> </w:t>
                            </w:r>
                            <w:r>
                              <w:rPr>
                                <w:b/>
                                <w:sz w:val="18"/>
                              </w:rPr>
                              <w:t>3:</w:t>
                            </w:r>
                            <w:r>
                              <w:rPr>
                                <w:b/>
                                <w:spacing w:val="-2"/>
                                <w:sz w:val="18"/>
                              </w:rPr>
                              <w:t> </w:t>
                            </w:r>
                            <w:r>
                              <w:rPr>
                                <w:b/>
                                <w:sz w:val="18"/>
                              </w:rPr>
                              <w:t>Description</w:t>
                            </w:r>
                            <w:r>
                              <w:rPr>
                                <w:b/>
                                <w:spacing w:val="-3"/>
                                <w:sz w:val="18"/>
                              </w:rPr>
                              <w:t> </w:t>
                            </w:r>
                            <w:r>
                              <w:rPr>
                                <w:b/>
                                <w:sz w:val="18"/>
                              </w:rPr>
                              <w:t>of</w:t>
                            </w:r>
                            <w:r>
                              <w:rPr>
                                <w:b/>
                                <w:spacing w:val="-2"/>
                                <w:sz w:val="18"/>
                              </w:rPr>
                              <w:t> </w:t>
                            </w:r>
                            <w:r>
                              <w:rPr>
                                <w:b/>
                                <w:sz w:val="18"/>
                              </w:rPr>
                              <w:t>the</w:t>
                            </w:r>
                            <w:r>
                              <w:rPr>
                                <w:b/>
                                <w:spacing w:val="1"/>
                                <w:sz w:val="18"/>
                              </w:rPr>
                              <w:t> </w:t>
                            </w:r>
                            <w:r>
                              <w:rPr>
                                <w:b/>
                                <w:sz w:val="18"/>
                              </w:rPr>
                              <w:t>Technical</w:t>
                            </w:r>
                            <w:r>
                              <w:rPr>
                                <w:b/>
                                <w:spacing w:val="-3"/>
                                <w:sz w:val="18"/>
                              </w:rPr>
                              <w:t> </w:t>
                            </w:r>
                            <w:r>
                              <w:rPr>
                                <w:b/>
                                <w:sz w:val="18"/>
                              </w:rPr>
                              <w:t>Approach</w:t>
                            </w:r>
                            <w:r>
                              <w:rPr>
                                <w:b/>
                                <w:spacing w:val="-3"/>
                                <w:sz w:val="18"/>
                              </w:rPr>
                              <w:t> </w:t>
                            </w:r>
                            <w:r>
                              <w:rPr>
                                <w:b/>
                                <w:sz w:val="18"/>
                              </w:rPr>
                              <w:t>and</w:t>
                            </w:r>
                            <w:r>
                              <w:rPr>
                                <w:b/>
                                <w:spacing w:val="-3"/>
                                <w:sz w:val="18"/>
                              </w:rPr>
                              <w:t> </w:t>
                            </w:r>
                            <w:r>
                              <w:rPr>
                                <w:b/>
                                <w:sz w:val="18"/>
                              </w:rPr>
                              <w:t>Activities</w:t>
                            </w:r>
                            <w:r>
                              <w:rPr>
                                <w:b/>
                                <w:spacing w:val="-2"/>
                                <w:sz w:val="18"/>
                              </w:rPr>
                              <w:t> </w:t>
                            </w:r>
                            <w:r>
                              <w:rPr>
                                <w:sz w:val="18"/>
                              </w:rPr>
                              <w:t>(max</w:t>
                            </w:r>
                            <w:r>
                              <w:rPr>
                                <w:spacing w:val="-1"/>
                                <w:sz w:val="18"/>
                              </w:rPr>
                              <w:t> </w:t>
                            </w:r>
                            <w:r>
                              <w:rPr>
                                <w:sz w:val="18"/>
                              </w:rPr>
                              <w:t>2.5</w:t>
                            </w:r>
                            <w:r>
                              <w:rPr>
                                <w:spacing w:val="-2"/>
                                <w:sz w:val="18"/>
                              </w:rPr>
                              <w:t> pages)</w:t>
                            </w:r>
                          </w:p>
                        </w:txbxContent>
                      </wps:txbx>
                      <wps:bodyPr wrap="square" lIns="0" tIns="0" rIns="0" bIns="0" rtlCol="0">
                        <a:noAutofit/>
                      </wps:bodyPr>
                    </wps:wsp>
                  </a:graphicData>
                </a:graphic>
              </wp:inline>
            </w:drawing>
          </mc:Choice>
          <mc:Fallback>
            <w:pict>
              <v:shape style="width:450.85pt;height:33.5pt;mso-position-horizontal-relative:char;mso-position-vertical-relative:line" type="#_x0000_t202" id="docshape17" filled="false" stroked="true" strokeweight=".481pt" strokecolor="#000000">
                <w10:anchorlock/>
                <v:textbox inset="0,0,0,0">
                  <w:txbxContent>
                    <w:p>
                      <w:pPr>
                        <w:pStyle w:val="BodyText"/>
                        <w:rPr>
                          <w:sz w:val="18"/>
                        </w:rPr>
                      </w:pPr>
                    </w:p>
                    <w:p>
                      <w:pPr>
                        <w:spacing w:before="0"/>
                        <w:ind w:left="103" w:right="0" w:firstLine="0"/>
                        <w:jc w:val="left"/>
                        <w:rPr>
                          <w:sz w:val="18"/>
                        </w:rPr>
                      </w:pPr>
                      <w:r>
                        <w:rPr>
                          <w:b/>
                          <w:sz w:val="18"/>
                        </w:rPr>
                        <w:t>Component</w:t>
                      </w:r>
                      <w:r>
                        <w:rPr>
                          <w:b/>
                          <w:spacing w:val="-3"/>
                          <w:sz w:val="18"/>
                        </w:rPr>
                        <w:t> </w:t>
                      </w:r>
                      <w:r>
                        <w:rPr>
                          <w:b/>
                          <w:sz w:val="18"/>
                        </w:rPr>
                        <w:t>3:</w:t>
                      </w:r>
                      <w:r>
                        <w:rPr>
                          <w:b/>
                          <w:spacing w:val="-2"/>
                          <w:sz w:val="18"/>
                        </w:rPr>
                        <w:t> </w:t>
                      </w:r>
                      <w:r>
                        <w:rPr>
                          <w:b/>
                          <w:sz w:val="18"/>
                        </w:rPr>
                        <w:t>Description</w:t>
                      </w:r>
                      <w:r>
                        <w:rPr>
                          <w:b/>
                          <w:spacing w:val="-3"/>
                          <w:sz w:val="18"/>
                        </w:rPr>
                        <w:t> </w:t>
                      </w:r>
                      <w:r>
                        <w:rPr>
                          <w:b/>
                          <w:sz w:val="18"/>
                        </w:rPr>
                        <w:t>of</w:t>
                      </w:r>
                      <w:r>
                        <w:rPr>
                          <w:b/>
                          <w:spacing w:val="-2"/>
                          <w:sz w:val="18"/>
                        </w:rPr>
                        <w:t> </w:t>
                      </w:r>
                      <w:r>
                        <w:rPr>
                          <w:b/>
                          <w:sz w:val="18"/>
                        </w:rPr>
                        <w:t>the</w:t>
                      </w:r>
                      <w:r>
                        <w:rPr>
                          <w:b/>
                          <w:spacing w:val="1"/>
                          <w:sz w:val="18"/>
                        </w:rPr>
                        <w:t> </w:t>
                      </w:r>
                      <w:r>
                        <w:rPr>
                          <w:b/>
                          <w:sz w:val="18"/>
                        </w:rPr>
                        <w:t>Technical</w:t>
                      </w:r>
                      <w:r>
                        <w:rPr>
                          <w:b/>
                          <w:spacing w:val="-3"/>
                          <w:sz w:val="18"/>
                        </w:rPr>
                        <w:t> </w:t>
                      </w:r>
                      <w:r>
                        <w:rPr>
                          <w:b/>
                          <w:sz w:val="18"/>
                        </w:rPr>
                        <w:t>Approach</w:t>
                      </w:r>
                      <w:r>
                        <w:rPr>
                          <w:b/>
                          <w:spacing w:val="-3"/>
                          <w:sz w:val="18"/>
                        </w:rPr>
                        <w:t> </w:t>
                      </w:r>
                      <w:r>
                        <w:rPr>
                          <w:b/>
                          <w:sz w:val="18"/>
                        </w:rPr>
                        <w:t>and</w:t>
                      </w:r>
                      <w:r>
                        <w:rPr>
                          <w:b/>
                          <w:spacing w:val="-3"/>
                          <w:sz w:val="18"/>
                        </w:rPr>
                        <w:t> </w:t>
                      </w:r>
                      <w:r>
                        <w:rPr>
                          <w:b/>
                          <w:sz w:val="18"/>
                        </w:rPr>
                        <w:t>Activities</w:t>
                      </w:r>
                      <w:r>
                        <w:rPr>
                          <w:b/>
                          <w:spacing w:val="-2"/>
                          <w:sz w:val="18"/>
                        </w:rPr>
                        <w:t> </w:t>
                      </w:r>
                      <w:r>
                        <w:rPr>
                          <w:sz w:val="18"/>
                        </w:rPr>
                        <w:t>(max</w:t>
                      </w:r>
                      <w:r>
                        <w:rPr>
                          <w:spacing w:val="-1"/>
                          <w:sz w:val="18"/>
                        </w:rPr>
                        <w:t> </w:t>
                      </w:r>
                      <w:r>
                        <w:rPr>
                          <w:sz w:val="18"/>
                        </w:rPr>
                        <w:t>2.5</w:t>
                      </w:r>
                      <w:r>
                        <w:rPr>
                          <w:spacing w:val="-2"/>
                          <w:sz w:val="18"/>
                        </w:rPr>
                        <w:t> pages)</w:t>
                      </w:r>
                    </w:p>
                  </w:txbxContent>
                </v:textbox>
                <v:stroke dashstyle="solid"/>
              </v:shape>
            </w:pict>
          </mc:Fallback>
        </mc:AlternateContent>
      </w:r>
      <w:r>
        <w:rPr>
          <w:sz w:val="20"/>
        </w:rPr>
      </w:r>
    </w:p>
    <w:p>
      <w:pPr>
        <w:spacing w:before="183"/>
        <w:ind w:left="307" w:right="304" w:firstLine="0"/>
        <w:jc w:val="both"/>
        <w:rPr>
          <w:sz w:val="18"/>
        </w:rPr>
      </w:pPr>
      <w:r>
        <w:rPr>
          <w:sz w:val="18"/>
        </w:rPr>
        <w:t>This</w:t>
      </w:r>
      <w:r>
        <w:rPr>
          <w:spacing w:val="-11"/>
          <w:sz w:val="18"/>
        </w:rPr>
        <w:t> </w:t>
      </w:r>
      <w:r>
        <w:rPr>
          <w:sz w:val="18"/>
        </w:rPr>
        <w:t>section</w:t>
      </w:r>
      <w:r>
        <w:rPr>
          <w:spacing w:val="-10"/>
          <w:sz w:val="18"/>
        </w:rPr>
        <w:t> </w:t>
      </w:r>
      <w:r>
        <w:rPr>
          <w:sz w:val="18"/>
        </w:rPr>
        <w:t>should</w:t>
      </w:r>
      <w:r>
        <w:rPr>
          <w:spacing w:val="-10"/>
          <w:sz w:val="18"/>
        </w:rPr>
        <w:t> </w:t>
      </w:r>
      <w:r>
        <w:rPr>
          <w:sz w:val="18"/>
        </w:rPr>
        <w:t>describe</w:t>
      </w:r>
      <w:r>
        <w:rPr>
          <w:spacing w:val="-10"/>
          <w:sz w:val="18"/>
        </w:rPr>
        <w:t> </w:t>
      </w:r>
      <w:r>
        <w:rPr>
          <w:sz w:val="18"/>
        </w:rPr>
        <w:t>the</w:t>
      </w:r>
      <w:r>
        <w:rPr>
          <w:spacing w:val="-10"/>
          <w:sz w:val="18"/>
        </w:rPr>
        <w:t> </w:t>
      </w:r>
      <w:r>
        <w:rPr>
          <w:sz w:val="18"/>
        </w:rPr>
        <w:t>technical</w:t>
      </w:r>
      <w:r>
        <w:rPr>
          <w:spacing w:val="-11"/>
          <w:sz w:val="18"/>
        </w:rPr>
        <w:t> </w:t>
      </w:r>
      <w:r>
        <w:rPr>
          <w:sz w:val="18"/>
        </w:rPr>
        <w:t>approach</w:t>
      </w:r>
      <w:r>
        <w:rPr>
          <w:spacing w:val="-10"/>
          <w:sz w:val="18"/>
        </w:rPr>
        <w:t> </w:t>
      </w:r>
      <w:r>
        <w:rPr>
          <w:sz w:val="18"/>
        </w:rPr>
        <w:t>and</w:t>
      </w:r>
      <w:r>
        <w:rPr>
          <w:spacing w:val="-10"/>
          <w:sz w:val="18"/>
        </w:rPr>
        <w:t> </w:t>
      </w:r>
      <w:r>
        <w:rPr>
          <w:sz w:val="18"/>
        </w:rPr>
        <w:t>should</w:t>
      </w:r>
      <w:r>
        <w:rPr>
          <w:spacing w:val="-10"/>
          <w:sz w:val="18"/>
        </w:rPr>
        <w:t> </w:t>
      </w:r>
      <w:r>
        <w:rPr>
          <w:sz w:val="18"/>
        </w:rPr>
        <w:t>be</w:t>
      </w:r>
      <w:r>
        <w:rPr>
          <w:spacing w:val="-10"/>
          <w:sz w:val="18"/>
        </w:rPr>
        <w:t> </w:t>
      </w:r>
      <w:r>
        <w:rPr>
          <w:sz w:val="18"/>
        </w:rPr>
        <w:t>able</w:t>
      </w:r>
      <w:r>
        <w:rPr>
          <w:spacing w:val="-10"/>
          <w:sz w:val="18"/>
        </w:rPr>
        <w:t> </w:t>
      </w:r>
      <w:r>
        <w:rPr>
          <w:sz w:val="18"/>
        </w:rPr>
        <w:t>to</w:t>
      </w:r>
      <w:r>
        <w:rPr>
          <w:spacing w:val="-11"/>
          <w:sz w:val="18"/>
        </w:rPr>
        <w:t> </w:t>
      </w:r>
      <w:r>
        <w:rPr>
          <w:sz w:val="18"/>
        </w:rPr>
        <w:t>show</w:t>
      </w:r>
      <w:r>
        <w:rPr>
          <w:spacing w:val="-10"/>
          <w:sz w:val="18"/>
        </w:rPr>
        <w:t> </w:t>
      </w:r>
      <w:r>
        <w:rPr>
          <w:sz w:val="18"/>
        </w:rPr>
        <w:t>the</w:t>
      </w:r>
      <w:r>
        <w:rPr>
          <w:spacing w:val="-10"/>
          <w:sz w:val="18"/>
        </w:rPr>
        <w:t> </w:t>
      </w:r>
      <w:r>
        <w:rPr>
          <w:sz w:val="18"/>
        </w:rPr>
        <w:t>soundness</w:t>
      </w:r>
      <w:r>
        <w:rPr>
          <w:spacing w:val="-10"/>
          <w:sz w:val="18"/>
        </w:rPr>
        <w:t> </w:t>
      </w:r>
      <w:r>
        <w:rPr>
          <w:sz w:val="18"/>
        </w:rPr>
        <w:t>and</w:t>
      </w:r>
      <w:r>
        <w:rPr>
          <w:spacing w:val="-10"/>
          <w:sz w:val="18"/>
        </w:rPr>
        <w:t> </w:t>
      </w:r>
      <w:r>
        <w:rPr>
          <w:sz w:val="18"/>
        </w:rPr>
        <w:t>adequacy</w:t>
      </w:r>
      <w:r>
        <w:rPr>
          <w:spacing w:val="-10"/>
          <w:sz w:val="18"/>
        </w:rPr>
        <w:t> </w:t>
      </w:r>
      <w:r>
        <w:rPr>
          <w:sz w:val="18"/>
        </w:rPr>
        <w:t>of</w:t>
      </w:r>
      <w:r>
        <w:rPr>
          <w:spacing w:val="-11"/>
          <w:sz w:val="18"/>
        </w:rPr>
        <w:t> </w:t>
      </w:r>
      <w:r>
        <w:rPr>
          <w:sz w:val="18"/>
        </w:rPr>
        <w:t>the</w:t>
      </w:r>
      <w:r>
        <w:rPr>
          <w:spacing w:val="-10"/>
          <w:sz w:val="18"/>
        </w:rPr>
        <w:t> </w:t>
      </w:r>
      <w:r>
        <w:rPr>
          <w:sz w:val="18"/>
        </w:rPr>
        <w:t>proposed approach,</w:t>
      </w:r>
      <w:r>
        <w:rPr>
          <w:spacing w:val="-7"/>
          <w:sz w:val="18"/>
        </w:rPr>
        <w:t> </w:t>
      </w:r>
      <w:r>
        <w:rPr>
          <w:sz w:val="18"/>
        </w:rPr>
        <w:t>what</w:t>
      </w:r>
      <w:r>
        <w:rPr>
          <w:spacing w:val="-7"/>
          <w:sz w:val="18"/>
        </w:rPr>
        <w:t> </w:t>
      </w:r>
      <w:r>
        <w:rPr>
          <w:sz w:val="18"/>
        </w:rPr>
        <w:t>will</w:t>
      </w:r>
      <w:r>
        <w:rPr>
          <w:spacing w:val="-8"/>
          <w:sz w:val="18"/>
        </w:rPr>
        <w:t> </w:t>
      </w:r>
      <w:r>
        <w:rPr>
          <w:sz w:val="18"/>
        </w:rPr>
        <w:t>actually</w:t>
      </w:r>
      <w:r>
        <w:rPr>
          <w:spacing w:val="-7"/>
          <w:sz w:val="18"/>
        </w:rPr>
        <w:t> </w:t>
      </w:r>
      <w:r>
        <w:rPr>
          <w:sz w:val="18"/>
        </w:rPr>
        <w:t>be</w:t>
      </w:r>
      <w:r>
        <w:rPr>
          <w:spacing w:val="-8"/>
          <w:sz w:val="18"/>
        </w:rPr>
        <w:t> </w:t>
      </w:r>
      <w:r>
        <w:rPr>
          <w:sz w:val="18"/>
        </w:rPr>
        <w:t>done</w:t>
      </w:r>
      <w:r>
        <w:rPr>
          <w:spacing w:val="-8"/>
          <w:sz w:val="18"/>
        </w:rPr>
        <w:t> </w:t>
      </w:r>
      <w:r>
        <w:rPr>
          <w:sz w:val="18"/>
        </w:rPr>
        <w:t>to</w:t>
      </w:r>
      <w:r>
        <w:rPr>
          <w:spacing w:val="-7"/>
          <w:sz w:val="18"/>
        </w:rPr>
        <w:t> </w:t>
      </w:r>
      <w:r>
        <w:rPr>
          <w:sz w:val="18"/>
        </w:rPr>
        <w:t>produce</w:t>
      </w:r>
      <w:r>
        <w:rPr>
          <w:spacing w:val="-8"/>
          <w:sz w:val="18"/>
        </w:rPr>
        <w:t> </w:t>
      </w:r>
      <w:r>
        <w:rPr>
          <w:sz w:val="18"/>
        </w:rPr>
        <w:t>the</w:t>
      </w:r>
      <w:r>
        <w:rPr>
          <w:spacing w:val="-8"/>
          <w:sz w:val="18"/>
        </w:rPr>
        <w:t> </w:t>
      </w:r>
      <w:r>
        <w:rPr>
          <w:sz w:val="18"/>
        </w:rPr>
        <w:t>expected</w:t>
      </w:r>
      <w:r>
        <w:rPr>
          <w:spacing w:val="-8"/>
          <w:sz w:val="18"/>
        </w:rPr>
        <w:t> </w:t>
      </w:r>
      <w:r>
        <w:rPr>
          <w:sz w:val="18"/>
        </w:rPr>
        <w:t>results</w:t>
      </w:r>
      <w:r>
        <w:rPr>
          <w:spacing w:val="-8"/>
          <w:sz w:val="18"/>
        </w:rPr>
        <w:t> </w:t>
      </w:r>
      <w:r>
        <w:rPr>
          <w:sz w:val="18"/>
        </w:rPr>
        <w:t>in</w:t>
      </w:r>
      <w:r>
        <w:rPr>
          <w:spacing w:val="-8"/>
          <w:sz w:val="18"/>
        </w:rPr>
        <w:t> </w:t>
      </w:r>
      <w:r>
        <w:rPr>
          <w:sz w:val="18"/>
        </w:rPr>
        <w:t>terms</w:t>
      </w:r>
      <w:r>
        <w:rPr>
          <w:spacing w:val="-8"/>
          <w:sz w:val="18"/>
        </w:rPr>
        <w:t> </w:t>
      </w:r>
      <w:r>
        <w:rPr>
          <w:sz w:val="18"/>
        </w:rPr>
        <w:t>of</w:t>
      </w:r>
      <w:r>
        <w:rPr>
          <w:spacing w:val="-7"/>
          <w:sz w:val="18"/>
        </w:rPr>
        <w:t> </w:t>
      </w:r>
      <w:r>
        <w:rPr>
          <w:sz w:val="18"/>
        </w:rPr>
        <w:t>activities.</w:t>
      </w:r>
      <w:r>
        <w:rPr>
          <w:spacing w:val="-7"/>
          <w:sz w:val="18"/>
        </w:rPr>
        <w:t> </w:t>
      </w:r>
      <w:r>
        <w:rPr>
          <w:sz w:val="18"/>
        </w:rPr>
        <w:t>There</w:t>
      </w:r>
      <w:r>
        <w:rPr>
          <w:spacing w:val="-8"/>
          <w:sz w:val="18"/>
        </w:rPr>
        <w:t> </w:t>
      </w:r>
      <w:r>
        <w:rPr>
          <w:sz w:val="18"/>
        </w:rPr>
        <w:t>should</w:t>
      </w:r>
      <w:r>
        <w:rPr>
          <w:spacing w:val="-8"/>
          <w:sz w:val="18"/>
        </w:rPr>
        <w:t> </w:t>
      </w:r>
      <w:r>
        <w:rPr>
          <w:sz w:val="18"/>
        </w:rPr>
        <w:t>be</w:t>
      </w:r>
      <w:r>
        <w:rPr>
          <w:spacing w:val="-8"/>
          <w:sz w:val="18"/>
        </w:rPr>
        <w:t> </w:t>
      </w:r>
      <w:r>
        <w:rPr>
          <w:sz w:val="18"/>
        </w:rPr>
        <w:t>a</w:t>
      </w:r>
      <w:r>
        <w:rPr>
          <w:spacing w:val="-7"/>
          <w:sz w:val="18"/>
        </w:rPr>
        <w:t> </w:t>
      </w:r>
      <w:r>
        <w:rPr>
          <w:sz w:val="18"/>
        </w:rPr>
        <w:t>clear</w:t>
      </w:r>
      <w:r>
        <w:rPr>
          <w:spacing w:val="-8"/>
          <w:sz w:val="18"/>
        </w:rPr>
        <w:t> </w:t>
      </w:r>
      <w:r>
        <w:rPr>
          <w:sz w:val="18"/>
        </w:rPr>
        <w:t>and</w:t>
      </w:r>
      <w:r>
        <w:rPr>
          <w:spacing w:val="-8"/>
          <w:sz w:val="18"/>
        </w:rPr>
        <w:t> </w:t>
      </w:r>
      <w:r>
        <w:rPr>
          <w:sz w:val="18"/>
        </w:rPr>
        <w:t>direct linkage between the activities and the results at least at the output level. Specific strategies should also be described to support the achievement of results, such as building partnerships, etc.</w:t>
      </w:r>
    </w:p>
    <w:p>
      <w:pPr>
        <w:pStyle w:val="BodyText"/>
        <w:spacing w:before="1"/>
        <w:rPr>
          <w:sz w:val="18"/>
        </w:rPr>
      </w:pPr>
    </w:p>
    <w:p>
      <w:pPr>
        <w:spacing w:before="0"/>
        <w:ind w:left="307" w:right="301" w:firstLine="0"/>
        <w:jc w:val="both"/>
        <w:rPr>
          <w:sz w:val="18"/>
        </w:rPr>
      </w:pPr>
      <w:r>
        <w:rPr>
          <w:sz w:val="18"/>
        </w:rPr>
        <w:t>Activity descriptions should be as specific as necessary, identifying </w:t>
      </w:r>
      <w:r>
        <w:rPr>
          <w:b/>
          <w:sz w:val="18"/>
        </w:rPr>
        <w:t>what </w:t>
      </w:r>
      <w:r>
        <w:rPr>
          <w:sz w:val="18"/>
        </w:rPr>
        <w:t>will be done, </w:t>
      </w:r>
      <w:r>
        <w:rPr>
          <w:b/>
          <w:sz w:val="18"/>
        </w:rPr>
        <w:t>who </w:t>
      </w:r>
      <w:r>
        <w:rPr>
          <w:sz w:val="18"/>
        </w:rPr>
        <w:t>will do it, </w:t>
      </w:r>
      <w:r>
        <w:rPr>
          <w:b/>
          <w:sz w:val="18"/>
        </w:rPr>
        <w:t>when </w:t>
      </w:r>
      <w:r>
        <w:rPr>
          <w:sz w:val="18"/>
        </w:rPr>
        <w:t>it will be done (beginning, duration, completion), and </w:t>
      </w:r>
      <w:r>
        <w:rPr>
          <w:b/>
          <w:sz w:val="18"/>
        </w:rPr>
        <w:t>where </w:t>
      </w:r>
      <w:r>
        <w:rPr>
          <w:sz w:val="18"/>
        </w:rPr>
        <w:t>it will be done. In describing the activities, an indication should be made regarding the organizations and individuals involved in or benefiting from the activity.</w:t>
      </w:r>
    </w:p>
    <w:p>
      <w:pPr>
        <w:spacing w:before="219"/>
        <w:ind w:left="307" w:right="305" w:firstLine="0"/>
        <w:jc w:val="both"/>
        <w:rPr>
          <w:sz w:val="18"/>
        </w:rPr>
      </w:pPr>
      <w:r>
        <w:rPr>
          <w:sz w:val="18"/>
        </w:rPr>
        <w:t>This narrative is to be complemented by a tabular presentation that will serve as Implementation Plan, as described in Component</w:t>
      </w:r>
      <w:r>
        <w:rPr>
          <w:spacing w:val="-2"/>
          <w:sz w:val="18"/>
        </w:rPr>
        <w:t> </w:t>
      </w:r>
      <w:r>
        <w:rPr>
          <w:sz w:val="18"/>
        </w:rPr>
        <w:t>4.</w:t>
      </w:r>
    </w:p>
    <w:p>
      <w:pPr>
        <w:pStyle w:val="BodyText"/>
        <w:spacing w:before="1"/>
        <w:rPr>
          <w:sz w:val="18"/>
        </w:rPr>
      </w:pPr>
    </w:p>
    <w:p>
      <w:pPr>
        <w:spacing w:before="0"/>
        <w:ind w:left="306" w:right="0" w:firstLine="0"/>
        <w:jc w:val="both"/>
        <w:rPr>
          <w:sz w:val="18"/>
        </w:rPr>
      </w:pPr>
      <w:r>
        <w:rPr>
          <w:sz w:val="18"/>
        </w:rPr>
        <w:t>This</w:t>
      </w:r>
      <w:r>
        <w:rPr>
          <w:spacing w:val="-5"/>
          <w:sz w:val="18"/>
        </w:rPr>
        <w:t> </w:t>
      </w:r>
      <w:r>
        <w:rPr>
          <w:sz w:val="18"/>
        </w:rPr>
        <w:t>section</w:t>
      </w:r>
      <w:r>
        <w:rPr>
          <w:spacing w:val="-2"/>
          <w:sz w:val="18"/>
        </w:rPr>
        <w:t> </w:t>
      </w:r>
      <w:r>
        <w:rPr>
          <w:sz w:val="18"/>
        </w:rPr>
        <w:t>should</w:t>
      </w:r>
      <w:r>
        <w:rPr>
          <w:spacing w:val="-2"/>
          <w:sz w:val="18"/>
        </w:rPr>
        <w:t> </w:t>
      </w:r>
      <w:r>
        <w:rPr>
          <w:sz w:val="18"/>
        </w:rPr>
        <w:t>also</w:t>
      </w:r>
      <w:r>
        <w:rPr>
          <w:spacing w:val="-1"/>
          <w:sz w:val="18"/>
        </w:rPr>
        <w:t> </w:t>
      </w:r>
      <w:r>
        <w:rPr>
          <w:sz w:val="18"/>
        </w:rPr>
        <w:t>include</w:t>
      </w:r>
      <w:r>
        <w:rPr>
          <w:spacing w:val="-2"/>
          <w:sz w:val="18"/>
        </w:rPr>
        <w:t> </w:t>
      </w:r>
      <w:r>
        <w:rPr>
          <w:sz w:val="18"/>
        </w:rPr>
        <w:t>the</w:t>
      </w:r>
      <w:r>
        <w:rPr>
          <w:spacing w:val="-3"/>
          <w:sz w:val="18"/>
        </w:rPr>
        <w:t> </w:t>
      </w:r>
      <w:r>
        <w:rPr>
          <w:sz w:val="18"/>
        </w:rPr>
        <w:t>details</w:t>
      </w:r>
      <w:r>
        <w:rPr>
          <w:spacing w:val="-2"/>
          <w:sz w:val="18"/>
        </w:rPr>
        <w:t> </w:t>
      </w:r>
      <w:r>
        <w:rPr>
          <w:sz w:val="18"/>
        </w:rPr>
        <w:t>of</w:t>
      </w:r>
      <w:r>
        <w:rPr>
          <w:spacing w:val="-1"/>
          <w:sz w:val="18"/>
        </w:rPr>
        <w:t> </w:t>
      </w:r>
      <w:r>
        <w:rPr>
          <w:sz w:val="18"/>
        </w:rPr>
        <w:t>all</w:t>
      </w:r>
      <w:r>
        <w:rPr>
          <w:spacing w:val="-3"/>
          <w:sz w:val="18"/>
        </w:rPr>
        <w:t> </w:t>
      </w:r>
      <w:r>
        <w:rPr>
          <w:sz w:val="18"/>
        </w:rPr>
        <w:t>proposed</w:t>
      </w:r>
      <w:r>
        <w:rPr>
          <w:spacing w:val="-2"/>
          <w:sz w:val="18"/>
        </w:rPr>
        <w:t> </w:t>
      </w:r>
      <w:r>
        <w:rPr>
          <w:sz w:val="18"/>
        </w:rPr>
        <w:t>sub-contracting</w:t>
      </w:r>
      <w:r>
        <w:rPr>
          <w:spacing w:val="-2"/>
          <w:sz w:val="18"/>
        </w:rPr>
        <w:t> </w:t>
      </w:r>
      <w:r>
        <w:rPr>
          <w:sz w:val="18"/>
        </w:rPr>
        <w:t>and</w:t>
      </w:r>
      <w:r>
        <w:rPr>
          <w:spacing w:val="-2"/>
          <w:sz w:val="18"/>
        </w:rPr>
        <w:t> </w:t>
      </w:r>
      <w:r>
        <w:rPr>
          <w:sz w:val="18"/>
        </w:rPr>
        <w:t>sub-</w:t>
      </w:r>
      <w:r>
        <w:rPr>
          <w:spacing w:val="-2"/>
          <w:sz w:val="18"/>
        </w:rPr>
        <w:t>partnering.</w:t>
      </w:r>
    </w:p>
    <w:p>
      <w:pPr>
        <w:pStyle w:val="BodyText"/>
        <w:rPr>
          <w:sz w:val="20"/>
        </w:rPr>
      </w:pPr>
    </w:p>
    <w:p>
      <w:pPr>
        <w:pStyle w:val="BodyText"/>
        <w:spacing w:before="145"/>
        <w:rPr>
          <w:sz w:val="20"/>
        </w:rPr>
      </w:pPr>
      <w:r>
        <w:rPr>
          <w:sz w:val="20"/>
        </w:rPr>
        <mc:AlternateContent>
          <mc:Choice Requires="wps">
            <w:drawing>
              <wp:anchor distT="0" distB="0" distL="0" distR="0" allowOverlap="1" layoutInCell="1" locked="0" behindDoc="1" simplePos="0" relativeHeight="487596544">
                <wp:simplePos x="0" y="0"/>
                <wp:positionH relativeFrom="page">
                  <wp:posOffset>917447</wp:posOffset>
                </wp:positionH>
                <wp:positionV relativeFrom="paragraph">
                  <wp:posOffset>265659</wp:posOffset>
                </wp:positionV>
                <wp:extent cx="5725795" cy="42545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5725795" cy="425450"/>
                        </a:xfrm>
                        <a:prstGeom prst="rect">
                          <a:avLst/>
                        </a:prstGeom>
                        <a:ln w="6108">
                          <a:solidFill>
                            <a:srgbClr val="000000"/>
                          </a:solidFill>
                          <a:prstDash val="solid"/>
                        </a:ln>
                      </wps:spPr>
                      <wps:txbx>
                        <w:txbxContent>
                          <w:p>
                            <w:pPr>
                              <w:pStyle w:val="BodyText"/>
                              <w:spacing w:before="2"/>
                              <w:rPr>
                                <w:sz w:val="18"/>
                              </w:rPr>
                            </w:pPr>
                          </w:p>
                          <w:p>
                            <w:pPr>
                              <w:spacing w:before="0"/>
                              <w:ind w:left="103" w:right="0" w:firstLine="0"/>
                              <w:jc w:val="left"/>
                              <w:rPr>
                                <w:sz w:val="18"/>
                              </w:rPr>
                            </w:pPr>
                            <w:r>
                              <w:rPr>
                                <w:b/>
                                <w:sz w:val="18"/>
                              </w:rPr>
                              <w:t>Component</w:t>
                            </w:r>
                            <w:r>
                              <w:rPr>
                                <w:b/>
                                <w:spacing w:val="-2"/>
                                <w:sz w:val="18"/>
                              </w:rPr>
                              <w:t> </w:t>
                            </w:r>
                            <w:r>
                              <w:rPr>
                                <w:b/>
                                <w:sz w:val="18"/>
                              </w:rPr>
                              <w:t>4:</w:t>
                            </w:r>
                            <w:r>
                              <w:rPr>
                                <w:b/>
                                <w:spacing w:val="-2"/>
                                <w:sz w:val="18"/>
                              </w:rPr>
                              <w:t> </w:t>
                            </w:r>
                            <w:r>
                              <w:rPr>
                                <w:b/>
                                <w:sz w:val="18"/>
                              </w:rPr>
                              <w:t>Implementation</w:t>
                            </w:r>
                            <w:r>
                              <w:rPr>
                                <w:b/>
                                <w:spacing w:val="-3"/>
                                <w:sz w:val="18"/>
                              </w:rPr>
                              <w:t> </w:t>
                            </w:r>
                            <w:r>
                              <w:rPr>
                                <w:b/>
                                <w:sz w:val="18"/>
                              </w:rPr>
                              <w:t>Plan</w:t>
                            </w:r>
                            <w:r>
                              <w:rPr>
                                <w:b/>
                                <w:spacing w:val="-3"/>
                                <w:sz w:val="18"/>
                              </w:rPr>
                              <w:t> </w:t>
                            </w:r>
                            <w:r>
                              <w:rPr>
                                <w:sz w:val="18"/>
                              </w:rPr>
                              <w:t>(max</w:t>
                            </w:r>
                            <w:r>
                              <w:rPr>
                                <w:spacing w:val="-1"/>
                                <w:sz w:val="18"/>
                              </w:rPr>
                              <w:t> </w:t>
                            </w:r>
                            <w:r>
                              <w:rPr>
                                <w:sz w:val="18"/>
                              </w:rPr>
                              <w:t>1.5</w:t>
                            </w:r>
                            <w:r>
                              <w:rPr>
                                <w:spacing w:val="-1"/>
                                <w:sz w:val="18"/>
                              </w:rPr>
                              <w:t> </w:t>
                            </w:r>
                            <w:r>
                              <w:rPr>
                                <w:spacing w:val="-2"/>
                                <w:sz w:val="18"/>
                              </w:rPr>
                              <w:t>pages)</w:t>
                            </w:r>
                          </w:p>
                        </w:txbxContent>
                      </wps:txbx>
                      <wps:bodyPr wrap="square" lIns="0" tIns="0" rIns="0" bIns="0" rtlCol="0">
                        <a:noAutofit/>
                      </wps:bodyPr>
                    </wps:wsp>
                  </a:graphicData>
                </a:graphic>
              </wp:anchor>
            </w:drawing>
          </mc:Choice>
          <mc:Fallback>
            <w:pict>
              <v:shape style="position:absolute;margin-left:72.239998pt;margin-top:20.918032pt;width:450.85pt;height:33.5pt;mso-position-horizontal-relative:page;mso-position-vertical-relative:paragraph;z-index:-15719936;mso-wrap-distance-left:0;mso-wrap-distance-right:0" type="#_x0000_t202" id="docshape18" filled="false" stroked="true" strokeweight=".481pt" strokecolor="#000000">
                <v:textbox inset="0,0,0,0">
                  <w:txbxContent>
                    <w:p>
                      <w:pPr>
                        <w:pStyle w:val="BodyText"/>
                        <w:spacing w:before="2"/>
                        <w:rPr>
                          <w:sz w:val="18"/>
                        </w:rPr>
                      </w:pPr>
                    </w:p>
                    <w:p>
                      <w:pPr>
                        <w:spacing w:before="0"/>
                        <w:ind w:left="103" w:right="0" w:firstLine="0"/>
                        <w:jc w:val="left"/>
                        <w:rPr>
                          <w:sz w:val="18"/>
                        </w:rPr>
                      </w:pPr>
                      <w:r>
                        <w:rPr>
                          <w:b/>
                          <w:sz w:val="18"/>
                        </w:rPr>
                        <w:t>Component</w:t>
                      </w:r>
                      <w:r>
                        <w:rPr>
                          <w:b/>
                          <w:spacing w:val="-2"/>
                          <w:sz w:val="18"/>
                        </w:rPr>
                        <w:t> </w:t>
                      </w:r>
                      <w:r>
                        <w:rPr>
                          <w:b/>
                          <w:sz w:val="18"/>
                        </w:rPr>
                        <w:t>4:</w:t>
                      </w:r>
                      <w:r>
                        <w:rPr>
                          <w:b/>
                          <w:spacing w:val="-2"/>
                          <w:sz w:val="18"/>
                        </w:rPr>
                        <w:t> </w:t>
                      </w:r>
                      <w:r>
                        <w:rPr>
                          <w:b/>
                          <w:sz w:val="18"/>
                        </w:rPr>
                        <w:t>Implementation</w:t>
                      </w:r>
                      <w:r>
                        <w:rPr>
                          <w:b/>
                          <w:spacing w:val="-3"/>
                          <w:sz w:val="18"/>
                        </w:rPr>
                        <w:t> </w:t>
                      </w:r>
                      <w:r>
                        <w:rPr>
                          <w:b/>
                          <w:sz w:val="18"/>
                        </w:rPr>
                        <w:t>Plan</w:t>
                      </w:r>
                      <w:r>
                        <w:rPr>
                          <w:b/>
                          <w:spacing w:val="-3"/>
                          <w:sz w:val="18"/>
                        </w:rPr>
                        <w:t> </w:t>
                      </w:r>
                      <w:r>
                        <w:rPr>
                          <w:sz w:val="18"/>
                        </w:rPr>
                        <w:t>(max</w:t>
                      </w:r>
                      <w:r>
                        <w:rPr>
                          <w:spacing w:val="-1"/>
                          <w:sz w:val="18"/>
                        </w:rPr>
                        <w:t> </w:t>
                      </w:r>
                      <w:r>
                        <w:rPr>
                          <w:sz w:val="18"/>
                        </w:rPr>
                        <w:t>1.5</w:t>
                      </w:r>
                      <w:r>
                        <w:rPr>
                          <w:spacing w:val="-1"/>
                          <w:sz w:val="18"/>
                        </w:rPr>
                        <w:t> </w:t>
                      </w:r>
                      <w:r>
                        <w:rPr>
                          <w:spacing w:val="-2"/>
                          <w:sz w:val="18"/>
                        </w:rPr>
                        <w:t>pages)</w:t>
                      </w:r>
                    </w:p>
                  </w:txbxContent>
                </v:textbox>
                <v:stroke dashstyle="solid"/>
                <w10:wrap type="topAndBottom"/>
              </v:shape>
            </w:pict>
          </mc:Fallback>
        </mc:AlternateContent>
      </w:r>
    </w:p>
    <w:p>
      <w:pPr>
        <w:pStyle w:val="BodyText"/>
        <w:spacing w:before="4"/>
        <w:rPr>
          <w:sz w:val="18"/>
        </w:rPr>
      </w:pPr>
    </w:p>
    <w:p>
      <w:pPr>
        <w:spacing w:before="1"/>
        <w:ind w:left="307" w:right="306" w:firstLine="0"/>
        <w:jc w:val="both"/>
        <w:rPr>
          <w:sz w:val="18"/>
        </w:rPr>
      </w:pPr>
      <w:r>
        <w:rPr>
          <w:sz w:val="18"/>
        </w:rPr>
        <w:t>This section is presented in tabular form and can be attached as an annex. It should indicate the </w:t>
      </w:r>
      <w:r>
        <w:rPr>
          <w:b/>
          <w:sz w:val="18"/>
        </w:rPr>
        <w:t>sequence of all major activities and timeframe (duration). </w:t>
      </w:r>
      <w:r>
        <w:rPr>
          <w:sz w:val="18"/>
        </w:rPr>
        <w:t>Provide as much detail as necessary. The Implementation Plan should show a logical flow of activities. Please include all required milestone reports and monitoring reviews in the Implementation Plan.</w:t>
      </w:r>
    </w:p>
    <w:p>
      <w:pPr>
        <w:pStyle w:val="BodyText"/>
        <w:spacing w:before="1"/>
        <w:rPr>
          <w:sz w:val="18"/>
        </w:rPr>
      </w:pPr>
    </w:p>
    <w:p>
      <w:pPr>
        <w:spacing w:before="0"/>
        <w:ind w:left="306" w:right="0" w:firstLine="0"/>
        <w:jc w:val="both"/>
        <w:rPr>
          <w:b/>
          <w:sz w:val="18"/>
        </w:rPr>
      </w:pPr>
      <w:r>
        <w:rPr>
          <w:b/>
          <w:sz w:val="18"/>
        </w:rPr>
        <w:t>Implementation</w:t>
      </w:r>
      <w:r>
        <w:rPr>
          <w:b/>
          <w:spacing w:val="-10"/>
          <w:sz w:val="18"/>
        </w:rPr>
        <w:t> </w:t>
      </w:r>
      <w:r>
        <w:rPr>
          <w:b/>
          <w:spacing w:val="-4"/>
          <w:sz w:val="18"/>
        </w:rPr>
        <w:t>Plan</w:t>
      </w:r>
    </w:p>
    <w:p>
      <w:pPr>
        <w:pStyle w:val="BodyText"/>
        <w:spacing w:before="11"/>
        <w:rPr>
          <w:b/>
          <w:sz w:val="17"/>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5"/>
        <w:gridCol w:w="1620"/>
        <w:gridCol w:w="991"/>
        <w:gridCol w:w="326"/>
        <w:gridCol w:w="326"/>
        <w:gridCol w:w="328"/>
        <w:gridCol w:w="326"/>
        <w:gridCol w:w="328"/>
        <w:gridCol w:w="328"/>
        <w:gridCol w:w="326"/>
        <w:gridCol w:w="328"/>
        <w:gridCol w:w="328"/>
        <w:gridCol w:w="438"/>
        <w:gridCol w:w="438"/>
        <w:gridCol w:w="440"/>
      </w:tblGrid>
      <w:tr>
        <w:trPr>
          <w:trHeight w:val="220" w:hRule="atLeast"/>
        </w:trPr>
        <w:tc>
          <w:tcPr>
            <w:tcW w:w="3775" w:type="dxa"/>
            <w:gridSpan w:val="2"/>
          </w:tcPr>
          <w:p>
            <w:pPr>
              <w:pStyle w:val="TableParagraph"/>
              <w:spacing w:line="199" w:lineRule="exact" w:before="1"/>
              <w:ind w:left="107"/>
              <w:rPr>
                <w:sz w:val="18"/>
              </w:rPr>
            </w:pPr>
            <w:r>
              <w:rPr>
                <w:sz w:val="18"/>
              </w:rPr>
              <w:t>Project</w:t>
            </w:r>
            <w:r>
              <w:rPr>
                <w:spacing w:val="-2"/>
                <w:sz w:val="18"/>
              </w:rPr>
              <w:t> </w:t>
            </w:r>
            <w:r>
              <w:rPr>
                <w:spacing w:val="-5"/>
                <w:sz w:val="18"/>
              </w:rPr>
              <w:t>No:</w:t>
            </w:r>
          </w:p>
        </w:tc>
        <w:tc>
          <w:tcPr>
            <w:tcW w:w="5251" w:type="dxa"/>
            <w:gridSpan w:val="13"/>
          </w:tcPr>
          <w:p>
            <w:pPr>
              <w:pStyle w:val="TableParagraph"/>
              <w:spacing w:line="199" w:lineRule="exact" w:before="1"/>
              <w:ind w:left="107"/>
              <w:rPr>
                <w:sz w:val="18"/>
              </w:rPr>
            </w:pPr>
            <w:r>
              <w:rPr>
                <w:sz w:val="18"/>
              </w:rPr>
              <w:t>Project</w:t>
            </w:r>
            <w:r>
              <w:rPr>
                <w:spacing w:val="-2"/>
                <w:sz w:val="18"/>
              </w:rPr>
              <w:t> Name:</w:t>
            </w:r>
          </w:p>
        </w:tc>
      </w:tr>
      <w:tr>
        <w:trPr>
          <w:trHeight w:val="220" w:hRule="atLeast"/>
        </w:trPr>
        <w:tc>
          <w:tcPr>
            <w:tcW w:w="3775" w:type="dxa"/>
            <w:gridSpan w:val="2"/>
          </w:tcPr>
          <w:p>
            <w:pPr>
              <w:pStyle w:val="TableParagraph"/>
              <w:spacing w:line="199" w:lineRule="exact" w:before="1"/>
              <w:ind w:left="107"/>
              <w:rPr>
                <w:sz w:val="18"/>
              </w:rPr>
            </w:pPr>
            <w:r>
              <w:rPr>
                <w:sz w:val="18"/>
              </w:rPr>
              <w:t>Name</w:t>
            </w:r>
            <w:r>
              <w:rPr>
                <w:spacing w:val="-5"/>
                <w:sz w:val="18"/>
              </w:rPr>
              <w:t> </w:t>
            </w:r>
            <w:r>
              <w:rPr>
                <w:sz w:val="18"/>
              </w:rPr>
              <w:t>of</w:t>
            </w:r>
            <w:r>
              <w:rPr>
                <w:spacing w:val="-1"/>
                <w:sz w:val="18"/>
              </w:rPr>
              <w:t> </w:t>
            </w:r>
            <w:r>
              <w:rPr>
                <w:sz w:val="18"/>
              </w:rPr>
              <w:t>proponent</w:t>
            </w:r>
            <w:r>
              <w:rPr>
                <w:spacing w:val="-2"/>
                <w:sz w:val="18"/>
              </w:rPr>
              <w:t> organization:</w:t>
            </w:r>
          </w:p>
        </w:tc>
        <w:tc>
          <w:tcPr>
            <w:tcW w:w="5251" w:type="dxa"/>
            <w:gridSpan w:val="13"/>
          </w:tcPr>
          <w:p>
            <w:pPr>
              <w:pStyle w:val="TableParagraph"/>
              <w:rPr>
                <w:rFonts w:ascii="Times New Roman"/>
                <w:sz w:val="14"/>
              </w:rPr>
            </w:pPr>
          </w:p>
        </w:tc>
      </w:tr>
      <w:tr>
        <w:trPr>
          <w:trHeight w:val="218" w:hRule="atLeast"/>
        </w:trPr>
        <w:tc>
          <w:tcPr>
            <w:tcW w:w="3775" w:type="dxa"/>
            <w:gridSpan w:val="2"/>
          </w:tcPr>
          <w:p>
            <w:pPr>
              <w:pStyle w:val="TableParagraph"/>
              <w:spacing w:line="198" w:lineRule="exact"/>
              <w:ind w:left="107"/>
              <w:rPr>
                <w:sz w:val="18"/>
              </w:rPr>
            </w:pPr>
            <w:r>
              <w:rPr>
                <w:sz w:val="18"/>
              </w:rPr>
              <w:t>Brief</w:t>
            </w:r>
            <w:r>
              <w:rPr>
                <w:spacing w:val="-3"/>
                <w:sz w:val="18"/>
              </w:rPr>
              <w:t> </w:t>
            </w:r>
            <w:r>
              <w:rPr>
                <w:sz w:val="18"/>
              </w:rPr>
              <w:t>description</w:t>
            </w:r>
            <w:r>
              <w:rPr>
                <w:spacing w:val="-3"/>
                <w:sz w:val="18"/>
              </w:rPr>
              <w:t> </w:t>
            </w:r>
            <w:r>
              <w:rPr>
                <w:sz w:val="18"/>
              </w:rPr>
              <w:t>of</w:t>
            </w:r>
            <w:r>
              <w:rPr>
                <w:spacing w:val="-2"/>
                <w:sz w:val="18"/>
              </w:rPr>
              <w:t> project</w:t>
            </w:r>
          </w:p>
        </w:tc>
        <w:tc>
          <w:tcPr>
            <w:tcW w:w="5251" w:type="dxa"/>
            <w:gridSpan w:val="13"/>
          </w:tcPr>
          <w:p>
            <w:pPr>
              <w:pStyle w:val="TableParagraph"/>
              <w:rPr>
                <w:rFonts w:ascii="Times New Roman"/>
                <w:sz w:val="14"/>
              </w:rPr>
            </w:pPr>
          </w:p>
        </w:tc>
      </w:tr>
      <w:tr>
        <w:trPr>
          <w:trHeight w:val="220" w:hRule="atLeast"/>
        </w:trPr>
        <w:tc>
          <w:tcPr>
            <w:tcW w:w="3775" w:type="dxa"/>
            <w:gridSpan w:val="2"/>
          </w:tcPr>
          <w:p>
            <w:pPr>
              <w:pStyle w:val="TableParagraph"/>
              <w:spacing w:line="199" w:lineRule="exact" w:before="1"/>
              <w:ind w:left="107"/>
              <w:rPr>
                <w:sz w:val="18"/>
              </w:rPr>
            </w:pPr>
            <w:r>
              <w:rPr>
                <w:sz w:val="18"/>
              </w:rPr>
              <w:t>Project</w:t>
            </w:r>
            <w:r>
              <w:rPr>
                <w:spacing w:val="-3"/>
                <w:sz w:val="18"/>
              </w:rPr>
              <w:t> </w:t>
            </w:r>
            <w:r>
              <w:rPr>
                <w:sz w:val="18"/>
              </w:rPr>
              <w:t>start</w:t>
            </w:r>
            <w:r>
              <w:rPr>
                <w:spacing w:val="-2"/>
                <w:sz w:val="18"/>
              </w:rPr>
              <w:t> </w:t>
            </w:r>
            <w:r>
              <w:rPr>
                <w:sz w:val="18"/>
              </w:rPr>
              <w:t>and</w:t>
            </w:r>
            <w:r>
              <w:rPr>
                <w:spacing w:val="-2"/>
                <w:sz w:val="18"/>
              </w:rPr>
              <w:t> </w:t>
            </w:r>
            <w:r>
              <w:rPr>
                <w:sz w:val="18"/>
              </w:rPr>
              <w:t>end</w:t>
            </w:r>
            <w:r>
              <w:rPr>
                <w:spacing w:val="-2"/>
                <w:sz w:val="18"/>
              </w:rPr>
              <w:t> dates:</w:t>
            </w:r>
          </w:p>
        </w:tc>
        <w:tc>
          <w:tcPr>
            <w:tcW w:w="5251" w:type="dxa"/>
            <w:gridSpan w:val="13"/>
          </w:tcPr>
          <w:p>
            <w:pPr>
              <w:pStyle w:val="TableParagraph"/>
              <w:rPr>
                <w:rFonts w:ascii="Times New Roman"/>
                <w:sz w:val="14"/>
              </w:rPr>
            </w:pPr>
          </w:p>
        </w:tc>
      </w:tr>
      <w:tr>
        <w:trPr>
          <w:trHeight w:val="659" w:hRule="atLeast"/>
        </w:trPr>
        <w:tc>
          <w:tcPr>
            <w:tcW w:w="3775" w:type="dxa"/>
            <w:gridSpan w:val="2"/>
          </w:tcPr>
          <w:p>
            <w:pPr>
              <w:pStyle w:val="TableParagraph"/>
              <w:spacing w:before="1"/>
              <w:ind w:left="107"/>
              <w:rPr>
                <w:sz w:val="18"/>
              </w:rPr>
            </w:pPr>
            <w:r>
              <w:rPr>
                <w:sz w:val="18"/>
              </w:rPr>
              <w:t>Brief</w:t>
            </w:r>
            <w:r>
              <w:rPr>
                <w:spacing w:val="-11"/>
                <w:sz w:val="18"/>
              </w:rPr>
              <w:t> </w:t>
            </w:r>
            <w:r>
              <w:rPr>
                <w:sz w:val="18"/>
              </w:rPr>
              <w:t>description</w:t>
            </w:r>
            <w:r>
              <w:rPr>
                <w:spacing w:val="-10"/>
                <w:sz w:val="18"/>
              </w:rPr>
              <w:t> </w:t>
            </w:r>
            <w:r>
              <w:rPr>
                <w:sz w:val="18"/>
              </w:rPr>
              <w:t>of</w:t>
            </w:r>
            <w:r>
              <w:rPr>
                <w:spacing w:val="-10"/>
                <w:sz w:val="18"/>
              </w:rPr>
              <w:t> </w:t>
            </w:r>
            <w:r>
              <w:rPr>
                <w:sz w:val="18"/>
              </w:rPr>
              <w:t>specific</w:t>
            </w:r>
            <w:r>
              <w:rPr>
                <w:spacing w:val="-10"/>
                <w:sz w:val="18"/>
              </w:rPr>
              <w:t> </w:t>
            </w:r>
            <w:r>
              <w:rPr>
                <w:sz w:val="18"/>
              </w:rPr>
              <w:t>results</w:t>
            </w:r>
            <w:r>
              <w:rPr>
                <w:spacing w:val="-10"/>
                <w:sz w:val="18"/>
              </w:rPr>
              <w:t> </w:t>
            </w:r>
            <w:r>
              <w:rPr>
                <w:sz w:val="18"/>
              </w:rPr>
              <w:t>(e.g.,</w:t>
            </w:r>
            <w:r>
              <w:rPr>
                <w:spacing w:val="-10"/>
                <w:sz w:val="18"/>
              </w:rPr>
              <w:t> </w:t>
            </w:r>
            <w:r>
              <w:rPr>
                <w:sz w:val="18"/>
              </w:rPr>
              <w:t>outputs) with</w:t>
            </w:r>
            <w:r>
              <w:rPr>
                <w:spacing w:val="69"/>
                <w:sz w:val="18"/>
              </w:rPr>
              <w:t> </w:t>
            </w:r>
            <w:r>
              <w:rPr>
                <w:sz w:val="18"/>
              </w:rPr>
              <w:t>corresponding</w:t>
            </w:r>
            <w:r>
              <w:rPr>
                <w:spacing w:val="69"/>
                <w:sz w:val="18"/>
              </w:rPr>
              <w:t> </w:t>
            </w:r>
            <w:r>
              <w:rPr>
                <w:sz w:val="18"/>
              </w:rPr>
              <w:t>indicators,</w:t>
            </w:r>
            <w:r>
              <w:rPr>
                <w:spacing w:val="72"/>
                <w:sz w:val="18"/>
              </w:rPr>
              <w:t> </w:t>
            </w:r>
            <w:r>
              <w:rPr>
                <w:sz w:val="18"/>
              </w:rPr>
              <w:t>baselines</w:t>
            </w:r>
            <w:r>
              <w:rPr>
                <w:spacing w:val="70"/>
                <w:sz w:val="18"/>
              </w:rPr>
              <w:t> </w:t>
            </w:r>
            <w:r>
              <w:rPr>
                <w:spacing w:val="-5"/>
                <w:sz w:val="18"/>
              </w:rPr>
              <w:t>and</w:t>
            </w:r>
          </w:p>
          <w:p>
            <w:pPr>
              <w:pStyle w:val="TableParagraph"/>
              <w:spacing w:line="199" w:lineRule="exact"/>
              <w:ind w:left="107"/>
              <w:rPr>
                <w:sz w:val="18"/>
              </w:rPr>
            </w:pPr>
            <w:r>
              <w:rPr>
                <w:sz w:val="18"/>
              </w:rPr>
              <w:t>targets.</w:t>
            </w:r>
            <w:r>
              <w:rPr>
                <w:spacing w:val="-2"/>
                <w:sz w:val="18"/>
              </w:rPr>
              <w:t> </w:t>
            </w:r>
            <w:r>
              <w:rPr>
                <w:sz w:val="18"/>
              </w:rPr>
              <w:t>Repeat</w:t>
            </w:r>
            <w:r>
              <w:rPr>
                <w:spacing w:val="-3"/>
                <w:sz w:val="18"/>
              </w:rPr>
              <w:t> </w:t>
            </w:r>
            <w:r>
              <w:rPr>
                <w:sz w:val="18"/>
              </w:rPr>
              <w:t>for</w:t>
            </w:r>
            <w:r>
              <w:rPr>
                <w:spacing w:val="-3"/>
                <w:sz w:val="18"/>
              </w:rPr>
              <w:t> </w:t>
            </w:r>
            <w:r>
              <w:rPr>
                <w:sz w:val="18"/>
              </w:rPr>
              <w:t>each</w:t>
            </w:r>
            <w:r>
              <w:rPr>
                <w:spacing w:val="-2"/>
                <w:sz w:val="18"/>
              </w:rPr>
              <w:t> result.</w:t>
            </w:r>
          </w:p>
        </w:tc>
        <w:tc>
          <w:tcPr>
            <w:tcW w:w="5251" w:type="dxa"/>
            <w:gridSpan w:val="13"/>
          </w:tcPr>
          <w:p>
            <w:pPr>
              <w:pStyle w:val="TableParagraph"/>
              <w:rPr>
                <w:rFonts w:ascii="Times New Roman"/>
                <w:sz w:val="18"/>
              </w:rPr>
            </w:pPr>
          </w:p>
        </w:tc>
      </w:tr>
      <w:tr>
        <w:trPr>
          <w:trHeight w:val="438" w:hRule="atLeast"/>
        </w:trPr>
        <w:tc>
          <w:tcPr>
            <w:tcW w:w="4766" w:type="dxa"/>
            <w:gridSpan w:val="3"/>
          </w:tcPr>
          <w:p>
            <w:pPr>
              <w:pStyle w:val="TableParagraph"/>
              <w:spacing w:line="219" w:lineRule="exact" w:before="1"/>
              <w:ind w:left="107"/>
              <w:rPr>
                <w:sz w:val="18"/>
              </w:rPr>
            </w:pPr>
            <w:r>
              <w:rPr>
                <w:sz w:val="18"/>
              </w:rPr>
              <w:t>List</w:t>
            </w:r>
            <w:r>
              <w:rPr>
                <w:spacing w:val="-7"/>
                <w:sz w:val="18"/>
              </w:rPr>
              <w:t> </w:t>
            </w:r>
            <w:r>
              <w:rPr>
                <w:sz w:val="18"/>
              </w:rPr>
              <w:t>the</w:t>
            </w:r>
            <w:r>
              <w:rPr>
                <w:spacing w:val="-6"/>
                <w:sz w:val="18"/>
              </w:rPr>
              <w:t> </w:t>
            </w:r>
            <w:r>
              <w:rPr>
                <w:sz w:val="18"/>
              </w:rPr>
              <w:t>activities</w:t>
            </w:r>
            <w:r>
              <w:rPr>
                <w:spacing w:val="-6"/>
                <w:sz w:val="18"/>
              </w:rPr>
              <w:t> </w:t>
            </w:r>
            <w:r>
              <w:rPr>
                <w:sz w:val="18"/>
              </w:rPr>
              <w:t>necessary</w:t>
            </w:r>
            <w:r>
              <w:rPr>
                <w:spacing w:val="-7"/>
                <w:sz w:val="18"/>
              </w:rPr>
              <w:t> </w:t>
            </w:r>
            <w:r>
              <w:rPr>
                <w:sz w:val="18"/>
              </w:rPr>
              <w:t>to</w:t>
            </w:r>
            <w:r>
              <w:rPr>
                <w:spacing w:val="-4"/>
                <w:sz w:val="18"/>
              </w:rPr>
              <w:t> </w:t>
            </w:r>
            <w:r>
              <w:rPr>
                <w:sz w:val="18"/>
              </w:rPr>
              <w:t>produce</w:t>
            </w:r>
            <w:r>
              <w:rPr>
                <w:spacing w:val="-8"/>
                <w:sz w:val="18"/>
              </w:rPr>
              <w:t> </w:t>
            </w:r>
            <w:r>
              <w:rPr>
                <w:sz w:val="18"/>
              </w:rPr>
              <w:t>the</w:t>
            </w:r>
            <w:r>
              <w:rPr>
                <w:spacing w:val="-6"/>
                <w:sz w:val="18"/>
              </w:rPr>
              <w:t> </w:t>
            </w:r>
            <w:r>
              <w:rPr>
                <w:sz w:val="18"/>
              </w:rPr>
              <w:t>results</w:t>
            </w:r>
            <w:r>
              <w:rPr>
                <w:spacing w:val="-6"/>
                <w:sz w:val="18"/>
              </w:rPr>
              <w:t> </w:t>
            </w:r>
            <w:r>
              <w:rPr>
                <w:sz w:val="18"/>
              </w:rPr>
              <w:t>and</w:t>
            </w:r>
            <w:r>
              <w:rPr>
                <w:spacing w:val="-7"/>
                <w:sz w:val="18"/>
              </w:rPr>
              <w:t> </w:t>
            </w:r>
            <w:r>
              <w:rPr>
                <w:spacing w:val="-2"/>
                <w:sz w:val="18"/>
              </w:rPr>
              <w:t>indicate</w:t>
            </w:r>
          </w:p>
          <w:p>
            <w:pPr>
              <w:pStyle w:val="TableParagraph"/>
              <w:spacing w:line="199" w:lineRule="exact"/>
              <w:ind w:left="107"/>
              <w:rPr>
                <w:sz w:val="18"/>
              </w:rPr>
            </w:pPr>
            <w:r>
              <w:rPr>
                <w:sz w:val="18"/>
              </w:rPr>
              <w:t>who</w:t>
            </w:r>
            <w:r>
              <w:rPr>
                <w:spacing w:val="-1"/>
                <w:sz w:val="18"/>
              </w:rPr>
              <w:t> </w:t>
            </w:r>
            <w:r>
              <w:rPr>
                <w:sz w:val="18"/>
              </w:rPr>
              <w:t>is</w:t>
            </w:r>
            <w:r>
              <w:rPr>
                <w:spacing w:val="-2"/>
                <w:sz w:val="18"/>
              </w:rPr>
              <w:t> </w:t>
            </w:r>
            <w:r>
              <w:rPr>
                <w:sz w:val="18"/>
              </w:rPr>
              <w:t>responsible</w:t>
            </w:r>
            <w:r>
              <w:rPr>
                <w:spacing w:val="-2"/>
                <w:sz w:val="18"/>
              </w:rPr>
              <w:t> </w:t>
            </w:r>
            <w:r>
              <w:rPr>
                <w:sz w:val="18"/>
              </w:rPr>
              <w:t>for</w:t>
            </w:r>
            <w:r>
              <w:rPr>
                <w:spacing w:val="-2"/>
                <w:sz w:val="18"/>
              </w:rPr>
              <w:t> </w:t>
            </w:r>
            <w:r>
              <w:rPr>
                <w:sz w:val="18"/>
              </w:rPr>
              <w:t>each</w:t>
            </w:r>
            <w:r>
              <w:rPr>
                <w:spacing w:val="-2"/>
                <w:sz w:val="18"/>
              </w:rPr>
              <w:t> activity</w:t>
            </w:r>
          </w:p>
        </w:tc>
        <w:tc>
          <w:tcPr>
            <w:tcW w:w="4260" w:type="dxa"/>
            <w:gridSpan w:val="12"/>
          </w:tcPr>
          <w:p>
            <w:pPr>
              <w:pStyle w:val="TableParagraph"/>
              <w:spacing w:before="1"/>
              <w:ind w:left="105"/>
              <w:rPr>
                <w:sz w:val="18"/>
              </w:rPr>
            </w:pPr>
            <w:r>
              <w:rPr>
                <w:sz w:val="18"/>
              </w:rPr>
              <w:t>Duration</w:t>
            </w:r>
            <w:r>
              <w:rPr>
                <w:spacing w:val="-3"/>
                <w:sz w:val="18"/>
              </w:rPr>
              <w:t> </w:t>
            </w:r>
            <w:r>
              <w:rPr>
                <w:sz w:val="18"/>
              </w:rPr>
              <w:t>of</w:t>
            </w:r>
            <w:r>
              <w:rPr>
                <w:spacing w:val="-1"/>
                <w:sz w:val="18"/>
              </w:rPr>
              <w:t> </w:t>
            </w:r>
            <w:r>
              <w:rPr>
                <w:sz w:val="18"/>
              </w:rPr>
              <w:t>Activity</w:t>
            </w:r>
            <w:r>
              <w:rPr>
                <w:spacing w:val="-2"/>
                <w:sz w:val="18"/>
              </w:rPr>
              <w:t> </w:t>
            </w:r>
            <w:r>
              <w:rPr>
                <w:sz w:val="18"/>
              </w:rPr>
              <w:t>in</w:t>
            </w:r>
            <w:r>
              <w:rPr>
                <w:spacing w:val="-1"/>
                <w:sz w:val="18"/>
              </w:rPr>
              <w:t> </w:t>
            </w:r>
            <w:r>
              <w:rPr>
                <w:sz w:val="18"/>
              </w:rPr>
              <w:t>Months</w:t>
            </w:r>
            <w:r>
              <w:rPr>
                <w:spacing w:val="-2"/>
                <w:sz w:val="18"/>
              </w:rPr>
              <w:t> </w:t>
            </w:r>
            <w:r>
              <w:rPr>
                <w:sz w:val="18"/>
              </w:rPr>
              <w:t>(or</w:t>
            </w:r>
            <w:r>
              <w:rPr>
                <w:spacing w:val="-2"/>
                <w:sz w:val="18"/>
              </w:rPr>
              <w:t> Quarters)</w:t>
            </w:r>
          </w:p>
        </w:tc>
      </w:tr>
      <w:tr>
        <w:trPr>
          <w:trHeight w:val="220" w:hRule="atLeast"/>
        </w:trPr>
        <w:tc>
          <w:tcPr>
            <w:tcW w:w="2155" w:type="dxa"/>
          </w:tcPr>
          <w:p>
            <w:pPr>
              <w:pStyle w:val="TableParagraph"/>
              <w:spacing w:line="199" w:lineRule="exact" w:before="1"/>
              <w:ind w:left="107"/>
              <w:rPr>
                <w:sz w:val="18"/>
              </w:rPr>
            </w:pPr>
            <w:r>
              <w:rPr>
                <w:spacing w:val="-2"/>
                <w:sz w:val="18"/>
              </w:rPr>
              <w:t>Activity</w:t>
            </w:r>
          </w:p>
        </w:tc>
        <w:tc>
          <w:tcPr>
            <w:tcW w:w="2611" w:type="dxa"/>
            <w:gridSpan w:val="2"/>
          </w:tcPr>
          <w:p>
            <w:pPr>
              <w:pStyle w:val="TableParagraph"/>
              <w:spacing w:line="199" w:lineRule="exact" w:before="1"/>
              <w:ind w:left="108"/>
              <w:rPr>
                <w:sz w:val="18"/>
              </w:rPr>
            </w:pPr>
            <w:r>
              <w:rPr>
                <w:spacing w:val="-2"/>
                <w:sz w:val="18"/>
              </w:rPr>
              <w:t>Responsible</w:t>
            </w:r>
          </w:p>
        </w:tc>
        <w:tc>
          <w:tcPr>
            <w:tcW w:w="326" w:type="dxa"/>
          </w:tcPr>
          <w:p>
            <w:pPr>
              <w:pStyle w:val="TableParagraph"/>
              <w:spacing w:line="199" w:lineRule="exact" w:before="1"/>
              <w:ind w:right="11"/>
              <w:jc w:val="center"/>
              <w:rPr>
                <w:sz w:val="18"/>
              </w:rPr>
            </w:pPr>
            <w:r>
              <w:rPr>
                <w:spacing w:val="-10"/>
                <w:sz w:val="18"/>
              </w:rPr>
              <w:t>1</w:t>
            </w:r>
          </w:p>
        </w:tc>
        <w:tc>
          <w:tcPr>
            <w:tcW w:w="326" w:type="dxa"/>
          </w:tcPr>
          <w:p>
            <w:pPr>
              <w:pStyle w:val="TableParagraph"/>
              <w:spacing w:line="199" w:lineRule="exact" w:before="1"/>
              <w:ind w:left="6" w:right="11"/>
              <w:jc w:val="center"/>
              <w:rPr>
                <w:sz w:val="18"/>
              </w:rPr>
            </w:pPr>
            <w:r>
              <w:rPr>
                <w:spacing w:val="-10"/>
                <w:sz w:val="18"/>
              </w:rPr>
              <w:t>2</w:t>
            </w:r>
          </w:p>
        </w:tc>
        <w:tc>
          <w:tcPr>
            <w:tcW w:w="328" w:type="dxa"/>
          </w:tcPr>
          <w:p>
            <w:pPr>
              <w:pStyle w:val="TableParagraph"/>
              <w:spacing w:line="199" w:lineRule="exact" w:before="1"/>
              <w:ind w:right="6"/>
              <w:jc w:val="center"/>
              <w:rPr>
                <w:sz w:val="18"/>
              </w:rPr>
            </w:pPr>
            <w:r>
              <w:rPr>
                <w:spacing w:val="-10"/>
                <w:sz w:val="18"/>
              </w:rPr>
              <w:t>3</w:t>
            </w:r>
          </w:p>
        </w:tc>
        <w:tc>
          <w:tcPr>
            <w:tcW w:w="326" w:type="dxa"/>
          </w:tcPr>
          <w:p>
            <w:pPr>
              <w:pStyle w:val="TableParagraph"/>
              <w:spacing w:line="199" w:lineRule="exact" w:before="1"/>
              <w:ind w:left="8" w:right="11"/>
              <w:jc w:val="center"/>
              <w:rPr>
                <w:sz w:val="18"/>
              </w:rPr>
            </w:pPr>
            <w:r>
              <w:rPr>
                <w:spacing w:val="-10"/>
                <w:sz w:val="18"/>
              </w:rPr>
              <w:t>4</w:t>
            </w:r>
          </w:p>
        </w:tc>
        <w:tc>
          <w:tcPr>
            <w:tcW w:w="328" w:type="dxa"/>
          </w:tcPr>
          <w:p>
            <w:pPr>
              <w:pStyle w:val="TableParagraph"/>
              <w:spacing w:line="199" w:lineRule="exact" w:before="1"/>
              <w:ind w:left="2" w:right="6"/>
              <w:jc w:val="center"/>
              <w:rPr>
                <w:sz w:val="18"/>
              </w:rPr>
            </w:pPr>
            <w:r>
              <w:rPr>
                <w:spacing w:val="-10"/>
                <w:sz w:val="18"/>
              </w:rPr>
              <w:t>5</w:t>
            </w:r>
          </w:p>
        </w:tc>
        <w:tc>
          <w:tcPr>
            <w:tcW w:w="328" w:type="dxa"/>
          </w:tcPr>
          <w:p>
            <w:pPr>
              <w:pStyle w:val="TableParagraph"/>
              <w:spacing w:line="199" w:lineRule="exact" w:before="1"/>
              <w:ind w:left="4" w:right="6"/>
              <w:jc w:val="center"/>
              <w:rPr>
                <w:sz w:val="18"/>
              </w:rPr>
            </w:pPr>
            <w:r>
              <w:rPr>
                <w:spacing w:val="-10"/>
                <w:sz w:val="18"/>
              </w:rPr>
              <w:t>6</w:t>
            </w:r>
          </w:p>
        </w:tc>
        <w:tc>
          <w:tcPr>
            <w:tcW w:w="326" w:type="dxa"/>
          </w:tcPr>
          <w:p>
            <w:pPr>
              <w:pStyle w:val="TableParagraph"/>
              <w:spacing w:line="199" w:lineRule="exact" w:before="1"/>
              <w:ind w:left="10" w:right="11"/>
              <w:jc w:val="center"/>
              <w:rPr>
                <w:sz w:val="18"/>
              </w:rPr>
            </w:pPr>
            <w:r>
              <w:rPr>
                <w:spacing w:val="-10"/>
                <w:sz w:val="18"/>
              </w:rPr>
              <w:t>7</w:t>
            </w:r>
          </w:p>
        </w:tc>
        <w:tc>
          <w:tcPr>
            <w:tcW w:w="328" w:type="dxa"/>
          </w:tcPr>
          <w:p>
            <w:pPr>
              <w:pStyle w:val="TableParagraph"/>
              <w:spacing w:line="199" w:lineRule="exact" w:before="1"/>
              <w:ind w:left="6" w:right="6"/>
              <w:jc w:val="center"/>
              <w:rPr>
                <w:sz w:val="18"/>
              </w:rPr>
            </w:pPr>
            <w:r>
              <w:rPr>
                <w:spacing w:val="-10"/>
                <w:sz w:val="18"/>
              </w:rPr>
              <w:t>8</w:t>
            </w:r>
          </w:p>
        </w:tc>
        <w:tc>
          <w:tcPr>
            <w:tcW w:w="328" w:type="dxa"/>
          </w:tcPr>
          <w:p>
            <w:pPr>
              <w:pStyle w:val="TableParagraph"/>
              <w:spacing w:line="199" w:lineRule="exact" w:before="1"/>
              <w:ind w:left="6" w:right="6"/>
              <w:jc w:val="center"/>
              <w:rPr>
                <w:sz w:val="18"/>
              </w:rPr>
            </w:pPr>
            <w:r>
              <w:rPr>
                <w:spacing w:val="-10"/>
                <w:sz w:val="18"/>
              </w:rPr>
              <w:t>9</w:t>
            </w:r>
          </w:p>
        </w:tc>
        <w:tc>
          <w:tcPr>
            <w:tcW w:w="438" w:type="dxa"/>
          </w:tcPr>
          <w:p>
            <w:pPr>
              <w:pStyle w:val="TableParagraph"/>
              <w:spacing w:line="199" w:lineRule="exact" w:before="1"/>
              <w:ind w:left="113"/>
              <w:rPr>
                <w:sz w:val="18"/>
              </w:rPr>
            </w:pPr>
            <w:r>
              <w:rPr>
                <w:spacing w:val="-5"/>
                <w:sz w:val="18"/>
              </w:rPr>
              <w:t>10</w:t>
            </w:r>
          </w:p>
        </w:tc>
        <w:tc>
          <w:tcPr>
            <w:tcW w:w="438" w:type="dxa"/>
          </w:tcPr>
          <w:p>
            <w:pPr>
              <w:pStyle w:val="TableParagraph"/>
              <w:spacing w:line="199" w:lineRule="exact" w:before="1"/>
              <w:ind w:left="115"/>
              <w:rPr>
                <w:sz w:val="18"/>
              </w:rPr>
            </w:pPr>
            <w:r>
              <w:rPr>
                <w:spacing w:val="-5"/>
                <w:sz w:val="18"/>
              </w:rPr>
              <w:t>11</w:t>
            </w:r>
          </w:p>
        </w:tc>
        <w:tc>
          <w:tcPr>
            <w:tcW w:w="440" w:type="dxa"/>
          </w:tcPr>
          <w:p>
            <w:pPr>
              <w:pStyle w:val="TableParagraph"/>
              <w:spacing w:line="199" w:lineRule="exact" w:before="1"/>
              <w:ind w:left="116"/>
              <w:rPr>
                <w:sz w:val="18"/>
              </w:rPr>
            </w:pPr>
            <w:r>
              <w:rPr>
                <w:spacing w:val="-5"/>
                <w:sz w:val="18"/>
              </w:rPr>
              <w:t>12</w:t>
            </w:r>
          </w:p>
        </w:tc>
      </w:tr>
      <w:tr>
        <w:trPr>
          <w:trHeight w:val="220" w:hRule="atLeast"/>
        </w:trPr>
        <w:tc>
          <w:tcPr>
            <w:tcW w:w="2155" w:type="dxa"/>
          </w:tcPr>
          <w:p>
            <w:pPr>
              <w:pStyle w:val="TableParagraph"/>
              <w:spacing w:line="199" w:lineRule="exact" w:before="1"/>
              <w:ind w:left="107"/>
              <w:rPr>
                <w:sz w:val="18"/>
              </w:rPr>
            </w:pPr>
            <w:r>
              <w:rPr>
                <w:spacing w:val="-5"/>
                <w:sz w:val="18"/>
              </w:rPr>
              <w:t>1.1</w:t>
            </w:r>
          </w:p>
        </w:tc>
        <w:tc>
          <w:tcPr>
            <w:tcW w:w="2611" w:type="dxa"/>
            <w:gridSpan w:val="2"/>
          </w:tcPr>
          <w:p>
            <w:pPr>
              <w:pStyle w:val="TableParagraph"/>
              <w:rPr>
                <w:rFonts w:ascii="Times New Roman"/>
                <w:sz w:val="14"/>
              </w:rPr>
            </w:pPr>
          </w:p>
        </w:tc>
        <w:tc>
          <w:tcPr>
            <w:tcW w:w="326"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438" w:type="dxa"/>
          </w:tcPr>
          <w:p>
            <w:pPr>
              <w:pStyle w:val="TableParagraph"/>
              <w:rPr>
                <w:rFonts w:ascii="Times New Roman"/>
                <w:sz w:val="14"/>
              </w:rPr>
            </w:pPr>
          </w:p>
        </w:tc>
        <w:tc>
          <w:tcPr>
            <w:tcW w:w="438" w:type="dxa"/>
          </w:tcPr>
          <w:p>
            <w:pPr>
              <w:pStyle w:val="TableParagraph"/>
              <w:rPr>
                <w:rFonts w:ascii="Times New Roman"/>
                <w:sz w:val="14"/>
              </w:rPr>
            </w:pPr>
          </w:p>
        </w:tc>
        <w:tc>
          <w:tcPr>
            <w:tcW w:w="440" w:type="dxa"/>
          </w:tcPr>
          <w:p>
            <w:pPr>
              <w:pStyle w:val="TableParagraph"/>
              <w:rPr>
                <w:rFonts w:ascii="Times New Roman"/>
                <w:sz w:val="14"/>
              </w:rPr>
            </w:pPr>
          </w:p>
        </w:tc>
      </w:tr>
      <w:tr>
        <w:trPr>
          <w:trHeight w:val="218" w:hRule="atLeast"/>
        </w:trPr>
        <w:tc>
          <w:tcPr>
            <w:tcW w:w="2155" w:type="dxa"/>
          </w:tcPr>
          <w:p>
            <w:pPr>
              <w:pStyle w:val="TableParagraph"/>
              <w:spacing w:line="198" w:lineRule="exact"/>
              <w:ind w:left="107"/>
              <w:rPr>
                <w:sz w:val="18"/>
              </w:rPr>
            </w:pPr>
            <w:r>
              <w:rPr>
                <w:spacing w:val="-5"/>
                <w:sz w:val="18"/>
              </w:rPr>
              <w:t>1.2</w:t>
            </w:r>
          </w:p>
        </w:tc>
        <w:tc>
          <w:tcPr>
            <w:tcW w:w="2611" w:type="dxa"/>
            <w:gridSpan w:val="2"/>
          </w:tcPr>
          <w:p>
            <w:pPr>
              <w:pStyle w:val="TableParagraph"/>
              <w:rPr>
                <w:rFonts w:ascii="Times New Roman"/>
                <w:sz w:val="14"/>
              </w:rPr>
            </w:pPr>
          </w:p>
        </w:tc>
        <w:tc>
          <w:tcPr>
            <w:tcW w:w="326"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438" w:type="dxa"/>
          </w:tcPr>
          <w:p>
            <w:pPr>
              <w:pStyle w:val="TableParagraph"/>
              <w:rPr>
                <w:rFonts w:ascii="Times New Roman"/>
                <w:sz w:val="14"/>
              </w:rPr>
            </w:pPr>
          </w:p>
        </w:tc>
        <w:tc>
          <w:tcPr>
            <w:tcW w:w="438" w:type="dxa"/>
          </w:tcPr>
          <w:p>
            <w:pPr>
              <w:pStyle w:val="TableParagraph"/>
              <w:rPr>
                <w:rFonts w:ascii="Times New Roman"/>
                <w:sz w:val="14"/>
              </w:rPr>
            </w:pPr>
          </w:p>
        </w:tc>
        <w:tc>
          <w:tcPr>
            <w:tcW w:w="440" w:type="dxa"/>
          </w:tcPr>
          <w:p>
            <w:pPr>
              <w:pStyle w:val="TableParagraph"/>
              <w:rPr>
                <w:rFonts w:ascii="Times New Roman"/>
                <w:sz w:val="14"/>
              </w:rPr>
            </w:pPr>
          </w:p>
        </w:tc>
      </w:tr>
      <w:tr>
        <w:trPr>
          <w:trHeight w:val="220" w:hRule="atLeast"/>
        </w:trPr>
        <w:tc>
          <w:tcPr>
            <w:tcW w:w="2155" w:type="dxa"/>
          </w:tcPr>
          <w:p>
            <w:pPr>
              <w:pStyle w:val="TableParagraph"/>
              <w:spacing w:line="199" w:lineRule="exact" w:before="1"/>
              <w:ind w:left="107"/>
              <w:rPr>
                <w:sz w:val="18"/>
              </w:rPr>
            </w:pPr>
            <w:r>
              <w:rPr>
                <w:spacing w:val="-5"/>
                <w:sz w:val="18"/>
              </w:rPr>
              <w:t>1.3</w:t>
            </w:r>
          </w:p>
        </w:tc>
        <w:tc>
          <w:tcPr>
            <w:tcW w:w="2611" w:type="dxa"/>
            <w:gridSpan w:val="2"/>
          </w:tcPr>
          <w:p>
            <w:pPr>
              <w:pStyle w:val="TableParagraph"/>
              <w:rPr>
                <w:rFonts w:ascii="Times New Roman"/>
                <w:sz w:val="14"/>
              </w:rPr>
            </w:pPr>
          </w:p>
        </w:tc>
        <w:tc>
          <w:tcPr>
            <w:tcW w:w="326"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438" w:type="dxa"/>
          </w:tcPr>
          <w:p>
            <w:pPr>
              <w:pStyle w:val="TableParagraph"/>
              <w:rPr>
                <w:rFonts w:ascii="Times New Roman"/>
                <w:sz w:val="14"/>
              </w:rPr>
            </w:pPr>
          </w:p>
        </w:tc>
        <w:tc>
          <w:tcPr>
            <w:tcW w:w="438" w:type="dxa"/>
          </w:tcPr>
          <w:p>
            <w:pPr>
              <w:pStyle w:val="TableParagraph"/>
              <w:rPr>
                <w:rFonts w:ascii="Times New Roman"/>
                <w:sz w:val="14"/>
              </w:rPr>
            </w:pPr>
          </w:p>
        </w:tc>
        <w:tc>
          <w:tcPr>
            <w:tcW w:w="440" w:type="dxa"/>
          </w:tcPr>
          <w:p>
            <w:pPr>
              <w:pStyle w:val="TableParagraph"/>
              <w:rPr>
                <w:rFonts w:ascii="Times New Roman"/>
                <w:sz w:val="14"/>
              </w:rPr>
            </w:pPr>
          </w:p>
        </w:tc>
      </w:tr>
      <w:tr>
        <w:trPr>
          <w:trHeight w:val="220" w:hRule="atLeast"/>
        </w:trPr>
        <w:tc>
          <w:tcPr>
            <w:tcW w:w="2155" w:type="dxa"/>
          </w:tcPr>
          <w:p>
            <w:pPr>
              <w:pStyle w:val="TableParagraph"/>
              <w:spacing w:line="199" w:lineRule="exact" w:before="1"/>
              <w:ind w:left="107"/>
              <w:rPr>
                <w:sz w:val="18"/>
              </w:rPr>
            </w:pPr>
            <w:r>
              <w:rPr>
                <w:spacing w:val="-5"/>
                <w:sz w:val="18"/>
              </w:rPr>
              <w:t>1.4</w:t>
            </w:r>
          </w:p>
        </w:tc>
        <w:tc>
          <w:tcPr>
            <w:tcW w:w="2611" w:type="dxa"/>
            <w:gridSpan w:val="2"/>
          </w:tcPr>
          <w:p>
            <w:pPr>
              <w:pStyle w:val="TableParagraph"/>
              <w:rPr>
                <w:rFonts w:ascii="Times New Roman"/>
                <w:sz w:val="14"/>
              </w:rPr>
            </w:pPr>
          </w:p>
        </w:tc>
        <w:tc>
          <w:tcPr>
            <w:tcW w:w="326"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326" w:type="dxa"/>
          </w:tcPr>
          <w:p>
            <w:pPr>
              <w:pStyle w:val="TableParagraph"/>
              <w:rPr>
                <w:rFonts w:ascii="Times New Roman"/>
                <w:sz w:val="14"/>
              </w:rPr>
            </w:pPr>
          </w:p>
        </w:tc>
        <w:tc>
          <w:tcPr>
            <w:tcW w:w="328" w:type="dxa"/>
          </w:tcPr>
          <w:p>
            <w:pPr>
              <w:pStyle w:val="TableParagraph"/>
              <w:rPr>
                <w:rFonts w:ascii="Times New Roman"/>
                <w:sz w:val="14"/>
              </w:rPr>
            </w:pPr>
          </w:p>
        </w:tc>
        <w:tc>
          <w:tcPr>
            <w:tcW w:w="328" w:type="dxa"/>
          </w:tcPr>
          <w:p>
            <w:pPr>
              <w:pStyle w:val="TableParagraph"/>
              <w:rPr>
                <w:rFonts w:ascii="Times New Roman"/>
                <w:sz w:val="14"/>
              </w:rPr>
            </w:pPr>
          </w:p>
        </w:tc>
        <w:tc>
          <w:tcPr>
            <w:tcW w:w="438" w:type="dxa"/>
          </w:tcPr>
          <w:p>
            <w:pPr>
              <w:pStyle w:val="TableParagraph"/>
              <w:rPr>
                <w:rFonts w:ascii="Times New Roman"/>
                <w:sz w:val="14"/>
              </w:rPr>
            </w:pPr>
          </w:p>
        </w:tc>
        <w:tc>
          <w:tcPr>
            <w:tcW w:w="438" w:type="dxa"/>
          </w:tcPr>
          <w:p>
            <w:pPr>
              <w:pStyle w:val="TableParagraph"/>
              <w:rPr>
                <w:rFonts w:ascii="Times New Roman"/>
                <w:sz w:val="14"/>
              </w:rPr>
            </w:pPr>
          </w:p>
        </w:tc>
        <w:tc>
          <w:tcPr>
            <w:tcW w:w="440" w:type="dxa"/>
          </w:tcPr>
          <w:p>
            <w:pPr>
              <w:pStyle w:val="TableParagraph"/>
              <w:rPr>
                <w:rFonts w:ascii="Times New Roman"/>
                <w:sz w:val="14"/>
              </w:rPr>
            </w:pPr>
          </w:p>
        </w:tc>
      </w:tr>
    </w:tbl>
    <w:p>
      <w:pPr>
        <w:pStyle w:val="BodyText"/>
        <w:spacing w:before="3"/>
        <w:rPr>
          <w:b/>
          <w:sz w:val="18"/>
        </w:rPr>
      </w:pPr>
    </w:p>
    <w:p>
      <w:pPr>
        <w:spacing w:before="1"/>
        <w:ind w:left="307" w:right="0" w:firstLine="0"/>
        <w:jc w:val="both"/>
        <w:rPr>
          <w:sz w:val="18"/>
        </w:rPr>
      </w:pPr>
      <w:r>
        <w:rPr>
          <w:b/>
          <w:sz w:val="18"/>
        </w:rPr>
        <w:t>Monitoring</w:t>
      </w:r>
      <w:r>
        <w:rPr>
          <w:b/>
          <w:spacing w:val="-1"/>
          <w:sz w:val="18"/>
        </w:rPr>
        <w:t> </w:t>
      </w:r>
      <w:r>
        <w:rPr>
          <w:b/>
          <w:sz w:val="18"/>
        </w:rPr>
        <w:t>and</w:t>
      </w:r>
      <w:r>
        <w:rPr>
          <w:b/>
          <w:spacing w:val="-2"/>
          <w:sz w:val="18"/>
        </w:rPr>
        <w:t> </w:t>
      </w:r>
      <w:r>
        <w:rPr>
          <w:b/>
          <w:sz w:val="18"/>
        </w:rPr>
        <w:t>Evaluation</w:t>
      </w:r>
      <w:r>
        <w:rPr>
          <w:b/>
          <w:spacing w:val="-2"/>
          <w:sz w:val="18"/>
        </w:rPr>
        <w:t> </w:t>
      </w:r>
      <w:r>
        <w:rPr>
          <w:b/>
          <w:sz w:val="18"/>
        </w:rPr>
        <w:t>Plan </w:t>
      </w:r>
      <w:r>
        <w:rPr>
          <w:sz w:val="18"/>
        </w:rPr>
        <w:t>(max.</w:t>
      </w:r>
      <w:r>
        <w:rPr>
          <w:spacing w:val="-1"/>
          <w:sz w:val="18"/>
        </w:rPr>
        <w:t> </w:t>
      </w:r>
      <w:r>
        <w:rPr>
          <w:sz w:val="18"/>
        </w:rPr>
        <w:t>1</w:t>
      </w:r>
      <w:r>
        <w:rPr>
          <w:spacing w:val="-1"/>
          <w:sz w:val="18"/>
        </w:rPr>
        <w:t> </w:t>
      </w:r>
      <w:r>
        <w:rPr>
          <w:spacing w:val="-4"/>
          <w:sz w:val="18"/>
        </w:rPr>
        <w:t>page)</w:t>
      </w:r>
    </w:p>
    <w:p>
      <w:pPr>
        <w:spacing w:before="219"/>
        <w:ind w:left="307" w:right="0" w:firstLine="0"/>
        <w:jc w:val="left"/>
        <w:rPr>
          <w:sz w:val="18"/>
        </w:rPr>
      </w:pPr>
      <w:r>
        <w:rPr>
          <w:sz w:val="18"/>
        </w:rPr>
        <w:t>This</w:t>
      </w:r>
      <w:r>
        <w:rPr>
          <w:spacing w:val="40"/>
          <w:sz w:val="18"/>
        </w:rPr>
        <w:t> </w:t>
      </w:r>
      <w:r>
        <w:rPr>
          <w:sz w:val="18"/>
        </w:rPr>
        <w:t>section</w:t>
      </w:r>
      <w:r>
        <w:rPr>
          <w:spacing w:val="40"/>
          <w:sz w:val="18"/>
        </w:rPr>
        <w:t> </w:t>
      </w:r>
      <w:r>
        <w:rPr>
          <w:sz w:val="18"/>
        </w:rPr>
        <w:t>should</w:t>
      </w:r>
      <w:r>
        <w:rPr>
          <w:spacing w:val="40"/>
          <w:sz w:val="18"/>
        </w:rPr>
        <w:t> </w:t>
      </w:r>
      <w:r>
        <w:rPr>
          <w:sz w:val="18"/>
        </w:rPr>
        <w:t>contain</w:t>
      </w:r>
      <w:r>
        <w:rPr>
          <w:spacing w:val="40"/>
          <w:sz w:val="18"/>
        </w:rPr>
        <w:t> </w:t>
      </w:r>
      <w:r>
        <w:rPr>
          <w:sz w:val="18"/>
        </w:rPr>
        <w:t>an</w:t>
      </w:r>
      <w:r>
        <w:rPr>
          <w:spacing w:val="40"/>
          <w:sz w:val="18"/>
        </w:rPr>
        <w:t> </w:t>
      </w:r>
      <w:r>
        <w:rPr>
          <w:sz w:val="18"/>
        </w:rPr>
        <w:t>explanation</w:t>
      </w:r>
      <w:r>
        <w:rPr>
          <w:spacing w:val="40"/>
          <w:sz w:val="18"/>
        </w:rPr>
        <w:t> </w:t>
      </w:r>
      <w:r>
        <w:rPr>
          <w:sz w:val="18"/>
        </w:rPr>
        <w:t>of</w:t>
      </w:r>
      <w:r>
        <w:rPr>
          <w:spacing w:val="40"/>
          <w:sz w:val="18"/>
        </w:rPr>
        <w:t> </w:t>
      </w:r>
      <w:r>
        <w:rPr>
          <w:sz w:val="18"/>
        </w:rPr>
        <w:t>the</w:t>
      </w:r>
      <w:r>
        <w:rPr>
          <w:spacing w:val="40"/>
          <w:sz w:val="18"/>
        </w:rPr>
        <w:t> </w:t>
      </w:r>
      <w:r>
        <w:rPr>
          <w:sz w:val="18"/>
        </w:rPr>
        <w:t>plan</w:t>
      </w:r>
      <w:r>
        <w:rPr>
          <w:spacing w:val="40"/>
          <w:sz w:val="18"/>
        </w:rPr>
        <w:t> </w:t>
      </w:r>
      <w:r>
        <w:rPr>
          <w:sz w:val="18"/>
        </w:rPr>
        <w:t>for</w:t>
      </w:r>
      <w:r>
        <w:rPr>
          <w:spacing w:val="40"/>
          <w:sz w:val="18"/>
        </w:rPr>
        <w:t> </w:t>
      </w:r>
      <w:r>
        <w:rPr>
          <w:sz w:val="18"/>
        </w:rPr>
        <w:t>monitoring</w:t>
      </w:r>
      <w:r>
        <w:rPr>
          <w:spacing w:val="40"/>
          <w:sz w:val="18"/>
        </w:rPr>
        <w:t> </w:t>
      </w:r>
      <w:r>
        <w:rPr>
          <w:sz w:val="18"/>
        </w:rPr>
        <w:t>and</w:t>
      </w:r>
      <w:r>
        <w:rPr>
          <w:spacing w:val="40"/>
          <w:sz w:val="18"/>
        </w:rPr>
        <w:t> </w:t>
      </w:r>
      <w:r>
        <w:rPr>
          <w:sz w:val="18"/>
        </w:rPr>
        <w:t>evaluating</w:t>
      </w:r>
      <w:r>
        <w:rPr>
          <w:spacing w:val="40"/>
          <w:sz w:val="18"/>
        </w:rPr>
        <w:t> </w:t>
      </w:r>
      <w:r>
        <w:rPr>
          <w:sz w:val="18"/>
        </w:rPr>
        <w:t>the</w:t>
      </w:r>
      <w:r>
        <w:rPr>
          <w:spacing w:val="40"/>
          <w:sz w:val="18"/>
        </w:rPr>
        <w:t> </w:t>
      </w:r>
      <w:r>
        <w:rPr>
          <w:sz w:val="18"/>
        </w:rPr>
        <w:t>activities,</w:t>
      </w:r>
      <w:r>
        <w:rPr>
          <w:spacing w:val="40"/>
          <w:sz w:val="18"/>
        </w:rPr>
        <w:t> </w:t>
      </w:r>
      <w:r>
        <w:rPr>
          <w:sz w:val="18"/>
        </w:rPr>
        <w:t>both</w:t>
      </w:r>
      <w:r>
        <w:rPr>
          <w:spacing w:val="40"/>
          <w:sz w:val="18"/>
        </w:rPr>
        <w:t> </w:t>
      </w:r>
      <w:r>
        <w:rPr>
          <w:sz w:val="18"/>
        </w:rPr>
        <w:t>during</w:t>
      </w:r>
      <w:r>
        <w:rPr>
          <w:spacing w:val="40"/>
          <w:sz w:val="18"/>
        </w:rPr>
        <w:t> </w:t>
      </w:r>
      <w:r>
        <w:rPr>
          <w:sz w:val="18"/>
        </w:rPr>
        <w:t>its implementation (formative) and at completion (summative). Key elements to be included are:</w:t>
      </w:r>
    </w:p>
    <w:p>
      <w:pPr>
        <w:pStyle w:val="ListParagraph"/>
        <w:numPr>
          <w:ilvl w:val="0"/>
          <w:numId w:val="16"/>
        </w:numPr>
        <w:tabs>
          <w:tab w:pos="681" w:val="left" w:leader="none"/>
        </w:tabs>
        <w:spacing w:line="240" w:lineRule="auto" w:before="0" w:after="0"/>
        <w:ind w:left="681" w:right="303" w:hanging="375"/>
        <w:jc w:val="left"/>
        <w:rPr>
          <w:rFonts w:ascii="Calibri" w:hAnsi="Calibri"/>
          <w:sz w:val="18"/>
        </w:rPr>
      </w:pPr>
      <w:r>
        <w:rPr>
          <w:rFonts w:ascii="Calibri" w:hAnsi="Calibri"/>
          <w:sz w:val="18"/>
        </w:rPr>
        <w:t>how the performance of the activities will be tracked in terms of achievement of the steps and milestones set forth in the Implementation Plan;</w:t>
      </w:r>
    </w:p>
    <w:p>
      <w:pPr>
        <w:pStyle w:val="ListParagraph"/>
        <w:numPr>
          <w:ilvl w:val="0"/>
          <w:numId w:val="16"/>
        </w:numPr>
        <w:tabs>
          <w:tab w:pos="681" w:val="left" w:leader="none"/>
        </w:tabs>
        <w:spacing w:line="240" w:lineRule="auto" w:before="0" w:after="0"/>
        <w:ind w:left="681" w:right="308" w:hanging="375"/>
        <w:jc w:val="left"/>
        <w:rPr>
          <w:rFonts w:ascii="Calibri" w:hAnsi="Calibri"/>
          <w:sz w:val="18"/>
        </w:rPr>
      </w:pPr>
      <w:r>
        <w:rPr>
          <w:rFonts w:ascii="Calibri" w:hAnsi="Calibri"/>
          <w:sz w:val="18"/>
        </w:rPr>
        <w:t>how</w:t>
      </w:r>
      <w:r>
        <w:rPr>
          <w:rFonts w:ascii="Calibri" w:hAnsi="Calibri"/>
          <w:spacing w:val="18"/>
          <w:sz w:val="18"/>
        </w:rPr>
        <w:t> </w:t>
      </w:r>
      <w:r>
        <w:rPr>
          <w:rFonts w:ascii="Calibri" w:hAnsi="Calibri"/>
          <w:sz w:val="18"/>
        </w:rPr>
        <w:t>any</w:t>
      </w:r>
      <w:r>
        <w:rPr>
          <w:rFonts w:ascii="Calibri" w:hAnsi="Calibri"/>
          <w:spacing w:val="17"/>
          <w:sz w:val="18"/>
        </w:rPr>
        <w:t> </w:t>
      </w:r>
      <w:r>
        <w:rPr>
          <w:rFonts w:ascii="Calibri" w:hAnsi="Calibri"/>
          <w:sz w:val="18"/>
        </w:rPr>
        <w:t>mid-course</w:t>
      </w:r>
      <w:r>
        <w:rPr>
          <w:rFonts w:ascii="Calibri" w:hAnsi="Calibri"/>
          <w:spacing w:val="16"/>
          <w:sz w:val="18"/>
        </w:rPr>
        <w:t> </w:t>
      </w:r>
      <w:r>
        <w:rPr>
          <w:rFonts w:ascii="Calibri" w:hAnsi="Calibri"/>
          <w:sz w:val="18"/>
        </w:rPr>
        <w:t>correction</w:t>
      </w:r>
      <w:r>
        <w:rPr>
          <w:rFonts w:ascii="Calibri" w:hAnsi="Calibri"/>
          <w:spacing w:val="16"/>
          <w:sz w:val="18"/>
        </w:rPr>
        <w:t> </w:t>
      </w:r>
      <w:r>
        <w:rPr>
          <w:rFonts w:ascii="Calibri" w:hAnsi="Calibri"/>
          <w:sz w:val="18"/>
        </w:rPr>
        <w:t>and</w:t>
      </w:r>
      <w:r>
        <w:rPr>
          <w:rFonts w:ascii="Calibri" w:hAnsi="Calibri"/>
          <w:spacing w:val="16"/>
          <w:sz w:val="18"/>
        </w:rPr>
        <w:t> </w:t>
      </w:r>
      <w:r>
        <w:rPr>
          <w:rFonts w:ascii="Calibri" w:hAnsi="Calibri"/>
          <w:sz w:val="18"/>
        </w:rPr>
        <w:t>adjustment</w:t>
      </w:r>
      <w:r>
        <w:rPr>
          <w:rFonts w:ascii="Calibri" w:hAnsi="Calibri"/>
          <w:spacing w:val="16"/>
          <w:sz w:val="18"/>
        </w:rPr>
        <w:t> </w:t>
      </w:r>
      <w:r>
        <w:rPr>
          <w:rFonts w:ascii="Calibri" w:hAnsi="Calibri"/>
          <w:sz w:val="18"/>
        </w:rPr>
        <w:t>of</w:t>
      </w:r>
      <w:r>
        <w:rPr>
          <w:rFonts w:ascii="Calibri" w:hAnsi="Calibri"/>
          <w:spacing w:val="17"/>
          <w:sz w:val="18"/>
        </w:rPr>
        <w:t> </w:t>
      </w:r>
      <w:r>
        <w:rPr>
          <w:rFonts w:ascii="Calibri" w:hAnsi="Calibri"/>
          <w:sz w:val="18"/>
        </w:rPr>
        <w:t>the</w:t>
      </w:r>
      <w:r>
        <w:rPr>
          <w:rFonts w:ascii="Calibri" w:hAnsi="Calibri"/>
          <w:spacing w:val="16"/>
          <w:sz w:val="18"/>
        </w:rPr>
        <w:t> </w:t>
      </w:r>
      <w:r>
        <w:rPr>
          <w:rFonts w:ascii="Calibri" w:hAnsi="Calibri"/>
          <w:sz w:val="18"/>
        </w:rPr>
        <w:t>design</w:t>
      </w:r>
      <w:r>
        <w:rPr>
          <w:rFonts w:ascii="Calibri" w:hAnsi="Calibri"/>
          <w:spacing w:val="16"/>
          <w:sz w:val="18"/>
        </w:rPr>
        <w:t> </w:t>
      </w:r>
      <w:r>
        <w:rPr>
          <w:rFonts w:ascii="Calibri" w:hAnsi="Calibri"/>
          <w:sz w:val="18"/>
        </w:rPr>
        <w:t>and</w:t>
      </w:r>
      <w:r>
        <w:rPr>
          <w:rFonts w:ascii="Calibri" w:hAnsi="Calibri"/>
          <w:spacing w:val="16"/>
          <w:sz w:val="18"/>
        </w:rPr>
        <w:t> </w:t>
      </w:r>
      <w:r>
        <w:rPr>
          <w:rFonts w:ascii="Calibri" w:hAnsi="Calibri"/>
          <w:sz w:val="18"/>
        </w:rPr>
        <w:t>plans</w:t>
      </w:r>
      <w:r>
        <w:rPr>
          <w:rFonts w:ascii="Calibri" w:hAnsi="Calibri"/>
          <w:spacing w:val="16"/>
          <w:sz w:val="18"/>
        </w:rPr>
        <w:t> </w:t>
      </w:r>
      <w:r>
        <w:rPr>
          <w:rFonts w:ascii="Calibri" w:hAnsi="Calibri"/>
          <w:sz w:val="18"/>
        </w:rPr>
        <w:t>will</w:t>
      </w:r>
      <w:r>
        <w:rPr>
          <w:rFonts w:ascii="Calibri" w:hAnsi="Calibri"/>
          <w:spacing w:val="16"/>
          <w:sz w:val="18"/>
        </w:rPr>
        <w:t> </w:t>
      </w:r>
      <w:r>
        <w:rPr>
          <w:rFonts w:ascii="Calibri" w:hAnsi="Calibri"/>
          <w:sz w:val="18"/>
        </w:rPr>
        <w:t>be</w:t>
      </w:r>
      <w:r>
        <w:rPr>
          <w:rFonts w:ascii="Calibri" w:hAnsi="Calibri"/>
          <w:spacing w:val="16"/>
          <w:sz w:val="18"/>
        </w:rPr>
        <w:t> </w:t>
      </w:r>
      <w:r>
        <w:rPr>
          <w:rFonts w:ascii="Calibri" w:hAnsi="Calibri"/>
          <w:sz w:val="18"/>
        </w:rPr>
        <w:t>facilitated</w:t>
      </w:r>
      <w:r>
        <w:rPr>
          <w:rFonts w:ascii="Calibri" w:hAnsi="Calibri"/>
          <w:spacing w:val="16"/>
          <w:sz w:val="18"/>
        </w:rPr>
        <w:t> </w:t>
      </w:r>
      <w:r>
        <w:rPr>
          <w:rFonts w:ascii="Calibri" w:hAnsi="Calibri"/>
          <w:sz w:val="18"/>
        </w:rPr>
        <w:t>on</w:t>
      </w:r>
      <w:r>
        <w:rPr>
          <w:rFonts w:ascii="Calibri" w:hAnsi="Calibri"/>
          <w:spacing w:val="16"/>
          <w:sz w:val="18"/>
        </w:rPr>
        <w:t> </w:t>
      </w:r>
      <w:r>
        <w:rPr>
          <w:rFonts w:ascii="Calibri" w:hAnsi="Calibri"/>
          <w:sz w:val="18"/>
        </w:rPr>
        <w:t>the</w:t>
      </w:r>
      <w:r>
        <w:rPr>
          <w:rFonts w:ascii="Calibri" w:hAnsi="Calibri"/>
          <w:spacing w:val="16"/>
          <w:sz w:val="18"/>
        </w:rPr>
        <w:t> </w:t>
      </w:r>
      <w:r>
        <w:rPr>
          <w:rFonts w:ascii="Calibri" w:hAnsi="Calibri"/>
          <w:sz w:val="18"/>
        </w:rPr>
        <w:t>basis</w:t>
      </w:r>
      <w:r>
        <w:rPr>
          <w:rFonts w:ascii="Calibri" w:hAnsi="Calibri"/>
          <w:spacing w:val="16"/>
          <w:sz w:val="18"/>
        </w:rPr>
        <w:t> </w:t>
      </w:r>
      <w:r>
        <w:rPr>
          <w:rFonts w:ascii="Calibri" w:hAnsi="Calibri"/>
          <w:sz w:val="18"/>
        </w:rPr>
        <w:t>of</w:t>
      </w:r>
      <w:r>
        <w:rPr>
          <w:rFonts w:ascii="Calibri" w:hAnsi="Calibri"/>
          <w:spacing w:val="17"/>
          <w:sz w:val="18"/>
        </w:rPr>
        <w:t> </w:t>
      </w:r>
      <w:r>
        <w:rPr>
          <w:rFonts w:ascii="Calibri" w:hAnsi="Calibri"/>
          <w:sz w:val="18"/>
        </w:rPr>
        <w:t>feedback received; and</w:t>
      </w:r>
    </w:p>
    <w:p>
      <w:pPr>
        <w:pStyle w:val="ListParagraph"/>
        <w:numPr>
          <w:ilvl w:val="0"/>
          <w:numId w:val="16"/>
        </w:numPr>
        <w:tabs>
          <w:tab w:pos="681" w:val="left" w:leader="none"/>
        </w:tabs>
        <w:spacing w:line="240" w:lineRule="auto" w:before="0" w:after="0"/>
        <w:ind w:left="681" w:right="0" w:hanging="374"/>
        <w:jc w:val="left"/>
        <w:rPr>
          <w:rFonts w:ascii="Calibri" w:hAnsi="Calibri"/>
          <w:sz w:val="18"/>
        </w:rPr>
      </w:pPr>
      <w:r>
        <w:rPr>
          <w:rFonts w:ascii="Calibri" w:hAnsi="Calibri"/>
          <w:sz w:val="18"/>
        </w:rPr>
        <w:t>how</w:t>
      </w:r>
      <w:r>
        <w:rPr>
          <w:rFonts w:ascii="Calibri" w:hAnsi="Calibri"/>
          <w:spacing w:val="-3"/>
          <w:sz w:val="18"/>
        </w:rPr>
        <w:t> </w:t>
      </w:r>
      <w:r>
        <w:rPr>
          <w:rFonts w:ascii="Calibri" w:hAnsi="Calibri"/>
          <w:sz w:val="18"/>
        </w:rPr>
        <w:t>the</w:t>
      </w:r>
      <w:r>
        <w:rPr>
          <w:rFonts w:ascii="Calibri" w:hAnsi="Calibri"/>
          <w:spacing w:val="-3"/>
          <w:sz w:val="18"/>
        </w:rPr>
        <w:t> </w:t>
      </w:r>
      <w:r>
        <w:rPr>
          <w:rFonts w:ascii="Calibri" w:hAnsi="Calibri"/>
          <w:sz w:val="18"/>
        </w:rPr>
        <w:t>participation</w:t>
      </w:r>
      <w:r>
        <w:rPr>
          <w:rFonts w:ascii="Calibri" w:hAnsi="Calibri"/>
          <w:spacing w:val="-2"/>
          <w:sz w:val="18"/>
        </w:rPr>
        <w:t> </w:t>
      </w:r>
      <w:r>
        <w:rPr>
          <w:rFonts w:ascii="Calibri" w:hAnsi="Calibri"/>
          <w:sz w:val="18"/>
        </w:rPr>
        <w:t>of</w:t>
      </w:r>
      <w:r>
        <w:rPr>
          <w:rFonts w:ascii="Calibri" w:hAnsi="Calibri"/>
          <w:spacing w:val="-2"/>
          <w:sz w:val="18"/>
        </w:rPr>
        <w:t> </w:t>
      </w:r>
      <w:r>
        <w:rPr>
          <w:rFonts w:ascii="Calibri" w:hAnsi="Calibri"/>
          <w:sz w:val="18"/>
        </w:rPr>
        <w:t>community</w:t>
      </w:r>
      <w:r>
        <w:rPr>
          <w:rFonts w:ascii="Calibri" w:hAnsi="Calibri"/>
          <w:spacing w:val="-1"/>
          <w:sz w:val="18"/>
        </w:rPr>
        <w:t> </w:t>
      </w:r>
      <w:r>
        <w:rPr>
          <w:rFonts w:ascii="Calibri" w:hAnsi="Calibri"/>
          <w:sz w:val="18"/>
        </w:rPr>
        <w:t>members</w:t>
      </w:r>
      <w:r>
        <w:rPr>
          <w:rFonts w:ascii="Calibri" w:hAnsi="Calibri"/>
          <w:spacing w:val="-3"/>
          <w:sz w:val="18"/>
        </w:rPr>
        <w:t> </w:t>
      </w:r>
      <w:r>
        <w:rPr>
          <w:rFonts w:ascii="Calibri" w:hAnsi="Calibri"/>
          <w:sz w:val="18"/>
        </w:rPr>
        <w:t>in</w:t>
      </w:r>
      <w:r>
        <w:rPr>
          <w:rFonts w:ascii="Calibri" w:hAnsi="Calibri"/>
          <w:spacing w:val="-2"/>
          <w:sz w:val="18"/>
        </w:rPr>
        <w:t> </w:t>
      </w:r>
      <w:r>
        <w:rPr>
          <w:rFonts w:ascii="Calibri" w:hAnsi="Calibri"/>
          <w:sz w:val="18"/>
        </w:rPr>
        <w:t>the</w:t>
      </w:r>
      <w:r>
        <w:rPr>
          <w:rFonts w:ascii="Calibri" w:hAnsi="Calibri"/>
          <w:spacing w:val="-2"/>
          <w:sz w:val="18"/>
        </w:rPr>
        <w:t> </w:t>
      </w:r>
      <w:r>
        <w:rPr>
          <w:rFonts w:ascii="Calibri" w:hAnsi="Calibri"/>
          <w:sz w:val="18"/>
        </w:rPr>
        <w:t>monitoring</w:t>
      </w:r>
      <w:r>
        <w:rPr>
          <w:rFonts w:ascii="Calibri" w:hAnsi="Calibri"/>
          <w:spacing w:val="-3"/>
          <w:sz w:val="18"/>
        </w:rPr>
        <w:t> </w:t>
      </w:r>
      <w:r>
        <w:rPr>
          <w:rFonts w:ascii="Calibri" w:hAnsi="Calibri"/>
          <w:sz w:val="18"/>
        </w:rPr>
        <w:t>and</w:t>
      </w:r>
      <w:r>
        <w:rPr>
          <w:rFonts w:ascii="Calibri" w:hAnsi="Calibri"/>
          <w:spacing w:val="-2"/>
          <w:sz w:val="18"/>
        </w:rPr>
        <w:t> </w:t>
      </w:r>
      <w:r>
        <w:rPr>
          <w:rFonts w:ascii="Calibri" w:hAnsi="Calibri"/>
          <w:sz w:val="18"/>
        </w:rPr>
        <w:t>evaluation</w:t>
      </w:r>
      <w:r>
        <w:rPr>
          <w:rFonts w:ascii="Calibri" w:hAnsi="Calibri"/>
          <w:spacing w:val="-3"/>
          <w:sz w:val="18"/>
        </w:rPr>
        <w:t> </w:t>
      </w:r>
      <w:r>
        <w:rPr>
          <w:rFonts w:ascii="Calibri" w:hAnsi="Calibri"/>
          <w:sz w:val="18"/>
        </w:rPr>
        <w:t>processes</w:t>
      </w:r>
      <w:r>
        <w:rPr>
          <w:rFonts w:ascii="Calibri" w:hAnsi="Calibri"/>
          <w:spacing w:val="-2"/>
          <w:sz w:val="18"/>
        </w:rPr>
        <w:t> </w:t>
      </w:r>
      <w:r>
        <w:rPr>
          <w:rFonts w:ascii="Calibri" w:hAnsi="Calibri"/>
          <w:sz w:val="18"/>
        </w:rPr>
        <w:t>will be</w:t>
      </w:r>
      <w:r>
        <w:rPr>
          <w:rFonts w:ascii="Calibri" w:hAnsi="Calibri"/>
          <w:spacing w:val="-2"/>
          <w:sz w:val="18"/>
        </w:rPr>
        <w:t> achieved.</w:t>
      </w:r>
    </w:p>
    <w:p>
      <w:pPr>
        <w:pStyle w:val="BodyText"/>
        <w:rPr>
          <w:sz w:val="16"/>
        </w:rPr>
      </w:pPr>
      <w:r>
        <w:rPr>
          <w:sz w:val="16"/>
        </w:rPr>
        <mc:AlternateContent>
          <mc:Choice Requires="wps">
            <w:drawing>
              <wp:anchor distT="0" distB="0" distL="0" distR="0" allowOverlap="1" layoutInCell="1" locked="0" behindDoc="1" simplePos="0" relativeHeight="487597056">
                <wp:simplePos x="0" y="0"/>
                <wp:positionH relativeFrom="page">
                  <wp:posOffset>917447</wp:posOffset>
                </wp:positionH>
                <wp:positionV relativeFrom="paragraph">
                  <wp:posOffset>142837</wp:posOffset>
                </wp:positionV>
                <wp:extent cx="5725795" cy="42545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5725795" cy="425450"/>
                        </a:xfrm>
                        <a:prstGeom prst="rect">
                          <a:avLst/>
                        </a:prstGeom>
                        <a:ln w="6108">
                          <a:solidFill>
                            <a:srgbClr val="000000"/>
                          </a:solidFill>
                          <a:prstDash val="solid"/>
                        </a:ln>
                      </wps:spPr>
                      <wps:txbx>
                        <w:txbxContent>
                          <w:p>
                            <w:pPr>
                              <w:pStyle w:val="BodyText"/>
                              <w:rPr>
                                <w:sz w:val="18"/>
                              </w:rPr>
                            </w:pPr>
                          </w:p>
                          <w:p>
                            <w:pPr>
                              <w:spacing w:before="0"/>
                              <w:ind w:left="103" w:right="0" w:firstLine="0"/>
                              <w:jc w:val="left"/>
                              <w:rPr>
                                <w:sz w:val="18"/>
                              </w:rPr>
                            </w:pPr>
                            <w:r>
                              <w:rPr>
                                <w:b/>
                                <w:sz w:val="18"/>
                              </w:rPr>
                              <w:t>Component</w:t>
                            </w:r>
                            <w:r>
                              <w:rPr>
                                <w:b/>
                                <w:spacing w:val="-3"/>
                                <w:sz w:val="18"/>
                              </w:rPr>
                              <w:t> </w:t>
                            </w:r>
                            <w:r>
                              <w:rPr>
                                <w:b/>
                                <w:sz w:val="18"/>
                              </w:rPr>
                              <w:t>5:</w:t>
                            </w:r>
                            <w:r>
                              <w:rPr>
                                <w:b/>
                                <w:spacing w:val="-2"/>
                                <w:sz w:val="18"/>
                              </w:rPr>
                              <w:t> </w:t>
                            </w:r>
                            <w:r>
                              <w:rPr>
                                <w:b/>
                                <w:sz w:val="18"/>
                              </w:rPr>
                              <w:t>Risks</w:t>
                            </w:r>
                            <w:r>
                              <w:rPr>
                                <w:b/>
                                <w:spacing w:val="-2"/>
                                <w:sz w:val="18"/>
                              </w:rPr>
                              <w:t> </w:t>
                            </w:r>
                            <w:r>
                              <w:rPr>
                                <w:b/>
                                <w:sz w:val="18"/>
                              </w:rPr>
                              <w:t>to</w:t>
                            </w:r>
                            <w:r>
                              <w:rPr>
                                <w:b/>
                                <w:spacing w:val="-2"/>
                                <w:sz w:val="18"/>
                              </w:rPr>
                              <w:t> </w:t>
                            </w:r>
                            <w:r>
                              <w:rPr>
                                <w:b/>
                                <w:sz w:val="18"/>
                              </w:rPr>
                              <w:t>Successful</w:t>
                            </w:r>
                            <w:r>
                              <w:rPr>
                                <w:b/>
                                <w:spacing w:val="-3"/>
                                <w:sz w:val="18"/>
                              </w:rPr>
                              <w:t> </w:t>
                            </w:r>
                            <w:r>
                              <w:rPr>
                                <w:b/>
                                <w:sz w:val="18"/>
                              </w:rPr>
                              <w:t>Implementation</w:t>
                            </w:r>
                            <w:r>
                              <w:rPr>
                                <w:b/>
                                <w:spacing w:val="-3"/>
                                <w:sz w:val="18"/>
                              </w:rPr>
                              <w:t> </w:t>
                            </w:r>
                            <w:r>
                              <w:rPr>
                                <w:sz w:val="18"/>
                              </w:rPr>
                              <w:t>(1</w:t>
                            </w:r>
                            <w:r>
                              <w:rPr>
                                <w:spacing w:val="-2"/>
                                <w:sz w:val="18"/>
                              </w:rPr>
                              <w:t> </w:t>
                            </w:r>
                            <w:r>
                              <w:rPr>
                                <w:spacing w:val="-4"/>
                                <w:sz w:val="18"/>
                              </w:rPr>
                              <w:t>page)</w:t>
                            </w:r>
                          </w:p>
                        </w:txbxContent>
                      </wps:txbx>
                      <wps:bodyPr wrap="square" lIns="0" tIns="0" rIns="0" bIns="0" rtlCol="0">
                        <a:noAutofit/>
                      </wps:bodyPr>
                    </wps:wsp>
                  </a:graphicData>
                </a:graphic>
              </wp:anchor>
            </w:drawing>
          </mc:Choice>
          <mc:Fallback>
            <w:pict>
              <v:shape style="position:absolute;margin-left:72.239998pt;margin-top:11.247035pt;width:450.85pt;height:33.5pt;mso-position-horizontal-relative:page;mso-position-vertical-relative:paragraph;z-index:-15719424;mso-wrap-distance-left:0;mso-wrap-distance-right:0" type="#_x0000_t202" id="docshape19" filled="false" stroked="true" strokeweight=".481pt" strokecolor="#000000">
                <v:textbox inset="0,0,0,0">
                  <w:txbxContent>
                    <w:p>
                      <w:pPr>
                        <w:pStyle w:val="BodyText"/>
                        <w:rPr>
                          <w:sz w:val="18"/>
                        </w:rPr>
                      </w:pPr>
                    </w:p>
                    <w:p>
                      <w:pPr>
                        <w:spacing w:before="0"/>
                        <w:ind w:left="103" w:right="0" w:firstLine="0"/>
                        <w:jc w:val="left"/>
                        <w:rPr>
                          <w:sz w:val="18"/>
                        </w:rPr>
                      </w:pPr>
                      <w:r>
                        <w:rPr>
                          <w:b/>
                          <w:sz w:val="18"/>
                        </w:rPr>
                        <w:t>Component</w:t>
                      </w:r>
                      <w:r>
                        <w:rPr>
                          <w:b/>
                          <w:spacing w:val="-3"/>
                          <w:sz w:val="18"/>
                        </w:rPr>
                        <w:t> </w:t>
                      </w:r>
                      <w:r>
                        <w:rPr>
                          <w:b/>
                          <w:sz w:val="18"/>
                        </w:rPr>
                        <w:t>5:</w:t>
                      </w:r>
                      <w:r>
                        <w:rPr>
                          <w:b/>
                          <w:spacing w:val="-2"/>
                          <w:sz w:val="18"/>
                        </w:rPr>
                        <w:t> </w:t>
                      </w:r>
                      <w:r>
                        <w:rPr>
                          <w:b/>
                          <w:sz w:val="18"/>
                        </w:rPr>
                        <w:t>Risks</w:t>
                      </w:r>
                      <w:r>
                        <w:rPr>
                          <w:b/>
                          <w:spacing w:val="-2"/>
                          <w:sz w:val="18"/>
                        </w:rPr>
                        <w:t> </w:t>
                      </w:r>
                      <w:r>
                        <w:rPr>
                          <w:b/>
                          <w:sz w:val="18"/>
                        </w:rPr>
                        <w:t>to</w:t>
                      </w:r>
                      <w:r>
                        <w:rPr>
                          <w:b/>
                          <w:spacing w:val="-2"/>
                          <w:sz w:val="18"/>
                        </w:rPr>
                        <w:t> </w:t>
                      </w:r>
                      <w:r>
                        <w:rPr>
                          <w:b/>
                          <w:sz w:val="18"/>
                        </w:rPr>
                        <w:t>Successful</w:t>
                      </w:r>
                      <w:r>
                        <w:rPr>
                          <w:b/>
                          <w:spacing w:val="-3"/>
                          <w:sz w:val="18"/>
                        </w:rPr>
                        <w:t> </w:t>
                      </w:r>
                      <w:r>
                        <w:rPr>
                          <w:b/>
                          <w:sz w:val="18"/>
                        </w:rPr>
                        <w:t>Implementation</w:t>
                      </w:r>
                      <w:r>
                        <w:rPr>
                          <w:b/>
                          <w:spacing w:val="-3"/>
                          <w:sz w:val="18"/>
                        </w:rPr>
                        <w:t> </w:t>
                      </w:r>
                      <w:r>
                        <w:rPr>
                          <w:sz w:val="18"/>
                        </w:rPr>
                        <w:t>(1</w:t>
                      </w:r>
                      <w:r>
                        <w:rPr>
                          <w:spacing w:val="-2"/>
                          <w:sz w:val="18"/>
                        </w:rPr>
                        <w:t> </w:t>
                      </w:r>
                      <w:r>
                        <w:rPr>
                          <w:spacing w:val="-4"/>
                          <w:sz w:val="18"/>
                        </w:rPr>
                        <w:t>page)</w:t>
                      </w:r>
                    </w:p>
                  </w:txbxContent>
                </v:textbox>
                <v:stroke dashstyle="solid"/>
                <w10:wrap type="topAndBottom"/>
              </v:shape>
            </w:pict>
          </mc:Fallback>
        </mc:AlternateContent>
      </w:r>
    </w:p>
    <w:p>
      <w:pPr>
        <w:pStyle w:val="BodyText"/>
        <w:spacing w:before="4"/>
        <w:rPr>
          <w:sz w:val="18"/>
        </w:rPr>
      </w:pPr>
    </w:p>
    <w:p>
      <w:pPr>
        <w:spacing w:before="1"/>
        <w:ind w:left="307" w:right="301" w:firstLine="0"/>
        <w:jc w:val="both"/>
        <w:rPr>
          <w:sz w:val="18"/>
        </w:rPr>
      </w:pPr>
      <w:r>
        <w:rPr>
          <w:sz w:val="18"/>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w:t>
      </w:r>
    </w:p>
    <w:p>
      <w:pPr>
        <w:spacing w:after="0"/>
        <w:jc w:val="both"/>
        <w:rPr>
          <w:sz w:val="18"/>
        </w:rPr>
        <w:sectPr>
          <w:pgSz w:w="11910" w:h="16840"/>
          <w:pgMar w:header="0" w:footer="881" w:top="1420" w:bottom="1080" w:left="1133" w:right="1133"/>
        </w:sectPr>
      </w:pPr>
    </w:p>
    <w:p>
      <w:pPr>
        <w:spacing w:before="43"/>
        <w:ind w:left="307" w:right="0" w:firstLine="0"/>
        <w:jc w:val="both"/>
        <w:rPr>
          <w:sz w:val="18"/>
        </w:rPr>
      </w:pPr>
      <w:r>
        <w:rPr>
          <w:sz w:val="18"/>
        </w:rPr>
        <w:t>sub-partners</w:t>
      </w:r>
      <w:r>
        <w:rPr>
          <w:spacing w:val="-5"/>
          <w:sz w:val="18"/>
        </w:rPr>
        <w:t> </w:t>
      </w:r>
      <w:r>
        <w:rPr>
          <w:sz w:val="18"/>
        </w:rPr>
        <w:t>not</w:t>
      </w:r>
      <w:r>
        <w:rPr>
          <w:spacing w:val="-3"/>
          <w:sz w:val="18"/>
        </w:rPr>
        <w:t> </w:t>
      </w:r>
      <w:r>
        <w:rPr>
          <w:sz w:val="18"/>
        </w:rPr>
        <w:t>performing).</w:t>
      </w:r>
      <w:r>
        <w:rPr>
          <w:spacing w:val="-2"/>
          <w:sz w:val="18"/>
        </w:rPr>
        <w:t> </w:t>
      </w:r>
      <w:r>
        <w:rPr>
          <w:sz w:val="18"/>
        </w:rPr>
        <w:t>Describe</w:t>
      </w:r>
      <w:r>
        <w:rPr>
          <w:spacing w:val="-1"/>
          <w:sz w:val="18"/>
        </w:rPr>
        <w:t> </w:t>
      </w:r>
      <w:r>
        <w:rPr>
          <w:sz w:val="18"/>
        </w:rPr>
        <w:t>how</w:t>
      </w:r>
      <w:r>
        <w:rPr>
          <w:spacing w:val="-1"/>
          <w:sz w:val="18"/>
        </w:rPr>
        <w:t> </w:t>
      </w:r>
      <w:r>
        <w:rPr>
          <w:sz w:val="18"/>
        </w:rPr>
        <w:t>such</w:t>
      </w:r>
      <w:r>
        <w:rPr>
          <w:spacing w:val="-3"/>
          <w:sz w:val="18"/>
        </w:rPr>
        <w:t> </w:t>
      </w:r>
      <w:r>
        <w:rPr>
          <w:sz w:val="18"/>
        </w:rPr>
        <w:t>risks</w:t>
      </w:r>
      <w:r>
        <w:rPr>
          <w:spacing w:val="-3"/>
          <w:sz w:val="18"/>
        </w:rPr>
        <w:t> </w:t>
      </w:r>
      <w:r>
        <w:rPr>
          <w:sz w:val="18"/>
        </w:rPr>
        <w:t>are</w:t>
      </w:r>
      <w:r>
        <w:rPr>
          <w:spacing w:val="-3"/>
          <w:sz w:val="18"/>
        </w:rPr>
        <w:t> </w:t>
      </w:r>
      <w:r>
        <w:rPr>
          <w:sz w:val="18"/>
        </w:rPr>
        <w:t>to</w:t>
      </w:r>
      <w:r>
        <w:rPr>
          <w:spacing w:val="-1"/>
          <w:sz w:val="18"/>
        </w:rPr>
        <w:t> </w:t>
      </w:r>
      <w:r>
        <w:rPr>
          <w:sz w:val="18"/>
        </w:rPr>
        <w:t>be</w:t>
      </w:r>
      <w:r>
        <w:rPr>
          <w:spacing w:val="-2"/>
          <w:sz w:val="18"/>
        </w:rPr>
        <w:t> mitigated.</w:t>
      </w:r>
    </w:p>
    <w:p>
      <w:pPr>
        <w:spacing w:before="219"/>
        <w:ind w:left="306" w:right="303" w:firstLine="0"/>
        <w:jc w:val="both"/>
        <w:rPr>
          <w:sz w:val="18"/>
        </w:rPr>
      </w:pPr>
      <w:r>
        <w:rPr>
          <w:sz w:val="18"/>
        </w:rPr>
        <w:t>In this section also include the key </w:t>
      </w:r>
      <w:r>
        <w:rPr>
          <w:b/>
          <w:sz w:val="18"/>
        </w:rPr>
        <w:t>assumptions </w:t>
      </w:r>
      <w:r>
        <w:rPr>
          <w:sz w:val="18"/>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pPr>
        <w:spacing w:before="219"/>
        <w:ind w:left="306" w:right="0" w:firstLine="0"/>
        <w:jc w:val="both"/>
        <w:rPr>
          <w:sz w:val="18"/>
        </w:rPr>
      </w:pPr>
      <w:r>
        <w:rPr>
          <w:sz w:val="18"/>
        </w:rPr>
        <w:t>Please</w:t>
      </w:r>
      <w:r>
        <w:rPr>
          <w:spacing w:val="-5"/>
          <w:sz w:val="18"/>
        </w:rPr>
        <w:t> </w:t>
      </w:r>
      <w:r>
        <w:rPr>
          <w:sz w:val="18"/>
        </w:rPr>
        <w:t>attach</w:t>
      </w:r>
      <w:r>
        <w:rPr>
          <w:spacing w:val="-2"/>
          <w:sz w:val="18"/>
        </w:rPr>
        <w:t> </w:t>
      </w:r>
      <w:r>
        <w:rPr>
          <w:sz w:val="18"/>
        </w:rPr>
        <w:t>a</w:t>
      </w:r>
      <w:r>
        <w:rPr>
          <w:spacing w:val="-1"/>
          <w:sz w:val="18"/>
        </w:rPr>
        <w:t> </w:t>
      </w:r>
      <w:r>
        <w:rPr>
          <w:sz w:val="18"/>
        </w:rPr>
        <w:t>risk</w:t>
      </w:r>
      <w:r>
        <w:rPr>
          <w:spacing w:val="-3"/>
          <w:sz w:val="18"/>
        </w:rPr>
        <w:t> </w:t>
      </w:r>
      <w:r>
        <w:rPr>
          <w:sz w:val="18"/>
        </w:rPr>
        <w:t>register</w:t>
      </w:r>
      <w:r>
        <w:rPr>
          <w:spacing w:val="-2"/>
          <w:sz w:val="18"/>
        </w:rPr>
        <w:t> </w:t>
      </w:r>
      <w:r>
        <w:rPr>
          <w:sz w:val="18"/>
        </w:rPr>
        <w:t>to capture</w:t>
      </w:r>
      <w:r>
        <w:rPr>
          <w:spacing w:val="-3"/>
          <w:sz w:val="18"/>
        </w:rPr>
        <w:t> </w:t>
      </w:r>
      <w:r>
        <w:rPr>
          <w:sz w:val="18"/>
        </w:rPr>
        <w:t>the</w:t>
      </w:r>
      <w:r>
        <w:rPr>
          <w:spacing w:val="-2"/>
          <w:sz w:val="18"/>
        </w:rPr>
        <w:t> </w:t>
      </w:r>
      <w:r>
        <w:rPr>
          <w:sz w:val="18"/>
        </w:rPr>
        <w:t>above</w:t>
      </w:r>
      <w:r>
        <w:rPr>
          <w:spacing w:val="-2"/>
          <w:sz w:val="18"/>
        </w:rPr>
        <w:t> </w:t>
      </w:r>
      <w:r>
        <w:rPr>
          <w:sz w:val="18"/>
        </w:rPr>
        <w:t>risk</w:t>
      </w:r>
      <w:r>
        <w:rPr>
          <w:spacing w:val="-2"/>
          <w:sz w:val="18"/>
        </w:rPr>
        <w:t> </w:t>
      </w:r>
      <w:r>
        <w:rPr>
          <w:sz w:val="18"/>
        </w:rPr>
        <w:t>factors</w:t>
      </w:r>
      <w:r>
        <w:rPr>
          <w:spacing w:val="-3"/>
          <w:sz w:val="18"/>
        </w:rPr>
        <w:t> </w:t>
      </w:r>
      <w:r>
        <w:rPr>
          <w:sz w:val="18"/>
        </w:rPr>
        <w:t>and</w:t>
      </w:r>
      <w:r>
        <w:rPr>
          <w:spacing w:val="-2"/>
          <w:sz w:val="18"/>
        </w:rPr>
        <w:t> </w:t>
      </w:r>
      <w:r>
        <w:rPr>
          <w:sz w:val="18"/>
        </w:rPr>
        <w:t>risk</w:t>
      </w:r>
      <w:r>
        <w:rPr>
          <w:spacing w:val="-2"/>
          <w:sz w:val="18"/>
        </w:rPr>
        <w:t> </w:t>
      </w:r>
      <w:r>
        <w:rPr>
          <w:sz w:val="18"/>
        </w:rPr>
        <w:t>mitigation</w:t>
      </w:r>
      <w:r>
        <w:rPr>
          <w:spacing w:val="-2"/>
          <w:sz w:val="18"/>
        </w:rPr>
        <w:t> measures.</w:t>
      </w:r>
    </w:p>
    <w:p>
      <w:pPr>
        <w:pStyle w:val="BodyText"/>
        <w:spacing w:before="11"/>
        <w:rPr>
          <w:sz w:val="15"/>
        </w:rPr>
      </w:pPr>
      <w:r>
        <w:rPr>
          <w:sz w:val="15"/>
        </w:rPr>
        <mc:AlternateContent>
          <mc:Choice Requires="wps">
            <w:drawing>
              <wp:anchor distT="0" distB="0" distL="0" distR="0" allowOverlap="1" layoutInCell="1" locked="0" behindDoc="1" simplePos="0" relativeHeight="487597568">
                <wp:simplePos x="0" y="0"/>
                <wp:positionH relativeFrom="page">
                  <wp:posOffset>917447</wp:posOffset>
                </wp:positionH>
                <wp:positionV relativeFrom="paragraph">
                  <wp:posOffset>141958</wp:posOffset>
                </wp:positionV>
                <wp:extent cx="5725795" cy="42545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5725795" cy="425450"/>
                        </a:xfrm>
                        <a:prstGeom prst="rect">
                          <a:avLst/>
                        </a:prstGeom>
                        <a:ln w="6108">
                          <a:solidFill>
                            <a:srgbClr val="000000"/>
                          </a:solidFill>
                          <a:prstDash val="solid"/>
                        </a:ln>
                      </wps:spPr>
                      <wps:txbx>
                        <w:txbxContent>
                          <w:p>
                            <w:pPr>
                              <w:pStyle w:val="BodyText"/>
                              <w:spacing w:before="2"/>
                              <w:rPr>
                                <w:sz w:val="18"/>
                              </w:rPr>
                            </w:pPr>
                          </w:p>
                          <w:p>
                            <w:pPr>
                              <w:spacing w:before="0"/>
                              <w:ind w:left="103" w:right="0" w:firstLine="0"/>
                              <w:jc w:val="left"/>
                              <w:rPr>
                                <w:sz w:val="18"/>
                              </w:rPr>
                            </w:pPr>
                            <w:r>
                              <w:rPr>
                                <w:b/>
                                <w:sz w:val="18"/>
                              </w:rPr>
                              <w:t>Component</w:t>
                            </w:r>
                            <w:r>
                              <w:rPr>
                                <w:b/>
                                <w:spacing w:val="-3"/>
                                <w:sz w:val="18"/>
                              </w:rPr>
                              <w:t> </w:t>
                            </w:r>
                            <w:r>
                              <w:rPr>
                                <w:b/>
                                <w:sz w:val="18"/>
                              </w:rPr>
                              <w:t>6:</w:t>
                            </w:r>
                            <w:r>
                              <w:rPr>
                                <w:b/>
                                <w:spacing w:val="-2"/>
                                <w:sz w:val="18"/>
                              </w:rPr>
                              <w:t> </w:t>
                            </w:r>
                            <w:r>
                              <w:rPr>
                                <w:b/>
                                <w:sz w:val="18"/>
                              </w:rPr>
                              <w:t>Results-Based</w:t>
                            </w:r>
                            <w:r>
                              <w:rPr>
                                <w:b/>
                                <w:spacing w:val="-3"/>
                                <w:sz w:val="18"/>
                              </w:rPr>
                              <w:t> </w:t>
                            </w:r>
                            <w:r>
                              <w:rPr>
                                <w:b/>
                                <w:sz w:val="18"/>
                              </w:rPr>
                              <w:t>Budget</w:t>
                            </w:r>
                            <w:r>
                              <w:rPr>
                                <w:b/>
                                <w:spacing w:val="-2"/>
                                <w:sz w:val="18"/>
                              </w:rPr>
                              <w:t> </w:t>
                            </w:r>
                            <w:r>
                              <w:rPr>
                                <w:sz w:val="18"/>
                              </w:rPr>
                              <w:t>(max.</w:t>
                            </w:r>
                            <w:r>
                              <w:rPr>
                                <w:spacing w:val="-5"/>
                                <w:sz w:val="18"/>
                              </w:rPr>
                              <w:t> </w:t>
                            </w:r>
                            <w:r>
                              <w:rPr>
                                <w:sz w:val="18"/>
                              </w:rPr>
                              <w:t>1.5</w:t>
                            </w:r>
                            <w:r>
                              <w:rPr>
                                <w:spacing w:val="-2"/>
                                <w:sz w:val="18"/>
                              </w:rPr>
                              <w:t> pages)</w:t>
                            </w:r>
                          </w:p>
                        </w:txbxContent>
                      </wps:txbx>
                      <wps:bodyPr wrap="square" lIns="0" tIns="0" rIns="0" bIns="0" rtlCol="0">
                        <a:noAutofit/>
                      </wps:bodyPr>
                    </wps:wsp>
                  </a:graphicData>
                </a:graphic>
              </wp:anchor>
            </w:drawing>
          </mc:Choice>
          <mc:Fallback>
            <w:pict>
              <v:shape style="position:absolute;margin-left:72.239998pt;margin-top:11.177859pt;width:450.85pt;height:33.5pt;mso-position-horizontal-relative:page;mso-position-vertical-relative:paragraph;z-index:-15718912;mso-wrap-distance-left:0;mso-wrap-distance-right:0" type="#_x0000_t202" id="docshape20" filled="false" stroked="true" strokeweight=".481pt" strokecolor="#000000">
                <v:textbox inset="0,0,0,0">
                  <w:txbxContent>
                    <w:p>
                      <w:pPr>
                        <w:pStyle w:val="BodyText"/>
                        <w:spacing w:before="2"/>
                        <w:rPr>
                          <w:sz w:val="18"/>
                        </w:rPr>
                      </w:pPr>
                    </w:p>
                    <w:p>
                      <w:pPr>
                        <w:spacing w:before="0"/>
                        <w:ind w:left="103" w:right="0" w:firstLine="0"/>
                        <w:jc w:val="left"/>
                        <w:rPr>
                          <w:sz w:val="18"/>
                        </w:rPr>
                      </w:pPr>
                      <w:r>
                        <w:rPr>
                          <w:b/>
                          <w:sz w:val="18"/>
                        </w:rPr>
                        <w:t>Component</w:t>
                      </w:r>
                      <w:r>
                        <w:rPr>
                          <w:b/>
                          <w:spacing w:val="-3"/>
                          <w:sz w:val="18"/>
                        </w:rPr>
                        <w:t> </w:t>
                      </w:r>
                      <w:r>
                        <w:rPr>
                          <w:b/>
                          <w:sz w:val="18"/>
                        </w:rPr>
                        <w:t>6:</w:t>
                      </w:r>
                      <w:r>
                        <w:rPr>
                          <w:b/>
                          <w:spacing w:val="-2"/>
                          <w:sz w:val="18"/>
                        </w:rPr>
                        <w:t> </w:t>
                      </w:r>
                      <w:r>
                        <w:rPr>
                          <w:b/>
                          <w:sz w:val="18"/>
                        </w:rPr>
                        <w:t>Results-Based</w:t>
                      </w:r>
                      <w:r>
                        <w:rPr>
                          <w:b/>
                          <w:spacing w:val="-3"/>
                          <w:sz w:val="18"/>
                        </w:rPr>
                        <w:t> </w:t>
                      </w:r>
                      <w:r>
                        <w:rPr>
                          <w:b/>
                          <w:sz w:val="18"/>
                        </w:rPr>
                        <w:t>Budget</w:t>
                      </w:r>
                      <w:r>
                        <w:rPr>
                          <w:b/>
                          <w:spacing w:val="-2"/>
                          <w:sz w:val="18"/>
                        </w:rPr>
                        <w:t> </w:t>
                      </w:r>
                      <w:r>
                        <w:rPr>
                          <w:sz w:val="18"/>
                        </w:rPr>
                        <w:t>(max.</w:t>
                      </w:r>
                      <w:r>
                        <w:rPr>
                          <w:spacing w:val="-5"/>
                          <w:sz w:val="18"/>
                        </w:rPr>
                        <w:t> </w:t>
                      </w:r>
                      <w:r>
                        <w:rPr>
                          <w:sz w:val="18"/>
                        </w:rPr>
                        <w:t>1.5</w:t>
                      </w:r>
                      <w:r>
                        <w:rPr>
                          <w:spacing w:val="-2"/>
                          <w:sz w:val="18"/>
                        </w:rPr>
                        <w:t> pages)</w:t>
                      </w:r>
                    </w:p>
                  </w:txbxContent>
                </v:textbox>
                <v:stroke dashstyle="solid"/>
                <w10:wrap type="topAndBottom"/>
              </v:shape>
            </w:pict>
          </mc:Fallback>
        </mc:AlternateContent>
      </w:r>
    </w:p>
    <w:p>
      <w:pPr>
        <w:pStyle w:val="BodyText"/>
        <w:spacing w:before="7"/>
        <w:rPr>
          <w:sz w:val="18"/>
        </w:rPr>
      </w:pPr>
    </w:p>
    <w:p>
      <w:pPr>
        <w:spacing w:before="0"/>
        <w:ind w:left="307" w:right="304" w:firstLine="0"/>
        <w:jc w:val="both"/>
        <w:rPr>
          <w:sz w:val="18"/>
        </w:rPr>
      </w:pPr>
      <w:r>
        <w:rPr>
          <w:sz w:val="18"/>
        </w:rPr>
        <w:t>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w:t>
      </w:r>
    </w:p>
    <w:p>
      <w:pPr>
        <w:pStyle w:val="ListParagraph"/>
        <w:numPr>
          <w:ilvl w:val="0"/>
          <w:numId w:val="16"/>
        </w:numPr>
        <w:tabs>
          <w:tab w:pos="667" w:val="left" w:leader="none"/>
        </w:tabs>
        <w:spacing w:line="240" w:lineRule="auto" w:before="0" w:after="0"/>
        <w:ind w:left="667" w:right="303" w:hanging="360"/>
        <w:jc w:val="left"/>
        <w:rPr>
          <w:rFonts w:ascii="Calibri" w:hAnsi="Calibri"/>
          <w:sz w:val="18"/>
        </w:rPr>
      </w:pPr>
      <w:r>
        <w:rPr>
          <w:rFonts w:ascii="Calibri" w:hAnsi="Calibri"/>
          <w:sz w:val="18"/>
        </w:rPr>
        <w:t>Include costs which relate to efficiently carrying out the activities and producing the results which are set forth in the proposal. Other associated costs should be funded from other sources.</w:t>
      </w:r>
    </w:p>
    <w:p>
      <w:pPr>
        <w:pStyle w:val="ListParagraph"/>
        <w:numPr>
          <w:ilvl w:val="0"/>
          <w:numId w:val="16"/>
        </w:numPr>
        <w:tabs>
          <w:tab w:pos="667" w:val="left" w:leader="none"/>
        </w:tabs>
        <w:spacing w:line="240" w:lineRule="auto" w:before="0" w:after="0"/>
        <w:ind w:left="667" w:right="303" w:hanging="360"/>
        <w:jc w:val="left"/>
        <w:rPr>
          <w:rFonts w:ascii="Calibri" w:hAnsi="Calibri"/>
          <w:sz w:val="18"/>
        </w:rPr>
      </w:pPr>
      <w:r>
        <w:rPr>
          <w:rFonts w:ascii="Calibri" w:hAnsi="Calibri"/>
          <w:sz w:val="18"/>
        </w:rPr>
        <w:t>The budget should be realistic. Find out what planned activities will actually cost, and do not assume that they would cost</w:t>
      </w:r>
      <w:r>
        <w:rPr>
          <w:rFonts w:ascii="Calibri" w:hAnsi="Calibri"/>
          <w:spacing w:val="-2"/>
          <w:sz w:val="18"/>
        </w:rPr>
        <w:t> </w:t>
      </w:r>
      <w:r>
        <w:rPr>
          <w:rFonts w:ascii="Calibri" w:hAnsi="Calibri"/>
          <w:sz w:val="18"/>
        </w:rPr>
        <w:t>less.</w:t>
      </w:r>
    </w:p>
    <w:p>
      <w:pPr>
        <w:pStyle w:val="ListParagraph"/>
        <w:numPr>
          <w:ilvl w:val="0"/>
          <w:numId w:val="16"/>
        </w:numPr>
        <w:tabs>
          <w:tab w:pos="667" w:val="left" w:leader="none"/>
        </w:tabs>
        <w:spacing w:line="240" w:lineRule="auto" w:before="0" w:after="0"/>
        <w:ind w:left="667" w:right="307" w:hanging="360"/>
        <w:jc w:val="left"/>
        <w:rPr>
          <w:rFonts w:ascii="Calibri" w:hAnsi="Calibri"/>
          <w:sz w:val="18"/>
        </w:rPr>
      </w:pPr>
      <w:r>
        <w:rPr>
          <w:rFonts w:ascii="Calibri" w:hAnsi="Calibri"/>
          <w:sz w:val="18"/>
        </w:rPr>
        <w:t>The</w:t>
      </w:r>
      <w:r>
        <w:rPr>
          <w:rFonts w:ascii="Calibri" w:hAnsi="Calibri"/>
          <w:spacing w:val="-1"/>
          <w:sz w:val="18"/>
        </w:rPr>
        <w:t> </w:t>
      </w:r>
      <w:r>
        <w:rPr>
          <w:rFonts w:ascii="Calibri" w:hAnsi="Calibri"/>
          <w:sz w:val="18"/>
        </w:rPr>
        <w:t>budget should</w:t>
      </w:r>
      <w:r>
        <w:rPr>
          <w:rFonts w:ascii="Calibri" w:hAnsi="Calibri"/>
          <w:spacing w:val="-1"/>
          <w:sz w:val="18"/>
        </w:rPr>
        <w:t> </w:t>
      </w:r>
      <w:r>
        <w:rPr>
          <w:rFonts w:ascii="Calibri" w:hAnsi="Calibri"/>
          <w:sz w:val="18"/>
        </w:rPr>
        <w:t>include</w:t>
      </w:r>
      <w:r>
        <w:rPr>
          <w:rFonts w:ascii="Calibri" w:hAnsi="Calibri"/>
          <w:spacing w:val="-1"/>
          <w:sz w:val="18"/>
        </w:rPr>
        <w:t> </w:t>
      </w:r>
      <w:r>
        <w:rPr>
          <w:rFonts w:ascii="Calibri" w:hAnsi="Calibri"/>
          <w:sz w:val="18"/>
        </w:rPr>
        <w:t>all</w:t>
      </w:r>
      <w:r>
        <w:rPr>
          <w:rFonts w:ascii="Calibri" w:hAnsi="Calibri"/>
          <w:spacing w:val="-1"/>
          <w:sz w:val="18"/>
        </w:rPr>
        <w:t> </w:t>
      </w:r>
      <w:r>
        <w:rPr>
          <w:rFonts w:ascii="Calibri" w:hAnsi="Calibri"/>
          <w:sz w:val="18"/>
        </w:rPr>
        <w:t>costs</w:t>
      </w:r>
      <w:r>
        <w:rPr>
          <w:rFonts w:ascii="Calibri" w:hAnsi="Calibri"/>
          <w:spacing w:val="-1"/>
          <w:sz w:val="18"/>
        </w:rPr>
        <w:t> </w:t>
      </w:r>
      <w:r>
        <w:rPr>
          <w:rFonts w:ascii="Calibri" w:hAnsi="Calibri"/>
          <w:sz w:val="18"/>
        </w:rPr>
        <w:t>associated</w:t>
      </w:r>
      <w:r>
        <w:rPr>
          <w:rFonts w:ascii="Calibri" w:hAnsi="Calibri"/>
          <w:spacing w:val="-1"/>
          <w:sz w:val="18"/>
        </w:rPr>
        <w:t> </w:t>
      </w:r>
      <w:r>
        <w:rPr>
          <w:rFonts w:ascii="Calibri" w:hAnsi="Calibri"/>
          <w:sz w:val="18"/>
        </w:rPr>
        <w:t>with</w:t>
      </w:r>
      <w:r>
        <w:rPr>
          <w:rFonts w:ascii="Calibri" w:hAnsi="Calibri"/>
          <w:spacing w:val="-1"/>
          <w:sz w:val="18"/>
        </w:rPr>
        <w:t> </w:t>
      </w:r>
      <w:r>
        <w:rPr>
          <w:rFonts w:ascii="Calibri" w:hAnsi="Calibri"/>
          <w:sz w:val="18"/>
        </w:rPr>
        <w:t>managing</w:t>
      </w:r>
      <w:r>
        <w:rPr>
          <w:rFonts w:ascii="Calibri" w:hAnsi="Calibri"/>
          <w:spacing w:val="-1"/>
          <w:sz w:val="18"/>
        </w:rPr>
        <w:t> </w:t>
      </w:r>
      <w:r>
        <w:rPr>
          <w:rFonts w:ascii="Calibri" w:hAnsi="Calibri"/>
          <w:sz w:val="18"/>
        </w:rPr>
        <w:t>and administering</w:t>
      </w:r>
      <w:r>
        <w:rPr>
          <w:rFonts w:ascii="Calibri" w:hAnsi="Calibri"/>
          <w:spacing w:val="-1"/>
          <w:sz w:val="18"/>
        </w:rPr>
        <w:t> </w:t>
      </w:r>
      <w:r>
        <w:rPr>
          <w:rFonts w:ascii="Calibri" w:hAnsi="Calibri"/>
          <w:sz w:val="18"/>
        </w:rPr>
        <w:t>the</w:t>
      </w:r>
      <w:r>
        <w:rPr>
          <w:rFonts w:ascii="Calibri" w:hAnsi="Calibri"/>
          <w:spacing w:val="-1"/>
          <w:sz w:val="18"/>
        </w:rPr>
        <w:t> </w:t>
      </w:r>
      <w:r>
        <w:rPr>
          <w:rFonts w:ascii="Calibri" w:hAnsi="Calibri"/>
          <w:sz w:val="18"/>
        </w:rPr>
        <w:t>activity or results, particularly the cost of monitoring and evaluation.</w:t>
      </w:r>
    </w:p>
    <w:p>
      <w:pPr>
        <w:pStyle w:val="ListParagraph"/>
        <w:numPr>
          <w:ilvl w:val="0"/>
          <w:numId w:val="16"/>
        </w:numPr>
        <w:tabs>
          <w:tab w:pos="667" w:val="left" w:leader="none"/>
        </w:tabs>
        <w:spacing w:line="259" w:lineRule="auto" w:before="1" w:after="0"/>
        <w:ind w:left="667" w:right="350" w:hanging="360"/>
        <w:jc w:val="left"/>
        <w:rPr>
          <w:rFonts w:ascii="Calibri" w:hAnsi="Calibri"/>
          <w:sz w:val="18"/>
        </w:rPr>
      </w:pPr>
      <w:r>
        <w:rPr>
          <w:rFonts w:ascii="Calibri" w:hAnsi="Calibri"/>
          <w:sz w:val="18"/>
        </w:rPr>
        <w:t>Support</w:t>
      </w:r>
      <w:r>
        <w:rPr>
          <w:rFonts w:ascii="Calibri" w:hAnsi="Calibri"/>
          <w:spacing w:val="-2"/>
          <w:sz w:val="18"/>
        </w:rPr>
        <w:t> </w:t>
      </w:r>
      <w:r>
        <w:rPr>
          <w:rFonts w:ascii="Calibri" w:hAnsi="Calibri"/>
          <w:sz w:val="18"/>
        </w:rPr>
        <w:t>Costs</w:t>
      </w:r>
      <w:r>
        <w:rPr>
          <w:rFonts w:ascii="Calibri" w:hAnsi="Calibri"/>
          <w:spacing w:val="-3"/>
          <w:sz w:val="18"/>
        </w:rPr>
        <w:t> </w:t>
      </w:r>
      <w:r>
        <w:rPr>
          <w:rFonts w:ascii="Calibri" w:hAnsi="Calibri"/>
          <w:sz w:val="18"/>
        </w:rPr>
        <w:t>mean</w:t>
      </w:r>
      <w:r>
        <w:rPr>
          <w:rFonts w:ascii="Calibri" w:hAnsi="Calibri"/>
          <w:spacing w:val="-2"/>
          <w:sz w:val="18"/>
        </w:rPr>
        <w:t> </w:t>
      </w:r>
      <w:r>
        <w:rPr>
          <w:rFonts w:ascii="Calibri" w:hAnsi="Calibri"/>
          <w:sz w:val="18"/>
        </w:rPr>
        <w:t>those</w:t>
      </w:r>
      <w:r>
        <w:rPr>
          <w:rFonts w:ascii="Calibri" w:hAnsi="Calibri"/>
          <w:spacing w:val="-3"/>
          <w:sz w:val="18"/>
        </w:rPr>
        <w:t> </w:t>
      </w:r>
      <w:r>
        <w:rPr>
          <w:rFonts w:ascii="Calibri" w:hAnsi="Calibri"/>
          <w:sz w:val="18"/>
        </w:rPr>
        <w:t>indirect</w:t>
      </w:r>
      <w:r>
        <w:rPr>
          <w:rFonts w:ascii="Calibri" w:hAnsi="Calibri"/>
          <w:spacing w:val="-2"/>
          <w:sz w:val="18"/>
        </w:rPr>
        <w:t> </w:t>
      </w:r>
      <w:r>
        <w:rPr>
          <w:rFonts w:ascii="Calibri" w:hAnsi="Calibri"/>
          <w:sz w:val="18"/>
        </w:rPr>
        <w:t>costs</w:t>
      </w:r>
      <w:r>
        <w:rPr>
          <w:rFonts w:ascii="Calibri" w:hAnsi="Calibri"/>
          <w:spacing w:val="-3"/>
          <w:sz w:val="18"/>
        </w:rPr>
        <w:t> </w:t>
      </w:r>
      <w:r>
        <w:rPr>
          <w:rFonts w:ascii="Calibri" w:hAnsi="Calibri"/>
          <w:sz w:val="18"/>
        </w:rPr>
        <w:t>that</w:t>
      </w:r>
      <w:r>
        <w:rPr>
          <w:rFonts w:ascii="Calibri" w:hAnsi="Calibri"/>
          <w:spacing w:val="-2"/>
          <w:sz w:val="18"/>
        </w:rPr>
        <w:t> </w:t>
      </w:r>
      <w:r>
        <w:rPr>
          <w:rFonts w:ascii="Calibri" w:hAnsi="Calibri"/>
          <w:sz w:val="18"/>
        </w:rPr>
        <w:t>are</w:t>
      </w:r>
      <w:r>
        <w:rPr>
          <w:rFonts w:ascii="Calibri" w:hAnsi="Calibri"/>
          <w:spacing w:val="-3"/>
          <w:sz w:val="18"/>
        </w:rPr>
        <w:t> </w:t>
      </w:r>
      <w:r>
        <w:rPr>
          <w:rFonts w:ascii="Calibri" w:hAnsi="Calibri"/>
          <w:sz w:val="18"/>
        </w:rPr>
        <w:t>incurred</w:t>
      </w:r>
      <w:r>
        <w:rPr>
          <w:rFonts w:ascii="Calibri" w:hAnsi="Calibri"/>
          <w:spacing w:val="-1"/>
          <w:sz w:val="18"/>
        </w:rPr>
        <w:t> </w:t>
      </w:r>
      <w:r>
        <w:rPr>
          <w:rFonts w:ascii="Calibri" w:hAnsi="Calibri"/>
          <w:sz w:val="18"/>
        </w:rPr>
        <w:t>to</w:t>
      </w:r>
      <w:r>
        <w:rPr>
          <w:rFonts w:ascii="Calibri" w:hAnsi="Calibri"/>
          <w:spacing w:val="-1"/>
          <w:sz w:val="18"/>
        </w:rPr>
        <w:t> </w:t>
      </w:r>
      <w:r>
        <w:rPr>
          <w:rFonts w:ascii="Calibri" w:hAnsi="Calibri"/>
          <w:sz w:val="18"/>
        </w:rPr>
        <w:t>operate</w:t>
      </w:r>
      <w:r>
        <w:rPr>
          <w:rFonts w:ascii="Calibri" w:hAnsi="Calibri"/>
          <w:spacing w:val="-2"/>
          <w:sz w:val="18"/>
        </w:rPr>
        <w:t> </w:t>
      </w:r>
      <w:r>
        <w:rPr>
          <w:rFonts w:ascii="Calibri" w:hAnsi="Calibri"/>
          <w:sz w:val="18"/>
        </w:rPr>
        <w:t>the</w:t>
      </w:r>
      <w:r>
        <w:rPr>
          <w:rFonts w:ascii="Calibri" w:hAnsi="Calibri"/>
          <w:spacing w:val="-3"/>
          <w:sz w:val="18"/>
        </w:rPr>
        <w:t> </w:t>
      </w:r>
      <w:r>
        <w:rPr>
          <w:rFonts w:ascii="Calibri" w:hAnsi="Calibri"/>
          <w:sz w:val="18"/>
        </w:rPr>
        <w:t>Partner</w:t>
      </w:r>
      <w:r>
        <w:rPr>
          <w:rFonts w:ascii="Calibri" w:hAnsi="Calibri"/>
          <w:spacing w:val="-2"/>
          <w:sz w:val="18"/>
        </w:rPr>
        <w:t> </w:t>
      </w:r>
      <w:r>
        <w:rPr>
          <w:rFonts w:ascii="Calibri" w:hAnsi="Calibri"/>
          <w:sz w:val="18"/>
        </w:rPr>
        <w:t>as</w:t>
      </w:r>
      <w:r>
        <w:rPr>
          <w:rFonts w:ascii="Calibri" w:hAnsi="Calibri"/>
          <w:spacing w:val="-3"/>
          <w:sz w:val="18"/>
        </w:rPr>
        <w:t> </w:t>
      </w:r>
      <w:r>
        <w:rPr>
          <w:rFonts w:ascii="Calibri" w:hAnsi="Calibri"/>
          <w:sz w:val="18"/>
        </w:rPr>
        <w:t>a</w:t>
      </w:r>
      <w:r>
        <w:rPr>
          <w:rFonts w:ascii="Calibri" w:hAnsi="Calibri"/>
          <w:spacing w:val="-2"/>
          <w:sz w:val="18"/>
        </w:rPr>
        <w:t> </w:t>
      </w:r>
      <w:r>
        <w:rPr>
          <w:rFonts w:ascii="Calibri" w:hAnsi="Calibri"/>
          <w:sz w:val="18"/>
        </w:rPr>
        <w:t>whole</w:t>
      </w:r>
      <w:r>
        <w:rPr>
          <w:rFonts w:ascii="Calibri" w:hAnsi="Calibri"/>
          <w:spacing w:val="-2"/>
          <w:sz w:val="18"/>
        </w:rPr>
        <w:t> </w:t>
      </w:r>
      <w:r>
        <w:rPr>
          <w:rFonts w:ascii="Calibri" w:hAnsi="Calibri"/>
          <w:sz w:val="18"/>
        </w:rPr>
        <w:t>or</w:t>
      </w:r>
      <w:r>
        <w:rPr>
          <w:rFonts w:ascii="Calibri" w:hAnsi="Calibri"/>
          <w:spacing w:val="-3"/>
          <w:sz w:val="18"/>
        </w:rPr>
        <w:t> </w:t>
      </w:r>
      <w:r>
        <w:rPr>
          <w:rFonts w:ascii="Calibri" w:hAnsi="Calibri"/>
          <w:sz w:val="18"/>
        </w:rPr>
        <w:t>a</w:t>
      </w:r>
      <w:r>
        <w:rPr>
          <w:rFonts w:ascii="Calibri" w:hAnsi="Calibri"/>
          <w:spacing w:val="-2"/>
          <w:sz w:val="18"/>
        </w:rPr>
        <w:t> </w:t>
      </w:r>
      <w:r>
        <w:rPr>
          <w:rFonts w:ascii="Calibri" w:hAnsi="Calibri"/>
          <w:sz w:val="18"/>
        </w:rPr>
        <w:t>segment</w:t>
      </w:r>
      <w:r>
        <w:rPr>
          <w:rFonts w:ascii="Calibri" w:hAnsi="Calibri"/>
          <w:spacing w:val="-2"/>
          <w:sz w:val="18"/>
        </w:rPr>
        <w:t> </w:t>
      </w:r>
      <w:r>
        <w:rPr>
          <w:rFonts w:ascii="Calibri" w:hAnsi="Calibri"/>
          <w:sz w:val="18"/>
        </w:rPr>
        <w:t>thereof</w:t>
      </w:r>
      <w:r>
        <w:rPr>
          <w:rFonts w:ascii="Calibri" w:hAnsi="Calibri"/>
          <w:spacing w:val="-2"/>
          <w:sz w:val="18"/>
        </w:rPr>
        <w:t> </w:t>
      </w:r>
      <w:r>
        <w:rPr>
          <w:rFonts w:ascii="Calibri" w:hAnsi="Calibri"/>
          <w:sz w:val="18"/>
        </w:rPr>
        <w:t>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pPr>
        <w:pStyle w:val="ListParagraph"/>
        <w:numPr>
          <w:ilvl w:val="0"/>
          <w:numId w:val="16"/>
        </w:numPr>
        <w:tabs>
          <w:tab w:pos="667" w:val="left" w:leader="none"/>
        </w:tabs>
        <w:spacing w:line="259" w:lineRule="auto" w:before="0" w:after="0"/>
        <w:ind w:left="667" w:right="419" w:hanging="360"/>
        <w:jc w:val="left"/>
        <w:rPr>
          <w:rFonts w:ascii="Calibri" w:hAnsi="Calibri"/>
          <w:sz w:val="18"/>
        </w:rPr>
      </w:pPr>
      <w:r>
        <w:rPr>
          <w:rFonts w:ascii="Calibri" w:hAnsi="Calibri"/>
          <w:sz w:val="18"/>
        </w:rPr>
        <w:t>If</w:t>
      </w:r>
      <w:r>
        <w:rPr>
          <w:rFonts w:ascii="Calibri" w:hAnsi="Calibri"/>
          <w:spacing w:val="-1"/>
          <w:sz w:val="18"/>
        </w:rPr>
        <w:t> </w:t>
      </w:r>
      <w:r>
        <w:rPr>
          <w:rFonts w:ascii="Calibri" w:hAnsi="Calibri"/>
          <w:sz w:val="18"/>
        </w:rPr>
        <w:t>the</w:t>
      </w:r>
      <w:r>
        <w:rPr>
          <w:rFonts w:ascii="Calibri" w:hAnsi="Calibri"/>
          <w:spacing w:val="-2"/>
          <w:sz w:val="18"/>
        </w:rPr>
        <w:t> </w:t>
      </w:r>
      <w:r>
        <w:rPr>
          <w:rFonts w:ascii="Calibri" w:hAnsi="Calibri"/>
          <w:sz w:val="18"/>
        </w:rPr>
        <w:t>partner</w:t>
      </w:r>
      <w:r>
        <w:rPr>
          <w:rFonts w:ascii="Calibri" w:hAnsi="Calibri"/>
          <w:spacing w:val="-2"/>
          <w:sz w:val="18"/>
        </w:rPr>
        <w:t> </w:t>
      </w:r>
      <w:r>
        <w:rPr>
          <w:rFonts w:ascii="Calibri" w:hAnsi="Calibri"/>
          <w:sz w:val="18"/>
        </w:rPr>
        <w:t>has</w:t>
      </w:r>
      <w:r>
        <w:rPr>
          <w:rFonts w:ascii="Calibri" w:hAnsi="Calibri"/>
          <w:spacing w:val="-2"/>
          <w:sz w:val="18"/>
        </w:rPr>
        <w:t> </w:t>
      </w:r>
      <w:r>
        <w:rPr>
          <w:rFonts w:ascii="Calibri" w:hAnsi="Calibri"/>
          <w:sz w:val="18"/>
        </w:rPr>
        <w:t>a</w:t>
      </w:r>
      <w:r>
        <w:rPr>
          <w:rFonts w:ascii="Calibri" w:hAnsi="Calibri"/>
          <w:spacing w:val="-1"/>
          <w:sz w:val="18"/>
        </w:rPr>
        <w:t> </w:t>
      </w:r>
      <w:r>
        <w:rPr>
          <w:rFonts w:ascii="Calibri" w:hAnsi="Calibri"/>
          <w:sz w:val="18"/>
        </w:rPr>
        <w:t>Support</w:t>
      </w:r>
      <w:r>
        <w:rPr>
          <w:rFonts w:ascii="Calibri" w:hAnsi="Calibri"/>
          <w:spacing w:val="-2"/>
          <w:sz w:val="18"/>
        </w:rPr>
        <w:t> </w:t>
      </w:r>
      <w:r>
        <w:rPr>
          <w:rFonts w:ascii="Calibri" w:hAnsi="Calibri"/>
          <w:sz w:val="18"/>
        </w:rPr>
        <w:t>Cost Policy</w:t>
      </w:r>
      <w:r>
        <w:rPr>
          <w:rFonts w:ascii="Calibri" w:hAnsi="Calibri"/>
          <w:spacing w:val="-1"/>
          <w:sz w:val="18"/>
        </w:rPr>
        <w:t> </w:t>
      </w:r>
      <w:r>
        <w:rPr>
          <w:rFonts w:ascii="Calibri" w:hAnsi="Calibri"/>
          <w:sz w:val="18"/>
        </w:rPr>
        <w:t>that</w:t>
      </w:r>
      <w:r>
        <w:rPr>
          <w:rFonts w:ascii="Calibri" w:hAnsi="Calibri"/>
          <w:spacing w:val="-2"/>
          <w:sz w:val="18"/>
        </w:rPr>
        <w:t> </w:t>
      </w:r>
      <w:r>
        <w:rPr>
          <w:rFonts w:ascii="Calibri" w:hAnsi="Calibri"/>
          <w:sz w:val="18"/>
        </w:rPr>
        <w:t>specifies</w:t>
      </w:r>
      <w:r>
        <w:rPr>
          <w:rFonts w:ascii="Calibri" w:hAnsi="Calibri"/>
          <w:spacing w:val="-2"/>
          <w:sz w:val="18"/>
        </w:rPr>
        <w:t> </w:t>
      </w:r>
      <w:r>
        <w:rPr>
          <w:rFonts w:ascii="Calibri" w:hAnsi="Calibri"/>
          <w:sz w:val="18"/>
        </w:rPr>
        <w:t>a</w:t>
      </w:r>
      <w:r>
        <w:rPr>
          <w:rFonts w:ascii="Calibri" w:hAnsi="Calibri"/>
          <w:spacing w:val="-1"/>
          <w:sz w:val="18"/>
        </w:rPr>
        <w:t> </w:t>
      </w:r>
      <w:r>
        <w:rPr>
          <w:rFonts w:ascii="Calibri" w:hAnsi="Calibri"/>
          <w:sz w:val="18"/>
        </w:rPr>
        <w:t>rate,</w:t>
      </w:r>
      <w:r>
        <w:rPr>
          <w:rFonts w:ascii="Calibri" w:hAnsi="Calibri"/>
          <w:spacing w:val="-1"/>
          <w:sz w:val="18"/>
        </w:rPr>
        <w:t> </w:t>
      </w:r>
      <w:r>
        <w:rPr>
          <w:rFonts w:ascii="Calibri" w:hAnsi="Calibri"/>
          <w:sz w:val="18"/>
        </w:rPr>
        <w:t>the</w:t>
      </w:r>
      <w:r>
        <w:rPr>
          <w:rFonts w:ascii="Calibri" w:hAnsi="Calibri"/>
          <w:spacing w:val="-2"/>
          <w:sz w:val="18"/>
        </w:rPr>
        <w:t> </w:t>
      </w:r>
      <w:r>
        <w:rPr>
          <w:rFonts w:ascii="Calibri" w:hAnsi="Calibri"/>
          <w:sz w:val="18"/>
        </w:rPr>
        <w:t>partner</w:t>
      </w:r>
      <w:r>
        <w:rPr>
          <w:rFonts w:ascii="Calibri" w:hAnsi="Calibri"/>
          <w:spacing w:val="-2"/>
          <w:sz w:val="18"/>
        </w:rPr>
        <w:t> </w:t>
      </w:r>
      <w:r>
        <w:rPr>
          <w:rFonts w:ascii="Calibri" w:hAnsi="Calibri"/>
          <w:sz w:val="18"/>
        </w:rPr>
        <w:t>can</w:t>
      </w:r>
      <w:r>
        <w:rPr>
          <w:rFonts w:ascii="Calibri" w:hAnsi="Calibri"/>
          <w:spacing w:val="-2"/>
          <w:sz w:val="18"/>
        </w:rPr>
        <w:t> </w:t>
      </w:r>
      <w:r>
        <w:rPr>
          <w:rFonts w:ascii="Calibri" w:hAnsi="Calibri"/>
          <w:sz w:val="18"/>
        </w:rPr>
        <w:t>include</w:t>
      </w:r>
      <w:r>
        <w:rPr>
          <w:rFonts w:ascii="Calibri" w:hAnsi="Calibri"/>
          <w:spacing w:val="37"/>
          <w:sz w:val="18"/>
        </w:rPr>
        <w:t> </w:t>
      </w:r>
      <w:r>
        <w:rPr>
          <w:rFonts w:ascii="Calibri" w:hAnsi="Calibri"/>
          <w:sz w:val="18"/>
        </w:rPr>
        <w:t>this</w:t>
      </w:r>
      <w:r>
        <w:rPr>
          <w:rFonts w:ascii="Calibri" w:hAnsi="Calibri"/>
          <w:spacing w:val="-2"/>
          <w:sz w:val="18"/>
        </w:rPr>
        <w:t> </w:t>
      </w:r>
      <w:r>
        <w:rPr>
          <w:rFonts w:ascii="Calibri" w:hAnsi="Calibri"/>
          <w:sz w:val="18"/>
        </w:rPr>
        <w:t>rate</w:t>
      </w:r>
      <w:r>
        <w:rPr>
          <w:rFonts w:ascii="Calibri" w:hAnsi="Calibri"/>
          <w:spacing w:val="-2"/>
          <w:sz w:val="18"/>
        </w:rPr>
        <w:t> </w:t>
      </w:r>
      <w:r>
        <w:rPr>
          <w:rFonts w:ascii="Calibri" w:hAnsi="Calibri"/>
          <w:sz w:val="18"/>
        </w:rPr>
        <w:t>to not</w:t>
      </w:r>
      <w:r>
        <w:rPr>
          <w:rFonts w:ascii="Calibri" w:hAnsi="Calibri"/>
          <w:spacing w:val="37"/>
          <w:sz w:val="18"/>
        </w:rPr>
        <w:t> </w:t>
      </w:r>
      <w:r>
        <w:rPr>
          <w:rFonts w:ascii="Calibri" w:hAnsi="Calibri"/>
          <w:sz w:val="18"/>
        </w:rPr>
        <w:t>exceed</w:t>
      </w:r>
      <w:r>
        <w:rPr>
          <w:rFonts w:ascii="Calibri" w:hAnsi="Calibri"/>
          <w:spacing w:val="-2"/>
          <w:sz w:val="18"/>
        </w:rPr>
        <w:t> </w:t>
      </w:r>
      <w:r>
        <w:rPr>
          <w:rFonts w:ascii="Calibri" w:hAnsi="Calibri"/>
          <w:sz w:val="18"/>
        </w:rPr>
        <w:t>a</w:t>
      </w:r>
      <w:r>
        <w:rPr>
          <w:rFonts w:ascii="Calibri" w:hAnsi="Calibri"/>
          <w:spacing w:val="-1"/>
          <w:sz w:val="18"/>
        </w:rPr>
        <w:t> </w:t>
      </w:r>
      <w:r>
        <w:rPr>
          <w:rFonts w:ascii="Calibri" w:hAnsi="Calibri"/>
          <w:sz w:val="18"/>
        </w:rPr>
        <w:t>rate</w:t>
      </w:r>
      <w:r>
        <w:rPr>
          <w:rFonts w:ascii="Calibri" w:hAnsi="Calibri"/>
          <w:spacing w:val="-2"/>
          <w:sz w:val="18"/>
        </w:rPr>
        <w:t> </w:t>
      </w:r>
      <w:r>
        <w:rPr>
          <w:rFonts w:ascii="Calibri" w:hAnsi="Calibri"/>
          <w:sz w:val="18"/>
        </w:rPr>
        <w:t>of 7% or the rate set forth in the Donor Specific Conditions, if that is lower).</w:t>
      </w:r>
    </w:p>
    <w:p>
      <w:pPr>
        <w:pStyle w:val="ListParagraph"/>
        <w:numPr>
          <w:ilvl w:val="0"/>
          <w:numId w:val="16"/>
        </w:numPr>
        <w:tabs>
          <w:tab w:pos="667" w:val="left" w:leader="none"/>
        </w:tabs>
        <w:spacing w:line="259" w:lineRule="auto" w:before="0" w:after="0"/>
        <w:ind w:left="667" w:right="795" w:hanging="360"/>
        <w:jc w:val="left"/>
        <w:rPr>
          <w:rFonts w:ascii="Calibri" w:hAnsi="Calibri"/>
          <w:sz w:val="18"/>
        </w:rPr>
      </w:pPr>
      <w:r>
        <w:rPr>
          <w:rFonts w:ascii="Calibri" w:hAnsi="Calibri"/>
          <w:sz w:val="18"/>
        </w:rPr>
        <w:t>If</w:t>
      </w:r>
      <w:r>
        <w:rPr>
          <w:rFonts w:ascii="Calibri" w:hAnsi="Calibri"/>
          <w:spacing w:val="-2"/>
          <w:sz w:val="18"/>
        </w:rPr>
        <w:t> </w:t>
      </w:r>
      <w:r>
        <w:rPr>
          <w:rFonts w:ascii="Calibri" w:hAnsi="Calibri"/>
          <w:sz w:val="18"/>
        </w:rPr>
        <w:t>the</w:t>
      </w:r>
      <w:r>
        <w:rPr>
          <w:rFonts w:ascii="Calibri" w:hAnsi="Calibri"/>
          <w:spacing w:val="-3"/>
          <w:sz w:val="18"/>
        </w:rPr>
        <w:t> </w:t>
      </w:r>
      <w:r>
        <w:rPr>
          <w:rFonts w:ascii="Calibri" w:hAnsi="Calibri"/>
          <w:sz w:val="18"/>
        </w:rPr>
        <w:t>Partner does</w:t>
      </w:r>
      <w:r>
        <w:rPr>
          <w:rFonts w:ascii="Calibri" w:hAnsi="Calibri"/>
          <w:spacing w:val="-3"/>
          <w:sz w:val="18"/>
        </w:rPr>
        <w:t> </w:t>
      </w:r>
      <w:r>
        <w:rPr>
          <w:rFonts w:ascii="Calibri" w:hAnsi="Calibri"/>
          <w:sz w:val="18"/>
        </w:rPr>
        <w:t>not</w:t>
      </w:r>
      <w:r>
        <w:rPr>
          <w:rFonts w:ascii="Calibri" w:hAnsi="Calibri"/>
          <w:spacing w:val="-3"/>
          <w:sz w:val="18"/>
        </w:rPr>
        <w:t> </w:t>
      </w:r>
      <w:r>
        <w:rPr>
          <w:rFonts w:ascii="Calibri" w:hAnsi="Calibri"/>
          <w:sz w:val="18"/>
        </w:rPr>
        <w:t>have</w:t>
      </w:r>
      <w:r>
        <w:rPr>
          <w:rFonts w:ascii="Calibri" w:hAnsi="Calibri"/>
          <w:spacing w:val="-3"/>
          <w:sz w:val="18"/>
        </w:rPr>
        <w:t> </w:t>
      </w:r>
      <w:r>
        <w:rPr>
          <w:rFonts w:ascii="Calibri" w:hAnsi="Calibri"/>
          <w:sz w:val="18"/>
        </w:rPr>
        <w:t>a Support</w:t>
      </w:r>
      <w:r>
        <w:rPr>
          <w:rFonts w:ascii="Calibri" w:hAnsi="Calibri"/>
          <w:spacing w:val="-3"/>
          <w:sz w:val="18"/>
        </w:rPr>
        <w:t> </w:t>
      </w:r>
      <w:r>
        <w:rPr>
          <w:rFonts w:ascii="Calibri" w:hAnsi="Calibri"/>
          <w:sz w:val="18"/>
        </w:rPr>
        <w:t>Cost</w:t>
      </w:r>
      <w:r>
        <w:rPr>
          <w:rFonts w:ascii="Calibri" w:hAnsi="Calibri"/>
          <w:spacing w:val="-3"/>
          <w:sz w:val="18"/>
        </w:rPr>
        <w:t> </w:t>
      </w:r>
      <w:r>
        <w:rPr>
          <w:rFonts w:ascii="Calibri" w:hAnsi="Calibri"/>
          <w:sz w:val="18"/>
        </w:rPr>
        <w:t>Policy,</w:t>
      </w:r>
      <w:r>
        <w:rPr>
          <w:rFonts w:ascii="Calibri" w:hAnsi="Calibri"/>
          <w:spacing w:val="-2"/>
          <w:sz w:val="18"/>
        </w:rPr>
        <w:t> </w:t>
      </w:r>
      <w:r>
        <w:rPr>
          <w:rFonts w:ascii="Calibri" w:hAnsi="Calibri"/>
          <w:sz w:val="18"/>
        </w:rPr>
        <w:t>the</w:t>
      </w:r>
      <w:r>
        <w:rPr>
          <w:rFonts w:ascii="Calibri" w:hAnsi="Calibri"/>
          <w:spacing w:val="-3"/>
          <w:sz w:val="18"/>
        </w:rPr>
        <w:t> </w:t>
      </w:r>
      <w:r>
        <w:rPr>
          <w:rFonts w:ascii="Calibri" w:hAnsi="Calibri"/>
          <w:sz w:val="18"/>
        </w:rPr>
        <w:t>partner</w:t>
      </w:r>
      <w:r>
        <w:rPr>
          <w:rFonts w:ascii="Calibri" w:hAnsi="Calibri"/>
          <w:spacing w:val="-3"/>
          <w:sz w:val="18"/>
        </w:rPr>
        <w:t> </w:t>
      </w:r>
      <w:r>
        <w:rPr>
          <w:rFonts w:ascii="Calibri" w:hAnsi="Calibri"/>
          <w:sz w:val="18"/>
        </w:rPr>
        <w:t>must</w:t>
      </w:r>
      <w:r>
        <w:rPr>
          <w:rFonts w:ascii="Calibri" w:hAnsi="Calibri"/>
          <w:spacing w:val="-3"/>
          <w:sz w:val="18"/>
        </w:rPr>
        <w:t> </w:t>
      </w:r>
      <w:r>
        <w:rPr>
          <w:rFonts w:ascii="Calibri" w:hAnsi="Calibri"/>
          <w:sz w:val="18"/>
        </w:rPr>
        <w:t>provide</w:t>
      </w:r>
      <w:r>
        <w:rPr>
          <w:rFonts w:ascii="Calibri" w:hAnsi="Calibri"/>
          <w:spacing w:val="-3"/>
          <w:sz w:val="18"/>
        </w:rPr>
        <w:t> </w:t>
      </w:r>
      <w:r>
        <w:rPr>
          <w:rFonts w:ascii="Calibri" w:hAnsi="Calibri"/>
          <w:sz w:val="18"/>
        </w:rPr>
        <w:t>a break-down</w:t>
      </w:r>
      <w:r>
        <w:rPr>
          <w:rFonts w:ascii="Calibri" w:hAnsi="Calibri"/>
          <w:spacing w:val="-3"/>
          <w:sz w:val="18"/>
        </w:rPr>
        <w:t> </w:t>
      </w:r>
      <w:r>
        <w:rPr>
          <w:rFonts w:ascii="Calibri" w:hAnsi="Calibri"/>
          <w:sz w:val="18"/>
        </w:rPr>
        <w:t>of</w:t>
      </w:r>
      <w:r>
        <w:rPr>
          <w:rFonts w:ascii="Calibri" w:hAnsi="Calibri"/>
          <w:spacing w:val="-2"/>
          <w:sz w:val="18"/>
        </w:rPr>
        <w:t> </w:t>
      </w:r>
      <w:r>
        <w:rPr>
          <w:rFonts w:ascii="Calibri" w:hAnsi="Calibri"/>
          <w:sz w:val="18"/>
        </w:rPr>
        <w:t>support</w:t>
      </w:r>
      <w:r>
        <w:rPr>
          <w:rFonts w:ascii="Calibri" w:hAnsi="Calibri"/>
          <w:spacing w:val="-3"/>
          <w:sz w:val="18"/>
        </w:rPr>
        <w:t> </w:t>
      </w:r>
      <w:r>
        <w:rPr>
          <w:rFonts w:ascii="Calibri" w:hAnsi="Calibri"/>
          <w:sz w:val="18"/>
        </w:rPr>
        <w:t>costs</w:t>
      </w:r>
      <w:r>
        <w:rPr>
          <w:rFonts w:ascii="Calibri" w:hAnsi="Calibri"/>
          <w:spacing w:val="-3"/>
          <w:sz w:val="18"/>
        </w:rPr>
        <w:t> </w:t>
      </w:r>
      <w:r>
        <w:rPr>
          <w:rFonts w:ascii="Calibri" w:hAnsi="Calibri"/>
          <w:sz w:val="18"/>
        </w:rPr>
        <w:t>(not exceeding a rate of 7% or the rate set forth in the Donor Specific Conditions, if that is lower).</w:t>
      </w:r>
    </w:p>
    <w:p>
      <w:pPr>
        <w:pStyle w:val="ListParagraph"/>
        <w:numPr>
          <w:ilvl w:val="0"/>
          <w:numId w:val="16"/>
        </w:numPr>
        <w:tabs>
          <w:tab w:pos="667" w:val="left" w:leader="none"/>
        </w:tabs>
        <w:spacing w:line="240" w:lineRule="auto" w:before="0" w:after="0"/>
        <w:ind w:left="667" w:right="303" w:hanging="360"/>
        <w:jc w:val="both"/>
        <w:rPr>
          <w:rFonts w:ascii="Calibri" w:hAnsi="Calibri"/>
          <w:sz w:val="18"/>
        </w:rPr>
      </w:pPr>
      <w:r>
        <w:rPr>
          <w:rFonts w:ascii="Calibri" w:hAnsi="Calibri"/>
          <w:sz w:val="18"/>
        </w:rPr>
        <w:t>The budget line items are general categories intended to assist in thinking through where money will be spent. If a planned</w:t>
      </w:r>
      <w:r>
        <w:rPr>
          <w:rFonts w:ascii="Calibri" w:hAnsi="Calibri"/>
          <w:spacing w:val="-1"/>
          <w:sz w:val="18"/>
        </w:rPr>
        <w:t> </w:t>
      </w:r>
      <w:r>
        <w:rPr>
          <w:rFonts w:ascii="Calibri" w:hAnsi="Calibri"/>
          <w:sz w:val="18"/>
        </w:rPr>
        <w:t>expenditure does</w:t>
      </w:r>
      <w:r>
        <w:rPr>
          <w:rFonts w:ascii="Calibri" w:hAnsi="Calibri"/>
          <w:spacing w:val="-1"/>
          <w:sz w:val="18"/>
        </w:rPr>
        <w:t> </w:t>
      </w:r>
      <w:r>
        <w:rPr>
          <w:rFonts w:ascii="Calibri" w:hAnsi="Calibri"/>
          <w:sz w:val="18"/>
        </w:rPr>
        <w:t>not appear</w:t>
      </w:r>
      <w:r>
        <w:rPr>
          <w:rFonts w:ascii="Calibri" w:hAnsi="Calibri"/>
          <w:spacing w:val="-1"/>
          <w:sz w:val="18"/>
        </w:rPr>
        <w:t> </w:t>
      </w:r>
      <w:r>
        <w:rPr>
          <w:rFonts w:ascii="Calibri" w:hAnsi="Calibri"/>
          <w:sz w:val="18"/>
        </w:rPr>
        <w:t>to fit in</w:t>
      </w:r>
      <w:r>
        <w:rPr>
          <w:rFonts w:ascii="Calibri" w:hAnsi="Calibri"/>
          <w:spacing w:val="-1"/>
          <w:sz w:val="18"/>
        </w:rPr>
        <w:t> </w:t>
      </w:r>
      <w:r>
        <w:rPr>
          <w:rFonts w:ascii="Calibri" w:hAnsi="Calibri"/>
          <w:sz w:val="18"/>
        </w:rPr>
        <w:t>any of</w:t>
      </w:r>
      <w:r>
        <w:rPr>
          <w:rFonts w:ascii="Calibri" w:hAnsi="Calibri"/>
          <w:spacing w:val="-1"/>
          <w:sz w:val="18"/>
        </w:rPr>
        <w:t> </w:t>
      </w:r>
      <w:r>
        <w:rPr>
          <w:rFonts w:ascii="Calibri" w:hAnsi="Calibri"/>
          <w:sz w:val="18"/>
        </w:rPr>
        <w:t>the</w:t>
      </w:r>
      <w:r>
        <w:rPr>
          <w:rFonts w:ascii="Calibri" w:hAnsi="Calibri"/>
          <w:spacing w:val="-1"/>
          <w:sz w:val="18"/>
        </w:rPr>
        <w:t> </w:t>
      </w:r>
      <w:r>
        <w:rPr>
          <w:rFonts w:ascii="Calibri" w:hAnsi="Calibri"/>
          <w:sz w:val="18"/>
        </w:rPr>
        <w:t>standard line-item categories, list the</w:t>
      </w:r>
      <w:r>
        <w:rPr>
          <w:rFonts w:ascii="Calibri" w:hAnsi="Calibri"/>
          <w:spacing w:val="-1"/>
          <w:sz w:val="18"/>
        </w:rPr>
        <w:t> </w:t>
      </w:r>
      <w:r>
        <w:rPr>
          <w:rFonts w:ascii="Calibri" w:hAnsi="Calibri"/>
          <w:sz w:val="18"/>
        </w:rPr>
        <w:t>item under other</w:t>
      </w:r>
      <w:r>
        <w:rPr>
          <w:rFonts w:ascii="Calibri" w:hAnsi="Calibri"/>
          <w:spacing w:val="-1"/>
          <w:sz w:val="18"/>
        </w:rPr>
        <w:t> </w:t>
      </w:r>
      <w:r>
        <w:rPr>
          <w:rFonts w:ascii="Calibri" w:hAnsi="Calibri"/>
          <w:sz w:val="18"/>
        </w:rPr>
        <w:t>costs, and state what the money is to be used for.</w:t>
      </w:r>
    </w:p>
    <w:p>
      <w:pPr>
        <w:pStyle w:val="ListParagraph"/>
        <w:numPr>
          <w:ilvl w:val="0"/>
          <w:numId w:val="16"/>
        </w:numPr>
        <w:tabs>
          <w:tab w:pos="666" w:val="left" w:leader="none"/>
        </w:tabs>
        <w:spacing w:line="228" w:lineRule="exact" w:before="0" w:after="0"/>
        <w:ind w:left="666" w:right="0" w:hanging="359"/>
        <w:jc w:val="both"/>
        <w:rPr>
          <w:rFonts w:ascii="Calibri" w:hAnsi="Calibri"/>
          <w:sz w:val="18"/>
        </w:rPr>
      </w:pPr>
      <w:r>
        <w:rPr>
          <w:rFonts w:ascii="Calibri" w:hAnsi="Calibri"/>
          <w:sz w:val="18"/>
        </w:rPr>
        <w:t>The</w:t>
      </w:r>
      <w:r>
        <w:rPr>
          <w:rFonts w:ascii="Calibri" w:hAnsi="Calibri"/>
          <w:spacing w:val="-3"/>
          <w:sz w:val="18"/>
        </w:rPr>
        <w:t> </w:t>
      </w:r>
      <w:r>
        <w:rPr>
          <w:rFonts w:ascii="Calibri" w:hAnsi="Calibri"/>
          <w:sz w:val="18"/>
        </w:rPr>
        <w:t>figures</w:t>
      </w:r>
      <w:r>
        <w:rPr>
          <w:rFonts w:ascii="Calibri" w:hAnsi="Calibri"/>
          <w:spacing w:val="-2"/>
          <w:sz w:val="18"/>
        </w:rPr>
        <w:t> </w:t>
      </w:r>
      <w:r>
        <w:rPr>
          <w:rFonts w:ascii="Calibri" w:hAnsi="Calibri"/>
          <w:sz w:val="18"/>
        </w:rPr>
        <w:t>contained</w:t>
      </w:r>
      <w:r>
        <w:rPr>
          <w:rFonts w:ascii="Calibri" w:hAnsi="Calibri"/>
          <w:spacing w:val="-3"/>
          <w:sz w:val="18"/>
        </w:rPr>
        <w:t> </w:t>
      </w:r>
      <w:r>
        <w:rPr>
          <w:rFonts w:ascii="Calibri" w:hAnsi="Calibri"/>
          <w:sz w:val="18"/>
        </w:rPr>
        <w:t>in the budget</w:t>
      </w:r>
      <w:r>
        <w:rPr>
          <w:rFonts w:ascii="Calibri" w:hAnsi="Calibri"/>
          <w:spacing w:val="-2"/>
          <w:sz w:val="18"/>
        </w:rPr>
        <w:t> </w:t>
      </w:r>
      <w:r>
        <w:rPr>
          <w:rFonts w:ascii="Calibri" w:hAnsi="Calibri"/>
          <w:sz w:val="18"/>
        </w:rPr>
        <w:t>sheet</w:t>
      </w:r>
      <w:r>
        <w:rPr>
          <w:rFonts w:ascii="Calibri" w:hAnsi="Calibri"/>
          <w:spacing w:val="-2"/>
          <w:sz w:val="18"/>
        </w:rPr>
        <w:t> </w:t>
      </w:r>
      <w:r>
        <w:rPr>
          <w:rFonts w:ascii="Calibri" w:hAnsi="Calibri"/>
          <w:sz w:val="18"/>
        </w:rPr>
        <w:t>should</w:t>
      </w:r>
      <w:r>
        <w:rPr>
          <w:rFonts w:ascii="Calibri" w:hAnsi="Calibri"/>
          <w:spacing w:val="-2"/>
          <w:sz w:val="18"/>
        </w:rPr>
        <w:t> </w:t>
      </w:r>
      <w:r>
        <w:rPr>
          <w:rFonts w:ascii="Calibri" w:hAnsi="Calibri"/>
          <w:sz w:val="18"/>
        </w:rPr>
        <w:t>agree</w:t>
      </w:r>
      <w:r>
        <w:rPr>
          <w:rFonts w:ascii="Calibri" w:hAnsi="Calibri"/>
          <w:spacing w:val="-3"/>
          <w:sz w:val="18"/>
        </w:rPr>
        <w:t> </w:t>
      </w:r>
      <w:r>
        <w:rPr>
          <w:rFonts w:ascii="Calibri" w:hAnsi="Calibri"/>
          <w:sz w:val="18"/>
        </w:rPr>
        <w:t>with those</w:t>
      </w:r>
      <w:r>
        <w:rPr>
          <w:rFonts w:ascii="Calibri" w:hAnsi="Calibri"/>
          <w:spacing w:val="-1"/>
          <w:sz w:val="18"/>
        </w:rPr>
        <w:t> </w:t>
      </w:r>
      <w:r>
        <w:rPr>
          <w:rFonts w:ascii="Calibri" w:hAnsi="Calibri"/>
          <w:sz w:val="18"/>
        </w:rPr>
        <w:t>on</w:t>
      </w:r>
      <w:r>
        <w:rPr>
          <w:rFonts w:ascii="Calibri" w:hAnsi="Calibri"/>
          <w:spacing w:val="-2"/>
          <w:sz w:val="18"/>
        </w:rPr>
        <w:t> </w:t>
      </w:r>
      <w:r>
        <w:rPr>
          <w:rFonts w:ascii="Calibri" w:hAnsi="Calibri"/>
          <w:sz w:val="18"/>
        </w:rPr>
        <w:t>the</w:t>
      </w:r>
      <w:r>
        <w:rPr>
          <w:rFonts w:ascii="Calibri" w:hAnsi="Calibri"/>
          <w:spacing w:val="-2"/>
          <w:sz w:val="18"/>
        </w:rPr>
        <w:t> </w:t>
      </w:r>
      <w:r>
        <w:rPr>
          <w:rFonts w:ascii="Calibri" w:hAnsi="Calibri"/>
          <w:sz w:val="18"/>
        </w:rPr>
        <w:t>proposal header</w:t>
      </w:r>
      <w:r>
        <w:rPr>
          <w:rFonts w:ascii="Calibri" w:hAnsi="Calibri"/>
          <w:spacing w:val="-2"/>
          <w:sz w:val="18"/>
        </w:rPr>
        <w:t> </w:t>
      </w:r>
      <w:r>
        <w:rPr>
          <w:rFonts w:ascii="Calibri" w:hAnsi="Calibri"/>
          <w:sz w:val="18"/>
        </w:rPr>
        <w:t>and </w:t>
      </w:r>
      <w:r>
        <w:rPr>
          <w:rFonts w:ascii="Calibri" w:hAnsi="Calibri"/>
          <w:spacing w:val="-2"/>
          <w:sz w:val="18"/>
        </w:rPr>
        <w:t>text.</w:t>
      </w:r>
    </w:p>
    <w:p>
      <w:pPr>
        <w:pStyle w:val="ListParagraph"/>
        <w:numPr>
          <w:ilvl w:val="0"/>
          <w:numId w:val="16"/>
        </w:numPr>
        <w:tabs>
          <w:tab w:pos="666" w:val="left" w:leader="none"/>
        </w:tabs>
        <w:spacing w:line="229" w:lineRule="exact" w:before="0" w:after="0"/>
        <w:ind w:left="666" w:right="0" w:hanging="359"/>
        <w:jc w:val="both"/>
        <w:rPr>
          <w:rFonts w:ascii="Calibri" w:hAnsi="Calibri"/>
          <w:sz w:val="18"/>
        </w:rPr>
      </w:pPr>
      <w:r>
        <w:rPr>
          <w:rFonts w:ascii="Calibri" w:hAnsi="Calibri"/>
          <w:sz w:val="18"/>
        </w:rPr>
        <w:t>Depending</w:t>
      </w:r>
      <w:r>
        <w:rPr>
          <w:rFonts w:ascii="Calibri" w:hAnsi="Calibri"/>
          <w:spacing w:val="-5"/>
          <w:sz w:val="18"/>
        </w:rPr>
        <w:t> </w:t>
      </w:r>
      <w:r>
        <w:rPr>
          <w:rFonts w:ascii="Calibri" w:hAnsi="Calibri"/>
          <w:sz w:val="18"/>
        </w:rPr>
        <w:t>on</w:t>
      </w:r>
      <w:r>
        <w:rPr>
          <w:rFonts w:ascii="Calibri" w:hAnsi="Calibri"/>
          <w:spacing w:val="-2"/>
          <w:sz w:val="18"/>
        </w:rPr>
        <w:t> </w:t>
      </w:r>
      <w:r>
        <w:rPr>
          <w:rFonts w:ascii="Calibri" w:hAnsi="Calibri"/>
          <w:sz w:val="18"/>
        </w:rPr>
        <w:t>the</w:t>
      </w:r>
      <w:r>
        <w:rPr>
          <w:rFonts w:ascii="Calibri" w:hAnsi="Calibri"/>
          <w:spacing w:val="-2"/>
          <w:sz w:val="18"/>
        </w:rPr>
        <w:t> </w:t>
      </w:r>
      <w:r>
        <w:rPr>
          <w:rFonts w:ascii="Calibri" w:hAnsi="Calibri"/>
          <w:sz w:val="18"/>
        </w:rPr>
        <w:t>results</w:t>
      </w:r>
      <w:r>
        <w:rPr>
          <w:rFonts w:ascii="Calibri" w:hAnsi="Calibri"/>
          <w:spacing w:val="-2"/>
          <w:sz w:val="18"/>
        </w:rPr>
        <w:t> </w:t>
      </w:r>
      <w:r>
        <w:rPr>
          <w:rFonts w:ascii="Calibri" w:hAnsi="Calibri"/>
          <w:sz w:val="18"/>
        </w:rPr>
        <w:t>to</w:t>
      </w:r>
      <w:r>
        <w:rPr>
          <w:rFonts w:ascii="Calibri" w:hAnsi="Calibri"/>
          <w:spacing w:val="-1"/>
          <w:sz w:val="18"/>
        </w:rPr>
        <w:t> </w:t>
      </w:r>
      <w:r>
        <w:rPr>
          <w:rFonts w:ascii="Calibri" w:hAnsi="Calibri"/>
          <w:sz w:val="18"/>
        </w:rPr>
        <w:t>be</w:t>
      </w:r>
      <w:r>
        <w:rPr>
          <w:rFonts w:ascii="Calibri" w:hAnsi="Calibri"/>
          <w:spacing w:val="-2"/>
          <w:sz w:val="18"/>
        </w:rPr>
        <w:t> </w:t>
      </w:r>
      <w:r>
        <w:rPr>
          <w:rFonts w:ascii="Calibri" w:hAnsi="Calibri"/>
          <w:sz w:val="18"/>
        </w:rPr>
        <w:t>delivered,</w:t>
      </w:r>
      <w:r>
        <w:rPr>
          <w:rFonts w:ascii="Calibri" w:hAnsi="Calibri"/>
          <w:spacing w:val="-1"/>
          <w:sz w:val="18"/>
        </w:rPr>
        <w:t> </w:t>
      </w:r>
      <w:r>
        <w:rPr>
          <w:rFonts w:ascii="Calibri" w:hAnsi="Calibri"/>
          <w:sz w:val="18"/>
        </w:rPr>
        <w:t>following</w:t>
      </w:r>
      <w:r>
        <w:rPr>
          <w:rFonts w:ascii="Calibri" w:hAnsi="Calibri"/>
          <w:spacing w:val="-2"/>
          <w:sz w:val="18"/>
        </w:rPr>
        <w:t> </w:t>
      </w:r>
      <w:r>
        <w:rPr>
          <w:rFonts w:ascii="Calibri" w:hAnsi="Calibri"/>
          <w:sz w:val="18"/>
        </w:rPr>
        <w:t>suggestive</w:t>
      </w:r>
      <w:r>
        <w:rPr>
          <w:rFonts w:ascii="Calibri" w:hAnsi="Calibri"/>
          <w:spacing w:val="-2"/>
          <w:sz w:val="18"/>
        </w:rPr>
        <w:t> </w:t>
      </w:r>
      <w:r>
        <w:rPr>
          <w:rFonts w:ascii="Calibri" w:hAnsi="Calibri"/>
          <w:sz w:val="18"/>
        </w:rPr>
        <w:t>thresholds</w:t>
      </w:r>
      <w:r>
        <w:rPr>
          <w:rFonts w:ascii="Calibri" w:hAnsi="Calibri"/>
          <w:spacing w:val="-3"/>
          <w:sz w:val="18"/>
        </w:rPr>
        <w:t> </w:t>
      </w:r>
      <w:r>
        <w:rPr>
          <w:rFonts w:ascii="Calibri" w:hAnsi="Calibri"/>
          <w:sz w:val="18"/>
        </w:rPr>
        <w:t>could</w:t>
      </w:r>
      <w:r>
        <w:rPr>
          <w:rFonts w:ascii="Calibri" w:hAnsi="Calibri"/>
          <w:spacing w:val="-2"/>
          <w:sz w:val="18"/>
        </w:rPr>
        <w:t> </w:t>
      </w:r>
      <w:r>
        <w:rPr>
          <w:rFonts w:ascii="Calibri" w:hAnsi="Calibri"/>
          <w:sz w:val="18"/>
        </w:rPr>
        <w:t>be</w:t>
      </w:r>
      <w:r>
        <w:rPr>
          <w:rFonts w:ascii="Calibri" w:hAnsi="Calibri"/>
          <w:spacing w:val="-2"/>
          <w:sz w:val="18"/>
        </w:rPr>
        <w:t> </w:t>
      </w:r>
      <w:r>
        <w:rPr>
          <w:rFonts w:ascii="Calibri" w:hAnsi="Calibri"/>
          <w:sz w:val="18"/>
        </w:rPr>
        <w:t>followed</w:t>
      </w:r>
      <w:r>
        <w:rPr>
          <w:rFonts w:ascii="Calibri" w:hAnsi="Calibri"/>
          <w:spacing w:val="-2"/>
          <w:sz w:val="18"/>
        </w:rPr>
        <w:t> </w:t>
      </w:r>
      <w:r>
        <w:rPr>
          <w:rFonts w:ascii="Calibri" w:hAnsi="Calibri"/>
          <w:sz w:val="18"/>
        </w:rPr>
        <w:t>for</w:t>
      </w:r>
      <w:r>
        <w:rPr>
          <w:rFonts w:ascii="Calibri" w:hAnsi="Calibri"/>
          <w:spacing w:val="-2"/>
          <w:sz w:val="18"/>
        </w:rPr>
        <w:t> costs:</w:t>
      </w:r>
    </w:p>
    <w:p>
      <w:pPr>
        <w:pStyle w:val="ListParagraph"/>
        <w:numPr>
          <w:ilvl w:val="1"/>
          <w:numId w:val="16"/>
        </w:numPr>
        <w:tabs>
          <w:tab w:pos="1026" w:val="left" w:leader="none"/>
        </w:tabs>
        <w:spacing w:line="240" w:lineRule="auto" w:before="0" w:after="0"/>
        <w:ind w:left="1026" w:right="0" w:hanging="359"/>
        <w:jc w:val="left"/>
        <w:rPr>
          <w:rFonts w:ascii="Calibri" w:hAnsi="Calibri"/>
          <w:sz w:val="18"/>
        </w:rPr>
      </w:pPr>
      <w:r>
        <w:rPr>
          <w:rFonts w:ascii="Calibri" w:hAnsi="Calibri"/>
          <w:sz w:val="18"/>
        </w:rPr>
        <w:t>maximum</w:t>
      </w:r>
      <w:r>
        <w:rPr>
          <w:rFonts w:ascii="Calibri" w:hAnsi="Calibri"/>
          <w:spacing w:val="-2"/>
          <w:sz w:val="18"/>
        </w:rPr>
        <w:t> </w:t>
      </w:r>
      <w:r>
        <w:rPr>
          <w:rFonts w:ascii="Calibri" w:hAnsi="Calibri"/>
          <w:sz w:val="18"/>
        </w:rPr>
        <w:t>for</w:t>
      </w:r>
      <w:r>
        <w:rPr>
          <w:rFonts w:ascii="Calibri" w:hAnsi="Calibri"/>
          <w:spacing w:val="-2"/>
          <w:sz w:val="18"/>
        </w:rPr>
        <w:t> </w:t>
      </w:r>
      <w:r>
        <w:rPr>
          <w:rFonts w:ascii="Calibri" w:hAnsi="Calibri"/>
          <w:sz w:val="18"/>
        </w:rPr>
        <w:t>personnel related</w:t>
      </w:r>
      <w:r>
        <w:rPr>
          <w:rFonts w:ascii="Calibri" w:hAnsi="Calibri"/>
          <w:spacing w:val="-2"/>
          <w:sz w:val="18"/>
        </w:rPr>
        <w:t> </w:t>
      </w:r>
      <w:r>
        <w:rPr>
          <w:rFonts w:ascii="Calibri" w:hAnsi="Calibri"/>
          <w:sz w:val="18"/>
        </w:rPr>
        <w:t>costs</w:t>
      </w:r>
      <w:r>
        <w:rPr>
          <w:rFonts w:ascii="Calibri" w:hAnsi="Calibri"/>
          <w:spacing w:val="-3"/>
          <w:sz w:val="18"/>
        </w:rPr>
        <w:t> </w:t>
      </w:r>
      <w:r>
        <w:rPr>
          <w:rFonts w:ascii="Calibri" w:hAnsi="Calibri"/>
          <w:sz w:val="18"/>
        </w:rPr>
        <w:t>on</w:t>
      </w:r>
      <w:r>
        <w:rPr>
          <w:rFonts w:ascii="Calibri" w:hAnsi="Calibri"/>
          <w:spacing w:val="-2"/>
          <w:sz w:val="18"/>
        </w:rPr>
        <w:t> </w:t>
      </w:r>
      <w:r>
        <w:rPr>
          <w:rFonts w:ascii="Calibri" w:hAnsi="Calibri"/>
          <w:sz w:val="18"/>
        </w:rPr>
        <w:t>a</w:t>
      </w:r>
      <w:r>
        <w:rPr>
          <w:rFonts w:ascii="Calibri" w:hAnsi="Calibri"/>
          <w:spacing w:val="-1"/>
          <w:sz w:val="18"/>
        </w:rPr>
        <w:t> </w:t>
      </w:r>
      <w:r>
        <w:rPr>
          <w:rFonts w:ascii="Calibri" w:hAnsi="Calibri"/>
          <w:sz w:val="18"/>
        </w:rPr>
        <w:t>proposal</w:t>
      </w:r>
      <w:r>
        <w:rPr>
          <w:rFonts w:ascii="Calibri" w:hAnsi="Calibri"/>
          <w:spacing w:val="-3"/>
          <w:sz w:val="18"/>
        </w:rPr>
        <w:t> </w:t>
      </w:r>
      <w:r>
        <w:rPr>
          <w:rFonts w:ascii="Calibri" w:hAnsi="Calibri"/>
          <w:sz w:val="18"/>
        </w:rPr>
        <w:t>-</w:t>
      </w:r>
      <w:r>
        <w:rPr>
          <w:rFonts w:ascii="Calibri" w:hAnsi="Calibri"/>
          <w:spacing w:val="-2"/>
          <w:sz w:val="18"/>
        </w:rPr>
        <w:t> </w:t>
      </w:r>
      <w:r>
        <w:rPr>
          <w:rFonts w:ascii="Calibri" w:hAnsi="Calibri"/>
          <w:sz w:val="18"/>
        </w:rPr>
        <w:t>20%</w:t>
      </w:r>
      <w:r>
        <w:rPr>
          <w:rFonts w:ascii="Calibri" w:hAnsi="Calibri"/>
          <w:spacing w:val="-1"/>
          <w:sz w:val="18"/>
        </w:rPr>
        <w:t> </w:t>
      </w:r>
      <w:r>
        <w:rPr>
          <w:rFonts w:ascii="Calibri" w:hAnsi="Calibri"/>
          <w:sz w:val="18"/>
        </w:rPr>
        <w:t>of</w:t>
      </w:r>
      <w:r>
        <w:rPr>
          <w:rFonts w:ascii="Calibri" w:hAnsi="Calibri"/>
          <w:spacing w:val="-1"/>
          <w:sz w:val="18"/>
        </w:rPr>
        <w:t> </w:t>
      </w:r>
      <w:r>
        <w:rPr>
          <w:rFonts w:ascii="Calibri" w:hAnsi="Calibri"/>
          <w:sz w:val="18"/>
        </w:rPr>
        <w:t>programming</w:t>
      </w:r>
      <w:r>
        <w:rPr>
          <w:rFonts w:ascii="Calibri" w:hAnsi="Calibri"/>
          <w:spacing w:val="-2"/>
          <w:sz w:val="18"/>
        </w:rPr>
        <w:t> costs;</w:t>
      </w:r>
    </w:p>
    <w:p>
      <w:pPr>
        <w:pStyle w:val="ListParagraph"/>
        <w:numPr>
          <w:ilvl w:val="1"/>
          <w:numId w:val="16"/>
        </w:numPr>
        <w:tabs>
          <w:tab w:pos="1027" w:val="left" w:leader="none"/>
        </w:tabs>
        <w:spacing w:line="240" w:lineRule="auto" w:before="0" w:after="0"/>
        <w:ind w:left="1027" w:right="306" w:hanging="361"/>
        <w:jc w:val="left"/>
        <w:rPr>
          <w:rFonts w:ascii="Calibri" w:hAnsi="Calibri"/>
          <w:sz w:val="18"/>
        </w:rPr>
      </w:pPr>
      <w:r>
        <w:rPr>
          <w:rFonts w:ascii="Calibri" w:hAnsi="Calibri"/>
          <w:sz w:val="18"/>
        </w:rPr>
        <w:t>between</w:t>
      </w:r>
      <w:r>
        <w:rPr>
          <w:rFonts w:ascii="Calibri" w:hAnsi="Calibri"/>
          <w:spacing w:val="-11"/>
          <w:sz w:val="18"/>
        </w:rPr>
        <w:t> </w:t>
      </w:r>
      <w:r>
        <w:rPr>
          <w:rFonts w:ascii="Calibri" w:hAnsi="Calibri"/>
          <w:sz w:val="18"/>
        </w:rPr>
        <w:t>3-5%</w:t>
      </w:r>
      <w:r>
        <w:rPr>
          <w:rFonts w:ascii="Calibri" w:hAnsi="Calibri"/>
          <w:spacing w:val="-10"/>
          <w:sz w:val="18"/>
        </w:rPr>
        <w:t> </w:t>
      </w:r>
      <w:r>
        <w:rPr>
          <w:rFonts w:ascii="Calibri" w:hAnsi="Calibri"/>
          <w:sz w:val="18"/>
        </w:rPr>
        <w:t>for</w:t>
      </w:r>
      <w:r>
        <w:rPr>
          <w:rFonts w:ascii="Calibri" w:hAnsi="Calibri"/>
          <w:spacing w:val="-10"/>
          <w:sz w:val="18"/>
        </w:rPr>
        <w:t> </w:t>
      </w:r>
      <w:r>
        <w:rPr>
          <w:rFonts w:ascii="Calibri" w:hAnsi="Calibri"/>
          <w:sz w:val="18"/>
        </w:rPr>
        <w:t>audits</w:t>
      </w:r>
      <w:r>
        <w:rPr>
          <w:rFonts w:ascii="Calibri" w:hAnsi="Calibri"/>
          <w:spacing w:val="-10"/>
          <w:sz w:val="18"/>
        </w:rPr>
        <w:t> </w:t>
      </w:r>
      <w:r>
        <w:rPr>
          <w:rFonts w:ascii="Calibri" w:hAnsi="Calibri"/>
          <w:sz w:val="18"/>
        </w:rPr>
        <w:t>(to</w:t>
      </w:r>
      <w:r>
        <w:rPr>
          <w:rFonts w:ascii="Calibri" w:hAnsi="Calibri"/>
          <w:spacing w:val="-10"/>
          <w:sz w:val="18"/>
        </w:rPr>
        <w:t> </w:t>
      </w:r>
      <w:r>
        <w:rPr>
          <w:rFonts w:ascii="Calibri" w:hAnsi="Calibri"/>
          <w:sz w:val="18"/>
        </w:rPr>
        <w:t>be</w:t>
      </w:r>
      <w:r>
        <w:rPr>
          <w:rFonts w:ascii="Calibri" w:hAnsi="Calibri"/>
          <w:spacing w:val="-11"/>
          <w:sz w:val="18"/>
        </w:rPr>
        <w:t> </w:t>
      </w:r>
      <w:r>
        <w:rPr>
          <w:rFonts w:ascii="Calibri" w:hAnsi="Calibri"/>
          <w:sz w:val="18"/>
        </w:rPr>
        <w:t>retained</w:t>
      </w:r>
      <w:r>
        <w:rPr>
          <w:rFonts w:ascii="Calibri" w:hAnsi="Calibri"/>
          <w:spacing w:val="-10"/>
          <w:sz w:val="18"/>
        </w:rPr>
        <w:t> </w:t>
      </w:r>
      <w:r>
        <w:rPr>
          <w:rFonts w:ascii="Calibri" w:hAnsi="Calibri"/>
          <w:sz w:val="18"/>
        </w:rPr>
        <w:t>by</w:t>
      </w:r>
      <w:r>
        <w:rPr>
          <w:rFonts w:ascii="Calibri" w:hAnsi="Calibri"/>
          <w:spacing w:val="-10"/>
          <w:sz w:val="18"/>
        </w:rPr>
        <w:t> </w:t>
      </w:r>
      <w:r>
        <w:rPr>
          <w:rFonts w:ascii="Calibri" w:hAnsi="Calibri"/>
          <w:sz w:val="18"/>
        </w:rPr>
        <w:t>UN</w:t>
      </w:r>
      <w:r>
        <w:rPr>
          <w:rFonts w:ascii="Calibri" w:hAnsi="Calibri"/>
          <w:spacing w:val="-10"/>
          <w:sz w:val="18"/>
        </w:rPr>
        <w:t> </w:t>
      </w:r>
      <w:r>
        <w:rPr>
          <w:rFonts w:ascii="Calibri" w:hAnsi="Calibri"/>
          <w:sz w:val="18"/>
        </w:rPr>
        <w:t>Women</w:t>
      </w:r>
      <w:r>
        <w:rPr>
          <w:rFonts w:ascii="Calibri" w:hAnsi="Calibri"/>
          <w:spacing w:val="-10"/>
          <w:sz w:val="18"/>
        </w:rPr>
        <w:t> </w:t>
      </w:r>
      <w:r>
        <w:rPr>
          <w:rFonts w:ascii="Calibri" w:hAnsi="Calibri"/>
          <w:sz w:val="18"/>
        </w:rPr>
        <w:t>for</w:t>
      </w:r>
      <w:r>
        <w:rPr>
          <w:rFonts w:ascii="Calibri" w:hAnsi="Calibri"/>
          <w:spacing w:val="-10"/>
          <w:sz w:val="18"/>
        </w:rPr>
        <w:t> </w:t>
      </w:r>
      <w:r>
        <w:rPr>
          <w:rFonts w:ascii="Calibri" w:hAnsi="Calibri"/>
          <w:sz w:val="18"/>
        </w:rPr>
        <w:t>Responsible</w:t>
      </w:r>
      <w:r>
        <w:rPr>
          <w:rFonts w:ascii="Calibri" w:hAnsi="Calibri"/>
          <w:spacing w:val="-11"/>
          <w:sz w:val="18"/>
        </w:rPr>
        <w:t> </w:t>
      </w:r>
      <w:r>
        <w:rPr>
          <w:rFonts w:ascii="Calibri" w:hAnsi="Calibri"/>
          <w:sz w:val="18"/>
        </w:rPr>
        <w:t>Party</w:t>
      </w:r>
      <w:r>
        <w:rPr>
          <w:rFonts w:ascii="Calibri" w:hAnsi="Calibri"/>
          <w:spacing w:val="-10"/>
          <w:sz w:val="18"/>
        </w:rPr>
        <w:t> </w:t>
      </w:r>
      <w:r>
        <w:rPr>
          <w:rFonts w:ascii="Calibri" w:hAnsi="Calibri"/>
          <w:sz w:val="18"/>
        </w:rPr>
        <w:t>audits)</w:t>
      </w:r>
      <w:r>
        <w:rPr>
          <w:rFonts w:ascii="Calibri" w:hAnsi="Calibri"/>
          <w:spacing w:val="-10"/>
          <w:sz w:val="18"/>
        </w:rPr>
        <w:t> </w:t>
      </w:r>
      <w:r>
        <w:rPr>
          <w:rFonts w:ascii="Calibri" w:hAnsi="Calibri"/>
          <w:sz w:val="18"/>
        </w:rPr>
        <w:t>(may</w:t>
      </w:r>
      <w:r>
        <w:rPr>
          <w:rFonts w:ascii="Calibri" w:hAnsi="Calibri"/>
          <w:spacing w:val="-10"/>
          <w:sz w:val="18"/>
        </w:rPr>
        <w:t> </w:t>
      </w:r>
      <w:r>
        <w:rPr>
          <w:rFonts w:ascii="Calibri" w:hAnsi="Calibri"/>
          <w:sz w:val="18"/>
        </w:rPr>
        <w:t>change</w:t>
      </w:r>
      <w:r>
        <w:rPr>
          <w:rFonts w:ascii="Calibri" w:hAnsi="Calibri"/>
          <w:spacing w:val="-10"/>
          <w:sz w:val="18"/>
        </w:rPr>
        <w:t> </w:t>
      </w:r>
      <w:r>
        <w:rPr>
          <w:rFonts w:ascii="Calibri" w:hAnsi="Calibri"/>
          <w:sz w:val="18"/>
        </w:rPr>
        <w:t>as</w:t>
      </w:r>
      <w:r>
        <w:rPr>
          <w:rFonts w:ascii="Calibri" w:hAnsi="Calibri"/>
          <w:spacing w:val="-10"/>
          <w:sz w:val="18"/>
        </w:rPr>
        <w:t> </w:t>
      </w:r>
      <w:r>
        <w:rPr>
          <w:rFonts w:ascii="Calibri" w:hAnsi="Calibri"/>
          <w:sz w:val="18"/>
        </w:rPr>
        <w:t>per</w:t>
      </w:r>
      <w:r>
        <w:rPr>
          <w:rFonts w:ascii="Calibri" w:hAnsi="Calibri"/>
          <w:spacing w:val="-11"/>
          <w:sz w:val="18"/>
        </w:rPr>
        <w:t> </w:t>
      </w:r>
      <w:r>
        <w:rPr>
          <w:rFonts w:ascii="Calibri" w:hAnsi="Calibri"/>
          <w:sz w:val="18"/>
        </w:rPr>
        <w:t>the</w:t>
      </w:r>
      <w:r>
        <w:rPr>
          <w:rFonts w:ascii="Calibri" w:hAnsi="Calibri"/>
          <w:spacing w:val="-10"/>
          <w:sz w:val="18"/>
        </w:rPr>
        <w:t> </w:t>
      </w:r>
      <w:r>
        <w:rPr>
          <w:rFonts w:ascii="Calibri" w:hAnsi="Calibri"/>
          <w:sz w:val="18"/>
        </w:rPr>
        <w:t>annual audit</w:t>
      </w:r>
      <w:r>
        <w:rPr>
          <w:rFonts w:ascii="Calibri" w:hAnsi="Calibri"/>
          <w:spacing w:val="-2"/>
          <w:sz w:val="18"/>
        </w:rPr>
        <w:t> </w:t>
      </w:r>
      <w:r>
        <w:rPr>
          <w:rFonts w:ascii="Calibri" w:hAnsi="Calibri"/>
          <w:sz w:val="18"/>
        </w:rPr>
        <w:t>cost);</w:t>
      </w:r>
    </w:p>
    <w:p>
      <w:pPr>
        <w:pStyle w:val="ListParagraph"/>
        <w:numPr>
          <w:ilvl w:val="1"/>
          <w:numId w:val="16"/>
        </w:numPr>
        <w:tabs>
          <w:tab w:pos="1026" w:val="left" w:leader="none"/>
        </w:tabs>
        <w:spacing w:line="248" w:lineRule="exact" w:before="0" w:after="0"/>
        <w:ind w:left="1026" w:right="0" w:hanging="359"/>
        <w:jc w:val="left"/>
        <w:rPr>
          <w:rFonts w:ascii="Calibri" w:hAnsi="Calibri"/>
          <w:sz w:val="18"/>
        </w:rPr>
      </w:pPr>
      <w:r>
        <w:rPr>
          <w:rFonts w:ascii="Calibri" w:hAnsi="Calibri"/>
          <w:sz w:val="18"/>
        </w:rPr>
        <w:t>3%</w:t>
      </w:r>
      <w:r>
        <w:rPr>
          <w:rFonts w:ascii="Calibri" w:hAnsi="Calibri"/>
          <w:spacing w:val="-1"/>
          <w:sz w:val="18"/>
        </w:rPr>
        <w:t> </w:t>
      </w:r>
      <w:r>
        <w:rPr>
          <w:rFonts w:ascii="Calibri" w:hAnsi="Calibri"/>
          <w:sz w:val="18"/>
        </w:rPr>
        <w:t>for</w:t>
      </w:r>
      <w:r>
        <w:rPr>
          <w:rFonts w:ascii="Calibri" w:hAnsi="Calibri"/>
          <w:spacing w:val="-2"/>
          <w:sz w:val="18"/>
        </w:rPr>
        <w:t> </w:t>
      </w:r>
      <w:r>
        <w:rPr>
          <w:rFonts w:ascii="Calibri" w:hAnsi="Calibri"/>
          <w:sz w:val="18"/>
        </w:rPr>
        <w:t>monitoring</w:t>
      </w:r>
      <w:r>
        <w:rPr>
          <w:rFonts w:ascii="Calibri" w:hAnsi="Calibri"/>
          <w:spacing w:val="-1"/>
          <w:sz w:val="18"/>
        </w:rPr>
        <w:t> </w:t>
      </w:r>
      <w:r>
        <w:rPr>
          <w:rFonts w:ascii="Calibri" w:hAnsi="Calibri"/>
          <w:sz w:val="18"/>
        </w:rPr>
        <w:t>and</w:t>
      </w:r>
      <w:r>
        <w:rPr>
          <w:rFonts w:ascii="Calibri" w:hAnsi="Calibri"/>
          <w:spacing w:val="-2"/>
          <w:sz w:val="18"/>
        </w:rPr>
        <w:t> </w:t>
      </w:r>
      <w:r>
        <w:rPr>
          <w:rFonts w:ascii="Calibri" w:hAnsi="Calibri"/>
          <w:sz w:val="18"/>
        </w:rPr>
        <w:t>evaluation;</w:t>
      </w:r>
      <w:r>
        <w:rPr>
          <w:rFonts w:ascii="Calibri" w:hAnsi="Calibri"/>
          <w:spacing w:val="-1"/>
          <w:sz w:val="18"/>
        </w:rPr>
        <w:t> </w:t>
      </w:r>
      <w:r>
        <w:rPr>
          <w:rFonts w:ascii="Calibri" w:hAnsi="Calibri"/>
          <w:spacing w:val="-5"/>
          <w:sz w:val="18"/>
        </w:rPr>
        <w:t>and</w:t>
      </w:r>
    </w:p>
    <w:p>
      <w:pPr>
        <w:pStyle w:val="ListParagraph"/>
        <w:numPr>
          <w:ilvl w:val="1"/>
          <w:numId w:val="16"/>
        </w:numPr>
        <w:tabs>
          <w:tab w:pos="1026" w:val="left" w:leader="none"/>
        </w:tabs>
        <w:spacing w:line="240" w:lineRule="auto" w:before="0" w:after="0"/>
        <w:ind w:left="1026" w:right="0" w:hanging="359"/>
        <w:jc w:val="left"/>
        <w:rPr>
          <w:rFonts w:ascii="Calibri" w:hAnsi="Calibri"/>
          <w:sz w:val="18"/>
        </w:rPr>
      </w:pPr>
      <w:r>
        <w:rPr>
          <w:rFonts w:ascii="Calibri" w:hAnsi="Calibri"/>
          <w:sz w:val="18"/>
        </w:rPr>
        <w:t>up</w:t>
      </w:r>
      <w:r>
        <w:rPr>
          <w:rFonts w:ascii="Calibri" w:hAnsi="Calibri"/>
          <w:spacing w:val="-3"/>
          <w:sz w:val="18"/>
        </w:rPr>
        <w:t> </w:t>
      </w:r>
      <w:r>
        <w:rPr>
          <w:rFonts w:ascii="Calibri" w:hAnsi="Calibri"/>
          <w:sz w:val="18"/>
        </w:rPr>
        <w:t>to 7%</w:t>
      </w:r>
      <w:r>
        <w:rPr>
          <w:rFonts w:ascii="Calibri" w:hAnsi="Calibri"/>
          <w:spacing w:val="-2"/>
          <w:sz w:val="18"/>
        </w:rPr>
        <w:t> </w:t>
      </w:r>
      <w:r>
        <w:rPr>
          <w:rFonts w:ascii="Calibri" w:hAnsi="Calibri"/>
          <w:sz w:val="18"/>
        </w:rPr>
        <w:t>(or</w:t>
      </w:r>
      <w:r>
        <w:rPr>
          <w:rFonts w:ascii="Calibri" w:hAnsi="Calibri"/>
          <w:spacing w:val="-2"/>
          <w:sz w:val="18"/>
        </w:rPr>
        <w:t> </w:t>
      </w:r>
      <w:r>
        <w:rPr>
          <w:rFonts w:ascii="Calibri" w:hAnsi="Calibri"/>
          <w:sz w:val="18"/>
        </w:rPr>
        <w:t>as</w:t>
      </w:r>
      <w:r>
        <w:rPr>
          <w:rFonts w:ascii="Calibri" w:hAnsi="Calibri"/>
          <w:spacing w:val="-3"/>
          <w:sz w:val="18"/>
        </w:rPr>
        <w:t> </w:t>
      </w:r>
      <w:r>
        <w:rPr>
          <w:rFonts w:ascii="Calibri" w:hAnsi="Calibri"/>
          <w:sz w:val="18"/>
        </w:rPr>
        <w:t>per</w:t>
      </w:r>
      <w:r>
        <w:rPr>
          <w:rFonts w:ascii="Calibri" w:hAnsi="Calibri"/>
          <w:spacing w:val="-2"/>
          <w:sz w:val="18"/>
        </w:rPr>
        <w:t> </w:t>
      </w:r>
      <w:r>
        <w:rPr>
          <w:rFonts w:ascii="Calibri" w:hAnsi="Calibri"/>
          <w:sz w:val="18"/>
        </w:rPr>
        <w:t>relevant</w:t>
      </w:r>
      <w:r>
        <w:rPr>
          <w:rFonts w:ascii="Calibri" w:hAnsi="Calibri"/>
          <w:spacing w:val="-2"/>
          <w:sz w:val="18"/>
        </w:rPr>
        <w:t> </w:t>
      </w:r>
      <w:r>
        <w:rPr>
          <w:rFonts w:ascii="Calibri" w:hAnsi="Calibri"/>
          <w:sz w:val="18"/>
        </w:rPr>
        <w:t>donor</w:t>
      </w:r>
      <w:r>
        <w:rPr>
          <w:rFonts w:ascii="Calibri" w:hAnsi="Calibri"/>
          <w:spacing w:val="-3"/>
          <w:sz w:val="18"/>
        </w:rPr>
        <w:t> </w:t>
      </w:r>
      <w:r>
        <w:rPr>
          <w:rFonts w:ascii="Calibri" w:hAnsi="Calibri"/>
          <w:sz w:val="18"/>
        </w:rPr>
        <w:t>agreement)</w:t>
      </w:r>
      <w:r>
        <w:rPr>
          <w:rFonts w:ascii="Calibri" w:hAnsi="Calibri"/>
          <w:spacing w:val="-1"/>
          <w:sz w:val="18"/>
        </w:rPr>
        <w:t> </w:t>
      </w:r>
      <w:r>
        <w:rPr>
          <w:rFonts w:ascii="Calibri" w:hAnsi="Calibri"/>
          <w:sz w:val="18"/>
        </w:rPr>
        <w:t>–</w:t>
      </w:r>
      <w:r>
        <w:rPr>
          <w:rFonts w:ascii="Calibri" w:hAnsi="Calibri"/>
          <w:spacing w:val="-3"/>
          <w:sz w:val="18"/>
        </w:rPr>
        <w:t> </w:t>
      </w:r>
      <w:r>
        <w:rPr>
          <w:rFonts w:ascii="Calibri" w:hAnsi="Calibri"/>
          <w:sz w:val="18"/>
        </w:rPr>
        <w:t>support</w:t>
      </w:r>
      <w:r>
        <w:rPr>
          <w:rFonts w:ascii="Calibri" w:hAnsi="Calibri"/>
          <w:spacing w:val="-3"/>
          <w:sz w:val="18"/>
        </w:rPr>
        <w:t> </w:t>
      </w:r>
      <w:r>
        <w:rPr>
          <w:rFonts w:ascii="Calibri" w:hAnsi="Calibri"/>
          <w:sz w:val="18"/>
        </w:rPr>
        <w:t>costs</w:t>
      </w:r>
      <w:r>
        <w:rPr>
          <w:rFonts w:ascii="Calibri" w:hAnsi="Calibri"/>
          <w:spacing w:val="-2"/>
          <w:sz w:val="18"/>
        </w:rPr>
        <w:t> </w:t>
      </w:r>
      <w:r>
        <w:rPr>
          <w:rFonts w:ascii="Calibri" w:hAnsi="Calibri"/>
          <w:sz w:val="18"/>
        </w:rPr>
        <w:t>including</w:t>
      </w:r>
      <w:r>
        <w:rPr>
          <w:rFonts w:ascii="Calibri" w:hAnsi="Calibri"/>
          <w:spacing w:val="-3"/>
          <w:sz w:val="18"/>
        </w:rPr>
        <w:t> </w:t>
      </w:r>
      <w:r>
        <w:rPr>
          <w:rFonts w:ascii="Calibri" w:hAnsi="Calibri"/>
          <w:sz w:val="18"/>
        </w:rPr>
        <w:t>(utilities,</w:t>
      </w:r>
      <w:r>
        <w:rPr>
          <w:rFonts w:ascii="Calibri" w:hAnsi="Calibri"/>
          <w:spacing w:val="-1"/>
          <w:sz w:val="18"/>
        </w:rPr>
        <w:t> </w:t>
      </w:r>
      <w:r>
        <w:rPr>
          <w:rFonts w:ascii="Calibri" w:hAnsi="Calibri"/>
          <w:sz w:val="18"/>
        </w:rPr>
        <w:t>rent</w:t>
      </w:r>
      <w:r>
        <w:rPr>
          <w:rFonts w:ascii="Calibri" w:hAnsi="Calibri"/>
          <w:spacing w:val="1"/>
          <w:sz w:val="18"/>
        </w:rPr>
        <w:t> </w:t>
      </w:r>
      <w:r>
        <w:rPr>
          <w:rFonts w:ascii="Calibri" w:hAnsi="Calibri"/>
          <w:spacing w:val="-2"/>
          <w:sz w:val="18"/>
        </w:rPr>
        <w:t>etc.).</w:t>
      </w:r>
    </w:p>
    <w:p>
      <w:pPr>
        <w:spacing w:before="218"/>
        <w:ind w:left="307" w:right="0" w:firstLine="0"/>
        <w:jc w:val="both"/>
        <w:rPr>
          <w:sz w:val="18"/>
        </w:rPr>
      </w:pPr>
      <w:r>
        <w:rPr>
          <w:sz w:val="18"/>
        </w:rPr>
        <w:t>Applicants</w:t>
      </w:r>
      <w:r>
        <w:rPr>
          <w:spacing w:val="-3"/>
          <w:sz w:val="18"/>
        </w:rPr>
        <w:t> </w:t>
      </w:r>
      <w:r>
        <w:rPr>
          <w:sz w:val="18"/>
        </w:rPr>
        <w:t>are</w:t>
      </w:r>
      <w:r>
        <w:rPr>
          <w:spacing w:val="-3"/>
          <w:sz w:val="18"/>
        </w:rPr>
        <w:t> </w:t>
      </w:r>
      <w:r>
        <w:rPr>
          <w:sz w:val="18"/>
        </w:rPr>
        <w:t>encouraged</w:t>
      </w:r>
      <w:r>
        <w:rPr>
          <w:spacing w:val="-2"/>
          <w:sz w:val="18"/>
        </w:rPr>
        <w:t> </w:t>
      </w:r>
      <w:r>
        <w:rPr>
          <w:sz w:val="18"/>
        </w:rPr>
        <w:t>to</w:t>
      </w:r>
      <w:r>
        <w:rPr>
          <w:spacing w:val="-1"/>
          <w:sz w:val="18"/>
        </w:rPr>
        <w:t> </w:t>
      </w:r>
      <w:r>
        <w:rPr>
          <w:sz w:val="18"/>
        </w:rPr>
        <w:t>attach</w:t>
      </w:r>
      <w:r>
        <w:rPr>
          <w:spacing w:val="-3"/>
          <w:sz w:val="18"/>
        </w:rPr>
        <w:t> </w:t>
      </w:r>
      <w:r>
        <w:rPr>
          <w:sz w:val="18"/>
        </w:rPr>
        <w:t>a</w:t>
      </w:r>
      <w:r>
        <w:rPr>
          <w:spacing w:val="-1"/>
          <w:sz w:val="18"/>
        </w:rPr>
        <w:t> </w:t>
      </w:r>
      <w:r>
        <w:rPr>
          <w:sz w:val="18"/>
        </w:rPr>
        <w:t>detailed</w:t>
      </w:r>
      <w:r>
        <w:rPr>
          <w:spacing w:val="-3"/>
          <w:sz w:val="18"/>
        </w:rPr>
        <w:t> </w:t>
      </w:r>
      <w:r>
        <w:rPr>
          <w:sz w:val="18"/>
        </w:rPr>
        <w:t>input/results</w:t>
      </w:r>
      <w:r>
        <w:rPr>
          <w:spacing w:val="-1"/>
          <w:sz w:val="18"/>
        </w:rPr>
        <w:t> </w:t>
      </w:r>
      <w:r>
        <w:rPr>
          <w:sz w:val="18"/>
        </w:rPr>
        <w:t>based</w:t>
      </w:r>
      <w:r>
        <w:rPr>
          <w:spacing w:val="-2"/>
          <w:sz w:val="18"/>
        </w:rPr>
        <w:t> budget</w:t>
      </w:r>
    </w:p>
    <w:p>
      <w:pPr>
        <w:pStyle w:val="BodyText"/>
        <w:rPr>
          <w:sz w:val="18"/>
        </w:rPr>
      </w:pPr>
    </w:p>
    <w:tbl>
      <w:tblPr>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3"/>
        <w:gridCol w:w="1236"/>
        <w:gridCol w:w="1980"/>
        <w:gridCol w:w="1080"/>
        <w:gridCol w:w="811"/>
        <w:gridCol w:w="1104"/>
      </w:tblGrid>
      <w:tr>
        <w:trPr>
          <w:trHeight w:val="220" w:hRule="atLeast"/>
        </w:trPr>
        <w:tc>
          <w:tcPr>
            <w:tcW w:w="8774" w:type="dxa"/>
            <w:gridSpan w:val="6"/>
          </w:tcPr>
          <w:p>
            <w:pPr>
              <w:pStyle w:val="TableParagraph"/>
              <w:spacing w:line="199" w:lineRule="exact" w:before="1"/>
              <w:ind w:left="107"/>
              <w:rPr>
                <w:sz w:val="18"/>
              </w:rPr>
            </w:pPr>
            <w:r>
              <w:rPr>
                <w:b/>
                <w:sz w:val="18"/>
              </w:rPr>
              <w:t>Result</w:t>
            </w:r>
            <w:r>
              <w:rPr>
                <w:b/>
                <w:spacing w:val="-2"/>
                <w:sz w:val="18"/>
              </w:rPr>
              <w:t> </w:t>
            </w:r>
            <w:r>
              <w:rPr>
                <w:b/>
                <w:sz w:val="18"/>
              </w:rPr>
              <w:t>1</w:t>
            </w:r>
            <w:r>
              <w:rPr>
                <w:b/>
                <w:spacing w:val="-1"/>
                <w:sz w:val="18"/>
              </w:rPr>
              <w:t> </w:t>
            </w:r>
            <w:r>
              <w:rPr>
                <w:b/>
                <w:sz w:val="18"/>
              </w:rPr>
              <w:t>(e.g.,</w:t>
            </w:r>
            <w:r>
              <w:rPr>
                <w:b/>
                <w:spacing w:val="-2"/>
                <w:sz w:val="18"/>
              </w:rPr>
              <w:t> </w:t>
            </w:r>
            <w:r>
              <w:rPr>
                <w:b/>
                <w:sz w:val="18"/>
              </w:rPr>
              <w:t>Output)</w:t>
            </w:r>
            <w:r>
              <w:rPr>
                <w:b/>
                <w:spacing w:val="-3"/>
                <w:sz w:val="18"/>
              </w:rPr>
              <w:t> </w:t>
            </w:r>
            <w:r>
              <w:rPr>
                <w:sz w:val="18"/>
              </w:rPr>
              <w:t>Repeat</w:t>
            </w:r>
            <w:r>
              <w:rPr>
                <w:spacing w:val="-2"/>
                <w:sz w:val="18"/>
              </w:rPr>
              <w:t> </w:t>
            </w:r>
            <w:r>
              <w:rPr>
                <w:sz w:val="18"/>
              </w:rPr>
              <w:t>this</w:t>
            </w:r>
            <w:r>
              <w:rPr>
                <w:spacing w:val="-1"/>
                <w:sz w:val="18"/>
              </w:rPr>
              <w:t> </w:t>
            </w:r>
            <w:r>
              <w:rPr>
                <w:sz w:val="18"/>
              </w:rPr>
              <w:t>table</w:t>
            </w:r>
            <w:r>
              <w:rPr>
                <w:spacing w:val="-2"/>
                <w:sz w:val="18"/>
              </w:rPr>
              <w:t> </w:t>
            </w:r>
            <w:r>
              <w:rPr>
                <w:sz w:val="18"/>
              </w:rPr>
              <w:t>for</w:t>
            </w:r>
            <w:r>
              <w:rPr>
                <w:spacing w:val="-2"/>
                <w:sz w:val="18"/>
              </w:rPr>
              <w:t> </w:t>
            </w:r>
            <w:r>
              <w:rPr>
                <w:sz w:val="18"/>
              </w:rPr>
              <w:t>each</w:t>
            </w:r>
            <w:r>
              <w:rPr>
                <w:spacing w:val="-2"/>
                <w:sz w:val="18"/>
              </w:rPr>
              <w:t> result</w:t>
            </w:r>
            <w:hyperlink w:history="true" w:anchor="_bookmark8">
              <w:r>
                <w:rPr>
                  <w:spacing w:val="-2"/>
                  <w:position w:val="5"/>
                  <w:sz w:val="12"/>
                </w:rPr>
                <w:t>9</w:t>
              </w:r>
            </w:hyperlink>
            <w:r>
              <w:rPr>
                <w:spacing w:val="-2"/>
                <w:sz w:val="18"/>
              </w:rPr>
              <w:t>.</w:t>
            </w:r>
          </w:p>
        </w:tc>
      </w:tr>
      <w:tr>
        <w:trPr>
          <w:trHeight w:val="438" w:hRule="atLeast"/>
        </w:trPr>
        <w:tc>
          <w:tcPr>
            <w:tcW w:w="2563" w:type="dxa"/>
          </w:tcPr>
          <w:p>
            <w:pPr>
              <w:pStyle w:val="TableParagraph"/>
              <w:spacing w:before="109"/>
              <w:ind w:left="107"/>
              <w:rPr>
                <w:b/>
                <w:sz w:val="18"/>
              </w:rPr>
            </w:pPr>
            <w:r>
              <w:rPr>
                <w:b/>
                <w:sz w:val="18"/>
              </w:rPr>
              <w:t>Expenditure</w:t>
            </w:r>
            <w:r>
              <w:rPr>
                <w:b/>
                <w:spacing w:val="-6"/>
                <w:sz w:val="18"/>
              </w:rPr>
              <w:t> </w:t>
            </w:r>
            <w:r>
              <w:rPr>
                <w:b/>
                <w:spacing w:val="-2"/>
                <w:sz w:val="18"/>
              </w:rPr>
              <w:t>Category</w:t>
            </w:r>
          </w:p>
        </w:tc>
        <w:tc>
          <w:tcPr>
            <w:tcW w:w="1236" w:type="dxa"/>
          </w:tcPr>
          <w:p>
            <w:pPr>
              <w:pStyle w:val="TableParagraph"/>
              <w:spacing w:line="219" w:lineRule="exact"/>
              <w:ind w:left="108"/>
              <w:rPr>
                <w:b/>
                <w:sz w:val="18"/>
              </w:rPr>
            </w:pPr>
            <w:r>
              <w:rPr>
                <w:b/>
                <w:sz w:val="18"/>
              </w:rPr>
              <w:t>Year</w:t>
            </w:r>
            <w:r>
              <w:rPr>
                <w:b/>
                <w:spacing w:val="-1"/>
                <w:sz w:val="18"/>
              </w:rPr>
              <w:t> </w:t>
            </w:r>
            <w:r>
              <w:rPr>
                <w:b/>
                <w:sz w:val="18"/>
              </w:rPr>
              <w:t>1</w:t>
            </w:r>
            <w:r>
              <w:rPr>
                <w:b/>
                <w:spacing w:val="-1"/>
                <w:sz w:val="18"/>
              </w:rPr>
              <w:t> </w:t>
            </w:r>
            <w:r>
              <w:rPr>
                <w:b/>
                <w:spacing w:val="-2"/>
                <w:sz w:val="18"/>
              </w:rPr>
              <w:t>[Local</w:t>
            </w:r>
          </w:p>
          <w:p>
            <w:pPr>
              <w:pStyle w:val="TableParagraph"/>
              <w:spacing w:line="199" w:lineRule="exact" w:before="1"/>
              <w:ind w:left="108"/>
              <w:rPr>
                <w:b/>
                <w:sz w:val="18"/>
              </w:rPr>
            </w:pPr>
            <w:r>
              <w:rPr>
                <w:b/>
                <w:spacing w:val="-2"/>
                <w:sz w:val="18"/>
              </w:rPr>
              <w:t>currency]</w:t>
            </w:r>
          </w:p>
        </w:tc>
        <w:tc>
          <w:tcPr>
            <w:tcW w:w="1980" w:type="dxa"/>
          </w:tcPr>
          <w:p>
            <w:pPr>
              <w:pStyle w:val="TableParagraph"/>
              <w:spacing w:line="219" w:lineRule="exact"/>
              <w:ind w:left="108"/>
              <w:rPr>
                <w:b/>
                <w:sz w:val="18"/>
              </w:rPr>
            </w:pPr>
            <w:r>
              <w:rPr>
                <w:b/>
                <w:sz w:val="18"/>
              </w:rPr>
              <w:t>Year</w:t>
            </w:r>
            <w:r>
              <w:rPr>
                <w:b/>
                <w:spacing w:val="-2"/>
                <w:sz w:val="18"/>
              </w:rPr>
              <w:t> </w:t>
            </w:r>
            <w:r>
              <w:rPr>
                <w:b/>
                <w:sz w:val="18"/>
              </w:rPr>
              <w:t>2</w:t>
            </w:r>
            <w:r>
              <w:rPr>
                <w:b/>
                <w:spacing w:val="-2"/>
                <w:sz w:val="18"/>
              </w:rPr>
              <w:t> </w:t>
            </w:r>
            <w:r>
              <w:rPr>
                <w:b/>
                <w:sz w:val="18"/>
              </w:rPr>
              <w:t>(Local</w:t>
            </w:r>
            <w:r>
              <w:rPr>
                <w:b/>
                <w:spacing w:val="-2"/>
                <w:sz w:val="18"/>
              </w:rPr>
              <w:t> currency),</w:t>
            </w:r>
          </w:p>
          <w:p>
            <w:pPr>
              <w:pStyle w:val="TableParagraph"/>
              <w:spacing w:line="199" w:lineRule="exact" w:before="1"/>
              <w:ind w:left="108"/>
              <w:rPr>
                <w:b/>
                <w:sz w:val="18"/>
              </w:rPr>
            </w:pPr>
            <w:r>
              <w:rPr>
                <w:b/>
                <w:sz w:val="18"/>
              </w:rPr>
              <w:t>If </w:t>
            </w:r>
            <w:r>
              <w:rPr>
                <w:b/>
                <w:spacing w:val="-2"/>
                <w:sz w:val="18"/>
              </w:rPr>
              <w:t>applicable</w:t>
            </w:r>
          </w:p>
        </w:tc>
        <w:tc>
          <w:tcPr>
            <w:tcW w:w="1080" w:type="dxa"/>
          </w:tcPr>
          <w:p>
            <w:pPr>
              <w:pStyle w:val="TableParagraph"/>
              <w:spacing w:line="219" w:lineRule="exact"/>
              <w:ind w:left="108"/>
              <w:rPr>
                <w:b/>
                <w:sz w:val="18"/>
              </w:rPr>
            </w:pPr>
            <w:r>
              <w:rPr>
                <w:b/>
                <w:sz w:val="18"/>
              </w:rPr>
              <w:t>Total</w:t>
            </w:r>
            <w:r>
              <w:rPr>
                <w:b/>
                <w:spacing w:val="-5"/>
                <w:sz w:val="18"/>
              </w:rPr>
              <w:t> </w:t>
            </w:r>
            <w:r>
              <w:rPr>
                <w:b/>
                <w:spacing w:val="-2"/>
                <w:sz w:val="18"/>
              </w:rPr>
              <w:t>[local</w:t>
            </w:r>
          </w:p>
          <w:p>
            <w:pPr>
              <w:pStyle w:val="TableParagraph"/>
              <w:spacing w:line="199" w:lineRule="exact" w:before="1"/>
              <w:ind w:left="108"/>
              <w:rPr>
                <w:b/>
                <w:sz w:val="18"/>
              </w:rPr>
            </w:pPr>
            <w:r>
              <w:rPr>
                <w:b/>
                <w:spacing w:val="-2"/>
                <w:sz w:val="18"/>
              </w:rPr>
              <w:t>currency]</w:t>
            </w:r>
          </w:p>
        </w:tc>
        <w:tc>
          <w:tcPr>
            <w:tcW w:w="811" w:type="dxa"/>
          </w:tcPr>
          <w:p>
            <w:pPr>
              <w:pStyle w:val="TableParagraph"/>
              <w:spacing w:line="219" w:lineRule="exact"/>
              <w:ind w:left="108"/>
              <w:rPr>
                <w:b/>
                <w:sz w:val="18"/>
              </w:rPr>
            </w:pPr>
            <w:r>
              <w:rPr>
                <w:b/>
                <w:spacing w:val="-2"/>
                <w:sz w:val="18"/>
              </w:rPr>
              <w:t>Total</w:t>
            </w:r>
          </w:p>
          <w:p>
            <w:pPr>
              <w:pStyle w:val="TableParagraph"/>
              <w:spacing w:line="199" w:lineRule="exact" w:before="1"/>
              <w:ind w:left="108"/>
              <w:rPr>
                <w:b/>
                <w:sz w:val="18"/>
              </w:rPr>
            </w:pPr>
            <w:r>
              <w:rPr>
                <w:b/>
                <w:spacing w:val="-2"/>
                <w:sz w:val="18"/>
              </w:rPr>
              <w:t>(US$)</w:t>
            </w:r>
          </w:p>
        </w:tc>
        <w:tc>
          <w:tcPr>
            <w:tcW w:w="1104" w:type="dxa"/>
          </w:tcPr>
          <w:p>
            <w:pPr>
              <w:pStyle w:val="TableParagraph"/>
              <w:spacing w:line="219" w:lineRule="exact"/>
              <w:ind w:left="105"/>
              <w:rPr>
                <w:b/>
                <w:sz w:val="18"/>
              </w:rPr>
            </w:pPr>
            <w:r>
              <w:rPr>
                <w:b/>
                <w:spacing w:val="-2"/>
                <w:sz w:val="18"/>
              </w:rPr>
              <w:t>Percentage</w:t>
            </w:r>
          </w:p>
          <w:p>
            <w:pPr>
              <w:pStyle w:val="TableParagraph"/>
              <w:spacing w:line="199" w:lineRule="exact" w:before="1"/>
              <w:ind w:left="105"/>
              <w:rPr>
                <w:b/>
                <w:sz w:val="18"/>
              </w:rPr>
            </w:pPr>
            <w:r>
              <w:rPr>
                <w:b/>
                <w:spacing w:val="-2"/>
                <w:sz w:val="18"/>
              </w:rPr>
              <w:t>Total</w:t>
            </w:r>
          </w:p>
        </w:tc>
      </w:tr>
      <w:tr>
        <w:trPr>
          <w:trHeight w:val="220" w:hRule="atLeast"/>
        </w:trPr>
        <w:tc>
          <w:tcPr>
            <w:tcW w:w="2563" w:type="dxa"/>
          </w:tcPr>
          <w:p>
            <w:pPr>
              <w:pStyle w:val="TableParagraph"/>
              <w:spacing w:line="199" w:lineRule="exact" w:before="1"/>
              <w:ind w:left="107"/>
              <w:rPr>
                <w:sz w:val="18"/>
              </w:rPr>
            </w:pPr>
            <w:r>
              <w:rPr>
                <w:sz w:val="18"/>
              </w:rPr>
              <w:t>1.</w:t>
            </w:r>
            <w:r>
              <w:rPr>
                <w:spacing w:val="-1"/>
                <w:sz w:val="18"/>
              </w:rPr>
              <w:t> </w:t>
            </w:r>
            <w:r>
              <w:rPr>
                <w:spacing w:val="-2"/>
                <w:sz w:val="18"/>
              </w:rPr>
              <w:t>Personnel</w:t>
            </w:r>
          </w:p>
        </w:tc>
        <w:tc>
          <w:tcPr>
            <w:tcW w:w="1236" w:type="dxa"/>
          </w:tcPr>
          <w:p>
            <w:pPr>
              <w:pStyle w:val="TableParagraph"/>
              <w:rPr>
                <w:rFonts w:ascii="Times New Roman"/>
                <w:sz w:val="14"/>
              </w:rPr>
            </w:pPr>
          </w:p>
        </w:tc>
        <w:tc>
          <w:tcPr>
            <w:tcW w:w="1980" w:type="dxa"/>
          </w:tcPr>
          <w:p>
            <w:pPr>
              <w:pStyle w:val="TableParagraph"/>
              <w:rPr>
                <w:rFonts w:ascii="Times New Roman"/>
                <w:sz w:val="14"/>
              </w:rPr>
            </w:pPr>
          </w:p>
        </w:tc>
        <w:tc>
          <w:tcPr>
            <w:tcW w:w="1080" w:type="dxa"/>
          </w:tcPr>
          <w:p>
            <w:pPr>
              <w:pStyle w:val="TableParagraph"/>
              <w:rPr>
                <w:rFonts w:ascii="Times New Roman"/>
                <w:sz w:val="14"/>
              </w:rPr>
            </w:pPr>
          </w:p>
        </w:tc>
        <w:tc>
          <w:tcPr>
            <w:tcW w:w="811" w:type="dxa"/>
          </w:tcPr>
          <w:p>
            <w:pPr>
              <w:pStyle w:val="TableParagraph"/>
              <w:rPr>
                <w:rFonts w:ascii="Times New Roman"/>
                <w:sz w:val="14"/>
              </w:rPr>
            </w:pPr>
          </w:p>
        </w:tc>
        <w:tc>
          <w:tcPr>
            <w:tcW w:w="1104" w:type="dxa"/>
          </w:tcPr>
          <w:p>
            <w:pPr>
              <w:pStyle w:val="TableParagraph"/>
              <w:rPr>
                <w:rFonts w:ascii="Times New Roman"/>
                <w:sz w:val="14"/>
              </w:rPr>
            </w:pPr>
          </w:p>
        </w:tc>
      </w:tr>
      <w:tr>
        <w:trPr>
          <w:trHeight w:val="218" w:hRule="atLeast"/>
        </w:trPr>
        <w:tc>
          <w:tcPr>
            <w:tcW w:w="2563" w:type="dxa"/>
          </w:tcPr>
          <w:p>
            <w:pPr>
              <w:pStyle w:val="TableParagraph"/>
              <w:spacing w:line="198" w:lineRule="exact"/>
              <w:ind w:left="107"/>
              <w:rPr>
                <w:sz w:val="18"/>
              </w:rPr>
            </w:pPr>
            <w:r>
              <w:rPr>
                <w:sz w:val="18"/>
              </w:rPr>
              <w:t>2.</w:t>
            </w:r>
            <w:r>
              <w:rPr>
                <w:spacing w:val="-1"/>
                <w:sz w:val="18"/>
              </w:rPr>
              <w:t> </w:t>
            </w:r>
            <w:r>
              <w:rPr>
                <w:spacing w:val="-2"/>
                <w:sz w:val="18"/>
              </w:rPr>
              <w:t>Equipment/Materials</w:t>
            </w:r>
          </w:p>
        </w:tc>
        <w:tc>
          <w:tcPr>
            <w:tcW w:w="1236" w:type="dxa"/>
          </w:tcPr>
          <w:p>
            <w:pPr>
              <w:pStyle w:val="TableParagraph"/>
              <w:rPr>
                <w:rFonts w:ascii="Times New Roman"/>
                <w:sz w:val="14"/>
              </w:rPr>
            </w:pPr>
          </w:p>
        </w:tc>
        <w:tc>
          <w:tcPr>
            <w:tcW w:w="1980" w:type="dxa"/>
          </w:tcPr>
          <w:p>
            <w:pPr>
              <w:pStyle w:val="TableParagraph"/>
              <w:rPr>
                <w:rFonts w:ascii="Times New Roman"/>
                <w:sz w:val="14"/>
              </w:rPr>
            </w:pPr>
          </w:p>
        </w:tc>
        <w:tc>
          <w:tcPr>
            <w:tcW w:w="1080" w:type="dxa"/>
          </w:tcPr>
          <w:p>
            <w:pPr>
              <w:pStyle w:val="TableParagraph"/>
              <w:rPr>
                <w:rFonts w:ascii="Times New Roman"/>
                <w:sz w:val="14"/>
              </w:rPr>
            </w:pPr>
          </w:p>
        </w:tc>
        <w:tc>
          <w:tcPr>
            <w:tcW w:w="811" w:type="dxa"/>
          </w:tcPr>
          <w:p>
            <w:pPr>
              <w:pStyle w:val="TableParagraph"/>
              <w:rPr>
                <w:rFonts w:ascii="Times New Roman"/>
                <w:sz w:val="14"/>
              </w:rPr>
            </w:pPr>
          </w:p>
        </w:tc>
        <w:tc>
          <w:tcPr>
            <w:tcW w:w="1104" w:type="dxa"/>
          </w:tcPr>
          <w:p>
            <w:pPr>
              <w:pStyle w:val="TableParagraph"/>
              <w:rPr>
                <w:rFonts w:ascii="Times New Roman"/>
                <w:sz w:val="14"/>
              </w:rPr>
            </w:pPr>
          </w:p>
        </w:tc>
      </w:tr>
      <w:tr>
        <w:trPr>
          <w:trHeight w:val="441" w:hRule="atLeast"/>
        </w:trPr>
        <w:tc>
          <w:tcPr>
            <w:tcW w:w="2563" w:type="dxa"/>
          </w:tcPr>
          <w:p>
            <w:pPr>
              <w:pStyle w:val="TableParagraph"/>
              <w:spacing w:line="220" w:lineRule="atLeast"/>
              <w:ind w:left="107" w:right="407"/>
              <w:rPr>
                <w:sz w:val="18"/>
              </w:rPr>
            </w:pPr>
            <w:r>
              <w:rPr>
                <w:sz w:val="18"/>
              </w:rPr>
              <w:t>3.</w:t>
            </w:r>
            <w:r>
              <w:rPr>
                <w:spacing w:val="-11"/>
                <w:sz w:val="18"/>
              </w:rPr>
              <w:t> </w:t>
            </w:r>
            <w:r>
              <w:rPr>
                <w:sz w:val="18"/>
              </w:rPr>
              <w:t>Training/Seminars/Travel </w:t>
            </w:r>
            <w:r>
              <w:rPr>
                <w:spacing w:val="-2"/>
                <w:sz w:val="18"/>
              </w:rPr>
              <w:t>Workshops</w:t>
            </w:r>
          </w:p>
        </w:tc>
        <w:tc>
          <w:tcPr>
            <w:tcW w:w="1236" w:type="dxa"/>
          </w:tcPr>
          <w:p>
            <w:pPr>
              <w:pStyle w:val="TableParagraph"/>
              <w:rPr>
                <w:rFonts w:ascii="Times New Roman"/>
                <w:sz w:val="16"/>
              </w:rPr>
            </w:pPr>
          </w:p>
        </w:tc>
        <w:tc>
          <w:tcPr>
            <w:tcW w:w="1980" w:type="dxa"/>
          </w:tcPr>
          <w:p>
            <w:pPr>
              <w:pStyle w:val="TableParagraph"/>
              <w:rPr>
                <w:rFonts w:ascii="Times New Roman"/>
                <w:sz w:val="16"/>
              </w:rPr>
            </w:pPr>
          </w:p>
        </w:tc>
        <w:tc>
          <w:tcPr>
            <w:tcW w:w="1080" w:type="dxa"/>
          </w:tcPr>
          <w:p>
            <w:pPr>
              <w:pStyle w:val="TableParagraph"/>
              <w:rPr>
                <w:rFonts w:ascii="Times New Roman"/>
                <w:sz w:val="16"/>
              </w:rPr>
            </w:pPr>
          </w:p>
        </w:tc>
        <w:tc>
          <w:tcPr>
            <w:tcW w:w="811" w:type="dxa"/>
          </w:tcPr>
          <w:p>
            <w:pPr>
              <w:pStyle w:val="TableParagraph"/>
              <w:rPr>
                <w:rFonts w:ascii="Times New Roman"/>
                <w:sz w:val="16"/>
              </w:rPr>
            </w:pPr>
          </w:p>
        </w:tc>
        <w:tc>
          <w:tcPr>
            <w:tcW w:w="1104" w:type="dxa"/>
          </w:tcPr>
          <w:p>
            <w:pPr>
              <w:pStyle w:val="TableParagraph"/>
              <w:rPr>
                <w:rFonts w:ascii="Times New Roman"/>
                <w:sz w:val="16"/>
              </w:rPr>
            </w:pPr>
          </w:p>
        </w:tc>
      </w:tr>
      <w:tr>
        <w:trPr>
          <w:trHeight w:val="208" w:hRule="atLeast"/>
        </w:trPr>
        <w:tc>
          <w:tcPr>
            <w:tcW w:w="2563" w:type="dxa"/>
          </w:tcPr>
          <w:p>
            <w:pPr>
              <w:pStyle w:val="TableParagraph"/>
              <w:spacing w:line="188" w:lineRule="exact"/>
              <w:ind w:left="107"/>
              <w:rPr>
                <w:sz w:val="18"/>
              </w:rPr>
            </w:pPr>
            <w:r>
              <w:rPr>
                <w:sz w:val="18"/>
              </w:rPr>
              <w:t>4.</w:t>
            </w:r>
            <w:r>
              <w:rPr>
                <w:spacing w:val="-1"/>
                <w:sz w:val="18"/>
              </w:rPr>
              <w:t> </w:t>
            </w:r>
            <w:r>
              <w:rPr>
                <w:spacing w:val="-2"/>
                <w:sz w:val="18"/>
              </w:rPr>
              <w:t>Contracts</w:t>
            </w:r>
          </w:p>
        </w:tc>
        <w:tc>
          <w:tcPr>
            <w:tcW w:w="1236" w:type="dxa"/>
          </w:tcPr>
          <w:p>
            <w:pPr>
              <w:pStyle w:val="TableParagraph"/>
              <w:rPr>
                <w:rFonts w:ascii="Times New Roman"/>
                <w:sz w:val="14"/>
              </w:rPr>
            </w:pPr>
          </w:p>
        </w:tc>
        <w:tc>
          <w:tcPr>
            <w:tcW w:w="1980" w:type="dxa"/>
          </w:tcPr>
          <w:p>
            <w:pPr>
              <w:pStyle w:val="TableParagraph"/>
              <w:rPr>
                <w:rFonts w:ascii="Times New Roman"/>
                <w:sz w:val="14"/>
              </w:rPr>
            </w:pPr>
          </w:p>
        </w:tc>
        <w:tc>
          <w:tcPr>
            <w:tcW w:w="1080" w:type="dxa"/>
            <w:tcBorders>
              <w:bottom w:val="single" w:sz="12" w:space="0" w:color="000000"/>
            </w:tcBorders>
          </w:tcPr>
          <w:p>
            <w:pPr>
              <w:pStyle w:val="TableParagraph"/>
              <w:rPr>
                <w:rFonts w:ascii="Times New Roman"/>
                <w:sz w:val="14"/>
              </w:rPr>
            </w:pPr>
          </w:p>
        </w:tc>
        <w:tc>
          <w:tcPr>
            <w:tcW w:w="811" w:type="dxa"/>
          </w:tcPr>
          <w:p>
            <w:pPr>
              <w:pStyle w:val="TableParagraph"/>
              <w:rPr>
                <w:rFonts w:ascii="Times New Roman"/>
                <w:sz w:val="14"/>
              </w:rPr>
            </w:pPr>
          </w:p>
        </w:tc>
        <w:tc>
          <w:tcPr>
            <w:tcW w:w="1104" w:type="dxa"/>
          </w:tcPr>
          <w:p>
            <w:pPr>
              <w:pStyle w:val="TableParagraph"/>
              <w:rPr>
                <w:rFonts w:ascii="Times New Roman"/>
                <w:sz w:val="14"/>
              </w:rPr>
            </w:pPr>
          </w:p>
        </w:tc>
      </w:tr>
      <w:tr>
        <w:trPr>
          <w:trHeight w:val="311" w:hRule="atLeast"/>
        </w:trPr>
        <w:tc>
          <w:tcPr>
            <w:tcW w:w="2563" w:type="dxa"/>
          </w:tcPr>
          <w:p>
            <w:pPr>
              <w:pStyle w:val="TableParagraph"/>
              <w:spacing w:line="118" w:lineRule="exact"/>
              <w:ind w:right="79"/>
              <w:jc w:val="center"/>
              <w:rPr>
                <w:sz w:val="12"/>
              </w:rPr>
            </w:pPr>
            <w:hyperlink w:history="true" w:anchor="_bookmark9">
              <w:r>
                <w:rPr>
                  <w:spacing w:val="-5"/>
                  <w:sz w:val="12"/>
                </w:rPr>
                <w:t>10</w:t>
              </w:r>
            </w:hyperlink>
          </w:p>
          <w:p>
            <w:pPr>
              <w:pStyle w:val="TableParagraph"/>
              <w:spacing w:line="173" w:lineRule="exact"/>
              <w:ind w:left="107"/>
              <w:rPr>
                <w:sz w:val="18"/>
              </w:rPr>
            </w:pPr>
            <w:r>
              <w:rPr>
                <w:sz w:val="18"/>
              </w:rPr>
              <w:t>5.</w:t>
            </w:r>
            <w:r>
              <w:rPr>
                <w:spacing w:val="-3"/>
                <w:sz w:val="18"/>
              </w:rPr>
              <w:t> </w:t>
            </w:r>
            <w:r>
              <w:rPr>
                <w:sz w:val="18"/>
              </w:rPr>
              <w:t>Other</w:t>
            </w:r>
            <w:r>
              <w:rPr>
                <w:spacing w:val="-2"/>
                <w:sz w:val="18"/>
              </w:rPr>
              <w:t> costs</w:t>
            </w:r>
          </w:p>
        </w:tc>
        <w:tc>
          <w:tcPr>
            <w:tcW w:w="1236" w:type="dxa"/>
          </w:tcPr>
          <w:p>
            <w:pPr>
              <w:pStyle w:val="TableParagraph"/>
              <w:rPr>
                <w:rFonts w:ascii="Times New Roman"/>
                <w:sz w:val="16"/>
              </w:rPr>
            </w:pPr>
          </w:p>
        </w:tc>
        <w:tc>
          <w:tcPr>
            <w:tcW w:w="1980" w:type="dxa"/>
          </w:tcPr>
          <w:p>
            <w:pPr>
              <w:pStyle w:val="TableParagraph"/>
              <w:rPr>
                <w:rFonts w:ascii="Times New Roman"/>
                <w:sz w:val="16"/>
              </w:rPr>
            </w:pPr>
          </w:p>
        </w:tc>
        <w:tc>
          <w:tcPr>
            <w:tcW w:w="1080" w:type="dxa"/>
            <w:tcBorders>
              <w:top w:val="single" w:sz="12" w:space="0" w:color="000000"/>
            </w:tcBorders>
          </w:tcPr>
          <w:p>
            <w:pPr>
              <w:pStyle w:val="TableParagraph"/>
              <w:rPr>
                <w:rFonts w:ascii="Times New Roman"/>
                <w:sz w:val="16"/>
              </w:rPr>
            </w:pPr>
          </w:p>
        </w:tc>
        <w:tc>
          <w:tcPr>
            <w:tcW w:w="811" w:type="dxa"/>
          </w:tcPr>
          <w:p>
            <w:pPr>
              <w:pStyle w:val="TableParagraph"/>
              <w:rPr>
                <w:rFonts w:ascii="Times New Roman"/>
                <w:sz w:val="16"/>
              </w:rPr>
            </w:pPr>
          </w:p>
        </w:tc>
        <w:tc>
          <w:tcPr>
            <w:tcW w:w="1104" w:type="dxa"/>
          </w:tcPr>
          <w:p>
            <w:pPr>
              <w:pStyle w:val="TableParagraph"/>
              <w:rPr>
                <w:rFonts w:ascii="Times New Roman"/>
                <w:sz w:val="16"/>
              </w:rPr>
            </w:pPr>
          </w:p>
        </w:tc>
      </w:tr>
      <w:tr>
        <w:trPr>
          <w:trHeight w:val="217" w:hRule="atLeast"/>
        </w:trPr>
        <w:tc>
          <w:tcPr>
            <w:tcW w:w="2563" w:type="dxa"/>
          </w:tcPr>
          <w:p>
            <w:pPr>
              <w:pStyle w:val="TableParagraph"/>
              <w:spacing w:line="198" w:lineRule="exact"/>
              <w:ind w:left="107"/>
              <w:rPr>
                <w:sz w:val="18"/>
              </w:rPr>
            </w:pPr>
            <w:r>
              <w:rPr>
                <w:sz w:val="18"/>
              </w:rPr>
              <w:t>6.</w:t>
            </w:r>
            <w:r>
              <w:rPr>
                <w:spacing w:val="-1"/>
                <w:sz w:val="18"/>
              </w:rPr>
              <w:t> </w:t>
            </w:r>
            <w:r>
              <w:rPr>
                <w:spacing w:val="-2"/>
                <w:sz w:val="18"/>
              </w:rPr>
              <w:t>Incidentals</w:t>
            </w:r>
          </w:p>
        </w:tc>
        <w:tc>
          <w:tcPr>
            <w:tcW w:w="1236" w:type="dxa"/>
          </w:tcPr>
          <w:p>
            <w:pPr>
              <w:pStyle w:val="TableParagraph"/>
              <w:rPr>
                <w:rFonts w:ascii="Times New Roman"/>
                <w:sz w:val="14"/>
              </w:rPr>
            </w:pPr>
          </w:p>
        </w:tc>
        <w:tc>
          <w:tcPr>
            <w:tcW w:w="1980" w:type="dxa"/>
          </w:tcPr>
          <w:p>
            <w:pPr>
              <w:pStyle w:val="TableParagraph"/>
              <w:rPr>
                <w:rFonts w:ascii="Times New Roman"/>
                <w:sz w:val="14"/>
              </w:rPr>
            </w:pPr>
          </w:p>
        </w:tc>
        <w:tc>
          <w:tcPr>
            <w:tcW w:w="1080" w:type="dxa"/>
          </w:tcPr>
          <w:p>
            <w:pPr>
              <w:pStyle w:val="TableParagraph"/>
              <w:rPr>
                <w:rFonts w:ascii="Times New Roman"/>
                <w:sz w:val="14"/>
              </w:rPr>
            </w:pPr>
          </w:p>
        </w:tc>
        <w:tc>
          <w:tcPr>
            <w:tcW w:w="811" w:type="dxa"/>
          </w:tcPr>
          <w:p>
            <w:pPr>
              <w:pStyle w:val="TableParagraph"/>
              <w:rPr>
                <w:rFonts w:ascii="Times New Roman"/>
                <w:sz w:val="14"/>
              </w:rPr>
            </w:pPr>
          </w:p>
        </w:tc>
        <w:tc>
          <w:tcPr>
            <w:tcW w:w="1104" w:type="dxa"/>
          </w:tcPr>
          <w:p>
            <w:pPr>
              <w:pStyle w:val="TableParagraph"/>
              <w:rPr>
                <w:rFonts w:ascii="Times New Roman"/>
                <w:sz w:val="14"/>
              </w:rPr>
            </w:pPr>
          </w:p>
        </w:tc>
      </w:tr>
      <w:tr>
        <w:trPr>
          <w:trHeight w:val="210" w:hRule="atLeast"/>
        </w:trPr>
        <w:tc>
          <w:tcPr>
            <w:tcW w:w="2563" w:type="dxa"/>
          </w:tcPr>
          <w:p>
            <w:pPr>
              <w:pStyle w:val="TableParagraph"/>
              <w:spacing w:line="189" w:lineRule="exact" w:before="1"/>
              <w:ind w:left="107"/>
              <w:rPr>
                <w:sz w:val="18"/>
              </w:rPr>
            </w:pPr>
            <w:r>
              <w:rPr>
                <w:sz w:val="18"/>
              </w:rPr>
              <w:t>7.</w:t>
            </w:r>
            <w:r>
              <w:rPr>
                <w:spacing w:val="-3"/>
                <w:sz w:val="18"/>
              </w:rPr>
              <w:t> </w:t>
            </w:r>
            <w:r>
              <w:rPr>
                <w:sz w:val="18"/>
              </w:rPr>
              <w:t>Other</w:t>
            </w:r>
            <w:r>
              <w:rPr>
                <w:spacing w:val="-3"/>
                <w:sz w:val="18"/>
              </w:rPr>
              <w:t> </w:t>
            </w:r>
            <w:r>
              <w:rPr>
                <w:sz w:val="18"/>
              </w:rPr>
              <w:t>support</w:t>
            </w:r>
            <w:r>
              <w:rPr>
                <w:spacing w:val="-2"/>
                <w:sz w:val="18"/>
              </w:rPr>
              <w:t> requested</w:t>
            </w:r>
          </w:p>
        </w:tc>
        <w:tc>
          <w:tcPr>
            <w:tcW w:w="1236" w:type="dxa"/>
          </w:tcPr>
          <w:p>
            <w:pPr>
              <w:pStyle w:val="TableParagraph"/>
              <w:rPr>
                <w:rFonts w:ascii="Times New Roman"/>
                <w:sz w:val="14"/>
              </w:rPr>
            </w:pPr>
          </w:p>
        </w:tc>
        <w:tc>
          <w:tcPr>
            <w:tcW w:w="1980" w:type="dxa"/>
          </w:tcPr>
          <w:p>
            <w:pPr>
              <w:pStyle w:val="TableParagraph"/>
              <w:rPr>
                <w:rFonts w:ascii="Times New Roman"/>
                <w:sz w:val="14"/>
              </w:rPr>
            </w:pPr>
          </w:p>
        </w:tc>
        <w:tc>
          <w:tcPr>
            <w:tcW w:w="1080" w:type="dxa"/>
            <w:tcBorders>
              <w:bottom w:val="single" w:sz="12" w:space="0" w:color="000000"/>
            </w:tcBorders>
          </w:tcPr>
          <w:p>
            <w:pPr>
              <w:pStyle w:val="TableParagraph"/>
              <w:rPr>
                <w:rFonts w:ascii="Times New Roman"/>
                <w:sz w:val="14"/>
              </w:rPr>
            </w:pPr>
          </w:p>
        </w:tc>
        <w:tc>
          <w:tcPr>
            <w:tcW w:w="811" w:type="dxa"/>
          </w:tcPr>
          <w:p>
            <w:pPr>
              <w:pStyle w:val="TableParagraph"/>
              <w:rPr>
                <w:rFonts w:ascii="Times New Roman"/>
                <w:sz w:val="14"/>
              </w:rPr>
            </w:pPr>
          </w:p>
        </w:tc>
        <w:tc>
          <w:tcPr>
            <w:tcW w:w="1104" w:type="dxa"/>
          </w:tcPr>
          <w:p>
            <w:pPr>
              <w:pStyle w:val="TableParagraph"/>
              <w:rPr>
                <w:rFonts w:ascii="Times New Roman"/>
                <w:sz w:val="14"/>
              </w:rPr>
            </w:pPr>
          </w:p>
        </w:tc>
      </w:tr>
      <w:tr>
        <w:trPr>
          <w:trHeight w:val="431" w:hRule="atLeast"/>
        </w:trPr>
        <w:tc>
          <w:tcPr>
            <w:tcW w:w="2563" w:type="dxa"/>
          </w:tcPr>
          <w:p>
            <w:pPr>
              <w:pStyle w:val="TableParagraph"/>
              <w:spacing w:line="210" w:lineRule="exact"/>
              <w:ind w:left="107"/>
              <w:rPr>
                <w:sz w:val="18"/>
              </w:rPr>
            </w:pPr>
            <w:r>
              <w:rPr>
                <w:sz w:val="18"/>
              </w:rPr>
              <w:t>8.</w:t>
            </w:r>
            <w:r>
              <w:rPr>
                <w:spacing w:val="12"/>
                <w:sz w:val="18"/>
              </w:rPr>
              <w:t> </w:t>
            </w:r>
            <w:r>
              <w:rPr>
                <w:sz w:val="18"/>
              </w:rPr>
              <w:t>Support</w:t>
            </w:r>
            <w:r>
              <w:rPr>
                <w:spacing w:val="13"/>
                <w:sz w:val="18"/>
              </w:rPr>
              <w:t> </w:t>
            </w:r>
            <w:r>
              <w:rPr>
                <w:sz w:val="18"/>
              </w:rPr>
              <w:t>costs</w:t>
            </w:r>
            <w:r>
              <w:rPr>
                <w:spacing w:val="12"/>
                <w:sz w:val="18"/>
              </w:rPr>
              <w:t> </w:t>
            </w:r>
            <w:r>
              <w:rPr>
                <w:sz w:val="18"/>
              </w:rPr>
              <w:t>(not</w:t>
            </w:r>
            <w:r>
              <w:rPr>
                <w:spacing w:val="13"/>
                <w:sz w:val="18"/>
              </w:rPr>
              <w:t> </w:t>
            </w:r>
            <w:r>
              <w:rPr>
                <w:sz w:val="18"/>
              </w:rPr>
              <w:t>to</w:t>
            </w:r>
            <w:r>
              <w:rPr>
                <w:spacing w:val="14"/>
                <w:sz w:val="18"/>
              </w:rPr>
              <w:t> </w:t>
            </w:r>
            <w:r>
              <w:rPr>
                <w:spacing w:val="-2"/>
                <w:sz w:val="18"/>
              </w:rPr>
              <w:t>exceed</w:t>
            </w:r>
          </w:p>
          <w:p>
            <w:pPr>
              <w:pStyle w:val="TableParagraph"/>
              <w:spacing w:line="201" w:lineRule="exact"/>
              <w:ind w:left="107"/>
              <w:rPr>
                <w:sz w:val="18"/>
              </w:rPr>
            </w:pPr>
            <w:r>
              <w:rPr>
                <w:sz w:val="18"/>
              </w:rPr>
              <w:t>7%</w:t>
            </w:r>
            <w:r>
              <w:rPr>
                <w:spacing w:val="43"/>
                <w:sz w:val="18"/>
              </w:rPr>
              <w:t>  </w:t>
            </w:r>
            <w:r>
              <w:rPr>
                <w:sz w:val="18"/>
              </w:rPr>
              <w:t>or</w:t>
            </w:r>
            <w:r>
              <w:rPr>
                <w:spacing w:val="42"/>
                <w:sz w:val="18"/>
              </w:rPr>
              <w:t>  </w:t>
            </w:r>
            <w:r>
              <w:rPr>
                <w:sz w:val="18"/>
              </w:rPr>
              <w:t>the</w:t>
            </w:r>
            <w:r>
              <w:rPr>
                <w:spacing w:val="43"/>
                <w:sz w:val="18"/>
              </w:rPr>
              <w:t>  </w:t>
            </w:r>
            <w:r>
              <w:rPr>
                <w:sz w:val="18"/>
              </w:rPr>
              <w:t>relevant</w:t>
            </w:r>
            <w:r>
              <w:rPr>
                <w:spacing w:val="43"/>
                <w:sz w:val="18"/>
              </w:rPr>
              <w:t>  </w:t>
            </w:r>
            <w:r>
              <w:rPr>
                <w:spacing w:val="-4"/>
                <w:sz w:val="18"/>
              </w:rPr>
              <w:t>donor</w:t>
            </w:r>
          </w:p>
        </w:tc>
        <w:tc>
          <w:tcPr>
            <w:tcW w:w="1236" w:type="dxa"/>
          </w:tcPr>
          <w:p>
            <w:pPr>
              <w:pStyle w:val="TableParagraph"/>
              <w:rPr>
                <w:rFonts w:ascii="Times New Roman"/>
                <w:sz w:val="16"/>
              </w:rPr>
            </w:pPr>
          </w:p>
        </w:tc>
        <w:tc>
          <w:tcPr>
            <w:tcW w:w="1980" w:type="dxa"/>
          </w:tcPr>
          <w:p>
            <w:pPr>
              <w:pStyle w:val="TableParagraph"/>
              <w:rPr>
                <w:rFonts w:ascii="Times New Roman"/>
                <w:sz w:val="16"/>
              </w:rPr>
            </w:pPr>
          </w:p>
        </w:tc>
        <w:tc>
          <w:tcPr>
            <w:tcW w:w="1080" w:type="dxa"/>
            <w:tcBorders>
              <w:top w:val="single" w:sz="12" w:space="0" w:color="000000"/>
            </w:tcBorders>
          </w:tcPr>
          <w:p>
            <w:pPr>
              <w:pStyle w:val="TableParagraph"/>
              <w:rPr>
                <w:rFonts w:ascii="Times New Roman"/>
                <w:sz w:val="16"/>
              </w:rPr>
            </w:pPr>
          </w:p>
        </w:tc>
        <w:tc>
          <w:tcPr>
            <w:tcW w:w="811" w:type="dxa"/>
          </w:tcPr>
          <w:p>
            <w:pPr>
              <w:pStyle w:val="TableParagraph"/>
              <w:rPr>
                <w:rFonts w:ascii="Times New Roman"/>
                <w:sz w:val="16"/>
              </w:rPr>
            </w:pPr>
          </w:p>
        </w:tc>
        <w:tc>
          <w:tcPr>
            <w:tcW w:w="1104" w:type="dxa"/>
          </w:tcPr>
          <w:p>
            <w:pPr>
              <w:pStyle w:val="TableParagraph"/>
              <w:rPr>
                <w:rFonts w:ascii="Times New Roman"/>
                <w:sz w:val="16"/>
              </w:rPr>
            </w:pPr>
          </w:p>
        </w:tc>
      </w:tr>
    </w:tbl>
    <w:p>
      <w:pPr>
        <w:pStyle w:val="BodyText"/>
        <w:spacing w:before="7"/>
        <w:rPr>
          <w:sz w:val="15"/>
        </w:rPr>
      </w:pPr>
      <w:r>
        <w:rPr>
          <w:sz w:val="15"/>
        </w:rPr>
        <mc:AlternateContent>
          <mc:Choice Requires="wps">
            <w:drawing>
              <wp:anchor distT="0" distB="0" distL="0" distR="0" allowOverlap="1" layoutInCell="1" locked="0" behindDoc="1" simplePos="0" relativeHeight="487598080">
                <wp:simplePos x="0" y="0"/>
                <wp:positionH relativeFrom="page">
                  <wp:posOffset>914400</wp:posOffset>
                </wp:positionH>
                <wp:positionV relativeFrom="paragraph">
                  <wp:posOffset>136150</wp:posOffset>
                </wp:positionV>
                <wp:extent cx="182880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0.7205pt;width:144pt;height:.72pt;mso-position-horizontal-relative:page;mso-position-vertical-relative:paragraph;z-index:-15718400;mso-wrap-distance-left:0;mso-wrap-distance-right:0" id="docshape21" filled="true" fillcolor="#000000" stroked="false">
                <v:fill type="solid"/>
                <w10:wrap type="topAndBottom"/>
              </v:rect>
            </w:pict>
          </mc:Fallback>
        </mc:AlternateContent>
      </w:r>
    </w:p>
    <w:p>
      <w:pPr>
        <w:spacing w:line="256" w:lineRule="auto" w:before="102"/>
        <w:ind w:left="306" w:right="302" w:firstLine="0"/>
        <w:jc w:val="both"/>
        <w:rPr>
          <w:sz w:val="16"/>
        </w:rPr>
      </w:pPr>
      <w:bookmarkStart w:name="_bookmark8" w:id="40"/>
      <w:bookmarkEnd w:id="40"/>
      <w:r>
        <w:rPr/>
      </w:r>
      <w:r>
        <w:rPr>
          <w:sz w:val="16"/>
          <w:vertAlign w:val="superscript"/>
        </w:rPr>
        <w:t>9</w:t>
      </w:r>
      <w:r>
        <w:rPr>
          <w:spacing w:val="-2"/>
          <w:sz w:val="16"/>
          <w:vertAlign w:val="baseline"/>
        </w:rPr>
        <w:t> </w:t>
      </w:r>
      <w:r>
        <w:rPr>
          <w:sz w:val="16"/>
          <w:vertAlign w:val="baseline"/>
        </w:rPr>
        <w:t>If</w:t>
      </w:r>
      <w:r>
        <w:rPr>
          <w:spacing w:val="-3"/>
          <w:sz w:val="16"/>
          <w:vertAlign w:val="baseline"/>
        </w:rPr>
        <w:t> </w:t>
      </w:r>
      <w:r>
        <w:rPr>
          <w:sz w:val="16"/>
          <w:vertAlign w:val="baseline"/>
        </w:rPr>
        <w:t>the</w:t>
      </w:r>
      <w:r>
        <w:rPr>
          <w:spacing w:val="-2"/>
          <w:sz w:val="16"/>
          <w:vertAlign w:val="baseline"/>
        </w:rPr>
        <w:t> </w:t>
      </w:r>
      <w:r>
        <w:rPr>
          <w:sz w:val="16"/>
          <w:vertAlign w:val="baseline"/>
        </w:rPr>
        <w:t>budget</w:t>
      </w:r>
      <w:r>
        <w:rPr>
          <w:spacing w:val="-3"/>
          <w:sz w:val="16"/>
          <w:vertAlign w:val="baseline"/>
        </w:rPr>
        <w:t> </w:t>
      </w:r>
      <w:r>
        <w:rPr>
          <w:sz w:val="16"/>
          <w:vertAlign w:val="baseline"/>
        </w:rPr>
        <w:t>is</w:t>
      </w:r>
      <w:r>
        <w:rPr>
          <w:spacing w:val="-2"/>
          <w:sz w:val="16"/>
          <w:vertAlign w:val="baseline"/>
        </w:rPr>
        <w:t> </w:t>
      </w:r>
      <w:r>
        <w:rPr>
          <w:sz w:val="16"/>
          <w:vertAlign w:val="baseline"/>
        </w:rPr>
        <w:t>for</w:t>
      </w:r>
      <w:r>
        <w:rPr>
          <w:spacing w:val="-3"/>
          <w:sz w:val="16"/>
          <w:vertAlign w:val="baseline"/>
        </w:rPr>
        <w:t> </w:t>
      </w:r>
      <w:r>
        <w:rPr>
          <w:sz w:val="16"/>
          <w:vertAlign w:val="baseline"/>
        </w:rPr>
        <w:t>grant-making</w:t>
      </w:r>
      <w:r>
        <w:rPr>
          <w:spacing w:val="-3"/>
          <w:sz w:val="16"/>
          <w:vertAlign w:val="baseline"/>
        </w:rPr>
        <w:t> </w:t>
      </w:r>
      <w:r>
        <w:rPr>
          <w:sz w:val="16"/>
          <w:vertAlign w:val="baseline"/>
        </w:rPr>
        <w:t>activities,</w:t>
      </w:r>
      <w:r>
        <w:rPr>
          <w:spacing w:val="-1"/>
          <w:sz w:val="16"/>
          <w:vertAlign w:val="baseline"/>
        </w:rPr>
        <w:t> </w:t>
      </w:r>
      <w:r>
        <w:rPr>
          <w:sz w:val="16"/>
          <w:vertAlign w:val="baseline"/>
        </w:rPr>
        <w:t>add</w:t>
      </w:r>
      <w:r>
        <w:rPr>
          <w:spacing w:val="-2"/>
          <w:sz w:val="16"/>
          <w:vertAlign w:val="baseline"/>
        </w:rPr>
        <w:t> </w:t>
      </w:r>
      <w:r>
        <w:rPr>
          <w:sz w:val="16"/>
          <w:vertAlign w:val="baseline"/>
        </w:rPr>
        <w:t>a</w:t>
      </w:r>
      <w:r>
        <w:rPr>
          <w:spacing w:val="-2"/>
          <w:sz w:val="16"/>
          <w:vertAlign w:val="baseline"/>
        </w:rPr>
        <w:t> </w:t>
      </w:r>
      <w:r>
        <w:rPr>
          <w:sz w:val="16"/>
          <w:vertAlign w:val="baseline"/>
        </w:rPr>
        <w:t>field</w:t>
      </w:r>
      <w:r>
        <w:rPr>
          <w:spacing w:val="-2"/>
          <w:sz w:val="16"/>
          <w:vertAlign w:val="baseline"/>
        </w:rPr>
        <w:t> </w:t>
      </w:r>
      <w:r>
        <w:rPr>
          <w:sz w:val="16"/>
          <w:vertAlign w:val="baseline"/>
        </w:rPr>
        <w:t>for</w:t>
      </w:r>
      <w:r>
        <w:rPr>
          <w:spacing w:val="-3"/>
          <w:sz w:val="16"/>
          <w:vertAlign w:val="baseline"/>
        </w:rPr>
        <w:t> </w:t>
      </w:r>
      <w:r>
        <w:rPr>
          <w:sz w:val="16"/>
          <w:vertAlign w:val="baseline"/>
        </w:rPr>
        <w:t>grants.</w:t>
      </w:r>
      <w:r>
        <w:rPr>
          <w:spacing w:val="-1"/>
          <w:sz w:val="16"/>
          <w:vertAlign w:val="baseline"/>
        </w:rPr>
        <w:t> </w:t>
      </w:r>
      <w:r>
        <w:rPr>
          <w:sz w:val="16"/>
          <w:vertAlign w:val="baseline"/>
        </w:rPr>
        <w:t>For</w:t>
      </w:r>
      <w:r>
        <w:rPr>
          <w:spacing w:val="-3"/>
          <w:sz w:val="16"/>
          <w:vertAlign w:val="baseline"/>
        </w:rPr>
        <w:t> </w:t>
      </w:r>
      <w:r>
        <w:rPr>
          <w:sz w:val="16"/>
          <w:vertAlign w:val="baseline"/>
        </w:rPr>
        <w:t>grant-making,</w:t>
      </w:r>
      <w:r>
        <w:rPr>
          <w:spacing w:val="-1"/>
          <w:sz w:val="16"/>
          <w:vertAlign w:val="baseline"/>
        </w:rPr>
        <w:t> </w:t>
      </w:r>
      <w:r>
        <w:rPr>
          <w:sz w:val="16"/>
          <w:vertAlign w:val="baseline"/>
        </w:rPr>
        <w:t>(i)</w:t>
      </w:r>
      <w:r>
        <w:rPr>
          <w:spacing w:val="-2"/>
          <w:sz w:val="16"/>
          <w:vertAlign w:val="baseline"/>
        </w:rPr>
        <w:t> </w:t>
      </w:r>
      <w:r>
        <w:rPr>
          <w:sz w:val="16"/>
          <w:vertAlign w:val="baseline"/>
        </w:rPr>
        <w:t>only</w:t>
      </w:r>
      <w:r>
        <w:rPr>
          <w:spacing w:val="-2"/>
          <w:sz w:val="16"/>
          <w:vertAlign w:val="baseline"/>
        </w:rPr>
        <w:t> </w:t>
      </w:r>
      <w:r>
        <w:rPr>
          <w:sz w:val="16"/>
          <w:vertAlign w:val="baseline"/>
        </w:rPr>
        <w:t>up</w:t>
      </w:r>
      <w:r>
        <w:rPr>
          <w:spacing w:val="-2"/>
          <w:sz w:val="16"/>
          <w:vertAlign w:val="baseline"/>
        </w:rPr>
        <w:t> </w:t>
      </w:r>
      <w:r>
        <w:rPr>
          <w:sz w:val="16"/>
          <w:vertAlign w:val="baseline"/>
        </w:rPr>
        <w:t>to</w:t>
      </w:r>
      <w:r>
        <w:rPr>
          <w:spacing w:val="-3"/>
          <w:sz w:val="16"/>
          <w:vertAlign w:val="baseline"/>
        </w:rPr>
        <w:t> </w:t>
      </w:r>
      <w:r>
        <w:rPr>
          <w:sz w:val="16"/>
          <w:vertAlign w:val="baseline"/>
        </w:rPr>
        <w:t>50%</w:t>
      </w:r>
      <w:r>
        <w:rPr>
          <w:spacing w:val="-1"/>
          <w:sz w:val="16"/>
          <w:vertAlign w:val="baseline"/>
        </w:rPr>
        <w:t> </w:t>
      </w:r>
      <w:r>
        <w:rPr>
          <w:sz w:val="16"/>
          <w:vertAlign w:val="baseline"/>
        </w:rPr>
        <w:t>of</w:t>
      </w:r>
      <w:r>
        <w:rPr>
          <w:spacing w:val="-3"/>
          <w:sz w:val="16"/>
          <w:vertAlign w:val="baseline"/>
        </w:rPr>
        <w:t> </w:t>
      </w:r>
      <w:r>
        <w:rPr>
          <w:sz w:val="16"/>
          <w:vertAlign w:val="baseline"/>
        </w:rPr>
        <w:t>the</w:t>
      </w:r>
      <w:r>
        <w:rPr>
          <w:spacing w:val="-2"/>
          <w:sz w:val="16"/>
          <w:vertAlign w:val="baseline"/>
        </w:rPr>
        <w:t> </w:t>
      </w:r>
      <w:r>
        <w:rPr>
          <w:sz w:val="16"/>
          <w:vertAlign w:val="baseline"/>
        </w:rPr>
        <w:t>Partner</w:t>
      </w:r>
      <w:r>
        <w:rPr>
          <w:spacing w:val="-3"/>
          <w:sz w:val="16"/>
          <w:vertAlign w:val="baseline"/>
        </w:rPr>
        <w:t> </w:t>
      </w:r>
      <w:r>
        <w:rPr>
          <w:sz w:val="16"/>
          <w:vertAlign w:val="baseline"/>
        </w:rPr>
        <w:t>proposal</w:t>
      </w:r>
      <w:r>
        <w:rPr>
          <w:spacing w:val="-3"/>
          <w:sz w:val="16"/>
          <w:vertAlign w:val="baseline"/>
        </w:rPr>
        <w:t> </w:t>
      </w:r>
      <w:r>
        <w:rPr>
          <w:sz w:val="16"/>
          <w:vertAlign w:val="baseline"/>
        </w:rPr>
        <w:t>amount</w:t>
      </w:r>
      <w:r>
        <w:rPr>
          <w:spacing w:val="-3"/>
          <w:sz w:val="16"/>
          <w:vertAlign w:val="baseline"/>
        </w:rPr>
        <w:t> </w:t>
      </w:r>
      <w:r>
        <w:rPr>
          <w:sz w:val="16"/>
          <w:vertAlign w:val="baseline"/>
        </w:rPr>
        <w:t>may</w:t>
      </w:r>
      <w:r>
        <w:rPr>
          <w:spacing w:val="40"/>
          <w:sz w:val="16"/>
          <w:vertAlign w:val="baseline"/>
        </w:rPr>
        <w:t> </w:t>
      </w:r>
      <w:r>
        <w:rPr>
          <w:sz w:val="16"/>
          <w:vertAlign w:val="baseline"/>
        </w:rPr>
        <w:t>be used to fund grants, (ii) not more than 25% of the Partner Agreement value can be issued per individual grant.</w:t>
      </w:r>
    </w:p>
    <w:p>
      <w:pPr>
        <w:spacing w:before="160"/>
        <w:ind w:left="307" w:right="0" w:firstLine="0"/>
        <w:jc w:val="left"/>
        <w:rPr>
          <w:sz w:val="16"/>
        </w:rPr>
      </w:pPr>
      <w:bookmarkStart w:name="_bookmark9" w:id="41"/>
      <w:bookmarkEnd w:id="41"/>
      <w:r>
        <w:rPr/>
      </w:r>
      <w:r>
        <w:rPr>
          <w:sz w:val="16"/>
          <w:vertAlign w:val="superscript"/>
        </w:rPr>
        <w:t>10</w:t>
      </w:r>
      <w:r>
        <w:rPr>
          <w:spacing w:val="17"/>
          <w:sz w:val="16"/>
          <w:vertAlign w:val="baseline"/>
        </w:rPr>
        <w:t> </w:t>
      </w:r>
      <w:r>
        <w:rPr>
          <w:sz w:val="16"/>
          <w:vertAlign w:val="baseline"/>
        </w:rPr>
        <w:t>“Other</w:t>
      </w:r>
      <w:r>
        <w:rPr>
          <w:spacing w:val="17"/>
          <w:sz w:val="16"/>
          <w:vertAlign w:val="baseline"/>
        </w:rPr>
        <w:t> </w:t>
      </w:r>
      <w:r>
        <w:rPr>
          <w:sz w:val="16"/>
          <w:vertAlign w:val="baseline"/>
        </w:rPr>
        <w:t>costs”</w:t>
      </w:r>
      <w:r>
        <w:rPr>
          <w:spacing w:val="18"/>
          <w:sz w:val="16"/>
          <w:vertAlign w:val="baseline"/>
        </w:rPr>
        <w:t> </w:t>
      </w:r>
      <w:r>
        <w:rPr>
          <w:sz w:val="16"/>
          <w:vertAlign w:val="baseline"/>
        </w:rPr>
        <w:t>refers</w:t>
      </w:r>
      <w:r>
        <w:rPr>
          <w:spacing w:val="20"/>
          <w:sz w:val="16"/>
          <w:vertAlign w:val="baseline"/>
        </w:rPr>
        <w:t> </w:t>
      </w:r>
      <w:r>
        <w:rPr>
          <w:sz w:val="16"/>
          <w:vertAlign w:val="baseline"/>
        </w:rPr>
        <w:t>to</w:t>
      </w:r>
      <w:r>
        <w:rPr>
          <w:spacing w:val="17"/>
          <w:sz w:val="16"/>
          <w:vertAlign w:val="baseline"/>
        </w:rPr>
        <w:t> </w:t>
      </w:r>
      <w:r>
        <w:rPr>
          <w:sz w:val="16"/>
          <w:vertAlign w:val="baseline"/>
        </w:rPr>
        <w:t>any</w:t>
      </w:r>
      <w:r>
        <w:rPr>
          <w:spacing w:val="18"/>
          <w:sz w:val="16"/>
          <w:vertAlign w:val="baseline"/>
        </w:rPr>
        <w:t> </w:t>
      </w:r>
      <w:r>
        <w:rPr>
          <w:sz w:val="16"/>
          <w:vertAlign w:val="baseline"/>
        </w:rPr>
        <w:t>other</w:t>
      </w:r>
      <w:r>
        <w:rPr>
          <w:spacing w:val="17"/>
          <w:sz w:val="16"/>
          <w:vertAlign w:val="baseline"/>
        </w:rPr>
        <w:t> </w:t>
      </w:r>
      <w:r>
        <w:rPr>
          <w:sz w:val="16"/>
          <w:vertAlign w:val="baseline"/>
        </w:rPr>
        <w:t>costs</w:t>
      </w:r>
      <w:r>
        <w:rPr>
          <w:spacing w:val="17"/>
          <w:sz w:val="16"/>
          <w:vertAlign w:val="baseline"/>
        </w:rPr>
        <w:t> </w:t>
      </w:r>
      <w:r>
        <w:rPr>
          <w:sz w:val="16"/>
          <w:vertAlign w:val="baseline"/>
        </w:rPr>
        <w:t>that</w:t>
      </w:r>
      <w:r>
        <w:rPr>
          <w:spacing w:val="19"/>
          <w:sz w:val="16"/>
          <w:vertAlign w:val="baseline"/>
        </w:rPr>
        <w:t> </w:t>
      </w:r>
      <w:r>
        <w:rPr>
          <w:sz w:val="16"/>
          <w:vertAlign w:val="baseline"/>
        </w:rPr>
        <w:t>is</w:t>
      </w:r>
      <w:r>
        <w:rPr>
          <w:spacing w:val="17"/>
          <w:sz w:val="16"/>
          <w:vertAlign w:val="baseline"/>
        </w:rPr>
        <w:t> </w:t>
      </w:r>
      <w:r>
        <w:rPr>
          <w:sz w:val="16"/>
          <w:vertAlign w:val="baseline"/>
        </w:rPr>
        <w:t>not</w:t>
      </w:r>
      <w:r>
        <w:rPr>
          <w:spacing w:val="18"/>
          <w:sz w:val="16"/>
          <w:vertAlign w:val="baseline"/>
        </w:rPr>
        <w:t> </w:t>
      </w:r>
      <w:r>
        <w:rPr>
          <w:sz w:val="16"/>
          <w:vertAlign w:val="baseline"/>
        </w:rPr>
        <w:t>listed</w:t>
      </w:r>
      <w:r>
        <w:rPr>
          <w:spacing w:val="20"/>
          <w:sz w:val="16"/>
          <w:vertAlign w:val="baseline"/>
        </w:rPr>
        <w:t> </w:t>
      </w:r>
      <w:r>
        <w:rPr>
          <w:sz w:val="16"/>
          <w:vertAlign w:val="baseline"/>
        </w:rPr>
        <w:t>in</w:t>
      </w:r>
      <w:r>
        <w:rPr>
          <w:spacing w:val="17"/>
          <w:sz w:val="16"/>
          <w:vertAlign w:val="baseline"/>
        </w:rPr>
        <w:t> </w:t>
      </w:r>
      <w:r>
        <w:rPr>
          <w:sz w:val="16"/>
          <w:vertAlign w:val="baseline"/>
        </w:rPr>
        <w:t>the</w:t>
      </w:r>
      <w:r>
        <w:rPr>
          <w:spacing w:val="17"/>
          <w:sz w:val="16"/>
          <w:vertAlign w:val="baseline"/>
        </w:rPr>
        <w:t> </w:t>
      </w:r>
      <w:r>
        <w:rPr>
          <w:sz w:val="16"/>
          <w:vertAlign w:val="baseline"/>
        </w:rPr>
        <w:t>results-based</w:t>
      </w:r>
      <w:r>
        <w:rPr>
          <w:spacing w:val="17"/>
          <w:sz w:val="16"/>
          <w:vertAlign w:val="baseline"/>
        </w:rPr>
        <w:t> </w:t>
      </w:r>
      <w:r>
        <w:rPr>
          <w:sz w:val="16"/>
          <w:vertAlign w:val="baseline"/>
        </w:rPr>
        <w:t>budget.</w:t>
      </w:r>
      <w:r>
        <w:rPr>
          <w:spacing w:val="18"/>
          <w:sz w:val="16"/>
          <w:vertAlign w:val="baseline"/>
        </w:rPr>
        <w:t> </w:t>
      </w:r>
      <w:r>
        <w:rPr>
          <w:sz w:val="16"/>
          <w:vertAlign w:val="baseline"/>
        </w:rPr>
        <w:t>Please</w:t>
      </w:r>
      <w:r>
        <w:rPr>
          <w:spacing w:val="18"/>
          <w:sz w:val="16"/>
          <w:vertAlign w:val="baseline"/>
        </w:rPr>
        <w:t> </w:t>
      </w:r>
      <w:r>
        <w:rPr>
          <w:sz w:val="16"/>
          <w:vertAlign w:val="baseline"/>
        </w:rPr>
        <w:t>specify</w:t>
      </w:r>
      <w:r>
        <w:rPr>
          <w:spacing w:val="17"/>
          <w:sz w:val="16"/>
          <w:vertAlign w:val="baseline"/>
        </w:rPr>
        <w:t> </w:t>
      </w:r>
      <w:r>
        <w:rPr>
          <w:sz w:val="16"/>
          <w:vertAlign w:val="baseline"/>
        </w:rPr>
        <w:t>what</w:t>
      </w:r>
      <w:r>
        <w:rPr>
          <w:spacing w:val="19"/>
          <w:sz w:val="16"/>
          <w:vertAlign w:val="baseline"/>
        </w:rPr>
        <w:t> </w:t>
      </w:r>
      <w:r>
        <w:rPr>
          <w:sz w:val="16"/>
          <w:vertAlign w:val="baseline"/>
        </w:rPr>
        <w:t>they</w:t>
      </w:r>
      <w:r>
        <w:rPr>
          <w:spacing w:val="17"/>
          <w:sz w:val="16"/>
          <w:vertAlign w:val="baseline"/>
        </w:rPr>
        <w:t> </w:t>
      </w:r>
      <w:r>
        <w:rPr>
          <w:sz w:val="16"/>
          <w:vertAlign w:val="baseline"/>
        </w:rPr>
        <w:t>are</w:t>
      </w:r>
      <w:r>
        <w:rPr>
          <w:spacing w:val="17"/>
          <w:sz w:val="16"/>
          <w:vertAlign w:val="baseline"/>
        </w:rPr>
        <w:t> </w:t>
      </w:r>
      <w:r>
        <w:rPr>
          <w:sz w:val="16"/>
          <w:vertAlign w:val="baseline"/>
        </w:rPr>
        <w:t>in</w:t>
      </w:r>
      <w:r>
        <w:rPr>
          <w:spacing w:val="20"/>
          <w:sz w:val="16"/>
          <w:vertAlign w:val="baseline"/>
        </w:rPr>
        <w:t> </w:t>
      </w:r>
      <w:r>
        <w:rPr>
          <w:sz w:val="16"/>
          <w:vertAlign w:val="baseline"/>
        </w:rPr>
        <w:t>the</w:t>
      </w:r>
      <w:r>
        <w:rPr>
          <w:spacing w:val="20"/>
          <w:sz w:val="16"/>
          <w:vertAlign w:val="baseline"/>
        </w:rPr>
        <w:t> </w:t>
      </w:r>
      <w:r>
        <w:rPr>
          <w:spacing w:val="-2"/>
          <w:sz w:val="16"/>
          <w:vertAlign w:val="baseline"/>
        </w:rPr>
        <w:t>footnote.</w:t>
      </w:r>
    </w:p>
    <w:p>
      <w:pPr>
        <w:pStyle w:val="BodyText"/>
        <w:spacing w:before="7"/>
        <w:rPr>
          <w:sz w:val="12"/>
        </w:rPr>
      </w:pPr>
      <w:r>
        <w:rPr>
          <w:sz w:val="12"/>
        </w:rPr>
        <mc:AlternateContent>
          <mc:Choice Requires="wps">
            <w:drawing>
              <wp:anchor distT="0" distB="0" distL="0" distR="0" allowOverlap="1" layoutInCell="1" locked="0" behindDoc="1" simplePos="0" relativeHeight="487598592">
                <wp:simplePos x="0" y="0"/>
                <wp:positionH relativeFrom="page">
                  <wp:posOffset>914284</wp:posOffset>
                </wp:positionH>
                <wp:positionV relativeFrom="paragraph">
                  <wp:posOffset>112702</wp:posOffset>
                </wp:positionV>
                <wp:extent cx="308800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088005" cy="1270"/>
                        </a:xfrm>
                        <a:custGeom>
                          <a:avLst/>
                          <a:gdLst/>
                          <a:ahLst/>
                          <a:cxnLst/>
                          <a:rect l="l" t="t" r="r" b="b"/>
                          <a:pathLst>
                            <a:path w="3088005" h="0">
                              <a:moveTo>
                                <a:pt x="0" y="0"/>
                              </a:moveTo>
                              <a:lnTo>
                                <a:pt x="3087546"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90883pt;margin-top:8.874219pt;width:243.15pt;height:.1pt;mso-position-horizontal-relative:page;mso-position-vertical-relative:paragraph;z-index:-15717888;mso-wrap-distance-left:0;mso-wrap-distance-right:0" id="docshape22" coordorigin="1440,177" coordsize="4863,0" path="m1440,177l6302,177e" filled="false" stroked="true" strokeweight=".522098pt" strokecolor="#000000">
                <v:path arrowok="t"/>
                <v:stroke dashstyle="solid"/>
                <w10:wrap type="topAndBottom"/>
              </v:shape>
            </w:pict>
          </mc:Fallback>
        </mc:AlternateContent>
      </w:r>
    </w:p>
    <w:p>
      <w:pPr>
        <w:pStyle w:val="BodyText"/>
        <w:spacing w:after="0"/>
        <w:rPr>
          <w:sz w:val="12"/>
        </w:rPr>
        <w:sectPr>
          <w:pgSz w:w="11910" w:h="16840"/>
          <w:pgMar w:header="0" w:footer="881" w:top="1380" w:bottom="1080" w:left="1133" w:right="1133"/>
        </w:sectPr>
      </w:pPr>
    </w:p>
    <w:tbl>
      <w:tblPr>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3"/>
        <w:gridCol w:w="1236"/>
        <w:gridCol w:w="1980"/>
        <w:gridCol w:w="1080"/>
        <w:gridCol w:w="811"/>
        <w:gridCol w:w="1104"/>
      </w:tblGrid>
      <w:tr>
        <w:trPr>
          <w:trHeight w:val="220" w:hRule="atLeast"/>
        </w:trPr>
        <w:tc>
          <w:tcPr>
            <w:tcW w:w="2563" w:type="dxa"/>
          </w:tcPr>
          <w:p>
            <w:pPr>
              <w:pStyle w:val="TableParagraph"/>
              <w:spacing w:line="199" w:lineRule="exact" w:before="1"/>
              <w:ind w:left="107"/>
              <w:rPr>
                <w:sz w:val="18"/>
              </w:rPr>
            </w:pPr>
            <w:r>
              <w:rPr>
                <w:spacing w:val="-2"/>
                <w:sz w:val="18"/>
              </w:rPr>
              <w:t>percentage)</w:t>
            </w:r>
          </w:p>
        </w:tc>
        <w:tc>
          <w:tcPr>
            <w:tcW w:w="1236" w:type="dxa"/>
          </w:tcPr>
          <w:p>
            <w:pPr>
              <w:pStyle w:val="TableParagraph"/>
              <w:rPr>
                <w:rFonts w:ascii="Times New Roman"/>
                <w:sz w:val="14"/>
              </w:rPr>
            </w:pPr>
          </w:p>
        </w:tc>
        <w:tc>
          <w:tcPr>
            <w:tcW w:w="1980" w:type="dxa"/>
          </w:tcPr>
          <w:p>
            <w:pPr>
              <w:pStyle w:val="TableParagraph"/>
              <w:rPr>
                <w:rFonts w:ascii="Times New Roman"/>
                <w:sz w:val="14"/>
              </w:rPr>
            </w:pPr>
          </w:p>
        </w:tc>
        <w:tc>
          <w:tcPr>
            <w:tcW w:w="1080" w:type="dxa"/>
          </w:tcPr>
          <w:p>
            <w:pPr>
              <w:pStyle w:val="TableParagraph"/>
              <w:rPr>
                <w:rFonts w:ascii="Times New Roman"/>
                <w:sz w:val="14"/>
              </w:rPr>
            </w:pPr>
          </w:p>
        </w:tc>
        <w:tc>
          <w:tcPr>
            <w:tcW w:w="811" w:type="dxa"/>
          </w:tcPr>
          <w:p>
            <w:pPr>
              <w:pStyle w:val="TableParagraph"/>
              <w:rPr>
                <w:rFonts w:ascii="Times New Roman"/>
                <w:sz w:val="14"/>
              </w:rPr>
            </w:pPr>
          </w:p>
        </w:tc>
        <w:tc>
          <w:tcPr>
            <w:tcW w:w="1104" w:type="dxa"/>
          </w:tcPr>
          <w:p>
            <w:pPr>
              <w:pStyle w:val="TableParagraph"/>
              <w:rPr>
                <w:rFonts w:ascii="Times New Roman"/>
                <w:sz w:val="14"/>
              </w:rPr>
            </w:pPr>
          </w:p>
        </w:tc>
      </w:tr>
      <w:tr>
        <w:trPr>
          <w:trHeight w:val="220" w:hRule="atLeast"/>
        </w:trPr>
        <w:tc>
          <w:tcPr>
            <w:tcW w:w="2563" w:type="dxa"/>
          </w:tcPr>
          <w:p>
            <w:pPr>
              <w:pStyle w:val="TableParagraph"/>
              <w:spacing w:line="200" w:lineRule="exact"/>
              <w:ind w:left="107"/>
              <w:rPr>
                <w:b/>
                <w:sz w:val="18"/>
              </w:rPr>
            </w:pPr>
            <w:r>
              <w:rPr>
                <w:b/>
                <w:sz w:val="18"/>
              </w:rPr>
              <w:t>Total</w:t>
            </w:r>
            <w:r>
              <w:rPr>
                <w:b/>
                <w:spacing w:val="-3"/>
                <w:sz w:val="18"/>
              </w:rPr>
              <w:t> </w:t>
            </w:r>
            <w:r>
              <w:rPr>
                <w:b/>
                <w:sz w:val="18"/>
              </w:rPr>
              <w:t>Cost</w:t>
            </w:r>
            <w:r>
              <w:rPr>
                <w:b/>
                <w:spacing w:val="-2"/>
                <w:sz w:val="18"/>
              </w:rPr>
              <w:t> </w:t>
            </w:r>
            <w:r>
              <w:rPr>
                <w:b/>
                <w:sz w:val="18"/>
              </w:rPr>
              <w:t>for</w:t>
            </w:r>
            <w:r>
              <w:rPr>
                <w:b/>
                <w:spacing w:val="-2"/>
                <w:sz w:val="18"/>
              </w:rPr>
              <w:t> </w:t>
            </w:r>
            <w:r>
              <w:rPr>
                <w:b/>
                <w:sz w:val="18"/>
              </w:rPr>
              <w:t>Result</w:t>
            </w:r>
            <w:r>
              <w:rPr>
                <w:b/>
                <w:spacing w:val="-2"/>
                <w:sz w:val="18"/>
              </w:rPr>
              <w:t> </w:t>
            </w:r>
            <w:r>
              <w:rPr>
                <w:b/>
                <w:spacing w:val="-10"/>
                <w:sz w:val="18"/>
              </w:rPr>
              <w:t>1</w:t>
            </w:r>
          </w:p>
        </w:tc>
        <w:tc>
          <w:tcPr>
            <w:tcW w:w="1236" w:type="dxa"/>
          </w:tcPr>
          <w:p>
            <w:pPr>
              <w:pStyle w:val="TableParagraph"/>
              <w:rPr>
                <w:rFonts w:ascii="Times New Roman"/>
                <w:sz w:val="14"/>
              </w:rPr>
            </w:pPr>
          </w:p>
        </w:tc>
        <w:tc>
          <w:tcPr>
            <w:tcW w:w="1980" w:type="dxa"/>
          </w:tcPr>
          <w:p>
            <w:pPr>
              <w:pStyle w:val="TableParagraph"/>
              <w:rPr>
                <w:rFonts w:ascii="Times New Roman"/>
                <w:sz w:val="14"/>
              </w:rPr>
            </w:pPr>
          </w:p>
        </w:tc>
        <w:tc>
          <w:tcPr>
            <w:tcW w:w="1080" w:type="dxa"/>
          </w:tcPr>
          <w:p>
            <w:pPr>
              <w:pStyle w:val="TableParagraph"/>
              <w:rPr>
                <w:rFonts w:ascii="Times New Roman"/>
                <w:sz w:val="14"/>
              </w:rPr>
            </w:pPr>
          </w:p>
        </w:tc>
        <w:tc>
          <w:tcPr>
            <w:tcW w:w="811" w:type="dxa"/>
          </w:tcPr>
          <w:p>
            <w:pPr>
              <w:pStyle w:val="TableParagraph"/>
              <w:rPr>
                <w:rFonts w:ascii="Times New Roman"/>
                <w:sz w:val="14"/>
              </w:rPr>
            </w:pPr>
          </w:p>
        </w:tc>
        <w:tc>
          <w:tcPr>
            <w:tcW w:w="1104" w:type="dxa"/>
          </w:tcPr>
          <w:p>
            <w:pPr>
              <w:pStyle w:val="TableParagraph"/>
              <w:rPr>
                <w:rFonts w:ascii="Times New Roman"/>
                <w:sz w:val="14"/>
              </w:rPr>
            </w:pPr>
          </w:p>
        </w:tc>
      </w:tr>
    </w:tbl>
    <w:p>
      <w:pPr>
        <w:pStyle w:val="BodyText"/>
        <w:rPr>
          <w:sz w:val="18"/>
        </w:rPr>
      </w:pPr>
    </w:p>
    <w:p>
      <w:pPr>
        <w:pStyle w:val="BodyText"/>
        <w:spacing w:before="20"/>
        <w:rPr>
          <w:sz w:val="18"/>
        </w:rPr>
      </w:pPr>
    </w:p>
    <w:p>
      <w:pPr>
        <w:tabs>
          <w:tab w:pos="2039" w:val="left" w:leader="none"/>
          <w:tab w:pos="5374" w:val="left" w:leader="none"/>
          <w:tab w:pos="6695" w:val="left" w:leader="none"/>
          <w:tab w:pos="8694" w:val="left" w:leader="none"/>
        </w:tabs>
        <w:spacing w:before="0"/>
        <w:ind w:left="307" w:right="303" w:firstLine="0"/>
        <w:jc w:val="both"/>
        <w:rPr>
          <w:sz w:val="18"/>
        </w:rPr>
      </w:pPr>
      <w:r>
        <w:rPr>
          <w:sz w:val="18"/>
        </w:rPr>
        <w:t>I, (Name) </w:t>
      </w:r>
      <w:r>
        <w:rPr>
          <w:sz w:val="18"/>
          <w:u w:val="single"/>
        </w:rPr>
        <w:tab/>
      </w:r>
      <w:r>
        <w:rPr>
          <w:sz w:val="18"/>
          <w:u w:val="none"/>
        </w:rPr>
        <w:t> certify that I am (Position) </w:t>
      </w:r>
      <w:r>
        <w:rPr>
          <w:sz w:val="18"/>
          <w:u w:val="single"/>
        </w:rPr>
        <w:tab/>
      </w:r>
      <w:r>
        <w:rPr>
          <w:sz w:val="18"/>
          <w:u w:val="none"/>
        </w:rPr>
        <w:t> of (Name of Organization) </w:t>
      </w:r>
      <w:r>
        <w:rPr>
          <w:sz w:val="18"/>
          <w:u w:val="single"/>
        </w:rPr>
        <w:tab/>
      </w:r>
      <w:r>
        <w:rPr>
          <w:sz w:val="18"/>
          <w:u w:val="none"/>
        </w:rPr>
        <w:t>;</w:t>
      </w:r>
      <w:r>
        <w:rPr>
          <w:spacing w:val="-1"/>
          <w:sz w:val="18"/>
          <w:u w:val="none"/>
        </w:rPr>
        <w:t> </w:t>
      </w:r>
      <w:r>
        <w:rPr>
          <w:sz w:val="18"/>
          <w:u w:val="none"/>
        </w:rPr>
        <w:t>that</w:t>
      </w:r>
      <w:r>
        <w:rPr>
          <w:spacing w:val="-1"/>
          <w:sz w:val="18"/>
          <w:u w:val="none"/>
        </w:rPr>
        <w:t> </w:t>
      </w:r>
      <w:r>
        <w:rPr>
          <w:sz w:val="18"/>
          <w:u w:val="none"/>
        </w:rPr>
        <w:t>by signing this proposal for and on behalf of (Name of Organization) </w:t>
      </w:r>
      <w:r>
        <w:rPr>
          <w:sz w:val="18"/>
          <w:u w:val="single"/>
        </w:rPr>
        <w:tab/>
        <w:tab/>
      </w:r>
      <w:r>
        <w:rPr>
          <w:sz w:val="18"/>
          <w:u w:val="none"/>
        </w:rPr>
        <w:t>, I am certifying that all information contained herein is accurate and truthful and that the signing of this proposal is within the scope of my powers.</w:t>
      </w:r>
    </w:p>
    <w:p>
      <w:pPr>
        <w:pStyle w:val="BodyText"/>
        <w:rPr>
          <w:sz w:val="18"/>
        </w:rPr>
      </w:pPr>
    </w:p>
    <w:p>
      <w:pPr>
        <w:spacing w:before="0"/>
        <w:ind w:left="307" w:right="304" w:hanging="1"/>
        <w:jc w:val="both"/>
        <w:rPr>
          <w:sz w:val="18"/>
        </w:rPr>
      </w:pPr>
      <w:r>
        <w:rPr>
          <w:sz w:val="18"/>
        </w:rPr>
        <w:t>I,</w:t>
      </w:r>
      <w:r>
        <w:rPr>
          <w:spacing w:val="-1"/>
          <w:sz w:val="18"/>
        </w:rPr>
        <w:t> </w:t>
      </w:r>
      <w:r>
        <w:rPr>
          <w:sz w:val="18"/>
        </w:rPr>
        <w:t>by</w:t>
      </w:r>
      <w:r>
        <w:rPr>
          <w:spacing w:val="-1"/>
          <w:sz w:val="18"/>
        </w:rPr>
        <w:t> </w:t>
      </w:r>
      <w:r>
        <w:rPr>
          <w:sz w:val="18"/>
        </w:rPr>
        <w:t>signing</w:t>
      </w:r>
      <w:r>
        <w:rPr>
          <w:spacing w:val="-2"/>
          <w:sz w:val="18"/>
        </w:rPr>
        <w:t> </w:t>
      </w:r>
      <w:r>
        <w:rPr>
          <w:sz w:val="18"/>
        </w:rPr>
        <w:t>this</w:t>
      </w:r>
      <w:r>
        <w:rPr>
          <w:spacing w:val="-2"/>
          <w:sz w:val="18"/>
        </w:rPr>
        <w:t> </w:t>
      </w:r>
      <w:r>
        <w:rPr>
          <w:sz w:val="18"/>
        </w:rPr>
        <w:t>proposal,</w:t>
      </w:r>
      <w:r>
        <w:rPr>
          <w:spacing w:val="-1"/>
          <w:sz w:val="18"/>
        </w:rPr>
        <w:t> </w:t>
      </w:r>
      <w:r>
        <w:rPr>
          <w:sz w:val="18"/>
        </w:rPr>
        <w:t>commit</w:t>
      </w:r>
      <w:r>
        <w:rPr>
          <w:spacing w:val="-2"/>
          <w:sz w:val="18"/>
        </w:rPr>
        <w:t> </w:t>
      </w:r>
      <w:r>
        <w:rPr>
          <w:sz w:val="18"/>
        </w:rPr>
        <w:t>to be</w:t>
      </w:r>
      <w:r>
        <w:rPr>
          <w:spacing w:val="-2"/>
          <w:sz w:val="18"/>
        </w:rPr>
        <w:t> </w:t>
      </w:r>
      <w:r>
        <w:rPr>
          <w:sz w:val="18"/>
        </w:rPr>
        <w:t>bound</w:t>
      </w:r>
      <w:r>
        <w:rPr>
          <w:spacing w:val="-2"/>
          <w:sz w:val="18"/>
        </w:rPr>
        <w:t> </w:t>
      </w:r>
      <w:r>
        <w:rPr>
          <w:sz w:val="18"/>
        </w:rPr>
        <w:t>by</w:t>
      </w:r>
      <w:r>
        <w:rPr>
          <w:spacing w:val="-1"/>
          <w:sz w:val="18"/>
        </w:rPr>
        <w:t> </w:t>
      </w:r>
      <w:r>
        <w:rPr>
          <w:sz w:val="18"/>
        </w:rPr>
        <w:t>this</w:t>
      </w:r>
      <w:r>
        <w:rPr>
          <w:spacing w:val="-2"/>
          <w:sz w:val="18"/>
        </w:rPr>
        <w:t> </w:t>
      </w:r>
      <w:r>
        <w:rPr>
          <w:sz w:val="18"/>
        </w:rPr>
        <w:t>proposal</w:t>
      </w:r>
      <w:r>
        <w:rPr>
          <w:spacing w:val="-2"/>
          <w:sz w:val="18"/>
        </w:rPr>
        <w:t> </w:t>
      </w:r>
      <w:r>
        <w:rPr>
          <w:sz w:val="18"/>
        </w:rPr>
        <w:t>for carrying</w:t>
      </w:r>
      <w:r>
        <w:rPr>
          <w:spacing w:val="-2"/>
          <w:sz w:val="18"/>
        </w:rPr>
        <w:t> </w:t>
      </w:r>
      <w:r>
        <w:rPr>
          <w:sz w:val="18"/>
        </w:rPr>
        <w:t>out</w:t>
      </w:r>
      <w:r>
        <w:rPr>
          <w:spacing w:val="-2"/>
          <w:sz w:val="18"/>
        </w:rPr>
        <w:t> </w:t>
      </w:r>
      <w:r>
        <w:rPr>
          <w:sz w:val="18"/>
        </w:rPr>
        <w:t>the</w:t>
      </w:r>
      <w:r>
        <w:rPr>
          <w:spacing w:val="-2"/>
          <w:sz w:val="18"/>
        </w:rPr>
        <w:t> </w:t>
      </w:r>
      <w:r>
        <w:rPr>
          <w:sz w:val="18"/>
        </w:rPr>
        <w:t>range</w:t>
      </w:r>
      <w:r>
        <w:rPr>
          <w:spacing w:val="-2"/>
          <w:sz w:val="18"/>
        </w:rPr>
        <w:t> </w:t>
      </w:r>
      <w:r>
        <w:rPr>
          <w:sz w:val="18"/>
        </w:rPr>
        <w:t>of</w:t>
      </w:r>
      <w:r>
        <w:rPr>
          <w:spacing w:val="-1"/>
          <w:sz w:val="18"/>
        </w:rPr>
        <w:t> </w:t>
      </w:r>
      <w:r>
        <w:rPr>
          <w:sz w:val="18"/>
        </w:rPr>
        <w:t>services</w:t>
      </w:r>
      <w:r>
        <w:rPr>
          <w:spacing w:val="-2"/>
          <w:sz w:val="18"/>
        </w:rPr>
        <w:t> </w:t>
      </w:r>
      <w:r>
        <w:rPr>
          <w:sz w:val="18"/>
        </w:rPr>
        <w:t>as</w:t>
      </w:r>
      <w:r>
        <w:rPr>
          <w:spacing w:val="-2"/>
          <w:sz w:val="18"/>
        </w:rPr>
        <w:t> </w:t>
      </w:r>
      <w:r>
        <w:rPr>
          <w:sz w:val="18"/>
        </w:rPr>
        <w:t>specified in</w:t>
      </w:r>
      <w:r>
        <w:rPr>
          <w:spacing w:val="-2"/>
          <w:sz w:val="18"/>
        </w:rPr>
        <w:t> </w:t>
      </w:r>
      <w:r>
        <w:rPr>
          <w:sz w:val="18"/>
        </w:rPr>
        <w:t>the</w:t>
      </w:r>
      <w:r>
        <w:rPr>
          <w:spacing w:val="-2"/>
          <w:sz w:val="18"/>
        </w:rPr>
        <w:t> </w:t>
      </w:r>
      <w:r>
        <w:rPr>
          <w:sz w:val="18"/>
        </w:rPr>
        <w:t>CFP package and respecting the terms and conditions stated in the UN Women template Partner Agreement.</w:t>
      </w:r>
    </w:p>
    <w:p>
      <w:pPr>
        <w:pStyle w:val="BodyText"/>
        <w:rPr>
          <w:sz w:val="18"/>
        </w:rPr>
      </w:pPr>
    </w:p>
    <w:p>
      <w:pPr>
        <w:pStyle w:val="BodyText"/>
        <w:spacing w:before="2"/>
        <w:rPr>
          <w:sz w:val="18"/>
        </w:rPr>
      </w:pPr>
    </w:p>
    <w:p>
      <w:pPr>
        <w:spacing w:line="219" w:lineRule="exact" w:before="0"/>
        <w:ind w:left="6067" w:right="0" w:firstLine="0"/>
        <w:jc w:val="left"/>
        <w:rPr>
          <w:sz w:val="18"/>
        </w:rPr>
      </w:pPr>
      <w:r>
        <w:rPr>
          <w:sz w:val="18"/>
        </w:rPr>
        <mc:AlternateContent>
          <mc:Choice Requires="wps">
            <w:drawing>
              <wp:anchor distT="0" distB="0" distL="0" distR="0" allowOverlap="1" layoutInCell="1" locked="0" behindDoc="0" simplePos="0" relativeHeight="15739904">
                <wp:simplePos x="0" y="0"/>
                <wp:positionH relativeFrom="page">
                  <wp:posOffset>914628</wp:posOffset>
                </wp:positionH>
                <wp:positionV relativeFrom="paragraph">
                  <wp:posOffset>125660</wp:posOffset>
                </wp:positionV>
                <wp:extent cx="210629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106295" cy="1270"/>
                        </a:xfrm>
                        <a:custGeom>
                          <a:avLst/>
                          <a:gdLst/>
                          <a:ahLst/>
                          <a:cxnLst/>
                          <a:rect l="l" t="t" r="r" b="b"/>
                          <a:pathLst>
                            <a:path w="2106295" h="0">
                              <a:moveTo>
                                <a:pt x="0" y="0"/>
                              </a:moveTo>
                              <a:lnTo>
                                <a:pt x="2105834"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72.017998pt,9.894489pt" to="237.831728pt,9.894489pt" stroked="true" strokeweight=".584438pt" strokecolor="#000000">
                <v:stroke dashstyle="solid"/>
                <w10:wrap type="none"/>
              </v:line>
            </w:pict>
          </mc:Fallback>
        </mc:AlternateContent>
      </w:r>
      <w:r>
        <w:rPr>
          <w:spacing w:val="-2"/>
          <w:sz w:val="18"/>
        </w:rPr>
        <w:t>(Seal)</w:t>
      </w:r>
    </w:p>
    <w:p>
      <w:pPr>
        <w:spacing w:line="219" w:lineRule="exact" w:before="0"/>
        <w:ind w:left="307" w:right="0" w:firstLine="0"/>
        <w:jc w:val="left"/>
        <w:rPr>
          <w:sz w:val="18"/>
        </w:rPr>
      </w:pPr>
      <w:r>
        <w:rPr>
          <w:spacing w:val="-2"/>
          <w:sz w:val="18"/>
        </w:rPr>
        <w:t>(Signature)</w:t>
      </w:r>
    </w:p>
    <w:p>
      <w:pPr>
        <w:pStyle w:val="BodyText"/>
        <w:rPr>
          <w:sz w:val="18"/>
        </w:rPr>
      </w:pPr>
    </w:p>
    <w:p>
      <w:pPr>
        <w:pStyle w:val="BodyText"/>
        <w:spacing w:before="219"/>
        <w:rPr>
          <w:sz w:val="18"/>
        </w:rPr>
      </w:pPr>
    </w:p>
    <w:p>
      <w:pPr>
        <w:spacing w:before="0"/>
        <w:ind w:left="307" w:right="7178" w:firstLine="0"/>
        <w:jc w:val="left"/>
        <w:rPr>
          <w:sz w:val="18"/>
        </w:rPr>
      </w:pPr>
      <w:r>
        <w:rPr>
          <w:sz w:val="18"/>
        </w:rPr>
        <w:t>(Printed</w:t>
      </w:r>
      <w:r>
        <w:rPr>
          <w:spacing w:val="-11"/>
          <w:sz w:val="18"/>
        </w:rPr>
        <w:t> </w:t>
      </w:r>
      <w:r>
        <w:rPr>
          <w:sz w:val="18"/>
        </w:rPr>
        <w:t>Name</w:t>
      </w:r>
      <w:r>
        <w:rPr>
          <w:spacing w:val="-10"/>
          <w:sz w:val="18"/>
        </w:rPr>
        <w:t> </w:t>
      </w:r>
      <w:r>
        <w:rPr>
          <w:sz w:val="18"/>
        </w:rPr>
        <w:t>and</w:t>
      </w:r>
      <w:r>
        <w:rPr>
          <w:spacing w:val="-10"/>
          <w:sz w:val="18"/>
        </w:rPr>
        <w:t> </w:t>
      </w:r>
      <w:r>
        <w:rPr>
          <w:sz w:val="18"/>
        </w:rPr>
        <w:t>Title) </w:t>
      </w:r>
      <w:r>
        <w:rPr>
          <w:spacing w:val="-2"/>
          <w:sz w:val="18"/>
        </w:rPr>
        <w:t>(Date)</w:t>
      </w:r>
    </w:p>
    <w:p>
      <w:pPr>
        <w:spacing w:after="0"/>
        <w:jc w:val="left"/>
        <w:rPr>
          <w:sz w:val="18"/>
        </w:rPr>
        <w:sectPr>
          <w:pgSz w:w="11910" w:h="16840"/>
          <w:pgMar w:header="0" w:footer="881" w:top="1400" w:bottom="1080" w:left="1133" w:right="1133"/>
        </w:sectPr>
      </w:pPr>
    </w:p>
    <w:p>
      <w:pPr>
        <w:spacing w:before="19"/>
        <w:ind w:left="2582" w:right="2602" w:firstLine="0"/>
        <w:jc w:val="center"/>
        <w:rPr>
          <w:b/>
          <w:sz w:val="18"/>
        </w:rPr>
      </w:pPr>
      <w:r>
        <w:rPr>
          <w:b/>
          <w:color w:val="001F5F"/>
          <w:spacing w:val="-4"/>
          <w:sz w:val="18"/>
          <w:u w:val="single" w:color="001F5F"/>
        </w:rPr>
        <w:t>Format</w:t>
      </w:r>
      <w:r>
        <w:rPr>
          <w:b/>
          <w:color w:val="001F5F"/>
          <w:sz w:val="18"/>
          <w:u w:val="single" w:color="001F5F"/>
        </w:rPr>
        <w:t> </w:t>
      </w:r>
      <w:r>
        <w:rPr>
          <w:b/>
          <w:color w:val="001F5F"/>
          <w:spacing w:val="-4"/>
          <w:sz w:val="18"/>
          <w:u w:val="single" w:color="001F5F"/>
        </w:rPr>
        <w:t>of</w:t>
      </w:r>
      <w:r>
        <w:rPr>
          <w:b/>
          <w:color w:val="001F5F"/>
          <w:sz w:val="18"/>
          <w:u w:val="single" w:color="001F5F"/>
        </w:rPr>
        <w:t> </w:t>
      </w:r>
      <w:r>
        <w:rPr>
          <w:b/>
          <w:color w:val="001F5F"/>
          <w:spacing w:val="-4"/>
          <w:sz w:val="18"/>
          <w:u w:val="single" w:color="001F5F"/>
        </w:rPr>
        <w:t>Resume</w:t>
      </w:r>
      <w:r>
        <w:rPr>
          <w:b/>
          <w:color w:val="001F5F"/>
          <w:spacing w:val="1"/>
          <w:sz w:val="18"/>
          <w:u w:val="single" w:color="001F5F"/>
        </w:rPr>
        <w:t> </w:t>
      </w:r>
      <w:r>
        <w:rPr>
          <w:b/>
          <w:color w:val="001F5F"/>
          <w:spacing w:val="-4"/>
          <w:sz w:val="18"/>
          <w:u w:val="single" w:color="001F5F"/>
        </w:rPr>
        <w:t>for</w:t>
      </w:r>
      <w:r>
        <w:rPr>
          <w:b/>
          <w:color w:val="001F5F"/>
          <w:spacing w:val="-2"/>
          <w:sz w:val="18"/>
          <w:u w:val="single" w:color="001F5F"/>
        </w:rPr>
        <w:t> </w:t>
      </w:r>
      <w:r>
        <w:rPr>
          <w:b/>
          <w:color w:val="001F5F"/>
          <w:spacing w:val="-4"/>
          <w:sz w:val="18"/>
          <w:u w:val="single" w:color="001F5F"/>
        </w:rPr>
        <w:t>Proposed</w:t>
      </w:r>
      <w:r>
        <w:rPr>
          <w:b/>
          <w:color w:val="001F5F"/>
          <w:sz w:val="18"/>
          <w:u w:val="single" w:color="001F5F"/>
        </w:rPr>
        <w:t> </w:t>
      </w:r>
      <w:r>
        <w:rPr>
          <w:b/>
          <w:color w:val="001F5F"/>
          <w:spacing w:val="-4"/>
          <w:sz w:val="18"/>
          <w:u w:val="single" w:color="001F5F"/>
        </w:rPr>
        <w:t>Personnel</w:t>
      </w:r>
    </w:p>
    <w:p>
      <w:pPr>
        <w:spacing w:before="219"/>
        <w:ind w:left="306" w:right="7178" w:firstLine="0"/>
        <w:jc w:val="left"/>
        <w:rPr>
          <w:b/>
          <w:sz w:val="18"/>
        </w:rPr>
      </w:pPr>
      <w:r>
        <w:rPr>
          <w:b/>
          <w:sz w:val="18"/>
        </w:rPr>
        <w:t>Call For Proposals Description</w:t>
      </w:r>
      <w:r>
        <w:rPr>
          <w:b/>
          <w:spacing w:val="-11"/>
          <w:sz w:val="18"/>
        </w:rPr>
        <w:t> </w:t>
      </w:r>
      <w:r>
        <w:rPr>
          <w:b/>
          <w:sz w:val="18"/>
        </w:rPr>
        <w:t>of</w:t>
      </w:r>
      <w:r>
        <w:rPr>
          <w:b/>
          <w:spacing w:val="-10"/>
          <w:sz w:val="18"/>
        </w:rPr>
        <w:t> </w:t>
      </w:r>
      <w:r>
        <w:rPr>
          <w:b/>
          <w:sz w:val="18"/>
        </w:rPr>
        <w:t>Services</w:t>
      </w:r>
    </w:p>
    <w:p>
      <w:pPr>
        <w:spacing w:before="0"/>
        <w:ind w:left="306" w:right="0" w:firstLine="0"/>
        <w:jc w:val="left"/>
        <w:rPr>
          <w:sz w:val="22"/>
        </w:rPr>
      </w:pPr>
      <w:r>
        <w:rPr>
          <w:b/>
          <w:sz w:val="18"/>
        </w:rPr>
        <w:t>CFP</w:t>
      </w:r>
      <w:r>
        <w:rPr>
          <w:b/>
          <w:spacing w:val="-11"/>
          <w:sz w:val="18"/>
        </w:rPr>
        <w:t> </w:t>
      </w:r>
      <w:r>
        <w:rPr>
          <w:b/>
          <w:sz w:val="18"/>
        </w:rPr>
        <w:t>No:</w:t>
      </w:r>
      <w:r>
        <w:rPr>
          <w:b/>
          <w:spacing w:val="-9"/>
          <w:sz w:val="18"/>
        </w:rPr>
        <w:t> </w:t>
      </w:r>
      <w:r>
        <w:rPr>
          <w:sz w:val="22"/>
        </w:rPr>
        <w:t>UNW-HQ-WPP-CFP-2025-</w:t>
      </w:r>
      <w:r>
        <w:rPr>
          <w:spacing w:val="-5"/>
          <w:sz w:val="22"/>
        </w:rPr>
        <w:t>001</w:t>
      </w:r>
    </w:p>
    <w:p>
      <w:pPr>
        <w:tabs>
          <w:tab w:pos="6772" w:val="left" w:leader="none"/>
        </w:tabs>
        <w:spacing w:before="221"/>
        <w:ind w:left="306" w:right="0" w:firstLine="0"/>
        <w:jc w:val="left"/>
        <w:rPr>
          <w:sz w:val="18"/>
        </w:rPr>
      </w:pPr>
      <w:r>
        <w:rPr>
          <w:spacing w:val="-2"/>
          <w:sz w:val="18"/>
        </w:rPr>
        <w:t>Name</w:t>
      </w:r>
      <w:r>
        <w:rPr>
          <w:spacing w:val="-6"/>
          <w:sz w:val="18"/>
        </w:rPr>
        <w:t> </w:t>
      </w:r>
      <w:r>
        <w:rPr>
          <w:spacing w:val="-2"/>
          <w:sz w:val="18"/>
        </w:rPr>
        <w:t>of</w:t>
      </w:r>
      <w:r>
        <w:rPr>
          <w:spacing w:val="-5"/>
          <w:sz w:val="18"/>
        </w:rPr>
        <w:t> </w:t>
      </w:r>
      <w:r>
        <w:rPr>
          <w:spacing w:val="-2"/>
          <w:sz w:val="18"/>
        </w:rPr>
        <w:t>personnel: </w:t>
      </w:r>
      <w:r>
        <w:rPr>
          <w:sz w:val="18"/>
          <w:u w:val="single"/>
        </w:rPr>
        <w:tab/>
      </w:r>
    </w:p>
    <w:p>
      <w:pPr>
        <w:tabs>
          <w:tab w:pos="1746" w:val="left" w:leader="none"/>
          <w:tab w:pos="6772" w:val="left" w:leader="none"/>
        </w:tabs>
        <w:spacing w:before="219"/>
        <w:ind w:left="306" w:right="0" w:firstLine="0"/>
        <w:jc w:val="left"/>
        <w:rPr>
          <w:sz w:val="18"/>
        </w:rPr>
      </w:pPr>
      <w:r>
        <w:rPr>
          <w:spacing w:val="-2"/>
          <w:sz w:val="18"/>
        </w:rPr>
        <w:t>Title:</w:t>
      </w:r>
      <w:r>
        <w:rPr>
          <w:sz w:val="18"/>
        </w:rPr>
        <w:tab/>
      </w:r>
      <w:r>
        <w:rPr>
          <w:sz w:val="18"/>
          <w:u w:val="single"/>
        </w:rPr>
        <w:tab/>
      </w:r>
    </w:p>
    <w:p>
      <w:pPr>
        <w:pStyle w:val="BodyText"/>
        <w:rPr>
          <w:sz w:val="18"/>
        </w:rPr>
      </w:pPr>
    </w:p>
    <w:p>
      <w:pPr>
        <w:tabs>
          <w:tab w:pos="1784" w:val="left" w:leader="none"/>
          <w:tab w:pos="3601" w:val="left" w:leader="none"/>
          <w:tab w:pos="5024" w:val="left" w:leader="none"/>
          <w:tab w:pos="6755" w:val="left" w:leader="none"/>
        </w:tabs>
        <w:spacing w:before="0"/>
        <w:ind w:left="306" w:right="0" w:firstLine="0"/>
        <w:jc w:val="left"/>
        <w:rPr>
          <w:sz w:val="18"/>
        </w:rPr>
      </w:pPr>
      <w:r>
        <w:rPr>
          <w:spacing w:val="-2"/>
          <w:sz w:val="18"/>
        </w:rPr>
        <w:t>Years</w:t>
      </w:r>
      <w:r>
        <w:rPr>
          <w:spacing w:val="-11"/>
          <w:sz w:val="18"/>
        </w:rPr>
        <w:t> </w:t>
      </w:r>
      <w:r>
        <w:rPr>
          <w:spacing w:val="-2"/>
          <w:sz w:val="18"/>
        </w:rPr>
        <w:t>with</w:t>
      </w:r>
      <w:r>
        <w:rPr>
          <w:spacing w:val="-7"/>
          <w:sz w:val="18"/>
        </w:rPr>
        <w:t> </w:t>
      </w:r>
      <w:r>
        <w:rPr>
          <w:spacing w:val="-4"/>
          <w:sz w:val="18"/>
        </w:rPr>
        <w:t>CSO:</w:t>
      </w:r>
      <w:r>
        <w:rPr>
          <w:sz w:val="18"/>
        </w:rPr>
        <w:tab/>
      </w:r>
      <w:r>
        <w:rPr>
          <w:sz w:val="18"/>
          <w:u w:val="single"/>
        </w:rPr>
        <w:tab/>
      </w:r>
      <w:r>
        <w:rPr>
          <w:spacing w:val="-6"/>
          <w:sz w:val="18"/>
          <w:u w:val="none"/>
        </w:rPr>
        <w:t> </w:t>
      </w:r>
      <w:r>
        <w:rPr>
          <w:sz w:val="18"/>
          <w:u w:val="none"/>
        </w:rPr>
        <w:t>Nationality:</w:t>
        <w:tab/>
      </w:r>
      <w:r>
        <w:rPr>
          <w:sz w:val="18"/>
          <w:u w:val="single"/>
        </w:rPr>
        <w:tab/>
      </w:r>
    </w:p>
    <w:p>
      <w:pPr>
        <w:pStyle w:val="BodyText"/>
        <w:rPr>
          <w:sz w:val="18"/>
        </w:rPr>
      </w:pPr>
    </w:p>
    <w:p>
      <w:pPr>
        <w:pStyle w:val="BodyText"/>
        <w:spacing w:before="1"/>
        <w:rPr>
          <w:sz w:val="18"/>
        </w:rPr>
      </w:pPr>
    </w:p>
    <w:p>
      <w:pPr>
        <w:spacing w:before="0"/>
        <w:ind w:left="306" w:right="0" w:firstLine="0"/>
        <w:jc w:val="left"/>
        <w:rPr>
          <w:sz w:val="18"/>
        </w:rPr>
      </w:pPr>
      <w:r>
        <w:rPr>
          <w:b/>
          <w:spacing w:val="-2"/>
          <w:sz w:val="18"/>
        </w:rPr>
        <w:t>Education/Qualifications</w:t>
      </w:r>
      <w:r>
        <w:rPr>
          <w:spacing w:val="-2"/>
          <w:sz w:val="18"/>
        </w:rPr>
        <w:t>:</w:t>
      </w:r>
    </w:p>
    <w:p>
      <w:pPr>
        <w:spacing w:before="219"/>
        <w:ind w:left="306" w:right="447" w:hanging="1"/>
        <w:jc w:val="left"/>
        <w:rPr>
          <w:i/>
          <w:sz w:val="18"/>
        </w:rPr>
      </w:pPr>
      <w:r>
        <w:rPr>
          <w:i/>
          <w:sz w:val="18"/>
        </w:rPr>
        <w:t>Summarize</w:t>
      </w:r>
      <w:r>
        <w:rPr>
          <w:i/>
          <w:spacing w:val="-1"/>
          <w:sz w:val="18"/>
        </w:rPr>
        <w:t> </w:t>
      </w:r>
      <w:r>
        <w:rPr>
          <w:i/>
          <w:sz w:val="18"/>
        </w:rPr>
        <w:t>college/university</w:t>
      </w:r>
      <w:r>
        <w:rPr>
          <w:i/>
          <w:spacing w:val="-2"/>
          <w:sz w:val="18"/>
        </w:rPr>
        <w:t> </w:t>
      </w:r>
      <w:r>
        <w:rPr>
          <w:i/>
          <w:sz w:val="18"/>
        </w:rPr>
        <w:t>and</w:t>
      </w:r>
      <w:r>
        <w:rPr>
          <w:i/>
          <w:spacing w:val="-2"/>
          <w:sz w:val="18"/>
        </w:rPr>
        <w:t> </w:t>
      </w:r>
      <w:r>
        <w:rPr>
          <w:i/>
          <w:sz w:val="18"/>
        </w:rPr>
        <w:t>other specialized</w:t>
      </w:r>
      <w:r>
        <w:rPr>
          <w:i/>
          <w:spacing w:val="-2"/>
          <w:sz w:val="18"/>
        </w:rPr>
        <w:t> </w:t>
      </w:r>
      <w:r>
        <w:rPr>
          <w:i/>
          <w:sz w:val="18"/>
        </w:rPr>
        <w:t>education</w:t>
      </w:r>
      <w:r>
        <w:rPr>
          <w:i/>
          <w:spacing w:val="-2"/>
          <w:sz w:val="18"/>
        </w:rPr>
        <w:t> </w:t>
      </w:r>
      <w:r>
        <w:rPr>
          <w:i/>
          <w:sz w:val="18"/>
        </w:rPr>
        <w:t>of</w:t>
      </w:r>
      <w:r>
        <w:rPr>
          <w:i/>
          <w:spacing w:val="-3"/>
          <w:sz w:val="18"/>
        </w:rPr>
        <w:t> </w:t>
      </w:r>
      <w:r>
        <w:rPr>
          <w:i/>
          <w:sz w:val="18"/>
        </w:rPr>
        <w:t>personnel</w:t>
      </w:r>
      <w:r>
        <w:rPr>
          <w:i/>
          <w:spacing w:val="-1"/>
          <w:sz w:val="18"/>
        </w:rPr>
        <w:t> </w:t>
      </w:r>
      <w:r>
        <w:rPr>
          <w:i/>
          <w:sz w:val="18"/>
        </w:rPr>
        <w:t>member,</w:t>
      </w:r>
      <w:r>
        <w:rPr>
          <w:i/>
          <w:spacing w:val="-1"/>
          <w:sz w:val="18"/>
        </w:rPr>
        <w:t> </w:t>
      </w:r>
      <w:r>
        <w:rPr>
          <w:i/>
          <w:sz w:val="18"/>
        </w:rPr>
        <w:t>giving</w:t>
      </w:r>
      <w:r>
        <w:rPr>
          <w:i/>
          <w:spacing w:val="-2"/>
          <w:sz w:val="18"/>
        </w:rPr>
        <w:t> </w:t>
      </w:r>
      <w:r>
        <w:rPr>
          <w:i/>
          <w:sz w:val="18"/>
        </w:rPr>
        <w:t>names</w:t>
      </w:r>
      <w:r>
        <w:rPr>
          <w:i/>
          <w:spacing w:val="-3"/>
          <w:sz w:val="18"/>
        </w:rPr>
        <w:t> </w:t>
      </w:r>
      <w:r>
        <w:rPr>
          <w:i/>
          <w:sz w:val="18"/>
        </w:rPr>
        <w:t>of schools,</w:t>
      </w:r>
      <w:r>
        <w:rPr>
          <w:i/>
          <w:spacing w:val="-2"/>
          <w:sz w:val="18"/>
        </w:rPr>
        <w:t> </w:t>
      </w:r>
      <w:r>
        <w:rPr>
          <w:i/>
          <w:sz w:val="18"/>
        </w:rPr>
        <w:t>dates</w:t>
      </w:r>
      <w:r>
        <w:rPr>
          <w:i/>
          <w:sz w:val="18"/>
        </w:rPr>
        <w:t> attended,</w:t>
      </w:r>
      <w:r>
        <w:rPr>
          <w:i/>
          <w:spacing w:val="-11"/>
          <w:sz w:val="18"/>
        </w:rPr>
        <w:t> </w:t>
      </w:r>
      <w:r>
        <w:rPr>
          <w:i/>
          <w:sz w:val="18"/>
        </w:rPr>
        <w:t>and</w:t>
      </w:r>
      <w:r>
        <w:rPr>
          <w:i/>
          <w:spacing w:val="-10"/>
          <w:sz w:val="18"/>
        </w:rPr>
        <w:t> </w:t>
      </w:r>
      <w:r>
        <w:rPr>
          <w:i/>
          <w:sz w:val="18"/>
        </w:rPr>
        <w:t>degrees-professional</w:t>
      </w:r>
      <w:r>
        <w:rPr>
          <w:i/>
          <w:spacing w:val="-10"/>
          <w:sz w:val="18"/>
        </w:rPr>
        <w:t> </w:t>
      </w:r>
      <w:r>
        <w:rPr>
          <w:i/>
          <w:sz w:val="18"/>
        </w:rPr>
        <w:t>qualifications</w:t>
      </w:r>
      <w:r>
        <w:rPr>
          <w:i/>
          <w:spacing w:val="-10"/>
          <w:sz w:val="18"/>
        </w:rPr>
        <w:t> </w:t>
      </w:r>
      <w:r>
        <w:rPr>
          <w:i/>
          <w:sz w:val="18"/>
        </w:rPr>
        <w:t>obtained.</w:t>
      </w:r>
    </w:p>
    <w:p>
      <w:pPr>
        <w:pStyle w:val="BodyText"/>
        <w:spacing w:before="1"/>
        <w:rPr>
          <w:i/>
          <w:sz w:val="18"/>
        </w:rPr>
      </w:pPr>
    </w:p>
    <w:p>
      <w:pPr>
        <w:spacing w:before="0"/>
        <w:ind w:left="306" w:right="0" w:firstLine="0"/>
        <w:jc w:val="left"/>
        <w:rPr>
          <w:b/>
          <w:sz w:val="18"/>
        </w:rPr>
      </w:pPr>
      <w:r>
        <w:rPr>
          <w:b/>
          <w:spacing w:val="-4"/>
          <w:sz w:val="18"/>
        </w:rPr>
        <w:t>Employment</w:t>
      </w:r>
      <w:r>
        <w:rPr>
          <w:b/>
          <w:spacing w:val="4"/>
          <w:sz w:val="18"/>
        </w:rPr>
        <w:t> </w:t>
      </w:r>
      <w:r>
        <w:rPr>
          <w:b/>
          <w:spacing w:val="-2"/>
          <w:sz w:val="18"/>
        </w:rPr>
        <w:t>Record/Experience</w:t>
      </w:r>
    </w:p>
    <w:p>
      <w:pPr>
        <w:pStyle w:val="BodyText"/>
        <w:rPr>
          <w:b/>
          <w:sz w:val="18"/>
        </w:rPr>
      </w:pPr>
    </w:p>
    <w:p>
      <w:pPr>
        <w:spacing w:line="219" w:lineRule="exact" w:before="0"/>
        <w:ind w:left="306" w:right="0" w:firstLine="0"/>
        <w:jc w:val="left"/>
        <w:rPr>
          <w:i/>
          <w:sz w:val="18"/>
        </w:rPr>
      </w:pPr>
      <w:r>
        <w:rPr>
          <w:i/>
          <w:spacing w:val="-4"/>
          <w:sz w:val="18"/>
        </w:rPr>
        <w:t>Starting</w:t>
      </w:r>
      <w:r>
        <w:rPr>
          <w:i/>
          <w:sz w:val="18"/>
        </w:rPr>
        <w:t> </w:t>
      </w:r>
      <w:r>
        <w:rPr>
          <w:i/>
          <w:spacing w:val="-4"/>
          <w:sz w:val="18"/>
        </w:rPr>
        <w:t>with</w:t>
      </w:r>
      <w:r>
        <w:rPr>
          <w:i/>
          <w:spacing w:val="2"/>
          <w:sz w:val="18"/>
        </w:rPr>
        <w:t> </w:t>
      </w:r>
      <w:r>
        <w:rPr>
          <w:i/>
          <w:spacing w:val="-4"/>
          <w:sz w:val="18"/>
        </w:rPr>
        <w:t>present</w:t>
      </w:r>
      <w:r>
        <w:rPr>
          <w:i/>
          <w:spacing w:val="-1"/>
          <w:sz w:val="18"/>
        </w:rPr>
        <w:t> </w:t>
      </w:r>
      <w:r>
        <w:rPr>
          <w:i/>
          <w:spacing w:val="-4"/>
          <w:sz w:val="18"/>
        </w:rPr>
        <w:t>position,</w:t>
      </w:r>
      <w:r>
        <w:rPr>
          <w:i/>
          <w:sz w:val="18"/>
        </w:rPr>
        <w:t> </w:t>
      </w:r>
      <w:r>
        <w:rPr>
          <w:i/>
          <w:spacing w:val="-4"/>
          <w:sz w:val="18"/>
        </w:rPr>
        <w:t>list</w:t>
      </w:r>
      <w:r>
        <w:rPr>
          <w:i/>
          <w:spacing w:val="3"/>
          <w:sz w:val="18"/>
        </w:rPr>
        <w:t> </w:t>
      </w:r>
      <w:r>
        <w:rPr>
          <w:i/>
          <w:spacing w:val="-4"/>
          <w:sz w:val="18"/>
        </w:rPr>
        <w:t>in</w:t>
      </w:r>
      <w:r>
        <w:rPr>
          <w:i/>
          <w:spacing w:val="2"/>
          <w:sz w:val="18"/>
        </w:rPr>
        <w:t> </w:t>
      </w:r>
      <w:r>
        <w:rPr>
          <w:i/>
          <w:spacing w:val="-4"/>
          <w:sz w:val="18"/>
        </w:rPr>
        <w:t>reverse</w:t>
      </w:r>
      <w:r>
        <w:rPr>
          <w:i/>
          <w:sz w:val="18"/>
        </w:rPr>
        <w:t> </w:t>
      </w:r>
      <w:r>
        <w:rPr>
          <w:i/>
          <w:spacing w:val="-4"/>
          <w:sz w:val="18"/>
        </w:rPr>
        <w:t>order,</w:t>
      </w:r>
      <w:r>
        <w:rPr>
          <w:i/>
          <w:spacing w:val="1"/>
          <w:sz w:val="18"/>
        </w:rPr>
        <w:t> </w:t>
      </w:r>
      <w:r>
        <w:rPr>
          <w:i/>
          <w:spacing w:val="-4"/>
          <w:sz w:val="18"/>
        </w:rPr>
        <w:t>every</w:t>
      </w:r>
      <w:r>
        <w:rPr>
          <w:i/>
          <w:spacing w:val="1"/>
          <w:sz w:val="18"/>
        </w:rPr>
        <w:t> </w:t>
      </w:r>
      <w:r>
        <w:rPr>
          <w:i/>
          <w:spacing w:val="-4"/>
          <w:sz w:val="18"/>
        </w:rPr>
        <w:t>employment</w:t>
      </w:r>
      <w:r>
        <w:rPr>
          <w:i/>
          <w:sz w:val="18"/>
        </w:rPr>
        <w:t> </w:t>
      </w:r>
      <w:r>
        <w:rPr>
          <w:i/>
          <w:spacing w:val="-4"/>
          <w:sz w:val="18"/>
        </w:rPr>
        <w:t>held:</w:t>
      </w:r>
    </w:p>
    <w:p>
      <w:pPr>
        <w:pStyle w:val="ListParagraph"/>
        <w:numPr>
          <w:ilvl w:val="0"/>
          <w:numId w:val="17"/>
        </w:numPr>
        <w:tabs>
          <w:tab w:pos="667" w:val="left" w:leader="none"/>
        </w:tabs>
        <w:spacing w:line="240" w:lineRule="auto" w:before="0" w:after="0"/>
        <w:ind w:left="667" w:right="933" w:hanging="361"/>
        <w:jc w:val="left"/>
        <w:rPr>
          <w:rFonts w:ascii="Calibri" w:hAnsi="Calibri"/>
          <w:i/>
          <w:sz w:val="18"/>
        </w:rPr>
      </w:pPr>
      <w:r>
        <w:rPr>
          <w:rFonts w:ascii="Calibri" w:hAnsi="Calibri"/>
          <w:i/>
          <w:sz w:val="18"/>
        </w:rPr>
        <w:t>For</w:t>
      </w:r>
      <w:r>
        <w:rPr>
          <w:rFonts w:ascii="Calibri" w:hAnsi="Calibri"/>
          <w:i/>
          <w:spacing w:val="11"/>
          <w:sz w:val="18"/>
        </w:rPr>
        <w:t> </w:t>
      </w:r>
      <w:r>
        <w:rPr>
          <w:rFonts w:ascii="Calibri" w:hAnsi="Calibri"/>
          <w:i/>
          <w:sz w:val="18"/>
          <w:u w:val="single"/>
        </w:rPr>
        <w:t>all</w:t>
      </w:r>
      <w:r>
        <w:rPr>
          <w:rFonts w:ascii="Calibri" w:hAnsi="Calibri"/>
          <w:i/>
          <w:spacing w:val="10"/>
          <w:sz w:val="18"/>
          <w:u w:val="none"/>
        </w:rPr>
        <w:t> </w:t>
      </w:r>
      <w:r>
        <w:rPr>
          <w:rFonts w:ascii="Calibri" w:hAnsi="Calibri"/>
          <w:i/>
          <w:sz w:val="18"/>
          <w:u w:val="none"/>
        </w:rPr>
        <w:t>positions</w:t>
      </w:r>
      <w:r>
        <w:rPr>
          <w:rFonts w:ascii="Calibri" w:hAnsi="Calibri"/>
          <w:i/>
          <w:spacing w:val="9"/>
          <w:sz w:val="18"/>
          <w:u w:val="none"/>
        </w:rPr>
        <w:t> </w:t>
      </w:r>
      <w:r>
        <w:rPr>
          <w:rFonts w:ascii="Calibri" w:hAnsi="Calibri"/>
          <w:i/>
          <w:sz w:val="18"/>
          <w:u w:val="none"/>
        </w:rPr>
        <w:t>held</w:t>
      </w:r>
      <w:r>
        <w:rPr>
          <w:rFonts w:ascii="Calibri" w:hAnsi="Calibri"/>
          <w:i/>
          <w:spacing w:val="11"/>
          <w:sz w:val="18"/>
          <w:u w:val="none"/>
        </w:rPr>
        <w:t> </w:t>
      </w:r>
      <w:r>
        <w:rPr>
          <w:rFonts w:ascii="Calibri" w:hAnsi="Calibri"/>
          <w:i/>
          <w:sz w:val="18"/>
          <w:u w:val="none"/>
        </w:rPr>
        <w:t>by</w:t>
      </w:r>
      <w:r>
        <w:rPr>
          <w:rFonts w:ascii="Calibri" w:hAnsi="Calibri"/>
          <w:i/>
          <w:spacing w:val="11"/>
          <w:sz w:val="18"/>
          <w:u w:val="none"/>
        </w:rPr>
        <w:t> </w:t>
      </w:r>
      <w:r>
        <w:rPr>
          <w:rFonts w:ascii="Calibri" w:hAnsi="Calibri"/>
          <w:i/>
          <w:sz w:val="18"/>
          <w:u w:val="none"/>
        </w:rPr>
        <w:t>personnel</w:t>
      </w:r>
      <w:r>
        <w:rPr>
          <w:rFonts w:ascii="Calibri" w:hAnsi="Calibri"/>
          <w:i/>
          <w:spacing w:val="12"/>
          <w:sz w:val="18"/>
          <w:u w:val="none"/>
        </w:rPr>
        <w:t> </w:t>
      </w:r>
      <w:r>
        <w:rPr>
          <w:rFonts w:ascii="Calibri" w:hAnsi="Calibri"/>
          <w:i/>
          <w:sz w:val="18"/>
          <w:u w:val="none"/>
        </w:rPr>
        <w:t>member</w:t>
      </w:r>
      <w:r>
        <w:rPr>
          <w:rFonts w:ascii="Calibri" w:hAnsi="Calibri"/>
          <w:i/>
          <w:spacing w:val="11"/>
          <w:sz w:val="18"/>
          <w:u w:val="none"/>
        </w:rPr>
        <w:t> </w:t>
      </w:r>
      <w:r>
        <w:rPr>
          <w:rFonts w:ascii="Calibri" w:hAnsi="Calibri"/>
          <w:i/>
          <w:sz w:val="18"/>
          <w:u w:val="none"/>
        </w:rPr>
        <w:t>since</w:t>
      </w:r>
      <w:r>
        <w:rPr>
          <w:rFonts w:ascii="Calibri" w:hAnsi="Calibri"/>
          <w:i/>
          <w:spacing w:val="11"/>
          <w:sz w:val="18"/>
          <w:u w:val="none"/>
        </w:rPr>
        <w:t> </w:t>
      </w:r>
      <w:r>
        <w:rPr>
          <w:rFonts w:ascii="Calibri" w:hAnsi="Calibri"/>
          <w:i/>
          <w:sz w:val="18"/>
          <w:u w:val="none"/>
        </w:rPr>
        <w:t>graduation:</w:t>
      </w:r>
      <w:r>
        <w:rPr>
          <w:rFonts w:ascii="Calibri" w:hAnsi="Calibri"/>
          <w:i/>
          <w:spacing w:val="9"/>
          <w:sz w:val="18"/>
          <w:u w:val="none"/>
        </w:rPr>
        <w:t> </w:t>
      </w:r>
      <w:r>
        <w:rPr>
          <w:rFonts w:ascii="Calibri" w:hAnsi="Calibri"/>
          <w:i/>
          <w:sz w:val="18"/>
          <w:u w:val="none"/>
        </w:rPr>
        <w:t>List</w:t>
      </w:r>
      <w:r>
        <w:rPr>
          <w:rFonts w:ascii="Calibri" w:hAnsi="Calibri"/>
          <w:i/>
          <w:spacing w:val="10"/>
          <w:sz w:val="18"/>
          <w:u w:val="none"/>
        </w:rPr>
        <w:t> </w:t>
      </w:r>
      <w:r>
        <w:rPr>
          <w:rFonts w:ascii="Calibri" w:hAnsi="Calibri"/>
          <w:i/>
          <w:sz w:val="18"/>
          <w:u w:val="none"/>
        </w:rPr>
        <w:t>each</w:t>
      </w:r>
      <w:r>
        <w:rPr>
          <w:rFonts w:ascii="Calibri" w:hAnsi="Calibri"/>
          <w:i/>
          <w:spacing w:val="10"/>
          <w:sz w:val="18"/>
          <w:u w:val="none"/>
        </w:rPr>
        <w:t> </w:t>
      </w:r>
      <w:r>
        <w:rPr>
          <w:rFonts w:ascii="Calibri" w:hAnsi="Calibri"/>
          <w:i/>
          <w:sz w:val="18"/>
          <w:u w:val="none"/>
        </w:rPr>
        <w:t>position</w:t>
      </w:r>
      <w:r>
        <w:rPr>
          <w:rFonts w:ascii="Calibri" w:hAnsi="Calibri"/>
          <w:i/>
          <w:spacing w:val="10"/>
          <w:sz w:val="18"/>
          <w:u w:val="none"/>
        </w:rPr>
        <w:t> </w:t>
      </w:r>
      <w:r>
        <w:rPr>
          <w:rFonts w:ascii="Calibri" w:hAnsi="Calibri"/>
          <w:i/>
          <w:sz w:val="18"/>
          <w:u w:val="none"/>
        </w:rPr>
        <w:t>and</w:t>
      </w:r>
      <w:r>
        <w:rPr>
          <w:rFonts w:ascii="Calibri" w:hAnsi="Calibri"/>
          <w:i/>
          <w:spacing w:val="11"/>
          <w:sz w:val="18"/>
          <w:u w:val="none"/>
        </w:rPr>
        <w:t> </w:t>
      </w:r>
      <w:r>
        <w:rPr>
          <w:rFonts w:ascii="Calibri" w:hAnsi="Calibri"/>
          <w:i/>
          <w:sz w:val="18"/>
          <w:u w:val="none"/>
        </w:rPr>
        <w:t>provide</w:t>
      </w:r>
      <w:r>
        <w:rPr>
          <w:rFonts w:ascii="Calibri" w:hAnsi="Calibri"/>
          <w:i/>
          <w:spacing w:val="9"/>
          <w:sz w:val="18"/>
          <w:u w:val="none"/>
        </w:rPr>
        <w:t> </w:t>
      </w:r>
      <w:r>
        <w:rPr>
          <w:rFonts w:ascii="Calibri" w:hAnsi="Calibri"/>
          <w:i/>
          <w:sz w:val="18"/>
          <w:u w:val="none"/>
        </w:rPr>
        <w:t>dates,</w:t>
      </w:r>
      <w:r>
        <w:rPr>
          <w:rFonts w:ascii="Calibri" w:hAnsi="Calibri"/>
          <w:i/>
          <w:spacing w:val="11"/>
          <w:sz w:val="18"/>
          <w:u w:val="none"/>
        </w:rPr>
        <w:t> </w:t>
      </w:r>
      <w:r>
        <w:rPr>
          <w:rFonts w:ascii="Calibri" w:hAnsi="Calibri"/>
          <w:i/>
          <w:sz w:val="18"/>
          <w:u w:val="none"/>
        </w:rPr>
        <w:t>names</w:t>
      </w:r>
      <w:r>
        <w:rPr>
          <w:rFonts w:ascii="Calibri" w:hAnsi="Calibri"/>
          <w:i/>
          <w:spacing w:val="10"/>
          <w:sz w:val="18"/>
          <w:u w:val="none"/>
        </w:rPr>
        <w:t> </w:t>
      </w:r>
      <w:r>
        <w:rPr>
          <w:rFonts w:ascii="Calibri" w:hAnsi="Calibri"/>
          <w:i/>
          <w:sz w:val="18"/>
          <w:u w:val="none"/>
        </w:rPr>
        <w:t>of</w:t>
      </w:r>
      <w:r>
        <w:rPr>
          <w:rFonts w:ascii="Calibri" w:hAnsi="Calibri"/>
          <w:i/>
          <w:sz w:val="18"/>
          <w:u w:val="none"/>
        </w:rPr>
        <w:t> employing</w:t>
      </w:r>
      <w:r>
        <w:rPr>
          <w:rFonts w:ascii="Calibri" w:hAnsi="Calibri"/>
          <w:i/>
          <w:spacing w:val="-10"/>
          <w:sz w:val="18"/>
          <w:u w:val="none"/>
        </w:rPr>
        <w:t> </w:t>
      </w:r>
      <w:r>
        <w:rPr>
          <w:rFonts w:ascii="Calibri" w:hAnsi="Calibri"/>
          <w:i/>
          <w:sz w:val="18"/>
          <w:u w:val="none"/>
        </w:rPr>
        <w:t>organization,</w:t>
      </w:r>
      <w:r>
        <w:rPr>
          <w:rFonts w:ascii="Calibri" w:hAnsi="Calibri"/>
          <w:i/>
          <w:spacing w:val="-9"/>
          <w:sz w:val="18"/>
          <w:u w:val="none"/>
        </w:rPr>
        <w:t> </w:t>
      </w:r>
      <w:r>
        <w:rPr>
          <w:rFonts w:ascii="Calibri" w:hAnsi="Calibri"/>
          <w:i/>
          <w:sz w:val="18"/>
          <w:u w:val="none"/>
        </w:rPr>
        <w:t>title</w:t>
      </w:r>
      <w:r>
        <w:rPr>
          <w:rFonts w:ascii="Calibri" w:hAnsi="Calibri"/>
          <w:i/>
          <w:spacing w:val="-10"/>
          <w:sz w:val="18"/>
          <w:u w:val="none"/>
        </w:rPr>
        <w:t> </w:t>
      </w:r>
      <w:r>
        <w:rPr>
          <w:rFonts w:ascii="Calibri" w:hAnsi="Calibri"/>
          <w:i/>
          <w:sz w:val="18"/>
          <w:u w:val="none"/>
        </w:rPr>
        <w:t>of</w:t>
      </w:r>
      <w:r>
        <w:rPr>
          <w:rFonts w:ascii="Calibri" w:hAnsi="Calibri"/>
          <w:i/>
          <w:spacing w:val="-9"/>
          <w:sz w:val="18"/>
          <w:u w:val="none"/>
        </w:rPr>
        <w:t> </w:t>
      </w:r>
      <w:r>
        <w:rPr>
          <w:rFonts w:ascii="Calibri" w:hAnsi="Calibri"/>
          <w:i/>
          <w:sz w:val="18"/>
          <w:u w:val="none"/>
        </w:rPr>
        <w:t>position</w:t>
      </w:r>
      <w:r>
        <w:rPr>
          <w:rFonts w:ascii="Calibri" w:hAnsi="Calibri"/>
          <w:i/>
          <w:spacing w:val="-10"/>
          <w:sz w:val="18"/>
          <w:u w:val="none"/>
        </w:rPr>
        <w:t> </w:t>
      </w:r>
      <w:r>
        <w:rPr>
          <w:rFonts w:ascii="Calibri" w:hAnsi="Calibri"/>
          <w:i/>
          <w:sz w:val="18"/>
          <w:u w:val="none"/>
        </w:rPr>
        <w:t>held</w:t>
      </w:r>
      <w:r>
        <w:rPr>
          <w:rFonts w:ascii="Calibri" w:hAnsi="Calibri"/>
          <w:i/>
          <w:spacing w:val="-10"/>
          <w:sz w:val="18"/>
          <w:u w:val="none"/>
        </w:rPr>
        <w:t> </w:t>
      </w:r>
      <w:r>
        <w:rPr>
          <w:rFonts w:ascii="Calibri" w:hAnsi="Calibri"/>
          <w:i/>
          <w:sz w:val="18"/>
          <w:u w:val="none"/>
        </w:rPr>
        <w:t>and</w:t>
      </w:r>
      <w:r>
        <w:rPr>
          <w:rFonts w:ascii="Calibri" w:hAnsi="Calibri"/>
          <w:i/>
          <w:spacing w:val="-10"/>
          <w:sz w:val="18"/>
          <w:u w:val="none"/>
        </w:rPr>
        <w:t> </w:t>
      </w:r>
      <w:r>
        <w:rPr>
          <w:rFonts w:ascii="Calibri" w:hAnsi="Calibri"/>
          <w:i/>
          <w:sz w:val="18"/>
          <w:u w:val="none"/>
        </w:rPr>
        <w:t>location</w:t>
      </w:r>
      <w:r>
        <w:rPr>
          <w:rFonts w:ascii="Calibri" w:hAnsi="Calibri"/>
          <w:i/>
          <w:spacing w:val="-10"/>
          <w:sz w:val="18"/>
          <w:u w:val="none"/>
        </w:rPr>
        <w:t> </w:t>
      </w:r>
      <w:r>
        <w:rPr>
          <w:rFonts w:ascii="Calibri" w:hAnsi="Calibri"/>
          <w:i/>
          <w:sz w:val="18"/>
          <w:u w:val="none"/>
        </w:rPr>
        <w:t>of</w:t>
      </w:r>
      <w:r>
        <w:rPr>
          <w:rFonts w:ascii="Calibri" w:hAnsi="Calibri"/>
          <w:i/>
          <w:spacing w:val="-10"/>
          <w:sz w:val="18"/>
          <w:u w:val="none"/>
        </w:rPr>
        <w:t> </w:t>
      </w:r>
      <w:r>
        <w:rPr>
          <w:rFonts w:ascii="Calibri" w:hAnsi="Calibri"/>
          <w:i/>
          <w:sz w:val="18"/>
          <w:u w:val="none"/>
        </w:rPr>
        <w:t>employment.</w:t>
      </w:r>
    </w:p>
    <w:p>
      <w:pPr>
        <w:pStyle w:val="ListParagraph"/>
        <w:numPr>
          <w:ilvl w:val="0"/>
          <w:numId w:val="17"/>
        </w:numPr>
        <w:tabs>
          <w:tab w:pos="667" w:val="left" w:leader="none"/>
        </w:tabs>
        <w:spacing w:line="240" w:lineRule="auto" w:before="0" w:after="0"/>
        <w:ind w:left="667" w:right="933" w:hanging="360"/>
        <w:jc w:val="left"/>
        <w:rPr>
          <w:rFonts w:ascii="Calibri" w:hAnsi="Calibri"/>
          <w:i/>
          <w:sz w:val="18"/>
        </w:rPr>
      </w:pPr>
      <w:r>
        <w:rPr>
          <w:rFonts w:ascii="Calibri" w:hAnsi="Calibri"/>
          <w:i/>
          <w:sz w:val="18"/>
        </w:rPr>
        <w:t>For</w:t>
      </w:r>
      <w:r>
        <w:rPr>
          <w:rFonts w:ascii="Calibri" w:hAnsi="Calibri"/>
          <w:i/>
          <w:spacing w:val="7"/>
          <w:sz w:val="18"/>
        </w:rPr>
        <w:t> </w:t>
      </w:r>
      <w:r>
        <w:rPr>
          <w:rFonts w:ascii="Calibri" w:hAnsi="Calibri"/>
          <w:i/>
          <w:sz w:val="18"/>
        </w:rPr>
        <w:t>experience</w:t>
      </w:r>
      <w:r>
        <w:rPr>
          <w:rFonts w:ascii="Calibri" w:hAnsi="Calibri"/>
          <w:i/>
          <w:spacing w:val="7"/>
          <w:sz w:val="18"/>
        </w:rPr>
        <w:t> </w:t>
      </w:r>
      <w:r>
        <w:rPr>
          <w:rFonts w:ascii="Calibri" w:hAnsi="Calibri"/>
          <w:i/>
          <w:sz w:val="18"/>
        </w:rPr>
        <w:t>in</w:t>
      </w:r>
      <w:r>
        <w:rPr>
          <w:rFonts w:ascii="Calibri" w:hAnsi="Calibri"/>
          <w:i/>
          <w:spacing w:val="7"/>
          <w:sz w:val="18"/>
        </w:rPr>
        <w:t> </w:t>
      </w:r>
      <w:r>
        <w:rPr>
          <w:rFonts w:ascii="Calibri" w:hAnsi="Calibri"/>
          <w:i/>
          <w:sz w:val="18"/>
          <w:u w:val="single"/>
        </w:rPr>
        <w:t>last</w:t>
      </w:r>
      <w:r>
        <w:rPr>
          <w:rFonts w:ascii="Calibri" w:hAnsi="Calibri"/>
          <w:i/>
          <w:spacing w:val="8"/>
          <w:sz w:val="18"/>
          <w:u w:val="single"/>
        </w:rPr>
        <w:t> </w:t>
      </w:r>
      <w:r>
        <w:rPr>
          <w:rFonts w:ascii="Calibri" w:hAnsi="Calibri"/>
          <w:i/>
          <w:sz w:val="18"/>
          <w:u w:val="single"/>
        </w:rPr>
        <w:t>five</w:t>
      </w:r>
      <w:r>
        <w:rPr>
          <w:rFonts w:ascii="Calibri" w:hAnsi="Calibri"/>
          <w:i/>
          <w:spacing w:val="7"/>
          <w:sz w:val="18"/>
          <w:u w:val="single"/>
        </w:rPr>
        <w:t> </w:t>
      </w:r>
      <w:r>
        <w:rPr>
          <w:rFonts w:ascii="Calibri" w:hAnsi="Calibri"/>
          <w:i/>
          <w:sz w:val="18"/>
          <w:u w:val="single"/>
        </w:rPr>
        <w:t>years</w:t>
      </w:r>
      <w:r>
        <w:rPr>
          <w:rFonts w:ascii="Calibri" w:hAnsi="Calibri"/>
          <w:i/>
          <w:sz w:val="18"/>
          <w:u w:val="none"/>
        </w:rPr>
        <w:t>:</w:t>
      </w:r>
      <w:r>
        <w:rPr>
          <w:rFonts w:ascii="Calibri" w:hAnsi="Calibri"/>
          <w:i/>
          <w:spacing w:val="7"/>
          <w:sz w:val="18"/>
          <w:u w:val="none"/>
        </w:rPr>
        <w:t> </w:t>
      </w:r>
      <w:r>
        <w:rPr>
          <w:rFonts w:ascii="Calibri" w:hAnsi="Calibri"/>
          <w:i/>
          <w:sz w:val="18"/>
          <w:u w:val="none"/>
        </w:rPr>
        <w:t>Detail</w:t>
      </w:r>
      <w:r>
        <w:rPr>
          <w:rFonts w:ascii="Calibri" w:hAnsi="Calibri"/>
          <w:i/>
          <w:spacing w:val="6"/>
          <w:sz w:val="18"/>
          <w:u w:val="none"/>
        </w:rPr>
        <w:t> </w:t>
      </w:r>
      <w:r>
        <w:rPr>
          <w:rFonts w:ascii="Calibri" w:hAnsi="Calibri"/>
          <w:i/>
          <w:sz w:val="18"/>
          <w:u w:val="none"/>
        </w:rPr>
        <w:t>the</w:t>
      </w:r>
      <w:r>
        <w:rPr>
          <w:rFonts w:ascii="Calibri" w:hAnsi="Calibri"/>
          <w:i/>
          <w:spacing w:val="7"/>
          <w:sz w:val="18"/>
          <w:u w:val="none"/>
        </w:rPr>
        <w:t> </w:t>
      </w:r>
      <w:r>
        <w:rPr>
          <w:rFonts w:ascii="Calibri" w:hAnsi="Calibri"/>
          <w:i/>
          <w:sz w:val="18"/>
          <w:u w:val="none"/>
        </w:rPr>
        <w:t>type</w:t>
      </w:r>
      <w:r>
        <w:rPr>
          <w:rFonts w:ascii="Calibri" w:hAnsi="Calibri"/>
          <w:i/>
          <w:spacing w:val="7"/>
          <w:sz w:val="18"/>
          <w:u w:val="none"/>
        </w:rPr>
        <w:t> </w:t>
      </w:r>
      <w:r>
        <w:rPr>
          <w:rFonts w:ascii="Calibri" w:hAnsi="Calibri"/>
          <w:i/>
          <w:sz w:val="18"/>
          <w:u w:val="none"/>
        </w:rPr>
        <w:t>of</w:t>
      </w:r>
      <w:r>
        <w:rPr>
          <w:rFonts w:ascii="Calibri" w:hAnsi="Calibri"/>
          <w:i/>
          <w:spacing w:val="7"/>
          <w:sz w:val="18"/>
          <w:u w:val="none"/>
        </w:rPr>
        <w:t> </w:t>
      </w:r>
      <w:r>
        <w:rPr>
          <w:rFonts w:ascii="Calibri" w:hAnsi="Calibri"/>
          <w:i/>
          <w:sz w:val="18"/>
          <w:u w:val="none"/>
        </w:rPr>
        <w:t>activities</w:t>
      </w:r>
      <w:r>
        <w:rPr>
          <w:rFonts w:ascii="Calibri" w:hAnsi="Calibri"/>
          <w:i/>
          <w:spacing w:val="6"/>
          <w:sz w:val="18"/>
          <w:u w:val="none"/>
        </w:rPr>
        <w:t> </w:t>
      </w:r>
      <w:r>
        <w:rPr>
          <w:rFonts w:ascii="Calibri" w:hAnsi="Calibri"/>
          <w:i/>
          <w:sz w:val="18"/>
          <w:u w:val="none"/>
        </w:rPr>
        <w:t>performed,</w:t>
      </w:r>
      <w:r>
        <w:rPr>
          <w:rFonts w:ascii="Calibri" w:hAnsi="Calibri"/>
          <w:i/>
          <w:spacing w:val="7"/>
          <w:sz w:val="18"/>
          <w:u w:val="none"/>
        </w:rPr>
        <w:t> </w:t>
      </w:r>
      <w:r>
        <w:rPr>
          <w:rFonts w:ascii="Calibri" w:hAnsi="Calibri"/>
          <w:i/>
          <w:sz w:val="18"/>
          <w:u w:val="none"/>
        </w:rPr>
        <w:t>degree</w:t>
      </w:r>
      <w:r>
        <w:rPr>
          <w:rFonts w:ascii="Calibri" w:hAnsi="Calibri"/>
          <w:i/>
          <w:spacing w:val="7"/>
          <w:sz w:val="18"/>
          <w:u w:val="none"/>
        </w:rPr>
        <w:t> </w:t>
      </w:r>
      <w:r>
        <w:rPr>
          <w:rFonts w:ascii="Calibri" w:hAnsi="Calibri"/>
          <w:i/>
          <w:sz w:val="18"/>
          <w:u w:val="none"/>
        </w:rPr>
        <w:t>of</w:t>
      </w:r>
      <w:r>
        <w:rPr>
          <w:rFonts w:ascii="Calibri" w:hAnsi="Calibri"/>
          <w:i/>
          <w:spacing w:val="7"/>
          <w:sz w:val="18"/>
          <w:u w:val="none"/>
        </w:rPr>
        <w:t> </w:t>
      </w:r>
      <w:r>
        <w:rPr>
          <w:rFonts w:ascii="Calibri" w:hAnsi="Calibri"/>
          <w:i/>
          <w:sz w:val="18"/>
          <w:u w:val="none"/>
        </w:rPr>
        <w:t>responsibilities,</w:t>
      </w:r>
      <w:r>
        <w:rPr>
          <w:rFonts w:ascii="Calibri" w:hAnsi="Calibri"/>
          <w:i/>
          <w:spacing w:val="7"/>
          <w:sz w:val="18"/>
          <w:u w:val="none"/>
        </w:rPr>
        <w:t> </w:t>
      </w:r>
      <w:r>
        <w:rPr>
          <w:rFonts w:ascii="Calibri" w:hAnsi="Calibri"/>
          <w:i/>
          <w:sz w:val="18"/>
          <w:u w:val="none"/>
        </w:rPr>
        <w:t>location</w:t>
      </w:r>
      <w:r>
        <w:rPr>
          <w:rFonts w:ascii="Calibri" w:hAnsi="Calibri"/>
          <w:i/>
          <w:spacing w:val="7"/>
          <w:sz w:val="18"/>
          <w:u w:val="none"/>
        </w:rPr>
        <w:t> </w:t>
      </w:r>
      <w:r>
        <w:rPr>
          <w:rFonts w:ascii="Calibri" w:hAnsi="Calibri"/>
          <w:i/>
          <w:sz w:val="18"/>
          <w:u w:val="none"/>
        </w:rPr>
        <w:t>of</w:t>
      </w:r>
      <w:r>
        <w:rPr>
          <w:rFonts w:ascii="Calibri" w:hAnsi="Calibri"/>
          <w:i/>
          <w:sz w:val="18"/>
          <w:u w:val="none"/>
        </w:rPr>
        <w:t> </w:t>
      </w:r>
      <w:r>
        <w:rPr>
          <w:rFonts w:ascii="Calibri" w:hAnsi="Calibri"/>
          <w:i/>
          <w:spacing w:val="-2"/>
          <w:sz w:val="18"/>
          <w:u w:val="none"/>
        </w:rPr>
        <w:t>assignments</w:t>
      </w:r>
      <w:r>
        <w:rPr>
          <w:rFonts w:ascii="Calibri" w:hAnsi="Calibri"/>
          <w:i/>
          <w:spacing w:val="-3"/>
          <w:sz w:val="18"/>
          <w:u w:val="none"/>
        </w:rPr>
        <w:t> </w:t>
      </w:r>
      <w:r>
        <w:rPr>
          <w:rFonts w:ascii="Calibri" w:hAnsi="Calibri"/>
          <w:i/>
          <w:spacing w:val="-2"/>
          <w:sz w:val="18"/>
          <w:u w:val="none"/>
        </w:rPr>
        <w:t>and any other information or professional</w:t>
      </w:r>
      <w:r>
        <w:rPr>
          <w:rFonts w:ascii="Calibri" w:hAnsi="Calibri"/>
          <w:i/>
          <w:spacing w:val="-3"/>
          <w:sz w:val="18"/>
          <w:u w:val="none"/>
        </w:rPr>
        <w:t> </w:t>
      </w:r>
      <w:r>
        <w:rPr>
          <w:rFonts w:ascii="Calibri" w:hAnsi="Calibri"/>
          <w:i/>
          <w:spacing w:val="-2"/>
          <w:sz w:val="18"/>
          <w:u w:val="none"/>
        </w:rPr>
        <w:t>experience considered pertinent for this</w:t>
      </w:r>
      <w:r>
        <w:rPr>
          <w:rFonts w:ascii="Calibri" w:hAnsi="Calibri"/>
          <w:i/>
          <w:spacing w:val="-3"/>
          <w:sz w:val="18"/>
          <w:u w:val="none"/>
        </w:rPr>
        <w:t> </w:t>
      </w:r>
      <w:r>
        <w:rPr>
          <w:rFonts w:ascii="Calibri" w:hAnsi="Calibri"/>
          <w:i/>
          <w:spacing w:val="-2"/>
          <w:sz w:val="18"/>
          <w:u w:val="none"/>
        </w:rPr>
        <w:t>assignment.</w:t>
      </w:r>
    </w:p>
    <w:p>
      <w:pPr>
        <w:pStyle w:val="BodyText"/>
        <w:rPr>
          <w:i/>
          <w:sz w:val="18"/>
        </w:rPr>
      </w:pPr>
    </w:p>
    <w:p>
      <w:pPr>
        <w:spacing w:before="0"/>
        <w:ind w:left="307" w:right="0" w:firstLine="0"/>
        <w:jc w:val="left"/>
        <w:rPr>
          <w:b/>
          <w:sz w:val="18"/>
        </w:rPr>
      </w:pPr>
      <w:r>
        <w:rPr>
          <w:b/>
          <w:spacing w:val="-2"/>
          <w:sz w:val="18"/>
        </w:rPr>
        <w:t>References</w:t>
      </w:r>
    </w:p>
    <w:p>
      <w:pPr>
        <w:spacing w:before="219"/>
        <w:ind w:left="307" w:right="0" w:firstLine="0"/>
        <w:jc w:val="left"/>
        <w:rPr>
          <w:i/>
          <w:sz w:val="18"/>
        </w:rPr>
      </w:pPr>
      <w:r>
        <w:rPr>
          <w:i/>
          <w:spacing w:val="-4"/>
          <w:sz w:val="18"/>
        </w:rPr>
        <w:t>Provide</w:t>
      </w:r>
      <w:r>
        <w:rPr>
          <w:i/>
          <w:spacing w:val="-1"/>
          <w:sz w:val="18"/>
        </w:rPr>
        <w:t> </w:t>
      </w:r>
      <w:r>
        <w:rPr>
          <w:i/>
          <w:spacing w:val="-4"/>
          <w:sz w:val="18"/>
        </w:rPr>
        <w:t>names</w:t>
      </w:r>
      <w:r>
        <w:rPr>
          <w:i/>
          <w:spacing w:val="-1"/>
          <w:sz w:val="18"/>
        </w:rPr>
        <w:t> </w:t>
      </w:r>
      <w:r>
        <w:rPr>
          <w:i/>
          <w:spacing w:val="-4"/>
          <w:sz w:val="18"/>
        </w:rPr>
        <w:t>and</w:t>
      </w:r>
      <w:r>
        <w:rPr>
          <w:i/>
          <w:spacing w:val="-1"/>
          <w:sz w:val="18"/>
        </w:rPr>
        <w:t> </w:t>
      </w:r>
      <w:r>
        <w:rPr>
          <w:i/>
          <w:spacing w:val="-4"/>
          <w:sz w:val="18"/>
        </w:rPr>
        <w:t>addresses</w:t>
      </w:r>
      <w:r>
        <w:rPr>
          <w:i/>
          <w:spacing w:val="-1"/>
          <w:sz w:val="18"/>
        </w:rPr>
        <w:t> </w:t>
      </w:r>
      <w:r>
        <w:rPr>
          <w:i/>
          <w:spacing w:val="-4"/>
          <w:sz w:val="18"/>
        </w:rPr>
        <w:t>for</w:t>
      </w:r>
      <w:r>
        <w:rPr>
          <w:i/>
          <w:spacing w:val="3"/>
          <w:sz w:val="18"/>
        </w:rPr>
        <w:t> </w:t>
      </w:r>
      <w:r>
        <w:rPr>
          <w:i/>
          <w:spacing w:val="-4"/>
          <w:sz w:val="18"/>
        </w:rPr>
        <w:t>two</w:t>
      </w:r>
      <w:r>
        <w:rPr>
          <w:i/>
          <w:spacing w:val="1"/>
          <w:sz w:val="18"/>
        </w:rPr>
        <w:t> </w:t>
      </w:r>
      <w:r>
        <w:rPr>
          <w:i/>
          <w:spacing w:val="-4"/>
          <w:sz w:val="18"/>
        </w:rPr>
        <w:t>(2)</w:t>
      </w:r>
      <w:r>
        <w:rPr>
          <w:i/>
          <w:sz w:val="18"/>
        </w:rPr>
        <w:t> </w:t>
      </w:r>
      <w:r>
        <w:rPr>
          <w:i/>
          <w:spacing w:val="-4"/>
          <w:sz w:val="18"/>
        </w:rPr>
        <w:t>references.</w:t>
      </w:r>
    </w:p>
    <w:p>
      <w:pPr>
        <w:spacing w:after="0"/>
        <w:jc w:val="left"/>
        <w:rPr>
          <w:i/>
          <w:sz w:val="18"/>
        </w:rPr>
        <w:sectPr>
          <w:headerReference w:type="default" r:id="rId16"/>
          <w:footerReference w:type="default" r:id="rId17"/>
          <w:pgSz w:w="11910" w:h="16840"/>
          <w:pgMar w:header="1458" w:footer="881" w:top="1640" w:bottom="1080" w:left="1133" w:right="1133"/>
        </w:sectPr>
      </w:pPr>
    </w:p>
    <w:p>
      <w:pPr>
        <w:spacing w:before="2"/>
        <w:ind w:left="2582" w:right="2582" w:firstLine="0"/>
        <w:jc w:val="center"/>
        <w:rPr>
          <w:b/>
          <w:sz w:val="18"/>
        </w:rPr>
      </w:pPr>
      <w:r>
        <w:rPr>
          <w:b/>
          <w:color w:val="001F5F"/>
          <w:sz w:val="18"/>
          <w:u w:val="single" w:color="001F5F"/>
        </w:rPr>
        <w:t>Capacity</w:t>
      </w:r>
      <w:r>
        <w:rPr>
          <w:b/>
          <w:color w:val="001F5F"/>
          <w:spacing w:val="-4"/>
          <w:sz w:val="18"/>
          <w:u w:val="single" w:color="001F5F"/>
        </w:rPr>
        <w:t> </w:t>
      </w:r>
      <w:r>
        <w:rPr>
          <w:b/>
          <w:color w:val="001F5F"/>
          <w:sz w:val="18"/>
          <w:u w:val="single" w:color="001F5F"/>
        </w:rPr>
        <w:t>Assessment</w:t>
      </w:r>
      <w:r>
        <w:rPr>
          <w:b/>
          <w:color w:val="001F5F"/>
          <w:spacing w:val="-5"/>
          <w:sz w:val="18"/>
          <w:u w:val="single" w:color="001F5F"/>
        </w:rPr>
        <w:t> </w:t>
      </w:r>
      <w:r>
        <w:rPr>
          <w:b/>
          <w:color w:val="001F5F"/>
          <w:sz w:val="18"/>
          <w:u w:val="single" w:color="001F5F"/>
        </w:rPr>
        <w:t>Minimum</w:t>
      </w:r>
      <w:r>
        <w:rPr>
          <w:b/>
          <w:color w:val="001F5F"/>
          <w:spacing w:val="-2"/>
          <w:sz w:val="18"/>
          <w:u w:val="single" w:color="001F5F"/>
        </w:rPr>
        <w:t> Documents</w:t>
      </w:r>
    </w:p>
    <w:p>
      <w:pPr>
        <w:spacing w:before="1"/>
        <w:ind w:left="1879" w:right="1879" w:firstLine="0"/>
        <w:jc w:val="center"/>
        <w:rPr>
          <w:b/>
          <w:sz w:val="18"/>
        </w:rPr>
      </w:pPr>
      <w:r>
        <w:rPr>
          <w:b/>
          <w:color w:val="001F5F"/>
          <w:sz w:val="18"/>
        </w:rPr>
        <w:t>[To</w:t>
      </w:r>
      <w:r>
        <w:rPr>
          <w:b/>
          <w:color w:val="001F5F"/>
          <w:spacing w:val="-3"/>
          <w:sz w:val="18"/>
        </w:rPr>
        <w:t> </w:t>
      </w:r>
      <w:r>
        <w:rPr>
          <w:b/>
          <w:color w:val="001F5F"/>
          <w:sz w:val="18"/>
        </w:rPr>
        <w:t>be</w:t>
      </w:r>
      <w:r>
        <w:rPr>
          <w:b/>
          <w:color w:val="001F5F"/>
          <w:spacing w:val="-2"/>
          <w:sz w:val="18"/>
        </w:rPr>
        <w:t> </w:t>
      </w:r>
      <w:r>
        <w:rPr>
          <w:b/>
          <w:color w:val="001F5F"/>
          <w:sz w:val="18"/>
        </w:rPr>
        <w:t>submitted</w:t>
      </w:r>
      <w:r>
        <w:rPr>
          <w:b/>
          <w:color w:val="001F5F"/>
          <w:spacing w:val="-3"/>
          <w:sz w:val="18"/>
        </w:rPr>
        <w:t> </w:t>
      </w:r>
      <w:r>
        <w:rPr>
          <w:b/>
          <w:color w:val="001F5F"/>
          <w:sz w:val="18"/>
        </w:rPr>
        <w:t>by</w:t>
      </w:r>
      <w:r>
        <w:rPr>
          <w:b/>
          <w:color w:val="001F5F"/>
          <w:spacing w:val="-1"/>
          <w:sz w:val="18"/>
        </w:rPr>
        <w:t> </w:t>
      </w:r>
      <w:r>
        <w:rPr>
          <w:b/>
          <w:color w:val="001F5F"/>
          <w:sz w:val="18"/>
        </w:rPr>
        <w:t>proponents</w:t>
      </w:r>
      <w:r>
        <w:rPr>
          <w:b/>
          <w:color w:val="001F5F"/>
          <w:spacing w:val="1"/>
          <w:sz w:val="18"/>
        </w:rPr>
        <w:t> </w:t>
      </w:r>
      <w:r>
        <w:rPr>
          <w:b/>
          <w:color w:val="001F5F"/>
          <w:sz w:val="18"/>
        </w:rPr>
        <w:t>and</w:t>
      </w:r>
      <w:r>
        <w:rPr>
          <w:b/>
          <w:color w:val="001F5F"/>
          <w:spacing w:val="-3"/>
          <w:sz w:val="18"/>
        </w:rPr>
        <w:t> </w:t>
      </w:r>
      <w:r>
        <w:rPr>
          <w:b/>
          <w:color w:val="001F5F"/>
          <w:sz w:val="18"/>
        </w:rPr>
        <w:t>assessed</w:t>
      </w:r>
      <w:r>
        <w:rPr>
          <w:b/>
          <w:color w:val="001F5F"/>
          <w:spacing w:val="-3"/>
          <w:sz w:val="18"/>
        </w:rPr>
        <w:t> </w:t>
      </w:r>
      <w:r>
        <w:rPr>
          <w:b/>
          <w:color w:val="001F5F"/>
          <w:sz w:val="18"/>
        </w:rPr>
        <w:t>by</w:t>
      </w:r>
      <w:r>
        <w:rPr>
          <w:b/>
          <w:color w:val="001F5F"/>
          <w:spacing w:val="-1"/>
          <w:sz w:val="18"/>
        </w:rPr>
        <w:t> </w:t>
      </w:r>
      <w:r>
        <w:rPr>
          <w:b/>
          <w:color w:val="001F5F"/>
          <w:sz w:val="18"/>
        </w:rPr>
        <w:t>the</w:t>
      </w:r>
      <w:r>
        <w:rPr>
          <w:b/>
          <w:color w:val="001F5F"/>
          <w:spacing w:val="-1"/>
          <w:sz w:val="18"/>
        </w:rPr>
        <w:t> </w:t>
      </w:r>
      <w:r>
        <w:rPr>
          <w:b/>
          <w:color w:val="001F5F"/>
          <w:spacing w:val="-2"/>
          <w:sz w:val="18"/>
        </w:rPr>
        <w:t>reviewer]</w:t>
      </w:r>
    </w:p>
    <w:p>
      <w:pPr>
        <w:spacing w:before="219"/>
        <w:ind w:left="307" w:right="7178" w:firstLine="0"/>
        <w:jc w:val="left"/>
        <w:rPr>
          <w:b/>
          <w:sz w:val="18"/>
        </w:rPr>
      </w:pPr>
      <w:r>
        <w:rPr>
          <w:b/>
          <w:sz w:val="18"/>
        </w:rPr>
        <w:t>Call For Proposals Description</w:t>
      </w:r>
      <w:r>
        <w:rPr>
          <w:b/>
          <w:spacing w:val="-11"/>
          <w:sz w:val="18"/>
        </w:rPr>
        <w:t> </w:t>
      </w:r>
      <w:r>
        <w:rPr>
          <w:b/>
          <w:sz w:val="18"/>
        </w:rPr>
        <w:t>of</w:t>
      </w:r>
      <w:r>
        <w:rPr>
          <w:b/>
          <w:spacing w:val="-10"/>
          <w:sz w:val="18"/>
        </w:rPr>
        <w:t> </w:t>
      </w:r>
      <w:r>
        <w:rPr>
          <w:b/>
          <w:sz w:val="18"/>
        </w:rPr>
        <w:t>Services</w:t>
      </w:r>
    </w:p>
    <w:p>
      <w:pPr>
        <w:spacing w:line="266" w:lineRule="exact" w:before="0"/>
        <w:ind w:left="307" w:right="0" w:firstLine="0"/>
        <w:jc w:val="left"/>
        <w:rPr>
          <w:sz w:val="22"/>
        </w:rPr>
      </w:pPr>
      <w:r>
        <w:rPr>
          <w:b/>
          <w:spacing w:val="-2"/>
          <w:sz w:val="18"/>
        </w:rPr>
        <w:t>CFP</w:t>
      </w:r>
      <w:r>
        <w:rPr>
          <w:b/>
          <w:spacing w:val="15"/>
          <w:sz w:val="18"/>
        </w:rPr>
        <w:t> </w:t>
      </w:r>
      <w:r>
        <w:rPr>
          <w:b/>
          <w:spacing w:val="-2"/>
          <w:sz w:val="18"/>
        </w:rPr>
        <w:t>No.</w:t>
      </w:r>
      <w:r>
        <w:rPr>
          <w:b/>
          <w:spacing w:val="16"/>
          <w:sz w:val="18"/>
        </w:rPr>
        <w:t> </w:t>
      </w:r>
      <w:r>
        <w:rPr>
          <w:spacing w:val="-2"/>
          <w:sz w:val="22"/>
        </w:rPr>
        <w:t>UNW-HQ-WPP-CFP-2025-</w:t>
      </w:r>
      <w:r>
        <w:rPr>
          <w:spacing w:val="-5"/>
          <w:sz w:val="22"/>
        </w:rPr>
        <w:t>001</w:t>
      </w:r>
    </w:p>
    <w:p>
      <w:pPr>
        <w:pStyle w:val="BodyText"/>
        <w:spacing w:before="14"/>
        <w:rPr>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06"/>
        <w:gridCol w:w="1980"/>
      </w:tblGrid>
      <w:tr>
        <w:trPr>
          <w:trHeight w:val="218" w:hRule="atLeast"/>
        </w:trPr>
        <w:tc>
          <w:tcPr>
            <w:tcW w:w="6206" w:type="dxa"/>
          </w:tcPr>
          <w:p>
            <w:pPr>
              <w:pStyle w:val="TableParagraph"/>
              <w:spacing w:line="198" w:lineRule="exact"/>
              <w:ind w:left="107"/>
              <w:rPr>
                <w:b/>
                <w:sz w:val="18"/>
              </w:rPr>
            </w:pPr>
            <w:r>
              <w:rPr>
                <w:b/>
                <w:spacing w:val="-2"/>
                <w:sz w:val="18"/>
              </w:rPr>
              <w:t>Document</w:t>
            </w:r>
          </w:p>
        </w:tc>
        <w:tc>
          <w:tcPr>
            <w:tcW w:w="1980" w:type="dxa"/>
          </w:tcPr>
          <w:p>
            <w:pPr>
              <w:pStyle w:val="TableParagraph"/>
              <w:spacing w:line="198" w:lineRule="exact"/>
              <w:ind w:left="5" w:right="116"/>
              <w:jc w:val="center"/>
              <w:rPr>
                <w:b/>
                <w:sz w:val="18"/>
              </w:rPr>
            </w:pPr>
            <w:r>
              <w:rPr>
                <w:b/>
                <w:sz w:val="18"/>
              </w:rPr>
              <w:t>Mandatory</w:t>
            </w:r>
            <w:r>
              <w:rPr>
                <w:b/>
                <w:spacing w:val="-2"/>
                <w:sz w:val="18"/>
              </w:rPr>
              <w:t> </w:t>
            </w:r>
            <w:r>
              <w:rPr>
                <w:b/>
                <w:sz w:val="18"/>
              </w:rPr>
              <w:t>/</w:t>
            </w:r>
            <w:r>
              <w:rPr>
                <w:b/>
                <w:spacing w:val="-3"/>
                <w:sz w:val="18"/>
              </w:rPr>
              <w:t> </w:t>
            </w:r>
            <w:r>
              <w:rPr>
                <w:b/>
                <w:spacing w:val="-2"/>
                <w:sz w:val="18"/>
              </w:rPr>
              <w:t>Optional</w:t>
            </w:r>
          </w:p>
        </w:tc>
      </w:tr>
      <w:tr>
        <w:trPr>
          <w:trHeight w:val="220" w:hRule="atLeast"/>
        </w:trPr>
        <w:tc>
          <w:tcPr>
            <w:tcW w:w="8186" w:type="dxa"/>
            <w:gridSpan w:val="2"/>
          </w:tcPr>
          <w:p>
            <w:pPr>
              <w:pStyle w:val="TableParagraph"/>
              <w:spacing w:line="199" w:lineRule="exact" w:before="1"/>
              <w:ind w:left="7" w:right="3"/>
              <w:jc w:val="center"/>
              <w:rPr>
                <w:b/>
                <w:sz w:val="18"/>
              </w:rPr>
            </w:pPr>
            <w:r>
              <w:rPr>
                <w:b/>
                <w:color w:val="001F5F"/>
                <w:sz w:val="18"/>
              </w:rPr>
              <w:t>Governance,</w:t>
            </w:r>
            <w:r>
              <w:rPr>
                <w:b/>
                <w:color w:val="001F5F"/>
                <w:spacing w:val="-4"/>
                <w:sz w:val="18"/>
              </w:rPr>
              <w:t> </w:t>
            </w:r>
            <w:r>
              <w:rPr>
                <w:b/>
                <w:color w:val="001F5F"/>
                <w:sz w:val="18"/>
              </w:rPr>
              <w:t>Management</w:t>
            </w:r>
            <w:r>
              <w:rPr>
                <w:b/>
                <w:color w:val="001F5F"/>
                <w:spacing w:val="-4"/>
                <w:sz w:val="18"/>
              </w:rPr>
              <w:t> </w:t>
            </w:r>
            <w:r>
              <w:rPr>
                <w:b/>
                <w:color w:val="001F5F"/>
                <w:sz w:val="18"/>
              </w:rPr>
              <w:t>and</w:t>
            </w:r>
            <w:r>
              <w:rPr>
                <w:b/>
                <w:color w:val="001F5F"/>
                <w:spacing w:val="-3"/>
                <w:sz w:val="18"/>
              </w:rPr>
              <w:t> </w:t>
            </w:r>
            <w:r>
              <w:rPr>
                <w:b/>
                <w:color w:val="001F5F"/>
                <w:spacing w:val="-2"/>
                <w:sz w:val="18"/>
              </w:rPr>
              <w:t>Technical</w:t>
            </w:r>
          </w:p>
        </w:tc>
      </w:tr>
      <w:tr>
        <w:trPr>
          <w:trHeight w:val="220" w:hRule="atLeast"/>
        </w:trPr>
        <w:tc>
          <w:tcPr>
            <w:tcW w:w="6206" w:type="dxa"/>
          </w:tcPr>
          <w:p>
            <w:pPr>
              <w:pStyle w:val="TableParagraph"/>
              <w:spacing w:line="199" w:lineRule="exact" w:before="1"/>
              <w:ind w:left="107"/>
              <w:rPr>
                <w:sz w:val="18"/>
              </w:rPr>
            </w:pPr>
            <w:r>
              <w:rPr>
                <w:sz w:val="18"/>
              </w:rPr>
              <w:t>Organization’s</w:t>
            </w:r>
            <w:r>
              <w:rPr>
                <w:spacing w:val="-6"/>
                <w:sz w:val="18"/>
              </w:rPr>
              <w:t> </w:t>
            </w:r>
            <w:r>
              <w:rPr>
                <w:sz w:val="18"/>
              </w:rPr>
              <w:t>legal</w:t>
            </w:r>
            <w:r>
              <w:rPr>
                <w:spacing w:val="-5"/>
                <w:sz w:val="18"/>
              </w:rPr>
              <w:t> </w:t>
            </w:r>
            <w:r>
              <w:rPr>
                <w:sz w:val="18"/>
              </w:rPr>
              <w:t>registration</w:t>
            </w:r>
            <w:r>
              <w:rPr>
                <w:spacing w:val="-3"/>
                <w:sz w:val="18"/>
              </w:rPr>
              <w:t> </w:t>
            </w:r>
            <w:r>
              <w:rPr>
                <w:spacing w:val="-2"/>
                <w:sz w:val="18"/>
              </w:rPr>
              <w:t>documentation</w:t>
            </w:r>
          </w:p>
        </w:tc>
        <w:tc>
          <w:tcPr>
            <w:tcW w:w="1980" w:type="dxa"/>
          </w:tcPr>
          <w:p>
            <w:pPr>
              <w:pStyle w:val="TableParagraph"/>
              <w:spacing w:line="199" w:lineRule="exact" w:before="1"/>
              <w:jc w:val="center"/>
              <w:rPr>
                <w:sz w:val="18"/>
              </w:rPr>
            </w:pPr>
            <w:r>
              <w:rPr>
                <w:spacing w:val="-2"/>
                <w:sz w:val="18"/>
              </w:rPr>
              <w:t>Mandatory</w:t>
            </w:r>
          </w:p>
        </w:tc>
      </w:tr>
      <w:tr>
        <w:trPr>
          <w:trHeight w:val="220" w:hRule="atLeast"/>
        </w:trPr>
        <w:tc>
          <w:tcPr>
            <w:tcW w:w="6206" w:type="dxa"/>
          </w:tcPr>
          <w:p>
            <w:pPr>
              <w:pStyle w:val="TableParagraph"/>
              <w:spacing w:line="199" w:lineRule="exact" w:before="1"/>
              <w:ind w:left="107"/>
              <w:rPr>
                <w:sz w:val="18"/>
              </w:rPr>
            </w:pPr>
            <w:r>
              <w:rPr>
                <w:sz w:val="18"/>
              </w:rPr>
              <w:t>Rules</w:t>
            </w:r>
            <w:r>
              <w:rPr>
                <w:spacing w:val="-2"/>
                <w:sz w:val="18"/>
              </w:rPr>
              <w:t> </w:t>
            </w:r>
            <w:r>
              <w:rPr>
                <w:sz w:val="18"/>
              </w:rPr>
              <w:t>of</w:t>
            </w:r>
            <w:r>
              <w:rPr>
                <w:spacing w:val="-1"/>
                <w:sz w:val="18"/>
              </w:rPr>
              <w:t> </w:t>
            </w:r>
            <w:r>
              <w:rPr>
                <w:sz w:val="18"/>
              </w:rPr>
              <w:t>governance</w:t>
            </w:r>
            <w:r>
              <w:rPr>
                <w:spacing w:val="-2"/>
                <w:sz w:val="18"/>
              </w:rPr>
              <w:t> </w:t>
            </w:r>
            <w:r>
              <w:rPr>
                <w:sz w:val="18"/>
              </w:rPr>
              <w:t>of</w:t>
            </w:r>
            <w:r>
              <w:rPr>
                <w:spacing w:val="-1"/>
                <w:sz w:val="18"/>
              </w:rPr>
              <w:t> </w:t>
            </w:r>
            <w:r>
              <w:rPr>
                <w:sz w:val="18"/>
              </w:rPr>
              <w:t>the</w:t>
            </w:r>
            <w:r>
              <w:rPr>
                <w:spacing w:val="-2"/>
                <w:sz w:val="18"/>
              </w:rPr>
              <w:t> organization</w:t>
            </w:r>
          </w:p>
        </w:tc>
        <w:tc>
          <w:tcPr>
            <w:tcW w:w="1980" w:type="dxa"/>
          </w:tcPr>
          <w:p>
            <w:pPr>
              <w:pStyle w:val="TableParagraph"/>
              <w:spacing w:line="199" w:lineRule="exact" w:before="1"/>
              <w:jc w:val="center"/>
              <w:rPr>
                <w:sz w:val="18"/>
              </w:rPr>
            </w:pPr>
            <w:r>
              <w:rPr>
                <w:spacing w:val="-2"/>
                <w:sz w:val="18"/>
              </w:rPr>
              <w:t>Mandatory</w:t>
            </w:r>
          </w:p>
        </w:tc>
      </w:tr>
      <w:tr>
        <w:trPr>
          <w:trHeight w:val="218" w:hRule="atLeast"/>
        </w:trPr>
        <w:tc>
          <w:tcPr>
            <w:tcW w:w="6206" w:type="dxa"/>
          </w:tcPr>
          <w:p>
            <w:pPr>
              <w:pStyle w:val="TableParagraph"/>
              <w:spacing w:line="198" w:lineRule="exact"/>
              <w:ind w:left="107"/>
              <w:rPr>
                <w:sz w:val="18"/>
              </w:rPr>
            </w:pPr>
            <w:r>
              <w:rPr>
                <w:sz w:val="18"/>
              </w:rPr>
              <w:t>Organigram</w:t>
            </w:r>
            <w:r>
              <w:rPr>
                <w:spacing w:val="-3"/>
                <w:sz w:val="18"/>
              </w:rPr>
              <w:t> </w:t>
            </w:r>
            <w:r>
              <w:rPr>
                <w:sz w:val="18"/>
              </w:rPr>
              <w:t>of</w:t>
            </w:r>
            <w:r>
              <w:rPr>
                <w:spacing w:val="-2"/>
                <w:sz w:val="18"/>
              </w:rPr>
              <w:t> </w:t>
            </w:r>
            <w:r>
              <w:rPr>
                <w:sz w:val="18"/>
              </w:rPr>
              <w:t>the</w:t>
            </w:r>
            <w:r>
              <w:rPr>
                <w:spacing w:val="-3"/>
                <w:sz w:val="18"/>
              </w:rPr>
              <w:t> </w:t>
            </w:r>
            <w:r>
              <w:rPr>
                <w:spacing w:val="-2"/>
                <w:sz w:val="18"/>
              </w:rPr>
              <w:t>organization</w:t>
            </w:r>
          </w:p>
        </w:tc>
        <w:tc>
          <w:tcPr>
            <w:tcW w:w="1980" w:type="dxa"/>
          </w:tcPr>
          <w:p>
            <w:pPr>
              <w:pStyle w:val="TableParagraph"/>
              <w:spacing w:line="198" w:lineRule="exact"/>
              <w:jc w:val="center"/>
              <w:rPr>
                <w:sz w:val="18"/>
              </w:rPr>
            </w:pPr>
            <w:r>
              <w:rPr>
                <w:spacing w:val="-2"/>
                <w:sz w:val="18"/>
              </w:rPr>
              <w:t>Mandatory</w:t>
            </w:r>
          </w:p>
        </w:tc>
      </w:tr>
      <w:tr>
        <w:trPr>
          <w:trHeight w:val="220" w:hRule="atLeast"/>
        </w:trPr>
        <w:tc>
          <w:tcPr>
            <w:tcW w:w="6206" w:type="dxa"/>
          </w:tcPr>
          <w:p>
            <w:pPr>
              <w:pStyle w:val="TableParagraph"/>
              <w:spacing w:line="199" w:lineRule="exact" w:before="1"/>
              <w:ind w:left="107"/>
              <w:rPr>
                <w:sz w:val="18"/>
              </w:rPr>
            </w:pPr>
            <w:r>
              <w:rPr>
                <w:sz w:val="18"/>
              </w:rPr>
              <w:t>List</w:t>
            </w:r>
            <w:r>
              <w:rPr>
                <w:spacing w:val="-3"/>
                <w:sz w:val="18"/>
              </w:rPr>
              <w:t> </w:t>
            </w:r>
            <w:r>
              <w:rPr>
                <w:sz w:val="18"/>
              </w:rPr>
              <w:t>of</w:t>
            </w:r>
            <w:r>
              <w:rPr>
                <w:spacing w:val="-1"/>
                <w:sz w:val="18"/>
              </w:rPr>
              <w:t> </w:t>
            </w:r>
            <w:r>
              <w:rPr>
                <w:sz w:val="18"/>
              </w:rPr>
              <w:t>key</w:t>
            </w:r>
            <w:r>
              <w:rPr>
                <w:spacing w:val="-2"/>
                <w:sz w:val="18"/>
              </w:rPr>
              <w:t> </w:t>
            </w:r>
            <w:r>
              <w:rPr>
                <w:sz w:val="18"/>
              </w:rPr>
              <w:t>management</w:t>
            </w:r>
            <w:r>
              <w:rPr>
                <w:spacing w:val="-2"/>
                <w:sz w:val="18"/>
              </w:rPr>
              <w:t> </w:t>
            </w:r>
            <w:r>
              <w:rPr>
                <w:sz w:val="18"/>
              </w:rPr>
              <w:t>at</w:t>
            </w:r>
            <w:r>
              <w:rPr>
                <w:spacing w:val="-2"/>
                <w:sz w:val="18"/>
              </w:rPr>
              <w:t> organization</w:t>
            </w:r>
          </w:p>
        </w:tc>
        <w:tc>
          <w:tcPr>
            <w:tcW w:w="1980" w:type="dxa"/>
          </w:tcPr>
          <w:p>
            <w:pPr>
              <w:pStyle w:val="TableParagraph"/>
              <w:spacing w:line="199" w:lineRule="exact" w:before="1"/>
              <w:jc w:val="center"/>
              <w:rPr>
                <w:sz w:val="18"/>
              </w:rPr>
            </w:pPr>
            <w:r>
              <w:rPr>
                <w:spacing w:val="-2"/>
                <w:sz w:val="18"/>
              </w:rPr>
              <w:t>Mandatory</w:t>
            </w:r>
          </w:p>
        </w:tc>
      </w:tr>
      <w:tr>
        <w:trPr>
          <w:trHeight w:val="438" w:hRule="atLeast"/>
        </w:trPr>
        <w:tc>
          <w:tcPr>
            <w:tcW w:w="6206" w:type="dxa"/>
          </w:tcPr>
          <w:p>
            <w:pPr>
              <w:pStyle w:val="TableParagraph"/>
              <w:spacing w:line="219" w:lineRule="exact" w:before="1"/>
              <w:ind w:left="107"/>
              <w:rPr>
                <w:sz w:val="18"/>
              </w:rPr>
            </w:pPr>
            <w:r>
              <w:rPr>
                <w:sz w:val="18"/>
              </w:rPr>
              <w:t>CVs</w:t>
            </w:r>
            <w:r>
              <w:rPr>
                <w:spacing w:val="4"/>
                <w:sz w:val="18"/>
              </w:rPr>
              <w:t> </w:t>
            </w:r>
            <w:r>
              <w:rPr>
                <w:sz w:val="18"/>
              </w:rPr>
              <w:t>of</w:t>
            </w:r>
            <w:r>
              <w:rPr>
                <w:spacing w:val="6"/>
                <w:sz w:val="18"/>
              </w:rPr>
              <w:t> </w:t>
            </w:r>
            <w:r>
              <w:rPr>
                <w:sz w:val="18"/>
              </w:rPr>
              <w:t>key</w:t>
            </w:r>
            <w:r>
              <w:rPr>
                <w:spacing w:val="5"/>
                <w:sz w:val="18"/>
              </w:rPr>
              <w:t> </w:t>
            </w:r>
            <w:r>
              <w:rPr>
                <w:sz w:val="18"/>
              </w:rPr>
              <w:t>personnel</w:t>
            </w:r>
            <w:r>
              <w:rPr>
                <w:spacing w:val="5"/>
                <w:sz w:val="18"/>
              </w:rPr>
              <w:t> </w:t>
            </w:r>
            <w:r>
              <w:rPr>
                <w:sz w:val="18"/>
              </w:rPr>
              <w:t>of</w:t>
            </w:r>
            <w:r>
              <w:rPr>
                <w:spacing w:val="6"/>
                <w:sz w:val="18"/>
              </w:rPr>
              <w:t> </w:t>
            </w:r>
            <w:r>
              <w:rPr>
                <w:sz w:val="18"/>
              </w:rPr>
              <w:t>organization</w:t>
            </w:r>
            <w:r>
              <w:rPr>
                <w:spacing w:val="5"/>
                <w:sz w:val="18"/>
              </w:rPr>
              <w:t> </w:t>
            </w:r>
            <w:r>
              <w:rPr>
                <w:sz w:val="18"/>
              </w:rPr>
              <w:t>who</w:t>
            </w:r>
            <w:r>
              <w:rPr>
                <w:spacing w:val="6"/>
                <w:sz w:val="18"/>
              </w:rPr>
              <w:t> </w:t>
            </w:r>
            <w:r>
              <w:rPr>
                <w:sz w:val="18"/>
              </w:rPr>
              <w:t>are</w:t>
            </w:r>
            <w:r>
              <w:rPr>
                <w:spacing w:val="4"/>
                <w:sz w:val="18"/>
              </w:rPr>
              <w:t> </w:t>
            </w:r>
            <w:r>
              <w:rPr>
                <w:sz w:val="18"/>
              </w:rPr>
              <w:t>proposed</w:t>
            </w:r>
            <w:r>
              <w:rPr>
                <w:spacing w:val="5"/>
                <w:sz w:val="18"/>
              </w:rPr>
              <w:t> </w:t>
            </w:r>
            <w:r>
              <w:rPr>
                <w:sz w:val="18"/>
              </w:rPr>
              <w:t>for</w:t>
            </w:r>
            <w:r>
              <w:rPr>
                <w:spacing w:val="5"/>
                <w:sz w:val="18"/>
              </w:rPr>
              <w:t> </w:t>
            </w:r>
            <w:r>
              <w:rPr>
                <w:sz w:val="18"/>
              </w:rPr>
              <w:t>the</w:t>
            </w:r>
            <w:r>
              <w:rPr>
                <w:spacing w:val="5"/>
                <w:sz w:val="18"/>
              </w:rPr>
              <w:t> </w:t>
            </w:r>
            <w:r>
              <w:rPr>
                <w:sz w:val="18"/>
              </w:rPr>
              <w:t>engagement</w:t>
            </w:r>
            <w:r>
              <w:rPr>
                <w:spacing w:val="6"/>
                <w:sz w:val="18"/>
              </w:rPr>
              <w:t> </w:t>
            </w:r>
            <w:r>
              <w:rPr>
                <w:spacing w:val="-4"/>
                <w:sz w:val="18"/>
              </w:rPr>
              <w:t>with</w:t>
            </w:r>
          </w:p>
          <w:p>
            <w:pPr>
              <w:pStyle w:val="TableParagraph"/>
              <w:spacing w:line="199" w:lineRule="exact"/>
              <w:ind w:left="107"/>
              <w:rPr>
                <w:sz w:val="18"/>
              </w:rPr>
            </w:pPr>
            <w:r>
              <w:rPr>
                <w:sz w:val="18"/>
              </w:rPr>
              <w:t>UN</w:t>
            </w:r>
            <w:r>
              <w:rPr>
                <w:spacing w:val="-4"/>
                <w:sz w:val="18"/>
              </w:rPr>
              <w:t> </w:t>
            </w:r>
            <w:r>
              <w:rPr>
                <w:spacing w:val="-2"/>
                <w:sz w:val="18"/>
              </w:rPr>
              <w:t>Women</w:t>
            </w:r>
          </w:p>
        </w:tc>
        <w:tc>
          <w:tcPr>
            <w:tcW w:w="1980" w:type="dxa"/>
          </w:tcPr>
          <w:p>
            <w:pPr>
              <w:pStyle w:val="TableParagraph"/>
              <w:spacing w:before="1"/>
              <w:jc w:val="center"/>
              <w:rPr>
                <w:sz w:val="18"/>
              </w:rPr>
            </w:pPr>
            <w:r>
              <w:rPr>
                <w:spacing w:val="-2"/>
                <w:sz w:val="18"/>
              </w:rPr>
              <w:t>Mandatory</w:t>
            </w:r>
          </w:p>
        </w:tc>
      </w:tr>
      <w:tr>
        <w:trPr>
          <w:trHeight w:val="441" w:hRule="atLeast"/>
        </w:trPr>
        <w:tc>
          <w:tcPr>
            <w:tcW w:w="6206" w:type="dxa"/>
          </w:tcPr>
          <w:p>
            <w:pPr>
              <w:pStyle w:val="TableParagraph"/>
              <w:spacing w:line="220" w:lineRule="atLeast"/>
              <w:ind w:left="107"/>
              <w:rPr>
                <w:sz w:val="18"/>
              </w:rPr>
            </w:pPr>
            <w:r>
              <w:rPr>
                <w:sz w:val="18"/>
              </w:rPr>
              <w:t>Details</w:t>
            </w:r>
            <w:r>
              <w:rPr>
                <w:spacing w:val="19"/>
                <w:sz w:val="18"/>
              </w:rPr>
              <w:t> </w:t>
            </w:r>
            <w:r>
              <w:rPr>
                <w:sz w:val="18"/>
              </w:rPr>
              <w:t>of</w:t>
            </w:r>
            <w:r>
              <w:rPr>
                <w:spacing w:val="20"/>
                <w:sz w:val="18"/>
              </w:rPr>
              <w:t> </w:t>
            </w:r>
            <w:r>
              <w:rPr>
                <w:sz w:val="18"/>
              </w:rPr>
              <w:t>organization’s</w:t>
            </w:r>
            <w:r>
              <w:rPr>
                <w:spacing w:val="19"/>
                <w:sz w:val="18"/>
              </w:rPr>
              <w:t> </w:t>
            </w:r>
            <w:r>
              <w:rPr>
                <w:sz w:val="18"/>
              </w:rPr>
              <w:t>anti-fraud</w:t>
            </w:r>
            <w:r>
              <w:rPr>
                <w:spacing w:val="19"/>
                <w:sz w:val="18"/>
              </w:rPr>
              <w:t> </w:t>
            </w:r>
            <w:r>
              <w:rPr>
                <w:sz w:val="18"/>
              </w:rPr>
              <w:t>policy</w:t>
            </w:r>
            <w:r>
              <w:rPr>
                <w:spacing w:val="20"/>
                <w:sz w:val="18"/>
              </w:rPr>
              <w:t> </w:t>
            </w:r>
            <w:r>
              <w:rPr>
                <w:sz w:val="18"/>
              </w:rPr>
              <w:t>framework</w:t>
            </w:r>
            <w:r>
              <w:rPr>
                <w:spacing w:val="20"/>
                <w:sz w:val="18"/>
              </w:rPr>
              <w:t> </w:t>
            </w:r>
            <w:r>
              <w:rPr>
                <w:sz w:val="18"/>
              </w:rPr>
              <w:t>(which</w:t>
            </w:r>
            <w:r>
              <w:rPr>
                <w:spacing w:val="19"/>
                <w:sz w:val="18"/>
              </w:rPr>
              <w:t> </w:t>
            </w:r>
            <w:r>
              <w:rPr>
                <w:sz w:val="18"/>
              </w:rPr>
              <w:t>shall</w:t>
            </w:r>
            <w:r>
              <w:rPr>
                <w:spacing w:val="19"/>
                <w:sz w:val="18"/>
              </w:rPr>
              <w:t> </w:t>
            </w:r>
            <w:r>
              <w:rPr>
                <w:sz w:val="18"/>
              </w:rPr>
              <w:t>be</w:t>
            </w:r>
            <w:r>
              <w:rPr>
                <w:spacing w:val="19"/>
                <w:sz w:val="18"/>
              </w:rPr>
              <w:t> </w:t>
            </w:r>
            <w:r>
              <w:rPr>
                <w:sz w:val="18"/>
              </w:rPr>
              <w:t>consistent with UN Women’s anti-fraud policy)</w:t>
            </w:r>
          </w:p>
        </w:tc>
        <w:tc>
          <w:tcPr>
            <w:tcW w:w="1980" w:type="dxa"/>
          </w:tcPr>
          <w:p>
            <w:pPr>
              <w:pStyle w:val="TableParagraph"/>
              <w:spacing w:before="1"/>
              <w:jc w:val="center"/>
              <w:rPr>
                <w:sz w:val="18"/>
              </w:rPr>
            </w:pPr>
            <w:r>
              <w:rPr>
                <w:spacing w:val="-2"/>
                <w:sz w:val="18"/>
              </w:rPr>
              <w:t>Mandatory</w:t>
            </w:r>
          </w:p>
        </w:tc>
      </w:tr>
      <w:tr>
        <w:trPr>
          <w:trHeight w:val="217" w:hRule="atLeast"/>
        </w:trPr>
        <w:tc>
          <w:tcPr>
            <w:tcW w:w="6206" w:type="dxa"/>
          </w:tcPr>
          <w:p>
            <w:pPr>
              <w:pStyle w:val="TableParagraph"/>
              <w:spacing w:line="198" w:lineRule="exact"/>
              <w:ind w:left="107"/>
              <w:rPr>
                <w:sz w:val="18"/>
              </w:rPr>
            </w:pPr>
            <w:r>
              <w:rPr>
                <w:sz w:val="18"/>
              </w:rPr>
              <w:t>Details</w:t>
            </w:r>
            <w:r>
              <w:rPr>
                <w:spacing w:val="-4"/>
                <w:sz w:val="18"/>
              </w:rPr>
              <w:t> </w:t>
            </w:r>
            <w:r>
              <w:rPr>
                <w:sz w:val="18"/>
              </w:rPr>
              <w:t>of</w:t>
            </w:r>
            <w:r>
              <w:rPr>
                <w:spacing w:val="-3"/>
                <w:sz w:val="18"/>
              </w:rPr>
              <w:t> </w:t>
            </w:r>
            <w:r>
              <w:rPr>
                <w:sz w:val="18"/>
              </w:rPr>
              <w:t>organization’s</w:t>
            </w:r>
            <w:r>
              <w:rPr>
                <w:spacing w:val="-3"/>
                <w:sz w:val="18"/>
              </w:rPr>
              <w:t> </w:t>
            </w:r>
            <w:r>
              <w:rPr>
                <w:sz w:val="18"/>
              </w:rPr>
              <w:t>PSEA</w:t>
            </w:r>
            <w:r>
              <w:rPr>
                <w:spacing w:val="-2"/>
                <w:sz w:val="18"/>
              </w:rPr>
              <w:t> </w:t>
            </w:r>
            <w:r>
              <w:rPr>
                <w:sz w:val="18"/>
              </w:rPr>
              <w:t>policy</w:t>
            </w:r>
            <w:r>
              <w:rPr>
                <w:spacing w:val="-2"/>
                <w:sz w:val="18"/>
              </w:rPr>
              <w:t> framework</w:t>
            </w:r>
          </w:p>
        </w:tc>
        <w:tc>
          <w:tcPr>
            <w:tcW w:w="1980" w:type="dxa"/>
          </w:tcPr>
          <w:p>
            <w:pPr>
              <w:pStyle w:val="TableParagraph"/>
              <w:spacing w:line="198" w:lineRule="exact"/>
              <w:ind w:left="1"/>
              <w:jc w:val="center"/>
              <w:rPr>
                <w:sz w:val="18"/>
              </w:rPr>
            </w:pPr>
            <w:r>
              <w:rPr>
                <w:spacing w:val="-2"/>
                <w:sz w:val="18"/>
              </w:rPr>
              <w:t>Optional</w:t>
            </w:r>
          </w:p>
        </w:tc>
      </w:tr>
      <w:tr>
        <w:trPr>
          <w:trHeight w:val="659" w:hRule="atLeast"/>
        </w:trPr>
        <w:tc>
          <w:tcPr>
            <w:tcW w:w="6206" w:type="dxa"/>
          </w:tcPr>
          <w:p>
            <w:pPr>
              <w:pStyle w:val="TableParagraph"/>
              <w:spacing w:line="218" w:lineRule="exact" w:before="203"/>
              <w:ind w:left="107"/>
              <w:rPr>
                <w:sz w:val="18"/>
              </w:rPr>
            </w:pPr>
            <w:r>
              <w:rPr>
                <w:sz w:val="18"/>
              </w:rPr>
              <w:t>Documentation evidencing training offered by organization to its employees and associated personnel on prevention and response to SEA.</w:t>
            </w:r>
          </w:p>
        </w:tc>
        <w:tc>
          <w:tcPr>
            <w:tcW w:w="1980" w:type="dxa"/>
          </w:tcPr>
          <w:p>
            <w:pPr>
              <w:pStyle w:val="TableParagraph"/>
              <w:spacing w:before="1"/>
              <w:jc w:val="center"/>
              <w:rPr>
                <w:sz w:val="18"/>
              </w:rPr>
            </w:pPr>
            <w:r>
              <w:rPr>
                <w:spacing w:val="-2"/>
                <w:sz w:val="18"/>
              </w:rPr>
              <w:t>Mandatory</w:t>
            </w:r>
          </w:p>
        </w:tc>
      </w:tr>
      <w:tr>
        <w:trPr>
          <w:trHeight w:val="659" w:hRule="atLeast"/>
        </w:trPr>
        <w:tc>
          <w:tcPr>
            <w:tcW w:w="6206" w:type="dxa"/>
          </w:tcPr>
          <w:p>
            <w:pPr>
              <w:pStyle w:val="TableParagraph"/>
              <w:spacing w:before="1"/>
              <w:ind w:left="107" w:right="97"/>
              <w:rPr>
                <w:sz w:val="18"/>
              </w:rPr>
            </w:pPr>
            <w:r>
              <w:rPr>
                <w:sz w:val="18"/>
              </w:rPr>
              <w:t>Organization’s</w:t>
            </w:r>
            <w:r>
              <w:rPr>
                <w:spacing w:val="31"/>
                <w:sz w:val="18"/>
              </w:rPr>
              <w:t> </w:t>
            </w:r>
            <w:r>
              <w:rPr>
                <w:sz w:val="18"/>
              </w:rPr>
              <w:t>policy</w:t>
            </w:r>
            <w:r>
              <w:rPr>
                <w:spacing w:val="32"/>
                <w:sz w:val="18"/>
              </w:rPr>
              <w:t> </w:t>
            </w:r>
            <w:r>
              <w:rPr>
                <w:sz w:val="18"/>
              </w:rPr>
              <w:t>and</w:t>
            </w:r>
            <w:r>
              <w:rPr>
                <w:spacing w:val="33"/>
                <w:sz w:val="18"/>
              </w:rPr>
              <w:t> </w:t>
            </w:r>
            <w:r>
              <w:rPr>
                <w:sz w:val="18"/>
              </w:rPr>
              <w:t>procedure</w:t>
            </w:r>
            <w:r>
              <w:rPr>
                <w:spacing w:val="33"/>
                <w:sz w:val="18"/>
              </w:rPr>
              <w:t> </w:t>
            </w:r>
            <w:r>
              <w:rPr>
                <w:sz w:val="18"/>
              </w:rPr>
              <w:t>documents</w:t>
            </w:r>
            <w:r>
              <w:rPr>
                <w:spacing w:val="31"/>
                <w:sz w:val="18"/>
              </w:rPr>
              <w:t> </w:t>
            </w:r>
            <w:r>
              <w:rPr>
                <w:sz w:val="18"/>
              </w:rPr>
              <w:t>in</w:t>
            </w:r>
            <w:r>
              <w:rPr>
                <w:spacing w:val="31"/>
                <w:sz w:val="18"/>
              </w:rPr>
              <w:t> </w:t>
            </w:r>
            <w:r>
              <w:rPr>
                <w:sz w:val="18"/>
              </w:rPr>
              <w:t>respect</w:t>
            </w:r>
            <w:r>
              <w:rPr>
                <w:spacing w:val="32"/>
                <w:sz w:val="18"/>
              </w:rPr>
              <w:t> </w:t>
            </w:r>
            <w:r>
              <w:rPr>
                <w:sz w:val="18"/>
              </w:rPr>
              <w:t>to</w:t>
            </w:r>
            <w:r>
              <w:rPr>
                <w:spacing w:val="33"/>
                <w:sz w:val="18"/>
              </w:rPr>
              <w:t> </w:t>
            </w:r>
            <w:r>
              <w:rPr>
                <w:sz w:val="18"/>
              </w:rPr>
              <w:t>grant-making</w:t>
            </w:r>
            <w:r>
              <w:rPr>
                <w:spacing w:val="31"/>
                <w:sz w:val="18"/>
              </w:rPr>
              <w:t> </w:t>
            </w:r>
            <w:r>
              <w:rPr>
                <w:sz w:val="18"/>
              </w:rPr>
              <w:t>(if grant-making</w:t>
            </w:r>
            <w:r>
              <w:rPr>
                <w:spacing w:val="4"/>
                <w:sz w:val="18"/>
              </w:rPr>
              <w:t> </w:t>
            </w:r>
            <w:r>
              <w:rPr>
                <w:sz w:val="18"/>
              </w:rPr>
              <w:t>activities</w:t>
            </w:r>
            <w:r>
              <w:rPr>
                <w:spacing w:val="4"/>
                <w:sz w:val="18"/>
              </w:rPr>
              <w:t> </w:t>
            </w:r>
            <w:r>
              <w:rPr>
                <w:sz w:val="18"/>
              </w:rPr>
              <w:t>are</w:t>
            </w:r>
            <w:r>
              <w:rPr>
                <w:spacing w:val="4"/>
                <w:sz w:val="18"/>
              </w:rPr>
              <w:t> </w:t>
            </w:r>
            <w:r>
              <w:rPr>
                <w:sz w:val="18"/>
              </w:rPr>
              <w:t>included</w:t>
            </w:r>
            <w:r>
              <w:rPr>
                <w:spacing w:val="4"/>
                <w:sz w:val="18"/>
              </w:rPr>
              <w:t> </w:t>
            </w:r>
            <w:r>
              <w:rPr>
                <w:sz w:val="18"/>
              </w:rPr>
              <w:t>in</w:t>
            </w:r>
            <w:r>
              <w:rPr>
                <w:spacing w:val="4"/>
                <w:sz w:val="18"/>
              </w:rPr>
              <w:t> </w:t>
            </w:r>
            <w:r>
              <w:rPr>
                <w:sz w:val="18"/>
              </w:rPr>
              <w:t>the</w:t>
            </w:r>
            <w:r>
              <w:rPr>
                <w:spacing w:val="4"/>
                <w:sz w:val="18"/>
              </w:rPr>
              <w:t> </w:t>
            </w:r>
            <w:r>
              <w:rPr>
                <w:sz w:val="18"/>
              </w:rPr>
              <w:t>UN</w:t>
            </w:r>
            <w:r>
              <w:rPr>
                <w:spacing w:val="4"/>
                <w:sz w:val="18"/>
              </w:rPr>
              <w:t> </w:t>
            </w:r>
            <w:r>
              <w:rPr>
                <w:sz w:val="18"/>
              </w:rPr>
              <w:t>Women</w:t>
            </w:r>
            <w:r>
              <w:rPr>
                <w:spacing w:val="4"/>
                <w:sz w:val="18"/>
              </w:rPr>
              <w:t> </w:t>
            </w:r>
            <w:r>
              <w:rPr>
                <w:sz w:val="18"/>
              </w:rPr>
              <w:t>Terms</w:t>
            </w:r>
            <w:r>
              <w:rPr>
                <w:spacing w:val="4"/>
                <w:sz w:val="18"/>
              </w:rPr>
              <w:t> </w:t>
            </w:r>
            <w:r>
              <w:rPr>
                <w:sz w:val="18"/>
              </w:rPr>
              <w:t>of</w:t>
            </w:r>
            <w:r>
              <w:rPr>
                <w:spacing w:val="5"/>
                <w:sz w:val="18"/>
              </w:rPr>
              <w:t> </w:t>
            </w:r>
            <w:r>
              <w:rPr>
                <w:sz w:val="18"/>
              </w:rPr>
              <w:t>Reference</w:t>
            </w:r>
            <w:r>
              <w:rPr>
                <w:spacing w:val="4"/>
                <w:sz w:val="18"/>
              </w:rPr>
              <w:t> </w:t>
            </w:r>
            <w:r>
              <w:rPr>
                <w:sz w:val="18"/>
              </w:rPr>
              <w:t>of</w:t>
            </w:r>
            <w:r>
              <w:rPr>
                <w:spacing w:val="5"/>
                <w:sz w:val="18"/>
              </w:rPr>
              <w:t> </w:t>
            </w:r>
            <w:r>
              <w:rPr>
                <w:spacing w:val="-5"/>
                <w:sz w:val="18"/>
              </w:rPr>
              <w:t>the</w:t>
            </w:r>
          </w:p>
          <w:p>
            <w:pPr>
              <w:pStyle w:val="TableParagraph"/>
              <w:spacing w:line="199" w:lineRule="exact"/>
              <w:ind w:left="107"/>
              <w:rPr>
                <w:sz w:val="18"/>
              </w:rPr>
            </w:pPr>
            <w:r>
              <w:rPr>
                <w:spacing w:val="-4"/>
                <w:sz w:val="18"/>
              </w:rPr>
              <w:t>CFP)</w:t>
            </w:r>
          </w:p>
        </w:tc>
        <w:tc>
          <w:tcPr>
            <w:tcW w:w="1980" w:type="dxa"/>
          </w:tcPr>
          <w:p>
            <w:pPr>
              <w:pStyle w:val="TableParagraph"/>
              <w:spacing w:before="1"/>
              <w:ind w:left="5"/>
              <w:jc w:val="center"/>
              <w:rPr>
                <w:sz w:val="18"/>
              </w:rPr>
            </w:pPr>
            <w:r>
              <w:rPr>
                <w:spacing w:val="-2"/>
                <w:sz w:val="18"/>
              </w:rPr>
              <w:t>Mandatory</w:t>
            </w:r>
          </w:p>
        </w:tc>
      </w:tr>
      <w:tr>
        <w:trPr>
          <w:trHeight w:val="438" w:hRule="atLeast"/>
        </w:trPr>
        <w:tc>
          <w:tcPr>
            <w:tcW w:w="6206" w:type="dxa"/>
          </w:tcPr>
          <w:p>
            <w:pPr>
              <w:pStyle w:val="TableParagraph"/>
              <w:spacing w:line="219" w:lineRule="exact" w:before="1"/>
              <w:ind w:left="107"/>
              <w:rPr>
                <w:sz w:val="18"/>
              </w:rPr>
            </w:pPr>
            <w:r>
              <w:rPr>
                <w:sz w:val="18"/>
              </w:rPr>
              <w:t>Organization’s</w:t>
            </w:r>
            <w:r>
              <w:rPr>
                <w:spacing w:val="21"/>
                <w:sz w:val="18"/>
              </w:rPr>
              <w:t> </w:t>
            </w:r>
            <w:r>
              <w:rPr>
                <w:sz w:val="18"/>
              </w:rPr>
              <w:t>policy</w:t>
            </w:r>
            <w:r>
              <w:rPr>
                <w:spacing w:val="22"/>
                <w:sz w:val="18"/>
              </w:rPr>
              <w:t> </w:t>
            </w:r>
            <w:r>
              <w:rPr>
                <w:sz w:val="18"/>
              </w:rPr>
              <w:t>and</w:t>
            </w:r>
            <w:r>
              <w:rPr>
                <w:spacing w:val="21"/>
                <w:sz w:val="18"/>
              </w:rPr>
              <w:t> </w:t>
            </w:r>
            <w:r>
              <w:rPr>
                <w:sz w:val="18"/>
              </w:rPr>
              <w:t>procedure</w:t>
            </w:r>
            <w:r>
              <w:rPr>
                <w:spacing w:val="22"/>
                <w:sz w:val="18"/>
              </w:rPr>
              <w:t> </w:t>
            </w:r>
            <w:r>
              <w:rPr>
                <w:sz w:val="18"/>
              </w:rPr>
              <w:t>for</w:t>
            </w:r>
            <w:r>
              <w:rPr>
                <w:spacing w:val="23"/>
                <w:sz w:val="18"/>
              </w:rPr>
              <w:t> </w:t>
            </w:r>
            <w:r>
              <w:rPr>
                <w:sz w:val="18"/>
              </w:rPr>
              <w:t>selecting</w:t>
            </w:r>
            <w:r>
              <w:rPr>
                <w:spacing w:val="22"/>
                <w:sz w:val="18"/>
              </w:rPr>
              <w:t> </w:t>
            </w:r>
            <w:r>
              <w:rPr>
                <w:sz w:val="18"/>
              </w:rPr>
              <w:t>partners</w:t>
            </w:r>
            <w:r>
              <w:rPr>
                <w:spacing w:val="21"/>
                <w:sz w:val="18"/>
              </w:rPr>
              <w:t> </w:t>
            </w:r>
            <w:r>
              <w:rPr>
                <w:sz w:val="18"/>
              </w:rPr>
              <w:t>(if</w:t>
            </w:r>
            <w:r>
              <w:rPr>
                <w:spacing w:val="23"/>
                <w:sz w:val="18"/>
              </w:rPr>
              <w:t> </w:t>
            </w:r>
            <w:r>
              <w:rPr>
                <w:sz w:val="18"/>
              </w:rPr>
              <w:t>sub-partner/s</w:t>
            </w:r>
            <w:r>
              <w:rPr>
                <w:spacing w:val="23"/>
                <w:sz w:val="18"/>
              </w:rPr>
              <w:t> </w:t>
            </w:r>
            <w:r>
              <w:rPr>
                <w:spacing w:val="-5"/>
                <w:sz w:val="18"/>
              </w:rPr>
              <w:t>are</w:t>
            </w:r>
          </w:p>
          <w:p>
            <w:pPr>
              <w:pStyle w:val="TableParagraph"/>
              <w:spacing w:line="199" w:lineRule="exact"/>
              <w:ind w:left="107"/>
              <w:rPr>
                <w:sz w:val="18"/>
              </w:rPr>
            </w:pPr>
            <w:r>
              <w:rPr>
                <w:sz w:val="18"/>
              </w:rPr>
              <w:t>going</w:t>
            </w:r>
            <w:r>
              <w:rPr>
                <w:spacing w:val="-5"/>
                <w:sz w:val="18"/>
              </w:rPr>
              <w:t> </w:t>
            </w:r>
            <w:r>
              <w:rPr>
                <w:sz w:val="18"/>
              </w:rPr>
              <w:t>to be</w:t>
            </w:r>
            <w:r>
              <w:rPr>
                <w:spacing w:val="-2"/>
                <w:sz w:val="18"/>
              </w:rPr>
              <w:t> used)</w:t>
            </w:r>
          </w:p>
        </w:tc>
        <w:tc>
          <w:tcPr>
            <w:tcW w:w="1980" w:type="dxa"/>
          </w:tcPr>
          <w:p>
            <w:pPr>
              <w:pStyle w:val="TableParagraph"/>
              <w:spacing w:before="1"/>
              <w:ind w:left="5"/>
              <w:jc w:val="center"/>
              <w:rPr>
                <w:sz w:val="18"/>
              </w:rPr>
            </w:pPr>
            <w:r>
              <w:rPr>
                <w:spacing w:val="-2"/>
                <w:sz w:val="18"/>
              </w:rPr>
              <w:t>Mandatory</w:t>
            </w:r>
          </w:p>
        </w:tc>
      </w:tr>
      <w:tr>
        <w:trPr>
          <w:trHeight w:val="220" w:hRule="atLeast"/>
        </w:trPr>
        <w:tc>
          <w:tcPr>
            <w:tcW w:w="8186" w:type="dxa"/>
            <w:gridSpan w:val="2"/>
          </w:tcPr>
          <w:p>
            <w:pPr>
              <w:pStyle w:val="TableParagraph"/>
              <w:spacing w:line="199" w:lineRule="exact" w:before="1"/>
              <w:ind w:left="7" w:right="3"/>
              <w:jc w:val="center"/>
              <w:rPr>
                <w:b/>
                <w:sz w:val="18"/>
              </w:rPr>
            </w:pPr>
            <w:r>
              <w:rPr>
                <w:b/>
                <w:color w:val="001F5F"/>
                <w:sz w:val="18"/>
              </w:rPr>
              <w:t>Administration</w:t>
            </w:r>
            <w:r>
              <w:rPr>
                <w:b/>
                <w:color w:val="001F5F"/>
                <w:spacing w:val="-6"/>
                <w:sz w:val="18"/>
              </w:rPr>
              <w:t> </w:t>
            </w:r>
            <w:r>
              <w:rPr>
                <w:b/>
                <w:color w:val="001F5F"/>
                <w:sz w:val="18"/>
              </w:rPr>
              <w:t>and</w:t>
            </w:r>
            <w:r>
              <w:rPr>
                <w:b/>
                <w:color w:val="001F5F"/>
                <w:spacing w:val="-5"/>
                <w:sz w:val="18"/>
              </w:rPr>
              <w:t> </w:t>
            </w:r>
            <w:r>
              <w:rPr>
                <w:b/>
                <w:color w:val="001F5F"/>
                <w:spacing w:val="-2"/>
                <w:sz w:val="18"/>
              </w:rPr>
              <w:t>Finance</w:t>
            </w:r>
          </w:p>
        </w:tc>
      </w:tr>
      <w:tr>
        <w:trPr>
          <w:trHeight w:val="220" w:hRule="atLeast"/>
        </w:trPr>
        <w:tc>
          <w:tcPr>
            <w:tcW w:w="6206" w:type="dxa"/>
          </w:tcPr>
          <w:p>
            <w:pPr>
              <w:pStyle w:val="TableParagraph"/>
              <w:spacing w:line="199" w:lineRule="exact" w:before="1"/>
              <w:ind w:left="107"/>
              <w:rPr>
                <w:sz w:val="18"/>
              </w:rPr>
            </w:pPr>
            <w:r>
              <w:rPr>
                <w:sz w:val="18"/>
              </w:rPr>
              <w:t>Administrative</w:t>
            </w:r>
            <w:r>
              <w:rPr>
                <w:spacing w:val="-3"/>
                <w:sz w:val="18"/>
              </w:rPr>
              <w:t> </w:t>
            </w:r>
            <w:r>
              <w:rPr>
                <w:sz w:val="18"/>
              </w:rPr>
              <w:t>and</w:t>
            </w:r>
            <w:r>
              <w:rPr>
                <w:spacing w:val="-2"/>
                <w:sz w:val="18"/>
              </w:rPr>
              <w:t> </w:t>
            </w:r>
            <w:r>
              <w:rPr>
                <w:sz w:val="18"/>
              </w:rPr>
              <w:t>financial</w:t>
            </w:r>
            <w:r>
              <w:rPr>
                <w:spacing w:val="-3"/>
                <w:sz w:val="18"/>
              </w:rPr>
              <w:t> </w:t>
            </w:r>
            <w:r>
              <w:rPr>
                <w:sz w:val="18"/>
              </w:rPr>
              <w:t>rules of</w:t>
            </w:r>
            <w:r>
              <w:rPr>
                <w:spacing w:val="-2"/>
                <w:sz w:val="18"/>
              </w:rPr>
              <w:t> </w:t>
            </w:r>
            <w:r>
              <w:rPr>
                <w:sz w:val="18"/>
              </w:rPr>
              <w:t>the</w:t>
            </w:r>
            <w:r>
              <w:rPr>
                <w:spacing w:val="-2"/>
                <w:sz w:val="18"/>
              </w:rPr>
              <w:t> organization</w:t>
            </w:r>
          </w:p>
        </w:tc>
        <w:tc>
          <w:tcPr>
            <w:tcW w:w="1980" w:type="dxa"/>
          </w:tcPr>
          <w:p>
            <w:pPr>
              <w:pStyle w:val="TableParagraph"/>
              <w:spacing w:line="199" w:lineRule="exact" w:before="1"/>
              <w:jc w:val="center"/>
              <w:rPr>
                <w:sz w:val="18"/>
              </w:rPr>
            </w:pPr>
            <w:r>
              <w:rPr>
                <w:spacing w:val="-2"/>
                <w:sz w:val="18"/>
              </w:rPr>
              <w:t>Mandatory</w:t>
            </w:r>
          </w:p>
        </w:tc>
      </w:tr>
      <w:tr>
        <w:trPr>
          <w:trHeight w:val="217" w:hRule="atLeast"/>
        </w:trPr>
        <w:tc>
          <w:tcPr>
            <w:tcW w:w="6206" w:type="dxa"/>
          </w:tcPr>
          <w:p>
            <w:pPr>
              <w:pStyle w:val="TableParagraph"/>
              <w:spacing w:line="198" w:lineRule="exact"/>
              <w:ind w:left="107"/>
              <w:rPr>
                <w:sz w:val="18"/>
              </w:rPr>
            </w:pPr>
            <w:r>
              <w:rPr>
                <w:sz w:val="18"/>
              </w:rPr>
              <w:t>Details</w:t>
            </w:r>
            <w:r>
              <w:rPr>
                <w:spacing w:val="-3"/>
                <w:sz w:val="18"/>
              </w:rPr>
              <w:t> </w:t>
            </w:r>
            <w:r>
              <w:rPr>
                <w:sz w:val="18"/>
              </w:rPr>
              <w:t>of</w:t>
            </w:r>
            <w:r>
              <w:rPr>
                <w:spacing w:val="-2"/>
                <w:sz w:val="18"/>
              </w:rPr>
              <w:t> </w:t>
            </w:r>
            <w:r>
              <w:rPr>
                <w:sz w:val="18"/>
              </w:rPr>
              <w:t>the</w:t>
            </w:r>
            <w:r>
              <w:rPr>
                <w:spacing w:val="-3"/>
                <w:sz w:val="18"/>
              </w:rPr>
              <w:t> </w:t>
            </w:r>
            <w:r>
              <w:rPr>
                <w:sz w:val="18"/>
              </w:rPr>
              <w:t>organization’s</w:t>
            </w:r>
            <w:r>
              <w:rPr>
                <w:spacing w:val="-3"/>
                <w:sz w:val="18"/>
              </w:rPr>
              <w:t> </w:t>
            </w:r>
            <w:r>
              <w:rPr>
                <w:sz w:val="18"/>
              </w:rPr>
              <w:t>internal</w:t>
            </w:r>
            <w:r>
              <w:rPr>
                <w:spacing w:val="-3"/>
                <w:sz w:val="18"/>
              </w:rPr>
              <w:t> </w:t>
            </w:r>
            <w:r>
              <w:rPr>
                <w:sz w:val="18"/>
              </w:rPr>
              <w:t>control</w:t>
            </w:r>
            <w:r>
              <w:rPr>
                <w:spacing w:val="-2"/>
                <w:sz w:val="18"/>
              </w:rPr>
              <w:t> framework</w:t>
            </w:r>
          </w:p>
        </w:tc>
        <w:tc>
          <w:tcPr>
            <w:tcW w:w="1980" w:type="dxa"/>
          </w:tcPr>
          <w:p>
            <w:pPr>
              <w:pStyle w:val="TableParagraph"/>
              <w:spacing w:line="198" w:lineRule="exact"/>
              <w:jc w:val="center"/>
              <w:rPr>
                <w:sz w:val="18"/>
              </w:rPr>
            </w:pPr>
            <w:r>
              <w:rPr>
                <w:spacing w:val="-2"/>
                <w:sz w:val="18"/>
              </w:rPr>
              <w:t>Mandatory</w:t>
            </w:r>
          </w:p>
        </w:tc>
      </w:tr>
      <w:tr>
        <w:trPr>
          <w:trHeight w:val="220" w:hRule="atLeast"/>
        </w:trPr>
        <w:tc>
          <w:tcPr>
            <w:tcW w:w="6206" w:type="dxa"/>
          </w:tcPr>
          <w:p>
            <w:pPr>
              <w:pStyle w:val="TableParagraph"/>
              <w:spacing w:line="199" w:lineRule="exact" w:before="1"/>
              <w:ind w:left="107"/>
              <w:rPr>
                <w:sz w:val="18"/>
              </w:rPr>
            </w:pPr>
            <w:r>
              <w:rPr>
                <w:sz w:val="18"/>
              </w:rPr>
              <w:t>Audited</w:t>
            </w:r>
            <w:r>
              <w:rPr>
                <w:spacing w:val="-1"/>
                <w:sz w:val="18"/>
              </w:rPr>
              <w:t> </w:t>
            </w:r>
            <w:r>
              <w:rPr>
                <w:sz w:val="18"/>
              </w:rPr>
              <w:t>statements</w:t>
            </w:r>
            <w:r>
              <w:rPr>
                <w:spacing w:val="-3"/>
                <w:sz w:val="18"/>
              </w:rPr>
              <w:t> </w:t>
            </w:r>
            <w:r>
              <w:rPr>
                <w:sz w:val="18"/>
              </w:rPr>
              <w:t>of</w:t>
            </w:r>
            <w:r>
              <w:rPr>
                <w:spacing w:val="-2"/>
                <w:sz w:val="18"/>
              </w:rPr>
              <w:t> </w:t>
            </w:r>
            <w:r>
              <w:rPr>
                <w:sz w:val="18"/>
              </w:rPr>
              <w:t>the</w:t>
            </w:r>
            <w:r>
              <w:rPr>
                <w:spacing w:val="-3"/>
                <w:sz w:val="18"/>
              </w:rPr>
              <w:t> </w:t>
            </w:r>
            <w:r>
              <w:rPr>
                <w:sz w:val="18"/>
              </w:rPr>
              <w:t>organization</w:t>
            </w:r>
            <w:r>
              <w:rPr>
                <w:spacing w:val="-3"/>
                <w:sz w:val="18"/>
              </w:rPr>
              <w:t> </w:t>
            </w:r>
            <w:r>
              <w:rPr>
                <w:sz w:val="18"/>
              </w:rPr>
              <w:t>during</w:t>
            </w:r>
            <w:r>
              <w:rPr>
                <w:spacing w:val="-4"/>
                <w:sz w:val="18"/>
              </w:rPr>
              <w:t> </w:t>
            </w:r>
            <w:r>
              <w:rPr>
                <w:sz w:val="18"/>
              </w:rPr>
              <w:t>last</w:t>
            </w:r>
            <w:r>
              <w:rPr>
                <w:spacing w:val="-3"/>
                <w:sz w:val="18"/>
              </w:rPr>
              <w:t> </w:t>
            </w:r>
            <w:r>
              <w:rPr>
                <w:sz w:val="18"/>
              </w:rPr>
              <w:t>3</w:t>
            </w:r>
            <w:r>
              <w:rPr>
                <w:spacing w:val="-1"/>
                <w:sz w:val="18"/>
              </w:rPr>
              <w:t> </w:t>
            </w:r>
            <w:r>
              <w:rPr>
                <w:spacing w:val="-4"/>
                <w:sz w:val="18"/>
              </w:rPr>
              <w:t>years</w:t>
            </w:r>
          </w:p>
        </w:tc>
        <w:tc>
          <w:tcPr>
            <w:tcW w:w="1980" w:type="dxa"/>
          </w:tcPr>
          <w:p>
            <w:pPr>
              <w:pStyle w:val="TableParagraph"/>
              <w:spacing w:line="199" w:lineRule="exact" w:before="1"/>
              <w:jc w:val="center"/>
              <w:rPr>
                <w:sz w:val="18"/>
              </w:rPr>
            </w:pPr>
            <w:r>
              <w:rPr>
                <w:spacing w:val="-2"/>
                <w:sz w:val="18"/>
              </w:rPr>
              <w:t>Mandatory</w:t>
            </w:r>
          </w:p>
        </w:tc>
      </w:tr>
      <w:tr>
        <w:trPr>
          <w:trHeight w:val="220" w:hRule="atLeast"/>
        </w:trPr>
        <w:tc>
          <w:tcPr>
            <w:tcW w:w="6206" w:type="dxa"/>
          </w:tcPr>
          <w:p>
            <w:pPr>
              <w:pStyle w:val="TableParagraph"/>
              <w:spacing w:line="199" w:lineRule="exact" w:before="1"/>
              <w:ind w:left="107"/>
              <w:rPr>
                <w:sz w:val="18"/>
              </w:rPr>
            </w:pPr>
            <w:r>
              <w:rPr>
                <w:sz w:val="18"/>
              </w:rPr>
              <w:t>List</w:t>
            </w:r>
            <w:r>
              <w:rPr>
                <w:spacing w:val="-3"/>
                <w:sz w:val="18"/>
              </w:rPr>
              <w:t> </w:t>
            </w:r>
            <w:r>
              <w:rPr>
                <w:sz w:val="18"/>
              </w:rPr>
              <w:t>of</w:t>
            </w:r>
            <w:r>
              <w:rPr>
                <w:spacing w:val="-1"/>
                <w:sz w:val="18"/>
              </w:rPr>
              <w:t> </w:t>
            </w:r>
            <w:r>
              <w:rPr>
                <w:sz w:val="18"/>
              </w:rPr>
              <w:t>banks</w:t>
            </w:r>
            <w:r>
              <w:rPr>
                <w:spacing w:val="-3"/>
                <w:sz w:val="18"/>
              </w:rPr>
              <w:t> </w:t>
            </w:r>
            <w:r>
              <w:rPr>
                <w:sz w:val="18"/>
              </w:rPr>
              <w:t>with</w:t>
            </w:r>
            <w:r>
              <w:rPr>
                <w:spacing w:val="-2"/>
                <w:sz w:val="18"/>
              </w:rPr>
              <w:t> </w:t>
            </w:r>
            <w:r>
              <w:rPr>
                <w:sz w:val="18"/>
              </w:rPr>
              <w:t>which</w:t>
            </w:r>
            <w:r>
              <w:rPr>
                <w:spacing w:val="-2"/>
                <w:sz w:val="18"/>
              </w:rPr>
              <w:t> </w:t>
            </w:r>
            <w:r>
              <w:rPr>
                <w:sz w:val="18"/>
              </w:rPr>
              <w:t>organizational</w:t>
            </w:r>
            <w:r>
              <w:rPr>
                <w:spacing w:val="-3"/>
                <w:sz w:val="18"/>
              </w:rPr>
              <w:t> </w:t>
            </w:r>
            <w:r>
              <w:rPr>
                <w:sz w:val="18"/>
              </w:rPr>
              <w:t>bank</w:t>
            </w:r>
            <w:r>
              <w:rPr>
                <w:spacing w:val="-2"/>
                <w:sz w:val="18"/>
              </w:rPr>
              <w:t> </w:t>
            </w:r>
            <w:r>
              <w:rPr>
                <w:sz w:val="18"/>
              </w:rPr>
              <w:t>accounts</w:t>
            </w:r>
            <w:r>
              <w:rPr>
                <w:spacing w:val="-2"/>
                <w:sz w:val="18"/>
              </w:rPr>
              <w:t> </w:t>
            </w:r>
            <w:r>
              <w:rPr>
                <w:sz w:val="18"/>
              </w:rPr>
              <w:t>are</w:t>
            </w:r>
            <w:r>
              <w:rPr>
                <w:spacing w:val="-2"/>
                <w:sz w:val="18"/>
              </w:rPr>
              <w:t> </w:t>
            </w:r>
            <w:r>
              <w:rPr>
                <w:spacing w:val="-4"/>
                <w:sz w:val="18"/>
              </w:rPr>
              <w:t>held</w:t>
            </w:r>
          </w:p>
        </w:tc>
        <w:tc>
          <w:tcPr>
            <w:tcW w:w="1980" w:type="dxa"/>
          </w:tcPr>
          <w:p>
            <w:pPr>
              <w:pStyle w:val="TableParagraph"/>
              <w:spacing w:line="199" w:lineRule="exact" w:before="1"/>
              <w:jc w:val="center"/>
              <w:rPr>
                <w:sz w:val="18"/>
              </w:rPr>
            </w:pPr>
            <w:r>
              <w:rPr>
                <w:spacing w:val="-2"/>
                <w:sz w:val="18"/>
              </w:rPr>
              <w:t>Mandatory</w:t>
            </w:r>
          </w:p>
        </w:tc>
      </w:tr>
      <w:tr>
        <w:trPr>
          <w:trHeight w:val="220" w:hRule="atLeast"/>
        </w:trPr>
        <w:tc>
          <w:tcPr>
            <w:tcW w:w="6206" w:type="dxa"/>
          </w:tcPr>
          <w:p>
            <w:pPr>
              <w:pStyle w:val="TableParagraph"/>
              <w:spacing w:line="199" w:lineRule="exact" w:before="1"/>
              <w:ind w:left="107"/>
              <w:rPr>
                <w:sz w:val="18"/>
              </w:rPr>
            </w:pPr>
            <w:r>
              <w:rPr>
                <w:sz w:val="18"/>
              </w:rPr>
              <w:t>Name</w:t>
            </w:r>
            <w:r>
              <w:rPr>
                <w:spacing w:val="-2"/>
                <w:sz w:val="18"/>
              </w:rPr>
              <w:t> </w:t>
            </w:r>
            <w:r>
              <w:rPr>
                <w:sz w:val="18"/>
              </w:rPr>
              <w:t>of</w:t>
            </w:r>
            <w:r>
              <w:rPr>
                <w:spacing w:val="-1"/>
                <w:sz w:val="18"/>
              </w:rPr>
              <w:t> </w:t>
            </w:r>
            <w:r>
              <w:rPr>
                <w:sz w:val="18"/>
              </w:rPr>
              <w:t>external</w:t>
            </w:r>
            <w:r>
              <w:rPr>
                <w:spacing w:val="-2"/>
                <w:sz w:val="18"/>
              </w:rPr>
              <w:t> </w:t>
            </w:r>
            <w:r>
              <w:rPr>
                <w:sz w:val="18"/>
              </w:rPr>
              <w:t>auditors</w:t>
            </w:r>
            <w:r>
              <w:rPr>
                <w:spacing w:val="-2"/>
                <w:sz w:val="18"/>
              </w:rPr>
              <w:t> </w:t>
            </w:r>
            <w:r>
              <w:rPr>
                <w:sz w:val="18"/>
              </w:rPr>
              <w:t>of</w:t>
            </w:r>
            <w:r>
              <w:rPr>
                <w:spacing w:val="-1"/>
                <w:sz w:val="18"/>
              </w:rPr>
              <w:t> </w:t>
            </w:r>
            <w:r>
              <w:rPr>
                <w:spacing w:val="-2"/>
                <w:sz w:val="18"/>
              </w:rPr>
              <w:t>organization</w:t>
            </w:r>
          </w:p>
        </w:tc>
        <w:tc>
          <w:tcPr>
            <w:tcW w:w="1980" w:type="dxa"/>
          </w:tcPr>
          <w:p>
            <w:pPr>
              <w:pStyle w:val="TableParagraph"/>
              <w:spacing w:line="199" w:lineRule="exact" w:before="1"/>
              <w:ind w:left="1"/>
              <w:jc w:val="center"/>
              <w:rPr>
                <w:sz w:val="18"/>
              </w:rPr>
            </w:pPr>
            <w:r>
              <w:rPr>
                <w:spacing w:val="-2"/>
                <w:sz w:val="18"/>
              </w:rPr>
              <w:t>Optional</w:t>
            </w:r>
          </w:p>
        </w:tc>
      </w:tr>
      <w:tr>
        <w:trPr>
          <w:trHeight w:val="218" w:hRule="atLeast"/>
        </w:trPr>
        <w:tc>
          <w:tcPr>
            <w:tcW w:w="8186" w:type="dxa"/>
            <w:gridSpan w:val="2"/>
          </w:tcPr>
          <w:p>
            <w:pPr>
              <w:pStyle w:val="TableParagraph"/>
              <w:spacing w:line="198" w:lineRule="exact"/>
              <w:ind w:left="7"/>
              <w:jc w:val="center"/>
              <w:rPr>
                <w:b/>
                <w:sz w:val="18"/>
              </w:rPr>
            </w:pPr>
            <w:r>
              <w:rPr>
                <w:b/>
                <w:color w:val="001F5F"/>
                <w:spacing w:val="-2"/>
                <w:sz w:val="18"/>
              </w:rPr>
              <w:t>Procurement</w:t>
            </w:r>
          </w:p>
        </w:tc>
      </w:tr>
      <w:tr>
        <w:trPr>
          <w:trHeight w:val="220" w:hRule="atLeast"/>
        </w:trPr>
        <w:tc>
          <w:tcPr>
            <w:tcW w:w="6206" w:type="dxa"/>
          </w:tcPr>
          <w:p>
            <w:pPr>
              <w:pStyle w:val="TableParagraph"/>
              <w:spacing w:line="199" w:lineRule="exact" w:before="1"/>
              <w:ind w:left="107"/>
              <w:rPr>
                <w:sz w:val="18"/>
              </w:rPr>
            </w:pPr>
            <w:r>
              <w:rPr>
                <w:sz w:val="18"/>
              </w:rPr>
              <w:t>Organization’s</w:t>
            </w:r>
            <w:r>
              <w:rPr>
                <w:spacing w:val="-7"/>
                <w:sz w:val="18"/>
              </w:rPr>
              <w:t> </w:t>
            </w:r>
            <w:r>
              <w:rPr>
                <w:sz w:val="18"/>
              </w:rPr>
              <w:t>procurement</w:t>
            </w:r>
            <w:r>
              <w:rPr>
                <w:spacing w:val="-6"/>
                <w:sz w:val="18"/>
              </w:rPr>
              <w:t> </w:t>
            </w:r>
            <w:r>
              <w:rPr>
                <w:spacing w:val="-2"/>
                <w:sz w:val="18"/>
              </w:rPr>
              <w:t>policy/manual</w:t>
            </w:r>
          </w:p>
        </w:tc>
        <w:tc>
          <w:tcPr>
            <w:tcW w:w="1980" w:type="dxa"/>
          </w:tcPr>
          <w:p>
            <w:pPr>
              <w:pStyle w:val="TableParagraph"/>
              <w:spacing w:line="199" w:lineRule="exact" w:before="1"/>
              <w:jc w:val="center"/>
              <w:rPr>
                <w:sz w:val="18"/>
              </w:rPr>
            </w:pPr>
            <w:r>
              <w:rPr>
                <w:spacing w:val="-2"/>
                <w:sz w:val="18"/>
              </w:rPr>
              <w:t>Mandatory</w:t>
            </w:r>
          </w:p>
        </w:tc>
      </w:tr>
      <w:tr>
        <w:trPr>
          <w:trHeight w:val="438" w:hRule="atLeast"/>
        </w:trPr>
        <w:tc>
          <w:tcPr>
            <w:tcW w:w="6206" w:type="dxa"/>
          </w:tcPr>
          <w:p>
            <w:pPr>
              <w:pStyle w:val="TableParagraph"/>
              <w:spacing w:line="219" w:lineRule="exact" w:before="1"/>
              <w:ind w:left="107"/>
              <w:rPr>
                <w:sz w:val="18"/>
              </w:rPr>
            </w:pPr>
            <w:r>
              <w:rPr>
                <w:sz w:val="18"/>
              </w:rPr>
              <w:t>Templates</w:t>
            </w:r>
            <w:r>
              <w:rPr>
                <w:spacing w:val="2"/>
                <w:sz w:val="18"/>
              </w:rPr>
              <w:t> </w:t>
            </w:r>
            <w:r>
              <w:rPr>
                <w:sz w:val="18"/>
              </w:rPr>
              <w:t>of</w:t>
            </w:r>
            <w:r>
              <w:rPr>
                <w:spacing w:val="5"/>
                <w:sz w:val="18"/>
              </w:rPr>
              <w:t> </w:t>
            </w:r>
            <w:r>
              <w:rPr>
                <w:sz w:val="18"/>
              </w:rPr>
              <w:t>the</w:t>
            </w:r>
            <w:r>
              <w:rPr>
                <w:spacing w:val="4"/>
                <w:sz w:val="18"/>
              </w:rPr>
              <w:t> </w:t>
            </w:r>
            <w:r>
              <w:rPr>
                <w:sz w:val="18"/>
              </w:rPr>
              <w:t>solicitation</w:t>
            </w:r>
            <w:r>
              <w:rPr>
                <w:spacing w:val="4"/>
                <w:sz w:val="18"/>
              </w:rPr>
              <w:t> </w:t>
            </w:r>
            <w:r>
              <w:rPr>
                <w:sz w:val="18"/>
              </w:rPr>
              <w:t>documents</w:t>
            </w:r>
            <w:r>
              <w:rPr>
                <w:spacing w:val="5"/>
                <w:sz w:val="18"/>
              </w:rPr>
              <w:t> </w:t>
            </w:r>
            <w:r>
              <w:rPr>
                <w:sz w:val="18"/>
              </w:rPr>
              <w:t>for</w:t>
            </w:r>
            <w:r>
              <w:rPr>
                <w:spacing w:val="5"/>
                <w:sz w:val="18"/>
              </w:rPr>
              <w:t> </w:t>
            </w:r>
            <w:r>
              <w:rPr>
                <w:sz w:val="18"/>
              </w:rPr>
              <w:t>procurement</w:t>
            </w:r>
            <w:r>
              <w:rPr>
                <w:spacing w:val="5"/>
                <w:sz w:val="18"/>
              </w:rPr>
              <w:t> </w:t>
            </w:r>
            <w:r>
              <w:rPr>
                <w:sz w:val="18"/>
              </w:rPr>
              <w:t>of</w:t>
            </w:r>
            <w:r>
              <w:rPr>
                <w:spacing w:val="5"/>
                <w:sz w:val="18"/>
              </w:rPr>
              <w:t> </w:t>
            </w:r>
            <w:r>
              <w:rPr>
                <w:sz w:val="18"/>
              </w:rPr>
              <w:t>goods/services</w:t>
            </w:r>
            <w:r>
              <w:rPr>
                <w:spacing w:val="4"/>
                <w:sz w:val="18"/>
              </w:rPr>
              <w:t> </w:t>
            </w:r>
            <w:r>
              <w:rPr>
                <w:spacing w:val="-2"/>
                <w:sz w:val="18"/>
              </w:rPr>
              <w:t>(e.g.,</w:t>
            </w:r>
          </w:p>
          <w:p>
            <w:pPr>
              <w:pStyle w:val="TableParagraph"/>
              <w:spacing w:line="199" w:lineRule="exact"/>
              <w:ind w:left="107"/>
              <w:rPr>
                <w:sz w:val="18"/>
              </w:rPr>
            </w:pPr>
            <w:r>
              <w:rPr>
                <w:sz w:val="18"/>
              </w:rPr>
              <w:t>request</w:t>
            </w:r>
            <w:r>
              <w:rPr>
                <w:spacing w:val="-3"/>
                <w:sz w:val="18"/>
              </w:rPr>
              <w:t> </w:t>
            </w:r>
            <w:r>
              <w:rPr>
                <w:sz w:val="18"/>
              </w:rPr>
              <w:t>for</w:t>
            </w:r>
            <w:r>
              <w:rPr>
                <w:spacing w:val="-3"/>
                <w:sz w:val="18"/>
              </w:rPr>
              <w:t> </w:t>
            </w:r>
            <w:r>
              <w:rPr>
                <w:sz w:val="18"/>
              </w:rPr>
              <w:t>quotation</w:t>
            </w:r>
            <w:r>
              <w:rPr>
                <w:spacing w:val="-3"/>
                <w:sz w:val="18"/>
              </w:rPr>
              <w:t> </w:t>
            </w:r>
            <w:r>
              <w:rPr>
                <w:sz w:val="18"/>
              </w:rPr>
              <w:t>(FRQ),</w:t>
            </w:r>
            <w:r>
              <w:rPr>
                <w:spacing w:val="-2"/>
                <w:sz w:val="18"/>
              </w:rPr>
              <w:t> </w:t>
            </w:r>
            <w:r>
              <w:rPr>
                <w:sz w:val="18"/>
              </w:rPr>
              <w:t>request</w:t>
            </w:r>
            <w:r>
              <w:rPr>
                <w:spacing w:val="-3"/>
                <w:sz w:val="18"/>
              </w:rPr>
              <w:t> </w:t>
            </w:r>
            <w:r>
              <w:rPr>
                <w:sz w:val="18"/>
              </w:rPr>
              <w:t>for</w:t>
            </w:r>
            <w:r>
              <w:rPr>
                <w:spacing w:val="-2"/>
                <w:sz w:val="18"/>
              </w:rPr>
              <w:t> </w:t>
            </w:r>
            <w:r>
              <w:rPr>
                <w:sz w:val="18"/>
              </w:rPr>
              <w:t>proposal</w:t>
            </w:r>
            <w:r>
              <w:rPr>
                <w:spacing w:val="-3"/>
                <w:sz w:val="18"/>
              </w:rPr>
              <w:t> </w:t>
            </w:r>
            <w:r>
              <w:rPr>
                <w:sz w:val="18"/>
              </w:rPr>
              <w:t>(RFP)</w:t>
            </w:r>
            <w:r>
              <w:rPr>
                <w:spacing w:val="-2"/>
                <w:sz w:val="18"/>
              </w:rPr>
              <w:t> </w:t>
            </w:r>
            <w:r>
              <w:rPr>
                <w:sz w:val="18"/>
              </w:rPr>
              <w:t>etc.)</w:t>
            </w:r>
            <w:r>
              <w:rPr>
                <w:spacing w:val="-2"/>
                <w:sz w:val="18"/>
              </w:rPr>
              <w:t> </w:t>
            </w:r>
            <w:r>
              <w:rPr>
                <w:sz w:val="18"/>
              </w:rPr>
              <w:t>used</w:t>
            </w:r>
            <w:r>
              <w:rPr>
                <w:spacing w:val="-1"/>
                <w:sz w:val="18"/>
              </w:rPr>
              <w:t> </w:t>
            </w:r>
            <w:r>
              <w:rPr>
                <w:sz w:val="18"/>
              </w:rPr>
              <w:t>by</w:t>
            </w:r>
            <w:r>
              <w:rPr>
                <w:spacing w:val="-1"/>
                <w:sz w:val="18"/>
              </w:rPr>
              <w:t> </w:t>
            </w:r>
            <w:r>
              <w:rPr>
                <w:spacing w:val="-2"/>
                <w:sz w:val="18"/>
              </w:rPr>
              <w:t>organization</w:t>
            </w:r>
          </w:p>
        </w:tc>
        <w:tc>
          <w:tcPr>
            <w:tcW w:w="1980" w:type="dxa"/>
          </w:tcPr>
          <w:p>
            <w:pPr>
              <w:pStyle w:val="TableParagraph"/>
              <w:spacing w:before="1"/>
              <w:jc w:val="center"/>
              <w:rPr>
                <w:sz w:val="18"/>
              </w:rPr>
            </w:pPr>
            <w:r>
              <w:rPr>
                <w:spacing w:val="-2"/>
                <w:sz w:val="18"/>
              </w:rPr>
              <w:t>Mandatory</w:t>
            </w:r>
          </w:p>
        </w:tc>
      </w:tr>
      <w:tr>
        <w:trPr>
          <w:trHeight w:val="441" w:hRule="atLeast"/>
        </w:trPr>
        <w:tc>
          <w:tcPr>
            <w:tcW w:w="6206" w:type="dxa"/>
          </w:tcPr>
          <w:p>
            <w:pPr>
              <w:pStyle w:val="TableParagraph"/>
              <w:spacing w:line="220" w:lineRule="atLeast"/>
              <w:ind w:left="107"/>
              <w:rPr>
                <w:sz w:val="18"/>
              </w:rPr>
            </w:pPr>
            <w:r>
              <w:rPr>
                <w:sz w:val="18"/>
              </w:rPr>
              <w:t>List</w:t>
            </w:r>
            <w:r>
              <w:rPr>
                <w:spacing w:val="36"/>
                <w:sz w:val="18"/>
              </w:rPr>
              <w:t> </w:t>
            </w:r>
            <w:r>
              <w:rPr>
                <w:sz w:val="18"/>
              </w:rPr>
              <w:t>of</w:t>
            </w:r>
            <w:r>
              <w:rPr>
                <w:spacing w:val="37"/>
                <w:sz w:val="18"/>
              </w:rPr>
              <w:t> </w:t>
            </w:r>
            <w:r>
              <w:rPr>
                <w:sz w:val="18"/>
              </w:rPr>
              <w:t>main</w:t>
            </w:r>
            <w:r>
              <w:rPr>
                <w:spacing w:val="36"/>
                <w:sz w:val="18"/>
              </w:rPr>
              <w:t> </w:t>
            </w:r>
            <w:r>
              <w:rPr>
                <w:sz w:val="18"/>
              </w:rPr>
              <w:t>suppliers/vendors</w:t>
            </w:r>
            <w:r>
              <w:rPr>
                <w:spacing w:val="38"/>
                <w:sz w:val="18"/>
              </w:rPr>
              <w:t> </w:t>
            </w:r>
            <w:r>
              <w:rPr>
                <w:sz w:val="18"/>
              </w:rPr>
              <w:t>of</w:t>
            </w:r>
            <w:r>
              <w:rPr>
                <w:spacing w:val="37"/>
                <w:sz w:val="18"/>
              </w:rPr>
              <w:t> </w:t>
            </w:r>
            <w:r>
              <w:rPr>
                <w:sz w:val="18"/>
              </w:rPr>
              <w:t>organization</w:t>
            </w:r>
            <w:r>
              <w:rPr>
                <w:spacing w:val="36"/>
                <w:sz w:val="18"/>
              </w:rPr>
              <w:t> </w:t>
            </w:r>
            <w:r>
              <w:rPr>
                <w:sz w:val="18"/>
              </w:rPr>
              <w:t>and</w:t>
            </w:r>
            <w:r>
              <w:rPr>
                <w:spacing w:val="36"/>
                <w:sz w:val="18"/>
              </w:rPr>
              <w:t> </w:t>
            </w:r>
            <w:r>
              <w:rPr>
                <w:sz w:val="18"/>
              </w:rPr>
              <w:t>copies</w:t>
            </w:r>
            <w:r>
              <w:rPr>
                <w:spacing w:val="36"/>
                <w:sz w:val="18"/>
              </w:rPr>
              <w:t> </w:t>
            </w:r>
            <w:r>
              <w:rPr>
                <w:sz w:val="18"/>
              </w:rPr>
              <w:t>of</w:t>
            </w:r>
            <w:r>
              <w:rPr>
                <w:spacing w:val="37"/>
                <w:sz w:val="18"/>
              </w:rPr>
              <w:t> </w:t>
            </w:r>
            <w:r>
              <w:rPr>
                <w:sz w:val="18"/>
              </w:rPr>
              <w:t>their</w:t>
            </w:r>
            <w:r>
              <w:rPr>
                <w:spacing w:val="36"/>
                <w:sz w:val="18"/>
              </w:rPr>
              <w:t> </w:t>
            </w:r>
            <w:r>
              <w:rPr>
                <w:sz w:val="18"/>
              </w:rPr>
              <w:t>contract(s) including evidence of their selection processes</w:t>
            </w:r>
          </w:p>
        </w:tc>
        <w:tc>
          <w:tcPr>
            <w:tcW w:w="1980" w:type="dxa"/>
          </w:tcPr>
          <w:p>
            <w:pPr>
              <w:pStyle w:val="TableParagraph"/>
              <w:spacing w:before="1"/>
              <w:jc w:val="center"/>
              <w:rPr>
                <w:sz w:val="18"/>
              </w:rPr>
            </w:pPr>
            <w:r>
              <w:rPr>
                <w:spacing w:val="-2"/>
                <w:sz w:val="18"/>
              </w:rPr>
              <w:t>Mandatory</w:t>
            </w:r>
          </w:p>
        </w:tc>
      </w:tr>
      <w:tr>
        <w:trPr>
          <w:trHeight w:val="218" w:hRule="atLeast"/>
        </w:trPr>
        <w:tc>
          <w:tcPr>
            <w:tcW w:w="8186" w:type="dxa"/>
            <w:gridSpan w:val="2"/>
          </w:tcPr>
          <w:p>
            <w:pPr>
              <w:pStyle w:val="TableParagraph"/>
              <w:spacing w:line="198" w:lineRule="exact"/>
              <w:ind w:left="7" w:right="5"/>
              <w:jc w:val="center"/>
              <w:rPr>
                <w:b/>
                <w:sz w:val="18"/>
              </w:rPr>
            </w:pPr>
            <w:r>
              <w:rPr>
                <w:b/>
                <w:color w:val="001F5F"/>
                <w:sz w:val="18"/>
              </w:rPr>
              <w:t>Client</w:t>
            </w:r>
            <w:r>
              <w:rPr>
                <w:b/>
                <w:color w:val="001F5F"/>
                <w:spacing w:val="-7"/>
                <w:sz w:val="18"/>
              </w:rPr>
              <w:t> </w:t>
            </w:r>
            <w:r>
              <w:rPr>
                <w:b/>
                <w:color w:val="001F5F"/>
                <w:spacing w:val="-2"/>
                <w:sz w:val="18"/>
              </w:rPr>
              <w:t>Relationship</w:t>
            </w:r>
          </w:p>
        </w:tc>
      </w:tr>
      <w:tr>
        <w:trPr>
          <w:trHeight w:val="220" w:hRule="atLeast"/>
        </w:trPr>
        <w:tc>
          <w:tcPr>
            <w:tcW w:w="6206" w:type="dxa"/>
          </w:tcPr>
          <w:p>
            <w:pPr>
              <w:pStyle w:val="TableParagraph"/>
              <w:spacing w:line="199" w:lineRule="exact" w:before="1"/>
              <w:ind w:left="107"/>
              <w:rPr>
                <w:sz w:val="18"/>
              </w:rPr>
            </w:pPr>
            <w:r>
              <w:rPr>
                <w:sz w:val="18"/>
              </w:rPr>
              <w:t>List</w:t>
            </w:r>
            <w:r>
              <w:rPr>
                <w:spacing w:val="-2"/>
                <w:sz w:val="18"/>
              </w:rPr>
              <w:t> </w:t>
            </w:r>
            <w:r>
              <w:rPr>
                <w:sz w:val="18"/>
              </w:rPr>
              <w:t>of</w:t>
            </w:r>
            <w:r>
              <w:rPr>
                <w:spacing w:val="-1"/>
                <w:sz w:val="18"/>
              </w:rPr>
              <w:t> </w:t>
            </w:r>
            <w:r>
              <w:rPr>
                <w:sz w:val="18"/>
              </w:rPr>
              <w:t>main</w:t>
            </w:r>
            <w:r>
              <w:rPr>
                <w:spacing w:val="-2"/>
                <w:sz w:val="18"/>
              </w:rPr>
              <w:t> </w:t>
            </w:r>
            <w:r>
              <w:rPr>
                <w:sz w:val="18"/>
              </w:rPr>
              <w:t>clients/donors</w:t>
            </w:r>
            <w:r>
              <w:rPr>
                <w:spacing w:val="-2"/>
                <w:sz w:val="18"/>
              </w:rPr>
              <w:t> </w:t>
            </w:r>
            <w:r>
              <w:rPr>
                <w:sz w:val="18"/>
              </w:rPr>
              <w:t>of</w:t>
            </w:r>
            <w:r>
              <w:rPr>
                <w:spacing w:val="-1"/>
                <w:sz w:val="18"/>
              </w:rPr>
              <w:t> </w:t>
            </w:r>
            <w:r>
              <w:rPr>
                <w:spacing w:val="-2"/>
                <w:sz w:val="18"/>
              </w:rPr>
              <w:t>organization</w:t>
            </w:r>
          </w:p>
        </w:tc>
        <w:tc>
          <w:tcPr>
            <w:tcW w:w="1980" w:type="dxa"/>
          </w:tcPr>
          <w:p>
            <w:pPr>
              <w:pStyle w:val="TableParagraph"/>
              <w:spacing w:line="199" w:lineRule="exact" w:before="1"/>
              <w:jc w:val="center"/>
              <w:rPr>
                <w:sz w:val="18"/>
              </w:rPr>
            </w:pPr>
            <w:r>
              <w:rPr>
                <w:spacing w:val="-2"/>
                <w:sz w:val="18"/>
              </w:rPr>
              <w:t>Mandatory</w:t>
            </w:r>
          </w:p>
        </w:tc>
      </w:tr>
      <w:tr>
        <w:trPr>
          <w:trHeight w:val="220" w:hRule="atLeast"/>
        </w:trPr>
        <w:tc>
          <w:tcPr>
            <w:tcW w:w="6206" w:type="dxa"/>
          </w:tcPr>
          <w:p>
            <w:pPr>
              <w:pStyle w:val="TableParagraph"/>
              <w:spacing w:line="199" w:lineRule="exact" w:before="1"/>
              <w:ind w:left="107"/>
              <w:rPr>
                <w:sz w:val="18"/>
              </w:rPr>
            </w:pPr>
            <w:r>
              <w:rPr>
                <w:sz w:val="18"/>
              </w:rPr>
              <w:t>Two</w:t>
            </w:r>
            <w:r>
              <w:rPr>
                <w:spacing w:val="-1"/>
                <w:sz w:val="18"/>
              </w:rPr>
              <w:t> </w:t>
            </w:r>
            <w:r>
              <w:rPr>
                <w:sz w:val="18"/>
              </w:rPr>
              <w:t>references</w:t>
            </w:r>
            <w:r>
              <w:rPr>
                <w:spacing w:val="-3"/>
                <w:sz w:val="18"/>
              </w:rPr>
              <w:t> </w:t>
            </w:r>
            <w:r>
              <w:rPr>
                <w:sz w:val="18"/>
              </w:rPr>
              <w:t>for</w:t>
            </w:r>
            <w:r>
              <w:rPr>
                <w:spacing w:val="-2"/>
                <w:sz w:val="18"/>
              </w:rPr>
              <w:t> organization</w:t>
            </w:r>
          </w:p>
        </w:tc>
        <w:tc>
          <w:tcPr>
            <w:tcW w:w="1980" w:type="dxa"/>
          </w:tcPr>
          <w:p>
            <w:pPr>
              <w:pStyle w:val="TableParagraph"/>
              <w:spacing w:line="199" w:lineRule="exact" w:before="1"/>
              <w:jc w:val="center"/>
              <w:rPr>
                <w:sz w:val="18"/>
              </w:rPr>
            </w:pPr>
            <w:r>
              <w:rPr>
                <w:spacing w:val="-2"/>
                <w:sz w:val="18"/>
              </w:rPr>
              <w:t>Mandatory</w:t>
            </w:r>
          </w:p>
        </w:tc>
      </w:tr>
      <w:tr>
        <w:trPr>
          <w:trHeight w:val="220" w:hRule="atLeast"/>
        </w:trPr>
        <w:tc>
          <w:tcPr>
            <w:tcW w:w="6206" w:type="dxa"/>
          </w:tcPr>
          <w:p>
            <w:pPr>
              <w:pStyle w:val="TableParagraph"/>
              <w:spacing w:line="200" w:lineRule="exact"/>
              <w:ind w:left="107"/>
              <w:rPr>
                <w:sz w:val="18"/>
              </w:rPr>
            </w:pPr>
            <w:r>
              <w:rPr>
                <w:sz w:val="18"/>
              </w:rPr>
              <w:t>Past</w:t>
            </w:r>
            <w:r>
              <w:rPr>
                <w:spacing w:val="-3"/>
                <w:sz w:val="18"/>
              </w:rPr>
              <w:t> </w:t>
            </w:r>
            <w:r>
              <w:rPr>
                <w:sz w:val="18"/>
              </w:rPr>
              <w:t>reports</w:t>
            </w:r>
            <w:r>
              <w:rPr>
                <w:spacing w:val="-3"/>
                <w:sz w:val="18"/>
              </w:rPr>
              <w:t> </w:t>
            </w:r>
            <w:r>
              <w:rPr>
                <w:sz w:val="18"/>
              </w:rPr>
              <w:t>to</w:t>
            </w:r>
            <w:r>
              <w:rPr>
                <w:spacing w:val="-1"/>
                <w:sz w:val="18"/>
              </w:rPr>
              <w:t> </w:t>
            </w:r>
            <w:r>
              <w:rPr>
                <w:sz w:val="18"/>
              </w:rPr>
              <w:t>clients/donors</w:t>
            </w:r>
            <w:r>
              <w:rPr>
                <w:spacing w:val="-3"/>
                <w:sz w:val="18"/>
              </w:rPr>
              <w:t> </w:t>
            </w:r>
            <w:r>
              <w:rPr>
                <w:sz w:val="18"/>
              </w:rPr>
              <w:t>of organization</w:t>
            </w:r>
            <w:r>
              <w:rPr>
                <w:spacing w:val="-3"/>
                <w:sz w:val="18"/>
              </w:rPr>
              <w:t> </w:t>
            </w:r>
            <w:r>
              <w:rPr>
                <w:sz w:val="18"/>
              </w:rPr>
              <w:t>for</w:t>
            </w:r>
            <w:r>
              <w:rPr>
                <w:spacing w:val="-2"/>
                <w:sz w:val="18"/>
              </w:rPr>
              <w:t> </w:t>
            </w:r>
            <w:r>
              <w:rPr>
                <w:sz w:val="18"/>
              </w:rPr>
              <w:t>last</w:t>
            </w:r>
            <w:r>
              <w:rPr>
                <w:spacing w:val="-3"/>
                <w:sz w:val="18"/>
              </w:rPr>
              <w:t> </w:t>
            </w:r>
            <w:r>
              <w:rPr>
                <w:sz w:val="18"/>
              </w:rPr>
              <w:t>3</w:t>
            </w:r>
            <w:r>
              <w:rPr>
                <w:spacing w:val="-1"/>
                <w:sz w:val="18"/>
              </w:rPr>
              <w:t> </w:t>
            </w:r>
            <w:r>
              <w:rPr>
                <w:spacing w:val="-4"/>
                <w:sz w:val="18"/>
              </w:rPr>
              <w:t>years</w:t>
            </w:r>
          </w:p>
        </w:tc>
        <w:tc>
          <w:tcPr>
            <w:tcW w:w="1980" w:type="dxa"/>
          </w:tcPr>
          <w:p>
            <w:pPr>
              <w:pStyle w:val="TableParagraph"/>
              <w:spacing w:line="200" w:lineRule="exact"/>
              <w:jc w:val="center"/>
              <w:rPr>
                <w:sz w:val="18"/>
              </w:rPr>
            </w:pPr>
            <w:r>
              <w:rPr>
                <w:spacing w:val="-2"/>
                <w:sz w:val="18"/>
              </w:rPr>
              <w:t>Mandatory</w:t>
            </w:r>
          </w:p>
        </w:tc>
      </w:tr>
    </w:tbl>
    <w:p>
      <w:pPr>
        <w:pStyle w:val="TableParagraph"/>
        <w:spacing w:after="0" w:line="200" w:lineRule="exact"/>
        <w:jc w:val="center"/>
        <w:rPr>
          <w:sz w:val="18"/>
        </w:rPr>
        <w:sectPr>
          <w:headerReference w:type="default" r:id="rId18"/>
          <w:footerReference w:type="default" r:id="rId19"/>
          <w:pgSz w:w="11910" w:h="16840"/>
          <w:pgMar w:header="1458" w:footer="881" w:top="1640" w:bottom="1080" w:left="1133" w:right="1133"/>
        </w:sectPr>
      </w:pPr>
    </w:p>
    <w:p>
      <w:pPr>
        <w:pStyle w:val="BodyText"/>
        <w:spacing w:before="53"/>
        <w:rPr>
          <w:sz w:val="20"/>
        </w:rPr>
      </w:pPr>
      <w:r>
        <w:rPr>
          <w:sz w:val="20"/>
        </w:rPr>
        <mc:AlternateContent>
          <mc:Choice Requires="wps">
            <w:drawing>
              <wp:anchor distT="0" distB="0" distL="0" distR="0" allowOverlap="1" layoutInCell="1" locked="0" behindDoc="1" simplePos="0" relativeHeight="484846080">
                <wp:simplePos x="0" y="0"/>
                <wp:positionH relativeFrom="page">
                  <wp:posOffset>339852</wp:posOffset>
                </wp:positionH>
                <wp:positionV relativeFrom="page">
                  <wp:posOffset>927341</wp:posOffset>
                </wp:positionV>
                <wp:extent cx="6578600" cy="819086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578600" cy="8190865"/>
                          <a:chExt cx="6578600" cy="8190865"/>
                        </a:xfrm>
                      </wpg:grpSpPr>
                      <wps:wsp>
                        <wps:cNvPr id="35" name="Graphic 35"/>
                        <wps:cNvSpPr/>
                        <wps:spPr>
                          <a:xfrm>
                            <a:off x="6095" y="6870"/>
                            <a:ext cx="6566534" cy="8178165"/>
                          </a:xfrm>
                          <a:custGeom>
                            <a:avLst/>
                            <a:gdLst/>
                            <a:ahLst/>
                            <a:cxnLst/>
                            <a:rect l="l" t="t" r="r" b="b"/>
                            <a:pathLst>
                              <a:path w="6566534" h="8178165">
                                <a:moveTo>
                                  <a:pt x="6566154" y="0"/>
                                </a:moveTo>
                                <a:lnTo>
                                  <a:pt x="0" y="0"/>
                                </a:lnTo>
                                <a:lnTo>
                                  <a:pt x="0" y="8177783"/>
                                </a:lnTo>
                                <a:lnTo>
                                  <a:pt x="6566154" y="8177783"/>
                                </a:lnTo>
                                <a:lnTo>
                                  <a:pt x="6566154" y="0"/>
                                </a:lnTo>
                                <a:close/>
                              </a:path>
                            </a:pathLst>
                          </a:custGeom>
                          <a:solidFill>
                            <a:srgbClr val="EDEBE0"/>
                          </a:solidFill>
                        </wps:spPr>
                        <wps:bodyPr wrap="square" lIns="0" tIns="0" rIns="0" bIns="0" rtlCol="0">
                          <a:prstTxWarp prst="textNoShape">
                            <a:avLst/>
                          </a:prstTxWarp>
                          <a:noAutofit/>
                        </wps:bodyPr>
                      </wps:wsp>
                      <wps:wsp>
                        <wps:cNvPr id="36" name="Graphic 36"/>
                        <wps:cNvSpPr/>
                        <wps:spPr>
                          <a:xfrm>
                            <a:off x="0" y="0"/>
                            <a:ext cx="6578600" cy="8190865"/>
                          </a:xfrm>
                          <a:custGeom>
                            <a:avLst/>
                            <a:gdLst/>
                            <a:ahLst/>
                            <a:cxnLst/>
                            <a:rect l="l" t="t" r="r" b="b"/>
                            <a:pathLst>
                              <a:path w="6578600" h="8190865">
                                <a:moveTo>
                                  <a:pt x="6572237" y="0"/>
                                </a:moveTo>
                                <a:lnTo>
                                  <a:pt x="6108" y="0"/>
                                </a:lnTo>
                                <a:lnTo>
                                  <a:pt x="0" y="0"/>
                                </a:lnTo>
                                <a:lnTo>
                                  <a:pt x="0" y="6108"/>
                                </a:lnTo>
                                <a:lnTo>
                                  <a:pt x="0" y="8184655"/>
                                </a:lnTo>
                                <a:lnTo>
                                  <a:pt x="0" y="8190751"/>
                                </a:lnTo>
                                <a:lnTo>
                                  <a:pt x="6096" y="8190751"/>
                                </a:lnTo>
                                <a:lnTo>
                                  <a:pt x="6572237" y="8190751"/>
                                </a:lnTo>
                                <a:lnTo>
                                  <a:pt x="6572237" y="8184655"/>
                                </a:lnTo>
                                <a:lnTo>
                                  <a:pt x="6108" y="8184655"/>
                                </a:lnTo>
                                <a:lnTo>
                                  <a:pt x="6108" y="6108"/>
                                </a:lnTo>
                                <a:lnTo>
                                  <a:pt x="6572237" y="6108"/>
                                </a:lnTo>
                                <a:lnTo>
                                  <a:pt x="6572237" y="0"/>
                                </a:lnTo>
                                <a:close/>
                              </a:path>
                              <a:path w="6578600" h="8190865">
                                <a:moveTo>
                                  <a:pt x="6578359" y="0"/>
                                </a:moveTo>
                                <a:lnTo>
                                  <a:pt x="6572250" y="0"/>
                                </a:lnTo>
                                <a:lnTo>
                                  <a:pt x="6572250" y="6108"/>
                                </a:lnTo>
                                <a:lnTo>
                                  <a:pt x="6572250" y="8184655"/>
                                </a:lnTo>
                                <a:lnTo>
                                  <a:pt x="6572250" y="8190751"/>
                                </a:lnTo>
                                <a:lnTo>
                                  <a:pt x="6578359" y="8190751"/>
                                </a:lnTo>
                                <a:lnTo>
                                  <a:pt x="6578359" y="8184655"/>
                                </a:lnTo>
                                <a:lnTo>
                                  <a:pt x="6578359" y="6108"/>
                                </a:lnTo>
                                <a:lnTo>
                                  <a:pt x="65783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76pt;margin-top:73.018997pt;width:518pt;height:644.950pt;mso-position-horizontal-relative:page;mso-position-vertical-relative:page;z-index:-18470400" id="docshapegroup31" coordorigin="535,1460" coordsize="10360,12899">
                <v:rect style="position:absolute;left:544;top:1471;width:10341;height:12879" id="docshape32" filled="true" fillcolor="#edebe0" stroked="false">
                  <v:fill type="solid"/>
                </v:rect>
                <v:shape style="position:absolute;left:535;top:1460;width:10360;height:12899" id="docshape33" coordorigin="535,1460" coordsize="10360,12899" path="m10885,1460l545,1460,545,1460,535,1460,535,1470,535,14350,535,14359,545,14359,545,14359,10885,14359,10885,14350,545,14350,545,1470,10885,1470,10885,1460xm10895,1460l10885,1460,10885,1470,10885,14350,10885,14359,10895,14359,10895,14350,10895,1470,10895,1460xe" filled="true" fillcolor="#000000" stroked="false">
                  <v:path arrowok="t"/>
                  <v:fill type="solid"/>
                </v:shape>
                <w10:wrap type="none"/>
              </v:group>
            </w:pict>
          </mc:Fallback>
        </mc:AlternateContent>
      </w:r>
    </w:p>
    <w:p>
      <w:pPr>
        <w:spacing w:before="0"/>
        <w:ind w:left="104" w:right="628" w:firstLine="0"/>
        <w:jc w:val="center"/>
        <w:rPr>
          <w:rFonts w:ascii="Times New Roman"/>
          <w:sz w:val="20"/>
        </w:rPr>
      </w:pPr>
      <w:bookmarkStart w:name="UN Women Partner Agreeement Template_Ann" w:id="42"/>
      <w:bookmarkEnd w:id="42"/>
      <w:r>
        <w:rPr/>
      </w:r>
      <w:bookmarkStart w:name="Note to UN Women users: When and how to " w:id="43"/>
      <w:bookmarkEnd w:id="43"/>
      <w:r>
        <w:rPr/>
      </w:r>
      <w:r>
        <w:rPr>
          <w:rFonts w:ascii="Times New Roman"/>
          <w:sz w:val="20"/>
          <w:u w:val="single"/>
        </w:rPr>
        <w:t>Note</w:t>
      </w:r>
      <w:r>
        <w:rPr>
          <w:rFonts w:ascii="Times New Roman"/>
          <w:spacing w:val="-5"/>
          <w:sz w:val="20"/>
          <w:u w:val="single"/>
        </w:rPr>
        <w:t> </w:t>
      </w:r>
      <w:r>
        <w:rPr>
          <w:rFonts w:ascii="Times New Roman"/>
          <w:sz w:val="20"/>
          <w:u w:val="single"/>
        </w:rPr>
        <w:t>to</w:t>
      </w:r>
      <w:r>
        <w:rPr>
          <w:rFonts w:ascii="Times New Roman"/>
          <w:spacing w:val="-3"/>
          <w:sz w:val="20"/>
          <w:u w:val="single"/>
        </w:rPr>
        <w:t> </w:t>
      </w:r>
      <w:r>
        <w:rPr>
          <w:rFonts w:ascii="Times New Roman"/>
          <w:sz w:val="20"/>
          <w:u w:val="single"/>
        </w:rPr>
        <w:t>UN</w:t>
      </w:r>
      <w:r>
        <w:rPr>
          <w:rFonts w:ascii="Times New Roman"/>
          <w:spacing w:val="-3"/>
          <w:sz w:val="20"/>
          <w:u w:val="single"/>
        </w:rPr>
        <w:t> </w:t>
      </w:r>
      <w:r>
        <w:rPr>
          <w:rFonts w:ascii="Times New Roman"/>
          <w:sz w:val="20"/>
          <w:u w:val="single"/>
        </w:rPr>
        <w:t>Women</w:t>
      </w:r>
      <w:r>
        <w:rPr>
          <w:rFonts w:ascii="Times New Roman"/>
          <w:spacing w:val="-3"/>
          <w:sz w:val="20"/>
          <w:u w:val="single"/>
        </w:rPr>
        <w:t> </w:t>
      </w:r>
      <w:r>
        <w:rPr>
          <w:rFonts w:ascii="Times New Roman"/>
          <w:sz w:val="20"/>
          <w:u w:val="single"/>
        </w:rPr>
        <w:t>users:</w:t>
      </w:r>
      <w:r>
        <w:rPr>
          <w:rFonts w:ascii="Times New Roman"/>
          <w:spacing w:val="-3"/>
          <w:sz w:val="20"/>
          <w:u w:val="single"/>
        </w:rPr>
        <w:t> </w:t>
      </w:r>
      <w:r>
        <w:rPr>
          <w:rFonts w:ascii="Times New Roman"/>
          <w:sz w:val="20"/>
          <w:u w:val="single"/>
        </w:rPr>
        <w:t>When</w:t>
      </w:r>
      <w:r>
        <w:rPr>
          <w:rFonts w:ascii="Times New Roman"/>
          <w:spacing w:val="-3"/>
          <w:sz w:val="20"/>
          <w:u w:val="single"/>
        </w:rPr>
        <w:t> </w:t>
      </w:r>
      <w:r>
        <w:rPr>
          <w:rFonts w:ascii="Times New Roman"/>
          <w:sz w:val="20"/>
          <w:u w:val="single"/>
        </w:rPr>
        <w:t>and</w:t>
      </w:r>
      <w:r>
        <w:rPr>
          <w:rFonts w:ascii="Times New Roman"/>
          <w:spacing w:val="-3"/>
          <w:sz w:val="20"/>
          <w:u w:val="single"/>
        </w:rPr>
        <w:t> </w:t>
      </w:r>
      <w:r>
        <w:rPr>
          <w:rFonts w:ascii="Times New Roman"/>
          <w:sz w:val="20"/>
          <w:u w:val="single"/>
        </w:rPr>
        <w:t>how</w:t>
      </w:r>
      <w:r>
        <w:rPr>
          <w:rFonts w:ascii="Times New Roman"/>
          <w:spacing w:val="-3"/>
          <w:sz w:val="20"/>
          <w:u w:val="single"/>
        </w:rPr>
        <w:t> </w:t>
      </w:r>
      <w:r>
        <w:rPr>
          <w:rFonts w:ascii="Times New Roman"/>
          <w:sz w:val="20"/>
          <w:u w:val="single"/>
        </w:rPr>
        <w:t>to</w:t>
      </w:r>
      <w:r>
        <w:rPr>
          <w:rFonts w:ascii="Times New Roman"/>
          <w:spacing w:val="-3"/>
          <w:sz w:val="20"/>
          <w:u w:val="single"/>
        </w:rPr>
        <w:t> </w:t>
      </w:r>
      <w:r>
        <w:rPr>
          <w:rFonts w:ascii="Times New Roman"/>
          <w:sz w:val="20"/>
          <w:u w:val="single"/>
        </w:rPr>
        <w:t>use</w:t>
      </w:r>
      <w:r>
        <w:rPr>
          <w:rFonts w:ascii="Times New Roman"/>
          <w:spacing w:val="-3"/>
          <w:sz w:val="20"/>
          <w:u w:val="single"/>
        </w:rPr>
        <w:t> </w:t>
      </w:r>
      <w:r>
        <w:rPr>
          <w:rFonts w:ascii="Times New Roman"/>
          <w:sz w:val="20"/>
          <w:u w:val="single"/>
        </w:rPr>
        <w:t>this</w:t>
      </w:r>
      <w:r>
        <w:rPr>
          <w:rFonts w:ascii="Times New Roman"/>
          <w:spacing w:val="-2"/>
          <w:sz w:val="20"/>
          <w:u w:val="single"/>
        </w:rPr>
        <w:t> </w:t>
      </w:r>
      <w:r>
        <w:rPr>
          <w:rFonts w:ascii="Times New Roman"/>
          <w:sz w:val="20"/>
          <w:u w:val="single"/>
        </w:rPr>
        <w:t>Partner</w:t>
      </w:r>
      <w:r>
        <w:rPr>
          <w:rFonts w:ascii="Times New Roman"/>
          <w:spacing w:val="-2"/>
          <w:sz w:val="20"/>
          <w:u w:val="single"/>
        </w:rPr>
        <w:t> </w:t>
      </w:r>
      <w:r>
        <w:rPr>
          <w:rFonts w:ascii="Times New Roman"/>
          <w:sz w:val="20"/>
          <w:u w:val="single"/>
        </w:rPr>
        <w:t>Agreement</w:t>
      </w:r>
      <w:r>
        <w:rPr>
          <w:rFonts w:ascii="Times New Roman"/>
          <w:spacing w:val="-3"/>
          <w:sz w:val="20"/>
          <w:u w:val="single"/>
        </w:rPr>
        <w:t> </w:t>
      </w:r>
      <w:r>
        <w:rPr>
          <w:rFonts w:ascii="Times New Roman"/>
          <w:spacing w:val="-2"/>
          <w:sz w:val="20"/>
          <w:u w:val="single"/>
        </w:rPr>
        <w:t>template</w:t>
      </w:r>
    </w:p>
    <w:p>
      <w:pPr>
        <w:spacing w:before="1"/>
        <w:ind w:left="104" w:right="630" w:firstLine="0"/>
        <w:jc w:val="center"/>
        <w:rPr>
          <w:rFonts w:ascii="Times New Roman"/>
          <w:b/>
          <w:sz w:val="20"/>
        </w:rPr>
      </w:pPr>
      <w:r>
        <w:rPr>
          <w:rFonts w:ascii="Times New Roman"/>
          <w:b/>
          <w:sz w:val="20"/>
        </w:rPr>
        <w:t>PLEASE</w:t>
      </w:r>
      <w:r>
        <w:rPr>
          <w:rFonts w:ascii="Times New Roman"/>
          <w:b/>
          <w:spacing w:val="-5"/>
          <w:sz w:val="20"/>
        </w:rPr>
        <w:t> </w:t>
      </w:r>
      <w:r>
        <w:rPr>
          <w:rFonts w:ascii="Times New Roman"/>
          <w:b/>
          <w:sz w:val="20"/>
        </w:rPr>
        <w:t>NOTE</w:t>
      </w:r>
      <w:r>
        <w:rPr>
          <w:rFonts w:ascii="Times New Roman"/>
          <w:b/>
          <w:spacing w:val="-3"/>
          <w:sz w:val="20"/>
        </w:rPr>
        <w:t> </w:t>
      </w:r>
      <w:r>
        <w:rPr>
          <w:rFonts w:ascii="Times New Roman"/>
          <w:b/>
          <w:sz w:val="20"/>
        </w:rPr>
        <w:t>THAT</w:t>
      </w:r>
      <w:r>
        <w:rPr>
          <w:rFonts w:ascii="Times New Roman"/>
          <w:b/>
          <w:spacing w:val="-4"/>
          <w:sz w:val="20"/>
        </w:rPr>
        <w:t> </w:t>
      </w:r>
      <w:r>
        <w:rPr>
          <w:rFonts w:ascii="Times New Roman"/>
          <w:b/>
          <w:sz w:val="20"/>
        </w:rPr>
        <w:t>PARTNER</w:t>
      </w:r>
      <w:r>
        <w:rPr>
          <w:rFonts w:ascii="Times New Roman"/>
          <w:b/>
          <w:spacing w:val="-4"/>
          <w:sz w:val="20"/>
        </w:rPr>
        <w:t> </w:t>
      </w:r>
      <w:r>
        <w:rPr>
          <w:rFonts w:ascii="Times New Roman"/>
          <w:b/>
          <w:sz w:val="20"/>
        </w:rPr>
        <w:t>AGREEMENTS</w:t>
      </w:r>
      <w:r>
        <w:rPr>
          <w:rFonts w:ascii="Times New Roman"/>
          <w:b/>
          <w:spacing w:val="-4"/>
          <w:sz w:val="20"/>
        </w:rPr>
        <w:t> </w:t>
      </w:r>
      <w:r>
        <w:rPr>
          <w:rFonts w:ascii="Times New Roman"/>
          <w:b/>
          <w:sz w:val="20"/>
        </w:rPr>
        <w:t>MUST</w:t>
      </w:r>
      <w:r>
        <w:rPr>
          <w:rFonts w:ascii="Times New Roman"/>
          <w:b/>
          <w:spacing w:val="-3"/>
          <w:sz w:val="20"/>
        </w:rPr>
        <w:t> </w:t>
      </w:r>
      <w:r>
        <w:rPr>
          <w:rFonts w:ascii="Times New Roman"/>
          <w:b/>
          <w:sz w:val="20"/>
        </w:rPr>
        <w:t>BE</w:t>
      </w:r>
      <w:r>
        <w:rPr>
          <w:rFonts w:ascii="Times New Roman"/>
          <w:b/>
          <w:spacing w:val="-5"/>
          <w:sz w:val="20"/>
        </w:rPr>
        <w:t> </w:t>
      </w:r>
      <w:r>
        <w:rPr>
          <w:rFonts w:ascii="Times New Roman"/>
          <w:b/>
          <w:sz w:val="20"/>
        </w:rPr>
        <w:t>GENERATED</w:t>
      </w:r>
      <w:r>
        <w:rPr>
          <w:rFonts w:ascii="Times New Roman"/>
          <w:b/>
          <w:spacing w:val="-4"/>
          <w:sz w:val="20"/>
        </w:rPr>
        <w:t> </w:t>
      </w:r>
      <w:r>
        <w:rPr>
          <w:rFonts w:ascii="Times New Roman"/>
          <w:b/>
          <w:sz w:val="20"/>
        </w:rPr>
        <w:t>THROUGH</w:t>
      </w:r>
      <w:r>
        <w:rPr>
          <w:rFonts w:ascii="Times New Roman"/>
          <w:b/>
          <w:spacing w:val="-4"/>
          <w:sz w:val="20"/>
        </w:rPr>
        <w:t> </w:t>
      </w:r>
      <w:r>
        <w:rPr>
          <w:rFonts w:ascii="Times New Roman"/>
          <w:b/>
          <w:sz w:val="20"/>
        </w:rPr>
        <w:t>THE</w:t>
      </w:r>
      <w:r>
        <w:rPr>
          <w:rFonts w:ascii="Times New Roman"/>
          <w:b/>
          <w:spacing w:val="-6"/>
          <w:sz w:val="20"/>
        </w:rPr>
        <w:t> </w:t>
      </w:r>
      <w:r>
        <w:rPr>
          <w:rFonts w:ascii="Times New Roman"/>
          <w:b/>
          <w:sz w:val="20"/>
        </w:rPr>
        <w:t>PARTNER</w:t>
      </w:r>
      <w:r>
        <w:rPr>
          <w:rFonts w:ascii="Times New Roman"/>
          <w:b/>
          <w:spacing w:val="-4"/>
          <w:sz w:val="20"/>
        </w:rPr>
        <w:t> </w:t>
      </w:r>
      <w:r>
        <w:rPr>
          <w:rFonts w:ascii="Times New Roman"/>
          <w:b/>
          <w:sz w:val="20"/>
        </w:rPr>
        <w:t>AND GRANTS</w:t>
      </w:r>
      <w:r>
        <w:rPr>
          <w:rFonts w:ascii="Times New Roman"/>
          <w:b/>
          <w:spacing w:val="-3"/>
          <w:sz w:val="20"/>
        </w:rPr>
        <w:t> </w:t>
      </w:r>
      <w:r>
        <w:rPr>
          <w:rFonts w:ascii="Times New Roman"/>
          <w:b/>
          <w:sz w:val="20"/>
        </w:rPr>
        <w:t>AGREEMENT</w:t>
      </w:r>
      <w:r>
        <w:rPr>
          <w:rFonts w:ascii="Times New Roman"/>
          <w:b/>
          <w:spacing w:val="-4"/>
          <w:sz w:val="20"/>
        </w:rPr>
        <w:t> </w:t>
      </w:r>
      <w:r>
        <w:rPr>
          <w:rFonts w:ascii="Times New Roman"/>
          <w:b/>
          <w:sz w:val="20"/>
        </w:rPr>
        <w:t>MANAGEMENT</w:t>
      </w:r>
      <w:r>
        <w:rPr>
          <w:rFonts w:ascii="Times New Roman"/>
          <w:b/>
          <w:spacing w:val="-2"/>
          <w:sz w:val="20"/>
        </w:rPr>
        <w:t> </w:t>
      </w:r>
      <w:r>
        <w:rPr>
          <w:rFonts w:ascii="Times New Roman"/>
          <w:b/>
          <w:sz w:val="20"/>
        </w:rPr>
        <w:t>SYSTEM</w:t>
      </w:r>
      <w:r>
        <w:rPr>
          <w:rFonts w:ascii="Times New Roman"/>
          <w:b/>
          <w:spacing w:val="-2"/>
          <w:sz w:val="20"/>
        </w:rPr>
        <w:t> </w:t>
      </w:r>
      <w:r>
        <w:rPr>
          <w:rFonts w:ascii="Times New Roman"/>
          <w:b/>
          <w:sz w:val="20"/>
        </w:rPr>
        <w:t>ON</w:t>
      </w:r>
      <w:r>
        <w:rPr>
          <w:rFonts w:ascii="Times New Roman"/>
          <w:b/>
          <w:spacing w:val="-3"/>
          <w:sz w:val="20"/>
        </w:rPr>
        <w:t> </w:t>
      </w:r>
      <w:r>
        <w:rPr>
          <w:rFonts w:ascii="Times New Roman"/>
          <w:b/>
          <w:sz w:val="20"/>
        </w:rPr>
        <w:t>OneApp.</w:t>
      </w:r>
      <w:r>
        <w:rPr>
          <w:rFonts w:ascii="Times New Roman"/>
          <w:b/>
          <w:spacing w:val="40"/>
          <w:sz w:val="20"/>
        </w:rPr>
        <w:t> </w:t>
      </w:r>
      <w:r>
        <w:rPr>
          <w:rFonts w:ascii="Times New Roman"/>
          <w:b/>
          <w:sz w:val="20"/>
        </w:rPr>
        <w:t>THIS</w:t>
      </w:r>
      <w:r>
        <w:rPr>
          <w:rFonts w:ascii="Times New Roman"/>
          <w:b/>
          <w:spacing w:val="-2"/>
          <w:sz w:val="20"/>
        </w:rPr>
        <w:t> </w:t>
      </w:r>
      <w:r>
        <w:rPr>
          <w:rFonts w:ascii="Times New Roman"/>
          <w:b/>
          <w:sz w:val="20"/>
        </w:rPr>
        <w:t>TEMPLATE</w:t>
      </w:r>
      <w:r>
        <w:rPr>
          <w:rFonts w:ascii="Times New Roman"/>
          <w:b/>
          <w:spacing w:val="-4"/>
          <w:sz w:val="20"/>
        </w:rPr>
        <w:t> </w:t>
      </w:r>
      <w:r>
        <w:rPr>
          <w:rFonts w:ascii="Times New Roman"/>
          <w:b/>
          <w:sz w:val="20"/>
        </w:rPr>
        <w:t>IS</w:t>
      </w:r>
      <w:r>
        <w:rPr>
          <w:rFonts w:ascii="Times New Roman"/>
          <w:b/>
          <w:spacing w:val="-3"/>
          <w:sz w:val="20"/>
        </w:rPr>
        <w:t> </w:t>
      </w:r>
      <w:r>
        <w:rPr>
          <w:rFonts w:ascii="Times New Roman"/>
          <w:b/>
          <w:sz w:val="20"/>
        </w:rPr>
        <w:t>FOR</w:t>
      </w:r>
      <w:r>
        <w:rPr>
          <w:rFonts w:ascii="Times New Roman"/>
          <w:b/>
          <w:spacing w:val="-3"/>
          <w:sz w:val="20"/>
        </w:rPr>
        <w:t> </w:t>
      </w:r>
      <w:r>
        <w:rPr>
          <w:rFonts w:ascii="Times New Roman"/>
          <w:b/>
          <w:sz w:val="20"/>
        </w:rPr>
        <w:t>TRAINING</w:t>
      </w:r>
      <w:r>
        <w:rPr>
          <w:rFonts w:ascii="Times New Roman"/>
          <w:b/>
          <w:spacing w:val="-3"/>
          <w:sz w:val="20"/>
        </w:rPr>
        <w:t> </w:t>
      </w:r>
      <w:r>
        <w:rPr>
          <w:rFonts w:ascii="Times New Roman"/>
          <w:b/>
          <w:sz w:val="20"/>
        </w:rPr>
        <w:t>AND INFORMATION PURPOSES ONLY.</w:t>
      </w:r>
    </w:p>
    <w:p>
      <w:pPr>
        <w:pStyle w:val="BodyText"/>
        <w:rPr>
          <w:rFonts w:ascii="Times New Roman"/>
          <w:b/>
          <w:sz w:val="20"/>
        </w:rPr>
      </w:pPr>
    </w:p>
    <w:p>
      <w:pPr>
        <w:pStyle w:val="ListParagraph"/>
        <w:numPr>
          <w:ilvl w:val="0"/>
          <w:numId w:val="18"/>
        </w:numPr>
        <w:tabs>
          <w:tab w:pos="421" w:val="left" w:leader="none"/>
        </w:tabs>
        <w:spacing w:line="240" w:lineRule="auto" w:before="0" w:after="0"/>
        <w:ind w:left="222" w:right="746" w:firstLine="0"/>
        <w:jc w:val="both"/>
        <w:rPr>
          <w:sz w:val="20"/>
        </w:rPr>
      </w:pPr>
      <w:r>
        <w:rPr>
          <w:sz w:val="20"/>
        </w:rPr>
        <w:t>This</w:t>
      </w:r>
      <w:r>
        <w:rPr>
          <w:spacing w:val="-2"/>
          <w:sz w:val="20"/>
        </w:rPr>
        <w:t> </w:t>
      </w:r>
      <w:r>
        <w:rPr>
          <w:sz w:val="20"/>
        </w:rPr>
        <w:t>Partner</w:t>
      </w:r>
      <w:r>
        <w:rPr>
          <w:spacing w:val="-3"/>
          <w:sz w:val="20"/>
        </w:rPr>
        <w:t> </w:t>
      </w:r>
      <w:r>
        <w:rPr>
          <w:sz w:val="20"/>
        </w:rPr>
        <w:t>Agreement</w:t>
      </w:r>
      <w:r>
        <w:rPr>
          <w:spacing w:val="-3"/>
          <w:sz w:val="20"/>
        </w:rPr>
        <w:t> </w:t>
      </w:r>
      <w:r>
        <w:rPr>
          <w:sz w:val="20"/>
        </w:rPr>
        <w:t>template</w:t>
      </w:r>
      <w:r>
        <w:rPr>
          <w:spacing w:val="-2"/>
          <w:sz w:val="20"/>
        </w:rPr>
        <w:t> </w:t>
      </w:r>
      <w:r>
        <w:rPr>
          <w:sz w:val="20"/>
        </w:rPr>
        <w:t>must</w:t>
      </w:r>
      <w:r>
        <w:rPr>
          <w:spacing w:val="-3"/>
          <w:sz w:val="20"/>
        </w:rPr>
        <w:t> </w:t>
      </w:r>
      <w:r>
        <w:rPr>
          <w:sz w:val="20"/>
        </w:rPr>
        <w:t>be</w:t>
      </w:r>
      <w:r>
        <w:rPr>
          <w:spacing w:val="-4"/>
          <w:sz w:val="20"/>
        </w:rPr>
        <w:t> </w:t>
      </w:r>
      <w:r>
        <w:rPr>
          <w:sz w:val="20"/>
        </w:rPr>
        <w:t>used</w:t>
      </w:r>
      <w:r>
        <w:rPr>
          <w:spacing w:val="-3"/>
          <w:sz w:val="20"/>
        </w:rPr>
        <w:t> </w:t>
      </w:r>
      <w:r>
        <w:rPr>
          <w:sz w:val="20"/>
        </w:rPr>
        <w:t>when</w:t>
      </w:r>
      <w:r>
        <w:rPr>
          <w:spacing w:val="-2"/>
          <w:sz w:val="20"/>
        </w:rPr>
        <w:t> </w:t>
      </w:r>
      <w:r>
        <w:rPr>
          <w:sz w:val="20"/>
        </w:rPr>
        <w:t>entering</w:t>
      </w:r>
      <w:r>
        <w:rPr>
          <w:spacing w:val="-2"/>
          <w:sz w:val="20"/>
        </w:rPr>
        <w:t> </w:t>
      </w:r>
      <w:r>
        <w:rPr>
          <w:sz w:val="20"/>
        </w:rPr>
        <w:t>into</w:t>
      </w:r>
      <w:r>
        <w:rPr>
          <w:spacing w:val="-2"/>
          <w:sz w:val="20"/>
        </w:rPr>
        <w:t> </w:t>
      </w:r>
      <w:r>
        <w:rPr>
          <w:sz w:val="20"/>
        </w:rPr>
        <w:t>agreements</w:t>
      </w:r>
      <w:r>
        <w:rPr>
          <w:spacing w:val="-2"/>
          <w:sz w:val="20"/>
        </w:rPr>
        <w:t> </w:t>
      </w:r>
      <w:r>
        <w:rPr>
          <w:sz w:val="20"/>
        </w:rPr>
        <w:t>for</w:t>
      </w:r>
      <w:r>
        <w:rPr>
          <w:spacing w:val="-2"/>
          <w:sz w:val="20"/>
        </w:rPr>
        <w:t> </w:t>
      </w:r>
      <w:r>
        <w:rPr>
          <w:sz w:val="20"/>
        </w:rPr>
        <w:t>the</w:t>
      </w:r>
      <w:r>
        <w:rPr>
          <w:spacing w:val="-4"/>
          <w:sz w:val="20"/>
        </w:rPr>
        <w:t> </w:t>
      </w:r>
      <w:r>
        <w:rPr>
          <w:sz w:val="20"/>
        </w:rPr>
        <w:t>full</w:t>
      </w:r>
      <w:r>
        <w:rPr>
          <w:spacing w:val="-3"/>
          <w:sz w:val="20"/>
        </w:rPr>
        <w:t> </w:t>
      </w:r>
      <w:r>
        <w:rPr>
          <w:sz w:val="20"/>
        </w:rPr>
        <w:t>or</w:t>
      </w:r>
      <w:r>
        <w:rPr>
          <w:spacing w:val="-2"/>
          <w:sz w:val="20"/>
        </w:rPr>
        <w:t> </w:t>
      </w:r>
      <w:r>
        <w:rPr>
          <w:sz w:val="20"/>
        </w:rPr>
        <w:t>partial</w:t>
      </w:r>
      <w:r>
        <w:rPr>
          <w:spacing w:val="-3"/>
          <w:sz w:val="20"/>
        </w:rPr>
        <w:t> </w:t>
      </w:r>
      <w:r>
        <w:rPr>
          <w:sz w:val="20"/>
        </w:rPr>
        <w:t>implementation</w:t>
      </w:r>
      <w:r>
        <w:rPr>
          <w:spacing w:val="-3"/>
          <w:sz w:val="20"/>
        </w:rPr>
        <w:t> </w:t>
      </w:r>
      <w:r>
        <w:rPr>
          <w:sz w:val="20"/>
        </w:rPr>
        <w:t>of</w:t>
      </w:r>
      <w:r>
        <w:rPr>
          <w:spacing w:val="-2"/>
          <w:sz w:val="20"/>
        </w:rPr>
        <w:t> </w:t>
      </w:r>
      <w:r>
        <w:rPr>
          <w:sz w:val="20"/>
        </w:rPr>
        <w:t>a</w:t>
      </w:r>
      <w:r>
        <w:rPr>
          <w:spacing w:val="-2"/>
          <w:sz w:val="20"/>
        </w:rPr>
        <w:t> </w:t>
      </w:r>
      <w:r>
        <w:rPr>
          <w:sz w:val="20"/>
        </w:rPr>
        <w:t>UN Women programme or project with an Implementing Partner (IP) or with a Responsible Party (RP). For the purposes of this Partner Agreement, both IPs and RPs are called Partners. This Partner Agreement template is not to be used in circumstances in which a Small Grant Agreement should be used. Please see the Small Grants Policy and Procedure for this purpose.</w:t>
      </w:r>
    </w:p>
    <w:p>
      <w:pPr>
        <w:pStyle w:val="BodyText"/>
        <w:rPr>
          <w:rFonts w:ascii="Times New Roman"/>
          <w:sz w:val="20"/>
        </w:rPr>
      </w:pPr>
    </w:p>
    <w:p>
      <w:pPr>
        <w:pStyle w:val="ListParagraph"/>
        <w:numPr>
          <w:ilvl w:val="0"/>
          <w:numId w:val="18"/>
        </w:numPr>
        <w:tabs>
          <w:tab w:pos="415" w:val="left" w:leader="none"/>
        </w:tabs>
        <w:spacing w:line="240" w:lineRule="auto" w:before="0" w:after="0"/>
        <w:ind w:left="222" w:right="746" w:firstLine="0"/>
        <w:jc w:val="both"/>
        <w:rPr>
          <w:sz w:val="20"/>
        </w:rPr>
      </w:pPr>
      <w:r>
        <w:rPr>
          <w:sz w:val="20"/>
        </w:rPr>
        <w:t>The</w:t>
      </w:r>
      <w:r>
        <w:rPr>
          <w:spacing w:val="-9"/>
          <w:sz w:val="20"/>
        </w:rPr>
        <w:t> </w:t>
      </w:r>
      <w:r>
        <w:rPr>
          <w:sz w:val="20"/>
        </w:rPr>
        <w:t>Partners</w:t>
      </w:r>
      <w:r>
        <w:rPr>
          <w:spacing w:val="-10"/>
          <w:sz w:val="20"/>
        </w:rPr>
        <w:t> </w:t>
      </w:r>
      <w:r>
        <w:rPr>
          <w:sz w:val="20"/>
        </w:rPr>
        <w:t>may</w:t>
      </w:r>
      <w:r>
        <w:rPr>
          <w:spacing w:val="-10"/>
          <w:sz w:val="20"/>
        </w:rPr>
        <w:t> </w:t>
      </w:r>
      <w:r>
        <w:rPr>
          <w:sz w:val="20"/>
        </w:rPr>
        <w:t>be:</w:t>
      </w:r>
      <w:r>
        <w:rPr>
          <w:spacing w:val="-10"/>
          <w:sz w:val="20"/>
        </w:rPr>
        <w:t> </w:t>
      </w:r>
      <w:r>
        <w:rPr>
          <w:sz w:val="20"/>
        </w:rPr>
        <w:t>(1)</w:t>
      </w:r>
      <w:r>
        <w:rPr>
          <w:spacing w:val="-10"/>
          <w:sz w:val="20"/>
        </w:rPr>
        <w:t> </w:t>
      </w:r>
      <w:r>
        <w:rPr>
          <w:sz w:val="20"/>
        </w:rPr>
        <w:t>government</w:t>
      </w:r>
      <w:r>
        <w:rPr>
          <w:spacing w:val="-10"/>
          <w:sz w:val="20"/>
        </w:rPr>
        <w:t> </w:t>
      </w:r>
      <w:r>
        <w:rPr>
          <w:sz w:val="20"/>
        </w:rPr>
        <w:t>entities;</w:t>
      </w:r>
      <w:r>
        <w:rPr>
          <w:spacing w:val="-10"/>
          <w:sz w:val="20"/>
        </w:rPr>
        <w:t> </w:t>
      </w:r>
      <w:r>
        <w:rPr>
          <w:sz w:val="20"/>
        </w:rPr>
        <w:t>(2)</w:t>
      </w:r>
      <w:r>
        <w:rPr>
          <w:spacing w:val="-10"/>
          <w:sz w:val="20"/>
        </w:rPr>
        <w:t> </w:t>
      </w:r>
      <w:r>
        <w:rPr>
          <w:sz w:val="20"/>
        </w:rPr>
        <w:t>non-UN</w:t>
      </w:r>
      <w:r>
        <w:rPr>
          <w:spacing w:val="-10"/>
          <w:sz w:val="20"/>
        </w:rPr>
        <w:t> </w:t>
      </w:r>
      <w:r>
        <w:rPr>
          <w:sz w:val="20"/>
        </w:rPr>
        <w:t>inter-governmental</w:t>
      </w:r>
      <w:r>
        <w:rPr>
          <w:spacing w:val="-10"/>
          <w:sz w:val="20"/>
        </w:rPr>
        <w:t> </w:t>
      </w:r>
      <w:r>
        <w:rPr>
          <w:sz w:val="20"/>
        </w:rPr>
        <w:t>organizations;</w:t>
      </w:r>
      <w:r>
        <w:rPr>
          <w:spacing w:val="-10"/>
          <w:sz w:val="20"/>
        </w:rPr>
        <w:t> </w:t>
      </w:r>
      <w:r>
        <w:rPr>
          <w:sz w:val="20"/>
        </w:rPr>
        <w:t>and,</w:t>
      </w:r>
      <w:r>
        <w:rPr>
          <w:spacing w:val="-9"/>
          <w:sz w:val="20"/>
        </w:rPr>
        <w:t> </w:t>
      </w:r>
      <w:r>
        <w:rPr>
          <w:sz w:val="20"/>
        </w:rPr>
        <w:t>(3)</w:t>
      </w:r>
      <w:r>
        <w:rPr>
          <w:spacing w:val="-10"/>
          <w:sz w:val="20"/>
        </w:rPr>
        <w:t> </w:t>
      </w:r>
      <w:r>
        <w:rPr>
          <w:sz w:val="20"/>
        </w:rPr>
        <w:t>registered</w:t>
      </w:r>
      <w:r>
        <w:rPr>
          <w:spacing w:val="-8"/>
          <w:sz w:val="20"/>
        </w:rPr>
        <w:t> </w:t>
      </w:r>
      <w:r>
        <w:rPr>
          <w:sz w:val="20"/>
        </w:rPr>
        <w:t>Civil</w:t>
      </w:r>
      <w:r>
        <w:rPr>
          <w:spacing w:val="-10"/>
          <w:sz w:val="20"/>
        </w:rPr>
        <w:t> </w:t>
      </w:r>
      <w:r>
        <w:rPr>
          <w:sz w:val="20"/>
        </w:rPr>
        <w:t>Society Organizations (CSO), which means Non-State, not-for-profit, voluntary entities formed by people in the social sphere that are separate</w:t>
      </w:r>
      <w:r>
        <w:rPr>
          <w:spacing w:val="-3"/>
          <w:sz w:val="20"/>
        </w:rPr>
        <w:t> </w:t>
      </w:r>
      <w:r>
        <w:rPr>
          <w:sz w:val="20"/>
        </w:rPr>
        <w:t>from</w:t>
      </w:r>
      <w:r>
        <w:rPr>
          <w:spacing w:val="-2"/>
          <w:sz w:val="20"/>
        </w:rPr>
        <w:t> </w:t>
      </w:r>
      <w:r>
        <w:rPr>
          <w:sz w:val="20"/>
        </w:rPr>
        <w:t>the</w:t>
      </w:r>
      <w:r>
        <w:rPr>
          <w:spacing w:val="-3"/>
          <w:sz w:val="20"/>
        </w:rPr>
        <w:t> </w:t>
      </w:r>
      <w:r>
        <w:rPr>
          <w:sz w:val="20"/>
        </w:rPr>
        <w:t>State</w:t>
      </w:r>
      <w:r>
        <w:rPr>
          <w:spacing w:val="-2"/>
          <w:sz w:val="20"/>
        </w:rPr>
        <w:t> </w:t>
      </w:r>
      <w:r>
        <w:rPr>
          <w:sz w:val="20"/>
        </w:rPr>
        <w:t>and</w:t>
      </w:r>
      <w:r>
        <w:rPr>
          <w:spacing w:val="-3"/>
          <w:sz w:val="20"/>
        </w:rPr>
        <w:t> </w:t>
      </w:r>
      <w:r>
        <w:rPr>
          <w:sz w:val="20"/>
        </w:rPr>
        <w:t>the</w:t>
      </w:r>
      <w:r>
        <w:rPr>
          <w:spacing w:val="-2"/>
          <w:sz w:val="20"/>
        </w:rPr>
        <w:t> </w:t>
      </w:r>
      <w:r>
        <w:rPr>
          <w:sz w:val="20"/>
        </w:rPr>
        <w:t>market.</w:t>
      </w:r>
      <w:r>
        <w:rPr>
          <w:spacing w:val="40"/>
          <w:sz w:val="20"/>
        </w:rPr>
        <w:t> </w:t>
      </w:r>
      <w:r>
        <w:rPr>
          <w:sz w:val="20"/>
        </w:rPr>
        <w:t>CSOs</w:t>
      </w:r>
      <w:r>
        <w:rPr>
          <w:spacing w:val="-3"/>
          <w:sz w:val="20"/>
        </w:rPr>
        <w:t> </w:t>
      </w:r>
      <w:r>
        <w:rPr>
          <w:sz w:val="20"/>
        </w:rPr>
        <w:t>represent</w:t>
      </w:r>
      <w:r>
        <w:rPr>
          <w:spacing w:val="-2"/>
          <w:sz w:val="20"/>
        </w:rPr>
        <w:t> </w:t>
      </w:r>
      <w:r>
        <w:rPr>
          <w:sz w:val="20"/>
        </w:rPr>
        <w:t>a</w:t>
      </w:r>
      <w:r>
        <w:rPr>
          <w:spacing w:val="-5"/>
          <w:sz w:val="20"/>
        </w:rPr>
        <w:t> </w:t>
      </w:r>
      <w:r>
        <w:rPr>
          <w:sz w:val="20"/>
        </w:rPr>
        <w:t>wide</w:t>
      </w:r>
      <w:r>
        <w:rPr>
          <w:spacing w:val="-3"/>
          <w:sz w:val="20"/>
        </w:rPr>
        <w:t> </w:t>
      </w:r>
      <w:r>
        <w:rPr>
          <w:sz w:val="20"/>
        </w:rPr>
        <w:t>range</w:t>
      </w:r>
      <w:r>
        <w:rPr>
          <w:spacing w:val="-3"/>
          <w:sz w:val="20"/>
        </w:rPr>
        <w:t> </w:t>
      </w:r>
      <w:r>
        <w:rPr>
          <w:sz w:val="20"/>
        </w:rPr>
        <w:t>of</w:t>
      </w:r>
      <w:r>
        <w:rPr>
          <w:spacing w:val="-3"/>
          <w:sz w:val="20"/>
        </w:rPr>
        <w:t> </w:t>
      </w:r>
      <w:r>
        <w:rPr>
          <w:sz w:val="20"/>
        </w:rPr>
        <w:t>interests</w:t>
      </w:r>
      <w:r>
        <w:rPr>
          <w:spacing w:val="-3"/>
          <w:sz w:val="20"/>
        </w:rPr>
        <w:t> </w:t>
      </w:r>
      <w:r>
        <w:rPr>
          <w:sz w:val="20"/>
        </w:rPr>
        <w:t>and</w:t>
      </w:r>
      <w:r>
        <w:rPr>
          <w:spacing w:val="-3"/>
          <w:sz w:val="20"/>
        </w:rPr>
        <w:t> </w:t>
      </w:r>
      <w:r>
        <w:rPr>
          <w:sz w:val="20"/>
        </w:rPr>
        <w:t>ties.</w:t>
      </w:r>
      <w:r>
        <w:rPr>
          <w:spacing w:val="-2"/>
          <w:sz w:val="20"/>
        </w:rPr>
        <w:t> </w:t>
      </w:r>
      <w:r>
        <w:rPr>
          <w:sz w:val="20"/>
        </w:rPr>
        <w:t>The</w:t>
      </w:r>
      <w:r>
        <w:rPr>
          <w:spacing w:val="-3"/>
          <w:sz w:val="20"/>
        </w:rPr>
        <w:t> </w:t>
      </w:r>
      <w:r>
        <w:rPr>
          <w:sz w:val="20"/>
        </w:rPr>
        <w:t>definition</w:t>
      </w:r>
      <w:r>
        <w:rPr>
          <w:spacing w:val="-3"/>
          <w:sz w:val="20"/>
        </w:rPr>
        <w:t> </w:t>
      </w:r>
      <w:r>
        <w:rPr>
          <w:sz w:val="20"/>
        </w:rPr>
        <w:t>of</w:t>
      </w:r>
      <w:r>
        <w:rPr>
          <w:spacing w:val="-3"/>
          <w:sz w:val="20"/>
        </w:rPr>
        <w:t> </w:t>
      </w:r>
      <w:r>
        <w:rPr>
          <w:sz w:val="20"/>
        </w:rPr>
        <w:t>CSOs</w:t>
      </w:r>
      <w:r>
        <w:rPr>
          <w:spacing w:val="-3"/>
          <w:sz w:val="20"/>
        </w:rPr>
        <w:t> </w:t>
      </w:r>
      <w:r>
        <w:rPr>
          <w:sz w:val="20"/>
        </w:rPr>
        <w:t>includes</w:t>
      </w:r>
      <w:r>
        <w:rPr>
          <w:spacing w:val="-3"/>
          <w:sz w:val="20"/>
        </w:rPr>
        <w:t> </w:t>
      </w:r>
      <w:r>
        <w:rPr>
          <w:sz w:val="20"/>
        </w:rPr>
        <w:t>but is not limited to community-based organizations (CBOs), non-governmental organizations (NGOs), youth-led organizations, LGBTI</w:t>
      </w:r>
      <w:r>
        <w:rPr>
          <w:spacing w:val="-5"/>
          <w:sz w:val="20"/>
        </w:rPr>
        <w:t> </w:t>
      </w:r>
      <w:r>
        <w:rPr>
          <w:sz w:val="20"/>
        </w:rPr>
        <w:t>organizations,</w:t>
      </w:r>
      <w:r>
        <w:rPr>
          <w:spacing w:val="-5"/>
          <w:sz w:val="20"/>
        </w:rPr>
        <w:t> </w:t>
      </w:r>
      <w:r>
        <w:rPr>
          <w:sz w:val="20"/>
        </w:rPr>
        <w:t>faith-based</w:t>
      </w:r>
      <w:r>
        <w:rPr>
          <w:spacing w:val="-5"/>
          <w:sz w:val="20"/>
        </w:rPr>
        <w:t> </w:t>
      </w:r>
      <w:r>
        <w:rPr>
          <w:sz w:val="20"/>
        </w:rPr>
        <w:t>organizations</w:t>
      </w:r>
      <w:r>
        <w:rPr>
          <w:spacing w:val="-6"/>
          <w:sz w:val="20"/>
        </w:rPr>
        <w:t> </w:t>
      </w:r>
      <w:r>
        <w:rPr>
          <w:sz w:val="20"/>
        </w:rPr>
        <w:t>and</w:t>
      </w:r>
      <w:r>
        <w:rPr>
          <w:spacing w:val="-4"/>
          <w:sz w:val="20"/>
        </w:rPr>
        <w:t> </w:t>
      </w:r>
      <w:r>
        <w:rPr>
          <w:sz w:val="20"/>
        </w:rPr>
        <w:t>academic</w:t>
      </w:r>
      <w:r>
        <w:rPr>
          <w:spacing w:val="-5"/>
          <w:sz w:val="20"/>
        </w:rPr>
        <w:t> </w:t>
      </w:r>
      <w:r>
        <w:rPr>
          <w:sz w:val="20"/>
        </w:rPr>
        <w:t>institutions</w:t>
      </w:r>
      <w:r>
        <w:rPr>
          <w:spacing w:val="-4"/>
          <w:sz w:val="20"/>
        </w:rPr>
        <w:t> </w:t>
      </w:r>
      <w:r>
        <w:rPr>
          <w:sz w:val="20"/>
        </w:rPr>
        <w:t>but</w:t>
      </w:r>
      <w:r>
        <w:rPr>
          <w:spacing w:val="-5"/>
          <w:sz w:val="20"/>
        </w:rPr>
        <w:t> </w:t>
      </w:r>
      <w:r>
        <w:rPr>
          <w:sz w:val="20"/>
        </w:rPr>
        <w:t>the</w:t>
      </w:r>
      <w:r>
        <w:rPr>
          <w:spacing w:val="-5"/>
          <w:sz w:val="20"/>
        </w:rPr>
        <w:t> </w:t>
      </w:r>
      <w:r>
        <w:rPr>
          <w:sz w:val="20"/>
        </w:rPr>
        <w:t>definition</w:t>
      </w:r>
      <w:r>
        <w:rPr>
          <w:spacing w:val="-4"/>
          <w:sz w:val="20"/>
        </w:rPr>
        <w:t> </w:t>
      </w:r>
      <w:r>
        <w:rPr>
          <w:sz w:val="20"/>
        </w:rPr>
        <w:t>of</w:t>
      </w:r>
      <w:r>
        <w:rPr>
          <w:spacing w:val="-4"/>
          <w:sz w:val="20"/>
        </w:rPr>
        <w:t> </w:t>
      </w:r>
      <w:r>
        <w:rPr>
          <w:sz w:val="20"/>
        </w:rPr>
        <w:t>CSOs</w:t>
      </w:r>
      <w:r>
        <w:rPr>
          <w:spacing w:val="-6"/>
          <w:sz w:val="20"/>
        </w:rPr>
        <w:t> </w:t>
      </w:r>
      <w:r>
        <w:rPr>
          <w:sz w:val="20"/>
        </w:rPr>
        <w:t>does</w:t>
      </w:r>
      <w:r>
        <w:rPr>
          <w:spacing w:val="-6"/>
          <w:sz w:val="20"/>
        </w:rPr>
        <w:t> </w:t>
      </w:r>
      <w:r>
        <w:rPr>
          <w:sz w:val="20"/>
        </w:rPr>
        <w:t>not</w:t>
      </w:r>
      <w:r>
        <w:rPr>
          <w:spacing w:val="-5"/>
          <w:sz w:val="20"/>
        </w:rPr>
        <w:t> </w:t>
      </w:r>
      <w:r>
        <w:rPr>
          <w:sz w:val="20"/>
        </w:rPr>
        <w:t>include</w:t>
      </w:r>
      <w:r>
        <w:rPr>
          <w:spacing w:val="-6"/>
          <w:sz w:val="20"/>
        </w:rPr>
        <w:t> </w:t>
      </w:r>
      <w:r>
        <w:rPr>
          <w:sz w:val="20"/>
        </w:rPr>
        <w:t>business or</w:t>
      </w:r>
      <w:r>
        <w:rPr>
          <w:spacing w:val="-13"/>
          <w:sz w:val="20"/>
        </w:rPr>
        <w:t> </w:t>
      </w:r>
      <w:r>
        <w:rPr>
          <w:sz w:val="20"/>
        </w:rPr>
        <w:t>for-profit</w:t>
      </w:r>
      <w:r>
        <w:rPr>
          <w:spacing w:val="-12"/>
          <w:sz w:val="20"/>
        </w:rPr>
        <w:t> </w:t>
      </w:r>
      <w:r>
        <w:rPr>
          <w:sz w:val="20"/>
        </w:rPr>
        <w:t>associations.</w:t>
      </w:r>
      <w:r>
        <w:rPr>
          <w:spacing w:val="-3"/>
          <w:sz w:val="20"/>
        </w:rPr>
        <w:t> </w:t>
      </w:r>
      <w:r>
        <w:rPr>
          <w:sz w:val="20"/>
        </w:rPr>
        <w:t>If</w:t>
      </w:r>
      <w:r>
        <w:rPr>
          <w:spacing w:val="-13"/>
          <w:sz w:val="20"/>
        </w:rPr>
        <w:t> </w:t>
      </w:r>
      <w:r>
        <w:rPr>
          <w:sz w:val="20"/>
        </w:rPr>
        <w:t>the</w:t>
      </w:r>
      <w:r>
        <w:rPr>
          <w:spacing w:val="-12"/>
          <w:sz w:val="20"/>
        </w:rPr>
        <w:t> </w:t>
      </w:r>
      <w:r>
        <w:rPr>
          <w:sz w:val="20"/>
        </w:rPr>
        <w:t>Partner</w:t>
      </w:r>
      <w:r>
        <w:rPr>
          <w:spacing w:val="-13"/>
          <w:sz w:val="20"/>
        </w:rPr>
        <w:t> </w:t>
      </w:r>
      <w:r>
        <w:rPr>
          <w:sz w:val="20"/>
        </w:rPr>
        <w:t>is</w:t>
      </w:r>
      <w:r>
        <w:rPr>
          <w:spacing w:val="-12"/>
          <w:sz w:val="20"/>
        </w:rPr>
        <w:t> </w:t>
      </w:r>
      <w:r>
        <w:rPr>
          <w:sz w:val="20"/>
        </w:rPr>
        <w:t>a</w:t>
      </w:r>
      <w:r>
        <w:rPr>
          <w:spacing w:val="-13"/>
          <w:sz w:val="20"/>
        </w:rPr>
        <w:t> </w:t>
      </w:r>
      <w:r>
        <w:rPr>
          <w:sz w:val="20"/>
        </w:rPr>
        <w:t>UN</w:t>
      </w:r>
      <w:r>
        <w:rPr>
          <w:spacing w:val="-12"/>
          <w:sz w:val="20"/>
        </w:rPr>
        <w:t> </w:t>
      </w:r>
      <w:r>
        <w:rPr>
          <w:sz w:val="20"/>
        </w:rPr>
        <w:t>Agency,</w:t>
      </w:r>
      <w:r>
        <w:rPr>
          <w:spacing w:val="-13"/>
          <w:sz w:val="20"/>
        </w:rPr>
        <w:t> </w:t>
      </w:r>
      <w:r>
        <w:rPr>
          <w:sz w:val="20"/>
        </w:rPr>
        <w:t>this</w:t>
      </w:r>
      <w:r>
        <w:rPr>
          <w:spacing w:val="-12"/>
          <w:sz w:val="20"/>
        </w:rPr>
        <w:t> </w:t>
      </w:r>
      <w:r>
        <w:rPr>
          <w:sz w:val="20"/>
        </w:rPr>
        <w:t>Partner</w:t>
      </w:r>
      <w:r>
        <w:rPr>
          <w:spacing w:val="-13"/>
          <w:sz w:val="20"/>
        </w:rPr>
        <w:t> </w:t>
      </w:r>
      <w:r>
        <w:rPr>
          <w:sz w:val="20"/>
        </w:rPr>
        <w:t>Agreement</w:t>
      </w:r>
      <w:r>
        <w:rPr>
          <w:spacing w:val="-12"/>
          <w:sz w:val="20"/>
        </w:rPr>
        <w:t> </w:t>
      </w:r>
      <w:r>
        <w:rPr>
          <w:sz w:val="20"/>
        </w:rPr>
        <w:t>should</w:t>
      </w:r>
      <w:r>
        <w:rPr>
          <w:spacing w:val="-13"/>
          <w:sz w:val="20"/>
        </w:rPr>
        <w:t> </w:t>
      </w:r>
      <w:r>
        <w:rPr>
          <w:sz w:val="20"/>
        </w:rPr>
        <w:t>not</w:t>
      </w:r>
      <w:r>
        <w:rPr>
          <w:spacing w:val="-12"/>
          <w:sz w:val="20"/>
        </w:rPr>
        <w:t> </w:t>
      </w:r>
      <w:r>
        <w:rPr>
          <w:sz w:val="20"/>
        </w:rPr>
        <w:t>be</w:t>
      </w:r>
      <w:r>
        <w:rPr>
          <w:spacing w:val="-13"/>
          <w:sz w:val="20"/>
        </w:rPr>
        <w:t> </w:t>
      </w:r>
      <w:r>
        <w:rPr>
          <w:sz w:val="20"/>
        </w:rPr>
        <w:t>used</w:t>
      </w:r>
      <w:r>
        <w:rPr>
          <w:spacing w:val="-12"/>
          <w:sz w:val="20"/>
        </w:rPr>
        <w:t> </w:t>
      </w:r>
      <w:r>
        <w:rPr>
          <w:sz w:val="20"/>
        </w:rPr>
        <w:t>and</w:t>
      </w:r>
      <w:r>
        <w:rPr>
          <w:spacing w:val="-13"/>
          <w:sz w:val="20"/>
        </w:rPr>
        <w:t> </w:t>
      </w:r>
      <w:r>
        <w:rPr>
          <w:sz w:val="20"/>
        </w:rPr>
        <w:t>the</w:t>
      </w:r>
      <w:r>
        <w:rPr>
          <w:spacing w:val="-12"/>
          <w:sz w:val="20"/>
        </w:rPr>
        <w:t> </w:t>
      </w:r>
      <w:r>
        <w:rPr>
          <w:sz w:val="20"/>
        </w:rPr>
        <w:t>UN</w:t>
      </w:r>
      <w:r>
        <w:rPr>
          <w:spacing w:val="-13"/>
          <w:sz w:val="20"/>
        </w:rPr>
        <w:t> </w:t>
      </w:r>
      <w:r>
        <w:rPr>
          <w:sz w:val="20"/>
        </w:rPr>
        <w:t>to</w:t>
      </w:r>
      <w:r>
        <w:rPr>
          <w:spacing w:val="-12"/>
          <w:sz w:val="20"/>
        </w:rPr>
        <w:t> </w:t>
      </w:r>
      <w:r>
        <w:rPr>
          <w:sz w:val="20"/>
        </w:rPr>
        <w:t>UN</w:t>
      </w:r>
      <w:r>
        <w:rPr>
          <w:spacing w:val="-13"/>
          <w:sz w:val="20"/>
        </w:rPr>
        <w:t> </w:t>
      </w:r>
      <w:r>
        <w:rPr>
          <w:sz w:val="20"/>
        </w:rPr>
        <w:t>agreement template should be used instead.</w:t>
      </w:r>
    </w:p>
    <w:p>
      <w:pPr>
        <w:pStyle w:val="ListParagraph"/>
        <w:numPr>
          <w:ilvl w:val="0"/>
          <w:numId w:val="18"/>
        </w:numPr>
        <w:tabs>
          <w:tab w:pos="438" w:val="left" w:leader="none"/>
        </w:tabs>
        <w:spacing w:line="240" w:lineRule="auto" w:before="230" w:after="0"/>
        <w:ind w:left="222" w:right="748" w:firstLine="0"/>
        <w:jc w:val="both"/>
        <w:rPr>
          <w:sz w:val="20"/>
        </w:rPr>
      </w:pPr>
      <w:r>
        <w:rPr>
          <w:sz w:val="20"/>
        </w:rPr>
        <w:t>The UN Women user must ensure that a project document, which in this context is called a Partner Project Document is attached</w:t>
      </w:r>
      <w:r>
        <w:rPr>
          <w:spacing w:val="-11"/>
          <w:sz w:val="20"/>
        </w:rPr>
        <w:t> </w:t>
      </w:r>
      <w:r>
        <w:rPr>
          <w:sz w:val="20"/>
        </w:rPr>
        <w:t>to</w:t>
      </w:r>
      <w:r>
        <w:rPr>
          <w:spacing w:val="-11"/>
          <w:sz w:val="20"/>
        </w:rPr>
        <w:t> </w:t>
      </w:r>
      <w:r>
        <w:rPr>
          <w:sz w:val="20"/>
        </w:rPr>
        <w:t>the</w:t>
      </w:r>
      <w:r>
        <w:rPr>
          <w:spacing w:val="-13"/>
          <w:sz w:val="20"/>
        </w:rPr>
        <w:t> </w:t>
      </w:r>
      <w:r>
        <w:rPr>
          <w:sz w:val="20"/>
        </w:rPr>
        <w:t>agreement.</w:t>
      </w:r>
      <w:r>
        <w:rPr>
          <w:spacing w:val="-12"/>
          <w:sz w:val="20"/>
        </w:rPr>
        <w:t> </w:t>
      </w:r>
      <w:r>
        <w:rPr>
          <w:sz w:val="20"/>
        </w:rPr>
        <w:t>The</w:t>
      </w:r>
      <w:r>
        <w:rPr>
          <w:spacing w:val="-12"/>
          <w:sz w:val="20"/>
        </w:rPr>
        <w:t> </w:t>
      </w:r>
      <w:r>
        <w:rPr>
          <w:sz w:val="20"/>
        </w:rPr>
        <w:t>UN</w:t>
      </w:r>
      <w:r>
        <w:rPr>
          <w:spacing w:val="-12"/>
          <w:sz w:val="20"/>
        </w:rPr>
        <w:t> </w:t>
      </w:r>
      <w:r>
        <w:rPr>
          <w:sz w:val="20"/>
        </w:rPr>
        <w:t>Women</w:t>
      </w:r>
      <w:r>
        <w:rPr>
          <w:spacing w:val="-12"/>
          <w:sz w:val="20"/>
        </w:rPr>
        <w:t> </w:t>
      </w:r>
      <w:r>
        <w:rPr>
          <w:sz w:val="20"/>
        </w:rPr>
        <w:t>user</w:t>
      </w:r>
      <w:r>
        <w:rPr>
          <w:spacing w:val="-12"/>
          <w:sz w:val="20"/>
        </w:rPr>
        <w:t> </w:t>
      </w:r>
      <w:r>
        <w:rPr>
          <w:sz w:val="20"/>
        </w:rPr>
        <w:t>must</w:t>
      </w:r>
      <w:r>
        <w:rPr>
          <w:spacing w:val="-12"/>
          <w:sz w:val="20"/>
        </w:rPr>
        <w:t> </w:t>
      </w:r>
      <w:r>
        <w:rPr>
          <w:sz w:val="20"/>
        </w:rPr>
        <w:t>ensure</w:t>
      </w:r>
      <w:r>
        <w:rPr>
          <w:spacing w:val="-12"/>
          <w:sz w:val="20"/>
        </w:rPr>
        <w:t> </w:t>
      </w:r>
      <w:r>
        <w:rPr>
          <w:sz w:val="20"/>
        </w:rPr>
        <w:t>that</w:t>
      </w:r>
      <w:r>
        <w:rPr>
          <w:spacing w:val="-12"/>
          <w:sz w:val="20"/>
        </w:rPr>
        <w:t> </w:t>
      </w:r>
      <w:r>
        <w:rPr>
          <w:sz w:val="20"/>
        </w:rPr>
        <w:t>the</w:t>
      </w:r>
      <w:r>
        <w:rPr>
          <w:spacing w:val="-13"/>
          <w:sz w:val="20"/>
        </w:rPr>
        <w:t> </w:t>
      </w:r>
      <w:r>
        <w:rPr>
          <w:sz w:val="20"/>
        </w:rPr>
        <w:t>Partner</w:t>
      </w:r>
      <w:r>
        <w:rPr>
          <w:spacing w:val="-11"/>
          <w:sz w:val="20"/>
        </w:rPr>
        <w:t> </w:t>
      </w:r>
      <w:r>
        <w:rPr>
          <w:sz w:val="20"/>
        </w:rPr>
        <w:t>Project</w:t>
      </w:r>
      <w:r>
        <w:rPr>
          <w:spacing w:val="-12"/>
          <w:sz w:val="20"/>
        </w:rPr>
        <w:t> </w:t>
      </w:r>
      <w:r>
        <w:rPr>
          <w:sz w:val="20"/>
        </w:rPr>
        <w:t>Document</w:t>
      </w:r>
      <w:r>
        <w:rPr>
          <w:spacing w:val="-12"/>
          <w:sz w:val="20"/>
        </w:rPr>
        <w:t> </w:t>
      </w:r>
      <w:r>
        <w:rPr>
          <w:sz w:val="20"/>
        </w:rPr>
        <w:t>contains</w:t>
      </w:r>
      <w:r>
        <w:rPr>
          <w:spacing w:val="-12"/>
          <w:sz w:val="20"/>
        </w:rPr>
        <w:t> </w:t>
      </w:r>
      <w:r>
        <w:rPr>
          <w:sz w:val="20"/>
        </w:rPr>
        <w:t>all</w:t>
      </w:r>
      <w:r>
        <w:rPr>
          <w:spacing w:val="-12"/>
          <w:sz w:val="20"/>
        </w:rPr>
        <w:t> </w:t>
      </w:r>
      <w:r>
        <w:rPr>
          <w:sz w:val="20"/>
        </w:rPr>
        <w:t>relevant</w:t>
      </w:r>
      <w:r>
        <w:rPr>
          <w:spacing w:val="-12"/>
          <w:sz w:val="20"/>
        </w:rPr>
        <w:t> </w:t>
      </w:r>
      <w:r>
        <w:rPr>
          <w:sz w:val="20"/>
        </w:rPr>
        <w:t>information relating to the Partner Agreement for example: (1) a detailed description of the work to be provided; (2) a detailed description of</w:t>
      </w:r>
      <w:r>
        <w:rPr>
          <w:spacing w:val="-8"/>
          <w:sz w:val="20"/>
        </w:rPr>
        <w:t> </w:t>
      </w:r>
      <w:r>
        <w:rPr>
          <w:sz w:val="20"/>
        </w:rPr>
        <w:t>the</w:t>
      </w:r>
      <w:r>
        <w:rPr>
          <w:spacing w:val="-8"/>
          <w:sz w:val="20"/>
        </w:rPr>
        <w:t> </w:t>
      </w:r>
      <w:r>
        <w:rPr>
          <w:sz w:val="20"/>
        </w:rPr>
        <w:t>parties’</w:t>
      </w:r>
      <w:r>
        <w:rPr>
          <w:spacing w:val="-8"/>
          <w:sz w:val="20"/>
        </w:rPr>
        <w:t> </w:t>
      </w:r>
      <w:r>
        <w:rPr>
          <w:sz w:val="20"/>
        </w:rPr>
        <w:t>responsibilities;</w:t>
      </w:r>
      <w:r>
        <w:rPr>
          <w:spacing w:val="-6"/>
          <w:sz w:val="20"/>
        </w:rPr>
        <w:t> </w:t>
      </w:r>
      <w:r>
        <w:rPr>
          <w:sz w:val="20"/>
        </w:rPr>
        <w:t>(3)</w:t>
      </w:r>
      <w:r>
        <w:rPr>
          <w:spacing w:val="-8"/>
          <w:sz w:val="20"/>
        </w:rPr>
        <w:t> </w:t>
      </w:r>
      <w:r>
        <w:rPr>
          <w:sz w:val="20"/>
        </w:rPr>
        <w:t>the</w:t>
      </w:r>
      <w:r>
        <w:rPr>
          <w:spacing w:val="-8"/>
          <w:sz w:val="20"/>
        </w:rPr>
        <w:t> </w:t>
      </w:r>
      <w:r>
        <w:rPr>
          <w:sz w:val="20"/>
        </w:rPr>
        <w:t>expected</w:t>
      </w:r>
      <w:r>
        <w:rPr>
          <w:spacing w:val="-8"/>
          <w:sz w:val="20"/>
        </w:rPr>
        <w:t> </w:t>
      </w:r>
      <w:r>
        <w:rPr>
          <w:sz w:val="20"/>
        </w:rPr>
        <w:t>outputs</w:t>
      </w:r>
      <w:r>
        <w:rPr>
          <w:spacing w:val="-7"/>
          <w:sz w:val="20"/>
        </w:rPr>
        <w:t> </w:t>
      </w:r>
      <w:r>
        <w:rPr>
          <w:sz w:val="20"/>
        </w:rPr>
        <w:t>and</w:t>
      </w:r>
      <w:r>
        <w:rPr>
          <w:spacing w:val="-9"/>
          <w:sz w:val="20"/>
        </w:rPr>
        <w:t> </w:t>
      </w:r>
      <w:r>
        <w:rPr>
          <w:sz w:val="20"/>
        </w:rPr>
        <w:t>outcomes;</w:t>
      </w:r>
      <w:r>
        <w:rPr>
          <w:spacing w:val="-7"/>
          <w:sz w:val="20"/>
        </w:rPr>
        <w:t> </w:t>
      </w:r>
      <w:r>
        <w:rPr>
          <w:sz w:val="20"/>
        </w:rPr>
        <w:t>(4)</w:t>
      </w:r>
      <w:r>
        <w:rPr>
          <w:spacing w:val="-6"/>
          <w:sz w:val="20"/>
        </w:rPr>
        <w:t> </w:t>
      </w:r>
      <w:r>
        <w:rPr>
          <w:sz w:val="20"/>
        </w:rPr>
        <w:t>the</w:t>
      </w:r>
      <w:r>
        <w:rPr>
          <w:spacing w:val="-7"/>
          <w:sz w:val="20"/>
        </w:rPr>
        <w:t> </w:t>
      </w:r>
      <w:r>
        <w:rPr>
          <w:sz w:val="20"/>
        </w:rPr>
        <w:t>work</w:t>
      </w:r>
      <w:r>
        <w:rPr>
          <w:spacing w:val="-7"/>
          <w:sz w:val="20"/>
        </w:rPr>
        <w:t> </w:t>
      </w:r>
      <w:r>
        <w:rPr>
          <w:sz w:val="20"/>
        </w:rPr>
        <w:t>plan;</w:t>
      </w:r>
      <w:r>
        <w:rPr>
          <w:spacing w:val="-9"/>
          <w:sz w:val="20"/>
        </w:rPr>
        <w:t> </w:t>
      </w:r>
      <w:r>
        <w:rPr>
          <w:sz w:val="20"/>
        </w:rPr>
        <w:t>(5)</w:t>
      </w:r>
      <w:r>
        <w:rPr>
          <w:spacing w:val="-6"/>
          <w:sz w:val="20"/>
        </w:rPr>
        <w:t> </w:t>
      </w:r>
      <w:r>
        <w:rPr>
          <w:sz w:val="20"/>
        </w:rPr>
        <w:t>the</w:t>
      </w:r>
      <w:r>
        <w:rPr>
          <w:spacing w:val="-9"/>
          <w:sz w:val="20"/>
        </w:rPr>
        <w:t> </w:t>
      </w:r>
      <w:r>
        <w:rPr>
          <w:sz w:val="20"/>
        </w:rPr>
        <w:t>budget;</w:t>
      </w:r>
      <w:r>
        <w:rPr>
          <w:spacing w:val="-7"/>
          <w:sz w:val="20"/>
        </w:rPr>
        <w:t> </w:t>
      </w:r>
      <w:r>
        <w:rPr>
          <w:sz w:val="20"/>
        </w:rPr>
        <w:t>and,</w:t>
      </w:r>
      <w:r>
        <w:rPr>
          <w:spacing w:val="-8"/>
          <w:sz w:val="20"/>
        </w:rPr>
        <w:t> </w:t>
      </w:r>
      <w:r>
        <w:rPr>
          <w:sz w:val="20"/>
        </w:rPr>
        <w:t>(6)</w:t>
      </w:r>
      <w:r>
        <w:rPr>
          <w:spacing w:val="-8"/>
          <w:sz w:val="20"/>
        </w:rPr>
        <w:t> </w:t>
      </w:r>
      <w:r>
        <w:rPr>
          <w:sz w:val="20"/>
        </w:rPr>
        <w:t>the</w:t>
      </w:r>
      <w:r>
        <w:rPr>
          <w:spacing w:val="-8"/>
          <w:sz w:val="20"/>
        </w:rPr>
        <w:t> </w:t>
      </w:r>
      <w:r>
        <w:rPr>
          <w:sz w:val="20"/>
        </w:rPr>
        <w:t>installment schedule setting out schedule of proposed payments to the Partner. For IPs, the Partner Project Document is the UN Women approved Project Document that is counter-signed by the IP.</w:t>
      </w:r>
      <w:r>
        <w:rPr>
          <w:spacing w:val="40"/>
          <w:sz w:val="20"/>
        </w:rPr>
        <w:t> </w:t>
      </w:r>
      <w:r>
        <w:rPr>
          <w:sz w:val="20"/>
        </w:rPr>
        <w:t>For RPs, the Partner Project Document can be: (a) the Call for Proposal (CFP) together with the proposal, used to select and engage the Partner; or (b) if there is no CFP, the UN Women Terms of Reference (TOR) prepared by UN Women used to select and engage the Partner, and the proposal submitted in response to the TOR. </w:t>
      </w:r>
      <w:r>
        <w:rPr>
          <w:sz w:val="20"/>
          <w:u w:val="single"/>
        </w:rPr>
        <w:t>Whatever option applies, the UN Women user must ensure that such document contains all the relevant</w:t>
      </w:r>
      <w:r>
        <w:rPr>
          <w:sz w:val="20"/>
          <w:u w:val="none"/>
        </w:rPr>
        <w:t> </w:t>
      </w:r>
      <w:r>
        <w:rPr>
          <w:sz w:val="20"/>
          <w:u w:val="single"/>
        </w:rPr>
        <w:t>information mentioned in (1) to (6) above</w:t>
      </w:r>
      <w:r>
        <w:rPr>
          <w:sz w:val="20"/>
          <w:u w:val="none"/>
        </w:rPr>
        <w:t>.</w:t>
      </w:r>
    </w:p>
    <w:p>
      <w:pPr>
        <w:pStyle w:val="ListParagraph"/>
        <w:numPr>
          <w:ilvl w:val="0"/>
          <w:numId w:val="18"/>
        </w:numPr>
        <w:tabs>
          <w:tab w:pos="417" w:val="left" w:leader="none"/>
        </w:tabs>
        <w:spacing w:line="240" w:lineRule="auto" w:before="229" w:after="0"/>
        <w:ind w:left="222" w:right="745" w:firstLine="0"/>
        <w:jc w:val="both"/>
        <w:rPr>
          <w:sz w:val="20"/>
        </w:rPr>
      </w:pPr>
      <w:r>
        <w:rPr>
          <w:sz w:val="20"/>
        </w:rPr>
        <w:t>The</w:t>
      </w:r>
      <w:r>
        <w:rPr>
          <w:spacing w:val="-7"/>
          <w:sz w:val="20"/>
        </w:rPr>
        <w:t> </w:t>
      </w:r>
      <w:r>
        <w:rPr>
          <w:sz w:val="20"/>
        </w:rPr>
        <w:t>Partner</w:t>
      </w:r>
      <w:r>
        <w:rPr>
          <w:spacing w:val="-7"/>
          <w:sz w:val="20"/>
        </w:rPr>
        <w:t> </w:t>
      </w:r>
      <w:r>
        <w:rPr>
          <w:sz w:val="20"/>
        </w:rPr>
        <w:t>Agreement</w:t>
      </w:r>
      <w:r>
        <w:rPr>
          <w:spacing w:val="-6"/>
          <w:sz w:val="20"/>
        </w:rPr>
        <w:t> </w:t>
      </w:r>
      <w:r>
        <w:rPr>
          <w:sz w:val="20"/>
        </w:rPr>
        <w:t>consists</w:t>
      </w:r>
      <w:r>
        <w:rPr>
          <w:spacing w:val="-6"/>
          <w:sz w:val="20"/>
        </w:rPr>
        <w:t> </w:t>
      </w:r>
      <w:r>
        <w:rPr>
          <w:sz w:val="20"/>
        </w:rPr>
        <w:t>of</w:t>
      </w:r>
      <w:r>
        <w:rPr>
          <w:spacing w:val="-6"/>
          <w:sz w:val="20"/>
        </w:rPr>
        <w:t> </w:t>
      </w:r>
      <w:r>
        <w:rPr>
          <w:sz w:val="20"/>
        </w:rPr>
        <w:t>the</w:t>
      </w:r>
      <w:r>
        <w:rPr>
          <w:spacing w:val="-7"/>
          <w:sz w:val="20"/>
        </w:rPr>
        <w:t> </w:t>
      </w:r>
      <w:r>
        <w:rPr>
          <w:sz w:val="20"/>
        </w:rPr>
        <w:t>following</w:t>
      </w:r>
      <w:r>
        <w:rPr>
          <w:spacing w:val="-7"/>
          <w:sz w:val="20"/>
        </w:rPr>
        <w:t> </w:t>
      </w:r>
      <w:r>
        <w:rPr>
          <w:sz w:val="20"/>
        </w:rPr>
        <w:t>parts:</w:t>
      </w:r>
      <w:r>
        <w:rPr>
          <w:spacing w:val="-6"/>
          <w:sz w:val="20"/>
        </w:rPr>
        <w:t> </w:t>
      </w:r>
      <w:r>
        <w:rPr>
          <w:sz w:val="20"/>
        </w:rPr>
        <w:t>(1)</w:t>
      </w:r>
      <w:r>
        <w:rPr>
          <w:spacing w:val="-5"/>
          <w:sz w:val="20"/>
        </w:rPr>
        <w:t> </w:t>
      </w:r>
      <w:r>
        <w:rPr>
          <w:sz w:val="20"/>
        </w:rPr>
        <w:t>the</w:t>
      </w:r>
      <w:r>
        <w:rPr>
          <w:spacing w:val="-7"/>
          <w:sz w:val="20"/>
        </w:rPr>
        <w:t> </w:t>
      </w:r>
      <w:r>
        <w:rPr>
          <w:sz w:val="20"/>
        </w:rPr>
        <w:t>agreement</w:t>
      </w:r>
      <w:r>
        <w:rPr>
          <w:spacing w:val="-6"/>
          <w:sz w:val="20"/>
        </w:rPr>
        <w:t> </w:t>
      </w:r>
      <w:r>
        <w:rPr>
          <w:sz w:val="20"/>
        </w:rPr>
        <w:t>document;</w:t>
      </w:r>
      <w:r>
        <w:rPr>
          <w:spacing w:val="-6"/>
          <w:sz w:val="20"/>
        </w:rPr>
        <w:t> </w:t>
      </w:r>
      <w:r>
        <w:rPr>
          <w:sz w:val="20"/>
        </w:rPr>
        <w:t>(2)</w:t>
      </w:r>
      <w:r>
        <w:rPr>
          <w:spacing w:val="-6"/>
          <w:sz w:val="20"/>
        </w:rPr>
        <w:t> </w:t>
      </w:r>
      <w:r>
        <w:rPr>
          <w:sz w:val="20"/>
        </w:rPr>
        <w:t>ST/SGB/2003/13</w:t>
      </w:r>
      <w:r>
        <w:rPr>
          <w:spacing w:val="-5"/>
          <w:sz w:val="20"/>
        </w:rPr>
        <w:t> </w:t>
      </w:r>
      <w:r>
        <w:rPr>
          <w:sz w:val="20"/>
        </w:rPr>
        <w:t>“Special</w:t>
      </w:r>
      <w:r>
        <w:rPr>
          <w:spacing w:val="-7"/>
          <w:sz w:val="20"/>
        </w:rPr>
        <w:t> </w:t>
      </w:r>
      <w:r>
        <w:rPr>
          <w:sz w:val="20"/>
        </w:rPr>
        <w:t>measures for protection from sexual exploitation and abuse” (Annex 1); (3) the UN Women General Terms and Conditions for Partner Agreements</w:t>
      </w:r>
      <w:r>
        <w:rPr>
          <w:spacing w:val="-13"/>
          <w:sz w:val="20"/>
        </w:rPr>
        <w:t> </w:t>
      </w:r>
      <w:r>
        <w:rPr>
          <w:sz w:val="20"/>
        </w:rPr>
        <w:t>(“GTCs”)</w:t>
      </w:r>
      <w:r>
        <w:rPr>
          <w:spacing w:val="-12"/>
          <w:sz w:val="20"/>
        </w:rPr>
        <w:t> </w:t>
      </w:r>
      <w:r>
        <w:rPr>
          <w:sz w:val="20"/>
        </w:rPr>
        <w:t>(Annex</w:t>
      </w:r>
      <w:r>
        <w:rPr>
          <w:spacing w:val="-13"/>
          <w:sz w:val="20"/>
        </w:rPr>
        <w:t> </w:t>
      </w:r>
      <w:r>
        <w:rPr>
          <w:sz w:val="20"/>
        </w:rPr>
        <w:t>2);</w:t>
      </w:r>
      <w:r>
        <w:rPr>
          <w:spacing w:val="-12"/>
          <w:sz w:val="20"/>
        </w:rPr>
        <w:t> </w:t>
      </w:r>
      <w:r>
        <w:rPr>
          <w:sz w:val="20"/>
        </w:rPr>
        <w:t>(4)</w:t>
      </w:r>
      <w:r>
        <w:rPr>
          <w:spacing w:val="-13"/>
          <w:sz w:val="20"/>
        </w:rPr>
        <w:t> </w:t>
      </w:r>
      <w:r>
        <w:rPr>
          <w:sz w:val="20"/>
        </w:rPr>
        <w:t>Donor</w:t>
      </w:r>
      <w:r>
        <w:rPr>
          <w:spacing w:val="-12"/>
          <w:sz w:val="20"/>
        </w:rPr>
        <w:t> </w:t>
      </w:r>
      <w:r>
        <w:rPr>
          <w:sz w:val="20"/>
        </w:rPr>
        <w:t>Specific</w:t>
      </w:r>
      <w:r>
        <w:rPr>
          <w:spacing w:val="-13"/>
          <w:sz w:val="20"/>
        </w:rPr>
        <w:t> </w:t>
      </w:r>
      <w:r>
        <w:rPr>
          <w:sz w:val="20"/>
        </w:rPr>
        <w:t>Conditions</w:t>
      </w:r>
      <w:r>
        <w:rPr>
          <w:spacing w:val="-12"/>
          <w:sz w:val="20"/>
        </w:rPr>
        <w:t> </w:t>
      </w:r>
      <w:r>
        <w:rPr>
          <w:sz w:val="20"/>
        </w:rPr>
        <w:t>meaning</w:t>
      </w:r>
      <w:r>
        <w:rPr>
          <w:spacing w:val="-13"/>
          <w:sz w:val="20"/>
        </w:rPr>
        <w:t> </w:t>
      </w:r>
      <w:r>
        <w:rPr>
          <w:sz w:val="20"/>
        </w:rPr>
        <w:t>any</w:t>
      </w:r>
      <w:r>
        <w:rPr>
          <w:spacing w:val="-12"/>
          <w:sz w:val="20"/>
        </w:rPr>
        <w:t> </w:t>
      </w:r>
      <w:r>
        <w:rPr>
          <w:sz w:val="20"/>
        </w:rPr>
        <w:t>conditions</w:t>
      </w:r>
      <w:r>
        <w:rPr>
          <w:spacing w:val="-13"/>
          <w:sz w:val="20"/>
        </w:rPr>
        <w:t> </w:t>
      </w:r>
      <w:r>
        <w:rPr>
          <w:sz w:val="20"/>
        </w:rPr>
        <w:t>under</w:t>
      </w:r>
      <w:r>
        <w:rPr>
          <w:spacing w:val="-12"/>
          <w:sz w:val="20"/>
        </w:rPr>
        <w:t> </w:t>
      </w:r>
      <w:r>
        <w:rPr>
          <w:sz w:val="20"/>
        </w:rPr>
        <w:t>which</w:t>
      </w:r>
      <w:r>
        <w:rPr>
          <w:spacing w:val="-12"/>
          <w:sz w:val="20"/>
        </w:rPr>
        <w:t> </w:t>
      </w:r>
      <w:r>
        <w:rPr>
          <w:sz w:val="20"/>
        </w:rPr>
        <w:t>UN</w:t>
      </w:r>
      <w:r>
        <w:rPr>
          <w:spacing w:val="-12"/>
          <w:sz w:val="20"/>
        </w:rPr>
        <w:t> </w:t>
      </w:r>
      <w:r>
        <w:rPr>
          <w:sz w:val="20"/>
        </w:rPr>
        <w:t>Women</w:t>
      </w:r>
      <w:r>
        <w:rPr>
          <w:spacing w:val="-12"/>
          <w:sz w:val="20"/>
        </w:rPr>
        <w:t> </w:t>
      </w:r>
      <w:r>
        <w:rPr>
          <w:sz w:val="20"/>
        </w:rPr>
        <w:t>has</w:t>
      </w:r>
      <w:r>
        <w:rPr>
          <w:spacing w:val="-12"/>
          <w:sz w:val="20"/>
        </w:rPr>
        <w:t> </w:t>
      </w:r>
      <w:r>
        <w:rPr>
          <w:sz w:val="20"/>
        </w:rPr>
        <w:t>accepted contributions relevant to this Partner Agreement (the UN Women user should check all donor agreements, which are funding sources for the Partner Agreement, and ensure that any conditions which UN Women is required to impose on Partners are reflected</w:t>
      </w:r>
      <w:r>
        <w:rPr>
          <w:spacing w:val="-7"/>
          <w:sz w:val="20"/>
        </w:rPr>
        <w:t> </w:t>
      </w:r>
      <w:r>
        <w:rPr>
          <w:sz w:val="20"/>
        </w:rPr>
        <w:t>in</w:t>
      </w:r>
      <w:r>
        <w:rPr>
          <w:spacing w:val="-6"/>
          <w:sz w:val="20"/>
        </w:rPr>
        <w:t> </w:t>
      </w:r>
      <w:r>
        <w:rPr>
          <w:sz w:val="20"/>
        </w:rPr>
        <w:t>an</w:t>
      </w:r>
      <w:r>
        <w:rPr>
          <w:spacing w:val="-8"/>
          <w:sz w:val="20"/>
        </w:rPr>
        <w:t> </w:t>
      </w:r>
      <w:r>
        <w:rPr>
          <w:sz w:val="20"/>
        </w:rPr>
        <w:t>annex</w:t>
      </w:r>
      <w:r>
        <w:rPr>
          <w:spacing w:val="-6"/>
          <w:sz w:val="20"/>
        </w:rPr>
        <w:t> </w:t>
      </w:r>
      <w:r>
        <w:rPr>
          <w:sz w:val="20"/>
        </w:rPr>
        <w:t>to</w:t>
      </w:r>
      <w:r>
        <w:rPr>
          <w:spacing w:val="-6"/>
          <w:sz w:val="20"/>
        </w:rPr>
        <w:t> </w:t>
      </w:r>
      <w:r>
        <w:rPr>
          <w:sz w:val="20"/>
        </w:rPr>
        <w:t>this</w:t>
      </w:r>
      <w:r>
        <w:rPr>
          <w:spacing w:val="-7"/>
          <w:sz w:val="20"/>
        </w:rPr>
        <w:t> </w:t>
      </w:r>
      <w:r>
        <w:rPr>
          <w:sz w:val="20"/>
        </w:rPr>
        <w:t>Partner</w:t>
      </w:r>
      <w:r>
        <w:rPr>
          <w:spacing w:val="-8"/>
          <w:sz w:val="20"/>
        </w:rPr>
        <w:t> </w:t>
      </w:r>
      <w:r>
        <w:rPr>
          <w:sz w:val="20"/>
        </w:rPr>
        <w:t>Agreement.</w:t>
      </w:r>
      <w:r>
        <w:rPr>
          <w:spacing w:val="-7"/>
          <w:sz w:val="20"/>
        </w:rPr>
        <w:t> </w:t>
      </w:r>
      <w:r>
        <w:rPr>
          <w:sz w:val="20"/>
        </w:rPr>
        <w:t>The</w:t>
      </w:r>
      <w:r>
        <w:rPr>
          <w:spacing w:val="-7"/>
          <w:sz w:val="20"/>
        </w:rPr>
        <w:t> </w:t>
      </w:r>
      <w:r>
        <w:rPr>
          <w:sz w:val="20"/>
        </w:rPr>
        <w:t>EC</w:t>
      </w:r>
      <w:r>
        <w:rPr>
          <w:spacing w:val="-8"/>
          <w:sz w:val="20"/>
        </w:rPr>
        <w:t> </w:t>
      </w:r>
      <w:r>
        <w:rPr>
          <w:sz w:val="20"/>
        </w:rPr>
        <w:t>is</w:t>
      </w:r>
      <w:r>
        <w:rPr>
          <w:spacing w:val="-8"/>
          <w:sz w:val="20"/>
        </w:rPr>
        <w:t> </w:t>
      </w:r>
      <w:r>
        <w:rPr>
          <w:sz w:val="20"/>
        </w:rPr>
        <w:t>an</w:t>
      </w:r>
      <w:r>
        <w:rPr>
          <w:spacing w:val="-6"/>
          <w:sz w:val="20"/>
        </w:rPr>
        <w:t> </w:t>
      </w:r>
      <w:r>
        <w:rPr>
          <w:sz w:val="20"/>
        </w:rPr>
        <w:t>example</w:t>
      </w:r>
      <w:r>
        <w:rPr>
          <w:spacing w:val="-8"/>
          <w:sz w:val="20"/>
        </w:rPr>
        <w:t> </w:t>
      </w:r>
      <w:r>
        <w:rPr>
          <w:sz w:val="20"/>
        </w:rPr>
        <w:t>of</w:t>
      </w:r>
      <w:r>
        <w:rPr>
          <w:spacing w:val="-7"/>
          <w:sz w:val="20"/>
        </w:rPr>
        <w:t> </w:t>
      </w:r>
      <w:r>
        <w:rPr>
          <w:sz w:val="20"/>
        </w:rPr>
        <w:t>this)</w:t>
      </w:r>
      <w:r>
        <w:rPr>
          <w:spacing w:val="-8"/>
          <w:sz w:val="20"/>
        </w:rPr>
        <w:t> </w:t>
      </w:r>
      <w:r>
        <w:rPr>
          <w:sz w:val="20"/>
        </w:rPr>
        <w:t>(Annex</w:t>
      </w:r>
      <w:r>
        <w:rPr>
          <w:spacing w:val="-8"/>
          <w:sz w:val="20"/>
        </w:rPr>
        <w:t> </w:t>
      </w:r>
      <w:r>
        <w:rPr>
          <w:sz w:val="20"/>
        </w:rPr>
        <w:t>3);</w:t>
      </w:r>
      <w:r>
        <w:rPr>
          <w:spacing w:val="-9"/>
          <w:sz w:val="20"/>
        </w:rPr>
        <w:t> </w:t>
      </w:r>
      <w:r>
        <w:rPr>
          <w:sz w:val="20"/>
        </w:rPr>
        <w:t>(5)</w:t>
      </w:r>
      <w:r>
        <w:rPr>
          <w:spacing w:val="-7"/>
          <w:sz w:val="20"/>
        </w:rPr>
        <w:t> </w:t>
      </w:r>
      <w:r>
        <w:rPr>
          <w:sz w:val="20"/>
        </w:rPr>
        <w:t>Partner</w:t>
      </w:r>
      <w:r>
        <w:rPr>
          <w:spacing w:val="-8"/>
          <w:sz w:val="20"/>
        </w:rPr>
        <w:t> </w:t>
      </w:r>
      <w:r>
        <w:rPr>
          <w:sz w:val="20"/>
        </w:rPr>
        <w:t>Project</w:t>
      </w:r>
      <w:r>
        <w:rPr>
          <w:spacing w:val="-8"/>
          <w:sz w:val="20"/>
        </w:rPr>
        <w:t> </w:t>
      </w:r>
      <w:r>
        <w:rPr>
          <w:sz w:val="20"/>
        </w:rPr>
        <w:t>Document</w:t>
      </w:r>
      <w:r>
        <w:rPr>
          <w:spacing w:val="-8"/>
          <w:sz w:val="20"/>
        </w:rPr>
        <w:t> </w:t>
      </w:r>
      <w:r>
        <w:rPr>
          <w:sz w:val="20"/>
        </w:rPr>
        <w:t>(Annex 4);</w:t>
      </w:r>
      <w:r>
        <w:rPr>
          <w:spacing w:val="-5"/>
          <w:sz w:val="20"/>
        </w:rPr>
        <w:t> </w:t>
      </w:r>
      <w:r>
        <w:rPr>
          <w:sz w:val="20"/>
        </w:rPr>
        <w:t>(6)</w:t>
      </w:r>
      <w:r>
        <w:rPr>
          <w:spacing w:val="-3"/>
          <w:sz w:val="20"/>
        </w:rPr>
        <w:t> </w:t>
      </w:r>
      <w:r>
        <w:rPr>
          <w:sz w:val="20"/>
        </w:rPr>
        <w:t>the</w:t>
      </w:r>
      <w:r>
        <w:rPr>
          <w:spacing w:val="-3"/>
          <w:sz w:val="20"/>
        </w:rPr>
        <w:t> </w:t>
      </w:r>
      <w:r>
        <w:rPr>
          <w:sz w:val="20"/>
        </w:rPr>
        <w:t>FACE</w:t>
      </w:r>
      <w:r>
        <w:rPr>
          <w:spacing w:val="-3"/>
          <w:sz w:val="20"/>
        </w:rPr>
        <w:t> </w:t>
      </w:r>
      <w:r>
        <w:rPr>
          <w:sz w:val="20"/>
        </w:rPr>
        <w:t>Form</w:t>
      </w:r>
      <w:r>
        <w:rPr>
          <w:spacing w:val="-4"/>
          <w:sz w:val="20"/>
        </w:rPr>
        <w:t> </w:t>
      </w:r>
      <w:r>
        <w:rPr>
          <w:sz w:val="20"/>
        </w:rPr>
        <w:t>(Annex</w:t>
      </w:r>
      <w:r>
        <w:rPr>
          <w:spacing w:val="-4"/>
          <w:sz w:val="20"/>
        </w:rPr>
        <w:t> </w:t>
      </w:r>
      <w:r>
        <w:rPr>
          <w:sz w:val="20"/>
        </w:rPr>
        <w:t>5);</w:t>
      </w:r>
      <w:r>
        <w:rPr>
          <w:spacing w:val="-5"/>
          <w:sz w:val="20"/>
        </w:rPr>
        <w:t> </w:t>
      </w:r>
      <w:r>
        <w:rPr>
          <w:sz w:val="20"/>
        </w:rPr>
        <w:t>(7)</w:t>
      </w:r>
      <w:r>
        <w:rPr>
          <w:spacing w:val="-3"/>
          <w:sz w:val="20"/>
        </w:rPr>
        <w:t> </w:t>
      </w:r>
      <w:r>
        <w:rPr>
          <w:sz w:val="20"/>
        </w:rPr>
        <w:t>the</w:t>
      </w:r>
      <w:r>
        <w:rPr>
          <w:spacing w:val="-3"/>
          <w:sz w:val="20"/>
        </w:rPr>
        <w:t> </w:t>
      </w:r>
      <w:r>
        <w:rPr>
          <w:sz w:val="20"/>
        </w:rPr>
        <w:t>Progress</w:t>
      </w:r>
      <w:r>
        <w:rPr>
          <w:spacing w:val="-3"/>
          <w:sz w:val="20"/>
        </w:rPr>
        <w:t> </w:t>
      </w:r>
      <w:r>
        <w:rPr>
          <w:sz w:val="20"/>
        </w:rPr>
        <w:t>Report</w:t>
      </w:r>
      <w:r>
        <w:rPr>
          <w:spacing w:val="-5"/>
          <w:sz w:val="20"/>
        </w:rPr>
        <w:t> </w:t>
      </w:r>
      <w:r>
        <w:rPr>
          <w:sz w:val="20"/>
        </w:rPr>
        <w:t>Form</w:t>
      </w:r>
      <w:r>
        <w:rPr>
          <w:spacing w:val="-4"/>
          <w:sz w:val="20"/>
        </w:rPr>
        <w:t> </w:t>
      </w:r>
      <w:r>
        <w:rPr>
          <w:sz w:val="20"/>
        </w:rPr>
        <w:t>(Annex</w:t>
      </w:r>
      <w:r>
        <w:rPr>
          <w:spacing w:val="-5"/>
          <w:sz w:val="20"/>
        </w:rPr>
        <w:t> </w:t>
      </w:r>
      <w:r>
        <w:rPr>
          <w:sz w:val="20"/>
        </w:rPr>
        <w:t>6);</w:t>
      </w:r>
      <w:r>
        <w:rPr>
          <w:spacing w:val="-4"/>
          <w:sz w:val="20"/>
        </w:rPr>
        <w:t> </w:t>
      </w:r>
      <w:r>
        <w:rPr>
          <w:sz w:val="20"/>
        </w:rPr>
        <w:t>and</w:t>
      </w:r>
      <w:r>
        <w:rPr>
          <w:spacing w:val="-3"/>
          <w:sz w:val="20"/>
        </w:rPr>
        <w:t> </w:t>
      </w:r>
      <w:r>
        <w:rPr>
          <w:sz w:val="20"/>
        </w:rPr>
        <w:t>(8)</w:t>
      </w:r>
      <w:r>
        <w:rPr>
          <w:spacing w:val="-3"/>
          <w:sz w:val="20"/>
        </w:rPr>
        <w:t> </w:t>
      </w:r>
      <w:r>
        <w:rPr>
          <w:sz w:val="20"/>
        </w:rPr>
        <w:t>Special</w:t>
      </w:r>
      <w:r>
        <w:rPr>
          <w:spacing w:val="-4"/>
          <w:sz w:val="20"/>
        </w:rPr>
        <w:t> </w:t>
      </w:r>
      <w:r>
        <w:rPr>
          <w:sz w:val="20"/>
        </w:rPr>
        <w:t>Terms</w:t>
      </w:r>
      <w:r>
        <w:rPr>
          <w:spacing w:val="-3"/>
          <w:sz w:val="20"/>
        </w:rPr>
        <w:t> </w:t>
      </w:r>
      <w:r>
        <w:rPr>
          <w:sz w:val="20"/>
        </w:rPr>
        <w:t>and</w:t>
      </w:r>
      <w:r>
        <w:rPr>
          <w:spacing w:val="-4"/>
          <w:sz w:val="20"/>
        </w:rPr>
        <w:t> </w:t>
      </w:r>
      <w:r>
        <w:rPr>
          <w:sz w:val="20"/>
        </w:rPr>
        <w:t>Conditions</w:t>
      </w:r>
      <w:r>
        <w:rPr>
          <w:spacing w:val="-4"/>
          <w:sz w:val="20"/>
        </w:rPr>
        <w:t> </w:t>
      </w:r>
      <w:r>
        <w:rPr>
          <w:sz w:val="20"/>
        </w:rPr>
        <w:t>for</w:t>
      </w:r>
      <w:r>
        <w:rPr>
          <w:spacing w:val="-4"/>
          <w:sz w:val="20"/>
        </w:rPr>
        <w:t> </w:t>
      </w:r>
      <w:r>
        <w:rPr>
          <w:sz w:val="20"/>
        </w:rPr>
        <w:t>Partners Performing</w:t>
      </w:r>
      <w:r>
        <w:rPr>
          <w:spacing w:val="-8"/>
          <w:sz w:val="20"/>
        </w:rPr>
        <w:t> </w:t>
      </w:r>
      <w:r>
        <w:rPr>
          <w:sz w:val="20"/>
        </w:rPr>
        <w:t>Grant-Making</w:t>
      </w:r>
      <w:r>
        <w:rPr>
          <w:spacing w:val="-9"/>
          <w:sz w:val="20"/>
        </w:rPr>
        <w:t> </w:t>
      </w:r>
      <w:r>
        <w:rPr>
          <w:sz w:val="20"/>
        </w:rPr>
        <w:t>Work</w:t>
      </w:r>
      <w:r>
        <w:rPr>
          <w:spacing w:val="-8"/>
          <w:sz w:val="20"/>
        </w:rPr>
        <w:t> </w:t>
      </w:r>
      <w:r>
        <w:rPr>
          <w:sz w:val="20"/>
        </w:rPr>
        <w:t>(Annex</w:t>
      </w:r>
      <w:r>
        <w:rPr>
          <w:spacing w:val="-8"/>
          <w:sz w:val="20"/>
        </w:rPr>
        <w:t> </w:t>
      </w:r>
      <w:r>
        <w:rPr>
          <w:sz w:val="20"/>
        </w:rPr>
        <w:t>7).</w:t>
      </w:r>
      <w:r>
        <w:rPr>
          <w:spacing w:val="-9"/>
          <w:sz w:val="20"/>
        </w:rPr>
        <w:t> </w:t>
      </w:r>
      <w:r>
        <w:rPr>
          <w:sz w:val="20"/>
        </w:rPr>
        <w:t>All</w:t>
      </w:r>
      <w:r>
        <w:rPr>
          <w:spacing w:val="-7"/>
          <w:sz w:val="20"/>
        </w:rPr>
        <w:t> </w:t>
      </w:r>
      <w:r>
        <w:rPr>
          <w:sz w:val="20"/>
        </w:rPr>
        <w:t>these</w:t>
      </w:r>
      <w:r>
        <w:rPr>
          <w:spacing w:val="-9"/>
          <w:sz w:val="20"/>
        </w:rPr>
        <w:t> </w:t>
      </w:r>
      <w:r>
        <w:rPr>
          <w:sz w:val="20"/>
        </w:rPr>
        <w:t>documents</w:t>
      </w:r>
      <w:r>
        <w:rPr>
          <w:spacing w:val="-8"/>
          <w:sz w:val="20"/>
        </w:rPr>
        <w:t> </w:t>
      </w:r>
      <w:r>
        <w:rPr>
          <w:sz w:val="20"/>
        </w:rPr>
        <w:t>together</w:t>
      </w:r>
      <w:r>
        <w:rPr>
          <w:spacing w:val="-8"/>
          <w:sz w:val="20"/>
        </w:rPr>
        <w:t> </w:t>
      </w:r>
      <w:r>
        <w:rPr>
          <w:sz w:val="20"/>
        </w:rPr>
        <w:t>form</w:t>
      </w:r>
      <w:r>
        <w:rPr>
          <w:spacing w:val="-8"/>
          <w:sz w:val="20"/>
        </w:rPr>
        <w:t> </w:t>
      </w:r>
      <w:r>
        <w:rPr>
          <w:sz w:val="20"/>
        </w:rPr>
        <w:t>the</w:t>
      </w:r>
      <w:r>
        <w:rPr>
          <w:spacing w:val="-8"/>
          <w:sz w:val="20"/>
        </w:rPr>
        <w:t> </w:t>
      </w:r>
      <w:r>
        <w:rPr>
          <w:sz w:val="20"/>
        </w:rPr>
        <w:t>Partner</w:t>
      </w:r>
      <w:r>
        <w:rPr>
          <w:spacing w:val="-8"/>
          <w:sz w:val="20"/>
        </w:rPr>
        <w:t> </w:t>
      </w:r>
      <w:r>
        <w:rPr>
          <w:sz w:val="20"/>
        </w:rPr>
        <w:t>Agreement</w:t>
      </w:r>
      <w:r>
        <w:rPr>
          <w:spacing w:val="-10"/>
          <w:sz w:val="20"/>
        </w:rPr>
        <w:t> </w:t>
      </w:r>
      <w:r>
        <w:rPr>
          <w:sz w:val="20"/>
        </w:rPr>
        <w:t>between</w:t>
      </w:r>
      <w:r>
        <w:rPr>
          <w:spacing w:val="-8"/>
          <w:sz w:val="20"/>
        </w:rPr>
        <w:t> </w:t>
      </w:r>
      <w:r>
        <w:rPr>
          <w:sz w:val="20"/>
        </w:rPr>
        <w:t>the</w:t>
      </w:r>
      <w:r>
        <w:rPr>
          <w:spacing w:val="-8"/>
          <w:sz w:val="20"/>
        </w:rPr>
        <w:t> </w:t>
      </w:r>
      <w:r>
        <w:rPr>
          <w:sz w:val="20"/>
        </w:rPr>
        <w:t>parties.</w:t>
      </w:r>
      <w:r>
        <w:rPr>
          <w:spacing w:val="-6"/>
          <w:sz w:val="20"/>
        </w:rPr>
        <w:t> </w:t>
      </w:r>
      <w:r>
        <w:rPr>
          <w:sz w:val="20"/>
        </w:rPr>
        <w:t>The GTCs</w:t>
      </w:r>
      <w:r>
        <w:rPr>
          <w:spacing w:val="-3"/>
          <w:sz w:val="20"/>
        </w:rPr>
        <w:t> </w:t>
      </w:r>
      <w:r>
        <w:rPr>
          <w:sz w:val="20"/>
        </w:rPr>
        <w:t>are</w:t>
      </w:r>
      <w:r>
        <w:rPr>
          <w:spacing w:val="-3"/>
          <w:sz w:val="20"/>
        </w:rPr>
        <w:t> </w:t>
      </w:r>
      <w:r>
        <w:rPr>
          <w:sz w:val="20"/>
        </w:rPr>
        <w:t>annexed</w:t>
      </w:r>
      <w:r>
        <w:rPr>
          <w:spacing w:val="-4"/>
          <w:sz w:val="20"/>
        </w:rPr>
        <w:t> </w:t>
      </w:r>
      <w:r>
        <w:rPr>
          <w:sz w:val="20"/>
        </w:rPr>
        <w:t>as</w:t>
      </w:r>
      <w:r>
        <w:rPr>
          <w:spacing w:val="-4"/>
          <w:sz w:val="20"/>
        </w:rPr>
        <w:t> </w:t>
      </w:r>
      <w:r>
        <w:rPr>
          <w:sz w:val="20"/>
        </w:rPr>
        <w:t>part</w:t>
      </w:r>
      <w:r>
        <w:rPr>
          <w:spacing w:val="-5"/>
          <w:sz w:val="20"/>
        </w:rPr>
        <w:t> </w:t>
      </w:r>
      <w:r>
        <w:rPr>
          <w:sz w:val="20"/>
        </w:rPr>
        <w:t>of</w:t>
      </w:r>
      <w:r>
        <w:rPr>
          <w:spacing w:val="-3"/>
          <w:sz w:val="20"/>
        </w:rPr>
        <w:t> </w:t>
      </w:r>
      <w:r>
        <w:rPr>
          <w:sz w:val="20"/>
        </w:rPr>
        <w:t>this</w:t>
      </w:r>
      <w:r>
        <w:rPr>
          <w:spacing w:val="-4"/>
          <w:sz w:val="20"/>
        </w:rPr>
        <w:t> </w:t>
      </w:r>
      <w:r>
        <w:rPr>
          <w:sz w:val="20"/>
        </w:rPr>
        <w:t>document.</w:t>
      </w:r>
      <w:r>
        <w:rPr>
          <w:spacing w:val="-5"/>
          <w:sz w:val="20"/>
        </w:rPr>
        <w:t> </w:t>
      </w:r>
      <w:r>
        <w:rPr>
          <w:sz w:val="20"/>
        </w:rPr>
        <w:t>All</w:t>
      </w:r>
      <w:r>
        <w:rPr>
          <w:spacing w:val="-4"/>
          <w:sz w:val="20"/>
        </w:rPr>
        <w:t> </w:t>
      </w:r>
      <w:r>
        <w:rPr>
          <w:sz w:val="20"/>
        </w:rPr>
        <w:t>other</w:t>
      </w:r>
      <w:r>
        <w:rPr>
          <w:spacing w:val="-4"/>
          <w:sz w:val="20"/>
        </w:rPr>
        <w:t> </w:t>
      </w:r>
      <w:r>
        <w:rPr>
          <w:sz w:val="20"/>
        </w:rPr>
        <w:t>attachments</w:t>
      </w:r>
      <w:r>
        <w:rPr>
          <w:spacing w:val="-3"/>
          <w:sz w:val="20"/>
        </w:rPr>
        <w:t> </w:t>
      </w:r>
      <w:r>
        <w:rPr>
          <w:sz w:val="20"/>
        </w:rPr>
        <w:t>can</w:t>
      </w:r>
      <w:r>
        <w:rPr>
          <w:spacing w:val="-4"/>
          <w:sz w:val="20"/>
        </w:rPr>
        <w:t> </w:t>
      </w:r>
      <w:r>
        <w:rPr>
          <w:sz w:val="20"/>
        </w:rPr>
        <w:t>be</w:t>
      </w:r>
      <w:r>
        <w:rPr>
          <w:spacing w:val="-5"/>
          <w:sz w:val="20"/>
        </w:rPr>
        <w:t> </w:t>
      </w:r>
      <w:r>
        <w:rPr>
          <w:sz w:val="20"/>
        </w:rPr>
        <w:t>found</w:t>
      </w:r>
      <w:r>
        <w:rPr>
          <w:spacing w:val="-4"/>
          <w:sz w:val="20"/>
        </w:rPr>
        <w:t> </w:t>
      </w:r>
      <w:r>
        <w:rPr>
          <w:sz w:val="20"/>
        </w:rPr>
        <w:t>on</w:t>
      </w:r>
      <w:r>
        <w:rPr>
          <w:spacing w:val="-3"/>
          <w:sz w:val="20"/>
        </w:rPr>
        <w:t> </w:t>
      </w:r>
      <w:r>
        <w:rPr>
          <w:sz w:val="20"/>
        </w:rPr>
        <w:t>the</w:t>
      </w:r>
      <w:r>
        <w:rPr>
          <w:spacing w:val="-5"/>
          <w:sz w:val="20"/>
        </w:rPr>
        <w:t> </w:t>
      </w:r>
      <w:r>
        <w:rPr>
          <w:sz w:val="20"/>
        </w:rPr>
        <w:t>PPG</w:t>
      </w:r>
      <w:r>
        <w:rPr>
          <w:spacing w:val="-4"/>
          <w:sz w:val="20"/>
        </w:rPr>
        <w:t> </w:t>
      </w:r>
      <w:r>
        <w:rPr>
          <w:sz w:val="20"/>
        </w:rPr>
        <w:t>Intranet</w:t>
      </w:r>
      <w:r>
        <w:rPr>
          <w:spacing w:val="-4"/>
          <w:sz w:val="20"/>
        </w:rPr>
        <w:t> </w:t>
      </w:r>
      <w:r>
        <w:rPr>
          <w:sz w:val="20"/>
        </w:rPr>
        <w:t>site.</w:t>
      </w:r>
      <w:r>
        <w:rPr>
          <w:spacing w:val="-3"/>
          <w:sz w:val="20"/>
        </w:rPr>
        <w:t> </w:t>
      </w:r>
      <w:r>
        <w:rPr>
          <w:sz w:val="20"/>
        </w:rPr>
        <w:t>Annex</w:t>
      </w:r>
      <w:r>
        <w:rPr>
          <w:spacing w:val="-4"/>
          <w:sz w:val="20"/>
        </w:rPr>
        <w:t> </w:t>
      </w:r>
      <w:r>
        <w:rPr>
          <w:sz w:val="20"/>
        </w:rPr>
        <w:t>3</w:t>
      </w:r>
      <w:r>
        <w:rPr>
          <w:spacing w:val="-3"/>
          <w:sz w:val="20"/>
        </w:rPr>
        <w:t> </w:t>
      </w:r>
      <w:r>
        <w:rPr>
          <w:sz w:val="20"/>
        </w:rPr>
        <w:t>is</w:t>
      </w:r>
      <w:r>
        <w:rPr>
          <w:spacing w:val="-3"/>
          <w:sz w:val="20"/>
        </w:rPr>
        <w:t> </w:t>
      </w:r>
      <w:r>
        <w:rPr>
          <w:sz w:val="20"/>
        </w:rPr>
        <w:t>applicable in</w:t>
      </w:r>
      <w:r>
        <w:rPr>
          <w:spacing w:val="40"/>
          <w:sz w:val="20"/>
        </w:rPr>
        <w:t> </w:t>
      </w:r>
      <w:r>
        <w:rPr>
          <w:sz w:val="20"/>
        </w:rPr>
        <w:t>cases</w:t>
      </w:r>
      <w:r>
        <w:rPr>
          <w:spacing w:val="40"/>
          <w:sz w:val="20"/>
        </w:rPr>
        <w:t> </w:t>
      </w:r>
      <w:r>
        <w:rPr>
          <w:sz w:val="20"/>
        </w:rPr>
        <w:t>when</w:t>
      </w:r>
      <w:r>
        <w:rPr>
          <w:spacing w:val="40"/>
          <w:sz w:val="20"/>
        </w:rPr>
        <w:t> </w:t>
      </w:r>
      <w:r>
        <w:rPr>
          <w:sz w:val="20"/>
        </w:rPr>
        <w:t>donor</w:t>
      </w:r>
      <w:r>
        <w:rPr>
          <w:spacing w:val="40"/>
          <w:sz w:val="20"/>
        </w:rPr>
        <w:t> </w:t>
      </w:r>
      <w:r>
        <w:rPr>
          <w:sz w:val="20"/>
        </w:rPr>
        <w:t>specific</w:t>
      </w:r>
      <w:r>
        <w:rPr>
          <w:spacing w:val="40"/>
          <w:sz w:val="20"/>
        </w:rPr>
        <w:t> </w:t>
      </w:r>
      <w:r>
        <w:rPr>
          <w:sz w:val="20"/>
        </w:rPr>
        <w:t>conditions</w:t>
      </w:r>
      <w:r>
        <w:rPr>
          <w:spacing w:val="40"/>
          <w:sz w:val="20"/>
        </w:rPr>
        <w:t> </w:t>
      </w:r>
      <w:r>
        <w:rPr>
          <w:sz w:val="20"/>
        </w:rPr>
        <w:t>apply.</w:t>
      </w:r>
      <w:r>
        <w:rPr>
          <w:spacing w:val="40"/>
          <w:sz w:val="20"/>
        </w:rPr>
        <w:t> </w:t>
      </w:r>
      <w:r>
        <w:rPr>
          <w:sz w:val="20"/>
        </w:rPr>
        <w:t>Annex</w:t>
      </w:r>
      <w:r>
        <w:rPr>
          <w:spacing w:val="40"/>
          <w:sz w:val="20"/>
        </w:rPr>
        <w:t> </w:t>
      </w:r>
      <w:r>
        <w:rPr>
          <w:sz w:val="20"/>
        </w:rPr>
        <w:t>7</w:t>
      </w:r>
      <w:r>
        <w:rPr>
          <w:spacing w:val="40"/>
          <w:sz w:val="20"/>
        </w:rPr>
        <w:t> </w:t>
      </w:r>
      <w:r>
        <w:rPr>
          <w:sz w:val="20"/>
        </w:rPr>
        <w:t>is</w:t>
      </w:r>
      <w:r>
        <w:rPr>
          <w:spacing w:val="40"/>
          <w:sz w:val="20"/>
        </w:rPr>
        <w:t> </w:t>
      </w:r>
      <w:r>
        <w:rPr>
          <w:sz w:val="20"/>
        </w:rPr>
        <w:t>applicable</w:t>
      </w:r>
      <w:r>
        <w:rPr>
          <w:spacing w:val="40"/>
          <w:sz w:val="20"/>
        </w:rPr>
        <w:t> </w:t>
      </w:r>
      <w:r>
        <w:rPr>
          <w:sz w:val="20"/>
        </w:rPr>
        <w:t>when</w:t>
      </w:r>
      <w:r>
        <w:rPr>
          <w:spacing w:val="40"/>
          <w:sz w:val="20"/>
        </w:rPr>
        <w:t> </w:t>
      </w:r>
      <w:r>
        <w:rPr>
          <w:sz w:val="20"/>
        </w:rPr>
        <w:t>the</w:t>
      </w:r>
      <w:r>
        <w:rPr>
          <w:spacing w:val="40"/>
          <w:sz w:val="20"/>
        </w:rPr>
        <w:t> </w:t>
      </w:r>
      <w:r>
        <w:rPr>
          <w:sz w:val="20"/>
        </w:rPr>
        <w:t>Partner</w:t>
      </w:r>
      <w:r>
        <w:rPr>
          <w:spacing w:val="40"/>
          <w:sz w:val="20"/>
        </w:rPr>
        <w:t> </w:t>
      </w:r>
      <w:r>
        <w:rPr>
          <w:sz w:val="20"/>
        </w:rPr>
        <w:t>is</w:t>
      </w:r>
      <w:r>
        <w:rPr>
          <w:spacing w:val="40"/>
          <w:sz w:val="20"/>
        </w:rPr>
        <w:t> </w:t>
      </w:r>
      <w:r>
        <w:rPr>
          <w:sz w:val="20"/>
        </w:rPr>
        <w:t>performing</w:t>
      </w:r>
      <w:r>
        <w:rPr>
          <w:spacing w:val="40"/>
          <w:sz w:val="20"/>
        </w:rPr>
        <w:t> </w:t>
      </w:r>
      <w:r>
        <w:rPr>
          <w:sz w:val="20"/>
        </w:rPr>
        <w:t>Grant-Making Work.</w:t>
      </w:r>
      <w:r>
        <w:rPr>
          <w:spacing w:val="40"/>
          <w:sz w:val="20"/>
        </w:rPr>
        <w:t> </w:t>
      </w:r>
      <w:r>
        <w:rPr>
          <w:sz w:val="20"/>
        </w:rPr>
        <w:t>Please note that engaging a Partner to perform Grant-Making work requires that UN Women:</w:t>
      </w:r>
      <w:r>
        <w:rPr>
          <w:spacing w:val="-3"/>
          <w:sz w:val="20"/>
        </w:rPr>
        <w:t> </w:t>
      </w:r>
      <w:r>
        <w:rPr>
          <w:sz w:val="20"/>
        </w:rPr>
        <w:t>(a) has decided to outsource</w:t>
      </w:r>
      <w:r>
        <w:rPr>
          <w:spacing w:val="-6"/>
          <w:sz w:val="20"/>
        </w:rPr>
        <w:t> </w:t>
      </w:r>
      <w:r>
        <w:rPr>
          <w:sz w:val="20"/>
        </w:rPr>
        <w:t>the</w:t>
      </w:r>
      <w:r>
        <w:rPr>
          <w:spacing w:val="-7"/>
          <w:sz w:val="20"/>
        </w:rPr>
        <w:t> </w:t>
      </w:r>
      <w:r>
        <w:rPr>
          <w:sz w:val="20"/>
        </w:rPr>
        <w:t>management</w:t>
      </w:r>
      <w:r>
        <w:rPr>
          <w:spacing w:val="-6"/>
          <w:sz w:val="20"/>
        </w:rPr>
        <w:t> </w:t>
      </w:r>
      <w:r>
        <w:rPr>
          <w:sz w:val="20"/>
        </w:rPr>
        <w:t>of</w:t>
      </w:r>
      <w:r>
        <w:rPr>
          <w:spacing w:val="-5"/>
          <w:sz w:val="20"/>
        </w:rPr>
        <w:t> </w:t>
      </w:r>
      <w:r>
        <w:rPr>
          <w:sz w:val="20"/>
        </w:rPr>
        <w:t>grants</w:t>
      </w:r>
      <w:r>
        <w:rPr>
          <w:spacing w:val="-6"/>
          <w:sz w:val="20"/>
        </w:rPr>
        <w:t> </w:t>
      </w:r>
      <w:r>
        <w:rPr>
          <w:sz w:val="20"/>
        </w:rPr>
        <w:t>to</w:t>
      </w:r>
      <w:r>
        <w:rPr>
          <w:spacing w:val="-5"/>
          <w:sz w:val="20"/>
        </w:rPr>
        <w:t> </w:t>
      </w:r>
      <w:r>
        <w:rPr>
          <w:sz w:val="20"/>
        </w:rPr>
        <w:t>a</w:t>
      </w:r>
      <w:r>
        <w:rPr>
          <w:spacing w:val="-6"/>
          <w:sz w:val="20"/>
        </w:rPr>
        <w:t> </w:t>
      </w:r>
      <w:r>
        <w:rPr>
          <w:sz w:val="20"/>
        </w:rPr>
        <w:t>Partner</w:t>
      </w:r>
      <w:r>
        <w:rPr>
          <w:spacing w:val="-5"/>
          <w:sz w:val="20"/>
        </w:rPr>
        <w:t> </w:t>
      </w:r>
      <w:r>
        <w:rPr>
          <w:sz w:val="20"/>
        </w:rPr>
        <w:t>as</w:t>
      </w:r>
      <w:r>
        <w:rPr>
          <w:spacing w:val="-6"/>
          <w:sz w:val="20"/>
        </w:rPr>
        <w:t> </w:t>
      </w:r>
      <w:r>
        <w:rPr>
          <w:sz w:val="20"/>
        </w:rPr>
        <w:t>outlined</w:t>
      </w:r>
      <w:r>
        <w:rPr>
          <w:spacing w:val="-5"/>
          <w:sz w:val="20"/>
        </w:rPr>
        <w:t> </w:t>
      </w:r>
      <w:r>
        <w:rPr>
          <w:sz w:val="20"/>
        </w:rPr>
        <w:t>in</w:t>
      </w:r>
      <w:r>
        <w:rPr>
          <w:spacing w:val="-5"/>
          <w:sz w:val="20"/>
        </w:rPr>
        <w:t> </w:t>
      </w:r>
      <w:r>
        <w:rPr>
          <w:sz w:val="20"/>
        </w:rPr>
        <w:t>the</w:t>
      </w:r>
      <w:r>
        <w:rPr>
          <w:spacing w:val="-7"/>
          <w:sz w:val="20"/>
        </w:rPr>
        <w:t> </w:t>
      </w:r>
      <w:r>
        <w:rPr>
          <w:sz w:val="20"/>
        </w:rPr>
        <w:t>Programme</w:t>
      </w:r>
      <w:r>
        <w:rPr>
          <w:spacing w:val="-6"/>
          <w:sz w:val="20"/>
        </w:rPr>
        <w:t> </w:t>
      </w:r>
      <w:r>
        <w:rPr>
          <w:sz w:val="20"/>
        </w:rPr>
        <w:t>Formulation</w:t>
      </w:r>
      <w:r>
        <w:rPr>
          <w:spacing w:val="-5"/>
          <w:sz w:val="20"/>
        </w:rPr>
        <w:t> </w:t>
      </w:r>
      <w:r>
        <w:rPr>
          <w:sz w:val="20"/>
        </w:rPr>
        <w:t>Policy;</w:t>
      </w:r>
      <w:r>
        <w:rPr>
          <w:spacing w:val="-6"/>
          <w:sz w:val="20"/>
        </w:rPr>
        <w:t> </w:t>
      </w:r>
      <w:r>
        <w:rPr>
          <w:sz w:val="20"/>
        </w:rPr>
        <w:t>(b)</w:t>
      </w:r>
      <w:r>
        <w:rPr>
          <w:spacing w:val="-6"/>
          <w:sz w:val="20"/>
        </w:rPr>
        <w:t> </w:t>
      </w:r>
      <w:r>
        <w:rPr>
          <w:sz w:val="20"/>
        </w:rPr>
        <w:t>has</w:t>
      </w:r>
      <w:r>
        <w:rPr>
          <w:spacing w:val="-6"/>
          <w:sz w:val="20"/>
        </w:rPr>
        <w:t> </w:t>
      </w:r>
      <w:r>
        <w:rPr>
          <w:sz w:val="20"/>
        </w:rPr>
        <w:t>selected</w:t>
      </w:r>
      <w:r>
        <w:rPr>
          <w:spacing w:val="-5"/>
          <w:sz w:val="20"/>
        </w:rPr>
        <w:t> </w:t>
      </w:r>
      <w:r>
        <w:rPr>
          <w:sz w:val="20"/>
        </w:rPr>
        <w:t>a</w:t>
      </w:r>
      <w:r>
        <w:rPr>
          <w:spacing w:val="-7"/>
          <w:sz w:val="20"/>
        </w:rPr>
        <w:t> </w:t>
      </w:r>
      <w:r>
        <w:rPr>
          <w:sz w:val="20"/>
        </w:rPr>
        <w:t>Partner</w:t>
      </w:r>
      <w:r>
        <w:rPr>
          <w:spacing w:val="-5"/>
          <w:sz w:val="20"/>
        </w:rPr>
        <w:t> </w:t>
      </w:r>
      <w:r>
        <w:rPr>
          <w:sz w:val="20"/>
        </w:rPr>
        <w:t>to perform Grant-Making Work as outlined in the Procedure for Selecting Programme Partners; and (c) has incorporated a description of the Grant-Making Work into the Partner Project Document.</w:t>
      </w:r>
    </w:p>
    <w:p>
      <w:pPr>
        <w:pStyle w:val="BodyText"/>
        <w:rPr>
          <w:rFonts w:ascii="Times New Roman"/>
          <w:sz w:val="20"/>
        </w:rPr>
      </w:pPr>
    </w:p>
    <w:p>
      <w:pPr>
        <w:pStyle w:val="ListParagraph"/>
        <w:numPr>
          <w:ilvl w:val="0"/>
          <w:numId w:val="18"/>
        </w:numPr>
        <w:tabs>
          <w:tab w:pos="426" w:val="left" w:leader="none"/>
        </w:tabs>
        <w:spacing w:line="240" w:lineRule="auto" w:before="1" w:after="0"/>
        <w:ind w:left="222" w:right="744" w:firstLine="0"/>
        <w:jc w:val="both"/>
        <w:rPr>
          <w:sz w:val="20"/>
        </w:rPr>
      </w:pPr>
      <w:r>
        <w:rPr>
          <w:sz w:val="20"/>
        </w:rPr>
        <w:t>Changes to the text of this template may be made solely if fully justified and with the prior </w:t>
      </w:r>
      <w:r>
        <w:rPr>
          <w:sz w:val="20"/>
          <w:u w:val="single"/>
        </w:rPr>
        <w:t>written approval of the Director</w:t>
      </w:r>
      <w:r>
        <w:rPr>
          <w:sz w:val="20"/>
          <w:u w:val="none"/>
        </w:rPr>
        <w:t> </w:t>
      </w:r>
      <w:r>
        <w:rPr>
          <w:sz w:val="20"/>
          <w:u w:val="single"/>
        </w:rPr>
        <w:t>of</w:t>
      </w:r>
      <w:r>
        <w:rPr>
          <w:spacing w:val="-6"/>
          <w:sz w:val="20"/>
          <w:u w:val="single"/>
        </w:rPr>
        <w:t> </w:t>
      </w:r>
      <w:r>
        <w:rPr>
          <w:sz w:val="20"/>
          <w:u w:val="single"/>
        </w:rPr>
        <w:t>the</w:t>
      </w:r>
      <w:r>
        <w:rPr>
          <w:spacing w:val="-8"/>
          <w:sz w:val="20"/>
          <w:u w:val="single"/>
        </w:rPr>
        <w:t> </w:t>
      </w:r>
      <w:r>
        <w:rPr>
          <w:sz w:val="20"/>
          <w:u w:val="single"/>
        </w:rPr>
        <w:t>Division</w:t>
      </w:r>
      <w:r>
        <w:rPr>
          <w:spacing w:val="-8"/>
          <w:sz w:val="20"/>
          <w:u w:val="single"/>
        </w:rPr>
        <w:t> </w:t>
      </w:r>
      <w:r>
        <w:rPr>
          <w:sz w:val="20"/>
          <w:u w:val="single"/>
        </w:rPr>
        <w:t>of</w:t>
      </w:r>
      <w:r>
        <w:rPr>
          <w:spacing w:val="-9"/>
          <w:sz w:val="20"/>
          <w:u w:val="single"/>
        </w:rPr>
        <w:t> </w:t>
      </w:r>
      <w:r>
        <w:rPr>
          <w:sz w:val="20"/>
          <w:u w:val="single"/>
        </w:rPr>
        <w:t>Management</w:t>
      </w:r>
      <w:r>
        <w:rPr>
          <w:spacing w:val="-7"/>
          <w:sz w:val="20"/>
          <w:u w:val="single"/>
        </w:rPr>
        <w:t> </w:t>
      </w:r>
      <w:r>
        <w:rPr>
          <w:sz w:val="20"/>
          <w:u w:val="single"/>
        </w:rPr>
        <w:t>and</w:t>
      </w:r>
      <w:r>
        <w:rPr>
          <w:spacing w:val="-8"/>
          <w:sz w:val="20"/>
          <w:u w:val="single"/>
        </w:rPr>
        <w:t> </w:t>
      </w:r>
      <w:r>
        <w:rPr>
          <w:sz w:val="20"/>
          <w:u w:val="single"/>
        </w:rPr>
        <w:t>Administration</w:t>
      </w:r>
      <w:r>
        <w:rPr>
          <w:spacing w:val="-7"/>
          <w:sz w:val="20"/>
          <w:u w:val="none"/>
        </w:rPr>
        <w:t> </w:t>
      </w:r>
      <w:r>
        <w:rPr>
          <w:sz w:val="20"/>
          <w:u w:val="none"/>
        </w:rPr>
        <w:t>after</w:t>
      </w:r>
      <w:r>
        <w:rPr>
          <w:spacing w:val="-6"/>
          <w:sz w:val="20"/>
          <w:u w:val="none"/>
        </w:rPr>
        <w:t> </w:t>
      </w:r>
      <w:r>
        <w:rPr>
          <w:sz w:val="20"/>
          <w:u w:val="none"/>
        </w:rPr>
        <w:t>clearance</w:t>
      </w:r>
      <w:r>
        <w:rPr>
          <w:spacing w:val="-8"/>
          <w:sz w:val="20"/>
          <w:u w:val="none"/>
        </w:rPr>
        <w:t> </w:t>
      </w:r>
      <w:r>
        <w:rPr>
          <w:sz w:val="20"/>
          <w:u w:val="none"/>
        </w:rPr>
        <w:t>by</w:t>
      </w:r>
      <w:r>
        <w:rPr>
          <w:spacing w:val="-6"/>
          <w:sz w:val="20"/>
          <w:u w:val="none"/>
        </w:rPr>
        <w:t> </w:t>
      </w:r>
      <w:r>
        <w:rPr>
          <w:sz w:val="20"/>
          <w:u w:val="none"/>
        </w:rPr>
        <w:t>the</w:t>
      </w:r>
      <w:r>
        <w:rPr>
          <w:spacing w:val="-7"/>
          <w:sz w:val="20"/>
          <w:u w:val="none"/>
        </w:rPr>
        <w:t> </w:t>
      </w:r>
      <w:r>
        <w:rPr>
          <w:sz w:val="20"/>
          <w:u w:val="none"/>
        </w:rPr>
        <w:t>Legal</w:t>
      </w:r>
      <w:r>
        <w:rPr>
          <w:spacing w:val="-7"/>
          <w:sz w:val="20"/>
          <w:u w:val="none"/>
        </w:rPr>
        <w:t> </w:t>
      </w:r>
      <w:r>
        <w:rPr>
          <w:sz w:val="20"/>
          <w:u w:val="none"/>
        </w:rPr>
        <w:t>Office</w:t>
      </w:r>
      <w:r>
        <w:rPr>
          <w:spacing w:val="-7"/>
          <w:sz w:val="20"/>
          <w:u w:val="none"/>
        </w:rPr>
        <w:t> </w:t>
      </w:r>
      <w:r>
        <w:rPr>
          <w:sz w:val="20"/>
          <w:u w:val="none"/>
        </w:rPr>
        <w:t>at</w:t>
      </w:r>
      <w:r>
        <w:rPr>
          <w:spacing w:val="-8"/>
          <w:sz w:val="20"/>
          <w:u w:val="none"/>
        </w:rPr>
        <w:t> </w:t>
      </w:r>
      <w:r>
        <w:rPr>
          <w:sz w:val="20"/>
          <w:u w:val="none"/>
        </w:rPr>
        <w:t>HQ.</w:t>
      </w:r>
      <w:r>
        <w:rPr>
          <w:spacing w:val="-8"/>
          <w:sz w:val="20"/>
          <w:u w:val="none"/>
        </w:rPr>
        <w:t> </w:t>
      </w:r>
      <w:r>
        <w:rPr>
          <w:sz w:val="20"/>
          <w:u w:val="none"/>
        </w:rPr>
        <w:t>Absolutely</w:t>
      </w:r>
      <w:r>
        <w:rPr>
          <w:spacing w:val="-7"/>
          <w:sz w:val="20"/>
          <w:u w:val="none"/>
        </w:rPr>
        <w:t> </w:t>
      </w:r>
      <w:r>
        <w:rPr>
          <w:sz w:val="20"/>
          <w:u w:val="none"/>
        </w:rPr>
        <w:t>no</w:t>
      </w:r>
      <w:r>
        <w:rPr>
          <w:spacing w:val="-8"/>
          <w:sz w:val="20"/>
          <w:u w:val="none"/>
        </w:rPr>
        <w:t> </w:t>
      </w:r>
      <w:r>
        <w:rPr>
          <w:sz w:val="20"/>
          <w:u w:val="none"/>
        </w:rPr>
        <w:t>changes,</w:t>
      </w:r>
      <w:r>
        <w:rPr>
          <w:spacing w:val="-8"/>
          <w:sz w:val="20"/>
          <w:u w:val="none"/>
        </w:rPr>
        <w:t> </w:t>
      </w:r>
      <w:r>
        <w:rPr>
          <w:sz w:val="20"/>
          <w:u w:val="none"/>
        </w:rPr>
        <w:t>deletions or revisions may be made in the text of the ST/SGB/2003/13 (Annex 1) or the GTCs (Annex 2).</w:t>
      </w:r>
    </w:p>
    <w:p>
      <w:pPr>
        <w:pStyle w:val="BodyText"/>
        <w:rPr>
          <w:rFonts w:ascii="Times New Roman"/>
          <w:sz w:val="20"/>
        </w:rPr>
      </w:pPr>
    </w:p>
    <w:p>
      <w:pPr>
        <w:pStyle w:val="ListParagraph"/>
        <w:numPr>
          <w:ilvl w:val="0"/>
          <w:numId w:val="18"/>
        </w:numPr>
        <w:tabs>
          <w:tab w:pos="423" w:val="left" w:leader="none"/>
        </w:tabs>
        <w:spacing w:line="240" w:lineRule="auto" w:before="0" w:after="0"/>
        <w:ind w:left="222" w:right="747" w:firstLine="0"/>
        <w:jc w:val="both"/>
        <w:rPr>
          <w:sz w:val="20"/>
        </w:rPr>
      </w:pPr>
      <w:r>
        <w:rPr>
          <w:sz w:val="20"/>
        </w:rPr>
        <w:t>Two original</w:t>
      </w:r>
      <w:r>
        <w:rPr>
          <w:spacing w:val="-1"/>
          <w:sz w:val="20"/>
        </w:rPr>
        <w:t> </w:t>
      </w:r>
      <w:r>
        <w:rPr>
          <w:sz w:val="20"/>
        </w:rPr>
        <w:t>copies</w:t>
      </w:r>
      <w:r>
        <w:rPr>
          <w:spacing w:val="-1"/>
          <w:sz w:val="20"/>
        </w:rPr>
        <w:t> </w:t>
      </w:r>
      <w:r>
        <w:rPr>
          <w:sz w:val="20"/>
        </w:rPr>
        <w:t>are</w:t>
      </w:r>
      <w:r>
        <w:rPr>
          <w:spacing w:val="-1"/>
          <w:sz w:val="20"/>
        </w:rPr>
        <w:t> </w:t>
      </w:r>
      <w:r>
        <w:rPr>
          <w:sz w:val="20"/>
        </w:rPr>
        <w:t>signed.</w:t>
      </w:r>
      <w:r>
        <w:rPr>
          <w:spacing w:val="-1"/>
          <w:sz w:val="20"/>
        </w:rPr>
        <w:t> </w:t>
      </w:r>
      <w:r>
        <w:rPr>
          <w:sz w:val="20"/>
        </w:rPr>
        <w:t>One</w:t>
      </w:r>
      <w:r>
        <w:rPr>
          <w:spacing w:val="-1"/>
          <w:sz w:val="20"/>
        </w:rPr>
        <w:t> </w:t>
      </w:r>
      <w:r>
        <w:rPr>
          <w:sz w:val="20"/>
        </w:rPr>
        <w:t>copy</w:t>
      </w:r>
      <w:r>
        <w:rPr>
          <w:spacing w:val="-1"/>
          <w:sz w:val="20"/>
        </w:rPr>
        <w:t> </w:t>
      </w:r>
      <w:r>
        <w:rPr>
          <w:sz w:val="20"/>
        </w:rPr>
        <w:t>is</w:t>
      </w:r>
      <w:r>
        <w:rPr>
          <w:spacing w:val="-1"/>
          <w:sz w:val="20"/>
        </w:rPr>
        <w:t> </w:t>
      </w:r>
      <w:r>
        <w:rPr>
          <w:sz w:val="20"/>
        </w:rPr>
        <w:t>retained</w:t>
      </w:r>
      <w:r>
        <w:rPr>
          <w:spacing w:val="-2"/>
          <w:sz w:val="20"/>
        </w:rPr>
        <w:t> </w:t>
      </w:r>
      <w:r>
        <w:rPr>
          <w:sz w:val="20"/>
        </w:rPr>
        <w:t>by the</w:t>
      </w:r>
      <w:r>
        <w:rPr>
          <w:spacing w:val="-1"/>
          <w:sz w:val="20"/>
        </w:rPr>
        <w:t> </w:t>
      </w:r>
      <w:r>
        <w:rPr>
          <w:sz w:val="20"/>
        </w:rPr>
        <w:t>UN</w:t>
      </w:r>
      <w:r>
        <w:rPr>
          <w:spacing w:val="-2"/>
          <w:sz w:val="20"/>
        </w:rPr>
        <w:t> </w:t>
      </w:r>
      <w:r>
        <w:rPr>
          <w:sz w:val="20"/>
        </w:rPr>
        <w:t>Women</w:t>
      </w:r>
      <w:r>
        <w:rPr>
          <w:spacing w:val="-2"/>
          <w:sz w:val="20"/>
        </w:rPr>
        <w:t> </w:t>
      </w:r>
      <w:r>
        <w:rPr>
          <w:sz w:val="20"/>
        </w:rPr>
        <w:t>office</w:t>
      </w:r>
      <w:r>
        <w:rPr>
          <w:spacing w:val="-1"/>
          <w:sz w:val="20"/>
        </w:rPr>
        <w:t> </w:t>
      </w:r>
      <w:r>
        <w:rPr>
          <w:sz w:val="20"/>
        </w:rPr>
        <w:t>entering</w:t>
      </w:r>
      <w:r>
        <w:rPr>
          <w:spacing w:val="-1"/>
          <w:sz w:val="20"/>
        </w:rPr>
        <w:t> </w:t>
      </w:r>
      <w:r>
        <w:rPr>
          <w:sz w:val="20"/>
        </w:rPr>
        <w:t>into the</w:t>
      </w:r>
      <w:r>
        <w:rPr>
          <w:spacing w:val="-2"/>
          <w:sz w:val="20"/>
        </w:rPr>
        <w:t> </w:t>
      </w:r>
      <w:r>
        <w:rPr>
          <w:sz w:val="20"/>
        </w:rPr>
        <w:t>Partner</w:t>
      </w:r>
      <w:r>
        <w:rPr>
          <w:spacing w:val="-1"/>
          <w:sz w:val="20"/>
        </w:rPr>
        <w:t> </w:t>
      </w:r>
      <w:r>
        <w:rPr>
          <w:sz w:val="20"/>
        </w:rPr>
        <w:t>Agreement</w:t>
      </w:r>
      <w:r>
        <w:rPr>
          <w:spacing w:val="-1"/>
          <w:sz w:val="20"/>
        </w:rPr>
        <w:t> </w:t>
      </w:r>
      <w:r>
        <w:rPr>
          <w:sz w:val="20"/>
        </w:rPr>
        <w:t>and</w:t>
      </w:r>
      <w:r>
        <w:rPr>
          <w:spacing w:val="-1"/>
          <w:sz w:val="20"/>
        </w:rPr>
        <w:t> </w:t>
      </w:r>
      <w:r>
        <w:rPr>
          <w:sz w:val="20"/>
        </w:rPr>
        <w:t>one by the Partner.</w:t>
      </w:r>
    </w:p>
    <w:p>
      <w:pPr>
        <w:pStyle w:val="ListParagraph"/>
        <w:numPr>
          <w:ilvl w:val="0"/>
          <w:numId w:val="18"/>
        </w:numPr>
        <w:tabs>
          <w:tab w:pos="431" w:val="left" w:leader="none"/>
        </w:tabs>
        <w:spacing w:line="240" w:lineRule="auto" w:before="229" w:after="0"/>
        <w:ind w:left="222" w:right="746" w:firstLine="0"/>
        <w:jc w:val="both"/>
        <w:rPr>
          <w:sz w:val="20"/>
        </w:rPr>
      </w:pPr>
      <w:r>
        <w:rPr>
          <w:sz w:val="20"/>
        </w:rPr>
        <w:t>The signed Partner Agreement and all the annexes </w:t>
      </w:r>
      <w:r>
        <w:rPr>
          <w:sz w:val="20"/>
          <w:u w:val="single"/>
        </w:rPr>
        <w:t>must be uploaded</w:t>
      </w:r>
      <w:r>
        <w:rPr>
          <w:sz w:val="20"/>
          <w:u w:val="none"/>
        </w:rPr>
        <w:t> onto the Partner and Grants Agreement Management System platform (OneApp) on the UN Women Intranet.</w:t>
      </w:r>
    </w:p>
    <w:p>
      <w:pPr>
        <w:pStyle w:val="BodyText"/>
        <w:rPr>
          <w:rFonts w:ascii="Times New Roman"/>
          <w:sz w:val="20"/>
        </w:rPr>
      </w:pPr>
    </w:p>
    <w:p>
      <w:pPr>
        <w:pStyle w:val="ListParagraph"/>
        <w:numPr>
          <w:ilvl w:val="0"/>
          <w:numId w:val="18"/>
        </w:numPr>
        <w:tabs>
          <w:tab w:pos="423" w:val="left" w:leader="none"/>
        </w:tabs>
        <w:spacing w:line="240" w:lineRule="auto" w:before="0" w:after="0"/>
        <w:ind w:left="222" w:right="747" w:firstLine="0"/>
        <w:jc w:val="both"/>
        <w:rPr>
          <w:sz w:val="20"/>
        </w:rPr>
      </w:pPr>
      <w:r>
        <w:rPr>
          <w:sz w:val="20"/>
        </w:rPr>
        <w:t>After the Partner Agreement has</w:t>
      </w:r>
      <w:r>
        <w:rPr>
          <w:spacing w:val="-1"/>
          <w:sz w:val="20"/>
        </w:rPr>
        <w:t> </w:t>
      </w:r>
      <w:r>
        <w:rPr>
          <w:sz w:val="20"/>
        </w:rPr>
        <w:t>been signed, any amendments (please</w:t>
      </w:r>
      <w:r>
        <w:rPr>
          <w:spacing w:val="-1"/>
          <w:sz w:val="20"/>
        </w:rPr>
        <w:t> </w:t>
      </w:r>
      <w:r>
        <w:rPr>
          <w:sz w:val="20"/>
        </w:rPr>
        <w:t>note that the ST/SGB/2003/13 and the GTCs cannot be amended) must be made in writing in accordance with Article 19.0 of the GTCs. Please number each amendment to keep</w:t>
      </w:r>
    </w:p>
    <w:p>
      <w:pPr>
        <w:pStyle w:val="ListParagraph"/>
        <w:spacing w:after="0" w:line="240" w:lineRule="auto"/>
        <w:jc w:val="both"/>
        <w:rPr>
          <w:sz w:val="20"/>
        </w:rPr>
        <w:sectPr>
          <w:headerReference w:type="default" r:id="rId20"/>
          <w:footerReference w:type="default" r:id="rId21"/>
          <w:pgSz w:w="12240" w:h="15840"/>
          <w:pgMar w:header="713" w:footer="925" w:top="1160" w:bottom="1120" w:left="425" w:right="708"/>
          <w:pgNumType w:start="1"/>
        </w:sectPr>
      </w:pPr>
    </w:p>
    <w:p>
      <w:pPr>
        <w:pStyle w:val="BodyText"/>
        <w:spacing w:before="57"/>
        <w:rPr>
          <w:rFonts w:ascii="Times New Roman"/>
          <w:sz w:val="20"/>
        </w:rPr>
      </w:pPr>
    </w:p>
    <w:p>
      <w:pPr>
        <w:pStyle w:val="BodyText"/>
        <w:ind w:left="110"/>
        <w:rPr>
          <w:rFonts w:ascii="Times New Roman"/>
          <w:sz w:val="20"/>
        </w:rPr>
      </w:pPr>
      <w:r>
        <w:rPr>
          <w:rFonts w:ascii="Times New Roman"/>
          <w:sz w:val="20"/>
        </w:rPr>
        <mc:AlternateContent>
          <mc:Choice Requires="wps">
            <w:drawing>
              <wp:inline distT="0" distB="0" distL="0" distR="0">
                <wp:extent cx="6572250" cy="591820"/>
                <wp:effectExtent l="9525" t="0" r="0" b="8254"/>
                <wp:docPr id="37" name="Textbox 37"/>
                <wp:cNvGraphicFramePr>
                  <a:graphicFrameLocks/>
                </wp:cNvGraphicFramePr>
                <a:graphic>
                  <a:graphicData uri="http://schemas.microsoft.com/office/word/2010/wordprocessingShape">
                    <wps:wsp>
                      <wps:cNvPr id="37" name="Textbox 37"/>
                      <wps:cNvSpPr txBox="1"/>
                      <wps:spPr>
                        <a:xfrm>
                          <a:off x="0" y="0"/>
                          <a:ext cx="6572250" cy="591820"/>
                        </a:xfrm>
                        <a:prstGeom prst="rect">
                          <a:avLst/>
                        </a:prstGeom>
                        <a:solidFill>
                          <a:srgbClr val="EDEBE0"/>
                        </a:solidFill>
                        <a:ln w="6108">
                          <a:solidFill>
                            <a:srgbClr val="000000"/>
                          </a:solidFill>
                          <a:prstDash val="solid"/>
                        </a:ln>
                      </wps:spPr>
                      <wps:txbx>
                        <w:txbxContent>
                          <w:p>
                            <w:pPr>
                              <w:spacing w:before="0"/>
                              <w:ind w:left="103" w:right="98" w:firstLine="0"/>
                              <w:jc w:val="both"/>
                              <w:rPr>
                                <w:rFonts w:ascii="Times New Roman"/>
                                <w:color w:val="000000"/>
                                <w:sz w:val="20"/>
                              </w:rPr>
                            </w:pPr>
                            <w:r>
                              <w:rPr>
                                <w:rFonts w:ascii="Times New Roman"/>
                                <w:color w:val="000000"/>
                                <w:sz w:val="20"/>
                              </w:rPr>
                              <w:t>track</w:t>
                            </w:r>
                            <w:r>
                              <w:rPr>
                                <w:rFonts w:ascii="Times New Roman"/>
                                <w:color w:val="000000"/>
                                <w:spacing w:val="-10"/>
                                <w:sz w:val="20"/>
                              </w:rPr>
                              <w:t> </w:t>
                            </w:r>
                            <w:r>
                              <w:rPr>
                                <w:rFonts w:ascii="Times New Roman"/>
                                <w:color w:val="000000"/>
                                <w:sz w:val="20"/>
                              </w:rPr>
                              <w:t>of</w:t>
                            </w:r>
                            <w:r>
                              <w:rPr>
                                <w:rFonts w:ascii="Times New Roman"/>
                                <w:color w:val="000000"/>
                                <w:spacing w:val="-10"/>
                                <w:sz w:val="20"/>
                              </w:rPr>
                              <w:t> </w:t>
                            </w:r>
                            <w:r>
                              <w:rPr>
                                <w:rFonts w:ascii="Times New Roman"/>
                                <w:color w:val="000000"/>
                                <w:sz w:val="20"/>
                              </w:rPr>
                              <w:t>how</w:t>
                            </w:r>
                            <w:r>
                              <w:rPr>
                                <w:rFonts w:ascii="Times New Roman"/>
                                <w:color w:val="000000"/>
                                <w:spacing w:val="-9"/>
                                <w:sz w:val="20"/>
                              </w:rPr>
                              <w:t> </w:t>
                            </w:r>
                            <w:r>
                              <w:rPr>
                                <w:rFonts w:ascii="Times New Roman"/>
                                <w:color w:val="000000"/>
                                <w:sz w:val="20"/>
                              </w:rPr>
                              <w:t>many</w:t>
                            </w:r>
                            <w:r>
                              <w:rPr>
                                <w:rFonts w:ascii="Times New Roman"/>
                                <w:color w:val="000000"/>
                                <w:spacing w:val="-9"/>
                                <w:sz w:val="20"/>
                              </w:rPr>
                              <w:t> </w:t>
                            </w:r>
                            <w:r>
                              <w:rPr>
                                <w:rFonts w:ascii="Times New Roman"/>
                                <w:color w:val="000000"/>
                                <w:sz w:val="20"/>
                              </w:rPr>
                              <w:t>amendments</w:t>
                            </w:r>
                            <w:r>
                              <w:rPr>
                                <w:rFonts w:ascii="Times New Roman"/>
                                <w:color w:val="000000"/>
                                <w:spacing w:val="-9"/>
                                <w:sz w:val="20"/>
                              </w:rPr>
                              <w:t> </w:t>
                            </w:r>
                            <w:r>
                              <w:rPr>
                                <w:rFonts w:ascii="Times New Roman"/>
                                <w:color w:val="000000"/>
                                <w:sz w:val="20"/>
                              </w:rPr>
                              <w:t>have</w:t>
                            </w:r>
                            <w:r>
                              <w:rPr>
                                <w:rFonts w:ascii="Times New Roman"/>
                                <w:color w:val="000000"/>
                                <w:spacing w:val="-11"/>
                                <w:sz w:val="20"/>
                              </w:rPr>
                              <w:t> </w:t>
                            </w:r>
                            <w:r>
                              <w:rPr>
                                <w:rFonts w:ascii="Times New Roman"/>
                                <w:color w:val="000000"/>
                                <w:sz w:val="20"/>
                              </w:rPr>
                              <w:t>been</w:t>
                            </w:r>
                            <w:r>
                              <w:rPr>
                                <w:rFonts w:ascii="Times New Roman"/>
                                <w:color w:val="000000"/>
                                <w:spacing w:val="-9"/>
                                <w:sz w:val="20"/>
                              </w:rPr>
                              <w:t> </w:t>
                            </w:r>
                            <w:r>
                              <w:rPr>
                                <w:rFonts w:ascii="Times New Roman"/>
                                <w:color w:val="000000"/>
                                <w:sz w:val="20"/>
                              </w:rPr>
                              <w:t>made</w:t>
                            </w:r>
                            <w:r>
                              <w:rPr>
                                <w:rFonts w:ascii="Times New Roman"/>
                                <w:color w:val="000000"/>
                                <w:spacing w:val="-9"/>
                                <w:sz w:val="20"/>
                              </w:rPr>
                              <w:t> </w:t>
                            </w:r>
                            <w:r>
                              <w:rPr>
                                <w:rFonts w:ascii="Times New Roman"/>
                                <w:color w:val="000000"/>
                                <w:sz w:val="20"/>
                              </w:rPr>
                              <w:t>and</w:t>
                            </w:r>
                            <w:r>
                              <w:rPr>
                                <w:rFonts w:ascii="Times New Roman"/>
                                <w:color w:val="000000"/>
                                <w:spacing w:val="-10"/>
                                <w:sz w:val="20"/>
                              </w:rPr>
                              <w:t> </w:t>
                            </w:r>
                            <w:r>
                              <w:rPr>
                                <w:rFonts w:ascii="Times New Roman"/>
                                <w:color w:val="000000"/>
                                <w:sz w:val="20"/>
                              </w:rPr>
                              <w:t>describe</w:t>
                            </w:r>
                            <w:r>
                              <w:rPr>
                                <w:rFonts w:ascii="Times New Roman"/>
                                <w:color w:val="000000"/>
                                <w:spacing w:val="-9"/>
                                <w:sz w:val="20"/>
                              </w:rPr>
                              <w:t> </w:t>
                            </w:r>
                            <w:r>
                              <w:rPr>
                                <w:rFonts w:ascii="Times New Roman"/>
                                <w:color w:val="000000"/>
                                <w:sz w:val="20"/>
                              </w:rPr>
                              <w:t>clearly</w:t>
                            </w:r>
                            <w:r>
                              <w:rPr>
                                <w:rFonts w:ascii="Times New Roman"/>
                                <w:color w:val="000000"/>
                                <w:spacing w:val="-9"/>
                                <w:sz w:val="20"/>
                              </w:rPr>
                              <w:t> </w:t>
                            </w:r>
                            <w:r>
                              <w:rPr>
                                <w:rFonts w:ascii="Times New Roman"/>
                                <w:color w:val="000000"/>
                                <w:sz w:val="20"/>
                              </w:rPr>
                              <w:t>the</w:t>
                            </w:r>
                            <w:r>
                              <w:rPr>
                                <w:rFonts w:ascii="Times New Roman"/>
                                <w:color w:val="000000"/>
                                <w:spacing w:val="-9"/>
                                <w:sz w:val="20"/>
                              </w:rPr>
                              <w:t> </w:t>
                            </w:r>
                            <w:r>
                              <w:rPr>
                                <w:rFonts w:ascii="Times New Roman"/>
                                <w:color w:val="000000"/>
                                <w:sz w:val="20"/>
                              </w:rPr>
                              <w:t>change</w:t>
                            </w:r>
                            <w:r>
                              <w:rPr>
                                <w:rFonts w:ascii="Times New Roman"/>
                                <w:color w:val="000000"/>
                                <w:spacing w:val="-9"/>
                                <w:sz w:val="20"/>
                              </w:rPr>
                              <w:t> </w:t>
                            </w:r>
                            <w:r>
                              <w:rPr>
                                <w:rFonts w:ascii="Times New Roman"/>
                                <w:color w:val="000000"/>
                                <w:sz w:val="20"/>
                              </w:rPr>
                              <w:t>to</w:t>
                            </w:r>
                            <w:r>
                              <w:rPr>
                                <w:rFonts w:ascii="Times New Roman"/>
                                <w:color w:val="000000"/>
                                <w:spacing w:val="-9"/>
                                <w:sz w:val="20"/>
                              </w:rPr>
                              <w:t> </w:t>
                            </w:r>
                            <w:r>
                              <w:rPr>
                                <w:rFonts w:ascii="Times New Roman"/>
                                <w:color w:val="000000"/>
                                <w:sz w:val="20"/>
                              </w:rPr>
                              <w:t>the</w:t>
                            </w:r>
                            <w:r>
                              <w:rPr>
                                <w:rFonts w:ascii="Times New Roman"/>
                                <w:color w:val="000000"/>
                                <w:spacing w:val="-9"/>
                                <w:sz w:val="20"/>
                              </w:rPr>
                              <w:t> </w:t>
                            </w:r>
                            <w:r>
                              <w:rPr>
                                <w:rFonts w:ascii="Times New Roman"/>
                                <w:color w:val="000000"/>
                                <w:sz w:val="20"/>
                              </w:rPr>
                              <w:t>agreement.</w:t>
                            </w:r>
                            <w:r>
                              <w:rPr>
                                <w:rFonts w:ascii="Times New Roman"/>
                                <w:color w:val="000000"/>
                                <w:spacing w:val="-9"/>
                                <w:sz w:val="20"/>
                              </w:rPr>
                              <w:t> </w:t>
                            </w:r>
                            <w:r>
                              <w:rPr>
                                <w:rFonts w:ascii="Times New Roman"/>
                                <w:color w:val="000000"/>
                                <w:sz w:val="20"/>
                              </w:rPr>
                              <w:t>Please</w:t>
                            </w:r>
                            <w:r>
                              <w:rPr>
                                <w:rFonts w:ascii="Times New Roman"/>
                                <w:color w:val="000000"/>
                                <w:spacing w:val="-9"/>
                                <w:sz w:val="20"/>
                              </w:rPr>
                              <w:t> </w:t>
                            </w:r>
                            <w:r>
                              <w:rPr>
                                <w:rFonts w:ascii="Times New Roman"/>
                                <w:color w:val="000000"/>
                                <w:sz w:val="20"/>
                              </w:rPr>
                              <w:t>note</w:t>
                            </w:r>
                            <w:r>
                              <w:rPr>
                                <w:rFonts w:ascii="Times New Roman"/>
                                <w:color w:val="000000"/>
                                <w:spacing w:val="-9"/>
                                <w:sz w:val="20"/>
                              </w:rPr>
                              <w:t> </w:t>
                            </w:r>
                            <w:r>
                              <w:rPr>
                                <w:rFonts w:ascii="Times New Roman"/>
                                <w:color w:val="000000"/>
                                <w:sz w:val="20"/>
                              </w:rPr>
                              <w:t>that</w:t>
                            </w:r>
                            <w:r>
                              <w:rPr>
                                <w:rFonts w:ascii="Times New Roman"/>
                                <w:color w:val="000000"/>
                                <w:spacing w:val="-10"/>
                                <w:sz w:val="20"/>
                              </w:rPr>
                              <w:t> </w:t>
                            </w:r>
                            <w:r>
                              <w:rPr>
                                <w:rFonts w:ascii="Times New Roman"/>
                                <w:color w:val="000000"/>
                                <w:sz w:val="20"/>
                              </w:rPr>
                              <w:t>amendments cannot</w:t>
                            </w:r>
                            <w:r>
                              <w:rPr>
                                <w:rFonts w:ascii="Times New Roman"/>
                                <w:color w:val="000000"/>
                                <w:spacing w:val="-10"/>
                                <w:sz w:val="20"/>
                              </w:rPr>
                              <w:t> </w:t>
                            </w:r>
                            <w:r>
                              <w:rPr>
                                <w:rFonts w:ascii="Times New Roman"/>
                                <w:color w:val="000000"/>
                                <w:sz w:val="20"/>
                              </w:rPr>
                              <w:t>be</w:t>
                            </w:r>
                            <w:r>
                              <w:rPr>
                                <w:rFonts w:ascii="Times New Roman"/>
                                <w:color w:val="000000"/>
                                <w:spacing w:val="-9"/>
                                <w:sz w:val="20"/>
                              </w:rPr>
                              <w:t> </w:t>
                            </w:r>
                            <w:r>
                              <w:rPr>
                                <w:rFonts w:ascii="Times New Roman"/>
                                <w:color w:val="000000"/>
                                <w:sz w:val="20"/>
                              </w:rPr>
                              <w:t>made</w:t>
                            </w:r>
                            <w:r>
                              <w:rPr>
                                <w:rFonts w:ascii="Times New Roman"/>
                                <w:color w:val="000000"/>
                                <w:spacing w:val="-8"/>
                                <w:sz w:val="20"/>
                              </w:rPr>
                              <w:t> </w:t>
                            </w:r>
                            <w:r>
                              <w:rPr>
                                <w:rFonts w:ascii="Times New Roman"/>
                                <w:color w:val="000000"/>
                                <w:sz w:val="20"/>
                              </w:rPr>
                              <w:t>retroactively</w:t>
                            </w:r>
                            <w:r>
                              <w:rPr>
                                <w:rFonts w:ascii="Times New Roman"/>
                                <w:color w:val="000000"/>
                                <w:spacing w:val="-10"/>
                                <w:sz w:val="20"/>
                              </w:rPr>
                              <w:t> </w:t>
                            </w:r>
                            <w:r>
                              <w:rPr>
                                <w:rFonts w:ascii="Times New Roman"/>
                                <w:color w:val="000000"/>
                                <w:sz w:val="20"/>
                              </w:rPr>
                              <w:t>after</w:t>
                            </w:r>
                            <w:r>
                              <w:rPr>
                                <w:rFonts w:ascii="Times New Roman"/>
                                <w:color w:val="000000"/>
                                <w:spacing w:val="-8"/>
                                <w:sz w:val="20"/>
                              </w:rPr>
                              <w:t> </w:t>
                            </w:r>
                            <w:r>
                              <w:rPr>
                                <w:rFonts w:ascii="Times New Roman"/>
                                <w:color w:val="000000"/>
                                <w:sz w:val="20"/>
                              </w:rPr>
                              <w:t>the</w:t>
                            </w:r>
                            <w:r>
                              <w:rPr>
                                <w:rFonts w:ascii="Times New Roman"/>
                                <w:color w:val="000000"/>
                                <w:spacing w:val="-8"/>
                                <w:sz w:val="20"/>
                              </w:rPr>
                              <w:t> </w:t>
                            </w:r>
                            <w:r>
                              <w:rPr>
                                <w:rFonts w:ascii="Times New Roman"/>
                                <w:color w:val="000000"/>
                                <w:sz w:val="20"/>
                              </w:rPr>
                              <w:t>Partner</w:t>
                            </w:r>
                            <w:r>
                              <w:rPr>
                                <w:rFonts w:ascii="Times New Roman"/>
                                <w:color w:val="000000"/>
                                <w:spacing w:val="-9"/>
                                <w:sz w:val="20"/>
                              </w:rPr>
                              <w:t> </w:t>
                            </w:r>
                            <w:r>
                              <w:rPr>
                                <w:rFonts w:ascii="Times New Roman"/>
                                <w:color w:val="000000"/>
                                <w:sz w:val="20"/>
                              </w:rPr>
                              <w:t>Agreement</w:t>
                            </w:r>
                            <w:r>
                              <w:rPr>
                                <w:rFonts w:ascii="Times New Roman"/>
                                <w:color w:val="000000"/>
                                <w:spacing w:val="-10"/>
                                <w:sz w:val="20"/>
                              </w:rPr>
                              <w:t> </w:t>
                            </w:r>
                            <w:r>
                              <w:rPr>
                                <w:rFonts w:ascii="Times New Roman"/>
                                <w:color w:val="000000"/>
                                <w:sz w:val="20"/>
                              </w:rPr>
                              <w:t>has</w:t>
                            </w:r>
                            <w:r>
                              <w:rPr>
                                <w:rFonts w:ascii="Times New Roman"/>
                                <w:color w:val="000000"/>
                                <w:spacing w:val="-8"/>
                                <w:sz w:val="20"/>
                              </w:rPr>
                              <w:t> </w:t>
                            </w:r>
                            <w:r>
                              <w:rPr>
                                <w:rFonts w:ascii="Times New Roman"/>
                                <w:color w:val="000000"/>
                                <w:sz w:val="20"/>
                              </w:rPr>
                              <w:t>ended.</w:t>
                            </w:r>
                            <w:r>
                              <w:rPr>
                                <w:rFonts w:ascii="Times New Roman"/>
                                <w:color w:val="000000"/>
                                <w:spacing w:val="-9"/>
                                <w:sz w:val="20"/>
                              </w:rPr>
                              <w:t> </w:t>
                            </w:r>
                            <w:r>
                              <w:rPr>
                                <w:rFonts w:ascii="Times New Roman"/>
                                <w:color w:val="000000"/>
                                <w:sz w:val="20"/>
                              </w:rPr>
                              <w:t>In</w:t>
                            </w:r>
                            <w:r>
                              <w:rPr>
                                <w:rFonts w:ascii="Times New Roman"/>
                                <w:color w:val="000000"/>
                                <w:spacing w:val="-8"/>
                                <w:sz w:val="20"/>
                              </w:rPr>
                              <w:t> </w:t>
                            </w:r>
                            <w:r>
                              <w:rPr>
                                <w:rFonts w:ascii="Times New Roman"/>
                                <w:color w:val="000000"/>
                                <w:sz w:val="20"/>
                              </w:rPr>
                              <w:t>those</w:t>
                            </w:r>
                            <w:r>
                              <w:rPr>
                                <w:rFonts w:ascii="Times New Roman"/>
                                <w:color w:val="000000"/>
                                <w:spacing w:val="-8"/>
                                <w:sz w:val="20"/>
                              </w:rPr>
                              <w:t> </w:t>
                            </w:r>
                            <w:r>
                              <w:rPr>
                                <w:rFonts w:ascii="Times New Roman"/>
                                <w:color w:val="000000"/>
                                <w:sz w:val="20"/>
                              </w:rPr>
                              <w:t>cases,</w:t>
                            </w:r>
                            <w:r>
                              <w:rPr>
                                <w:rFonts w:ascii="Times New Roman"/>
                                <w:color w:val="000000"/>
                                <w:spacing w:val="-8"/>
                                <w:sz w:val="20"/>
                              </w:rPr>
                              <w:t> </w:t>
                            </w:r>
                            <w:r>
                              <w:rPr>
                                <w:rFonts w:ascii="Times New Roman"/>
                                <w:color w:val="000000"/>
                                <w:sz w:val="20"/>
                              </w:rPr>
                              <w:t>a</w:t>
                            </w:r>
                            <w:r>
                              <w:rPr>
                                <w:rFonts w:ascii="Times New Roman"/>
                                <w:color w:val="000000"/>
                                <w:spacing w:val="-11"/>
                                <w:sz w:val="20"/>
                              </w:rPr>
                              <w:t> </w:t>
                            </w:r>
                            <w:r>
                              <w:rPr>
                                <w:rFonts w:ascii="Times New Roman"/>
                                <w:color w:val="000000"/>
                                <w:sz w:val="20"/>
                              </w:rPr>
                              <w:t>new</w:t>
                            </w:r>
                            <w:r>
                              <w:rPr>
                                <w:rFonts w:ascii="Times New Roman"/>
                                <w:color w:val="000000"/>
                                <w:spacing w:val="-8"/>
                                <w:sz w:val="20"/>
                              </w:rPr>
                              <w:t> </w:t>
                            </w:r>
                            <w:r>
                              <w:rPr>
                                <w:rFonts w:ascii="Times New Roman"/>
                                <w:color w:val="000000"/>
                                <w:sz w:val="20"/>
                              </w:rPr>
                              <w:t>agreement</w:t>
                            </w:r>
                            <w:r>
                              <w:rPr>
                                <w:rFonts w:ascii="Times New Roman"/>
                                <w:color w:val="000000"/>
                                <w:spacing w:val="-10"/>
                                <w:sz w:val="20"/>
                              </w:rPr>
                              <w:t> </w:t>
                            </w:r>
                            <w:r>
                              <w:rPr>
                                <w:rFonts w:ascii="Times New Roman"/>
                                <w:color w:val="000000"/>
                                <w:sz w:val="20"/>
                              </w:rPr>
                              <w:t>will</w:t>
                            </w:r>
                            <w:r>
                              <w:rPr>
                                <w:rFonts w:ascii="Times New Roman"/>
                                <w:color w:val="000000"/>
                                <w:spacing w:val="-9"/>
                                <w:sz w:val="20"/>
                              </w:rPr>
                              <w:t> </w:t>
                            </w:r>
                            <w:r>
                              <w:rPr>
                                <w:rFonts w:ascii="Times New Roman"/>
                                <w:color w:val="000000"/>
                                <w:sz w:val="20"/>
                              </w:rPr>
                              <w:t>have</w:t>
                            </w:r>
                            <w:r>
                              <w:rPr>
                                <w:rFonts w:ascii="Times New Roman"/>
                                <w:color w:val="000000"/>
                                <w:spacing w:val="-8"/>
                                <w:sz w:val="20"/>
                              </w:rPr>
                              <w:t> </w:t>
                            </w:r>
                            <w:r>
                              <w:rPr>
                                <w:rFonts w:ascii="Times New Roman"/>
                                <w:color w:val="000000"/>
                                <w:sz w:val="20"/>
                              </w:rPr>
                              <w:t>to</w:t>
                            </w:r>
                            <w:r>
                              <w:rPr>
                                <w:rFonts w:ascii="Times New Roman"/>
                                <w:color w:val="000000"/>
                                <w:spacing w:val="-9"/>
                                <w:sz w:val="20"/>
                              </w:rPr>
                              <w:t> </w:t>
                            </w:r>
                            <w:r>
                              <w:rPr>
                                <w:rFonts w:ascii="Times New Roman"/>
                                <w:color w:val="000000"/>
                                <w:sz w:val="20"/>
                              </w:rPr>
                              <w:t>be</w:t>
                            </w:r>
                            <w:r>
                              <w:rPr>
                                <w:rFonts w:ascii="Times New Roman"/>
                                <w:color w:val="000000"/>
                                <w:spacing w:val="-8"/>
                                <w:sz w:val="20"/>
                              </w:rPr>
                              <w:t> </w:t>
                            </w:r>
                            <w:r>
                              <w:rPr>
                                <w:rFonts w:ascii="Times New Roman"/>
                                <w:color w:val="000000"/>
                                <w:sz w:val="20"/>
                              </w:rPr>
                              <w:t>concluded. Please remember amendments are generated through the Partner and Grants Agreement Management System and signed amendments must be uploaded to the System when they are signed.</w:t>
                            </w:r>
                          </w:p>
                        </w:txbxContent>
                      </wps:txbx>
                      <wps:bodyPr wrap="square" lIns="0" tIns="0" rIns="0" bIns="0" rtlCol="0">
                        <a:noAutofit/>
                      </wps:bodyPr>
                    </wps:wsp>
                  </a:graphicData>
                </a:graphic>
              </wp:inline>
            </w:drawing>
          </mc:Choice>
          <mc:Fallback>
            <w:pict>
              <v:shape style="width:517.5pt;height:46.6pt;mso-position-horizontal-relative:char;mso-position-vertical-relative:line" type="#_x0000_t202" id="docshape34" filled="true" fillcolor="#edebe0" stroked="true" strokeweight=".481pt" strokecolor="#000000">
                <w10:anchorlock/>
                <v:textbox inset="0,0,0,0">
                  <w:txbxContent>
                    <w:p>
                      <w:pPr>
                        <w:spacing w:before="0"/>
                        <w:ind w:left="103" w:right="98" w:firstLine="0"/>
                        <w:jc w:val="both"/>
                        <w:rPr>
                          <w:rFonts w:ascii="Times New Roman"/>
                          <w:color w:val="000000"/>
                          <w:sz w:val="20"/>
                        </w:rPr>
                      </w:pPr>
                      <w:r>
                        <w:rPr>
                          <w:rFonts w:ascii="Times New Roman"/>
                          <w:color w:val="000000"/>
                          <w:sz w:val="20"/>
                        </w:rPr>
                        <w:t>track</w:t>
                      </w:r>
                      <w:r>
                        <w:rPr>
                          <w:rFonts w:ascii="Times New Roman"/>
                          <w:color w:val="000000"/>
                          <w:spacing w:val="-10"/>
                          <w:sz w:val="20"/>
                        </w:rPr>
                        <w:t> </w:t>
                      </w:r>
                      <w:r>
                        <w:rPr>
                          <w:rFonts w:ascii="Times New Roman"/>
                          <w:color w:val="000000"/>
                          <w:sz w:val="20"/>
                        </w:rPr>
                        <w:t>of</w:t>
                      </w:r>
                      <w:r>
                        <w:rPr>
                          <w:rFonts w:ascii="Times New Roman"/>
                          <w:color w:val="000000"/>
                          <w:spacing w:val="-10"/>
                          <w:sz w:val="20"/>
                        </w:rPr>
                        <w:t> </w:t>
                      </w:r>
                      <w:r>
                        <w:rPr>
                          <w:rFonts w:ascii="Times New Roman"/>
                          <w:color w:val="000000"/>
                          <w:sz w:val="20"/>
                        </w:rPr>
                        <w:t>how</w:t>
                      </w:r>
                      <w:r>
                        <w:rPr>
                          <w:rFonts w:ascii="Times New Roman"/>
                          <w:color w:val="000000"/>
                          <w:spacing w:val="-9"/>
                          <w:sz w:val="20"/>
                        </w:rPr>
                        <w:t> </w:t>
                      </w:r>
                      <w:r>
                        <w:rPr>
                          <w:rFonts w:ascii="Times New Roman"/>
                          <w:color w:val="000000"/>
                          <w:sz w:val="20"/>
                        </w:rPr>
                        <w:t>many</w:t>
                      </w:r>
                      <w:r>
                        <w:rPr>
                          <w:rFonts w:ascii="Times New Roman"/>
                          <w:color w:val="000000"/>
                          <w:spacing w:val="-9"/>
                          <w:sz w:val="20"/>
                        </w:rPr>
                        <w:t> </w:t>
                      </w:r>
                      <w:r>
                        <w:rPr>
                          <w:rFonts w:ascii="Times New Roman"/>
                          <w:color w:val="000000"/>
                          <w:sz w:val="20"/>
                        </w:rPr>
                        <w:t>amendments</w:t>
                      </w:r>
                      <w:r>
                        <w:rPr>
                          <w:rFonts w:ascii="Times New Roman"/>
                          <w:color w:val="000000"/>
                          <w:spacing w:val="-9"/>
                          <w:sz w:val="20"/>
                        </w:rPr>
                        <w:t> </w:t>
                      </w:r>
                      <w:r>
                        <w:rPr>
                          <w:rFonts w:ascii="Times New Roman"/>
                          <w:color w:val="000000"/>
                          <w:sz w:val="20"/>
                        </w:rPr>
                        <w:t>have</w:t>
                      </w:r>
                      <w:r>
                        <w:rPr>
                          <w:rFonts w:ascii="Times New Roman"/>
                          <w:color w:val="000000"/>
                          <w:spacing w:val="-11"/>
                          <w:sz w:val="20"/>
                        </w:rPr>
                        <w:t> </w:t>
                      </w:r>
                      <w:r>
                        <w:rPr>
                          <w:rFonts w:ascii="Times New Roman"/>
                          <w:color w:val="000000"/>
                          <w:sz w:val="20"/>
                        </w:rPr>
                        <w:t>been</w:t>
                      </w:r>
                      <w:r>
                        <w:rPr>
                          <w:rFonts w:ascii="Times New Roman"/>
                          <w:color w:val="000000"/>
                          <w:spacing w:val="-9"/>
                          <w:sz w:val="20"/>
                        </w:rPr>
                        <w:t> </w:t>
                      </w:r>
                      <w:r>
                        <w:rPr>
                          <w:rFonts w:ascii="Times New Roman"/>
                          <w:color w:val="000000"/>
                          <w:sz w:val="20"/>
                        </w:rPr>
                        <w:t>made</w:t>
                      </w:r>
                      <w:r>
                        <w:rPr>
                          <w:rFonts w:ascii="Times New Roman"/>
                          <w:color w:val="000000"/>
                          <w:spacing w:val="-9"/>
                          <w:sz w:val="20"/>
                        </w:rPr>
                        <w:t> </w:t>
                      </w:r>
                      <w:r>
                        <w:rPr>
                          <w:rFonts w:ascii="Times New Roman"/>
                          <w:color w:val="000000"/>
                          <w:sz w:val="20"/>
                        </w:rPr>
                        <w:t>and</w:t>
                      </w:r>
                      <w:r>
                        <w:rPr>
                          <w:rFonts w:ascii="Times New Roman"/>
                          <w:color w:val="000000"/>
                          <w:spacing w:val="-10"/>
                          <w:sz w:val="20"/>
                        </w:rPr>
                        <w:t> </w:t>
                      </w:r>
                      <w:r>
                        <w:rPr>
                          <w:rFonts w:ascii="Times New Roman"/>
                          <w:color w:val="000000"/>
                          <w:sz w:val="20"/>
                        </w:rPr>
                        <w:t>describe</w:t>
                      </w:r>
                      <w:r>
                        <w:rPr>
                          <w:rFonts w:ascii="Times New Roman"/>
                          <w:color w:val="000000"/>
                          <w:spacing w:val="-9"/>
                          <w:sz w:val="20"/>
                        </w:rPr>
                        <w:t> </w:t>
                      </w:r>
                      <w:r>
                        <w:rPr>
                          <w:rFonts w:ascii="Times New Roman"/>
                          <w:color w:val="000000"/>
                          <w:sz w:val="20"/>
                        </w:rPr>
                        <w:t>clearly</w:t>
                      </w:r>
                      <w:r>
                        <w:rPr>
                          <w:rFonts w:ascii="Times New Roman"/>
                          <w:color w:val="000000"/>
                          <w:spacing w:val="-9"/>
                          <w:sz w:val="20"/>
                        </w:rPr>
                        <w:t> </w:t>
                      </w:r>
                      <w:r>
                        <w:rPr>
                          <w:rFonts w:ascii="Times New Roman"/>
                          <w:color w:val="000000"/>
                          <w:sz w:val="20"/>
                        </w:rPr>
                        <w:t>the</w:t>
                      </w:r>
                      <w:r>
                        <w:rPr>
                          <w:rFonts w:ascii="Times New Roman"/>
                          <w:color w:val="000000"/>
                          <w:spacing w:val="-9"/>
                          <w:sz w:val="20"/>
                        </w:rPr>
                        <w:t> </w:t>
                      </w:r>
                      <w:r>
                        <w:rPr>
                          <w:rFonts w:ascii="Times New Roman"/>
                          <w:color w:val="000000"/>
                          <w:sz w:val="20"/>
                        </w:rPr>
                        <w:t>change</w:t>
                      </w:r>
                      <w:r>
                        <w:rPr>
                          <w:rFonts w:ascii="Times New Roman"/>
                          <w:color w:val="000000"/>
                          <w:spacing w:val="-9"/>
                          <w:sz w:val="20"/>
                        </w:rPr>
                        <w:t> </w:t>
                      </w:r>
                      <w:r>
                        <w:rPr>
                          <w:rFonts w:ascii="Times New Roman"/>
                          <w:color w:val="000000"/>
                          <w:sz w:val="20"/>
                        </w:rPr>
                        <w:t>to</w:t>
                      </w:r>
                      <w:r>
                        <w:rPr>
                          <w:rFonts w:ascii="Times New Roman"/>
                          <w:color w:val="000000"/>
                          <w:spacing w:val="-9"/>
                          <w:sz w:val="20"/>
                        </w:rPr>
                        <w:t> </w:t>
                      </w:r>
                      <w:r>
                        <w:rPr>
                          <w:rFonts w:ascii="Times New Roman"/>
                          <w:color w:val="000000"/>
                          <w:sz w:val="20"/>
                        </w:rPr>
                        <w:t>the</w:t>
                      </w:r>
                      <w:r>
                        <w:rPr>
                          <w:rFonts w:ascii="Times New Roman"/>
                          <w:color w:val="000000"/>
                          <w:spacing w:val="-9"/>
                          <w:sz w:val="20"/>
                        </w:rPr>
                        <w:t> </w:t>
                      </w:r>
                      <w:r>
                        <w:rPr>
                          <w:rFonts w:ascii="Times New Roman"/>
                          <w:color w:val="000000"/>
                          <w:sz w:val="20"/>
                        </w:rPr>
                        <w:t>agreement.</w:t>
                      </w:r>
                      <w:r>
                        <w:rPr>
                          <w:rFonts w:ascii="Times New Roman"/>
                          <w:color w:val="000000"/>
                          <w:spacing w:val="-9"/>
                          <w:sz w:val="20"/>
                        </w:rPr>
                        <w:t> </w:t>
                      </w:r>
                      <w:r>
                        <w:rPr>
                          <w:rFonts w:ascii="Times New Roman"/>
                          <w:color w:val="000000"/>
                          <w:sz w:val="20"/>
                        </w:rPr>
                        <w:t>Please</w:t>
                      </w:r>
                      <w:r>
                        <w:rPr>
                          <w:rFonts w:ascii="Times New Roman"/>
                          <w:color w:val="000000"/>
                          <w:spacing w:val="-9"/>
                          <w:sz w:val="20"/>
                        </w:rPr>
                        <w:t> </w:t>
                      </w:r>
                      <w:r>
                        <w:rPr>
                          <w:rFonts w:ascii="Times New Roman"/>
                          <w:color w:val="000000"/>
                          <w:sz w:val="20"/>
                        </w:rPr>
                        <w:t>note</w:t>
                      </w:r>
                      <w:r>
                        <w:rPr>
                          <w:rFonts w:ascii="Times New Roman"/>
                          <w:color w:val="000000"/>
                          <w:spacing w:val="-9"/>
                          <w:sz w:val="20"/>
                        </w:rPr>
                        <w:t> </w:t>
                      </w:r>
                      <w:r>
                        <w:rPr>
                          <w:rFonts w:ascii="Times New Roman"/>
                          <w:color w:val="000000"/>
                          <w:sz w:val="20"/>
                        </w:rPr>
                        <w:t>that</w:t>
                      </w:r>
                      <w:r>
                        <w:rPr>
                          <w:rFonts w:ascii="Times New Roman"/>
                          <w:color w:val="000000"/>
                          <w:spacing w:val="-10"/>
                          <w:sz w:val="20"/>
                        </w:rPr>
                        <w:t> </w:t>
                      </w:r>
                      <w:r>
                        <w:rPr>
                          <w:rFonts w:ascii="Times New Roman"/>
                          <w:color w:val="000000"/>
                          <w:sz w:val="20"/>
                        </w:rPr>
                        <w:t>amendments cannot</w:t>
                      </w:r>
                      <w:r>
                        <w:rPr>
                          <w:rFonts w:ascii="Times New Roman"/>
                          <w:color w:val="000000"/>
                          <w:spacing w:val="-10"/>
                          <w:sz w:val="20"/>
                        </w:rPr>
                        <w:t> </w:t>
                      </w:r>
                      <w:r>
                        <w:rPr>
                          <w:rFonts w:ascii="Times New Roman"/>
                          <w:color w:val="000000"/>
                          <w:sz w:val="20"/>
                        </w:rPr>
                        <w:t>be</w:t>
                      </w:r>
                      <w:r>
                        <w:rPr>
                          <w:rFonts w:ascii="Times New Roman"/>
                          <w:color w:val="000000"/>
                          <w:spacing w:val="-9"/>
                          <w:sz w:val="20"/>
                        </w:rPr>
                        <w:t> </w:t>
                      </w:r>
                      <w:r>
                        <w:rPr>
                          <w:rFonts w:ascii="Times New Roman"/>
                          <w:color w:val="000000"/>
                          <w:sz w:val="20"/>
                        </w:rPr>
                        <w:t>made</w:t>
                      </w:r>
                      <w:r>
                        <w:rPr>
                          <w:rFonts w:ascii="Times New Roman"/>
                          <w:color w:val="000000"/>
                          <w:spacing w:val="-8"/>
                          <w:sz w:val="20"/>
                        </w:rPr>
                        <w:t> </w:t>
                      </w:r>
                      <w:r>
                        <w:rPr>
                          <w:rFonts w:ascii="Times New Roman"/>
                          <w:color w:val="000000"/>
                          <w:sz w:val="20"/>
                        </w:rPr>
                        <w:t>retroactively</w:t>
                      </w:r>
                      <w:r>
                        <w:rPr>
                          <w:rFonts w:ascii="Times New Roman"/>
                          <w:color w:val="000000"/>
                          <w:spacing w:val="-10"/>
                          <w:sz w:val="20"/>
                        </w:rPr>
                        <w:t> </w:t>
                      </w:r>
                      <w:r>
                        <w:rPr>
                          <w:rFonts w:ascii="Times New Roman"/>
                          <w:color w:val="000000"/>
                          <w:sz w:val="20"/>
                        </w:rPr>
                        <w:t>after</w:t>
                      </w:r>
                      <w:r>
                        <w:rPr>
                          <w:rFonts w:ascii="Times New Roman"/>
                          <w:color w:val="000000"/>
                          <w:spacing w:val="-8"/>
                          <w:sz w:val="20"/>
                        </w:rPr>
                        <w:t> </w:t>
                      </w:r>
                      <w:r>
                        <w:rPr>
                          <w:rFonts w:ascii="Times New Roman"/>
                          <w:color w:val="000000"/>
                          <w:sz w:val="20"/>
                        </w:rPr>
                        <w:t>the</w:t>
                      </w:r>
                      <w:r>
                        <w:rPr>
                          <w:rFonts w:ascii="Times New Roman"/>
                          <w:color w:val="000000"/>
                          <w:spacing w:val="-8"/>
                          <w:sz w:val="20"/>
                        </w:rPr>
                        <w:t> </w:t>
                      </w:r>
                      <w:r>
                        <w:rPr>
                          <w:rFonts w:ascii="Times New Roman"/>
                          <w:color w:val="000000"/>
                          <w:sz w:val="20"/>
                        </w:rPr>
                        <w:t>Partner</w:t>
                      </w:r>
                      <w:r>
                        <w:rPr>
                          <w:rFonts w:ascii="Times New Roman"/>
                          <w:color w:val="000000"/>
                          <w:spacing w:val="-9"/>
                          <w:sz w:val="20"/>
                        </w:rPr>
                        <w:t> </w:t>
                      </w:r>
                      <w:r>
                        <w:rPr>
                          <w:rFonts w:ascii="Times New Roman"/>
                          <w:color w:val="000000"/>
                          <w:sz w:val="20"/>
                        </w:rPr>
                        <w:t>Agreement</w:t>
                      </w:r>
                      <w:r>
                        <w:rPr>
                          <w:rFonts w:ascii="Times New Roman"/>
                          <w:color w:val="000000"/>
                          <w:spacing w:val="-10"/>
                          <w:sz w:val="20"/>
                        </w:rPr>
                        <w:t> </w:t>
                      </w:r>
                      <w:r>
                        <w:rPr>
                          <w:rFonts w:ascii="Times New Roman"/>
                          <w:color w:val="000000"/>
                          <w:sz w:val="20"/>
                        </w:rPr>
                        <w:t>has</w:t>
                      </w:r>
                      <w:r>
                        <w:rPr>
                          <w:rFonts w:ascii="Times New Roman"/>
                          <w:color w:val="000000"/>
                          <w:spacing w:val="-8"/>
                          <w:sz w:val="20"/>
                        </w:rPr>
                        <w:t> </w:t>
                      </w:r>
                      <w:r>
                        <w:rPr>
                          <w:rFonts w:ascii="Times New Roman"/>
                          <w:color w:val="000000"/>
                          <w:sz w:val="20"/>
                        </w:rPr>
                        <w:t>ended.</w:t>
                      </w:r>
                      <w:r>
                        <w:rPr>
                          <w:rFonts w:ascii="Times New Roman"/>
                          <w:color w:val="000000"/>
                          <w:spacing w:val="-9"/>
                          <w:sz w:val="20"/>
                        </w:rPr>
                        <w:t> </w:t>
                      </w:r>
                      <w:r>
                        <w:rPr>
                          <w:rFonts w:ascii="Times New Roman"/>
                          <w:color w:val="000000"/>
                          <w:sz w:val="20"/>
                        </w:rPr>
                        <w:t>In</w:t>
                      </w:r>
                      <w:r>
                        <w:rPr>
                          <w:rFonts w:ascii="Times New Roman"/>
                          <w:color w:val="000000"/>
                          <w:spacing w:val="-8"/>
                          <w:sz w:val="20"/>
                        </w:rPr>
                        <w:t> </w:t>
                      </w:r>
                      <w:r>
                        <w:rPr>
                          <w:rFonts w:ascii="Times New Roman"/>
                          <w:color w:val="000000"/>
                          <w:sz w:val="20"/>
                        </w:rPr>
                        <w:t>those</w:t>
                      </w:r>
                      <w:r>
                        <w:rPr>
                          <w:rFonts w:ascii="Times New Roman"/>
                          <w:color w:val="000000"/>
                          <w:spacing w:val="-8"/>
                          <w:sz w:val="20"/>
                        </w:rPr>
                        <w:t> </w:t>
                      </w:r>
                      <w:r>
                        <w:rPr>
                          <w:rFonts w:ascii="Times New Roman"/>
                          <w:color w:val="000000"/>
                          <w:sz w:val="20"/>
                        </w:rPr>
                        <w:t>cases,</w:t>
                      </w:r>
                      <w:r>
                        <w:rPr>
                          <w:rFonts w:ascii="Times New Roman"/>
                          <w:color w:val="000000"/>
                          <w:spacing w:val="-8"/>
                          <w:sz w:val="20"/>
                        </w:rPr>
                        <w:t> </w:t>
                      </w:r>
                      <w:r>
                        <w:rPr>
                          <w:rFonts w:ascii="Times New Roman"/>
                          <w:color w:val="000000"/>
                          <w:sz w:val="20"/>
                        </w:rPr>
                        <w:t>a</w:t>
                      </w:r>
                      <w:r>
                        <w:rPr>
                          <w:rFonts w:ascii="Times New Roman"/>
                          <w:color w:val="000000"/>
                          <w:spacing w:val="-11"/>
                          <w:sz w:val="20"/>
                        </w:rPr>
                        <w:t> </w:t>
                      </w:r>
                      <w:r>
                        <w:rPr>
                          <w:rFonts w:ascii="Times New Roman"/>
                          <w:color w:val="000000"/>
                          <w:sz w:val="20"/>
                        </w:rPr>
                        <w:t>new</w:t>
                      </w:r>
                      <w:r>
                        <w:rPr>
                          <w:rFonts w:ascii="Times New Roman"/>
                          <w:color w:val="000000"/>
                          <w:spacing w:val="-8"/>
                          <w:sz w:val="20"/>
                        </w:rPr>
                        <w:t> </w:t>
                      </w:r>
                      <w:r>
                        <w:rPr>
                          <w:rFonts w:ascii="Times New Roman"/>
                          <w:color w:val="000000"/>
                          <w:sz w:val="20"/>
                        </w:rPr>
                        <w:t>agreement</w:t>
                      </w:r>
                      <w:r>
                        <w:rPr>
                          <w:rFonts w:ascii="Times New Roman"/>
                          <w:color w:val="000000"/>
                          <w:spacing w:val="-10"/>
                          <w:sz w:val="20"/>
                        </w:rPr>
                        <w:t> </w:t>
                      </w:r>
                      <w:r>
                        <w:rPr>
                          <w:rFonts w:ascii="Times New Roman"/>
                          <w:color w:val="000000"/>
                          <w:sz w:val="20"/>
                        </w:rPr>
                        <w:t>will</w:t>
                      </w:r>
                      <w:r>
                        <w:rPr>
                          <w:rFonts w:ascii="Times New Roman"/>
                          <w:color w:val="000000"/>
                          <w:spacing w:val="-9"/>
                          <w:sz w:val="20"/>
                        </w:rPr>
                        <w:t> </w:t>
                      </w:r>
                      <w:r>
                        <w:rPr>
                          <w:rFonts w:ascii="Times New Roman"/>
                          <w:color w:val="000000"/>
                          <w:sz w:val="20"/>
                        </w:rPr>
                        <w:t>have</w:t>
                      </w:r>
                      <w:r>
                        <w:rPr>
                          <w:rFonts w:ascii="Times New Roman"/>
                          <w:color w:val="000000"/>
                          <w:spacing w:val="-8"/>
                          <w:sz w:val="20"/>
                        </w:rPr>
                        <w:t> </w:t>
                      </w:r>
                      <w:r>
                        <w:rPr>
                          <w:rFonts w:ascii="Times New Roman"/>
                          <w:color w:val="000000"/>
                          <w:sz w:val="20"/>
                        </w:rPr>
                        <w:t>to</w:t>
                      </w:r>
                      <w:r>
                        <w:rPr>
                          <w:rFonts w:ascii="Times New Roman"/>
                          <w:color w:val="000000"/>
                          <w:spacing w:val="-9"/>
                          <w:sz w:val="20"/>
                        </w:rPr>
                        <w:t> </w:t>
                      </w:r>
                      <w:r>
                        <w:rPr>
                          <w:rFonts w:ascii="Times New Roman"/>
                          <w:color w:val="000000"/>
                          <w:sz w:val="20"/>
                        </w:rPr>
                        <w:t>be</w:t>
                      </w:r>
                      <w:r>
                        <w:rPr>
                          <w:rFonts w:ascii="Times New Roman"/>
                          <w:color w:val="000000"/>
                          <w:spacing w:val="-8"/>
                          <w:sz w:val="20"/>
                        </w:rPr>
                        <w:t> </w:t>
                      </w:r>
                      <w:r>
                        <w:rPr>
                          <w:rFonts w:ascii="Times New Roman"/>
                          <w:color w:val="000000"/>
                          <w:sz w:val="20"/>
                        </w:rPr>
                        <w:t>concluded. Please remember amendments are generated through the Partner and Grants Agreement Management System and signed amendments must be uploaded to the System when they are signed.</w:t>
                      </w:r>
                    </w:p>
                  </w:txbxContent>
                </v:textbox>
                <v:fill type="solid"/>
                <v:stroke dashstyle="solid"/>
              </v:shape>
            </w:pict>
          </mc:Fallback>
        </mc:AlternateContent>
      </w:r>
      <w:r>
        <w:rPr>
          <w:rFonts w:ascii="Times New Roman"/>
          <w:sz w:val="20"/>
        </w:rPr>
      </w:r>
    </w:p>
    <w:p>
      <w:pPr>
        <w:pStyle w:val="BodyText"/>
        <w:spacing w:after="0"/>
        <w:rPr>
          <w:rFonts w:ascii="Times New Roman"/>
          <w:sz w:val="20"/>
        </w:rPr>
        <w:sectPr>
          <w:pgSz w:w="12240" w:h="15840"/>
          <w:pgMar w:header="713" w:footer="925" w:top="1160" w:bottom="1120" w:left="425" w:right="708"/>
        </w:sectPr>
      </w:pPr>
    </w:p>
    <w:p>
      <w:pPr>
        <w:pStyle w:val="BodyText"/>
        <w:spacing w:before="11"/>
        <w:rPr>
          <w:rFonts w:ascii="Times New Roman"/>
          <w:sz w:val="24"/>
        </w:rPr>
      </w:pPr>
    </w:p>
    <w:p>
      <w:pPr>
        <w:pStyle w:val="Heading3"/>
        <w:spacing w:before="1"/>
      </w:pPr>
      <w:r>
        <w:rPr/>
        <w:t>PARTNER</w:t>
      </w:r>
      <w:r>
        <w:rPr>
          <w:spacing w:val="-4"/>
        </w:rPr>
        <w:t> </w:t>
      </w:r>
      <w:r>
        <w:rPr>
          <w:spacing w:val="-2"/>
        </w:rPr>
        <w:t>AGREEMENT</w:t>
      </w:r>
    </w:p>
    <w:p>
      <w:pPr>
        <w:pStyle w:val="BodyText"/>
        <w:rPr>
          <w:rFonts w:ascii="Times New Roman"/>
          <w:b/>
          <w:sz w:val="24"/>
        </w:rPr>
      </w:pPr>
    </w:p>
    <w:p>
      <w:pPr>
        <w:pStyle w:val="Heading5"/>
        <w:ind w:left="1105" w:right="998" w:firstLine="720"/>
      </w:pPr>
      <w:r>
        <w:rPr/>
        <w:t>This Partner Agreement (the “Agreement”) is between the United Nations Entity for Gender Equality and the</w:t>
      </w:r>
      <w:r>
        <w:rPr>
          <w:spacing w:val="-1"/>
        </w:rPr>
        <w:t> </w:t>
      </w:r>
      <w:r>
        <w:rPr/>
        <w:t>Empowerment of Women, a subsidiary organ of</w:t>
      </w:r>
      <w:r>
        <w:rPr>
          <w:spacing w:val="-1"/>
        </w:rPr>
        <w:t> </w:t>
      </w:r>
      <w:r>
        <w:rPr/>
        <w:t>the United Nations, established by the General Assembly of the United Nations, with Headquarters at 220 East 42nd</w:t>
      </w:r>
      <w:r>
        <w:rPr>
          <w:spacing w:val="-2"/>
        </w:rPr>
        <w:t> </w:t>
      </w:r>
      <w:r>
        <w:rPr/>
        <w:t>Street</w:t>
      </w:r>
      <w:r>
        <w:rPr>
          <w:spacing w:val="-3"/>
        </w:rPr>
        <w:t> </w:t>
      </w:r>
      <w:r>
        <w:rPr/>
        <w:t>New</w:t>
      </w:r>
      <w:r>
        <w:rPr>
          <w:spacing w:val="-3"/>
        </w:rPr>
        <w:t> </w:t>
      </w:r>
      <w:r>
        <w:rPr/>
        <w:t>York,</w:t>
      </w:r>
      <w:r>
        <w:rPr>
          <w:spacing w:val="-2"/>
        </w:rPr>
        <w:t> </w:t>
      </w:r>
      <w:r>
        <w:rPr/>
        <w:t>NY</w:t>
      </w:r>
      <w:r>
        <w:rPr>
          <w:spacing w:val="-3"/>
        </w:rPr>
        <w:t> </w:t>
      </w:r>
      <w:r>
        <w:rPr/>
        <w:t>10017</w:t>
      </w:r>
      <w:r>
        <w:rPr>
          <w:spacing w:val="-2"/>
        </w:rPr>
        <w:t> </w:t>
      </w:r>
      <w:r>
        <w:rPr/>
        <w:t>(“UN</w:t>
      </w:r>
      <w:r>
        <w:rPr>
          <w:spacing w:val="-3"/>
        </w:rPr>
        <w:t> </w:t>
      </w:r>
      <w:r>
        <w:rPr/>
        <w:t>Women”)</w:t>
      </w:r>
      <w:r>
        <w:rPr>
          <w:spacing w:val="-2"/>
        </w:rPr>
        <w:t> </w:t>
      </w:r>
      <w:r>
        <w:rPr/>
        <w:t>and</w:t>
      </w:r>
      <w:r>
        <w:rPr>
          <w:spacing w:val="-2"/>
        </w:rPr>
        <w:t> </w:t>
      </w:r>
      <w:r>
        <w:rPr/>
        <w:t>[</w:t>
      </w:r>
      <w:r>
        <w:rPr>
          <w:color w:val="000000"/>
          <w:highlight w:val="yellow"/>
        </w:rPr>
        <w:t>Full</w:t>
      </w:r>
      <w:r>
        <w:rPr>
          <w:color w:val="000000"/>
          <w:spacing w:val="-2"/>
          <w:highlight w:val="yellow"/>
        </w:rPr>
        <w:t> </w:t>
      </w:r>
      <w:r>
        <w:rPr>
          <w:color w:val="000000"/>
          <w:highlight w:val="yellow"/>
        </w:rPr>
        <w:t>name</w:t>
      </w:r>
      <w:r>
        <w:rPr>
          <w:color w:val="000000"/>
          <w:spacing w:val="-2"/>
          <w:highlight w:val="yellow"/>
        </w:rPr>
        <w:t> </w:t>
      </w:r>
      <w:r>
        <w:rPr>
          <w:color w:val="000000"/>
          <w:highlight w:val="yellow"/>
        </w:rPr>
        <w:t>and</w:t>
      </w:r>
      <w:r>
        <w:rPr>
          <w:color w:val="000000"/>
          <w:spacing w:val="-2"/>
          <w:highlight w:val="yellow"/>
        </w:rPr>
        <w:t> </w:t>
      </w:r>
      <w:r>
        <w:rPr>
          <w:color w:val="000000"/>
          <w:highlight w:val="yellow"/>
        </w:rPr>
        <w:t>address</w:t>
      </w:r>
      <w:r>
        <w:rPr>
          <w:color w:val="000000"/>
          <w:spacing w:val="-2"/>
          <w:highlight w:val="yellow"/>
        </w:rPr>
        <w:t> </w:t>
      </w:r>
      <w:r>
        <w:rPr>
          <w:color w:val="000000"/>
          <w:highlight w:val="yellow"/>
        </w:rPr>
        <w:t>of</w:t>
      </w:r>
      <w:r>
        <w:rPr>
          <w:color w:val="000000"/>
          <w:spacing w:val="-2"/>
          <w:highlight w:val="yellow"/>
        </w:rPr>
        <w:t> </w:t>
      </w:r>
      <w:r>
        <w:rPr>
          <w:color w:val="000000"/>
          <w:highlight w:val="yellow"/>
        </w:rPr>
        <w:t>partner</w:t>
      </w:r>
      <w:r>
        <w:rPr>
          <w:color w:val="000000"/>
          <w:spacing w:val="-3"/>
          <w:highlight w:val="yellow"/>
        </w:rPr>
        <w:t> </w:t>
      </w:r>
      <w:r>
        <w:rPr>
          <w:color w:val="000000"/>
          <w:highlight w:val="yellow"/>
        </w:rPr>
        <w:t>and</w:t>
      </w:r>
      <w:r>
        <w:rPr>
          <w:color w:val="000000"/>
        </w:rPr>
        <w:t> </w:t>
      </w:r>
      <w:r>
        <w:rPr>
          <w:color w:val="000000"/>
          <w:highlight w:val="yellow"/>
        </w:rPr>
        <w:t>legal registration number</w:t>
      </w:r>
      <w:r>
        <w:rPr>
          <w:color w:val="000000"/>
        </w:rPr>
        <w:t>], (the “Partner”).</w:t>
      </w:r>
    </w:p>
    <w:p>
      <w:pPr>
        <w:pStyle w:val="BodyText"/>
        <w:rPr>
          <w:rFonts w:ascii="Times New Roman"/>
          <w:sz w:val="24"/>
        </w:rPr>
      </w:pPr>
    </w:p>
    <w:p>
      <w:pPr>
        <w:pStyle w:val="Heading5"/>
        <w:ind w:left="1105" w:right="998" w:firstLine="720"/>
      </w:pPr>
      <w:r>
        <w:rPr/>
        <w:t>UN Women and the Partner hereinafter collectively referred to as the Parties and individually also as a Party.</w:t>
      </w:r>
    </w:p>
    <w:p>
      <w:pPr>
        <w:pStyle w:val="BodyText"/>
        <w:rPr>
          <w:rFonts w:ascii="Times New Roman"/>
          <w:sz w:val="24"/>
        </w:rPr>
      </w:pPr>
    </w:p>
    <w:p>
      <w:pPr>
        <w:pStyle w:val="Heading5"/>
        <w:ind w:left="1104" w:right="1000" w:firstLine="720"/>
      </w:pPr>
      <w:r>
        <w:rPr/>
        <w:t>UN Women has been entrusted by its donors with certain resources that can be allocated for the implementation of its programmes and UN Women is accountable to its donors and its Executive Board for the proper management of these resources.</w:t>
      </w:r>
    </w:p>
    <w:p>
      <w:pPr>
        <w:pStyle w:val="BodyText"/>
        <w:rPr>
          <w:rFonts w:ascii="Times New Roman"/>
          <w:sz w:val="24"/>
        </w:rPr>
      </w:pPr>
    </w:p>
    <w:p>
      <w:pPr>
        <w:pStyle w:val="Heading5"/>
        <w:ind w:left="1105" w:right="998" w:firstLine="720"/>
      </w:pPr>
      <w:r>
        <w:rPr/>
        <w:t>UN Women is willing to make resources available to engage the Partner to contribute to the implementation of UN Women’s programmes by performing the Work and achieving the Results.</w:t>
      </w:r>
    </w:p>
    <w:p>
      <w:pPr>
        <w:pStyle w:val="BodyText"/>
        <w:rPr>
          <w:rFonts w:ascii="Times New Roman"/>
          <w:sz w:val="24"/>
        </w:rPr>
      </w:pPr>
    </w:p>
    <w:p>
      <w:pPr>
        <w:pStyle w:val="Heading5"/>
        <w:ind w:left="1105"/>
        <w:jc w:val="left"/>
      </w:pPr>
      <w:r>
        <w:rPr/>
        <w:t>The</w:t>
      </w:r>
      <w:r>
        <w:rPr>
          <w:spacing w:val="-2"/>
        </w:rPr>
        <w:t> </w:t>
      </w:r>
      <w:r>
        <w:rPr/>
        <w:t>Parties</w:t>
      </w:r>
      <w:r>
        <w:rPr>
          <w:spacing w:val="-2"/>
        </w:rPr>
        <w:t> </w:t>
      </w:r>
      <w:r>
        <w:rPr/>
        <w:t>therefore</w:t>
      </w:r>
      <w:r>
        <w:rPr>
          <w:spacing w:val="-2"/>
        </w:rPr>
        <w:t> </w:t>
      </w:r>
      <w:r>
        <w:rPr/>
        <w:t>agree</w:t>
      </w:r>
      <w:r>
        <w:rPr>
          <w:spacing w:val="-2"/>
        </w:rPr>
        <w:t> </w:t>
      </w:r>
      <w:r>
        <w:rPr/>
        <w:t>as</w:t>
      </w:r>
      <w:r>
        <w:rPr>
          <w:spacing w:val="-1"/>
        </w:rPr>
        <w:t> </w:t>
      </w:r>
      <w:r>
        <w:rPr>
          <w:spacing w:val="-2"/>
        </w:rPr>
        <w:t>follows:</w:t>
      </w:r>
    </w:p>
    <w:p>
      <w:pPr>
        <w:pStyle w:val="BodyText"/>
        <w:rPr>
          <w:rFonts w:ascii="Times New Roman"/>
          <w:sz w:val="24"/>
        </w:rPr>
      </w:pPr>
    </w:p>
    <w:p>
      <w:pPr>
        <w:pStyle w:val="Heading3"/>
        <w:ind w:left="4811" w:right="4706" w:hanging="2"/>
      </w:pPr>
      <w:r>
        <w:rPr/>
        <w:t>ARTICLE I </w:t>
      </w:r>
      <w:r>
        <w:rPr>
          <w:spacing w:val="-2"/>
        </w:rPr>
        <w:t>DEFINITIONS</w:t>
      </w:r>
    </w:p>
    <w:p>
      <w:pPr>
        <w:pStyle w:val="BodyText"/>
        <w:rPr>
          <w:rFonts w:ascii="Times New Roman"/>
          <w:b/>
          <w:sz w:val="24"/>
        </w:rPr>
      </w:pPr>
    </w:p>
    <w:p>
      <w:pPr>
        <w:pStyle w:val="Heading5"/>
        <w:ind w:left="1104"/>
        <w:jc w:val="left"/>
      </w:pPr>
      <w:r>
        <w:rPr/>
        <w:t>In this </w:t>
      </w:r>
      <w:r>
        <w:rPr>
          <w:spacing w:val="-2"/>
        </w:rPr>
        <w:t>Agreement:</w:t>
      </w:r>
    </w:p>
    <w:p>
      <w:pPr>
        <w:pStyle w:val="BodyText"/>
        <w:rPr>
          <w:rFonts w:ascii="Times New Roman"/>
          <w:sz w:val="24"/>
        </w:rPr>
      </w:pPr>
    </w:p>
    <w:p>
      <w:pPr>
        <w:pStyle w:val="Heading5"/>
        <w:ind w:left="1104" w:right="1000"/>
      </w:pPr>
      <w:r>
        <w:rPr>
          <w:b/>
        </w:rPr>
        <w:t>“Direct Costs” </w:t>
      </w:r>
      <w:r>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pPr>
        <w:pStyle w:val="BodyText"/>
        <w:rPr>
          <w:rFonts w:ascii="Times New Roman"/>
          <w:sz w:val="24"/>
        </w:rPr>
      </w:pPr>
    </w:p>
    <w:p>
      <w:pPr>
        <w:pStyle w:val="Heading5"/>
        <w:ind w:left="1104" w:right="999"/>
      </w:pPr>
      <w:r>
        <w:rPr>
          <w:b/>
        </w:rPr>
        <w:t>“Donor Specific Conditions” </w:t>
      </w:r>
      <w:r>
        <w:rPr/>
        <w:t>mean the conditions requested by a donor when making a contribution for the Work to UN Women, which are required to be imposed on the Partner, and accepted by UN Women.</w:t>
      </w:r>
    </w:p>
    <w:p>
      <w:pPr>
        <w:pStyle w:val="BodyText"/>
        <w:rPr>
          <w:rFonts w:ascii="Times New Roman"/>
          <w:sz w:val="24"/>
        </w:rPr>
      </w:pPr>
    </w:p>
    <w:p>
      <w:pPr>
        <w:pStyle w:val="Heading5"/>
        <w:ind w:left="1105" w:right="1000"/>
      </w:pPr>
      <w:r>
        <w:rPr>
          <w:b/>
        </w:rPr>
        <w:t>“FACE Form” </w:t>
      </w:r>
      <w:r>
        <w:rPr/>
        <w:t>means the Funding Authorization and Certificate of Expenditure Form attached to this Agreement. The FACE Form is used for (i) requests for cash advances, direct payments or reimbursements and (ii) financial reporting by the Partner.</w:t>
      </w:r>
    </w:p>
    <w:p>
      <w:pPr>
        <w:pStyle w:val="BodyText"/>
        <w:rPr>
          <w:rFonts w:ascii="Times New Roman"/>
          <w:sz w:val="24"/>
        </w:rPr>
      </w:pPr>
    </w:p>
    <w:p>
      <w:pPr>
        <w:pStyle w:val="Heading5"/>
        <w:spacing w:before="1"/>
        <w:ind w:left="1105" w:right="999"/>
      </w:pPr>
      <w:r>
        <w:rPr>
          <w:b/>
        </w:rPr>
        <w:t>“Fraud” </w:t>
      </w:r>
      <w:r>
        <w:rPr/>
        <w:t>is any act or omission whereby an individual or entity knowingly misrepresents or conceals</w:t>
      </w:r>
      <w:r>
        <w:rPr>
          <w:spacing w:val="-13"/>
        </w:rPr>
        <w:t> </w:t>
      </w:r>
      <w:r>
        <w:rPr/>
        <w:t>a</w:t>
      </w:r>
      <w:r>
        <w:rPr>
          <w:spacing w:val="-13"/>
        </w:rPr>
        <w:t> </w:t>
      </w:r>
      <w:r>
        <w:rPr/>
        <w:t>material</w:t>
      </w:r>
      <w:r>
        <w:rPr>
          <w:spacing w:val="-14"/>
        </w:rPr>
        <w:t> </w:t>
      </w:r>
      <w:r>
        <w:rPr/>
        <w:t>fact</w:t>
      </w:r>
      <w:r>
        <w:rPr>
          <w:spacing w:val="-13"/>
        </w:rPr>
        <w:t> </w:t>
      </w:r>
      <w:r>
        <w:rPr/>
        <w:t>(i)</w:t>
      </w:r>
      <w:r>
        <w:rPr>
          <w:spacing w:val="-13"/>
        </w:rPr>
        <w:t> </w:t>
      </w:r>
      <w:r>
        <w:rPr/>
        <w:t>in</w:t>
      </w:r>
      <w:r>
        <w:rPr>
          <w:spacing w:val="-13"/>
        </w:rPr>
        <w:t> </w:t>
      </w:r>
      <w:r>
        <w:rPr/>
        <w:t>order</w:t>
      </w:r>
      <w:r>
        <w:rPr>
          <w:spacing w:val="-13"/>
        </w:rPr>
        <w:t> </w:t>
      </w:r>
      <w:r>
        <w:rPr/>
        <w:t>to</w:t>
      </w:r>
      <w:r>
        <w:rPr>
          <w:spacing w:val="-14"/>
        </w:rPr>
        <w:t> </w:t>
      </w:r>
      <w:r>
        <w:rPr/>
        <w:t>obtain</w:t>
      </w:r>
      <w:r>
        <w:rPr>
          <w:spacing w:val="-13"/>
        </w:rPr>
        <w:t> </w:t>
      </w:r>
      <w:r>
        <w:rPr/>
        <w:t>an</w:t>
      </w:r>
      <w:r>
        <w:rPr>
          <w:spacing w:val="-13"/>
        </w:rPr>
        <w:t> </w:t>
      </w:r>
      <w:r>
        <w:rPr/>
        <w:t>undue</w:t>
      </w:r>
      <w:r>
        <w:rPr>
          <w:spacing w:val="-13"/>
        </w:rPr>
        <w:t> </w:t>
      </w:r>
      <w:r>
        <w:rPr/>
        <w:t>benefit</w:t>
      </w:r>
      <w:r>
        <w:rPr>
          <w:spacing w:val="-14"/>
        </w:rPr>
        <w:t> </w:t>
      </w:r>
      <w:r>
        <w:rPr/>
        <w:t>or</w:t>
      </w:r>
      <w:r>
        <w:rPr>
          <w:spacing w:val="-13"/>
        </w:rPr>
        <w:t> </w:t>
      </w:r>
      <w:r>
        <w:rPr/>
        <w:t>advantage</w:t>
      </w:r>
      <w:r>
        <w:rPr>
          <w:spacing w:val="-14"/>
        </w:rPr>
        <w:t> </w:t>
      </w:r>
      <w:r>
        <w:rPr/>
        <w:t>for</w:t>
      </w:r>
      <w:r>
        <w:rPr>
          <w:spacing w:val="-13"/>
        </w:rPr>
        <w:t> </w:t>
      </w:r>
      <w:r>
        <w:rPr/>
        <w:t>himself,</w:t>
      </w:r>
      <w:r>
        <w:rPr>
          <w:spacing w:val="-13"/>
        </w:rPr>
        <w:t> </w:t>
      </w:r>
      <w:r>
        <w:rPr/>
        <w:t>herself, itself,</w:t>
      </w:r>
      <w:r>
        <w:rPr>
          <w:spacing w:val="-5"/>
        </w:rPr>
        <w:t> </w:t>
      </w:r>
      <w:r>
        <w:rPr/>
        <w:t>or</w:t>
      </w:r>
      <w:r>
        <w:rPr>
          <w:spacing w:val="-5"/>
        </w:rPr>
        <w:t> </w:t>
      </w:r>
      <w:r>
        <w:rPr/>
        <w:t>a</w:t>
      </w:r>
      <w:r>
        <w:rPr>
          <w:spacing w:val="-5"/>
        </w:rPr>
        <w:t> </w:t>
      </w:r>
      <w:r>
        <w:rPr/>
        <w:t>third</w:t>
      </w:r>
      <w:r>
        <w:rPr>
          <w:spacing w:val="-5"/>
        </w:rPr>
        <w:t> </w:t>
      </w:r>
      <w:r>
        <w:rPr/>
        <w:t>party,</w:t>
      </w:r>
      <w:r>
        <w:rPr>
          <w:spacing w:val="-5"/>
        </w:rPr>
        <w:t> </w:t>
      </w:r>
      <w:r>
        <w:rPr/>
        <w:t>and/or</w:t>
      </w:r>
      <w:r>
        <w:rPr>
          <w:spacing w:val="-5"/>
        </w:rPr>
        <w:t> </w:t>
      </w:r>
      <w:r>
        <w:rPr/>
        <w:t>(ii)</w:t>
      </w:r>
      <w:r>
        <w:rPr>
          <w:spacing w:val="-5"/>
        </w:rPr>
        <w:t> </w:t>
      </w:r>
      <w:r>
        <w:rPr/>
        <w:t>in</w:t>
      </w:r>
      <w:r>
        <w:rPr>
          <w:spacing w:val="-5"/>
        </w:rPr>
        <w:t> </w:t>
      </w:r>
      <w:r>
        <w:rPr/>
        <w:t>such</w:t>
      </w:r>
      <w:r>
        <w:rPr>
          <w:spacing w:val="-5"/>
        </w:rPr>
        <w:t> </w:t>
      </w:r>
      <w:r>
        <w:rPr/>
        <w:t>a</w:t>
      </w:r>
      <w:r>
        <w:rPr>
          <w:spacing w:val="-5"/>
        </w:rPr>
        <w:t> </w:t>
      </w:r>
      <w:r>
        <w:rPr/>
        <w:t>way</w:t>
      </w:r>
      <w:r>
        <w:rPr>
          <w:spacing w:val="-5"/>
        </w:rPr>
        <w:t> </w:t>
      </w:r>
      <w:r>
        <w:rPr/>
        <w:t>as</w:t>
      </w:r>
      <w:r>
        <w:rPr>
          <w:spacing w:val="-4"/>
        </w:rPr>
        <w:t> </w:t>
      </w:r>
      <w:r>
        <w:rPr/>
        <w:t>to</w:t>
      </w:r>
      <w:r>
        <w:rPr>
          <w:spacing w:val="-5"/>
        </w:rPr>
        <w:t> </w:t>
      </w:r>
      <w:r>
        <w:rPr/>
        <w:t>cause</w:t>
      </w:r>
      <w:r>
        <w:rPr>
          <w:spacing w:val="-5"/>
        </w:rPr>
        <w:t> </w:t>
      </w:r>
      <w:r>
        <w:rPr/>
        <w:t>an</w:t>
      </w:r>
      <w:r>
        <w:rPr>
          <w:spacing w:val="-5"/>
        </w:rPr>
        <w:t> </w:t>
      </w:r>
      <w:r>
        <w:rPr/>
        <w:t>individual</w:t>
      </w:r>
      <w:r>
        <w:rPr>
          <w:spacing w:val="-5"/>
        </w:rPr>
        <w:t> </w:t>
      </w:r>
      <w:r>
        <w:rPr/>
        <w:t>or</w:t>
      </w:r>
      <w:r>
        <w:rPr>
          <w:spacing w:val="-5"/>
        </w:rPr>
        <w:t> </w:t>
      </w:r>
      <w:r>
        <w:rPr/>
        <w:t>entity</w:t>
      </w:r>
      <w:r>
        <w:rPr>
          <w:spacing w:val="-5"/>
        </w:rPr>
        <w:t> </w:t>
      </w:r>
      <w:r>
        <w:rPr/>
        <w:t>to</w:t>
      </w:r>
      <w:r>
        <w:rPr>
          <w:spacing w:val="-5"/>
        </w:rPr>
        <w:t> </w:t>
      </w:r>
      <w:r>
        <w:rPr/>
        <w:t>act,</w:t>
      </w:r>
      <w:r>
        <w:rPr>
          <w:spacing w:val="-5"/>
        </w:rPr>
        <w:t> </w:t>
      </w:r>
      <w:r>
        <w:rPr/>
        <w:t>or</w:t>
      </w:r>
      <w:r>
        <w:rPr>
          <w:spacing w:val="-5"/>
        </w:rPr>
        <w:t> </w:t>
      </w:r>
      <w:r>
        <w:rPr/>
        <w:t>fail to act, to his, her or its detriment.</w:t>
      </w:r>
    </w:p>
    <w:p>
      <w:pPr>
        <w:pStyle w:val="Heading5"/>
        <w:spacing w:after="0"/>
        <w:sectPr>
          <w:pgSz w:w="12240" w:h="15840"/>
          <w:pgMar w:header="713" w:footer="925" w:top="1160" w:bottom="1120" w:left="425" w:right="708"/>
        </w:sectPr>
      </w:pPr>
    </w:p>
    <w:p>
      <w:pPr>
        <w:pStyle w:val="BodyText"/>
        <w:spacing w:before="11"/>
        <w:rPr>
          <w:rFonts w:ascii="Times New Roman"/>
          <w:sz w:val="24"/>
        </w:rPr>
      </w:pPr>
    </w:p>
    <w:p>
      <w:pPr>
        <w:pStyle w:val="Heading5"/>
        <w:spacing w:before="1"/>
        <w:ind w:left="1105" w:right="998"/>
      </w:pPr>
      <w:r>
        <w:rPr>
          <w:b/>
        </w:rPr>
        <w:t>“Grant-Making</w:t>
      </w:r>
      <w:r>
        <w:rPr>
          <w:b/>
          <w:spacing w:val="-8"/>
        </w:rPr>
        <w:t> </w:t>
      </w:r>
      <w:r>
        <w:rPr>
          <w:b/>
        </w:rPr>
        <w:t>Work”</w:t>
      </w:r>
      <w:r>
        <w:rPr>
          <w:b/>
          <w:spacing w:val="-8"/>
        </w:rPr>
        <w:t> </w:t>
      </w:r>
      <w:r>
        <w:rPr/>
        <w:t>means</w:t>
      </w:r>
      <w:r>
        <w:rPr>
          <w:spacing w:val="-8"/>
        </w:rPr>
        <w:t> </w:t>
      </w:r>
      <w:r>
        <w:rPr/>
        <w:t>such</w:t>
      </w:r>
      <w:r>
        <w:rPr>
          <w:spacing w:val="-8"/>
        </w:rPr>
        <w:t> </w:t>
      </w:r>
      <w:r>
        <w:rPr/>
        <w:t>work</w:t>
      </w:r>
      <w:r>
        <w:rPr>
          <w:spacing w:val="-8"/>
        </w:rPr>
        <w:t> </w:t>
      </w:r>
      <w:r>
        <w:rPr/>
        <w:t>and</w:t>
      </w:r>
      <w:r>
        <w:rPr>
          <w:spacing w:val="-7"/>
        </w:rPr>
        <w:t> </w:t>
      </w:r>
      <w:r>
        <w:rPr/>
        <w:t>activities</w:t>
      </w:r>
      <w:r>
        <w:rPr>
          <w:spacing w:val="-8"/>
        </w:rPr>
        <w:t> </w:t>
      </w:r>
      <w:r>
        <w:rPr/>
        <w:t>relating</w:t>
      </w:r>
      <w:r>
        <w:rPr>
          <w:spacing w:val="-8"/>
        </w:rPr>
        <w:t> </w:t>
      </w:r>
      <w:r>
        <w:rPr/>
        <w:t>to</w:t>
      </w:r>
      <w:r>
        <w:rPr>
          <w:spacing w:val="-8"/>
        </w:rPr>
        <w:t> </w:t>
      </w:r>
      <w:r>
        <w:rPr/>
        <w:t>the</w:t>
      </w:r>
      <w:r>
        <w:rPr>
          <w:spacing w:val="-9"/>
        </w:rPr>
        <w:t> </w:t>
      </w:r>
      <w:r>
        <w:rPr/>
        <w:t>management</w:t>
      </w:r>
      <w:r>
        <w:rPr>
          <w:spacing w:val="-9"/>
        </w:rPr>
        <w:t> </w:t>
      </w:r>
      <w:r>
        <w:rPr/>
        <w:t>of</w:t>
      </w:r>
      <w:r>
        <w:rPr>
          <w:spacing w:val="-8"/>
        </w:rPr>
        <w:t> </w:t>
      </w:r>
      <w:r>
        <w:rPr/>
        <w:t>grants outsourced</w:t>
      </w:r>
      <w:r>
        <w:rPr>
          <w:spacing w:val="-1"/>
        </w:rPr>
        <w:t> </w:t>
      </w:r>
      <w:r>
        <w:rPr/>
        <w:t>to the Partner as described in the Partner Project</w:t>
      </w:r>
      <w:r>
        <w:rPr>
          <w:spacing w:val="-1"/>
        </w:rPr>
        <w:t> </w:t>
      </w:r>
      <w:r>
        <w:rPr/>
        <w:t>Document.</w:t>
      </w:r>
      <w:r>
        <w:rPr>
          <w:spacing w:val="40"/>
        </w:rPr>
        <w:t> </w:t>
      </w:r>
      <w:r>
        <w:rPr/>
        <w:t>Grant-Making Work may</w:t>
      </w:r>
      <w:r>
        <w:rPr>
          <w:spacing w:val="-4"/>
        </w:rPr>
        <w:t> </w:t>
      </w:r>
      <w:r>
        <w:rPr/>
        <w:t>be</w:t>
      </w:r>
      <w:r>
        <w:rPr>
          <w:spacing w:val="-3"/>
        </w:rPr>
        <w:t> </w:t>
      </w:r>
      <w:r>
        <w:rPr/>
        <w:t>one</w:t>
      </w:r>
      <w:r>
        <w:rPr>
          <w:spacing w:val="-3"/>
        </w:rPr>
        <w:t> </w:t>
      </w:r>
      <w:r>
        <w:rPr/>
        <w:t>component</w:t>
      </w:r>
      <w:r>
        <w:rPr>
          <w:spacing w:val="-4"/>
        </w:rPr>
        <w:t> </w:t>
      </w:r>
      <w:r>
        <w:rPr/>
        <w:t>of</w:t>
      </w:r>
      <w:r>
        <w:rPr>
          <w:spacing w:val="-3"/>
        </w:rPr>
        <w:t> </w:t>
      </w:r>
      <w:r>
        <w:rPr/>
        <w:t>a</w:t>
      </w:r>
      <w:r>
        <w:rPr>
          <w:spacing w:val="-3"/>
        </w:rPr>
        <w:t> </w:t>
      </w:r>
      <w:r>
        <w:rPr/>
        <w:t>broader</w:t>
      </w:r>
      <w:r>
        <w:rPr>
          <w:spacing w:val="-4"/>
        </w:rPr>
        <w:t> </w:t>
      </w:r>
      <w:r>
        <w:rPr/>
        <w:t>project,</w:t>
      </w:r>
      <w:r>
        <w:rPr>
          <w:spacing w:val="-4"/>
        </w:rPr>
        <w:t> </w:t>
      </w:r>
      <w:r>
        <w:rPr/>
        <w:t>or</w:t>
      </w:r>
      <w:r>
        <w:rPr>
          <w:spacing w:val="-3"/>
        </w:rPr>
        <w:t> </w:t>
      </w:r>
      <w:r>
        <w:rPr/>
        <w:t>the</w:t>
      </w:r>
      <w:r>
        <w:rPr>
          <w:spacing w:val="-3"/>
        </w:rPr>
        <w:t> </w:t>
      </w:r>
      <w:r>
        <w:rPr/>
        <w:t>sole</w:t>
      </w:r>
      <w:r>
        <w:rPr>
          <w:spacing w:val="-3"/>
        </w:rPr>
        <w:t> </w:t>
      </w:r>
      <w:r>
        <w:rPr/>
        <w:t>purpose</w:t>
      </w:r>
      <w:r>
        <w:rPr>
          <w:spacing w:val="-3"/>
        </w:rPr>
        <w:t> </w:t>
      </w:r>
      <w:r>
        <w:rPr/>
        <w:t>of</w:t>
      </w:r>
      <w:r>
        <w:rPr>
          <w:spacing w:val="-3"/>
        </w:rPr>
        <w:t> </w:t>
      </w:r>
      <w:r>
        <w:rPr/>
        <w:t>the</w:t>
      </w:r>
      <w:r>
        <w:rPr>
          <w:spacing w:val="-3"/>
        </w:rPr>
        <w:t> </w:t>
      </w:r>
      <w:r>
        <w:rPr/>
        <w:t>project.</w:t>
      </w:r>
      <w:r>
        <w:rPr>
          <w:spacing w:val="40"/>
        </w:rPr>
        <w:t> </w:t>
      </w:r>
      <w:r>
        <w:rPr/>
        <w:t>Grant-Making Work may also include project design, project management and grant administration, monitoring and evaluation.</w:t>
      </w:r>
    </w:p>
    <w:p>
      <w:pPr>
        <w:pStyle w:val="BodyText"/>
        <w:spacing w:before="4"/>
        <w:rPr>
          <w:rFonts w:ascii="Times New Roman"/>
          <w:sz w:val="24"/>
        </w:rPr>
      </w:pPr>
    </w:p>
    <w:p>
      <w:pPr>
        <w:pStyle w:val="Heading5"/>
        <w:spacing w:before="1"/>
        <w:ind w:left="1104" w:right="998"/>
      </w:pPr>
      <w:r>
        <w:rPr>
          <w:b/>
        </w:rPr>
        <w:t>“Partner Authorized Official” </w:t>
      </w:r>
      <w:r>
        <w:rPr/>
        <w:t>means the person or persons appointed by the Partner to be its focal point for this Agreement with the authority to and ability to respond to all questions from UN Women and authorized to sign the FACE Forms and Progress Report Forms and other</w:t>
      </w:r>
      <w:r>
        <w:rPr>
          <w:spacing w:val="-9"/>
        </w:rPr>
        <w:t> </w:t>
      </w:r>
      <w:r>
        <w:rPr/>
        <w:t>funding</w:t>
      </w:r>
      <w:r>
        <w:rPr>
          <w:spacing w:val="-8"/>
        </w:rPr>
        <w:t> </w:t>
      </w:r>
      <w:r>
        <w:rPr/>
        <w:t>authorization</w:t>
      </w:r>
      <w:r>
        <w:rPr>
          <w:spacing w:val="-8"/>
        </w:rPr>
        <w:t> </w:t>
      </w:r>
      <w:r>
        <w:rPr/>
        <w:t>forms.</w:t>
      </w:r>
      <w:r>
        <w:rPr>
          <w:spacing w:val="-9"/>
        </w:rPr>
        <w:t> </w:t>
      </w:r>
      <w:r>
        <w:rPr/>
        <w:t>In</w:t>
      </w:r>
      <w:r>
        <w:rPr>
          <w:spacing w:val="-9"/>
        </w:rPr>
        <w:t> </w:t>
      </w:r>
      <w:r>
        <w:rPr/>
        <w:t>addition,</w:t>
      </w:r>
      <w:r>
        <w:rPr>
          <w:spacing w:val="-8"/>
        </w:rPr>
        <w:t> </w:t>
      </w:r>
      <w:r>
        <w:rPr/>
        <w:t>the</w:t>
      </w:r>
      <w:r>
        <w:rPr>
          <w:spacing w:val="-9"/>
        </w:rPr>
        <w:t> </w:t>
      </w:r>
      <w:r>
        <w:rPr/>
        <w:t>Partner</w:t>
      </w:r>
      <w:r>
        <w:rPr>
          <w:spacing w:val="-8"/>
        </w:rPr>
        <w:t> </w:t>
      </w:r>
      <w:r>
        <w:rPr/>
        <w:t>Authorized</w:t>
      </w:r>
      <w:r>
        <w:rPr>
          <w:spacing w:val="-9"/>
        </w:rPr>
        <w:t> </w:t>
      </w:r>
      <w:r>
        <w:rPr/>
        <w:t>Official</w:t>
      </w:r>
      <w:r>
        <w:rPr>
          <w:spacing w:val="-9"/>
        </w:rPr>
        <w:t> </w:t>
      </w:r>
      <w:r>
        <w:rPr/>
        <w:t>is</w:t>
      </w:r>
      <w:r>
        <w:rPr>
          <w:spacing w:val="-9"/>
        </w:rPr>
        <w:t> </w:t>
      </w:r>
      <w:r>
        <w:rPr/>
        <w:t>authorized</w:t>
      </w:r>
      <w:r>
        <w:rPr>
          <w:spacing w:val="-9"/>
        </w:rPr>
        <w:t> </w:t>
      </w:r>
      <w:r>
        <w:rPr/>
        <w:t>to sign the written statement set forth in Article V, section 5 (c).</w:t>
      </w:r>
    </w:p>
    <w:p>
      <w:pPr>
        <w:pStyle w:val="Heading5"/>
        <w:spacing w:before="275"/>
        <w:ind w:left="1104" w:right="999"/>
      </w:pPr>
      <w:r>
        <w:rPr>
          <w:b/>
        </w:rPr>
        <w:t>“Partner</w:t>
      </w:r>
      <w:r>
        <w:rPr>
          <w:b/>
          <w:spacing w:val="-8"/>
        </w:rPr>
        <w:t> </w:t>
      </w:r>
      <w:r>
        <w:rPr>
          <w:b/>
        </w:rPr>
        <w:t>Project</w:t>
      </w:r>
      <w:r>
        <w:rPr>
          <w:b/>
          <w:spacing w:val="-8"/>
        </w:rPr>
        <w:t> </w:t>
      </w:r>
      <w:r>
        <w:rPr>
          <w:b/>
        </w:rPr>
        <w:t>Document”</w:t>
      </w:r>
      <w:r>
        <w:rPr>
          <w:b/>
          <w:spacing w:val="-8"/>
        </w:rPr>
        <w:t> </w:t>
      </w:r>
      <w:r>
        <w:rPr/>
        <w:t>means</w:t>
      </w:r>
      <w:r>
        <w:rPr>
          <w:spacing w:val="-8"/>
        </w:rPr>
        <w:t> </w:t>
      </w:r>
      <w:r>
        <w:rPr/>
        <w:t>the</w:t>
      </w:r>
      <w:r>
        <w:rPr>
          <w:spacing w:val="-8"/>
        </w:rPr>
        <w:t> </w:t>
      </w:r>
      <w:r>
        <w:rPr/>
        <w:t>document</w:t>
      </w:r>
      <w:r>
        <w:rPr>
          <w:spacing w:val="-8"/>
        </w:rPr>
        <w:t> </w:t>
      </w:r>
      <w:r>
        <w:rPr/>
        <w:t>describing</w:t>
      </w:r>
      <w:r>
        <w:rPr>
          <w:spacing w:val="-8"/>
        </w:rPr>
        <w:t> </w:t>
      </w:r>
      <w:r>
        <w:rPr/>
        <w:t>in</w:t>
      </w:r>
      <w:r>
        <w:rPr>
          <w:spacing w:val="-8"/>
        </w:rPr>
        <w:t> </w:t>
      </w:r>
      <w:r>
        <w:rPr/>
        <w:t>detail</w:t>
      </w:r>
      <w:r>
        <w:rPr>
          <w:spacing w:val="-9"/>
        </w:rPr>
        <w:t> </w:t>
      </w:r>
      <w:r>
        <w:rPr/>
        <w:t>the</w:t>
      </w:r>
      <w:r>
        <w:rPr>
          <w:spacing w:val="-8"/>
        </w:rPr>
        <w:t> </w:t>
      </w:r>
      <w:r>
        <w:rPr/>
        <w:t>Work,</w:t>
      </w:r>
      <w:r>
        <w:rPr>
          <w:spacing w:val="-8"/>
        </w:rPr>
        <w:t> </w:t>
      </w:r>
      <w:r>
        <w:rPr/>
        <w:t>the</w:t>
      </w:r>
      <w:r>
        <w:rPr>
          <w:spacing w:val="-9"/>
        </w:rPr>
        <w:t> </w:t>
      </w:r>
      <w:r>
        <w:rPr/>
        <w:t>Parties’ responsibilities, the expected Results including the work plan, the budget and the installment schedule.</w:t>
      </w:r>
      <w:r>
        <w:rPr>
          <w:spacing w:val="-12"/>
        </w:rPr>
        <w:t> </w:t>
      </w:r>
      <w:r>
        <w:rPr/>
        <w:t>The</w:t>
      </w:r>
      <w:r>
        <w:rPr>
          <w:spacing w:val="-10"/>
        </w:rPr>
        <w:t> </w:t>
      </w:r>
      <w:r>
        <w:rPr/>
        <w:t>Partner</w:t>
      </w:r>
      <w:r>
        <w:rPr>
          <w:spacing w:val="-10"/>
        </w:rPr>
        <w:t> </w:t>
      </w:r>
      <w:r>
        <w:rPr/>
        <w:t>Project</w:t>
      </w:r>
      <w:r>
        <w:rPr>
          <w:spacing w:val="-11"/>
        </w:rPr>
        <w:t> </w:t>
      </w:r>
      <w:r>
        <w:rPr/>
        <w:t>Document</w:t>
      </w:r>
      <w:r>
        <w:rPr>
          <w:spacing w:val="-10"/>
        </w:rPr>
        <w:t> </w:t>
      </w:r>
      <w:r>
        <w:rPr/>
        <w:t>is</w:t>
      </w:r>
      <w:r>
        <w:rPr>
          <w:spacing w:val="-10"/>
        </w:rPr>
        <w:t> </w:t>
      </w:r>
      <w:r>
        <w:rPr/>
        <w:t>the</w:t>
      </w:r>
      <w:r>
        <w:rPr>
          <w:spacing w:val="-11"/>
        </w:rPr>
        <w:t> </w:t>
      </w:r>
      <w:r>
        <w:rPr/>
        <w:t>basis</w:t>
      </w:r>
      <w:r>
        <w:rPr>
          <w:spacing w:val="-10"/>
        </w:rPr>
        <w:t> </w:t>
      </w:r>
      <w:r>
        <w:rPr/>
        <w:t>for</w:t>
      </w:r>
      <w:r>
        <w:rPr>
          <w:spacing w:val="-11"/>
        </w:rPr>
        <w:t> </w:t>
      </w:r>
      <w:r>
        <w:rPr/>
        <w:t>requesting,</w:t>
      </w:r>
      <w:r>
        <w:rPr>
          <w:spacing w:val="-11"/>
        </w:rPr>
        <w:t> </w:t>
      </w:r>
      <w:r>
        <w:rPr/>
        <w:t>committing</w:t>
      </w:r>
      <w:r>
        <w:rPr>
          <w:spacing w:val="-11"/>
        </w:rPr>
        <w:t> </w:t>
      </w:r>
      <w:r>
        <w:rPr/>
        <w:t>and</w:t>
      </w:r>
      <w:r>
        <w:rPr>
          <w:spacing w:val="-12"/>
        </w:rPr>
        <w:t> </w:t>
      </w:r>
      <w:r>
        <w:rPr/>
        <w:t>disbursing funds to carry out the Work and for monitoring and reporting.</w:t>
      </w:r>
    </w:p>
    <w:p>
      <w:pPr>
        <w:spacing w:before="276"/>
        <w:ind w:left="1104" w:right="999" w:firstLine="0"/>
        <w:jc w:val="both"/>
        <w:rPr>
          <w:rFonts w:ascii="Times New Roman" w:hAnsi="Times New Roman"/>
          <w:sz w:val="24"/>
        </w:rPr>
      </w:pPr>
      <w:r>
        <w:rPr>
          <w:rFonts w:ascii="Times New Roman" w:hAnsi="Times New Roman"/>
          <w:b/>
          <w:sz w:val="24"/>
        </w:rPr>
        <w:t>“Progress</w:t>
      </w:r>
      <w:r>
        <w:rPr>
          <w:rFonts w:ascii="Times New Roman" w:hAnsi="Times New Roman"/>
          <w:b/>
          <w:spacing w:val="-9"/>
          <w:sz w:val="24"/>
        </w:rPr>
        <w:t> </w:t>
      </w:r>
      <w:r>
        <w:rPr>
          <w:rFonts w:ascii="Times New Roman" w:hAnsi="Times New Roman"/>
          <w:b/>
          <w:sz w:val="24"/>
        </w:rPr>
        <w:t>Report</w:t>
      </w:r>
      <w:r>
        <w:rPr>
          <w:rFonts w:ascii="Times New Roman" w:hAnsi="Times New Roman"/>
          <w:b/>
          <w:spacing w:val="-8"/>
          <w:sz w:val="24"/>
        </w:rPr>
        <w:t> </w:t>
      </w:r>
      <w:r>
        <w:rPr>
          <w:rFonts w:ascii="Times New Roman" w:hAnsi="Times New Roman"/>
          <w:b/>
          <w:sz w:val="24"/>
        </w:rPr>
        <w:t>Form”</w:t>
      </w:r>
      <w:r>
        <w:rPr>
          <w:rFonts w:ascii="Times New Roman" w:hAnsi="Times New Roman"/>
          <w:b/>
          <w:spacing w:val="-8"/>
          <w:sz w:val="24"/>
        </w:rPr>
        <w:t> </w:t>
      </w:r>
      <w:r>
        <w:rPr>
          <w:rFonts w:ascii="Times New Roman" w:hAnsi="Times New Roman"/>
          <w:sz w:val="24"/>
        </w:rPr>
        <w:t>means</w:t>
      </w:r>
      <w:r>
        <w:rPr>
          <w:rFonts w:ascii="Times New Roman" w:hAnsi="Times New Roman"/>
          <w:spacing w:val="-8"/>
          <w:sz w:val="24"/>
        </w:rPr>
        <w:t> </w:t>
      </w:r>
      <w:r>
        <w:rPr>
          <w:rFonts w:ascii="Times New Roman" w:hAnsi="Times New Roman"/>
          <w:sz w:val="24"/>
        </w:rPr>
        <w:t>UN</w:t>
      </w:r>
      <w:r>
        <w:rPr>
          <w:rFonts w:ascii="Times New Roman" w:hAnsi="Times New Roman"/>
          <w:spacing w:val="-9"/>
          <w:sz w:val="24"/>
        </w:rPr>
        <w:t> </w:t>
      </w:r>
      <w:r>
        <w:rPr>
          <w:rFonts w:ascii="Times New Roman" w:hAnsi="Times New Roman"/>
          <w:sz w:val="24"/>
        </w:rPr>
        <w:t>Women’s</w:t>
      </w:r>
      <w:r>
        <w:rPr>
          <w:rFonts w:ascii="Times New Roman" w:hAnsi="Times New Roman"/>
          <w:spacing w:val="-10"/>
          <w:sz w:val="24"/>
        </w:rPr>
        <w:t> </w:t>
      </w:r>
      <w:r>
        <w:rPr>
          <w:rFonts w:ascii="Times New Roman" w:hAnsi="Times New Roman"/>
          <w:sz w:val="24"/>
        </w:rPr>
        <w:t>standard</w:t>
      </w:r>
      <w:r>
        <w:rPr>
          <w:rFonts w:ascii="Times New Roman" w:hAnsi="Times New Roman"/>
          <w:spacing w:val="-9"/>
          <w:sz w:val="24"/>
        </w:rPr>
        <w:t> </w:t>
      </w:r>
      <w:r>
        <w:rPr>
          <w:rFonts w:ascii="Times New Roman" w:hAnsi="Times New Roman"/>
          <w:sz w:val="24"/>
        </w:rPr>
        <w:t>form</w:t>
      </w:r>
      <w:r>
        <w:rPr>
          <w:rFonts w:ascii="Times New Roman" w:hAnsi="Times New Roman"/>
          <w:spacing w:val="-8"/>
          <w:sz w:val="24"/>
        </w:rPr>
        <w:t> </w:t>
      </w:r>
      <w:r>
        <w:rPr>
          <w:rFonts w:ascii="Times New Roman" w:hAnsi="Times New Roman"/>
          <w:sz w:val="24"/>
        </w:rPr>
        <w:t>for</w:t>
      </w:r>
      <w:r>
        <w:rPr>
          <w:rFonts w:ascii="Times New Roman" w:hAnsi="Times New Roman"/>
          <w:spacing w:val="-8"/>
          <w:sz w:val="24"/>
        </w:rPr>
        <w:t> </w:t>
      </w:r>
      <w:r>
        <w:rPr>
          <w:rFonts w:ascii="Times New Roman" w:hAnsi="Times New Roman"/>
          <w:sz w:val="24"/>
        </w:rPr>
        <w:t>progress</w:t>
      </w:r>
      <w:r>
        <w:rPr>
          <w:rFonts w:ascii="Times New Roman" w:hAnsi="Times New Roman"/>
          <w:spacing w:val="-8"/>
          <w:sz w:val="24"/>
        </w:rPr>
        <w:t> </w:t>
      </w:r>
      <w:r>
        <w:rPr>
          <w:rFonts w:ascii="Times New Roman" w:hAnsi="Times New Roman"/>
          <w:sz w:val="24"/>
        </w:rPr>
        <w:t>reports</w:t>
      </w:r>
      <w:r>
        <w:rPr>
          <w:rFonts w:ascii="Times New Roman" w:hAnsi="Times New Roman"/>
          <w:spacing w:val="-9"/>
          <w:sz w:val="24"/>
        </w:rPr>
        <w:t> </w:t>
      </w:r>
      <w:r>
        <w:rPr>
          <w:rFonts w:ascii="Times New Roman" w:hAnsi="Times New Roman"/>
          <w:sz w:val="24"/>
        </w:rPr>
        <w:t>attached</w:t>
      </w:r>
      <w:r>
        <w:rPr>
          <w:rFonts w:ascii="Times New Roman" w:hAnsi="Times New Roman"/>
          <w:spacing w:val="-9"/>
          <w:sz w:val="24"/>
        </w:rPr>
        <w:t> </w:t>
      </w:r>
      <w:r>
        <w:rPr>
          <w:rFonts w:ascii="Times New Roman" w:hAnsi="Times New Roman"/>
          <w:sz w:val="24"/>
        </w:rPr>
        <w:t>to this Agreement.</w:t>
      </w:r>
    </w:p>
    <w:p>
      <w:pPr>
        <w:pStyle w:val="Heading5"/>
        <w:spacing w:before="276"/>
        <w:ind w:left="1104" w:right="999"/>
      </w:pPr>
      <w:r>
        <w:rPr>
          <w:b/>
        </w:rPr>
        <w:t>“Property” </w:t>
      </w:r>
      <w:r>
        <w:rPr/>
        <w:t>means equipment, supplies, non-expendable materials and other property either provided</w:t>
      </w:r>
      <w:r>
        <w:rPr>
          <w:spacing w:val="-7"/>
        </w:rPr>
        <w:t> </w:t>
      </w:r>
      <w:r>
        <w:rPr/>
        <w:t>by</w:t>
      </w:r>
      <w:r>
        <w:rPr>
          <w:spacing w:val="-8"/>
        </w:rPr>
        <w:t> </w:t>
      </w:r>
      <w:r>
        <w:rPr/>
        <w:t>UN</w:t>
      </w:r>
      <w:r>
        <w:rPr>
          <w:spacing w:val="-8"/>
        </w:rPr>
        <w:t> </w:t>
      </w:r>
      <w:r>
        <w:rPr/>
        <w:t>Women</w:t>
      </w:r>
      <w:r>
        <w:rPr>
          <w:spacing w:val="-7"/>
        </w:rPr>
        <w:t> </w:t>
      </w:r>
      <w:r>
        <w:rPr/>
        <w:t>to</w:t>
      </w:r>
      <w:r>
        <w:rPr>
          <w:spacing w:val="-7"/>
        </w:rPr>
        <w:t> </w:t>
      </w:r>
      <w:r>
        <w:rPr/>
        <w:t>the</w:t>
      </w:r>
      <w:r>
        <w:rPr>
          <w:spacing w:val="-7"/>
        </w:rPr>
        <w:t> </w:t>
      </w:r>
      <w:r>
        <w:rPr/>
        <w:t>Partner</w:t>
      </w:r>
      <w:r>
        <w:rPr>
          <w:spacing w:val="-7"/>
        </w:rPr>
        <w:t> </w:t>
      </w:r>
      <w:r>
        <w:rPr/>
        <w:t>for</w:t>
      </w:r>
      <w:r>
        <w:rPr>
          <w:spacing w:val="-8"/>
        </w:rPr>
        <w:t> </w:t>
      </w:r>
      <w:r>
        <w:rPr/>
        <w:t>the</w:t>
      </w:r>
      <w:r>
        <w:rPr>
          <w:spacing w:val="-7"/>
        </w:rPr>
        <w:t> </w:t>
      </w:r>
      <w:r>
        <w:rPr/>
        <w:t>purposes</w:t>
      </w:r>
      <w:r>
        <w:rPr>
          <w:spacing w:val="-7"/>
        </w:rPr>
        <w:t> </w:t>
      </w:r>
      <w:r>
        <w:rPr/>
        <w:t>of</w:t>
      </w:r>
      <w:r>
        <w:rPr>
          <w:spacing w:val="-8"/>
        </w:rPr>
        <w:t> </w:t>
      </w:r>
      <w:r>
        <w:rPr/>
        <w:t>this</w:t>
      </w:r>
      <w:r>
        <w:rPr>
          <w:spacing w:val="-8"/>
        </w:rPr>
        <w:t> </w:t>
      </w:r>
      <w:r>
        <w:rPr/>
        <w:t>Agreement</w:t>
      </w:r>
      <w:r>
        <w:rPr>
          <w:spacing w:val="-8"/>
        </w:rPr>
        <w:t> </w:t>
      </w:r>
      <w:r>
        <w:rPr/>
        <w:t>or</w:t>
      </w:r>
      <w:r>
        <w:rPr>
          <w:spacing w:val="-7"/>
        </w:rPr>
        <w:t> </w:t>
      </w:r>
      <w:r>
        <w:rPr/>
        <w:t>purchased</w:t>
      </w:r>
      <w:r>
        <w:rPr>
          <w:spacing w:val="-9"/>
        </w:rPr>
        <w:t> </w:t>
      </w:r>
      <w:r>
        <w:rPr/>
        <w:t>by</w:t>
      </w:r>
      <w:r>
        <w:rPr>
          <w:spacing w:val="-7"/>
        </w:rPr>
        <w:t> </w:t>
      </w:r>
      <w:r>
        <w:rPr/>
        <w:t>the Partner with the funding provided by UN Women under this Agreement.</w:t>
      </w:r>
    </w:p>
    <w:p>
      <w:pPr>
        <w:pStyle w:val="BodyText"/>
        <w:rPr>
          <w:rFonts w:ascii="Times New Roman"/>
          <w:sz w:val="24"/>
        </w:rPr>
      </w:pPr>
    </w:p>
    <w:p>
      <w:pPr>
        <w:pStyle w:val="Heading5"/>
        <w:ind w:left="1104"/>
      </w:pPr>
      <w:r>
        <w:rPr>
          <w:b/>
        </w:rPr>
        <w:t>“Results”</w:t>
      </w:r>
      <w:r>
        <w:rPr>
          <w:b/>
          <w:spacing w:val="-6"/>
        </w:rPr>
        <w:t> </w:t>
      </w:r>
      <w:r>
        <w:rPr/>
        <w:t>mean</w:t>
      </w:r>
      <w:r>
        <w:rPr>
          <w:spacing w:val="-1"/>
        </w:rPr>
        <w:t> </w:t>
      </w:r>
      <w:r>
        <w:rPr/>
        <w:t>the</w:t>
      </w:r>
      <w:r>
        <w:rPr>
          <w:spacing w:val="-1"/>
        </w:rPr>
        <w:t> </w:t>
      </w:r>
      <w:r>
        <w:rPr/>
        <w:t>outcomes</w:t>
      </w:r>
      <w:r>
        <w:rPr>
          <w:spacing w:val="-1"/>
        </w:rPr>
        <w:t> </w:t>
      </w:r>
      <w:r>
        <w:rPr/>
        <w:t>and</w:t>
      </w:r>
      <w:r>
        <w:rPr>
          <w:spacing w:val="-3"/>
        </w:rPr>
        <w:t> </w:t>
      </w:r>
      <w:r>
        <w:rPr/>
        <w:t>outputs</w:t>
      </w:r>
      <w:r>
        <w:rPr>
          <w:spacing w:val="-2"/>
        </w:rPr>
        <w:t> </w:t>
      </w:r>
      <w:r>
        <w:rPr/>
        <w:t>described</w:t>
      </w:r>
      <w:r>
        <w:rPr>
          <w:spacing w:val="-3"/>
        </w:rPr>
        <w:t> </w:t>
      </w:r>
      <w:r>
        <w:rPr/>
        <w:t>in</w:t>
      </w:r>
      <w:r>
        <w:rPr>
          <w:spacing w:val="-1"/>
        </w:rPr>
        <w:t> </w:t>
      </w:r>
      <w:r>
        <w:rPr/>
        <w:t>the</w:t>
      </w:r>
      <w:r>
        <w:rPr>
          <w:spacing w:val="-2"/>
        </w:rPr>
        <w:t> </w:t>
      </w:r>
      <w:r>
        <w:rPr/>
        <w:t>Partner</w:t>
      </w:r>
      <w:r>
        <w:rPr>
          <w:spacing w:val="-1"/>
        </w:rPr>
        <w:t> </w:t>
      </w:r>
      <w:r>
        <w:rPr/>
        <w:t>Project</w:t>
      </w:r>
      <w:r>
        <w:rPr>
          <w:spacing w:val="-1"/>
        </w:rPr>
        <w:t> </w:t>
      </w:r>
      <w:r>
        <w:rPr>
          <w:spacing w:val="-2"/>
        </w:rPr>
        <w:t>Document.</w:t>
      </w:r>
    </w:p>
    <w:p>
      <w:pPr>
        <w:pStyle w:val="BodyText"/>
        <w:rPr>
          <w:rFonts w:ascii="Times New Roman"/>
          <w:sz w:val="24"/>
        </w:rPr>
      </w:pPr>
    </w:p>
    <w:p>
      <w:pPr>
        <w:pStyle w:val="Heading5"/>
        <w:ind w:left="1104" w:right="998"/>
      </w:pPr>
      <w:r>
        <w:rPr>
          <w:b/>
        </w:rPr>
        <w:t>“Sexual</w:t>
      </w:r>
      <w:r>
        <w:rPr>
          <w:b/>
          <w:spacing w:val="-4"/>
        </w:rPr>
        <w:t> </w:t>
      </w:r>
      <w:r>
        <w:rPr>
          <w:b/>
        </w:rPr>
        <w:t>Abuse”</w:t>
      </w:r>
      <w:r>
        <w:rPr>
          <w:b/>
          <w:spacing w:val="-5"/>
        </w:rPr>
        <w:t> </w:t>
      </w:r>
      <w:r>
        <w:rPr/>
        <w:t>has</w:t>
      </w:r>
      <w:r>
        <w:rPr>
          <w:spacing w:val="-5"/>
        </w:rPr>
        <w:t> </w:t>
      </w:r>
      <w:r>
        <w:rPr/>
        <w:t>the</w:t>
      </w:r>
      <w:r>
        <w:rPr>
          <w:spacing w:val="-5"/>
        </w:rPr>
        <w:t> </w:t>
      </w:r>
      <w:r>
        <w:rPr/>
        <w:t>same</w:t>
      </w:r>
      <w:r>
        <w:rPr>
          <w:spacing w:val="-4"/>
        </w:rPr>
        <w:t> </w:t>
      </w:r>
      <w:r>
        <w:rPr/>
        <w:t>meaning</w:t>
      </w:r>
      <w:r>
        <w:rPr>
          <w:spacing w:val="-5"/>
        </w:rPr>
        <w:t> </w:t>
      </w:r>
      <w:r>
        <w:rPr/>
        <w:t>as</w:t>
      </w:r>
      <w:r>
        <w:rPr>
          <w:spacing w:val="-4"/>
        </w:rPr>
        <w:t> </w:t>
      </w:r>
      <w:r>
        <w:rPr/>
        <w:t>set</w:t>
      </w:r>
      <w:r>
        <w:rPr>
          <w:spacing w:val="-5"/>
        </w:rPr>
        <w:t> </w:t>
      </w:r>
      <w:r>
        <w:rPr/>
        <w:t>forth</w:t>
      </w:r>
      <w:r>
        <w:rPr>
          <w:spacing w:val="-5"/>
        </w:rPr>
        <w:t> </w:t>
      </w:r>
      <w:r>
        <w:rPr/>
        <w:t>in</w:t>
      </w:r>
      <w:r>
        <w:rPr>
          <w:spacing w:val="-5"/>
        </w:rPr>
        <w:t> </w:t>
      </w:r>
      <w:r>
        <w:rPr/>
        <w:t>ST/SGB/2003/13,</w:t>
      </w:r>
      <w:r>
        <w:rPr>
          <w:spacing w:val="-5"/>
        </w:rPr>
        <w:t> </w:t>
      </w:r>
      <w:r>
        <w:rPr/>
        <w:t>in</w:t>
      </w:r>
      <w:r>
        <w:rPr>
          <w:spacing w:val="-5"/>
        </w:rPr>
        <w:t> </w:t>
      </w:r>
      <w:r>
        <w:rPr/>
        <w:t>which</w:t>
      </w:r>
      <w:r>
        <w:rPr>
          <w:spacing w:val="-5"/>
        </w:rPr>
        <w:t> </w:t>
      </w:r>
      <w:r>
        <w:rPr/>
        <w:t>it</w:t>
      </w:r>
      <w:r>
        <w:rPr>
          <w:spacing w:val="-5"/>
        </w:rPr>
        <w:t> </w:t>
      </w:r>
      <w:r>
        <w:rPr/>
        <w:t>is</w:t>
      </w:r>
      <w:r>
        <w:rPr>
          <w:spacing w:val="-5"/>
        </w:rPr>
        <w:t> </w:t>
      </w:r>
      <w:r>
        <w:rPr/>
        <w:t>defined as</w:t>
      </w:r>
      <w:r>
        <w:rPr>
          <w:spacing w:val="-2"/>
        </w:rPr>
        <w:t> </w:t>
      </w:r>
      <w:r>
        <w:rPr/>
        <w:t>follows:</w:t>
      </w:r>
      <w:r>
        <w:rPr>
          <w:spacing w:val="-2"/>
        </w:rPr>
        <w:t> </w:t>
      </w:r>
      <w:r>
        <w:rPr/>
        <w:t>“the</w:t>
      </w:r>
      <w:r>
        <w:rPr>
          <w:spacing w:val="-2"/>
        </w:rPr>
        <w:t> </w:t>
      </w:r>
      <w:r>
        <w:rPr/>
        <w:t>actual</w:t>
      </w:r>
      <w:r>
        <w:rPr>
          <w:spacing w:val="-2"/>
        </w:rPr>
        <w:t> </w:t>
      </w:r>
      <w:r>
        <w:rPr/>
        <w:t>or</w:t>
      </w:r>
      <w:r>
        <w:rPr>
          <w:spacing w:val="-3"/>
        </w:rPr>
        <w:t> </w:t>
      </w:r>
      <w:r>
        <w:rPr/>
        <w:t>threatened</w:t>
      </w:r>
      <w:r>
        <w:rPr>
          <w:spacing w:val="-4"/>
        </w:rPr>
        <w:t> </w:t>
      </w:r>
      <w:r>
        <w:rPr/>
        <w:t>physical</w:t>
      </w:r>
      <w:r>
        <w:rPr>
          <w:spacing w:val="-2"/>
        </w:rPr>
        <w:t> </w:t>
      </w:r>
      <w:r>
        <w:rPr/>
        <w:t>intrusion</w:t>
      </w:r>
      <w:r>
        <w:rPr>
          <w:spacing w:val="-2"/>
        </w:rPr>
        <w:t> </w:t>
      </w:r>
      <w:r>
        <w:rPr/>
        <w:t>of</w:t>
      </w:r>
      <w:r>
        <w:rPr>
          <w:spacing w:val="-2"/>
        </w:rPr>
        <w:t> </w:t>
      </w:r>
      <w:r>
        <w:rPr/>
        <w:t>a</w:t>
      </w:r>
      <w:r>
        <w:rPr>
          <w:spacing w:val="-2"/>
        </w:rPr>
        <w:t> </w:t>
      </w:r>
      <w:r>
        <w:rPr/>
        <w:t>sexual</w:t>
      </w:r>
      <w:r>
        <w:rPr>
          <w:spacing w:val="-2"/>
        </w:rPr>
        <w:t> </w:t>
      </w:r>
      <w:r>
        <w:rPr/>
        <w:t>nature,</w:t>
      </w:r>
      <w:r>
        <w:rPr>
          <w:spacing w:val="-4"/>
        </w:rPr>
        <w:t> </w:t>
      </w:r>
      <w:r>
        <w:rPr/>
        <w:t>whether</w:t>
      </w:r>
      <w:r>
        <w:rPr>
          <w:spacing w:val="-2"/>
        </w:rPr>
        <w:t> </w:t>
      </w:r>
      <w:r>
        <w:rPr/>
        <w:t>by</w:t>
      </w:r>
      <w:r>
        <w:rPr>
          <w:spacing w:val="-2"/>
        </w:rPr>
        <w:t> </w:t>
      </w:r>
      <w:r>
        <w:rPr/>
        <w:t>force</w:t>
      </w:r>
      <w:r>
        <w:rPr>
          <w:spacing w:val="-2"/>
        </w:rPr>
        <w:t> </w:t>
      </w:r>
      <w:r>
        <w:rPr/>
        <w:t>or unequal or coercive condition.”</w:t>
      </w:r>
    </w:p>
    <w:p>
      <w:pPr>
        <w:pStyle w:val="BodyText"/>
        <w:rPr>
          <w:rFonts w:ascii="Times New Roman"/>
          <w:sz w:val="24"/>
        </w:rPr>
      </w:pPr>
    </w:p>
    <w:p>
      <w:pPr>
        <w:pStyle w:val="Heading5"/>
        <w:ind w:left="1104" w:right="999"/>
      </w:pPr>
      <w:r>
        <w:rPr>
          <w:b/>
        </w:rPr>
        <w:t>“Sexual Exploitation” </w:t>
      </w:r>
      <w:r>
        <w:rPr/>
        <w:t>has the same meaning as set forth in the “Special measures for protection from sexual exploitation and sexual abuse” (“ST/SGB/2003/13”), in which it is defined as follows: “any actual or attempted abuse of a position of vulnerability, differential power,</w:t>
      </w:r>
      <w:r>
        <w:rPr>
          <w:spacing w:val="-13"/>
        </w:rPr>
        <w:t> </w:t>
      </w:r>
      <w:r>
        <w:rPr/>
        <w:t>or</w:t>
      </w:r>
      <w:r>
        <w:rPr>
          <w:spacing w:val="-13"/>
        </w:rPr>
        <w:t> </w:t>
      </w:r>
      <w:r>
        <w:rPr/>
        <w:t>trust,</w:t>
      </w:r>
      <w:r>
        <w:rPr>
          <w:spacing w:val="-13"/>
        </w:rPr>
        <w:t> </w:t>
      </w:r>
      <w:r>
        <w:rPr/>
        <w:t>for</w:t>
      </w:r>
      <w:r>
        <w:rPr>
          <w:spacing w:val="-13"/>
        </w:rPr>
        <w:t> </w:t>
      </w:r>
      <w:r>
        <w:rPr/>
        <w:t>sexual</w:t>
      </w:r>
      <w:r>
        <w:rPr>
          <w:spacing w:val="-13"/>
        </w:rPr>
        <w:t> </w:t>
      </w:r>
      <w:r>
        <w:rPr/>
        <w:t>purposes,</w:t>
      </w:r>
      <w:r>
        <w:rPr>
          <w:spacing w:val="-13"/>
        </w:rPr>
        <w:t> </w:t>
      </w:r>
      <w:r>
        <w:rPr/>
        <w:t>including,</w:t>
      </w:r>
      <w:r>
        <w:rPr>
          <w:spacing w:val="-13"/>
        </w:rPr>
        <w:t> </w:t>
      </w:r>
      <w:r>
        <w:rPr/>
        <w:t>but</w:t>
      </w:r>
      <w:r>
        <w:rPr>
          <w:spacing w:val="-13"/>
        </w:rPr>
        <w:t> </w:t>
      </w:r>
      <w:r>
        <w:rPr/>
        <w:t>not</w:t>
      </w:r>
      <w:r>
        <w:rPr>
          <w:spacing w:val="-13"/>
        </w:rPr>
        <w:t> </w:t>
      </w:r>
      <w:r>
        <w:rPr/>
        <w:t>limited</w:t>
      </w:r>
      <w:r>
        <w:rPr>
          <w:spacing w:val="-13"/>
        </w:rPr>
        <w:t> </w:t>
      </w:r>
      <w:r>
        <w:rPr/>
        <w:t>to,</w:t>
      </w:r>
      <w:r>
        <w:rPr>
          <w:spacing w:val="-13"/>
        </w:rPr>
        <w:t> </w:t>
      </w:r>
      <w:r>
        <w:rPr/>
        <w:t>profiting</w:t>
      </w:r>
      <w:r>
        <w:rPr>
          <w:spacing w:val="-13"/>
        </w:rPr>
        <w:t> </w:t>
      </w:r>
      <w:r>
        <w:rPr/>
        <w:t>monetarily,</w:t>
      </w:r>
      <w:r>
        <w:rPr>
          <w:spacing w:val="-13"/>
        </w:rPr>
        <w:t> </w:t>
      </w:r>
      <w:r>
        <w:rPr/>
        <w:t>socially or politically from sexual exploitation of another.”</w:t>
      </w:r>
    </w:p>
    <w:p>
      <w:pPr>
        <w:pStyle w:val="BodyText"/>
        <w:rPr>
          <w:rFonts w:ascii="Times New Roman"/>
          <w:sz w:val="24"/>
        </w:rPr>
      </w:pPr>
    </w:p>
    <w:p>
      <w:pPr>
        <w:pStyle w:val="Heading5"/>
        <w:ind w:left="1105" w:right="998"/>
      </w:pPr>
      <w:r>
        <w:rPr>
          <w:b/>
        </w:rPr>
        <w:t>“Support</w:t>
      </w:r>
      <w:r>
        <w:rPr>
          <w:b/>
          <w:spacing w:val="-3"/>
        </w:rPr>
        <w:t> </w:t>
      </w:r>
      <w:r>
        <w:rPr>
          <w:b/>
        </w:rPr>
        <w:t>Costs”</w:t>
      </w:r>
      <w:r>
        <w:rPr>
          <w:b/>
          <w:spacing w:val="-3"/>
        </w:rPr>
        <w:t> </w:t>
      </w:r>
      <w:r>
        <w:rPr/>
        <w:t>mean</w:t>
      </w:r>
      <w:r>
        <w:rPr>
          <w:spacing w:val="-5"/>
        </w:rPr>
        <w:t> </w:t>
      </w:r>
      <w:r>
        <w:rPr/>
        <w:t>those</w:t>
      </w:r>
      <w:r>
        <w:rPr>
          <w:spacing w:val="-3"/>
        </w:rPr>
        <w:t> </w:t>
      </w:r>
      <w:r>
        <w:rPr/>
        <w:t>indirect</w:t>
      </w:r>
      <w:r>
        <w:rPr>
          <w:spacing w:val="-3"/>
        </w:rPr>
        <w:t> </w:t>
      </w:r>
      <w:r>
        <w:rPr/>
        <w:t>costs</w:t>
      </w:r>
      <w:r>
        <w:rPr>
          <w:spacing w:val="-3"/>
        </w:rPr>
        <w:t> </w:t>
      </w:r>
      <w:r>
        <w:rPr/>
        <w:t>that</w:t>
      </w:r>
      <w:r>
        <w:rPr>
          <w:spacing w:val="-4"/>
        </w:rPr>
        <w:t> </w:t>
      </w:r>
      <w:r>
        <w:rPr/>
        <w:t>are</w:t>
      </w:r>
      <w:r>
        <w:rPr>
          <w:spacing w:val="-3"/>
        </w:rPr>
        <w:t> </w:t>
      </w:r>
      <w:r>
        <w:rPr/>
        <w:t>incurred</w:t>
      </w:r>
      <w:r>
        <w:rPr>
          <w:spacing w:val="-3"/>
        </w:rPr>
        <w:t> </w:t>
      </w:r>
      <w:r>
        <w:rPr/>
        <w:t>to</w:t>
      </w:r>
      <w:r>
        <w:rPr>
          <w:spacing w:val="-3"/>
        </w:rPr>
        <w:t> </w:t>
      </w:r>
      <w:r>
        <w:rPr/>
        <w:t>operate</w:t>
      </w:r>
      <w:r>
        <w:rPr>
          <w:spacing w:val="-3"/>
        </w:rPr>
        <w:t> </w:t>
      </w:r>
      <w:r>
        <w:rPr/>
        <w:t>the</w:t>
      </w:r>
      <w:r>
        <w:rPr>
          <w:spacing w:val="-3"/>
        </w:rPr>
        <w:t> </w:t>
      </w:r>
      <w:r>
        <w:rPr/>
        <w:t>Partner</w:t>
      </w:r>
      <w:r>
        <w:rPr>
          <w:spacing w:val="-3"/>
        </w:rPr>
        <w:t> </w:t>
      </w:r>
      <w:r>
        <w:rPr/>
        <w:t>as</w:t>
      </w:r>
      <w:r>
        <w:rPr>
          <w:spacing w:val="-4"/>
        </w:rPr>
        <w:t> </w:t>
      </w:r>
      <w:r>
        <w:rPr/>
        <w:t>a</w:t>
      </w:r>
      <w:r>
        <w:rPr>
          <w:spacing w:val="-3"/>
        </w:rPr>
        <w:t> </w:t>
      </w:r>
      <w:r>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pPr>
        <w:pStyle w:val="BodyText"/>
        <w:rPr>
          <w:rFonts w:ascii="Times New Roman"/>
          <w:sz w:val="24"/>
        </w:rPr>
      </w:pPr>
    </w:p>
    <w:p>
      <w:pPr>
        <w:pStyle w:val="Heading5"/>
        <w:ind w:left="1104" w:right="998"/>
      </w:pPr>
      <w:r>
        <w:rPr>
          <w:b/>
        </w:rPr>
        <w:t>“Support Cost Rate” </w:t>
      </w:r>
      <w:r>
        <w:rPr/>
        <w:t>means the flat rate at which the Partner will be reimbursed by UN Women for its Support Costs, as</w:t>
      </w:r>
      <w:r>
        <w:rPr>
          <w:spacing w:val="-2"/>
        </w:rPr>
        <w:t> </w:t>
      </w:r>
      <w:r>
        <w:rPr/>
        <w:t>set forth in the Partner Project Document and not exceeding a</w:t>
      </w:r>
      <w:r>
        <w:rPr>
          <w:spacing w:val="-7"/>
        </w:rPr>
        <w:t> </w:t>
      </w:r>
      <w:r>
        <w:rPr/>
        <w:t>rate</w:t>
      </w:r>
      <w:r>
        <w:rPr>
          <w:spacing w:val="-7"/>
        </w:rPr>
        <w:t> </w:t>
      </w:r>
      <w:r>
        <w:rPr/>
        <w:t>of</w:t>
      </w:r>
      <w:r>
        <w:rPr>
          <w:spacing w:val="-7"/>
        </w:rPr>
        <w:t> </w:t>
      </w:r>
      <w:r>
        <w:rPr/>
        <w:t>8%</w:t>
      </w:r>
      <w:r>
        <w:rPr>
          <w:spacing w:val="-7"/>
        </w:rPr>
        <w:t> </w:t>
      </w:r>
      <w:r>
        <w:rPr/>
        <w:t>or</w:t>
      </w:r>
      <w:r>
        <w:rPr>
          <w:spacing w:val="-7"/>
        </w:rPr>
        <w:t> </w:t>
      </w:r>
      <w:r>
        <w:rPr/>
        <w:t>the</w:t>
      </w:r>
      <w:r>
        <w:rPr>
          <w:spacing w:val="-7"/>
        </w:rPr>
        <w:t> </w:t>
      </w:r>
      <w:r>
        <w:rPr/>
        <w:t>rate</w:t>
      </w:r>
      <w:r>
        <w:rPr>
          <w:spacing w:val="-7"/>
        </w:rPr>
        <w:t> </w:t>
      </w:r>
      <w:r>
        <w:rPr/>
        <w:t>set</w:t>
      </w:r>
      <w:r>
        <w:rPr>
          <w:spacing w:val="-7"/>
        </w:rPr>
        <w:t> </w:t>
      </w:r>
      <w:r>
        <w:rPr/>
        <w:t>forth</w:t>
      </w:r>
      <w:r>
        <w:rPr>
          <w:spacing w:val="-8"/>
        </w:rPr>
        <w:t> </w:t>
      </w:r>
      <w:r>
        <w:rPr/>
        <w:t>in</w:t>
      </w:r>
      <w:r>
        <w:rPr>
          <w:spacing w:val="-7"/>
        </w:rPr>
        <w:t> </w:t>
      </w:r>
      <w:r>
        <w:rPr/>
        <w:t>the</w:t>
      </w:r>
      <w:r>
        <w:rPr>
          <w:spacing w:val="-8"/>
        </w:rPr>
        <w:t> </w:t>
      </w:r>
      <w:r>
        <w:rPr/>
        <w:t>Donor</w:t>
      </w:r>
      <w:r>
        <w:rPr>
          <w:spacing w:val="-7"/>
        </w:rPr>
        <w:t> </w:t>
      </w:r>
      <w:r>
        <w:rPr/>
        <w:t>Specific</w:t>
      </w:r>
      <w:r>
        <w:rPr>
          <w:spacing w:val="-7"/>
        </w:rPr>
        <w:t> </w:t>
      </w:r>
      <w:r>
        <w:rPr/>
        <w:t>Conditions,</w:t>
      </w:r>
      <w:r>
        <w:rPr>
          <w:spacing w:val="-7"/>
        </w:rPr>
        <w:t> </w:t>
      </w:r>
      <w:r>
        <w:rPr/>
        <w:t>if</w:t>
      </w:r>
      <w:r>
        <w:rPr>
          <w:spacing w:val="-7"/>
        </w:rPr>
        <w:t> </w:t>
      </w:r>
      <w:r>
        <w:rPr/>
        <w:t>that</w:t>
      </w:r>
      <w:r>
        <w:rPr>
          <w:spacing w:val="-7"/>
        </w:rPr>
        <w:t> </w:t>
      </w:r>
      <w:r>
        <w:rPr/>
        <w:t>is</w:t>
      </w:r>
      <w:r>
        <w:rPr>
          <w:spacing w:val="-8"/>
        </w:rPr>
        <w:t> </w:t>
      </w:r>
      <w:r>
        <w:rPr/>
        <w:t>lower.</w:t>
      </w:r>
      <w:r>
        <w:rPr>
          <w:spacing w:val="-7"/>
        </w:rPr>
        <w:t> </w:t>
      </w:r>
      <w:r>
        <w:rPr/>
        <w:t>The</w:t>
      </w:r>
      <w:r>
        <w:rPr>
          <w:spacing w:val="-7"/>
        </w:rPr>
        <w:t> </w:t>
      </w:r>
      <w:r>
        <w:rPr/>
        <w:t>flat</w:t>
      </w:r>
      <w:r>
        <w:rPr>
          <w:spacing w:val="-7"/>
        </w:rPr>
        <w:t> </w:t>
      </w:r>
      <w:r>
        <w:rPr/>
        <w:t>rate is calculated on the eligible Direct Costs.</w:t>
      </w:r>
    </w:p>
    <w:p>
      <w:pPr>
        <w:pStyle w:val="Heading5"/>
        <w:spacing w:after="0"/>
        <w:sectPr>
          <w:pgSz w:w="12240" w:h="15840"/>
          <w:pgMar w:header="713" w:footer="925" w:top="1160" w:bottom="1120" w:left="425" w:right="708"/>
        </w:sectPr>
      </w:pPr>
    </w:p>
    <w:p>
      <w:pPr>
        <w:pStyle w:val="BodyText"/>
        <w:rPr>
          <w:rFonts w:ascii="Times New Roman"/>
          <w:sz w:val="24"/>
        </w:rPr>
      </w:pPr>
    </w:p>
    <w:p>
      <w:pPr>
        <w:pStyle w:val="BodyText"/>
        <w:spacing w:before="11"/>
        <w:rPr>
          <w:rFonts w:ascii="Times New Roman"/>
          <w:sz w:val="24"/>
        </w:rPr>
      </w:pPr>
    </w:p>
    <w:p>
      <w:pPr>
        <w:pStyle w:val="Heading5"/>
        <w:spacing w:before="1"/>
        <w:ind w:left="1105" w:right="868"/>
        <w:jc w:val="left"/>
      </w:pPr>
      <w:r>
        <w:rPr>
          <w:b/>
        </w:rPr>
        <w:t>“Work”</w:t>
      </w:r>
      <w:r>
        <w:rPr>
          <w:b/>
          <w:spacing w:val="-3"/>
        </w:rPr>
        <w:t> </w:t>
      </w:r>
      <w:r>
        <w:rPr/>
        <w:t>means</w:t>
      </w:r>
      <w:r>
        <w:rPr>
          <w:spacing w:val="-3"/>
        </w:rPr>
        <w:t> </w:t>
      </w:r>
      <w:r>
        <w:rPr/>
        <w:t>the</w:t>
      </w:r>
      <w:r>
        <w:rPr>
          <w:spacing w:val="-4"/>
        </w:rPr>
        <w:t> </w:t>
      </w:r>
      <w:r>
        <w:rPr/>
        <w:t>activities,</w:t>
      </w:r>
      <w:r>
        <w:rPr>
          <w:spacing w:val="-3"/>
        </w:rPr>
        <w:t> </w:t>
      </w:r>
      <w:r>
        <w:rPr/>
        <w:t>work</w:t>
      </w:r>
      <w:r>
        <w:rPr>
          <w:spacing w:val="-3"/>
        </w:rPr>
        <w:t> </w:t>
      </w:r>
      <w:r>
        <w:rPr/>
        <w:t>and</w:t>
      </w:r>
      <w:r>
        <w:rPr>
          <w:spacing w:val="-3"/>
        </w:rPr>
        <w:t> </w:t>
      </w:r>
      <w:r>
        <w:rPr/>
        <w:t>services</w:t>
      </w:r>
      <w:r>
        <w:rPr>
          <w:spacing w:val="-4"/>
        </w:rPr>
        <w:t> </w:t>
      </w:r>
      <w:r>
        <w:rPr/>
        <w:t>to</w:t>
      </w:r>
      <w:r>
        <w:rPr>
          <w:spacing w:val="-3"/>
        </w:rPr>
        <w:t> </w:t>
      </w:r>
      <w:r>
        <w:rPr/>
        <w:t>be</w:t>
      </w:r>
      <w:r>
        <w:rPr>
          <w:spacing w:val="-3"/>
        </w:rPr>
        <w:t> </w:t>
      </w:r>
      <w:r>
        <w:rPr/>
        <w:t>performed</w:t>
      </w:r>
      <w:r>
        <w:rPr>
          <w:spacing w:val="-3"/>
        </w:rPr>
        <w:t> </w:t>
      </w:r>
      <w:r>
        <w:rPr/>
        <w:t>by</w:t>
      </w:r>
      <w:r>
        <w:rPr>
          <w:spacing w:val="-5"/>
        </w:rPr>
        <w:t> </w:t>
      </w:r>
      <w:r>
        <w:rPr/>
        <w:t>the</w:t>
      </w:r>
      <w:r>
        <w:rPr>
          <w:spacing w:val="-4"/>
        </w:rPr>
        <w:t> </w:t>
      </w:r>
      <w:r>
        <w:rPr/>
        <w:t>Partner</w:t>
      </w:r>
      <w:r>
        <w:rPr>
          <w:spacing w:val="-4"/>
        </w:rPr>
        <w:t> </w:t>
      </w:r>
      <w:r>
        <w:rPr/>
        <w:t>as</w:t>
      </w:r>
      <w:r>
        <w:rPr>
          <w:spacing w:val="-3"/>
        </w:rPr>
        <w:t> </w:t>
      </w:r>
      <w:r>
        <w:rPr/>
        <w:t>set</w:t>
      </w:r>
      <w:r>
        <w:rPr>
          <w:spacing w:val="-3"/>
        </w:rPr>
        <w:t> </w:t>
      </w:r>
      <w:r>
        <w:rPr/>
        <w:t>forth</w:t>
      </w:r>
      <w:r>
        <w:rPr>
          <w:spacing w:val="-5"/>
        </w:rPr>
        <w:t> </w:t>
      </w:r>
      <w:r>
        <w:rPr/>
        <w:t>in this Agreement including Grant-Making Work.</w:t>
      </w:r>
    </w:p>
    <w:p>
      <w:pPr>
        <w:pStyle w:val="BodyText"/>
        <w:rPr>
          <w:rFonts w:ascii="Times New Roman"/>
          <w:sz w:val="24"/>
        </w:rPr>
      </w:pPr>
    </w:p>
    <w:p>
      <w:pPr>
        <w:pStyle w:val="Heading3"/>
        <w:ind w:left="4007" w:right="3901" w:firstLine="926"/>
        <w:jc w:val="left"/>
      </w:pPr>
      <w:r>
        <w:rPr/>
        <w:t>ARTICLE II AGREEMENT</w:t>
      </w:r>
      <w:r>
        <w:rPr>
          <w:spacing w:val="-15"/>
        </w:rPr>
        <w:t> </w:t>
      </w:r>
      <w:r>
        <w:rPr/>
        <w:t>DOCUMENTS</w:t>
      </w:r>
    </w:p>
    <w:p>
      <w:pPr>
        <w:pStyle w:val="BodyText"/>
        <w:rPr>
          <w:rFonts w:ascii="Times New Roman"/>
          <w:b/>
          <w:sz w:val="24"/>
        </w:rPr>
      </w:pPr>
    </w:p>
    <w:p>
      <w:pPr>
        <w:pStyle w:val="Heading5"/>
        <w:numPr>
          <w:ilvl w:val="0"/>
          <w:numId w:val="19"/>
        </w:numPr>
        <w:tabs>
          <w:tab w:pos="1644" w:val="left" w:leader="none"/>
        </w:tabs>
        <w:spacing w:line="240" w:lineRule="auto" w:before="0" w:after="0"/>
        <w:ind w:left="1644" w:right="0" w:hanging="539"/>
        <w:jc w:val="left"/>
      </w:pPr>
      <w:r>
        <w:rPr/>
        <w:t>This</w:t>
      </w:r>
      <w:r>
        <w:rPr>
          <w:spacing w:val="-4"/>
        </w:rPr>
        <w:t> </w:t>
      </w:r>
      <w:r>
        <w:rPr/>
        <w:t>Agreement</w:t>
      </w:r>
      <w:r>
        <w:rPr>
          <w:spacing w:val="-2"/>
        </w:rPr>
        <w:t> </w:t>
      </w:r>
      <w:r>
        <w:rPr/>
        <w:t>consists</w:t>
      </w:r>
      <w:r>
        <w:rPr>
          <w:spacing w:val="-2"/>
        </w:rPr>
        <w:t> </w:t>
      </w:r>
      <w:r>
        <w:rPr/>
        <w:t>of</w:t>
      </w:r>
      <w:r>
        <w:rPr>
          <w:spacing w:val="-2"/>
        </w:rPr>
        <w:t> </w:t>
      </w:r>
      <w:r>
        <w:rPr/>
        <w:t>the</w:t>
      </w:r>
      <w:r>
        <w:rPr>
          <w:spacing w:val="-3"/>
        </w:rPr>
        <w:t> </w:t>
      </w:r>
      <w:r>
        <w:rPr/>
        <w:t>following</w:t>
      </w:r>
      <w:r>
        <w:rPr>
          <w:spacing w:val="-1"/>
        </w:rPr>
        <w:t> </w:t>
      </w:r>
      <w:r>
        <w:rPr>
          <w:spacing w:val="-2"/>
        </w:rPr>
        <w:t>documents:</w:t>
      </w:r>
    </w:p>
    <w:p>
      <w:pPr>
        <w:pStyle w:val="BodyText"/>
        <w:rPr>
          <w:rFonts w:ascii="Times New Roman"/>
          <w:sz w:val="24"/>
        </w:rPr>
      </w:pPr>
    </w:p>
    <w:p>
      <w:pPr>
        <w:pStyle w:val="Heading5"/>
        <w:numPr>
          <w:ilvl w:val="0"/>
          <w:numId w:val="20"/>
        </w:numPr>
        <w:tabs>
          <w:tab w:pos="2003" w:val="left" w:leader="none"/>
        </w:tabs>
        <w:spacing w:line="240" w:lineRule="auto" w:before="0" w:after="0"/>
        <w:ind w:left="2003" w:right="0" w:hanging="358"/>
        <w:jc w:val="left"/>
      </w:pPr>
      <w:r>
        <w:rPr/>
        <w:t>This</w:t>
      </w:r>
      <w:r>
        <w:rPr>
          <w:spacing w:val="-4"/>
        </w:rPr>
        <w:t> </w:t>
      </w:r>
      <w:r>
        <w:rPr/>
        <w:t>agreement</w:t>
      </w:r>
      <w:r>
        <w:rPr>
          <w:spacing w:val="-1"/>
        </w:rPr>
        <w:t> </w:t>
      </w:r>
      <w:r>
        <w:rPr>
          <w:spacing w:val="-2"/>
        </w:rPr>
        <w:t>document;</w:t>
      </w:r>
    </w:p>
    <w:p>
      <w:pPr>
        <w:pStyle w:val="BodyText"/>
        <w:rPr>
          <w:rFonts w:ascii="Times New Roman"/>
          <w:sz w:val="24"/>
        </w:rPr>
      </w:pPr>
    </w:p>
    <w:p>
      <w:pPr>
        <w:pStyle w:val="Heading5"/>
        <w:numPr>
          <w:ilvl w:val="0"/>
          <w:numId w:val="20"/>
        </w:numPr>
        <w:tabs>
          <w:tab w:pos="2003" w:val="left" w:leader="none"/>
          <w:tab w:pos="2005" w:val="left" w:leader="none"/>
        </w:tabs>
        <w:spacing w:line="240" w:lineRule="auto" w:before="0" w:after="0"/>
        <w:ind w:left="2005" w:right="998" w:hanging="360"/>
        <w:jc w:val="left"/>
      </w:pPr>
      <w:hyperlink r:id="rId22">
        <w:r>
          <w:rPr>
            <w:color w:val="0000FF"/>
            <w:u w:val="single" w:color="0000FF"/>
          </w:rPr>
          <w:t>ST/SGB/2003/13</w:t>
        </w:r>
        <w:r>
          <w:rPr>
            <w:color w:val="0000FF"/>
            <w:spacing w:val="40"/>
            <w:u w:val="single" w:color="0000FF"/>
          </w:rPr>
          <w:t> </w:t>
        </w:r>
        <w:r>
          <w:rPr>
            <w:color w:val="0000FF"/>
            <w:u w:val="single" w:color="0000FF"/>
          </w:rPr>
          <w:t>"Special</w:t>
        </w:r>
        <w:r>
          <w:rPr>
            <w:color w:val="0000FF"/>
            <w:spacing w:val="40"/>
            <w:u w:val="single" w:color="0000FF"/>
          </w:rPr>
          <w:t> </w:t>
        </w:r>
        <w:r>
          <w:rPr>
            <w:color w:val="0000FF"/>
            <w:u w:val="single" w:color="0000FF"/>
          </w:rPr>
          <w:t>measures</w:t>
        </w:r>
        <w:r>
          <w:rPr>
            <w:color w:val="0000FF"/>
            <w:spacing w:val="40"/>
            <w:u w:val="single" w:color="0000FF"/>
          </w:rPr>
          <w:t> </w:t>
        </w:r>
        <w:r>
          <w:rPr>
            <w:color w:val="0000FF"/>
            <w:u w:val="single" w:color="0000FF"/>
          </w:rPr>
          <w:t>for</w:t>
        </w:r>
        <w:r>
          <w:rPr>
            <w:color w:val="0000FF"/>
            <w:spacing w:val="40"/>
            <w:u w:val="single" w:color="0000FF"/>
          </w:rPr>
          <w:t> </w:t>
        </w:r>
        <w:r>
          <w:rPr>
            <w:color w:val="0000FF"/>
            <w:u w:val="single" w:color="0000FF"/>
          </w:rPr>
          <w:t>protection</w:t>
        </w:r>
        <w:r>
          <w:rPr>
            <w:color w:val="0000FF"/>
            <w:spacing w:val="40"/>
            <w:u w:val="single" w:color="0000FF"/>
          </w:rPr>
          <w:t> </w:t>
        </w:r>
        <w:r>
          <w:rPr>
            <w:color w:val="0000FF"/>
            <w:u w:val="single" w:color="0000FF"/>
          </w:rPr>
          <w:t>from</w:t>
        </w:r>
        <w:r>
          <w:rPr>
            <w:color w:val="0000FF"/>
            <w:spacing w:val="40"/>
            <w:u w:val="single" w:color="0000FF"/>
          </w:rPr>
          <w:t> </w:t>
        </w:r>
        <w:r>
          <w:rPr>
            <w:color w:val="0000FF"/>
            <w:u w:val="single" w:color="0000FF"/>
          </w:rPr>
          <w:t>sexual</w:t>
        </w:r>
        <w:r>
          <w:rPr>
            <w:color w:val="0000FF"/>
            <w:spacing w:val="40"/>
            <w:u w:val="single" w:color="0000FF"/>
          </w:rPr>
          <w:t> </w:t>
        </w:r>
        <w:r>
          <w:rPr>
            <w:color w:val="0000FF"/>
            <w:u w:val="single" w:color="0000FF"/>
          </w:rPr>
          <w:t>exploitation</w:t>
        </w:r>
        <w:r>
          <w:rPr>
            <w:color w:val="0000FF"/>
            <w:spacing w:val="40"/>
            <w:u w:val="single" w:color="0000FF"/>
          </w:rPr>
          <w:t> </w:t>
        </w:r>
        <w:r>
          <w:rPr>
            <w:color w:val="0000FF"/>
            <w:u w:val="single" w:color="0000FF"/>
          </w:rPr>
          <w:t>and</w:t>
        </w:r>
      </w:hyperlink>
      <w:r>
        <w:rPr>
          <w:color w:val="0000FF"/>
          <w:u w:val="none"/>
        </w:rPr>
        <w:t> </w:t>
      </w:r>
      <w:hyperlink r:id="rId22">
        <w:r>
          <w:rPr>
            <w:color w:val="0000FF"/>
            <w:u w:val="single" w:color="0000FF"/>
          </w:rPr>
          <w:t>sexual abuse"</w:t>
        </w:r>
      </w:hyperlink>
      <w:r>
        <w:rPr>
          <w:color w:val="0000FF"/>
          <w:u w:val="none"/>
        </w:rPr>
        <w:t> </w:t>
      </w:r>
      <w:r>
        <w:rPr>
          <w:u w:val="none"/>
        </w:rPr>
        <w:t>(Annex 1);</w:t>
      </w:r>
    </w:p>
    <w:p>
      <w:pPr>
        <w:pStyle w:val="BodyText"/>
        <w:rPr>
          <w:rFonts w:ascii="Times New Roman"/>
          <w:sz w:val="24"/>
        </w:rPr>
      </w:pPr>
    </w:p>
    <w:p>
      <w:pPr>
        <w:pStyle w:val="Heading5"/>
        <w:numPr>
          <w:ilvl w:val="0"/>
          <w:numId w:val="20"/>
        </w:numPr>
        <w:tabs>
          <w:tab w:pos="2003" w:val="left" w:leader="none"/>
        </w:tabs>
        <w:spacing w:line="240" w:lineRule="auto" w:before="0" w:after="0"/>
        <w:ind w:left="2003" w:right="0" w:hanging="358"/>
        <w:jc w:val="left"/>
      </w:pPr>
      <w:r>
        <w:rPr/>
        <w:t>The</w:t>
      </w:r>
      <w:r>
        <w:rPr>
          <w:spacing w:val="-4"/>
        </w:rPr>
        <w:t> </w:t>
      </w:r>
      <w:hyperlink r:id="rId23">
        <w:r>
          <w:rPr>
            <w:color w:val="0000FF"/>
            <w:u w:val="single" w:color="0000FF"/>
          </w:rPr>
          <w:t>General</w:t>
        </w:r>
        <w:r>
          <w:rPr>
            <w:color w:val="0000FF"/>
            <w:spacing w:val="-2"/>
            <w:u w:val="single" w:color="0000FF"/>
          </w:rPr>
          <w:t> </w:t>
        </w:r>
        <w:r>
          <w:rPr>
            <w:color w:val="0000FF"/>
            <w:u w:val="single" w:color="0000FF"/>
          </w:rPr>
          <w:t>Terms</w:t>
        </w:r>
        <w:r>
          <w:rPr>
            <w:color w:val="0000FF"/>
            <w:spacing w:val="-2"/>
            <w:u w:val="single" w:color="0000FF"/>
          </w:rPr>
          <w:t> </w:t>
        </w:r>
        <w:r>
          <w:rPr>
            <w:color w:val="0000FF"/>
            <w:u w:val="single" w:color="0000FF"/>
          </w:rPr>
          <w:t>and</w:t>
        </w:r>
        <w:r>
          <w:rPr>
            <w:color w:val="0000FF"/>
            <w:spacing w:val="-3"/>
            <w:u w:val="single" w:color="0000FF"/>
          </w:rPr>
          <w:t> </w:t>
        </w:r>
        <w:r>
          <w:rPr>
            <w:color w:val="0000FF"/>
            <w:u w:val="single" w:color="0000FF"/>
          </w:rPr>
          <w:t>Conditions</w:t>
        </w:r>
        <w:r>
          <w:rPr>
            <w:color w:val="0000FF"/>
            <w:spacing w:val="-3"/>
            <w:u w:val="single" w:color="0000FF"/>
          </w:rPr>
          <w:t> </w:t>
        </w:r>
        <w:r>
          <w:rPr>
            <w:color w:val="0000FF"/>
            <w:u w:val="single" w:color="0000FF"/>
          </w:rPr>
          <w:t>for</w:t>
        </w:r>
        <w:r>
          <w:rPr>
            <w:color w:val="0000FF"/>
            <w:spacing w:val="-1"/>
            <w:u w:val="single" w:color="0000FF"/>
          </w:rPr>
          <w:t> </w:t>
        </w:r>
        <w:r>
          <w:rPr>
            <w:color w:val="0000FF"/>
            <w:u w:val="single" w:color="0000FF"/>
          </w:rPr>
          <w:t>Partner</w:t>
        </w:r>
        <w:r>
          <w:rPr>
            <w:color w:val="0000FF"/>
            <w:spacing w:val="-2"/>
            <w:u w:val="single" w:color="0000FF"/>
          </w:rPr>
          <w:t> </w:t>
        </w:r>
        <w:r>
          <w:rPr>
            <w:color w:val="0000FF"/>
            <w:u w:val="single" w:color="0000FF"/>
          </w:rPr>
          <w:t>Agreements</w:t>
        </w:r>
      </w:hyperlink>
      <w:r>
        <w:rPr>
          <w:color w:val="0000FF"/>
          <w:spacing w:val="-3"/>
          <w:u w:val="none"/>
        </w:rPr>
        <w:t> </w:t>
      </w:r>
      <w:r>
        <w:rPr>
          <w:u w:val="none"/>
        </w:rPr>
        <w:t>(Annex</w:t>
      </w:r>
      <w:r>
        <w:rPr>
          <w:spacing w:val="-1"/>
          <w:u w:val="none"/>
        </w:rPr>
        <w:t> </w:t>
      </w:r>
      <w:r>
        <w:rPr>
          <w:spacing w:val="-5"/>
          <w:u w:val="none"/>
        </w:rPr>
        <w:t>2);</w:t>
      </w:r>
    </w:p>
    <w:p>
      <w:pPr>
        <w:pStyle w:val="BodyText"/>
        <w:rPr>
          <w:rFonts w:ascii="Times New Roman"/>
          <w:sz w:val="24"/>
        </w:rPr>
      </w:pPr>
    </w:p>
    <w:p>
      <w:pPr>
        <w:pStyle w:val="Heading5"/>
        <w:numPr>
          <w:ilvl w:val="0"/>
          <w:numId w:val="20"/>
        </w:numPr>
        <w:tabs>
          <w:tab w:pos="2063" w:val="left" w:leader="none"/>
        </w:tabs>
        <w:spacing w:line="240" w:lineRule="auto" w:before="0" w:after="0"/>
        <w:ind w:left="2063" w:right="0" w:hanging="418"/>
        <w:jc w:val="left"/>
      </w:pPr>
      <w:hyperlink r:id="rId24">
        <w:r>
          <w:rPr>
            <w:color w:val="0000FF"/>
            <w:u w:val="single" w:color="0000FF"/>
          </w:rPr>
          <w:t>Donor</w:t>
        </w:r>
        <w:r>
          <w:rPr>
            <w:color w:val="0000FF"/>
            <w:spacing w:val="-2"/>
            <w:u w:val="single" w:color="0000FF"/>
          </w:rPr>
          <w:t> </w:t>
        </w:r>
        <w:r>
          <w:rPr>
            <w:color w:val="0000FF"/>
            <w:u w:val="single" w:color="0000FF"/>
          </w:rPr>
          <w:t>Specific</w:t>
        </w:r>
        <w:r>
          <w:rPr>
            <w:color w:val="0000FF"/>
            <w:spacing w:val="-2"/>
            <w:u w:val="single" w:color="0000FF"/>
          </w:rPr>
          <w:t> </w:t>
        </w:r>
        <w:r>
          <w:rPr>
            <w:color w:val="0000FF"/>
            <w:u w:val="single" w:color="0000FF"/>
          </w:rPr>
          <w:t>Conditions,</w:t>
        </w:r>
        <w:r>
          <w:rPr>
            <w:color w:val="0000FF"/>
            <w:spacing w:val="-2"/>
            <w:u w:val="single" w:color="0000FF"/>
          </w:rPr>
          <w:t> </w:t>
        </w:r>
        <w:r>
          <w:rPr>
            <w:color w:val="0000FF"/>
            <w:u w:val="single" w:color="0000FF"/>
          </w:rPr>
          <w:t>as</w:t>
        </w:r>
        <w:r>
          <w:rPr>
            <w:color w:val="0000FF"/>
            <w:spacing w:val="-1"/>
            <w:u w:val="single" w:color="0000FF"/>
          </w:rPr>
          <w:t> </w:t>
        </w:r>
        <w:r>
          <w:rPr>
            <w:color w:val="0000FF"/>
            <w:u w:val="single" w:color="0000FF"/>
          </w:rPr>
          <w:t>applicable</w:t>
        </w:r>
      </w:hyperlink>
      <w:r>
        <w:rPr>
          <w:color w:val="0000FF"/>
          <w:spacing w:val="-2"/>
          <w:u w:val="none"/>
        </w:rPr>
        <w:t> </w:t>
      </w:r>
      <w:r>
        <w:rPr>
          <w:u w:val="none"/>
        </w:rPr>
        <w:t>(Annex</w:t>
      </w:r>
      <w:r>
        <w:rPr>
          <w:spacing w:val="-3"/>
          <w:u w:val="none"/>
        </w:rPr>
        <w:t> </w:t>
      </w:r>
      <w:r>
        <w:rPr>
          <w:spacing w:val="-5"/>
          <w:u w:val="none"/>
        </w:rPr>
        <w:t>3);</w:t>
      </w:r>
    </w:p>
    <w:p>
      <w:pPr>
        <w:pStyle w:val="BodyText"/>
        <w:rPr>
          <w:rFonts w:ascii="Times New Roman"/>
          <w:sz w:val="24"/>
        </w:rPr>
      </w:pPr>
    </w:p>
    <w:p>
      <w:pPr>
        <w:pStyle w:val="Heading5"/>
        <w:numPr>
          <w:ilvl w:val="0"/>
          <w:numId w:val="20"/>
        </w:numPr>
        <w:tabs>
          <w:tab w:pos="2003" w:val="left" w:leader="none"/>
        </w:tabs>
        <w:spacing w:line="240" w:lineRule="auto" w:before="0" w:after="0"/>
        <w:ind w:left="2003" w:right="0" w:hanging="358"/>
        <w:jc w:val="left"/>
        <w:rPr>
          <w:b/>
        </w:rPr>
      </w:pPr>
      <w:r>
        <w:rPr/>
        <w:t>The</w:t>
      </w:r>
      <w:r>
        <w:rPr>
          <w:spacing w:val="-2"/>
        </w:rPr>
        <w:t> </w:t>
      </w:r>
      <w:r>
        <w:rPr/>
        <w:t>Partner</w:t>
      </w:r>
      <w:r>
        <w:rPr>
          <w:spacing w:val="-2"/>
        </w:rPr>
        <w:t> </w:t>
      </w:r>
      <w:r>
        <w:rPr/>
        <w:t>Project</w:t>
      </w:r>
      <w:r>
        <w:rPr>
          <w:spacing w:val="-2"/>
        </w:rPr>
        <w:t> </w:t>
      </w:r>
      <w:r>
        <w:rPr/>
        <w:t>Document</w:t>
      </w:r>
      <w:r>
        <w:rPr>
          <w:spacing w:val="-2"/>
        </w:rPr>
        <w:t> </w:t>
      </w:r>
      <w:r>
        <w:rPr/>
        <w:t>(Annex</w:t>
      </w:r>
      <w:r>
        <w:rPr>
          <w:spacing w:val="-1"/>
        </w:rPr>
        <w:t> </w:t>
      </w:r>
      <w:r>
        <w:rPr>
          <w:spacing w:val="-5"/>
        </w:rPr>
        <w:t>4)</w:t>
      </w:r>
      <w:r>
        <w:rPr>
          <w:b/>
          <w:spacing w:val="-5"/>
        </w:rPr>
        <w:t>;</w:t>
      </w:r>
    </w:p>
    <w:p>
      <w:pPr>
        <w:pStyle w:val="BodyText"/>
        <w:rPr>
          <w:rFonts w:ascii="Times New Roman"/>
          <w:b/>
          <w:sz w:val="24"/>
        </w:rPr>
      </w:pPr>
    </w:p>
    <w:p>
      <w:pPr>
        <w:pStyle w:val="Heading5"/>
        <w:numPr>
          <w:ilvl w:val="0"/>
          <w:numId w:val="20"/>
        </w:numPr>
        <w:tabs>
          <w:tab w:pos="2002" w:val="left" w:leader="none"/>
        </w:tabs>
        <w:spacing w:line="240" w:lineRule="auto" w:before="0" w:after="0"/>
        <w:ind w:left="2002" w:right="0" w:hanging="358"/>
        <w:jc w:val="left"/>
      </w:pPr>
      <w:r>
        <w:rPr/>
        <w:t>The</w:t>
      </w:r>
      <w:r>
        <w:rPr>
          <w:spacing w:val="-3"/>
        </w:rPr>
        <w:t> </w:t>
      </w:r>
      <w:hyperlink r:id="rId25">
        <w:r>
          <w:rPr>
            <w:color w:val="0000FF"/>
            <w:u w:val="single" w:color="0000FF"/>
          </w:rPr>
          <w:t>Face</w:t>
        </w:r>
        <w:r>
          <w:rPr>
            <w:color w:val="0000FF"/>
            <w:spacing w:val="-1"/>
            <w:u w:val="single" w:color="0000FF"/>
          </w:rPr>
          <w:t> </w:t>
        </w:r>
        <w:r>
          <w:rPr>
            <w:color w:val="0000FF"/>
            <w:u w:val="single" w:color="0000FF"/>
          </w:rPr>
          <w:t>Form</w:t>
        </w:r>
      </w:hyperlink>
      <w:r>
        <w:rPr>
          <w:color w:val="0000FF"/>
          <w:spacing w:val="-1"/>
          <w:u w:val="none"/>
        </w:rPr>
        <w:t> </w:t>
      </w:r>
      <w:r>
        <w:rPr>
          <w:u w:val="none"/>
        </w:rPr>
        <w:t>(Annex</w:t>
      </w:r>
      <w:r>
        <w:rPr>
          <w:spacing w:val="-1"/>
          <w:u w:val="none"/>
        </w:rPr>
        <w:t> </w:t>
      </w:r>
      <w:r>
        <w:rPr>
          <w:spacing w:val="-5"/>
          <w:u w:val="none"/>
        </w:rPr>
        <w:t>5);</w:t>
      </w:r>
    </w:p>
    <w:p>
      <w:pPr>
        <w:pStyle w:val="BodyText"/>
        <w:rPr>
          <w:rFonts w:ascii="Times New Roman"/>
          <w:sz w:val="24"/>
        </w:rPr>
      </w:pPr>
    </w:p>
    <w:p>
      <w:pPr>
        <w:pStyle w:val="Heading5"/>
        <w:numPr>
          <w:ilvl w:val="0"/>
          <w:numId w:val="20"/>
        </w:numPr>
        <w:tabs>
          <w:tab w:pos="2003" w:val="left" w:leader="none"/>
        </w:tabs>
        <w:spacing w:line="240" w:lineRule="auto" w:before="0" w:after="0"/>
        <w:ind w:left="2003" w:right="0" w:hanging="358"/>
        <w:jc w:val="left"/>
      </w:pPr>
      <w:r>
        <w:rPr/>
        <w:t>The</w:t>
      </w:r>
      <w:r>
        <w:rPr>
          <w:spacing w:val="-2"/>
        </w:rPr>
        <w:t> </w:t>
      </w:r>
      <w:hyperlink r:id="rId26">
        <w:r>
          <w:rPr>
            <w:color w:val="0000FF"/>
            <w:u w:val="single" w:color="0000FF"/>
          </w:rPr>
          <w:t>Progress</w:t>
        </w:r>
        <w:r>
          <w:rPr>
            <w:color w:val="0000FF"/>
            <w:spacing w:val="-1"/>
            <w:u w:val="single" w:color="0000FF"/>
          </w:rPr>
          <w:t> </w:t>
        </w:r>
        <w:r>
          <w:rPr>
            <w:color w:val="0000FF"/>
            <w:u w:val="single" w:color="0000FF"/>
          </w:rPr>
          <w:t>Report</w:t>
        </w:r>
        <w:r>
          <w:rPr>
            <w:color w:val="0000FF"/>
            <w:spacing w:val="-2"/>
            <w:u w:val="single" w:color="0000FF"/>
          </w:rPr>
          <w:t> </w:t>
        </w:r>
        <w:r>
          <w:rPr>
            <w:color w:val="0000FF"/>
            <w:u w:val="single" w:color="0000FF"/>
          </w:rPr>
          <w:t>Form</w:t>
        </w:r>
      </w:hyperlink>
      <w:r>
        <w:rPr>
          <w:color w:val="0000FF"/>
          <w:spacing w:val="-1"/>
          <w:u w:val="none"/>
        </w:rPr>
        <w:t> </w:t>
      </w:r>
      <w:r>
        <w:rPr>
          <w:u w:val="none"/>
        </w:rPr>
        <w:t>(Annex</w:t>
      </w:r>
      <w:r>
        <w:rPr>
          <w:spacing w:val="-1"/>
          <w:u w:val="none"/>
        </w:rPr>
        <w:t> </w:t>
      </w:r>
      <w:r>
        <w:rPr>
          <w:spacing w:val="-5"/>
          <w:u w:val="none"/>
        </w:rPr>
        <w:t>6);</w:t>
      </w:r>
    </w:p>
    <w:p>
      <w:pPr>
        <w:pStyle w:val="BodyText"/>
        <w:rPr>
          <w:rFonts w:ascii="Times New Roman"/>
          <w:sz w:val="24"/>
        </w:rPr>
      </w:pPr>
    </w:p>
    <w:p>
      <w:pPr>
        <w:pStyle w:val="Heading5"/>
        <w:numPr>
          <w:ilvl w:val="0"/>
          <w:numId w:val="20"/>
        </w:numPr>
        <w:tabs>
          <w:tab w:pos="2003" w:val="left" w:leader="none"/>
          <w:tab w:pos="2005" w:val="left" w:leader="none"/>
        </w:tabs>
        <w:spacing w:line="240" w:lineRule="auto" w:before="0" w:after="0"/>
        <w:ind w:left="2005" w:right="1001" w:hanging="360"/>
        <w:jc w:val="left"/>
      </w:pPr>
      <w:hyperlink r:id="rId27">
        <w:r>
          <w:rPr>
            <w:color w:val="0000FF"/>
            <w:u w:val="single" w:color="0000FF"/>
          </w:rPr>
          <w:t>Special</w:t>
        </w:r>
        <w:r>
          <w:rPr>
            <w:color w:val="0000FF"/>
            <w:spacing w:val="40"/>
            <w:u w:val="single" w:color="0000FF"/>
          </w:rPr>
          <w:t> </w:t>
        </w:r>
        <w:r>
          <w:rPr>
            <w:color w:val="0000FF"/>
            <w:u w:val="single" w:color="0000FF"/>
          </w:rPr>
          <w:t>Terms</w:t>
        </w:r>
        <w:r>
          <w:rPr>
            <w:color w:val="0000FF"/>
            <w:spacing w:val="40"/>
            <w:u w:val="single" w:color="0000FF"/>
          </w:rPr>
          <w:t> </w:t>
        </w:r>
        <w:r>
          <w:rPr>
            <w:color w:val="0000FF"/>
            <w:u w:val="single" w:color="0000FF"/>
          </w:rPr>
          <w:t>and</w:t>
        </w:r>
        <w:r>
          <w:rPr>
            <w:color w:val="0000FF"/>
            <w:spacing w:val="40"/>
            <w:u w:val="single" w:color="0000FF"/>
          </w:rPr>
          <w:t> </w:t>
        </w:r>
        <w:r>
          <w:rPr>
            <w:color w:val="0000FF"/>
            <w:u w:val="single" w:color="0000FF"/>
          </w:rPr>
          <w:t>Conditions</w:t>
        </w:r>
        <w:r>
          <w:rPr>
            <w:color w:val="0000FF"/>
            <w:spacing w:val="40"/>
            <w:u w:val="single" w:color="0000FF"/>
          </w:rPr>
          <w:t> </w:t>
        </w:r>
        <w:r>
          <w:rPr>
            <w:color w:val="0000FF"/>
            <w:u w:val="single" w:color="0000FF"/>
          </w:rPr>
          <w:t>for</w:t>
        </w:r>
        <w:r>
          <w:rPr>
            <w:color w:val="0000FF"/>
            <w:spacing w:val="40"/>
            <w:u w:val="single" w:color="0000FF"/>
          </w:rPr>
          <w:t> </w:t>
        </w:r>
        <w:r>
          <w:rPr>
            <w:color w:val="0000FF"/>
            <w:u w:val="single" w:color="0000FF"/>
          </w:rPr>
          <w:t>Partners</w:t>
        </w:r>
        <w:r>
          <w:rPr>
            <w:color w:val="0000FF"/>
            <w:spacing w:val="40"/>
            <w:u w:val="single" w:color="0000FF"/>
          </w:rPr>
          <w:t> </w:t>
        </w:r>
        <w:r>
          <w:rPr>
            <w:color w:val="0000FF"/>
            <w:u w:val="single" w:color="0000FF"/>
          </w:rPr>
          <w:t>Performing</w:t>
        </w:r>
        <w:r>
          <w:rPr>
            <w:color w:val="0000FF"/>
            <w:spacing w:val="40"/>
            <w:u w:val="single" w:color="0000FF"/>
          </w:rPr>
          <w:t> </w:t>
        </w:r>
        <w:r>
          <w:rPr>
            <w:color w:val="0000FF"/>
            <w:u w:val="single" w:color="0000FF"/>
          </w:rPr>
          <w:t>Grant-Making</w:t>
        </w:r>
        <w:r>
          <w:rPr>
            <w:color w:val="0000FF"/>
            <w:spacing w:val="40"/>
            <w:u w:val="single" w:color="0000FF"/>
          </w:rPr>
          <w:t> </w:t>
        </w:r>
        <w:r>
          <w:rPr>
            <w:color w:val="0000FF"/>
            <w:u w:val="single" w:color="0000FF"/>
          </w:rPr>
          <w:t>Work</w:t>
        </w:r>
        <w:r>
          <w:rPr>
            <w:u w:val="none"/>
          </w:rPr>
          <w:t>,</w:t>
        </w:r>
      </w:hyperlink>
      <w:r>
        <w:rPr>
          <w:spacing w:val="40"/>
          <w:u w:val="none"/>
        </w:rPr>
        <w:t> </w:t>
      </w:r>
      <w:r>
        <w:rPr>
          <w:u w:val="none"/>
        </w:rPr>
        <w:t>as applicable (Annex 7).</w:t>
      </w:r>
    </w:p>
    <w:p>
      <w:pPr>
        <w:pStyle w:val="BodyText"/>
        <w:rPr>
          <w:rFonts w:ascii="Times New Roman"/>
          <w:sz w:val="24"/>
        </w:rPr>
      </w:pPr>
    </w:p>
    <w:p>
      <w:pPr>
        <w:pStyle w:val="Heading5"/>
        <w:numPr>
          <w:ilvl w:val="0"/>
          <w:numId w:val="19"/>
        </w:numPr>
        <w:tabs>
          <w:tab w:pos="1644" w:val="left" w:leader="none"/>
        </w:tabs>
        <w:spacing w:line="240" w:lineRule="auto" w:before="0" w:after="0"/>
        <w:ind w:left="1644" w:right="998" w:hanging="540"/>
        <w:jc w:val="both"/>
      </w:pPr>
      <w:r>
        <w:rPr/>
        <w:t>The</w:t>
      </w:r>
      <w:r>
        <w:rPr>
          <w:spacing w:val="-8"/>
        </w:rPr>
        <w:t> </w:t>
      </w:r>
      <w:r>
        <w:rPr/>
        <w:t>documents</w:t>
      </w:r>
      <w:r>
        <w:rPr>
          <w:spacing w:val="-8"/>
        </w:rPr>
        <w:t> </w:t>
      </w:r>
      <w:r>
        <w:rPr/>
        <w:t>listed</w:t>
      </w:r>
      <w:r>
        <w:rPr>
          <w:spacing w:val="-8"/>
        </w:rPr>
        <w:t> </w:t>
      </w:r>
      <w:r>
        <w:rPr/>
        <w:t>under</w:t>
      </w:r>
      <w:r>
        <w:rPr>
          <w:spacing w:val="-8"/>
        </w:rPr>
        <w:t> </w:t>
      </w:r>
      <w:r>
        <w:rPr/>
        <w:t>section</w:t>
      </w:r>
      <w:r>
        <w:rPr>
          <w:spacing w:val="-10"/>
        </w:rPr>
        <w:t> </w:t>
      </w:r>
      <w:r>
        <w:rPr/>
        <w:t>1</w:t>
      </w:r>
      <w:r>
        <w:rPr>
          <w:spacing w:val="-9"/>
        </w:rPr>
        <w:t> </w:t>
      </w:r>
      <w:r>
        <w:rPr/>
        <w:t>above,</w:t>
      </w:r>
      <w:r>
        <w:rPr>
          <w:spacing w:val="-8"/>
        </w:rPr>
        <w:t> </w:t>
      </w:r>
      <w:r>
        <w:rPr/>
        <w:t>form</w:t>
      </w:r>
      <w:r>
        <w:rPr>
          <w:spacing w:val="-9"/>
        </w:rPr>
        <w:t> </w:t>
      </w:r>
      <w:r>
        <w:rPr/>
        <w:t>an</w:t>
      </w:r>
      <w:r>
        <w:rPr>
          <w:spacing w:val="-8"/>
        </w:rPr>
        <w:t> </w:t>
      </w:r>
      <w:r>
        <w:rPr/>
        <w:t>integral</w:t>
      </w:r>
      <w:r>
        <w:rPr>
          <w:spacing w:val="-9"/>
        </w:rPr>
        <w:t> </w:t>
      </w:r>
      <w:r>
        <w:rPr/>
        <w:t>part</w:t>
      </w:r>
      <w:r>
        <w:rPr>
          <w:spacing w:val="-8"/>
        </w:rPr>
        <w:t> </w:t>
      </w:r>
      <w:r>
        <w:rPr/>
        <w:t>of</w:t>
      </w:r>
      <w:r>
        <w:rPr>
          <w:spacing w:val="-8"/>
        </w:rPr>
        <w:t> </w:t>
      </w:r>
      <w:r>
        <w:rPr/>
        <w:t>this</w:t>
      </w:r>
      <w:r>
        <w:rPr>
          <w:spacing w:val="-9"/>
        </w:rPr>
        <w:t> </w:t>
      </w:r>
      <w:r>
        <w:rPr/>
        <w:t>Agreement.</w:t>
      </w:r>
      <w:r>
        <w:rPr>
          <w:spacing w:val="-9"/>
        </w:rPr>
        <w:t> </w:t>
      </w:r>
      <w:r>
        <w:rPr/>
        <w:t>All parts</w:t>
      </w:r>
      <w:r>
        <w:rPr>
          <w:spacing w:val="-11"/>
        </w:rPr>
        <w:t> </w:t>
      </w:r>
      <w:r>
        <w:rPr/>
        <w:t>of</w:t>
      </w:r>
      <w:r>
        <w:rPr>
          <w:spacing w:val="-10"/>
        </w:rPr>
        <w:t> </w:t>
      </w:r>
      <w:r>
        <w:rPr/>
        <w:t>the</w:t>
      </w:r>
      <w:r>
        <w:rPr>
          <w:spacing w:val="-12"/>
        </w:rPr>
        <w:t> </w:t>
      </w:r>
      <w:r>
        <w:rPr/>
        <w:t>Agreement</w:t>
      </w:r>
      <w:r>
        <w:rPr>
          <w:spacing w:val="-10"/>
        </w:rPr>
        <w:t> </w:t>
      </w:r>
      <w:r>
        <w:rPr/>
        <w:t>are</w:t>
      </w:r>
      <w:r>
        <w:rPr>
          <w:spacing w:val="-11"/>
        </w:rPr>
        <w:t> </w:t>
      </w:r>
      <w:r>
        <w:rPr/>
        <w:t>intended</w:t>
      </w:r>
      <w:r>
        <w:rPr>
          <w:spacing w:val="-12"/>
        </w:rPr>
        <w:t> </w:t>
      </w:r>
      <w:r>
        <w:rPr/>
        <w:t>to</w:t>
      </w:r>
      <w:r>
        <w:rPr>
          <w:spacing w:val="-11"/>
        </w:rPr>
        <w:t> </w:t>
      </w:r>
      <w:r>
        <w:rPr/>
        <w:t>be</w:t>
      </w:r>
      <w:r>
        <w:rPr>
          <w:spacing w:val="-11"/>
        </w:rPr>
        <w:t> </w:t>
      </w:r>
      <w:r>
        <w:rPr/>
        <w:t>complementary</w:t>
      </w:r>
      <w:r>
        <w:rPr>
          <w:spacing w:val="-11"/>
        </w:rPr>
        <w:t> </w:t>
      </w:r>
      <w:r>
        <w:rPr/>
        <w:t>and</w:t>
      </w:r>
      <w:r>
        <w:rPr>
          <w:spacing w:val="-12"/>
        </w:rPr>
        <w:t> </w:t>
      </w:r>
      <w:r>
        <w:rPr/>
        <w:t>what</w:t>
      </w:r>
      <w:r>
        <w:rPr>
          <w:spacing w:val="-10"/>
        </w:rPr>
        <w:t> </w:t>
      </w:r>
      <w:r>
        <w:rPr/>
        <w:t>is</w:t>
      </w:r>
      <w:r>
        <w:rPr>
          <w:spacing w:val="-11"/>
        </w:rPr>
        <w:t> </w:t>
      </w:r>
      <w:r>
        <w:rPr/>
        <w:t>set</w:t>
      </w:r>
      <w:r>
        <w:rPr>
          <w:spacing w:val="-12"/>
        </w:rPr>
        <w:t> </w:t>
      </w:r>
      <w:r>
        <w:rPr/>
        <w:t>forth</w:t>
      </w:r>
      <w:r>
        <w:rPr>
          <w:spacing w:val="-11"/>
        </w:rPr>
        <w:t> </w:t>
      </w:r>
      <w:r>
        <w:rPr/>
        <w:t>in</w:t>
      </w:r>
      <w:r>
        <w:rPr>
          <w:spacing w:val="-12"/>
        </w:rPr>
        <w:t> </w:t>
      </w:r>
      <w:r>
        <w:rPr/>
        <w:t>any</w:t>
      </w:r>
      <w:r>
        <w:rPr>
          <w:spacing w:val="-11"/>
        </w:rPr>
        <w:t> </w:t>
      </w:r>
      <w:r>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pPr>
        <w:pStyle w:val="BodyText"/>
        <w:rPr>
          <w:rFonts w:ascii="Times New Roman"/>
          <w:sz w:val="24"/>
        </w:rPr>
      </w:pPr>
    </w:p>
    <w:p>
      <w:pPr>
        <w:pStyle w:val="Heading5"/>
        <w:numPr>
          <w:ilvl w:val="0"/>
          <w:numId w:val="19"/>
        </w:numPr>
        <w:tabs>
          <w:tab w:pos="1644" w:val="left" w:leader="none"/>
        </w:tabs>
        <w:spacing w:line="240" w:lineRule="auto" w:before="0" w:after="0"/>
        <w:ind w:left="1644" w:right="998" w:hanging="540"/>
        <w:jc w:val="both"/>
      </w:pPr>
      <w:r>
        <w:rPr/>
        <w:t>If</w:t>
      </w:r>
      <w:r>
        <w:rPr>
          <w:spacing w:val="-11"/>
        </w:rPr>
        <w:t> </w:t>
      </w:r>
      <w:r>
        <w:rPr/>
        <w:t>the</w:t>
      </w:r>
      <w:r>
        <w:rPr>
          <w:spacing w:val="-12"/>
        </w:rPr>
        <w:t> </w:t>
      </w:r>
      <w:r>
        <w:rPr/>
        <w:t>Partner</w:t>
      </w:r>
      <w:r>
        <w:rPr>
          <w:spacing w:val="-11"/>
        </w:rPr>
        <w:t> </w:t>
      </w:r>
      <w:r>
        <w:rPr/>
        <w:t>is</w:t>
      </w:r>
      <w:r>
        <w:rPr>
          <w:spacing w:val="-13"/>
        </w:rPr>
        <w:t> </w:t>
      </w:r>
      <w:r>
        <w:rPr/>
        <w:t>a</w:t>
      </w:r>
      <w:r>
        <w:rPr>
          <w:spacing w:val="-12"/>
        </w:rPr>
        <w:t> </w:t>
      </w:r>
      <w:r>
        <w:rPr/>
        <w:t>government</w:t>
      </w:r>
      <w:r>
        <w:rPr>
          <w:spacing w:val="-13"/>
        </w:rPr>
        <w:t> </w:t>
      </w:r>
      <w:r>
        <w:rPr/>
        <w:t>entity,</w:t>
      </w:r>
      <w:r>
        <w:rPr>
          <w:spacing w:val="-13"/>
        </w:rPr>
        <w:t> </w:t>
      </w:r>
      <w:r>
        <w:rPr/>
        <w:t>this</w:t>
      </w:r>
      <w:r>
        <w:rPr>
          <w:spacing w:val="-12"/>
        </w:rPr>
        <w:t> </w:t>
      </w:r>
      <w:r>
        <w:rPr/>
        <w:t>Agreement</w:t>
      </w:r>
      <w:r>
        <w:rPr>
          <w:spacing w:val="-11"/>
        </w:rPr>
        <w:t> </w:t>
      </w:r>
      <w:r>
        <w:rPr/>
        <w:t>supplements</w:t>
      </w:r>
      <w:r>
        <w:rPr>
          <w:spacing w:val="-13"/>
        </w:rPr>
        <w:t> </w:t>
      </w:r>
      <w:r>
        <w:rPr/>
        <w:t>the</w:t>
      </w:r>
      <w:r>
        <w:rPr>
          <w:spacing w:val="-12"/>
        </w:rPr>
        <w:t> </w:t>
      </w:r>
      <w:r>
        <w:rPr/>
        <w:t>relevant</w:t>
      </w:r>
      <w:r>
        <w:rPr>
          <w:spacing w:val="-11"/>
        </w:rPr>
        <w:t> </w:t>
      </w:r>
      <w:r>
        <w:rPr/>
        <w:t>provisions of</w:t>
      </w:r>
      <w:r>
        <w:rPr>
          <w:spacing w:val="-6"/>
        </w:rPr>
        <w:t> </w:t>
      </w:r>
      <w:r>
        <w:rPr/>
        <w:t>any</w:t>
      </w:r>
      <w:r>
        <w:rPr>
          <w:spacing w:val="-6"/>
        </w:rPr>
        <w:t> </w:t>
      </w:r>
      <w:r>
        <w:rPr/>
        <w:t>host</w:t>
      </w:r>
      <w:r>
        <w:rPr>
          <w:spacing w:val="-6"/>
        </w:rPr>
        <w:t> </w:t>
      </w:r>
      <w:r>
        <w:rPr/>
        <w:t>country</w:t>
      </w:r>
      <w:r>
        <w:rPr>
          <w:spacing w:val="-6"/>
        </w:rPr>
        <w:t> </w:t>
      </w:r>
      <w:r>
        <w:rPr/>
        <w:t>agreement</w:t>
      </w:r>
      <w:r>
        <w:rPr>
          <w:spacing w:val="-6"/>
        </w:rPr>
        <w:t> </w:t>
      </w:r>
      <w:r>
        <w:rPr/>
        <w:t>entered</w:t>
      </w:r>
      <w:r>
        <w:rPr>
          <w:spacing w:val="-6"/>
        </w:rPr>
        <w:t> </w:t>
      </w:r>
      <w:r>
        <w:rPr/>
        <w:t>into</w:t>
      </w:r>
      <w:r>
        <w:rPr>
          <w:spacing w:val="-6"/>
        </w:rPr>
        <w:t> </w:t>
      </w:r>
      <w:r>
        <w:rPr/>
        <w:t>between</w:t>
      </w:r>
      <w:r>
        <w:rPr>
          <w:spacing w:val="-6"/>
        </w:rPr>
        <w:t> </w:t>
      </w:r>
      <w:r>
        <w:rPr/>
        <w:t>the</w:t>
      </w:r>
      <w:r>
        <w:rPr>
          <w:spacing w:val="-6"/>
        </w:rPr>
        <w:t> </w:t>
      </w:r>
      <w:r>
        <w:rPr/>
        <w:t>Government</w:t>
      </w:r>
      <w:r>
        <w:rPr>
          <w:spacing w:val="-6"/>
        </w:rPr>
        <w:t> </w:t>
      </w:r>
      <w:r>
        <w:rPr/>
        <w:t>and</w:t>
      </w:r>
      <w:r>
        <w:rPr>
          <w:spacing w:val="-6"/>
        </w:rPr>
        <w:t> </w:t>
      </w:r>
      <w:r>
        <w:rPr/>
        <w:t>UN</w:t>
      </w:r>
      <w:r>
        <w:rPr>
          <w:spacing w:val="-7"/>
        </w:rPr>
        <w:t> </w:t>
      </w:r>
      <w:r>
        <w:rPr/>
        <w:t>Women.</w:t>
      </w:r>
      <w:r>
        <w:rPr>
          <w:spacing w:val="-6"/>
        </w:rPr>
        <w:t> </w:t>
      </w:r>
      <w:r>
        <w:rPr/>
        <w:t>If there is no such agreement then the Standard Basic Assistance Agreement entered into between</w:t>
      </w:r>
      <w:r>
        <w:rPr>
          <w:spacing w:val="-1"/>
        </w:rPr>
        <w:t> </w:t>
      </w:r>
      <w:r>
        <w:rPr/>
        <w:t>the</w:t>
      </w:r>
      <w:r>
        <w:rPr>
          <w:spacing w:val="-1"/>
        </w:rPr>
        <w:t> </w:t>
      </w:r>
      <w:r>
        <w:rPr/>
        <w:t>Government and</w:t>
      </w:r>
      <w:r>
        <w:rPr>
          <w:spacing w:val="-1"/>
        </w:rPr>
        <w:t> </w:t>
      </w:r>
      <w:r>
        <w:rPr/>
        <w:t>the United Nations</w:t>
      </w:r>
      <w:r>
        <w:rPr>
          <w:spacing w:val="-2"/>
        </w:rPr>
        <w:t> </w:t>
      </w:r>
      <w:r>
        <w:rPr/>
        <w:t>Development Programme (UNDP), or any other applicable host</w:t>
      </w:r>
      <w:r>
        <w:rPr>
          <w:spacing w:val="-1"/>
        </w:rPr>
        <w:t> </w:t>
      </w:r>
      <w:r>
        <w:rPr/>
        <w:t>country</w:t>
      </w:r>
      <w:r>
        <w:rPr>
          <w:spacing w:val="-1"/>
        </w:rPr>
        <w:t> </w:t>
      </w:r>
      <w:r>
        <w:rPr/>
        <w:t>agreement between the</w:t>
      </w:r>
      <w:r>
        <w:rPr>
          <w:spacing w:val="-1"/>
        </w:rPr>
        <w:t> </w:t>
      </w:r>
      <w:r>
        <w:rPr/>
        <w:t>Government and</w:t>
      </w:r>
      <w:r>
        <w:rPr>
          <w:spacing w:val="-1"/>
        </w:rPr>
        <w:t> </w:t>
      </w:r>
      <w:r>
        <w:rPr/>
        <w:t>UNDP, shall apply </w:t>
      </w:r>
      <w:r>
        <w:rPr>
          <w:i/>
        </w:rPr>
        <w:t>mutatis mutandis </w:t>
      </w:r>
      <w:r>
        <w:rPr/>
        <w:t>between UN Women and the Partner for the purposes of this </w:t>
      </w:r>
      <w:r>
        <w:rPr>
          <w:spacing w:val="-2"/>
        </w:rPr>
        <w:t>Agreement.</w:t>
      </w:r>
    </w:p>
    <w:p>
      <w:pPr>
        <w:pStyle w:val="Heading5"/>
        <w:spacing w:after="0" w:line="240" w:lineRule="auto"/>
        <w:jc w:val="both"/>
        <w:sectPr>
          <w:pgSz w:w="12240" w:h="15840"/>
          <w:pgMar w:header="713" w:footer="925" w:top="1160" w:bottom="1120" w:left="425" w:right="708"/>
        </w:sectPr>
      </w:pPr>
    </w:p>
    <w:p>
      <w:pPr>
        <w:pStyle w:val="BodyText"/>
        <w:spacing w:before="11"/>
        <w:rPr>
          <w:rFonts w:ascii="Times New Roman"/>
          <w:sz w:val="24"/>
        </w:rPr>
      </w:pPr>
    </w:p>
    <w:p>
      <w:pPr>
        <w:pStyle w:val="Heading3"/>
        <w:spacing w:before="1"/>
        <w:ind w:left="104"/>
      </w:pPr>
      <w:r>
        <w:rPr/>
        <w:t>ARTICLE</w:t>
      </w:r>
      <w:r>
        <w:rPr>
          <w:spacing w:val="-4"/>
        </w:rPr>
        <w:t> </w:t>
      </w:r>
      <w:r>
        <w:rPr>
          <w:spacing w:val="-5"/>
        </w:rPr>
        <w:t>III</w:t>
      </w:r>
    </w:p>
    <w:p>
      <w:pPr>
        <w:pStyle w:val="Heading3"/>
        <w:ind w:left="100"/>
      </w:pPr>
      <w:r>
        <w:rPr/>
        <w:t>GENERAL</w:t>
      </w:r>
      <w:r>
        <w:rPr>
          <w:spacing w:val="-6"/>
        </w:rPr>
        <w:t> </w:t>
      </w:r>
      <w:r>
        <w:rPr/>
        <w:t>RESPONSIBILITIES</w:t>
      </w:r>
      <w:r>
        <w:rPr>
          <w:spacing w:val="-4"/>
        </w:rPr>
        <w:t> </w:t>
      </w:r>
      <w:r>
        <w:rPr/>
        <w:t>OF</w:t>
      </w:r>
      <w:r>
        <w:rPr>
          <w:spacing w:val="-4"/>
        </w:rPr>
        <w:t> </w:t>
      </w:r>
      <w:r>
        <w:rPr/>
        <w:t>THE</w:t>
      </w:r>
      <w:r>
        <w:rPr>
          <w:spacing w:val="-4"/>
        </w:rPr>
        <w:t> </w:t>
      </w:r>
      <w:r>
        <w:rPr>
          <w:spacing w:val="-2"/>
        </w:rPr>
        <w:t>PARTNER</w:t>
      </w:r>
    </w:p>
    <w:p>
      <w:pPr>
        <w:pStyle w:val="BodyText"/>
        <w:rPr>
          <w:rFonts w:ascii="Times New Roman"/>
          <w:b/>
          <w:sz w:val="24"/>
        </w:rPr>
      </w:pPr>
    </w:p>
    <w:p>
      <w:pPr>
        <w:pStyle w:val="Heading5"/>
        <w:numPr>
          <w:ilvl w:val="0"/>
          <w:numId w:val="21"/>
        </w:numPr>
        <w:tabs>
          <w:tab w:pos="1644" w:val="left" w:leader="none"/>
        </w:tabs>
        <w:spacing w:line="240" w:lineRule="auto" w:before="0" w:after="0"/>
        <w:ind w:left="1644" w:right="0" w:hanging="539"/>
        <w:jc w:val="left"/>
      </w:pPr>
      <w:r>
        <w:rPr/>
        <w:t>The</w:t>
      </w:r>
      <w:r>
        <w:rPr>
          <w:spacing w:val="-2"/>
        </w:rPr>
        <w:t> </w:t>
      </w:r>
      <w:r>
        <w:rPr/>
        <w:t>Partner</w:t>
      </w:r>
      <w:r>
        <w:rPr>
          <w:spacing w:val="-2"/>
        </w:rPr>
        <w:t> </w:t>
      </w:r>
      <w:r>
        <w:rPr/>
        <w:t>shall</w:t>
      </w:r>
      <w:r>
        <w:rPr>
          <w:spacing w:val="-1"/>
        </w:rPr>
        <w:t> </w:t>
      </w:r>
      <w:r>
        <w:rPr/>
        <w:t>perform</w:t>
      </w:r>
      <w:r>
        <w:rPr>
          <w:spacing w:val="-2"/>
        </w:rPr>
        <w:t> </w:t>
      </w:r>
      <w:r>
        <w:rPr/>
        <w:t>the</w:t>
      </w:r>
      <w:r>
        <w:rPr>
          <w:spacing w:val="-1"/>
        </w:rPr>
        <w:t> </w:t>
      </w:r>
      <w:r>
        <w:rPr/>
        <w:t>Work</w:t>
      </w:r>
      <w:r>
        <w:rPr>
          <w:spacing w:val="-3"/>
        </w:rPr>
        <w:t> </w:t>
      </w:r>
      <w:r>
        <w:rPr/>
        <w:t>and</w:t>
      </w:r>
      <w:r>
        <w:rPr>
          <w:spacing w:val="-2"/>
        </w:rPr>
        <w:t> </w:t>
      </w:r>
      <w:r>
        <w:rPr/>
        <w:t>achieve</w:t>
      </w:r>
      <w:r>
        <w:rPr>
          <w:spacing w:val="-2"/>
        </w:rPr>
        <w:t> </w:t>
      </w:r>
      <w:r>
        <w:rPr/>
        <w:t>the</w:t>
      </w:r>
      <w:r>
        <w:rPr>
          <w:spacing w:val="-1"/>
        </w:rPr>
        <w:t> </w:t>
      </w:r>
      <w:r>
        <w:rPr>
          <w:spacing w:val="-2"/>
        </w:rPr>
        <w:t>Results.</w:t>
      </w:r>
    </w:p>
    <w:p>
      <w:pPr>
        <w:pStyle w:val="BodyText"/>
        <w:rPr>
          <w:rFonts w:ascii="Times New Roman"/>
          <w:sz w:val="24"/>
        </w:rPr>
      </w:pPr>
    </w:p>
    <w:p>
      <w:pPr>
        <w:pStyle w:val="Heading5"/>
        <w:numPr>
          <w:ilvl w:val="0"/>
          <w:numId w:val="21"/>
        </w:numPr>
        <w:tabs>
          <w:tab w:pos="1644" w:val="left" w:leader="none"/>
        </w:tabs>
        <w:spacing w:line="240" w:lineRule="auto" w:before="0" w:after="0"/>
        <w:ind w:left="1644" w:right="1000" w:hanging="540"/>
        <w:jc w:val="both"/>
      </w:pPr>
      <w:r>
        <w:rPr/>
        <w:t>The Partner shall use the funds and the Property provided by UN Women under this Agreement exclusively for performing the Work as set forth in this Agreement.</w:t>
      </w:r>
    </w:p>
    <w:p>
      <w:pPr>
        <w:pStyle w:val="BodyText"/>
        <w:rPr>
          <w:rFonts w:ascii="Times New Roman"/>
          <w:sz w:val="24"/>
        </w:rPr>
      </w:pPr>
    </w:p>
    <w:p>
      <w:pPr>
        <w:pStyle w:val="Heading5"/>
        <w:numPr>
          <w:ilvl w:val="0"/>
          <w:numId w:val="21"/>
        </w:numPr>
        <w:tabs>
          <w:tab w:pos="1644" w:val="left" w:leader="none"/>
        </w:tabs>
        <w:spacing w:line="240" w:lineRule="auto" w:before="0" w:after="0"/>
        <w:ind w:left="1644" w:right="998" w:hanging="540"/>
        <w:jc w:val="both"/>
      </w:pPr>
      <w:r>
        <w:rPr/>
        <w:t>The Partner shall not accept funding from any other source than UN Women for performing</w:t>
      </w:r>
      <w:r>
        <w:rPr>
          <w:spacing w:val="80"/>
        </w:rPr>
        <w:t>  </w:t>
      </w:r>
      <w:r>
        <w:rPr/>
        <w:t>the</w:t>
      </w:r>
      <w:r>
        <w:rPr>
          <w:spacing w:val="80"/>
        </w:rPr>
        <w:t>  </w:t>
      </w:r>
      <w:r>
        <w:rPr/>
        <w:t>Work</w:t>
      </w:r>
      <w:r>
        <w:rPr>
          <w:spacing w:val="80"/>
        </w:rPr>
        <w:t>  </w:t>
      </w:r>
      <w:r>
        <w:rPr/>
        <w:t>without</w:t>
      </w:r>
      <w:r>
        <w:rPr>
          <w:spacing w:val="80"/>
        </w:rPr>
        <w:t>  </w:t>
      </w:r>
      <w:r>
        <w:rPr/>
        <w:t>UN</w:t>
      </w:r>
      <w:r>
        <w:rPr>
          <w:spacing w:val="80"/>
        </w:rPr>
        <w:t>  </w:t>
      </w:r>
      <w:r>
        <w:rPr/>
        <w:t>Women’s</w:t>
      </w:r>
      <w:r>
        <w:rPr>
          <w:spacing w:val="80"/>
        </w:rPr>
        <w:t>  </w:t>
      </w:r>
      <w:r>
        <w:rPr/>
        <w:t>prior</w:t>
      </w:r>
      <w:r>
        <w:rPr>
          <w:spacing w:val="80"/>
        </w:rPr>
        <w:t>  </w:t>
      </w:r>
      <w:r>
        <w:rPr/>
        <w:t>written</w:t>
      </w:r>
      <w:r>
        <w:rPr>
          <w:spacing w:val="80"/>
        </w:rPr>
        <w:t>  </w:t>
      </w:r>
      <w:r>
        <w:rPr/>
        <w:t>approval. The</w:t>
      </w:r>
      <w:r>
        <w:rPr>
          <w:spacing w:val="-6"/>
        </w:rPr>
        <w:t> </w:t>
      </w:r>
      <w:r>
        <w:rPr/>
        <w:t>Partner</w:t>
      </w:r>
      <w:r>
        <w:rPr>
          <w:spacing w:val="-7"/>
        </w:rPr>
        <w:t> </w:t>
      </w:r>
      <w:r>
        <w:rPr/>
        <w:t>shall</w:t>
      </w:r>
      <w:r>
        <w:rPr>
          <w:spacing w:val="-7"/>
        </w:rPr>
        <w:t> </w:t>
      </w:r>
      <w:r>
        <w:rPr/>
        <w:t>inform</w:t>
      </w:r>
      <w:r>
        <w:rPr>
          <w:spacing w:val="-7"/>
        </w:rPr>
        <w:t> </w:t>
      </w:r>
      <w:r>
        <w:rPr/>
        <w:t>UN</w:t>
      </w:r>
      <w:r>
        <w:rPr>
          <w:spacing w:val="-7"/>
        </w:rPr>
        <w:t> </w:t>
      </w:r>
      <w:r>
        <w:rPr/>
        <w:t>Women</w:t>
      </w:r>
      <w:r>
        <w:rPr>
          <w:spacing w:val="-6"/>
        </w:rPr>
        <w:t> </w:t>
      </w:r>
      <w:r>
        <w:rPr/>
        <w:t>in</w:t>
      </w:r>
      <w:r>
        <w:rPr>
          <w:spacing w:val="-6"/>
        </w:rPr>
        <w:t> </w:t>
      </w:r>
      <w:r>
        <w:rPr/>
        <w:t>writing</w:t>
      </w:r>
      <w:r>
        <w:rPr>
          <w:spacing w:val="-6"/>
        </w:rPr>
        <w:t> </w:t>
      </w:r>
      <w:r>
        <w:rPr/>
        <w:t>of</w:t>
      </w:r>
      <w:r>
        <w:rPr>
          <w:spacing w:val="-7"/>
        </w:rPr>
        <w:t> </w:t>
      </w:r>
      <w:r>
        <w:rPr/>
        <w:t>the</w:t>
      </w:r>
      <w:r>
        <w:rPr>
          <w:spacing w:val="-6"/>
        </w:rPr>
        <w:t> </w:t>
      </w:r>
      <w:r>
        <w:rPr/>
        <w:t>name</w:t>
      </w:r>
      <w:r>
        <w:rPr>
          <w:spacing w:val="-6"/>
        </w:rPr>
        <w:t> </w:t>
      </w:r>
      <w:r>
        <w:rPr/>
        <w:t>of</w:t>
      </w:r>
      <w:r>
        <w:rPr>
          <w:spacing w:val="-7"/>
        </w:rPr>
        <w:t> </w:t>
      </w:r>
      <w:r>
        <w:rPr/>
        <w:t>the</w:t>
      </w:r>
      <w:r>
        <w:rPr>
          <w:spacing w:val="-6"/>
        </w:rPr>
        <w:t> </w:t>
      </w:r>
      <w:r>
        <w:rPr/>
        <w:t>source</w:t>
      </w:r>
      <w:r>
        <w:rPr>
          <w:spacing w:val="-6"/>
        </w:rPr>
        <w:t> </w:t>
      </w:r>
      <w:r>
        <w:rPr/>
        <w:t>and</w:t>
      </w:r>
      <w:r>
        <w:rPr>
          <w:spacing w:val="-6"/>
        </w:rPr>
        <w:t> </w:t>
      </w:r>
      <w:r>
        <w:rPr/>
        <w:t>the</w:t>
      </w:r>
      <w:r>
        <w:rPr>
          <w:spacing w:val="-6"/>
        </w:rPr>
        <w:t> </w:t>
      </w:r>
      <w:r>
        <w:rPr/>
        <w:t>details of such funding.</w:t>
      </w:r>
    </w:p>
    <w:p>
      <w:pPr>
        <w:pStyle w:val="BodyText"/>
        <w:rPr>
          <w:rFonts w:ascii="Times New Roman"/>
          <w:sz w:val="24"/>
        </w:rPr>
      </w:pPr>
    </w:p>
    <w:p>
      <w:pPr>
        <w:pStyle w:val="Heading5"/>
        <w:numPr>
          <w:ilvl w:val="0"/>
          <w:numId w:val="21"/>
        </w:numPr>
        <w:tabs>
          <w:tab w:pos="1644" w:val="left" w:leader="none"/>
        </w:tabs>
        <w:spacing w:line="240" w:lineRule="auto" w:before="0" w:after="0"/>
        <w:ind w:left="1644" w:right="999" w:hanging="540"/>
        <w:jc w:val="both"/>
      </w:pPr>
      <w:r>
        <w:rPr/>
        <w:t>The</w:t>
      </w:r>
      <w:r>
        <w:rPr>
          <w:spacing w:val="-11"/>
        </w:rPr>
        <w:t> </w:t>
      </w:r>
      <w:r>
        <w:rPr/>
        <w:t>Partner</w:t>
      </w:r>
      <w:r>
        <w:rPr>
          <w:spacing w:val="-12"/>
        </w:rPr>
        <w:t> </w:t>
      </w:r>
      <w:r>
        <w:rPr/>
        <w:t>shall</w:t>
      </w:r>
      <w:r>
        <w:rPr>
          <w:spacing w:val="-12"/>
        </w:rPr>
        <w:t> </w:t>
      </w:r>
      <w:r>
        <w:rPr/>
        <w:t>not</w:t>
      </w:r>
      <w:r>
        <w:rPr>
          <w:spacing w:val="-12"/>
        </w:rPr>
        <w:t> </w:t>
      </w:r>
      <w:r>
        <w:rPr/>
        <w:t>use</w:t>
      </w:r>
      <w:r>
        <w:rPr>
          <w:spacing w:val="-12"/>
        </w:rPr>
        <w:t> </w:t>
      </w:r>
      <w:r>
        <w:rPr/>
        <w:t>the</w:t>
      </w:r>
      <w:r>
        <w:rPr>
          <w:spacing w:val="-12"/>
        </w:rPr>
        <w:t> </w:t>
      </w:r>
      <w:r>
        <w:rPr/>
        <w:t>funds</w:t>
      </w:r>
      <w:r>
        <w:rPr>
          <w:spacing w:val="-12"/>
        </w:rPr>
        <w:t> </w:t>
      </w:r>
      <w:r>
        <w:rPr/>
        <w:t>provided</w:t>
      </w:r>
      <w:r>
        <w:rPr>
          <w:spacing w:val="-11"/>
        </w:rPr>
        <w:t> </w:t>
      </w:r>
      <w:r>
        <w:rPr/>
        <w:t>under</w:t>
      </w:r>
      <w:r>
        <w:rPr>
          <w:spacing w:val="-11"/>
        </w:rPr>
        <w:t> </w:t>
      </w:r>
      <w:r>
        <w:rPr/>
        <w:t>this</w:t>
      </w:r>
      <w:r>
        <w:rPr>
          <w:spacing w:val="-11"/>
        </w:rPr>
        <w:t> </w:t>
      </w:r>
      <w:r>
        <w:rPr/>
        <w:t>Agreement</w:t>
      </w:r>
      <w:r>
        <w:rPr>
          <w:spacing w:val="-12"/>
        </w:rPr>
        <w:t> </w:t>
      </w:r>
      <w:r>
        <w:rPr/>
        <w:t>to</w:t>
      </w:r>
      <w:r>
        <w:rPr>
          <w:spacing w:val="-12"/>
        </w:rPr>
        <w:t> </w:t>
      </w:r>
      <w:r>
        <w:rPr/>
        <w:t>award</w:t>
      </w:r>
      <w:r>
        <w:rPr>
          <w:spacing w:val="-11"/>
        </w:rPr>
        <w:t> </w:t>
      </w:r>
      <w:r>
        <w:rPr/>
        <w:t>grants</w:t>
      </w:r>
      <w:r>
        <w:rPr>
          <w:spacing w:val="-11"/>
        </w:rPr>
        <w:t> </w:t>
      </w:r>
      <w:r>
        <w:rPr/>
        <w:t>unless specifically stated in the Partner Project Document.</w:t>
      </w:r>
      <w:r>
        <w:rPr>
          <w:spacing w:val="40"/>
        </w:rPr>
        <w:t> </w:t>
      </w:r>
      <w:r>
        <w:rPr/>
        <w:t>The Partner acknowledges and agrees</w:t>
      </w:r>
      <w:r>
        <w:rPr>
          <w:spacing w:val="-15"/>
        </w:rPr>
        <w:t> </w:t>
      </w:r>
      <w:r>
        <w:rPr/>
        <w:t>that</w:t>
      </w:r>
      <w:r>
        <w:rPr>
          <w:spacing w:val="-15"/>
        </w:rPr>
        <w:t> </w:t>
      </w:r>
      <w:r>
        <w:rPr/>
        <w:t>Annex</w:t>
      </w:r>
      <w:r>
        <w:rPr>
          <w:spacing w:val="-15"/>
        </w:rPr>
        <w:t> </w:t>
      </w:r>
      <w:r>
        <w:rPr/>
        <w:t>7</w:t>
      </w:r>
      <w:r>
        <w:rPr>
          <w:spacing w:val="-14"/>
        </w:rPr>
        <w:t> </w:t>
      </w:r>
      <w:r>
        <w:rPr/>
        <w:t>will</w:t>
      </w:r>
      <w:r>
        <w:rPr>
          <w:spacing w:val="-15"/>
        </w:rPr>
        <w:t> </w:t>
      </w:r>
      <w:r>
        <w:rPr/>
        <w:t>be</w:t>
      </w:r>
      <w:r>
        <w:rPr>
          <w:spacing w:val="-15"/>
        </w:rPr>
        <w:t> </w:t>
      </w:r>
      <w:r>
        <w:rPr/>
        <w:t>applicable</w:t>
      </w:r>
      <w:r>
        <w:rPr>
          <w:spacing w:val="-14"/>
        </w:rPr>
        <w:t> </w:t>
      </w:r>
      <w:r>
        <w:rPr/>
        <w:t>to</w:t>
      </w:r>
      <w:r>
        <w:rPr>
          <w:spacing w:val="-15"/>
        </w:rPr>
        <w:t> </w:t>
      </w:r>
      <w:r>
        <w:rPr/>
        <w:t>any</w:t>
      </w:r>
      <w:r>
        <w:rPr>
          <w:spacing w:val="-15"/>
        </w:rPr>
        <w:t> </w:t>
      </w:r>
      <w:r>
        <w:rPr/>
        <w:t>Grant-Making</w:t>
      </w:r>
      <w:r>
        <w:rPr>
          <w:spacing w:val="-15"/>
        </w:rPr>
        <w:t> </w:t>
      </w:r>
      <w:r>
        <w:rPr/>
        <w:t>Work</w:t>
      </w:r>
      <w:r>
        <w:rPr>
          <w:spacing w:val="-14"/>
        </w:rPr>
        <w:t> </w:t>
      </w:r>
      <w:r>
        <w:rPr/>
        <w:t>funded</w:t>
      </w:r>
      <w:r>
        <w:rPr>
          <w:spacing w:val="-15"/>
        </w:rPr>
        <w:t> </w:t>
      </w:r>
      <w:r>
        <w:rPr/>
        <w:t>by</w:t>
      </w:r>
      <w:r>
        <w:rPr>
          <w:spacing w:val="-15"/>
        </w:rPr>
        <w:t> </w:t>
      </w:r>
      <w:r>
        <w:rPr/>
        <w:t>UN</w:t>
      </w:r>
      <w:r>
        <w:rPr>
          <w:spacing w:val="-14"/>
        </w:rPr>
        <w:t> </w:t>
      </w:r>
      <w:r>
        <w:rPr/>
        <w:t>Women </w:t>
      </w:r>
      <w:r>
        <w:rPr>
          <w:spacing w:val="-2"/>
        </w:rPr>
        <w:t>funds.</w:t>
      </w:r>
    </w:p>
    <w:p>
      <w:pPr>
        <w:pStyle w:val="BodyText"/>
        <w:rPr>
          <w:rFonts w:ascii="Times New Roman"/>
          <w:sz w:val="24"/>
        </w:rPr>
      </w:pPr>
    </w:p>
    <w:p>
      <w:pPr>
        <w:pStyle w:val="Heading5"/>
        <w:numPr>
          <w:ilvl w:val="0"/>
          <w:numId w:val="21"/>
        </w:numPr>
        <w:tabs>
          <w:tab w:pos="1644" w:val="left" w:leader="none"/>
        </w:tabs>
        <w:spacing w:line="240" w:lineRule="auto" w:before="0" w:after="0"/>
        <w:ind w:left="1644" w:right="0" w:hanging="540"/>
        <w:jc w:val="left"/>
      </w:pPr>
      <w:r>
        <w:rPr/>
        <w:t>The</w:t>
      </w:r>
      <w:r>
        <w:rPr>
          <w:spacing w:val="-3"/>
        </w:rPr>
        <w:t> </w:t>
      </w:r>
      <w:r>
        <w:rPr/>
        <w:t>Partner’s</w:t>
      </w:r>
      <w:r>
        <w:rPr>
          <w:spacing w:val="-3"/>
        </w:rPr>
        <w:t> </w:t>
      </w:r>
      <w:r>
        <w:rPr/>
        <w:t>responsibilities</w:t>
      </w:r>
      <w:r>
        <w:rPr>
          <w:spacing w:val="-2"/>
        </w:rPr>
        <w:t> include:</w:t>
      </w:r>
    </w:p>
    <w:p>
      <w:pPr>
        <w:pStyle w:val="BodyText"/>
        <w:rPr>
          <w:rFonts w:ascii="Times New Roman"/>
          <w:sz w:val="24"/>
        </w:rPr>
      </w:pPr>
    </w:p>
    <w:p>
      <w:pPr>
        <w:pStyle w:val="Heading5"/>
        <w:numPr>
          <w:ilvl w:val="1"/>
          <w:numId w:val="21"/>
        </w:numPr>
        <w:tabs>
          <w:tab w:pos="2002" w:val="left" w:leader="none"/>
          <w:tab w:pos="2004" w:val="left" w:leader="none"/>
        </w:tabs>
        <w:spacing w:line="240" w:lineRule="auto" w:before="0" w:after="0"/>
        <w:ind w:left="2004" w:right="999" w:hanging="360"/>
        <w:jc w:val="both"/>
      </w:pPr>
      <w:r>
        <w:rPr/>
        <w:t>Commencing the Work in accordance with the timeline but not before both Parties have signed the Agreement;</w:t>
      </w:r>
    </w:p>
    <w:p>
      <w:pPr>
        <w:pStyle w:val="BodyText"/>
        <w:rPr>
          <w:rFonts w:ascii="Times New Roman"/>
          <w:sz w:val="24"/>
        </w:rPr>
      </w:pPr>
    </w:p>
    <w:p>
      <w:pPr>
        <w:pStyle w:val="Heading5"/>
        <w:numPr>
          <w:ilvl w:val="1"/>
          <w:numId w:val="21"/>
        </w:numPr>
        <w:tabs>
          <w:tab w:pos="2002" w:val="left" w:leader="none"/>
          <w:tab w:pos="2004" w:val="left" w:leader="none"/>
        </w:tabs>
        <w:spacing w:line="240" w:lineRule="auto" w:before="0" w:after="0"/>
        <w:ind w:left="2004" w:right="999" w:hanging="360"/>
        <w:jc w:val="both"/>
      </w:pPr>
      <w:r>
        <w:rPr/>
        <w:t>Making its designated contributions of technical assistance, services, equipment, non-expendable materials and other property towards the Work;</w:t>
      </w:r>
    </w:p>
    <w:p>
      <w:pPr>
        <w:pStyle w:val="BodyText"/>
        <w:rPr>
          <w:rFonts w:ascii="Times New Roman"/>
          <w:sz w:val="24"/>
        </w:rPr>
      </w:pPr>
    </w:p>
    <w:p>
      <w:pPr>
        <w:pStyle w:val="Heading5"/>
        <w:numPr>
          <w:ilvl w:val="1"/>
          <w:numId w:val="21"/>
        </w:numPr>
        <w:tabs>
          <w:tab w:pos="2002" w:val="left" w:leader="none"/>
          <w:tab w:pos="2004" w:val="left" w:leader="none"/>
        </w:tabs>
        <w:spacing w:line="240" w:lineRule="auto" w:before="0" w:after="0"/>
        <w:ind w:left="2004" w:right="998" w:hanging="360"/>
        <w:jc w:val="both"/>
      </w:pPr>
      <w:r>
        <w:rPr/>
        <w:t>Completing</w:t>
      </w:r>
      <w:r>
        <w:rPr>
          <w:spacing w:val="-6"/>
        </w:rPr>
        <w:t> </w:t>
      </w:r>
      <w:r>
        <w:rPr/>
        <w:t>its</w:t>
      </w:r>
      <w:r>
        <w:rPr>
          <w:spacing w:val="-4"/>
        </w:rPr>
        <w:t> </w:t>
      </w:r>
      <w:r>
        <w:rPr/>
        <w:t>responsibilities</w:t>
      </w:r>
      <w:r>
        <w:rPr>
          <w:spacing w:val="-4"/>
        </w:rPr>
        <w:t> </w:t>
      </w:r>
      <w:r>
        <w:rPr/>
        <w:t>with</w:t>
      </w:r>
      <w:r>
        <w:rPr>
          <w:spacing w:val="-5"/>
        </w:rPr>
        <w:t> </w:t>
      </w:r>
      <w:r>
        <w:rPr/>
        <w:t>diligence</w:t>
      </w:r>
      <w:r>
        <w:rPr>
          <w:spacing w:val="-4"/>
        </w:rPr>
        <w:t> </w:t>
      </w:r>
      <w:r>
        <w:rPr/>
        <w:t>and</w:t>
      </w:r>
      <w:r>
        <w:rPr>
          <w:spacing w:val="-6"/>
        </w:rPr>
        <w:t> </w:t>
      </w:r>
      <w:r>
        <w:rPr/>
        <w:t>efficiency,</w:t>
      </w:r>
      <w:r>
        <w:rPr>
          <w:spacing w:val="-5"/>
        </w:rPr>
        <w:t> </w:t>
      </w:r>
      <w:r>
        <w:rPr/>
        <w:t>and</w:t>
      </w:r>
      <w:r>
        <w:rPr>
          <w:spacing w:val="-5"/>
        </w:rPr>
        <w:t> </w:t>
      </w:r>
      <w:r>
        <w:rPr/>
        <w:t>in</w:t>
      </w:r>
      <w:r>
        <w:rPr>
          <w:spacing w:val="-5"/>
        </w:rPr>
        <w:t> </w:t>
      </w:r>
      <w:r>
        <w:rPr/>
        <w:t>conformity</w:t>
      </w:r>
      <w:r>
        <w:rPr>
          <w:spacing w:val="-5"/>
        </w:rPr>
        <w:t> </w:t>
      </w:r>
      <w:r>
        <w:rPr/>
        <w:t>with the requirements set out in the Partner Project Document (including in connection with the workplan and budget);</w:t>
      </w:r>
    </w:p>
    <w:p>
      <w:pPr>
        <w:pStyle w:val="BodyText"/>
        <w:rPr>
          <w:rFonts w:ascii="Times New Roman"/>
          <w:sz w:val="24"/>
        </w:rPr>
      </w:pPr>
    </w:p>
    <w:p>
      <w:pPr>
        <w:pStyle w:val="Heading5"/>
        <w:numPr>
          <w:ilvl w:val="1"/>
          <w:numId w:val="21"/>
        </w:numPr>
        <w:tabs>
          <w:tab w:pos="2002" w:val="left" w:leader="none"/>
          <w:tab w:pos="2004" w:val="left" w:leader="none"/>
        </w:tabs>
        <w:spacing w:line="240" w:lineRule="auto" w:before="0" w:after="0"/>
        <w:ind w:left="2004" w:right="998" w:hanging="360"/>
        <w:jc w:val="both"/>
      </w:pPr>
      <w:r>
        <w:rPr/>
        <w:t>Providing the reports required under this Agreement in a timely manner and satisfactory</w:t>
      </w:r>
      <w:r>
        <w:rPr>
          <w:spacing w:val="-15"/>
        </w:rPr>
        <w:t> </w:t>
      </w:r>
      <w:r>
        <w:rPr/>
        <w:t>to</w:t>
      </w:r>
      <w:r>
        <w:rPr>
          <w:spacing w:val="-15"/>
        </w:rPr>
        <w:t> </w:t>
      </w:r>
      <w:r>
        <w:rPr/>
        <w:t>UN</w:t>
      </w:r>
      <w:r>
        <w:rPr>
          <w:spacing w:val="-15"/>
        </w:rPr>
        <w:t> </w:t>
      </w:r>
      <w:r>
        <w:rPr/>
        <w:t>Women,</w:t>
      </w:r>
      <w:r>
        <w:rPr>
          <w:spacing w:val="-15"/>
        </w:rPr>
        <w:t> </w:t>
      </w:r>
      <w:r>
        <w:rPr/>
        <w:t>and</w:t>
      </w:r>
      <w:r>
        <w:rPr>
          <w:spacing w:val="-15"/>
        </w:rPr>
        <w:t> </w:t>
      </w:r>
      <w:r>
        <w:rPr/>
        <w:t>furnishing</w:t>
      </w:r>
      <w:r>
        <w:rPr>
          <w:spacing w:val="-15"/>
        </w:rPr>
        <w:t> </w:t>
      </w:r>
      <w:r>
        <w:rPr/>
        <w:t>any</w:t>
      </w:r>
      <w:r>
        <w:rPr>
          <w:spacing w:val="-15"/>
        </w:rPr>
        <w:t> </w:t>
      </w:r>
      <w:r>
        <w:rPr/>
        <w:t>other</w:t>
      </w:r>
      <w:r>
        <w:rPr>
          <w:spacing w:val="-15"/>
        </w:rPr>
        <w:t> </w:t>
      </w:r>
      <w:r>
        <w:rPr/>
        <w:t>information</w:t>
      </w:r>
      <w:r>
        <w:rPr>
          <w:spacing w:val="-15"/>
        </w:rPr>
        <w:t> </w:t>
      </w:r>
      <w:r>
        <w:rPr/>
        <w:t>relating</w:t>
      </w:r>
      <w:r>
        <w:rPr>
          <w:spacing w:val="-15"/>
        </w:rPr>
        <w:t> </w:t>
      </w:r>
      <w:r>
        <w:rPr/>
        <w:t>to</w:t>
      </w:r>
      <w:r>
        <w:rPr>
          <w:spacing w:val="-15"/>
        </w:rPr>
        <w:t> </w:t>
      </w:r>
      <w:r>
        <w:rPr/>
        <w:t>the</w:t>
      </w:r>
      <w:r>
        <w:rPr>
          <w:spacing w:val="-15"/>
        </w:rPr>
        <w:t> </w:t>
      </w:r>
      <w:r>
        <w:rPr/>
        <w:t>Work and the use of any funds and Property that UN Women may reasonably ask for;</w:t>
      </w:r>
    </w:p>
    <w:p>
      <w:pPr>
        <w:pStyle w:val="BodyText"/>
        <w:rPr>
          <w:rFonts w:ascii="Times New Roman"/>
          <w:sz w:val="24"/>
        </w:rPr>
      </w:pPr>
    </w:p>
    <w:p>
      <w:pPr>
        <w:pStyle w:val="Heading5"/>
        <w:numPr>
          <w:ilvl w:val="1"/>
          <w:numId w:val="21"/>
        </w:numPr>
        <w:tabs>
          <w:tab w:pos="2002" w:val="left" w:leader="none"/>
          <w:tab w:pos="2004" w:val="left" w:leader="none"/>
        </w:tabs>
        <w:spacing w:line="240" w:lineRule="auto" w:before="0" w:after="0"/>
        <w:ind w:left="2004" w:right="998" w:hanging="360"/>
        <w:jc w:val="both"/>
      </w:pPr>
      <w:r>
        <w:rPr/>
        <w:t>Exercising a high standard of care when handling and administering the funds and Property provided to it by UN Women;</w:t>
      </w:r>
    </w:p>
    <w:p>
      <w:pPr>
        <w:pStyle w:val="BodyText"/>
        <w:rPr>
          <w:rFonts w:ascii="Times New Roman"/>
          <w:sz w:val="24"/>
        </w:rPr>
      </w:pPr>
    </w:p>
    <w:p>
      <w:pPr>
        <w:pStyle w:val="Heading5"/>
        <w:numPr>
          <w:ilvl w:val="1"/>
          <w:numId w:val="21"/>
        </w:numPr>
        <w:tabs>
          <w:tab w:pos="2002" w:val="left" w:leader="none"/>
          <w:tab w:pos="2004" w:val="left" w:leader="none"/>
        </w:tabs>
        <w:spacing w:line="240" w:lineRule="auto" w:before="1" w:after="0"/>
        <w:ind w:left="2004" w:right="997" w:hanging="360"/>
        <w:jc w:val="both"/>
      </w:pPr>
      <w:r>
        <w:rPr/>
        <w:t>Appointing</w:t>
      </w:r>
      <w:r>
        <w:rPr>
          <w:spacing w:val="-11"/>
        </w:rPr>
        <w:t> </w:t>
      </w:r>
      <w:r>
        <w:rPr/>
        <w:t>a</w:t>
      </w:r>
      <w:r>
        <w:rPr>
          <w:spacing w:val="-9"/>
        </w:rPr>
        <w:t> </w:t>
      </w:r>
      <w:r>
        <w:rPr/>
        <w:t>Partner</w:t>
      </w:r>
      <w:r>
        <w:rPr>
          <w:spacing w:val="-9"/>
        </w:rPr>
        <w:t> </w:t>
      </w:r>
      <w:r>
        <w:rPr/>
        <w:t>Authorized</w:t>
      </w:r>
      <w:r>
        <w:rPr>
          <w:spacing w:val="-9"/>
        </w:rPr>
        <w:t> </w:t>
      </w:r>
      <w:r>
        <w:rPr/>
        <w:t>Official</w:t>
      </w:r>
      <w:r>
        <w:rPr>
          <w:spacing w:val="-9"/>
        </w:rPr>
        <w:t> </w:t>
      </w:r>
      <w:r>
        <w:rPr/>
        <w:t>to</w:t>
      </w:r>
      <w:r>
        <w:rPr>
          <w:spacing w:val="-9"/>
        </w:rPr>
        <w:t> </w:t>
      </w:r>
      <w:r>
        <w:rPr/>
        <w:t>act</w:t>
      </w:r>
      <w:r>
        <w:rPr>
          <w:spacing w:val="-9"/>
        </w:rPr>
        <w:t> </w:t>
      </w:r>
      <w:r>
        <w:rPr/>
        <w:t>as</w:t>
      </w:r>
      <w:r>
        <w:rPr>
          <w:spacing w:val="-9"/>
        </w:rPr>
        <w:t> </w:t>
      </w:r>
      <w:r>
        <w:rPr/>
        <w:t>the</w:t>
      </w:r>
      <w:r>
        <w:rPr>
          <w:spacing w:val="-9"/>
        </w:rPr>
        <w:t> </w:t>
      </w:r>
      <w:r>
        <w:rPr/>
        <w:t>focal</w:t>
      </w:r>
      <w:r>
        <w:rPr>
          <w:spacing w:val="-9"/>
        </w:rPr>
        <w:t> </w:t>
      </w:r>
      <w:r>
        <w:rPr/>
        <w:t>point</w:t>
      </w:r>
      <w:r>
        <w:rPr>
          <w:spacing w:val="-9"/>
        </w:rPr>
        <w:t> </w:t>
      </w:r>
      <w:r>
        <w:rPr/>
        <w:t>for</w:t>
      </w:r>
      <w:r>
        <w:rPr>
          <w:spacing w:val="-9"/>
        </w:rPr>
        <w:t> </w:t>
      </w:r>
      <w:r>
        <w:rPr/>
        <w:t>the</w:t>
      </w:r>
      <w:r>
        <w:rPr>
          <w:spacing w:val="-10"/>
        </w:rPr>
        <w:t> </w:t>
      </w:r>
      <w:r>
        <w:rPr/>
        <w:t>Partner</w:t>
      </w:r>
      <w:r>
        <w:rPr>
          <w:spacing w:val="-9"/>
        </w:rPr>
        <w:t> </w:t>
      </w:r>
      <w:r>
        <w:rPr/>
        <w:t>with the</w:t>
      </w:r>
      <w:r>
        <w:rPr>
          <w:spacing w:val="-2"/>
        </w:rPr>
        <w:t> </w:t>
      </w:r>
      <w:r>
        <w:rPr/>
        <w:t>authority</w:t>
      </w:r>
      <w:r>
        <w:rPr>
          <w:spacing w:val="-4"/>
        </w:rPr>
        <w:t> </w:t>
      </w:r>
      <w:r>
        <w:rPr/>
        <w:t>to</w:t>
      </w:r>
      <w:r>
        <w:rPr>
          <w:spacing w:val="-2"/>
        </w:rPr>
        <w:t> </w:t>
      </w:r>
      <w:r>
        <w:rPr/>
        <w:t>and</w:t>
      </w:r>
      <w:r>
        <w:rPr>
          <w:spacing w:val="-2"/>
        </w:rPr>
        <w:t> </w:t>
      </w:r>
      <w:r>
        <w:rPr/>
        <w:t>ability</w:t>
      </w:r>
      <w:r>
        <w:rPr>
          <w:spacing w:val="-2"/>
        </w:rPr>
        <w:t> </w:t>
      </w:r>
      <w:r>
        <w:rPr/>
        <w:t>to</w:t>
      </w:r>
      <w:r>
        <w:rPr>
          <w:spacing w:val="-2"/>
        </w:rPr>
        <w:t> </w:t>
      </w:r>
      <w:r>
        <w:rPr/>
        <w:t>respond</w:t>
      </w:r>
      <w:r>
        <w:rPr>
          <w:spacing w:val="-4"/>
        </w:rPr>
        <w:t> </w:t>
      </w:r>
      <w:r>
        <w:rPr/>
        <w:t>to</w:t>
      </w:r>
      <w:r>
        <w:rPr>
          <w:spacing w:val="-2"/>
        </w:rPr>
        <w:t> </w:t>
      </w:r>
      <w:r>
        <w:rPr/>
        <w:t>all</w:t>
      </w:r>
      <w:r>
        <w:rPr>
          <w:spacing w:val="-2"/>
        </w:rPr>
        <w:t> </w:t>
      </w:r>
      <w:r>
        <w:rPr/>
        <w:t>questions</w:t>
      </w:r>
      <w:r>
        <w:rPr>
          <w:spacing w:val="-2"/>
        </w:rPr>
        <w:t> </w:t>
      </w:r>
      <w:r>
        <w:rPr/>
        <w:t>from</w:t>
      </w:r>
      <w:r>
        <w:rPr>
          <w:spacing w:val="-2"/>
        </w:rPr>
        <w:t> </w:t>
      </w:r>
      <w:r>
        <w:rPr/>
        <w:t>UN</w:t>
      </w:r>
      <w:r>
        <w:rPr>
          <w:spacing w:val="-3"/>
        </w:rPr>
        <w:t> </w:t>
      </w:r>
      <w:r>
        <w:rPr/>
        <w:t>Women</w:t>
      </w:r>
      <w:r>
        <w:rPr>
          <w:spacing w:val="-2"/>
        </w:rPr>
        <w:t> </w:t>
      </w:r>
      <w:r>
        <w:rPr/>
        <w:t>and</w:t>
      </w:r>
      <w:r>
        <w:rPr>
          <w:spacing w:val="-2"/>
        </w:rPr>
        <w:t> </w:t>
      </w:r>
      <w:r>
        <w:rPr/>
        <w:t>sign</w:t>
      </w:r>
      <w:r>
        <w:rPr>
          <w:spacing w:val="-2"/>
        </w:rPr>
        <w:t> </w:t>
      </w:r>
      <w:r>
        <w:rPr/>
        <w:t>the FACE Forms, Progress Report Forms and other funding authorization forms or requests required by UN Women on behalf of the Partner. In addition, the Partner Authorized Official/s is authorized to sign the written statement set forth in Article V, section 5 (c).</w:t>
      </w:r>
    </w:p>
    <w:p>
      <w:pPr>
        <w:pStyle w:val="Heading5"/>
        <w:spacing w:after="0" w:line="240" w:lineRule="auto"/>
        <w:jc w:val="both"/>
        <w:sectPr>
          <w:pgSz w:w="12240" w:h="15840"/>
          <w:pgMar w:header="713" w:footer="925" w:top="1160" w:bottom="1120" w:left="425" w:right="708"/>
        </w:sectPr>
      </w:pPr>
    </w:p>
    <w:p>
      <w:pPr>
        <w:pStyle w:val="BodyText"/>
        <w:spacing w:before="11"/>
        <w:rPr>
          <w:rFonts w:ascii="Times New Roman"/>
          <w:sz w:val="24"/>
        </w:rPr>
      </w:pPr>
    </w:p>
    <w:p>
      <w:pPr>
        <w:pStyle w:val="Heading5"/>
        <w:spacing w:before="1"/>
        <w:ind w:left="2005"/>
        <w:jc w:val="left"/>
      </w:pPr>
      <w:r>
        <w:rPr/>
        <w:t>Full</w:t>
      </w:r>
      <w:r>
        <w:rPr>
          <w:spacing w:val="-1"/>
        </w:rPr>
        <w:t> </w:t>
      </w:r>
      <w:r>
        <w:rPr/>
        <w:t>name</w:t>
      </w:r>
      <w:r>
        <w:rPr>
          <w:spacing w:val="-1"/>
        </w:rPr>
        <w:t> </w:t>
      </w:r>
      <w:r>
        <w:rPr/>
        <w:t>of</w:t>
      </w:r>
      <w:r>
        <w:rPr>
          <w:spacing w:val="-2"/>
        </w:rPr>
        <w:t> </w:t>
      </w:r>
      <w:r>
        <w:rPr/>
        <w:t>Partner</w:t>
      </w:r>
      <w:r>
        <w:rPr>
          <w:spacing w:val="-1"/>
        </w:rPr>
        <w:t> </w:t>
      </w:r>
      <w:r>
        <w:rPr/>
        <w:t>Authorized</w:t>
      </w:r>
      <w:r>
        <w:rPr>
          <w:spacing w:val="-1"/>
        </w:rPr>
        <w:t> </w:t>
      </w:r>
      <w:r>
        <w:rPr>
          <w:spacing w:val="-2"/>
        </w:rPr>
        <w:t>Official:</w:t>
      </w:r>
    </w:p>
    <w:p>
      <w:pPr>
        <w:pStyle w:val="BodyText"/>
        <w:rPr>
          <w:rFonts w:ascii="Times New Roman"/>
          <w:sz w:val="24"/>
        </w:rPr>
      </w:pPr>
    </w:p>
    <w:p>
      <w:pPr>
        <w:pStyle w:val="Heading5"/>
        <w:ind w:left="2005"/>
        <w:jc w:val="left"/>
      </w:pPr>
      <w:r>
        <w:rPr>
          <w:color w:val="000000"/>
          <w:highlight w:val="lightGray"/>
        </w:rPr>
        <w:t>Name:</w:t>
      </w:r>
      <w:r>
        <w:rPr>
          <w:color w:val="000000"/>
          <w:spacing w:val="-2"/>
          <w:highlight w:val="lightGray"/>
        </w:rPr>
        <w:t> </w:t>
      </w:r>
      <w:r>
        <w:rPr>
          <w:color w:val="000000"/>
          <w:highlight w:val="lightGray"/>
        </w:rPr>
        <w:t>[enter</w:t>
      </w:r>
      <w:r>
        <w:rPr>
          <w:color w:val="000000"/>
          <w:spacing w:val="-1"/>
          <w:highlight w:val="lightGray"/>
        </w:rPr>
        <w:t> </w:t>
      </w:r>
      <w:r>
        <w:rPr>
          <w:color w:val="000000"/>
          <w:spacing w:val="-4"/>
          <w:highlight w:val="lightGray"/>
        </w:rPr>
        <w:t>name]</w:t>
      </w:r>
    </w:p>
    <w:p>
      <w:pPr>
        <w:pStyle w:val="BodyText"/>
        <w:rPr>
          <w:rFonts w:ascii="Times New Roman"/>
          <w:sz w:val="24"/>
        </w:rPr>
      </w:pPr>
    </w:p>
    <w:p>
      <w:pPr>
        <w:pStyle w:val="Heading5"/>
        <w:ind w:left="2005"/>
        <w:jc w:val="left"/>
      </w:pPr>
      <w:r>
        <w:rPr/>
        <w:t>Title:</w:t>
      </w:r>
      <w:r>
        <w:rPr>
          <w:spacing w:val="-3"/>
        </w:rPr>
        <w:t> </w:t>
      </w:r>
      <w:r>
        <w:rPr>
          <w:color w:val="000000"/>
          <w:highlight w:val="lightGray"/>
        </w:rPr>
        <w:t>[enter</w:t>
      </w:r>
      <w:r>
        <w:rPr>
          <w:color w:val="000000"/>
          <w:spacing w:val="-3"/>
          <w:highlight w:val="lightGray"/>
        </w:rPr>
        <w:t> </w:t>
      </w:r>
      <w:r>
        <w:rPr>
          <w:color w:val="000000"/>
          <w:spacing w:val="-2"/>
          <w:highlight w:val="lightGray"/>
        </w:rPr>
        <w:t>title]</w:t>
      </w:r>
    </w:p>
    <w:p>
      <w:pPr>
        <w:pStyle w:val="BodyText"/>
        <w:rPr>
          <w:rFonts w:ascii="Times New Roman"/>
          <w:sz w:val="24"/>
        </w:rPr>
      </w:pPr>
    </w:p>
    <w:p>
      <w:pPr>
        <w:pStyle w:val="Heading5"/>
        <w:tabs>
          <w:tab w:pos="7230" w:val="left" w:leader="none"/>
        </w:tabs>
        <w:ind w:left="2005"/>
        <w:jc w:val="left"/>
      </w:pPr>
      <w:r>
        <w:rPr/>
        <w:t>Sample</w:t>
      </w:r>
      <w:r>
        <w:rPr>
          <w:spacing w:val="-3"/>
        </w:rPr>
        <w:t> </w:t>
      </w:r>
      <w:r>
        <w:rPr/>
        <w:t>signature:</w:t>
      </w:r>
      <w:r>
        <w:rPr>
          <w:spacing w:val="-2"/>
        </w:rPr>
        <w:t> </w:t>
      </w:r>
      <w:r>
        <w:rPr>
          <w:spacing w:val="-10"/>
        </w:rPr>
        <w:t>[</w:t>
      </w:r>
      <w:r>
        <w:rPr>
          <w:u w:val="single"/>
        </w:rPr>
        <w:tab/>
      </w:r>
      <w:r>
        <w:rPr>
          <w:u w:val="none"/>
        </w:rPr>
        <w:t> ]</w:t>
      </w:r>
    </w:p>
    <w:p>
      <w:pPr>
        <w:pStyle w:val="BodyText"/>
        <w:rPr>
          <w:rFonts w:ascii="Times New Roman"/>
          <w:sz w:val="24"/>
        </w:rPr>
      </w:pPr>
    </w:p>
    <w:p>
      <w:pPr>
        <w:pStyle w:val="BodyText"/>
        <w:rPr>
          <w:rFonts w:ascii="Times New Roman"/>
          <w:sz w:val="24"/>
        </w:rPr>
      </w:pPr>
    </w:p>
    <w:p>
      <w:pPr>
        <w:pStyle w:val="Heading5"/>
        <w:ind w:left="2005"/>
        <w:jc w:val="left"/>
      </w:pPr>
      <w:r>
        <w:rPr/>
        <w:t>Name:</w:t>
      </w:r>
      <w:r>
        <w:rPr>
          <w:spacing w:val="-2"/>
        </w:rPr>
        <w:t> </w:t>
      </w:r>
      <w:r>
        <w:rPr>
          <w:color w:val="000000"/>
          <w:highlight w:val="lightGray"/>
        </w:rPr>
        <w:t>[enter</w:t>
      </w:r>
      <w:r>
        <w:rPr>
          <w:color w:val="000000"/>
          <w:spacing w:val="-1"/>
          <w:highlight w:val="lightGray"/>
        </w:rPr>
        <w:t> </w:t>
      </w:r>
      <w:r>
        <w:rPr>
          <w:color w:val="000000"/>
          <w:spacing w:val="-4"/>
          <w:highlight w:val="lightGray"/>
        </w:rPr>
        <w:t>name]</w:t>
      </w:r>
    </w:p>
    <w:p>
      <w:pPr>
        <w:pStyle w:val="BodyText"/>
        <w:rPr>
          <w:rFonts w:ascii="Times New Roman"/>
          <w:sz w:val="24"/>
        </w:rPr>
      </w:pPr>
    </w:p>
    <w:p>
      <w:pPr>
        <w:pStyle w:val="Heading5"/>
        <w:ind w:left="2005"/>
        <w:jc w:val="left"/>
      </w:pPr>
      <w:r>
        <w:rPr/>
        <w:t>Title:</w:t>
      </w:r>
      <w:r>
        <w:rPr>
          <w:spacing w:val="-3"/>
        </w:rPr>
        <w:t> </w:t>
      </w:r>
      <w:r>
        <w:rPr>
          <w:color w:val="000000"/>
          <w:highlight w:val="lightGray"/>
        </w:rPr>
        <w:t>[enter</w:t>
      </w:r>
      <w:r>
        <w:rPr>
          <w:color w:val="000000"/>
          <w:spacing w:val="-3"/>
          <w:highlight w:val="lightGray"/>
        </w:rPr>
        <w:t> </w:t>
      </w:r>
      <w:r>
        <w:rPr>
          <w:color w:val="000000"/>
          <w:spacing w:val="-2"/>
          <w:highlight w:val="lightGray"/>
        </w:rPr>
        <w:t>title]</w:t>
      </w:r>
    </w:p>
    <w:p>
      <w:pPr>
        <w:pStyle w:val="BodyText"/>
        <w:rPr>
          <w:rFonts w:ascii="Times New Roman"/>
          <w:sz w:val="24"/>
        </w:rPr>
      </w:pPr>
    </w:p>
    <w:p>
      <w:pPr>
        <w:pStyle w:val="Heading5"/>
        <w:tabs>
          <w:tab w:pos="7230" w:val="left" w:leader="none"/>
        </w:tabs>
        <w:ind w:left="2005"/>
        <w:jc w:val="left"/>
      </w:pPr>
      <w:r>
        <w:rPr/>
        <w:t>Sample</w:t>
      </w:r>
      <w:r>
        <w:rPr>
          <w:spacing w:val="-3"/>
        </w:rPr>
        <w:t> </w:t>
      </w:r>
      <w:r>
        <w:rPr/>
        <w:t>signature:</w:t>
      </w:r>
      <w:r>
        <w:rPr>
          <w:spacing w:val="-2"/>
        </w:rPr>
        <w:t> </w:t>
      </w:r>
      <w:r>
        <w:rPr>
          <w:spacing w:val="-10"/>
        </w:rPr>
        <w:t>[</w:t>
      </w:r>
      <w:r>
        <w:rPr>
          <w:u w:val="single"/>
        </w:rPr>
        <w:tab/>
      </w:r>
      <w:r>
        <w:rPr>
          <w:u w:val="none"/>
        </w:rPr>
        <w:t> ]</w:t>
      </w:r>
    </w:p>
    <w:p>
      <w:pPr>
        <w:pStyle w:val="BodyText"/>
        <w:rPr>
          <w:rFonts w:ascii="Times New Roman"/>
          <w:sz w:val="24"/>
        </w:rPr>
      </w:pPr>
    </w:p>
    <w:p>
      <w:pPr>
        <w:pStyle w:val="Heading5"/>
        <w:ind w:left="2005" w:right="998"/>
      </w:pPr>
      <w:r>
        <w:rPr/>
        <w:t>It is understood, for the avoidance of doubt, that any removals from or amendments to the (list of) Partner Authorized Official</w:t>
      </w:r>
      <w:r>
        <w:rPr>
          <w:b/>
        </w:rPr>
        <w:t>/</w:t>
      </w:r>
      <w:r>
        <w:rPr/>
        <w:t>s identified above shall require a written amendment</w:t>
      </w:r>
      <w:r>
        <w:rPr>
          <w:spacing w:val="-3"/>
        </w:rPr>
        <w:t> </w:t>
      </w:r>
      <w:r>
        <w:rPr/>
        <w:t>to</w:t>
      </w:r>
      <w:r>
        <w:rPr>
          <w:spacing w:val="-2"/>
        </w:rPr>
        <w:t> </w:t>
      </w:r>
      <w:r>
        <w:rPr/>
        <w:t>this</w:t>
      </w:r>
      <w:r>
        <w:rPr>
          <w:spacing w:val="-2"/>
        </w:rPr>
        <w:t> </w:t>
      </w:r>
      <w:r>
        <w:rPr/>
        <w:t>Agreement</w:t>
      </w:r>
      <w:r>
        <w:rPr>
          <w:spacing w:val="-3"/>
        </w:rPr>
        <w:t> </w:t>
      </w:r>
      <w:r>
        <w:rPr/>
        <w:t>in</w:t>
      </w:r>
      <w:r>
        <w:rPr>
          <w:spacing w:val="-2"/>
        </w:rPr>
        <w:t> </w:t>
      </w:r>
      <w:r>
        <w:rPr/>
        <w:t>accordance</w:t>
      </w:r>
      <w:r>
        <w:rPr>
          <w:spacing w:val="-2"/>
        </w:rPr>
        <w:t> </w:t>
      </w:r>
      <w:r>
        <w:rPr/>
        <w:t>with</w:t>
      </w:r>
      <w:r>
        <w:rPr>
          <w:spacing w:val="-2"/>
        </w:rPr>
        <w:t> </w:t>
      </w:r>
      <w:r>
        <w:rPr/>
        <w:t>Article</w:t>
      </w:r>
      <w:r>
        <w:rPr>
          <w:spacing w:val="-2"/>
        </w:rPr>
        <w:t> </w:t>
      </w:r>
      <w:r>
        <w:rPr/>
        <w:t>19.0</w:t>
      </w:r>
      <w:r>
        <w:rPr>
          <w:spacing w:val="-2"/>
        </w:rPr>
        <w:t> </w:t>
      </w:r>
      <w:r>
        <w:rPr/>
        <w:t>of</w:t>
      </w:r>
      <w:r>
        <w:rPr>
          <w:spacing w:val="-2"/>
        </w:rPr>
        <w:t> </w:t>
      </w:r>
      <w:r>
        <w:rPr/>
        <w:t>the</w:t>
      </w:r>
      <w:r>
        <w:rPr>
          <w:spacing w:val="-2"/>
        </w:rPr>
        <w:t> </w:t>
      </w:r>
      <w:r>
        <w:rPr/>
        <w:t>General</w:t>
      </w:r>
      <w:r>
        <w:rPr>
          <w:spacing w:val="-2"/>
        </w:rPr>
        <w:t> </w:t>
      </w:r>
      <w:r>
        <w:rPr/>
        <w:t>Terms and Conditions for Partner Agreements.</w:t>
      </w:r>
    </w:p>
    <w:p>
      <w:pPr>
        <w:pStyle w:val="BodyText"/>
        <w:rPr>
          <w:rFonts w:ascii="Times New Roman"/>
          <w:sz w:val="24"/>
        </w:rPr>
      </w:pPr>
    </w:p>
    <w:p>
      <w:pPr>
        <w:pStyle w:val="Heading5"/>
        <w:numPr>
          <w:ilvl w:val="1"/>
          <w:numId w:val="21"/>
        </w:numPr>
        <w:tabs>
          <w:tab w:pos="2003" w:val="left" w:leader="none"/>
        </w:tabs>
        <w:spacing w:line="240" w:lineRule="auto" w:before="0" w:after="0"/>
        <w:ind w:left="2003" w:right="0" w:hanging="358"/>
        <w:jc w:val="left"/>
      </w:pPr>
      <w:r>
        <w:rPr/>
        <w:t>In</w:t>
      </w:r>
      <w:r>
        <w:rPr>
          <w:spacing w:val="-4"/>
        </w:rPr>
        <w:t> </w:t>
      </w:r>
      <w:r>
        <w:rPr/>
        <w:t>relation</w:t>
      </w:r>
      <w:r>
        <w:rPr>
          <w:spacing w:val="-2"/>
        </w:rPr>
        <w:t> </w:t>
      </w:r>
      <w:r>
        <w:rPr/>
        <w:t>to</w:t>
      </w:r>
      <w:r>
        <w:rPr>
          <w:spacing w:val="-1"/>
        </w:rPr>
        <w:t> </w:t>
      </w:r>
      <w:r>
        <w:rPr/>
        <w:t>Sexual</w:t>
      </w:r>
      <w:r>
        <w:rPr>
          <w:spacing w:val="-2"/>
        </w:rPr>
        <w:t> </w:t>
      </w:r>
      <w:r>
        <w:rPr/>
        <w:t>Exploitation</w:t>
      </w:r>
      <w:r>
        <w:rPr>
          <w:spacing w:val="-3"/>
        </w:rPr>
        <w:t> </w:t>
      </w:r>
      <w:r>
        <w:rPr/>
        <w:t>and</w:t>
      </w:r>
      <w:r>
        <w:rPr>
          <w:spacing w:val="-3"/>
        </w:rPr>
        <w:t> </w:t>
      </w:r>
      <w:r>
        <w:rPr/>
        <w:t>Sexual</w:t>
      </w:r>
      <w:r>
        <w:rPr>
          <w:spacing w:val="-1"/>
        </w:rPr>
        <w:t> </w:t>
      </w:r>
      <w:r>
        <w:rPr>
          <w:spacing w:val="-2"/>
        </w:rPr>
        <w:t>Abuse:</w:t>
      </w:r>
    </w:p>
    <w:p>
      <w:pPr>
        <w:pStyle w:val="BodyText"/>
        <w:rPr>
          <w:rFonts w:ascii="Times New Roman"/>
          <w:sz w:val="24"/>
        </w:rPr>
      </w:pPr>
    </w:p>
    <w:p>
      <w:pPr>
        <w:pStyle w:val="Heading5"/>
        <w:numPr>
          <w:ilvl w:val="2"/>
          <w:numId w:val="21"/>
        </w:numPr>
        <w:tabs>
          <w:tab w:pos="2273" w:val="left" w:leader="none"/>
          <w:tab w:pos="2275" w:val="left" w:leader="none"/>
        </w:tabs>
        <w:spacing w:line="240" w:lineRule="auto" w:before="0" w:after="0"/>
        <w:ind w:left="2275" w:right="998" w:hanging="308"/>
        <w:jc w:val="left"/>
      </w:pPr>
      <w:r>
        <w:rPr/>
        <w:t>Undertaking that the Partner accepts the standards of conduct set out in section 3 of ST/SGB/2003/13 including, </w:t>
      </w:r>
      <w:r>
        <w:rPr>
          <w:i/>
        </w:rPr>
        <w:t>inter alia</w:t>
      </w:r>
      <w:r>
        <w:rPr/>
        <w:t>:</w:t>
      </w:r>
    </w:p>
    <w:p>
      <w:pPr>
        <w:pStyle w:val="BodyText"/>
        <w:rPr>
          <w:rFonts w:ascii="Times New Roman"/>
          <w:sz w:val="24"/>
        </w:rPr>
      </w:pPr>
    </w:p>
    <w:p>
      <w:pPr>
        <w:pStyle w:val="Heading5"/>
        <w:numPr>
          <w:ilvl w:val="3"/>
          <w:numId w:val="21"/>
        </w:numPr>
        <w:tabs>
          <w:tab w:pos="2635" w:val="left" w:leader="none"/>
        </w:tabs>
        <w:spacing w:line="240" w:lineRule="auto" w:before="0" w:after="0"/>
        <w:ind w:left="2635" w:right="998" w:hanging="450"/>
        <w:jc w:val="both"/>
      </w:pPr>
      <w:r>
        <w:rPr/>
        <w:t>Acknowledging that Sexual Exploitation and Sexual Abuse are strictly prohibited. The Partner, any of its employees, personnel, sub-contractors and others engaged to perform the Work shall not engage in Sexual Exploitation or Sexual Abuse.</w:t>
      </w:r>
    </w:p>
    <w:p>
      <w:pPr>
        <w:pStyle w:val="BodyText"/>
        <w:rPr>
          <w:rFonts w:ascii="Times New Roman"/>
          <w:sz w:val="24"/>
        </w:rPr>
      </w:pPr>
    </w:p>
    <w:p>
      <w:pPr>
        <w:pStyle w:val="Heading5"/>
        <w:numPr>
          <w:ilvl w:val="3"/>
          <w:numId w:val="21"/>
        </w:numPr>
        <w:tabs>
          <w:tab w:pos="2634" w:val="left" w:leader="none"/>
        </w:tabs>
        <w:spacing w:line="240" w:lineRule="auto" w:before="0" w:after="0"/>
        <w:ind w:left="2634" w:right="0" w:hanging="449"/>
        <w:jc w:val="left"/>
      </w:pPr>
      <w:r>
        <w:rPr/>
        <w:t>Acknowledging</w:t>
      </w:r>
      <w:r>
        <w:rPr>
          <w:spacing w:val="-3"/>
        </w:rPr>
        <w:t> </w:t>
      </w:r>
      <w:r>
        <w:rPr/>
        <w:t>the</w:t>
      </w:r>
      <w:r>
        <w:rPr>
          <w:spacing w:val="-3"/>
        </w:rPr>
        <w:t> </w:t>
      </w:r>
      <w:r>
        <w:rPr/>
        <w:t>following</w:t>
      </w:r>
      <w:r>
        <w:rPr>
          <w:spacing w:val="-3"/>
        </w:rPr>
        <w:t> </w:t>
      </w:r>
      <w:r>
        <w:rPr/>
        <w:t>specific</w:t>
      </w:r>
      <w:r>
        <w:rPr>
          <w:spacing w:val="-2"/>
        </w:rPr>
        <w:t> standards:</w:t>
      </w:r>
    </w:p>
    <w:p>
      <w:pPr>
        <w:pStyle w:val="BodyText"/>
        <w:rPr>
          <w:rFonts w:ascii="Times New Roman"/>
          <w:sz w:val="24"/>
        </w:rPr>
      </w:pPr>
    </w:p>
    <w:p>
      <w:pPr>
        <w:pStyle w:val="Heading5"/>
        <w:numPr>
          <w:ilvl w:val="4"/>
          <w:numId w:val="21"/>
        </w:numPr>
        <w:tabs>
          <w:tab w:pos="3085" w:val="left" w:leader="none"/>
        </w:tabs>
        <w:spacing w:line="240" w:lineRule="auto" w:before="0" w:after="0"/>
        <w:ind w:left="3085" w:right="998" w:hanging="450"/>
        <w:jc w:val="both"/>
      </w:pPr>
      <w:r>
        <w:rPr/>
        <w:t>Sexual activity with any</w:t>
      </w:r>
      <w:r>
        <w:rPr>
          <w:spacing w:val="-1"/>
        </w:rPr>
        <w:t> </w:t>
      </w:r>
      <w:r>
        <w:rPr/>
        <w:t>person</w:t>
      </w:r>
      <w:r>
        <w:rPr>
          <w:spacing w:val="-1"/>
        </w:rPr>
        <w:t> </w:t>
      </w:r>
      <w:r>
        <w:rPr/>
        <w:t>less</w:t>
      </w:r>
      <w:r>
        <w:rPr>
          <w:spacing w:val="-1"/>
        </w:rPr>
        <w:t> </w:t>
      </w:r>
      <w:r>
        <w:rPr/>
        <w:t>than eighteen</w:t>
      </w:r>
      <w:r>
        <w:rPr>
          <w:spacing w:val="-1"/>
        </w:rPr>
        <w:t> </w:t>
      </w:r>
      <w:r>
        <w:rPr/>
        <w:t>years</w:t>
      </w:r>
      <w:r>
        <w:rPr>
          <w:spacing w:val="-1"/>
        </w:rPr>
        <w:t> </w:t>
      </w:r>
      <w:r>
        <w:rPr/>
        <w:t>of</w:t>
      </w:r>
      <w:r>
        <w:rPr>
          <w:spacing w:val="-1"/>
        </w:rPr>
        <w:t> </w:t>
      </w:r>
      <w:r>
        <w:rPr/>
        <w:t>age (“child”), regardless of any laws relating to the age of majority or to consent, shall constitute the Sexual Exploitation and Sexual Abuse of such person. Mistaken belief in the age of a child shall not constitute a defense under this Agreement.</w:t>
      </w:r>
    </w:p>
    <w:p>
      <w:pPr>
        <w:pStyle w:val="Heading5"/>
        <w:numPr>
          <w:ilvl w:val="4"/>
          <w:numId w:val="21"/>
        </w:numPr>
        <w:tabs>
          <w:tab w:pos="3085" w:val="left" w:leader="none"/>
        </w:tabs>
        <w:spacing w:line="240" w:lineRule="auto" w:before="1" w:after="0"/>
        <w:ind w:left="3085" w:right="999" w:hanging="450"/>
        <w:jc w:val="both"/>
      </w:pPr>
      <w:r>
        <w:rPr/>
        <w:t>The</w:t>
      </w:r>
      <w:r>
        <w:rPr>
          <w:spacing w:val="-13"/>
        </w:rPr>
        <w:t> </w:t>
      </w:r>
      <w:r>
        <w:rPr/>
        <w:t>exchange</w:t>
      </w:r>
      <w:r>
        <w:rPr>
          <w:spacing w:val="-13"/>
        </w:rPr>
        <w:t> </w:t>
      </w:r>
      <w:r>
        <w:rPr/>
        <w:t>or</w:t>
      </w:r>
      <w:r>
        <w:rPr>
          <w:spacing w:val="-13"/>
        </w:rPr>
        <w:t> </w:t>
      </w:r>
      <w:r>
        <w:rPr/>
        <w:t>promise</w:t>
      </w:r>
      <w:r>
        <w:rPr>
          <w:spacing w:val="-14"/>
        </w:rPr>
        <w:t> </w:t>
      </w:r>
      <w:r>
        <w:rPr/>
        <w:t>of</w:t>
      </w:r>
      <w:r>
        <w:rPr>
          <w:spacing w:val="-13"/>
        </w:rPr>
        <w:t> </w:t>
      </w:r>
      <w:r>
        <w:rPr/>
        <w:t>exchange</w:t>
      </w:r>
      <w:r>
        <w:rPr>
          <w:spacing w:val="-14"/>
        </w:rPr>
        <w:t> </w:t>
      </w:r>
      <w:r>
        <w:rPr/>
        <w:t>of</w:t>
      </w:r>
      <w:r>
        <w:rPr>
          <w:spacing w:val="-13"/>
        </w:rPr>
        <w:t> </w:t>
      </w:r>
      <w:r>
        <w:rPr/>
        <w:t>any</w:t>
      </w:r>
      <w:r>
        <w:rPr>
          <w:spacing w:val="-13"/>
        </w:rPr>
        <w:t> </w:t>
      </w:r>
      <w:r>
        <w:rPr/>
        <w:t>money,</w:t>
      </w:r>
      <w:r>
        <w:rPr>
          <w:spacing w:val="-13"/>
        </w:rPr>
        <w:t> </w:t>
      </w:r>
      <w:r>
        <w:rPr/>
        <w:t>employment,</w:t>
      </w:r>
      <w:r>
        <w:rPr>
          <w:spacing w:val="-13"/>
        </w:rPr>
        <w:t> </w:t>
      </w:r>
      <w:r>
        <w:rPr/>
        <w:t>goods, services,</w:t>
      </w:r>
      <w:r>
        <w:rPr>
          <w:spacing w:val="-11"/>
        </w:rPr>
        <w:t> </w:t>
      </w:r>
      <w:r>
        <w:rPr/>
        <w:t>or</w:t>
      </w:r>
      <w:r>
        <w:rPr>
          <w:spacing w:val="-11"/>
        </w:rPr>
        <w:t> </w:t>
      </w:r>
      <w:r>
        <w:rPr/>
        <w:t>other</w:t>
      </w:r>
      <w:r>
        <w:rPr>
          <w:spacing w:val="-11"/>
        </w:rPr>
        <w:t> </w:t>
      </w:r>
      <w:r>
        <w:rPr/>
        <w:t>thing</w:t>
      </w:r>
      <w:r>
        <w:rPr>
          <w:spacing w:val="-12"/>
        </w:rPr>
        <w:t> </w:t>
      </w:r>
      <w:r>
        <w:rPr/>
        <w:t>of</w:t>
      </w:r>
      <w:r>
        <w:rPr>
          <w:spacing w:val="-10"/>
        </w:rPr>
        <w:t> </w:t>
      </w:r>
      <w:r>
        <w:rPr/>
        <w:t>value,</w:t>
      </w:r>
      <w:r>
        <w:rPr>
          <w:spacing w:val="-11"/>
        </w:rPr>
        <w:t> </w:t>
      </w:r>
      <w:r>
        <w:rPr/>
        <w:t>for</w:t>
      </w:r>
      <w:r>
        <w:rPr>
          <w:spacing w:val="-10"/>
        </w:rPr>
        <w:t> </w:t>
      </w:r>
      <w:r>
        <w:rPr/>
        <w:t>sex,</w:t>
      </w:r>
      <w:r>
        <w:rPr>
          <w:spacing w:val="-11"/>
        </w:rPr>
        <w:t> </w:t>
      </w:r>
      <w:r>
        <w:rPr/>
        <w:t>including</w:t>
      </w:r>
      <w:r>
        <w:rPr>
          <w:spacing w:val="-11"/>
        </w:rPr>
        <w:t> </w:t>
      </w:r>
      <w:r>
        <w:rPr/>
        <w:t>sexual</w:t>
      </w:r>
      <w:r>
        <w:rPr>
          <w:spacing w:val="-11"/>
        </w:rPr>
        <w:t> </w:t>
      </w:r>
      <w:r>
        <w:rPr/>
        <w:t>favors</w:t>
      </w:r>
      <w:r>
        <w:rPr>
          <w:spacing w:val="-10"/>
        </w:rPr>
        <w:t> </w:t>
      </w:r>
      <w:r>
        <w:rPr/>
        <w:t>or</w:t>
      </w:r>
      <w:r>
        <w:rPr>
          <w:spacing w:val="-11"/>
        </w:rPr>
        <w:t> </w:t>
      </w:r>
      <w:r>
        <w:rPr/>
        <w:t>sexual activities, shall constitute Sexual Exploitation and Sexual Abuse.</w:t>
      </w:r>
    </w:p>
    <w:p>
      <w:pPr>
        <w:pStyle w:val="Heading5"/>
        <w:numPr>
          <w:ilvl w:val="4"/>
          <w:numId w:val="21"/>
        </w:numPr>
        <w:tabs>
          <w:tab w:pos="3085" w:val="left" w:leader="none"/>
        </w:tabs>
        <w:spacing w:line="240" w:lineRule="auto" w:before="0" w:after="0"/>
        <w:ind w:left="3085" w:right="997" w:hanging="450"/>
        <w:jc w:val="both"/>
      </w:pPr>
      <w:r>
        <w:rPr/>
        <w:t>Sexual relationships between Partner’s employees, personnel, sub- contractors and others engaged to perform the Work and beneficiaries of assistance, since they are based on inherently unequal power dynamics, undermine</w:t>
      </w:r>
      <w:r>
        <w:rPr>
          <w:spacing w:val="-12"/>
        </w:rPr>
        <w:t> </w:t>
      </w:r>
      <w:r>
        <w:rPr/>
        <w:t>the</w:t>
      </w:r>
      <w:r>
        <w:rPr>
          <w:spacing w:val="-12"/>
        </w:rPr>
        <w:t> </w:t>
      </w:r>
      <w:r>
        <w:rPr/>
        <w:t>credibility</w:t>
      </w:r>
      <w:r>
        <w:rPr>
          <w:spacing w:val="-12"/>
        </w:rPr>
        <w:t> </w:t>
      </w:r>
      <w:r>
        <w:rPr/>
        <w:t>and</w:t>
      </w:r>
      <w:r>
        <w:rPr>
          <w:spacing w:val="-12"/>
        </w:rPr>
        <w:t> </w:t>
      </w:r>
      <w:r>
        <w:rPr/>
        <w:t>integrity</w:t>
      </w:r>
      <w:r>
        <w:rPr>
          <w:spacing w:val="-12"/>
        </w:rPr>
        <w:t> </w:t>
      </w:r>
      <w:r>
        <w:rPr/>
        <w:t>of</w:t>
      </w:r>
      <w:r>
        <w:rPr>
          <w:spacing w:val="-11"/>
        </w:rPr>
        <w:t> </w:t>
      </w:r>
      <w:r>
        <w:rPr/>
        <w:t>the</w:t>
      </w:r>
      <w:r>
        <w:rPr>
          <w:spacing w:val="-12"/>
        </w:rPr>
        <w:t> </w:t>
      </w:r>
      <w:r>
        <w:rPr/>
        <w:t>work</w:t>
      </w:r>
      <w:r>
        <w:rPr>
          <w:spacing w:val="-12"/>
        </w:rPr>
        <w:t> </w:t>
      </w:r>
      <w:r>
        <w:rPr/>
        <w:t>of</w:t>
      </w:r>
      <w:r>
        <w:rPr>
          <w:spacing w:val="-11"/>
        </w:rPr>
        <w:t> </w:t>
      </w:r>
      <w:r>
        <w:rPr/>
        <w:t>UN</w:t>
      </w:r>
      <w:r>
        <w:rPr>
          <w:spacing w:val="-12"/>
        </w:rPr>
        <w:t> </w:t>
      </w:r>
      <w:r>
        <w:rPr/>
        <w:t>Women</w:t>
      </w:r>
      <w:r>
        <w:rPr>
          <w:spacing w:val="-12"/>
        </w:rPr>
        <w:t> </w:t>
      </w:r>
      <w:r>
        <w:rPr/>
        <w:t>and</w:t>
      </w:r>
      <w:r>
        <w:rPr>
          <w:spacing w:val="-12"/>
        </w:rPr>
        <w:t> </w:t>
      </w:r>
      <w:r>
        <w:rPr/>
        <w:t>are strongly discouraged.</w:t>
      </w:r>
    </w:p>
    <w:p>
      <w:pPr>
        <w:pStyle w:val="Heading5"/>
        <w:spacing w:after="0" w:line="240" w:lineRule="auto"/>
        <w:jc w:val="both"/>
        <w:sectPr>
          <w:pgSz w:w="12240" w:h="15840"/>
          <w:pgMar w:header="713" w:footer="925" w:top="1160" w:bottom="1120" w:left="425" w:right="708"/>
        </w:sectPr>
      </w:pPr>
    </w:p>
    <w:p>
      <w:pPr>
        <w:pStyle w:val="BodyText"/>
        <w:spacing w:before="11"/>
        <w:rPr>
          <w:rFonts w:ascii="Times New Roman"/>
          <w:sz w:val="24"/>
        </w:rPr>
      </w:pPr>
    </w:p>
    <w:p>
      <w:pPr>
        <w:pStyle w:val="Heading5"/>
        <w:numPr>
          <w:ilvl w:val="2"/>
          <w:numId w:val="21"/>
        </w:numPr>
        <w:tabs>
          <w:tab w:pos="2272" w:val="left" w:leader="none"/>
          <w:tab w:pos="2275" w:val="left" w:leader="none"/>
        </w:tabs>
        <w:spacing w:line="240" w:lineRule="auto" w:before="1" w:after="0"/>
        <w:ind w:left="2275" w:right="999" w:hanging="374"/>
        <w:jc w:val="both"/>
      </w:pPr>
      <w:r>
        <w:rPr/>
        <w:t>The</w:t>
      </w:r>
      <w:r>
        <w:rPr>
          <w:spacing w:val="-10"/>
        </w:rPr>
        <w:t> </w:t>
      </w:r>
      <w:r>
        <w:rPr/>
        <w:t>Partner</w:t>
      </w:r>
      <w:r>
        <w:rPr>
          <w:spacing w:val="-11"/>
        </w:rPr>
        <w:t> </w:t>
      </w:r>
      <w:r>
        <w:rPr/>
        <w:t>must</w:t>
      </w:r>
      <w:r>
        <w:rPr>
          <w:spacing w:val="-11"/>
        </w:rPr>
        <w:t> </w:t>
      </w:r>
      <w:r>
        <w:rPr/>
        <w:t>take</w:t>
      </w:r>
      <w:r>
        <w:rPr>
          <w:spacing w:val="-10"/>
        </w:rPr>
        <w:t> </w:t>
      </w:r>
      <w:r>
        <w:rPr/>
        <w:t>all</w:t>
      </w:r>
      <w:r>
        <w:rPr>
          <w:spacing w:val="-11"/>
        </w:rPr>
        <w:t> </w:t>
      </w:r>
      <w:r>
        <w:rPr/>
        <w:t>appropriate</w:t>
      </w:r>
      <w:r>
        <w:rPr>
          <w:spacing w:val="-12"/>
        </w:rPr>
        <w:t> </w:t>
      </w:r>
      <w:r>
        <w:rPr/>
        <w:t>measures</w:t>
      </w:r>
      <w:r>
        <w:rPr>
          <w:spacing w:val="-10"/>
        </w:rPr>
        <w:t> </w:t>
      </w:r>
      <w:r>
        <w:rPr/>
        <w:t>to</w:t>
      </w:r>
      <w:r>
        <w:rPr>
          <w:spacing w:val="-13"/>
        </w:rPr>
        <w:t> </w:t>
      </w:r>
      <w:r>
        <w:rPr/>
        <w:t>prevent</w:t>
      </w:r>
      <w:r>
        <w:rPr>
          <w:spacing w:val="-10"/>
        </w:rPr>
        <w:t> </w:t>
      </w:r>
      <w:r>
        <w:rPr/>
        <w:t>Sexual</w:t>
      </w:r>
      <w:r>
        <w:rPr>
          <w:spacing w:val="-10"/>
        </w:rPr>
        <w:t> </w:t>
      </w:r>
      <w:r>
        <w:rPr/>
        <w:t>Exploitation</w:t>
      </w:r>
      <w:r>
        <w:rPr>
          <w:spacing w:val="-11"/>
        </w:rPr>
        <w:t> </w:t>
      </w:r>
      <w:r>
        <w:rPr/>
        <w:t>and Sexual Abuse by anyone including any of its employees, personnel, sub- contractors and others engaged to perform the Work.</w:t>
      </w:r>
    </w:p>
    <w:p>
      <w:pPr>
        <w:pStyle w:val="BodyText"/>
        <w:rPr>
          <w:rFonts w:ascii="Times New Roman"/>
          <w:sz w:val="24"/>
        </w:rPr>
      </w:pPr>
    </w:p>
    <w:p>
      <w:pPr>
        <w:pStyle w:val="Heading5"/>
        <w:numPr>
          <w:ilvl w:val="2"/>
          <w:numId w:val="21"/>
        </w:numPr>
        <w:tabs>
          <w:tab w:pos="2272" w:val="left" w:leader="none"/>
          <w:tab w:pos="2275" w:val="left" w:leader="none"/>
        </w:tabs>
        <w:spacing w:line="240" w:lineRule="auto" w:before="0" w:after="0"/>
        <w:ind w:left="2275" w:right="998" w:hanging="441"/>
        <w:jc w:val="both"/>
      </w:pPr>
      <w:r>
        <w:rPr/>
        <w:t>Acknowledging that UN Women will apply a policy of “zero tolerance” with regard</w:t>
      </w:r>
      <w:r>
        <w:rPr>
          <w:spacing w:val="-15"/>
        </w:rPr>
        <w:t> </w:t>
      </w:r>
      <w:r>
        <w:rPr/>
        <w:t>to</w:t>
      </w:r>
      <w:r>
        <w:rPr>
          <w:spacing w:val="-15"/>
        </w:rPr>
        <w:t> </w:t>
      </w:r>
      <w:r>
        <w:rPr/>
        <w:t>Sexual</w:t>
      </w:r>
      <w:r>
        <w:rPr>
          <w:spacing w:val="-15"/>
        </w:rPr>
        <w:t> </w:t>
      </w:r>
      <w:r>
        <w:rPr/>
        <w:t>Exploitation</w:t>
      </w:r>
      <w:r>
        <w:rPr>
          <w:spacing w:val="-15"/>
        </w:rPr>
        <w:t> </w:t>
      </w:r>
      <w:r>
        <w:rPr/>
        <w:t>and</w:t>
      </w:r>
      <w:r>
        <w:rPr>
          <w:spacing w:val="-15"/>
        </w:rPr>
        <w:t> </w:t>
      </w:r>
      <w:r>
        <w:rPr/>
        <w:t>Sexual</w:t>
      </w:r>
      <w:r>
        <w:rPr>
          <w:spacing w:val="-15"/>
        </w:rPr>
        <w:t> </w:t>
      </w:r>
      <w:r>
        <w:rPr/>
        <w:t>Abuse</w:t>
      </w:r>
      <w:r>
        <w:rPr>
          <w:spacing w:val="-15"/>
        </w:rPr>
        <w:t> </w:t>
      </w:r>
      <w:r>
        <w:rPr/>
        <w:t>including</w:t>
      </w:r>
      <w:r>
        <w:rPr>
          <w:spacing w:val="-15"/>
        </w:rPr>
        <w:t> </w:t>
      </w:r>
      <w:r>
        <w:rPr/>
        <w:t>in</w:t>
      </w:r>
      <w:r>
        <w:rPr>
          <w:spacing w:val="-15"/>
        </w:rPr>
        <w:t> </w:t>
      </w:r>
      <w:r>
        <w:rPr/>
        <w:t>respect</w:t>
      </w:r>
      <w:r>
        <w:rPr>
          <w:spacing w:val="-15"/>
        </w:rPr>
        <w:t> </w:t>
      </w:r>
      <w:r>
        <w:rPr/>
        <w:t>to</w:t>
      </w:r>
      <w:r>
        <w:rPr>
          <w:spacing w:val="-15"/>
        </w:rPr>
        <w:t> </w:t>
      </w:r>
      <w:r>
        <w:rPr/>
        <w:t>the</w:t>
      </w:r>
      <w:r>
        <w:rPr>
          <w:spacing w:val="-15"/>
        </w:rPr>
        <w:t> </w:t>
      </w:r>
      <w:r>
        <w:rPr/>
        <w:t>Partner, its employees, agents or any other persons engaged by Partner to perform any services under this Agreement.</w:t>
      </w:r>
    </w:p>
    <w:p>
      <w:pPr>
        <w:pStyle w:val="BodyText"/>
        <w:rPr>
          <w:rFonts w:ascii="Times New Roman"/>
          <w:sz w:val="24"/>
        </w:rPr>
      </w:pPr>
    </w:p>
    <w:p>
      <w:pPr>
        <w:pStyle w:val="Heading5"/>
        <w:numPr>
          <w:ilvl w:val="2"/>
          <w:numId w:val="21"/>
        </w:numPr>
        <w:tabs>
          <w:tab w:pos="2273" w:val="left" w:leader="none"/>
          <w:tab w:pos="2275" w:val="left" w:leader="none"/>
        </w:tabs>
        <w:spacing w:line="240" w:lineRule="auto" w:before="0" w:after="0"/>
        <w:ind w:left="2275" w:right="998" w:hanging="428"/>
        <w:jc w:val="both"/>
      </w:pPr>
      <w:r>
        <w:rPr/>
        <w:t>Reporting to UN Women and investigating any allegation of Sexual Exploitation and</w:t>
      </w:r>
      <w:r>
        <w:rPr>
          <w:spacing w:val="-1"/>
        </w:rPr>
        <w:t> </w:t>
      </w:r>
      <w:r>
        <w:rPr/>
        <w:t>Sexual</w:t>
      </w:r>
      <w:r>
        <w:rPr>
          <w:spacing w:val="-1"/>
        </w:rPr>
        <w:t> </w:t>
      </w:r>
      <w:r>
        <w:rPr/>
        <w:t>Abuse</w:t>
      </w:r>
      <w:r>
        <w:rPr>
          <w:spacing w:val="-1"/>
        </w:rPr>
        <w:t> </w:t>
      </w:r>
      <w:r>
        <w:rPr/>
        <w:t>as</w:t>
      </w:r>
      <w:r>
        <w:rPr>
          <w:spacing w:val="-1"/>
        </w:rPr>
        <w:t> </w:t>
      </w:r>
      <w:r>
        <w:rPr/>
        <w:t>such</w:t>
      </w:r>
      <w:r>
        <w:rPr>
          <w:spacing w:val="-1"/>
        </w:rPr>
        <w:t> </w:t>
      </w:r>
      <w:r>
        <w:rPr/>
        <w:t>allegations</w:t>
      </w:r>
      <w:r>
        <w:rPr>
          <w:spacing w:val="-1"/>
        </w:rPr>
        <w:t> </w:t>
      </w:r>
      <w:r>
        <w:rPr/>
        <w:t>arise</w:t>
      </w:r>
      <w:r>
        <w:rPr>
          <w:spacing w:val="-1"/>
        </w:rPr>
        <w:t> </w:t>
      </w:r>
      <w:r>
        <w:rPr/>
        <w:t>in</w:t>
      </w:r>
      <w:r>
        <w:rPr>
          <w:spacing w:val="-1"/>
        </w:rPr>
        <w:t> </w:t>
      </w:r>
      <w:r>
        <w:rPr/>
        <w:t>the</w:t>
      </w:r>
      <w:r>
        <w:rPr>
          <w:spacing w:val="-1"/>
        </w:rPr>
        <w:t> </w:t>
      </w:r>
      <w:r>
        <w:rPr/>
        <w:t>context</w:t>
      </w:r>
      <w:r>
        <w:rPr>
          <w:spacing w:val="-1"/>
        </w:rPr>
        <w:t> </w:t>
      </w:r>
      <w:r>
        <w:rPr/>
        <w:t>of</w:t>
      </w:r>
      <w:r>
        <w:rPr>
          <w:spacing w:val="-2"/>
        </w:rPr>
        <w:t> </w:t>
      </w:r>
      <w:r>
        <w:rPr/>
        <w:t>the</w:t>
      </w:r>
      <w:r>
        <w:rPr>
          <w:spacing w:val="-1"/>
        </w:rPr>
        <w:t> </w:t>
      </w:r>
      <w:r>
        <w:rPr/>
        <w:t>Work</w:t>
      </w:r>
      <w:r>
        <w:rPr>
          <w:spacing w:val="-1"/>
        </w:rPr>
        <w:t> </w:t>
      </w:r>
      <w:r>
        <w:rPr/>
        <w:t>as</w:t>
      </w:r>
      <w:r>
        <w:rPr>
          <w:spacing w:val="-1"/>
        </w:rPr>
        <w:t> </w:t>
      </w:r>
      <w:r>
        <w:rPr/>
        <w:t>set</w:t>
      </w:r>
      <w:r>
        <w:rPr>
          <w:spacing w:val="-1"/>
        </w:rPr>
        <w:t> </w:t>
      </w:r>
      <w:r>
        <w:rPr/>
        <w:t>forth in 14.3 of the General Terms and Conditions.</w:t>
      </w:r>
    </w:p>
    <w:p>
      <w:pPr>
        <w:pStyle w:val="BodyText"/>
        <w:rPr>
          <w:rFonts w:ascii="Times New Roman"/>
          <w:sz w:val="24"/>
        </w:rPr>
      </w:pPr>
    </w:p>
    <w:p>
      <w:pPr>
        <w:pStyle w:val="Heading5"/>
        <w:numPr>
          <w:ilvl w:val="2"/>
          <w:numId w:val="21"/>
        </w:numPr>
        <w:tabs>
          <w:tab w:pos="2274" w:val="left" w:leader="none"/>
        </w:tabs>
        <w:spacing w:line="240" w:lineRule="auto" w:before="0" w:after="0"/>
        <w:ind w:left="2274" w:right="998" w:hanging="360"/>
        <w:jc w:val="both"/>
      </w:pPr>
      <w:r>
        <w:rPr/>
        <w:t>Ensuring that its employees, personnel, sub-contractors and others engaged to perform</w:t>
      </w:r>
      <w:r>
        <w:rPr>
          <w:spacing w:val="-4"/>
        </w:rPr>
        <w:t> </w:t>
      </w:r>
      <w:r>
        <w:rPr/>
        <w:t>the</w:t>
      </w:r>
      <w:r>
        <w:rPr>
          <w:spacing w:val="-4"/>
        </w:rPr>
        <w:t> </w:t>
      </w:r>
      <w:r>
        <w:rPr/>
        <w:t>Work</w:t>
      </w:r>
      <w:r>
        <w:rPr>
          <w:spacing w:val="-4"/>
        </w:rPr>
        <w:t> </w:t>
      </w:r>
      <w:r>
        <w:rPr/>
        <w:t>have</w:t>
      </w:r>
      <w:r>
        <w:rPr>
          <w:spacing w:val="-4"/>
        </w:rPr>
        <w:t> </w:t>
      </w:r>
      <w:r>
        <w:rPr/>
        <w:t>undertaken</w:t>
      </w:r>
      <w:r>
        <w:rPr>
          <w:spacing w:val="-4"/>
        </w:rPr>
        <w:t> </w:t>
      </w:r>
      <w:r>
        <w:rPr/>
        <w:t>training</w:t>
      </w:r>
      <w:r>
        <w:rPr>
          <w:spacing w:val="-4"/>
        </w:rPr>
        <w:t> </w:t>
      </w:r>
      <w:r>
        <w:rPr/>
        <w:t>on</w:t>
      </w:r>
      <w:r>
        <w:rPr>
          <w:spacing w:val="-4"/>
        </w:rPr>
        <w:t> </w:t>
      </w:r>
      <w:r>
        <w:rPr/>
        <w:t>prevention</w:t>
      </w:r>
      <w:r>
        <w:rPr>
          <w:spacing w:val="-4"/>
        </w:rPr>
        <w:t> </w:t>
      </w:r>
      <w:r>
        <w:rPr/>
        <w:t>and</w:t>
      </w:r>
      <w:r>
        <w:rPr>
          <w:spacing w:val="-4"/>
        </w:rPr>
        <w:t> </w:t>
      </w:r>
      <w:r>
        <w:rPr/>
        <w:t>response</w:t>
      </w:r>
      <w:r>
        <w:rPr>
          <w:spacing w:val="-4"/>
        </w:rPr>
        <w:t> </w:t>
      </w:r>
      <w:r>
        <w:rPr/>
        <w:t>to</w:t>
      </w:r>
      <w:r>
        <w:rPr>
          <w:spacing w:val="-4"/>
        </w:rPr>
        <w:t> </w:t>
      </w:r>
      <w:r>
        <w:rPr/>
        <w:t>Sexual Exploitation and Sexual Abuse, including information on the definition and prohibition</w:t>
      </w:r>
      <w:r>
        <w:rPr>
          <w:spacing w:val="-12"/>
        </w:rPr>
        <w:t> </w:t>
      </w:r>
      <w:r>
        <w:rPr/>
        <w:t>of</w:t>
      </w:r>
      <w:r>
        <w:rPr>
          <w:spacing w:val="-10"/>
        </w:rPr>
        <w:t> </w:t>
      </w:r>
      <w:r>
        <w:rPr/>
        <w:t>Sexual</w:t>
      </w:r>
      <w:r>
        <w:rPr>
          <w:spacing w:val="-10"/>
        </w:rPr>
        <w:t> </w:t>
      </w:r>
      <w:r>
        <w:rPr/>
        <w:t>Exploitation</w:t>
      </w:r>
      <w:r>
        <w:rPr>
          <w:spacing w:val="-11"/>
        </w:rPr>
        <w:t> </w:t>
      </w:r>
      <w:r>
        <w:rPr/>
        <w:t>and</w:t>
      </w:r>
      <w:r>
        <w:rPr>
          <w:spacing w:val="-11"/>
        </w:rPr>
        <w:t> </w:t>
      </w:r>
      <w:r>
        <w:rPr/>
        <w:t>Sexual</w:t>
      </w:r>
      <w:r>
        <w:rPr>
          <w:spacing w:val="-10"/>
        </w:rPr>
        <w:t> </w:t>
      </w:r>
      <w:r>
        <w:rPr/>
        <w:t>Abuse,</w:t>
      </w:r>
      <w:r>
        <w:rPr>
          <w:spacing w:val="-11"/>
        </w:rPr>
        <w:t> </w:t>
      </w:r>
      <w:r>
        <w:rPr/>
        <w:t>the</w:t>
      </w:r>
      <w:r>
        <w:rPr>
          <w:spacing w:val="-10"/>
        </w:rPr>
        <w:t> </w:t>
      </w:r>
      <w:r>
        <w:rPr/>
        <w:t>requirements</w:t>
      </w:r>
      <w:r>
        <w:rPr>
          <w:spacing w:val="-10"/>
        </w:rPr>
        <w:t> </w:t>
      </w:r>
      <w:r>
        <w:rPr/>
        <w:t>for</w:t>
      </w:r>
      <w:r>
        <w:rPr>
          <w:spacing w:val="-11"/>
        </w:rPr>
        <w:t> </w:t>
      </w:r>
      <w:r>
        <w:rPr/>
        <w:t>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28">
        <w:r>
          <w:rPr>
            <w:u w:val="single"/>
          </w:rPr>
          <w:t>https://agora.unicef.org/course/info.php?id=7380</w:t>
        </w:r>
      </w:hyperlink>
      <w:r>
        <w:rPr>
          <w:u w:val="none"/>
        </w:rPr>
        <w:t>.</w:t>
      </w:r>
    </w:p>
    <w:p>
      <w:pPr>
        <w:pStyle w:val="BodyText"/>
        <w:rPr>
          <w:rFonts w:ascii="Times New Roman"/>
          <w:sz w:val="24"/>
        </w:rPr>
      </w:pPr>
    </w:p>
    <w:p>
      <w:pPr>
        <w:pStyle w:val="Heading5"/>
        <w:numPr>
          <w:ilvl w:val="1"/>
          <w:numId w:val="21"/>
        </w:numPr>
        <w:tabs>
          <w:tab w:pos="2003" w:val="left" w:leader="none"/>
        </w:tabs>
        <w:spacing w:line="240" w:lineRule="auto" w:before="0" w:after="0"/>
        <w:ind w:left="2003" w:right="0" w:hanging="358"/>
        <w:jc w:val="left"/>
      </w:pPr>
      <w:r>
        <w:rPr/>
        <w:t>In relation to </w:t>
      </w:r>
      <w:r>
        <w:rPr>
          <w:spacing w:val="-2"/>
        </w:rPr>
        <w:t>Fraud:</w:t>
      </w:r>
    </w:p>
    <w:p>
      <w:pPr>
        <w:pStyle w:val="BodyText"/>
        <w:rPr>
          <w:rFonts w:ascii="Times New Roman"/>
          <w:sz w:val="24"/>
        </w:rPr>
      </w:pPr>
    </w:p>
    <w:p>
      <w:pPr>
        <w:pStyle w:val="Heading5"/>
        <w:numPr>
          <w:ilvl w:val="2"/>
          <w:numId w:val="21"/>
        </w:numPr>
        <w:tabs>
          <w:tab w:pos="2273" w:val="left" w:leader="none"/>
          <w:tab w:pos="2275" w:val="left" w:leader="none"/>
        </w:tabs>
        <w:spacing w:line="240" w:lineRule="auto" w:before="0" w:after="0"/>
        <w:ind w:left="2275" w:right="1002" w:hanging="308"/>
        <w:jc w:val="both"/>
      </w:pPr>
      <w:r>
        <w:rPr/>
        <w:t>Reviewing and taking note of the </w:t>
      </w:r>
      <w:hyperlink r:id="rId29">
        <w:r>
          <w:rPr>
            <w:color w:val="0000FF"/>
            <w:u w:val="single" w:color="0000FF"/>
          </w:rPr>
          <w:t>UN Women Anti-Fraud Policy</w:t>
        </w:r>
      </w:hyperlink>
      <w:r>
        <w:rPr>
          <w:color w:val="0000FF"/>
          <w:u w:val="none"/>
        </w:rPr>
        <w:t> </w:t>
      </w:r>
      <w:r>
        <w:rPr>
          <w:u w:val="none"/>
        </w:rPr>
        <w:t>(or such </w:t>
      </w:r>
      <w:r>
        <w:rPr>
          <w:u w:val="none"/>
        </w:rPr>
        <w:t>other URL as UN Women may from time to time decide).</w:t>
      </w:r>
    </w:p>
    <w:p>
      <w:pPr>
        <w:pStyle w:val="Heading5"/>
        <w:numPr>
          <w:ilvl w:val="2"/>
          <w:numId w:val="21"/>
        </w:numPr>
        <w:tabs>
          <w:tab w:pos="2273" w:val="left" w:leader="none"/>
          <w:tab w:pos="2275" w:val="left" w:leader="none"/>
        </w:tabs>
        <w:spacing w:line="240" w:lineRule="auto" w:before="253" w:after="0"/>
        <w:ind w:left="2275" w:right="978" w:hanging="375"/>
        <w:jc w:val="both"/>
      </w:pPr>
      <w:r>
        <w:rPr/>
        <w:t>Having</w:t>
      </w:r>
      <w:r>
        <w:rPr>
          <w:spacing w:val="-4"/>
        </w:rPr>
        <w:t> </w:t>
      </w:r>
      <w:r>
        <w:rPr/>
        <w:t>a</w:t>
      </w:r>
      <w:r>
        <w:rPr>
          <w:spacing w:val="-4"/>
        </w:rPr>
        <w:t> </w:t>
      </w:r>
      <w:r>
        <w:rPr/>
        <w:t>written</w:t>
      </w:r>
      <w:r>
        <w:rPr>
          <w:spacing w:val="-4"/>
        </w:rPr>
        <w:t> </w:t>
      </w:r>
      <w:r>
        <w:rPr/>
        <w:t>fraud</w:t>
      </w:r>
      <w:r>
        <w:rPr>
          <w:spacing w:val="-4"/>
        </w:rPr>
        <w:t> </w:t>
      </w:r>
      <w:r>
        <w:rPr/>
        <w:t>prevention</w:t>
      </w:r>
      <w:r>
        <w:rPr>
          <w:spacing w:val="-4"/>
        </w:rPr>
        <w:t> </w:t>
      </w:r>
      <w:r>
        <w:rPr/>
        <w:t>and</w:t>
      </w:r>
      <w:r>
        <w:rPr>
          <w:spacing w:val="-4"/>
        </w:rPr>
        <w:t> </w:t>
      </w:r>
      <w:r>
        <w:rPr/>
        <w:t>fraud</w:t>
      </w:r>
      <w:r>
        <w:rPr>
          <w:spacing w:val="-5"/>
        </w:rPr>
        <w:t> </w:t>
      </w:r>
      <w:r>
        <w:rPr/>
        <w:t>awareness</w:t>
      </w:r>
      <w:r>
        <w:rPr>
          <w:spacing w:val="-3"/>
        </w:rPr>
        <w:t> </w:t>
      </w:r>
      <w:r>
        <w:rPr/>
        <w:t>policy</w:t>
      </w:r>
      <w:r>
        <w:rPr>
          <w:spacing w:val="-5"/>
        </w:rPr>
        <w:t> </w:t>
      </w:r>
      <w:r>
        <w:rPr/>
        <w:t>in</w:t>
      </w:r>
      <w:r>
        <w:rPr>
          <w:spacing w:val="-4"/>
        </w:rPr>
        <w:t> </w:t>
      </w:r>
      <w:r>
        <w:rPr/>
        <w:t>place,</w:t>
      </w:r>
      <w:r>
        <w:rPr>
          <w:spacing w:val="-4"/>
        </w:rPr>
        <w:t> </w:t>
      </w:r>
      <w:r>
        <w:rPr/>
        <w:t>which</w:t>
      </w:r>
      <w:r>
        <w:rPr>
          <w:spacing w:val="-4"/>
        </w:rPr>
        <w:t> </w:t>
      </w:r>
      <w:r>
        <w:rPr/>
        <w:t>at</w:t>
      </w:r>
      <w:r>
        <w:rPr>
          <w:spacing w:val="-3"/>
        </w:rPr>
        <w:t> </w:t>
      </w:r>
      <w:r>
        <w:rPr/>
        <w:t>a minimum shall provide a system to prevent, detect, report, address and follow-up on fraud, corruption and other proscribed practices.</w:t>
      </w:r>
    </w:p>
    <w:p>
      <w:pPr>
        <w:pStyle w:val="BodyText"/>
        <w:rPr>
          <w:rFonts w:ascii="Times New Roman"/>
          <w:sz w:val="24"/>
        </w:rPr>
      </w:pPr>
    </w:p>
    <w:p>
      <w:pPr>
        <w:pStyle w:val="Heading5"/>
        <w:numPr>
          <w:ilvl w:val="2"/>
          <w:numId w:val="21"/>
        </w:numPr>
        <w:tabs>
          <w:tab w:pos="2272" w:val="left" w:leader="none"/>
          <w:tab w:pos="2274" w:val="left" w:leader="none"/>
        </w:tabs>
        <w:spacing w:line="240" w:lineRule="auto" w:before="1" w:after="0"/>
        <w:ind w:left="2274" w:right="1004" w:hanging="442"/>
        <w:jc w:val="both"/>
      </w:pPr>
      <w:r>
        <w:rPr/>
        <w:t>Reporting to UN Women any allegation of fraud as such allegations arise in the context of the Work as set forth in 14.3 c of the General Terms and Conditions;</w:t>
      </w:r>
    </w:p>
    <w:p>
      <w:pPr>
        <w:pStyle w:val="Heading5"/>
        <w:numPr>
          <w:ilvl w:val="2"/>
          <w:numId w:val="21"/>
        </w:numPr>
        <w:tabs>
          <w:tab w:pos="2272" w:val="left" w:leader="none"/>
          <w:tab w:pos="2275" w:val="left" w:leader="none"/>
        </w:tabs>
        <w:spacing w:line="240" w:lineRule="auto" w:before="252" w:after="0"/>
        <w:ind w:left="2275" w:right="974" w:hanging="429"/>
        <w:jc w:val="both"/>
      </w:pPr>
      <w:r>
        <w:rP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pPr>
        <w:pStyle w:val="BodyText"/>
        <w:rPr>
          <w:rFonts w:ascii="Times New Roman"/>
          <w:sz w:val="24"/>
        </w:rPr>
      </w:pPr>
    </w:p>
    <w:p>
      <w:pPr>
        <w:pStyle w:val="Heading5"/>
        <w:numPr>
          <w:ilvl w:val="1"/>
          <w:numId w:val="21"/>
        </w:numPr>
        <w:tabs>
          <w:tab w:pos="2003" w:val="left" w:leader="none"/>
        </w:tabs>
        <w:spacing w:line="240" w:lineRule="auto" w:before="0" w:after="0"/>
        <w:ind w:left="2003" w:right="0" w:hanging="305"/>
        <w:jc w:val="left"/>
      </w:pPr>
      <w:r>
        <w:rPr/>
        <w:t>Opening</w:t>
      </w:r>
      <w:r>
        <w:rPr>
          <w:spacing w:val="-3"/>
        </w:rPr>
        <w:t> </w:t>
      </w:r>
      <w:r>
        <w:rPr/>
        <w:t>a separate bank</w:t>
      </w:r>
      <w:r>
        <w:rPr>
          <w:spacing w:val="-2"/>
        </w:rPr>
        <w:t> </w:t>
      </w:r>
      <w:r>
        <w:rPr/>
        <w:t>account</w:t>
      </w:r>
      <w:r>
        <w:rPr>
          <w:spacing w:val="-1"/>
        </w:rPr>
        <w:t> </w:t>
      </w:r>
      <w:r>
        <w:rPr/>
        <w:t>for</w:t>
      </w:r>
      <w:r>
        <w:rPr>
          <w:spacing w:val="-1"/>
        </w:rPr>
        <w:t> </w:t>
      </w:r>
      <w:r>
        <w:rPr/>
        <w:t>the funds,</w:t>
      </w:r>
      <w:r>
        <w:rPr>
          <w:spacing w:val="-2"/>
        </w:rPr>
        <w:t> </w:t>
      </w:r>
      <w:r>
        <w:rPr/>
        <w:t>if</w:t>
      </w:r>
      <w:r>
        <w:rPr>
          <w:spacing w:val="-1"/>
        </w:rPr>
        <w:t> </w:t>
      </w:r>
      <w:r>
        <w:rPr/>
        <w:t>requested by</w:t>
      </w:r>
      <w:r>
        <w:rPr>
          <w:spacing w:val="-2"/>
        </w:rPr>
        <w:t> </w:t>
      </w:r>
      <w:r>
        <w:rPr/>
        <w:t>UN</w:t>
      </w:r>
      <w:r>
        <w:rPr>
          <w:spacing w:val="-1"/>
        </w:rPr>
        <w:t> </w:t>
      </w:r>
      <w:r>
        <w:rPr>
          <w:spacing w:val="-2"/>
        </w:rPr>
        <w:t>Women.</w:t>
      </w:r>
    </w:p>
    <w:p>
      <w:pPr>
        <w:pStyle w:val="BodyText"/>
        <w:rPr>
          <w:rFonts w:ascii="Times New Roman"/>
          <w:sz w:val="24"/>
        </w:rPr>
      </w:pPr>
    </w:p>
    <w:p>
      <w:pPr>
        <w:pStyle w:val="Heading3"/>
      </w:pPr>
      <w:r>
        <w:rPr/>
        <w:t>ARTICLE</w:t>
      </w:r>
      <w:r>
        <w:rPr>
          <w:spacing w:val="-4"/>
        </w:rPr>
        <w:t> </w:t>
      </w:r>
      <w:r>
        <w:rPr>
          <w:spacing w:val="-5"/>
        </w:rPr>
        <w:t>IV</w:t>
      </w:r>
    </w:p>
    <w:p>
      <w:pPr>
        <w:pStyle w:val="Heading3"/>
        <w:ind w:left="101"/>
      </w:pPr>
      <w:r>
        <w:rPr/>
        <w:t>GENERAL</w:t>
      </w:r>
      <w:r>
        <w:rPr>
          <w:spacing w:val="-6"/>
        </w:rPr>
        <w:t> </w:t>
      </w:r>
      <w:r>
        <w:rPr/>
        <w:t>RESPONSIBILITIES</w:t>
      </w:r>
      <w:r>
        <w:rPr>
          <w:spacing w:val="-4"/>
        </w:rPr>
        <w:t> </w:t>
      </w:r>
      <w:r>
        <w:rPr/>
        <w:t>OF</w:t>
      </w:r>
      <w:r>
        <w:rPr>
          <w:spacing w:val="-4"/>
        </w:rPr>
        <w:t> </w:t>
      </w:r>
      <w:r>
        <w:rPr/>
        <w:t>UN</w:t>
      </w:r>
      <w:r>
        <w:rPr>
          <w:spacing w:val="-4"/>
        </w:rPr>
        <w:t> </w:t>
      </w:r>
      <w:r>
        <w:rPr>
          <w:spacing w:val="-2"/>
        </w:rPr>
        <w:t>WOMEN</w:t>
      </w:r>
    </w:p>
    <w:p>
      <w:pPr>
        <w:pStyle w:val="BodyText"/>
        <w:rPr>
          <w:rFonts w:ascii="Times New Roman"/>
          <w:b/>
          <w:sz w:val="24"/>
        </w:rPr>
      </w:pPr>
    </w:p>
    <w:p>
      <w:pPr>
        <w:pStyle w:val="Heading5"/>
        <w:numPr>
          <w:ilvl w:val="0"/>
          <w:numId w:val="22"/>
        </w:numPr>
        <w:tabs>
          <w:tab w:pos="1644" w:val="left" w:leader="none"/>
        </w:tabs>
        <w:spacing w:line="240" w:lineRule="auto" w:before="0" w:after="0"/>
        <w:ind w:left="1644" w:right="0" w:hanging="539"/>
        <w:jc w:val="left"/>
      </w:pPr>
      <w:r>
        <w:rPr/>
        <w:t>UN</w:t>
      </w:r>
      <w:r>
        <w:rPr>
          <w:spacing w:val="-2"/>
        </w:rPr>
        <w:t> </w:t>
      </w:r>
      <w:r>
        <w:rPr/>
        <w:t>Women</w:t>
      </w:r>
      <w:r>
        <w:rPr>
          <w:spacing w:val="-1"/>
        </w:rPr>
        <w:t> </w:t>
      </w:r>
      <w:r>
        <w:rPr/>
        <w:t>shall</w:t>
      </w:r>
      <w:r>
        <w:rPr>
          <w:spacing w:val="-2"/>
        </w:rPr>
        <w:t> </w:t>
      </w:r>
      <w:r>
        <w:rPr/>
        <w:t>contribute</w:t>
      </w:r>
      <w:r>
        <w:rPr>
          <w:spacing w:val="-1"/>
        </w:rPr>
        <w:t> </w:t>
      </w:r>
      <w:r>
        <w:rPr/>
        <w:t>to</w:t>
      </w:r>
      <w:r>
        <w:rPr>
          <w:spacing w:val="-3"/>
        </w:rPr>
        <w:t> </w:t>
      </w:r>
      <w:r>
        <w:rPr/>
        <w:t>the</w:t>
      </w:r>
      <w:r>
        <w:rPr>
          <w:spacing w:val="-1"/>
        </w:rPr>
        <w:t> </w:t>
      </w:r>
      <w:r>
        <w:rPr/>
        <w:t>Work</w:t>
      </w:r>
      <w:r>
        <w:rPr>
          <w:spacing w:val="-2"/>
        </w:rPr>
        <w:t> </w:t>
      </w:r>
      <w:r>
        <w:rPr/>
        <w:t>as</w:t>
      </w:r>
      <w:r>
        <w:rPr>
          <w:spacing w:val="-1"/>
        </w:rPr>
        <w:t> </w:t>
      </w:r>
      <w:r>
        <w:rPr/>
        <w:t>set</w:t>
      </w:r>
      <w:r>
        <w:rPr>
          <w:spacing w:val="-1"/>
        </w:rPr>
        <w:t> </w:t>
      </w:r>
      <w:r>
        <w:rPr/>
        <w:t>forth</w:t>
      </w:r>
      <w:r>
        <w:rPr>
          <w:spacing w:val="-1"/>
        </w:rPr>
        <w:t> </w:t>
      </w:r>
      <w:r>
        <w:rPr/>
        <w:t>in</w:t>
      </w:r>
      <w:r>
        <w:rPr>
          <w:spacing w:val="-3"/>
        </w:rPr>
        <w:t> </w:t>
      </w:r>
      <w:r>
        <w:rPr/>
        <w:t>this</w:t>
      </w:r>
      <w:r>
        <w:rPr>
          <w:spacing w:val="-1"/>
        </w:rPr>
        <w:t> </w:t>
      </w:r>
      <w:r>
        <w:rPr/>
        <w:t>Agreement,</w:t>
      </w:r>
      <w:r>
        <w:rPr>
          <w:spacing w:val="-1"/>
        </w:rPr>
        <w:t> </w:t>
      </w:r>
      <w:r>
        <w:rPr/>
        <w:t>including </w:t>
      </w:r>
      <w:r>
        <w:rPr>
          <w:spacing w:val="-5"/>
        </w:rPr>
        <w:t>by:</w:t>
      </w:r>
    </w:p>
    <w:p>
      <w:pPr>
        <w:pStyle w:val="Heading5"/>
        <w:spacing w:after="0" w:line="240" w:lineRule="auto"/>
        <w:jc w:val="left"/>
        <w:sectPr>
          <w:pgSz w:w="12240" w:h="15840"/>
          <w:pgMar w:header="713" w:footer="925" w:top="1160" w:bottom="1120" w:left="425" w:right="708"/>
        </w:sectPr>
      </w:pPr>
    </w:p>
    <w:p>
      <w:pPr>
        <w:pStyle w:val="BodyText"/>
        <w:spacing w:before="11"/>
        <w:rPr>
          <w:rFonts w:ascii="Times New Roman"/>
          <w:sz w:val="24"/>
        </w:rPr>
      </w:pPr>
    </w:p>
    <w:p>
      <w:pPr>
        <w:pStyle w:val="Heading5"/>
        <w:numPr>
          <w:ilvl w:val="1"/>
          <w:numId w:val="22"/>
        </w:numPr>
        <w:tabs>
          <w:tab w:pos="2002" w:val="left" w:leader="none"/>
          <w:tab w:pos="2004" w:val="left" w:leader="none"/>
        </w:tabs>
        <w:spacing w:line="240" w:lineRule="auto" w:before="1" w:after="0"/>
        <w:ind w:left="2004" w:right="998" w:hanging="360"/>
        <w:jc w:val="both"/>
      </w:pPr>
      <w:r>
        <w:rPr/>
        <w:t>Commencing</w:t>
      </w:r>
      <w:r>
        <w:rPr>
          <w:spacing w:val="-3"/>
        </w:rPr>
        <w:t> </w:t>
      </w:r>
      <w:r>
        <w:rPr/>
        <w:t>and</w:t>
      </w:r>
      <w:r>
        <w:rPr>
          <w:spacing w:val="-3"/>
        </w:rPr>
        <w:t> </w:t>
      </w:r>
      <w:r>
        <w:rPr/>
        <w:t>completing</w:t>
      </w:r>
      <w:r>
        <w:rPr>
          <w:spacing w:val="-3"/>
        </w:rPr>
        <w:t> </w:t>
      </w:r>
      <w:r>
        <w:rPr/>
        <w:t>the</w:t>
      </w:r>
      <w:r>
        <w:rPr>
          <w:spacing w:val="-3"/>
        </w:rPr>
        <w:t> </w:t>
      </w:r>
      <w:r>
        <w:rPr/>
        <w:t>responsibilities</w:t>
      </w:r>
      <w:r>
        <w:rPr>
          <w:spacing w:val="-5"/>
        </w:rPr>
        <w:t> </w:t>
      </w:r>
      <w:r>
        <w:rPr/>
        <w:t>allocated</w:t>
      </w:r>
      <w:r>
        <w:rPr>
          <w:spacing w:val="-3"/>
        </w:rPr>
        <w:t> </w:t>
      </w:r>
      <w:r>
        <w:rPr/>
        <w:t>to</w:t>
      </w:r>
      <w:r>
        <w:rPr>
          <w:spacing w:val="-5"/>
        </w:rPr>
        <w:t> </w:t>
      </w:r>
      <w:r>
        <w:rPr/>
        <w:t>it</w:t>
      </w:r>
      <w:r>
        <w:rPr>
          <w:spacing w:val="-3"/>
        </w:rPr>
        <w:t> </w:t>
      </w:r>
      <w:r>
        <w:rPr/>
        <w:t>in</w:t>
      </w:r>
      <w:r>
        <w:rPr>
          <w:spacing w:val="-3"/>
        </w:rPr>
        <w:t> </w:t>
      </w:r>
      <w:r>
        <w:rPr/>
        <w:t>this</w:t>
      </w:r>
      <w:r>
        <w:rPr>
          <w:spacing w:val="-3"/>
        </w:rPr>
        <w:t> </w:t>
      </w:r>
      <w:r>
        <w:rPr/>
        <w:t>Agreement</w:t>
      </w:r>
      <w:r>
        <w:rPr>
          <w:spacing w:val="-4"/>
        </w:rPr>
        <w:t> </w:t>
      </w:r>
      <w:r>
        <w:rPr/>
        <w:t>in a timely manner, provided that all necessary reports and other documents are available, and UN Women is satisfied with the same;</w:t>
      </w:r>
    </w:p>
    <w:p>
      <w:pPr>
        <w:pStyle w:val="BodyText"/>
        <w:rPr>
          <w:rFonts w:ascii="Times New Roman"/>
          <w:sz w:val="24"/>
        </w:rPr>
      </w:pPr>
    </w:p>
    <w:p>
      <w:pPr>
        <w:pStyle w:val="Heading5"/>
        <w:numPr>
          <w:ilvl w:val="1"/>
          <w:numId w:val="22"/>
        </w:numPr>
        <w:tabs>
          <w:tab w:pos="2002" w:val="left" w:leader="none"/>
        </w:tabs>
        <w:spacing w:line="240" w:lineRule="auto" w:before="0" w:after="0"/>
        <w:ind w:left="2002" w:right="0" w:hanging="358"/>
        <w:jc w:val="left"/>
      </w:pPr>
      <w:r>
        <w:rPr/>
        <w:t>Making</w:t>
      </w:r>
      <w:r>
        <w:rPr>
          <w:spacing w:val="-4"/>
        </w:rPr>
        <w:t> </w:t>
      </w:r>
      <w:r>
        <w:rPr/>
        <w:t>transfers</w:t>
      </w:r>
      <w:r>
        <w:rPr>
          <w:spacing w:val="-1"/>
        </w:rPr>
        <w:t> </w:t>
      </w:r>
      <w:r>
        <w:rPr/>
        <w:t>of</w:t>
      </w:r>
      <w:r>
        <w:rPr>
          <w:spacing w:val="-2"/>
        </w:rPr>
        <w:t> </w:t>
      </w:r>
      <w:r>
        <w:rPr/>
        <w:t>funds</w:t>
      </w:r>
      <w:r>
        <w:rPr>
          <w:spacing w:val="-1"/>
        </w:rPr>
        <w:t> </w:t>
      </w:r>
      <w:r>
        <w:rPr/>
        <w:t>in</w:t>
      </w:r>
      <w:r>
        <w:rPr>
          <w:spacing w:val="-1"/>
        </w:rPr>
        <w:t> </w:t>
      </w:r>
      <w:r>
        <w:rPr/>
        <w:t>accordance</w:t>
      </w:r>
      <w:r>
        <w:rPr>
          <w:spacing w:val="-2"/>
        </w:rPr>
        <w:t> </w:t>
      </w:r>
      <w:r>
        <w:rPr/>
        <w:t>with</w:t>
      </w:r>
      <w:r>
        <w:rPr>
          <w:spacing w:val="-1"/>
        </w:rPr>
        <w:t> </w:t>
      </w:r>
      <w:r>
        <w:rPr/>
        <w:t>the</w:t>
      </w:r>
      <w:r>
        <w:rPr>
          <w:spacing w:val="-2"/>
        </w:rPr>
        <w:t> </w:t>
      </w:r>
      <w:r>
        <w:rPr/>
        <w:t>provisions</w:t>
      </w:r>
      <w:r>
        <w:rPr>
          <w:spacing w:val="-3"/>
        </w:rPr>
        <w:t> </w:t>
      </w:r>
      <w:r>
        <w:rPr/>
        <w:t>of</w:t>
      </w:r>
      <w:r>
        <w:rPr>
          <w:spacing w:val="-1"/>
        </w:rPr>
        <w:t> </w:t>
      </w:r>
      <w:r>
        <w:rPr/>
        <w:t>this</w:t>
      </w:r>
      <w:r>
        <w:rPr>
          <w:spacing w:val="-1"/>
        </w:rPr>
        <w:t> </w:t>
      </w:r>
      <w:r>
        <w:rPr>
          <w:spacing w:val="-2"/>
        </w:rPr>
        <w:t>Agreement;</w:t>
      </w:r>
    </w:p>
    <w:p>
      <w:pPr>
        <w:pStyle w:val="BodyText"/>
        <w:rPr>
          <w:rFonts w:ascii="Times New Roman"/>
          <w:sz w:val="24"/>
        </w:rPr>
      </w:pPr>
    </w:p>
    <w:p>
      <w:pPr>
        <w:pStyle w:val="Heading5"/>
        <w:numPr>
          <w:ilvl w:val="1"/>
          <w:numId w:val="22"/>
        </w:numPr>
        <w:tabs>
          <w:tab w:pos="2002" w:val="left" w:leader="none"/>
        </w:tabs>
        <w:spacing w:line="240" w:lineRule="auto" w:before="0" w:after="0"/>
        <w:ind w:left="2002" w:right="0" w:hanging="358"/>
        <w:jc w:val="left"/>
      </w:pPr>
      <w:r>
        <w:rPr/>
        <w:t>Making</w:t>
      </w:r>
      <w:r>
        <w:rPr>
          <w:spacing w:val="-4"/>
        </w:rPr>
        <w:t> </w:t>
      </w:r>
      <w:r>
        <w:rPr/>
        <w:t>Property</w:t>
      </w:r>
      <w:r>
        <w:rPr>
          <w:spacing w:val="-2"/>
        </w:rPr>
        <w:t> </w:t>
      </w:r>
      <w:r>
        <w:rPr/>
        <w:t>available</w:t>
      </w:r>
      <w:r>
        <w:rPr>
          <w:spacing w:val="-1"/>
        </w:rPr>
        <w:t> </w:t>
      </w:r>
      <w:r>
        <w:rPr/>
        <w:t>in</w:t>
      </w:r>
      <w:r>
        <w:rPr>
          <w:spacing w:val="-2"/>
        </w:rPr>
        <w:t> </w:t>
      </w:r>
      <w:r>
        <w:rPr/>
        <w:t>accordance</w:t>
      </w:r>
      <w:r>
        <w:rPr>
          <w:spacing w:val="-1"/>
        </w:rPr>
        <w:t> </w:t>
      </w:r>
      <w:r>
        <w:rPr/>
        <w:t>with</w:t>
      </w:r>
      <w:r>
        <w:rPr>
          <w:spacing w:val="-3"/>
        </w:rPr>
        <w:t> </w:t>
      </w:r>
      <w:r>
        <w:rPr/>
        <w:t>the</w:t>
      </w:r>
      <w:r>
        <w:rPr>
          <w:spacing w:val="-2"/>
        </w:rPr>
        <w:t> </w:t>
      </w:r>
      <w:r>
        <w:rPr/>
        <w:t>provisions</w:t>
      </w:r>
      <w:r>
        <w:rPr>
          <w:spacing w:val="-1"/>
        </w:rPr>
        <w:t> </w:t>
      </w:r>
      <w:r>
        <w:rPr/>
        <w:t>of</w:t>
      </w:r>
      <w:r>
        <w:rPr>
          <w:spacing w:val="-2"/>
        </w:rPr>
        <w:t> </w:t>
      </w:r>
      <w:r>
        <w:rPr/>
        <w:t>this</w:t>
      </w:r>
      <w:r>
        <w:rPr>
          <w:spacing w:val="-1"/>
        </w:rPr>
        <w:t> </w:t>
      </w:r>
      <w:r>
        <w:rPr>
          <w:spacing w:val="-2"/>
        </w:rPr>
        <w:t>Agreement;</w:t>
      </w:r>
    </w:p>
    <w:p>
      <w:pPr>
        <w:pStyle w:val="BodyText"/>
        <w:rPr>
          <w:rFonts w:ascii="Times New Roman"/>
          <w:sz w:val="24"/>
        </w:rPr>
      </w:pPr>
    </w:p>
    <w:p>
      <w:pPr>
        <w:pStyle w:val="Heading5"/>
        <w:numPr>
          <w:ilvl w:val="1"/>
          <w:numId w:val="22"/>
        </w:numPr>
        <w:tabs>
          <w:tab w:pos="2002" w:val="left" w:leader="none"/>
        </w:tabs>
        <w:spacing w:line="240" w:lineRule="auto" w:before="0" w:after="0"/>
        <w:ind w:left="2002" w:right="0" w:hanging="358"/>
        <w:jc w:val="left"/>
      </w:pPr>
      <w:r>
        <w:rPr/>
        <w:t>Undertaking</w:t>
      </w:r>
      <w:r>
        <w:rPr>
          <w:spacing w:val="-4"/>
        </w:rPr>
        <w:t> </w:t>
      </w:r>
      <w:r>
        <w:rPr/>
        <w:t>and</w:t>
      </w:r>
      <w:r>
        <w:rPr>
          <w:spacing w:val="-1"/>
        </w:rPr>
        <w:t> </w:t>
      </w:r>
      <w:r>
        <w:rPr/>
        <w:t>completing</w:t>
      </w:r>
      <w:r>
        <w:rPr>
          <w:spacing w:val="-1"/>
        </w:rPr>
        <w:t> </w:t>
      </w:r>
      <w:r>
        <w:rPr/>
        <w:t>monitoring,</w:t>
      </w:r>
      <w:r>
        <w:rPr>
          <w:spacing w:val="-2"/>
        </w:rPr>
        <w:t> </w:t>
      </w:r>
      <w:r>
        <w:rPr/>
        <w:t>evaluation</w:t>
      </w:r>
      <w:r>
        <w:rPr>
          <w:spacing w:val="-1"/>
        </w:rPr>
        <w:t> </w:t>
      </w:r>
      <w:r>
        <w:rPr/>
        <w:t>and</w:t>
      </w:r>
      <w:r>
        <w:rPr>
          <w:spacing w:val="-2"/>
        </w:rPr>
        <w:t> </w:t>
      </w:r>
      <w:r>
        <w:rPr/>
        <w:t>oversight</w:t>
      </w:r>
      <w:r>
        <w:rPr>
          <w:spacing w:val="-1"/>
        </w:rPr>
        <w:t> </w:t>
      </w:r>
      <w:r>
        <w:rPr/>
        <w:t>of</w:t>
      </w:r>
      <w:r>
        <w:rPr>
          <w:spacing w:val="-2"/>
        </w:rPr>
        <w:t> </w:t>
      </w:r>
      <w:r>
        <w:rPr/>
        <w:t>the</w:t>
      </w:r>
      <w:r>
        <w:rPr>
          <w:spacing w:val="-2"/>
        </w:rPr>
        <w:t> Work;</w:t>
      </w:r>
    </w:p>
    <w:p>
      <w:pPr>
        <w:pStyle w:val="BodyText"/>
        <w:rPr>
          <w:rFonts w:ascii="Times New Roman"/>
          <w:sz w:val="24"/>
        </w:rPr>
      </w:pPr>
    </w:p>
    <w:p>
      <w:pPr>
        <w:pStyle w:val="Heading5"/>
        <w:numPr>
          <w:ilvl w:val="1"/>
          <w:numId w:val="22"/>
        </w:numPr>
        <w:tabs>
          <w:tab w:pos="2003" w:val="left" w:leader="none"/>
          <w:tab w:pos="2005" w:val="left" w:leader="none"/>
        </w:tabs>
        <w:spacing w:line="240" w:lineRule="auto" w:before="0" w:after="0"/>
        <w:ind w:left="2005" w:right="998" w:hanging="360"/>
        <w:jc w:val="both"/>
      </w:pPr>
      <w:r>
        <w:rPr/>
        <w:t>Liaising on an ongoing basis, as needed, with the relevant Government (as applicable), other members of the United Nations Country Team, donors, and other </w:t>
      </w:r>
      <w:r>
        <w:rPr>
          <w:spacing w:val="-2"/>
        </w:rPr>
        <w:t>stakeholders;</w:t>
      </w:r>
    </w:p>
    <w:p>
      <w:pPr>
        <w:pStyle w:val="BodyText"/>
        <w:rPr>
          <w:rFonts w:ascii="Times New Roman"/>
          <w:sz w:val="24"/>
        </w:rPr>
      </w:pPr>
    </w:p>
    <w:p>
      <w:pPr>
        <w:pStyle w:val="Heading5"/>
        <w:numPr>
          <w:ilvl w:val="1"/>
          <w:numId w:val="22"/>
        </w:numPr>
        <w:tabs>
          <w:tab w:pos="2003" w:val="left" w:leader="none"/>
          <w:tab w:pos="2005" w:val="left" w:leader="none"/>
        </w:tabs>
        <w:spacing w:line="240" w:lineRule="auto" w:before="0" w:after="0"/>
        <w:ind w:left="2005" w:right="998" w:hanging="360"/>
        <w:jc w:val="both"/>
      </w:pPr>
      <w:r>
        <w:rPr/>
        <w:t>Providing training, if stated in the Partner Project Document, overall guidance, oversight, technical assistance and leadership, as appropriate, for the Work, and making itself available for consultations as reasonably requested; and,</w:t>
      </w:r>
    </w:p>
    <w:p>
      <w:pPr>
        <w:pStyle w:val="BodyText"/>
        <w:rPr>
          <w:rFonts w:ascii="Times New Roman"/>
          <w:sz w:val="24"/>
        </w:rPr>
      </w:pPr>
    </w:p>
    <w:p>
      <w:pPr>
        <w:pStyle w:val="Heading5"/>
        <w:numPr>
          <w:ilvl w:val="1"/>
          <w:numId w:val="22"/>
        </w:numPr>
        <w:tabs>
          <w:tab w:pos="2003" w:val="left" w:leader="none"/>
          <w:tab w:pos="2005" w:val="left" w:leader="none"/>
        </w:tabs>
        <w:spacing w:line="240" w:lineRule="auto" w:before="0" w:after="0"/>
        <w:ind w:left="2005" w:right="999" w:hanging="360"/>
        <w:jc w:val="both"/>
      </w:pPr>
      <w:r>
        <w:rPr/>
        <w:t>Reimbursing the Partner for its Support Costs at the Support Cost Rate. The Partner acknowledges and agrees that the Partner is not entitled to any reimbursement for Support</w:t>
      </w:r>
      <w:r>
        <w:rPr>
          <w:spacing w:val="-12"/>
        </w:rPr>
        <w:t> </w:t>
      </w:r>
      <w:r>
        <w:rPr/>
        <w:t>Costs</w:t>
      </w:r>
      <w:r>
        <w:rPr>
          <w:spacing w:val="-12"/>
        </w:rPr>
        <w:t> </w:t>
      </w:r>
      <w:r>
        <w:rPr/>
        <w:t>exceeding,</w:t>
      </w:r>
      <w:r>
        <w:rPr>
          <w:spacing w:val="-12"/>
        </w:rPr>
        <w:t> </w:t>
      </w:r>
      <w:r>
        <w:rPr/>
        <w:t>or</w:t>
      </w:r>
      <w:r>
        <w:rPr>
          <w:spacing w:val="-12"/>
        </w:rPr>
        <w:t> </w:t>
      </w:r>
      <w:r>
        <w:rPr/>
        <w:t>any</w:t>
      </w:r>
      <w:r>
        <w:rPr>
          <w:spacing w:val="-12"/>
        </w:rPr>
        <w:t> </w:t>
      </w:r>
      <w:r>
        <w:rPr/>
        <w:t>indirect</w:t>
      </w:r>
      <w:r>
        <w:rPr>
          <w:spacing w:val="-12"/>
        </w:rPr>
        <w:t> </w:t>
      </w:r>
      <w:r>
        <w:rPr/>
        <w:t>costs</w:t>
      </w:r>
      <w:r>
        <w:rPr>
          <w:spacing w:val="-12"/>
        </w:rPr>
        <w:t> </w:t>
      </w:r>
      <w:r>
        <w:rPr/>
        <w:t>in</w:t>
      </w:r>
      <w:r>
        <w:rPr>
          <w:spacing w:val="-12"/>
        </w:rPr>
        <w:t> </w:t>
      </w:r>
      <w:r>
        <w:rPr/>
        <w:t>addition</w:t>
      </w:r>
      <w:r>
        <w:rPr>
          <w:spacing w:val="-12"/>
        </w:rPr>
        <w:t> </w:t>
      </w:r>
      <w:r>
        <w:rPr/>
        <w:t>to,</w:t>
      </w:r>
      <w:r>
        <w:rPr>
          <w:spacing w:val="-12"/>
        </w:rPr>
        <w:t> </w:t>
      </w:r>
      <w:r>
        <w:rPr/>
        <w:t>the</w:t>
      </w:r>
      <w:r>
        <w:rPr>
          <w:spacing w:val="-12"/>
        </w:rPr>
        <w:t> </w:t>
      </w:r>
      <w:r>
        <w:rPr/>
        <w:t>agreed</w:t>
      </w:r>
      <w:r>
        <w:rPr>
          <w:spacing w:val="-12"/>
        </w:rPr>
        <w:t> </w:t>
      </w:r>
      <w:r>
        <w:rPr/>
        <w:t>Support</w:t>
      </w:r>
      <w:r>
        <w:rPr>
          <w:spacing w:val="-12"/>
        </w:rPr>
        <w:t> </w:t>
      </w:r>
      <w:r>
        <w:rPr/>
        <w:t>Cost </w:t>
      </w:r>
      <w:r>
        <w:rPr>
          <w:spacing w:val="-2"/>
        </w:rPr>
        <w:t>Rate.</w:t>
      </w:r>
    </w:p>
    <w:p>
      <w:pPr>
        <w:pStyle w:val="BodyText"/>
        <w:rPr>
          <w:rFonts w:ascii="Times New Roman"/>
          <w:sz w:val="24"/>
        </w:rPr>
      </w:pPr>
    </w:p>
    <w:p>
      <w:pPr>
        <w:pStyle w:val="Heading3"/>
        <w:ind w:left="4601" w:right="4498"/>
      </w:pPr>
      <w:r>
        <w:rPr/>
        <w:t>ARTICLE V FUND</w:t>
      </w:r>
      <w:r>
        <w:rPr>
          <w:spacing w:val="-15"/>
        </w:rPr>
        <w:t> </w:t>
      </w:r>
      <w:r>
        <w:rPr/>
        <w:t>REQUESTS</w:t>
      </w:r>
    </w:p>
    <w:p>
      <w:pPr>
        <w:pStyle w:val="BodyText"/>
        <w:rPr>
          <w:rFonts w:ascii="Times New Roman"/>
          <w:b/>
          <w:sz w:val="24"/>
        </w:rPr>
      </w:pPr>
    </w:p>
    <w:p>
      <w:pPr>
        <w:pStyle w:val="Heading5"/>
        <w:numPr>
          <w:ilvl w:val="0"/>
          <w:numId w:val="23"/>
        </w:numPr>
        <w:tabs>
          <w:tab w:pos="1645" w:val="left" w:leader="none"/>
        </w:tabs>
        <w:spacing w:line="240" w:lineRule="auto" w:before="0" w:after="0"/>
        <w:ind w:left="1645" w:right="999" w:hanging="540"/>
        <w:jc w:val="both"/>
      </w:pPr>
      <w:r>
        <w:rPr/>
        <w:t>UN</w:t>
      </w:r>
      <w:r>
        <w:rPr>
          <w:spacing w:val="-6"/>
        </w:rPr>
        <w:t> </w:t>
      </w:r>
      <w:r>
        <w:rPr/>
        <w:t>Women</w:t>
      </w:r>
      <w:r>
        <w:rPr>
          <w:spacing w:val="-7"/>
        </w:rPr>
        <w:t> </w:t>
      </w:r>
      <w:r>
        <w:rPr/>
        <w:t>shall</w:t>
      </w:r>
      <w:r>
        <w:rPr>
          <w:spacing w:val="-7"/>
        </w:rPr>
        <w:t> </w:t>
      </w:r>
      <w:r>
        <w:rPr/>
        <w:t>provide</w:t>
      </w:r>
      <w:r>
        <w:rPr>
          <w:spacing w:val="-6"/>
        </w:rPr>
        <w:t> </w:t>
      </w:r>
      <w:r>
        <w:rPr/>
        <w:t>the</w:t>
      </w:r>
      <w:r>
        <w:rPr>
          <w:spacing w:val="-6"/>
        </w:rPr>
        <w:t> </w:t>
      </w:r>
      <w:r>
        <w:rPr/>
        <w:t>Partner</w:t>
      </w:r>
      <w:r>
        <w:rPr>
          <w:spacing w:val="-7"/>
        </w:rPr>
        <w:t> </w:t>
      </w:r>
      <w:r>
        <w:rPr/>
        <w:t>with</w:t>
      </w:r>
      <w:r>
        <w:rPr>
          <w:spacing w:val="-6"/>
        </w:rPr>
        <w:t> </w:t>
      </w:r>
      <w:r>
        <w:rPr/>
        <w:t>funds</w:t>
      </w:r>
      <w:r>
        <w:rPr>
          <w:spacing w:val="-6"/>
        </w:rPr>
        <w:t> </w:t>
      </w:r>
      <w:r>
        <w:rPr/>
        <w:t>for</w:t>
      </w:r>
      <w:r>
        <w:rPr>
          <w:spacing w:val="-5"/>
        </w:rPr>
        <w:t> </w:t>
      </w:r>
      <w:r>
        <w:rPr/>
        <w:t>the</w:t>
      </w:r>
      <w:r>
        <w:rPr>
          <w:spacing w:val="-7"/>
        </w:rPr>
        <w:t> </w:t>
      </w:r>
      <w:r>
        <w:rPr/>
        <w:t>Work,</w:t>
      </w:r>
      <w:r>
        <w:rPr>
          <w:spacing w:val="-7"/>
        </w:rPr>
        <w:t> </w:t>
      </w:r>
      <w:r>
        <w:rPr/>
        <w:t>subject</w:t>
      </w:r>
      <w:r>
        <w:rPr>
          <w:spacing w:val="-5"/>
        </w:rPr>
        <w:t> </w:t>
      </w:r>
      <w:r>
        <w:rPr/>
        <w:t>to</w:t>
      </w:r>
      <w:r>
        <w:rPr>
          <w:spacing w:val="-7"/>
        </w:rPr>
        <w:t> </w:t>
      </w:r>
      <w:r>
        <w:rPr/>
        <w:t>the</w:t>
      </w:r>
      <w:r>
        <w:rPr>
          <w:spacing w:val="-6"/>
        </w:rPr>
        <w:t> </w:t>
      </w:r>
      <w:r>
        <w:rPr/>
        <w:t>availability of</w:t>
      </w:r>
      <w:r>
        <w:rPr>
          <w:spacing w:val="-1"/>
        </w:rPr>
        <w:t> </w:t>
      </w:r>
      <w:r>
        <w:rPr/>
        <w:t>funds</w:t>
      </w:r>
      <w:r>
        <w:rPr>
          <w:spacing w:val="-1"/>
        </w:rPr>
        <w:t> </w:t>
      </w:r>
      <w:r>
        <w:rPr/>
        <w:t>and</w:t>
      </w:r>
      <w:r>
        <w:rPr>
          <w:spacing w:val="-2"/>
        </w:rPr>
        <w:t> </w:t>
      </w:r>
      <w:r>
        <w:rPr/>
        <w:t>the</w:t>
      </w:r>
      <w:r>
        <w:rPr>
          <w:spacing w:val="-1"/>
        </w:rPr>
        <w:t> </w:t>
      </w:r>
      <w:r>
        <w:rPr/>
        <w:t>terms</w:t>
      </w:r>
      <w:r>
        <w:rPr>
          <w:spacing w:val="-1"/>
        </w:rPr>
        <w:t> </w:t>
      </w:r>
      <w:r>
        <w:rPr/>
        <w:t>of</w:t>
      </w:r>
      <w:r>
        <w:rPr>
          <w:spacing w:val="-2"/>
        </w:rPr>
        <w:t> </w:t>
      </w:r>
      <w:r>
        <w:rPr/>
        <w:t>this</w:t>
      </w:r>
      <w:r>
        <w:rPr>
          <w:spacing w:val="-1"/>
        </w:rPr>
        <w:t> </w:t>
      </w:r>
      <w:r>
        <w:rPr/>
        <w:t>Agreement.</w:t>
      </w:r>
      <w:r>
        <w:rPr>
          <w:spacing w:val="-1"/>
        </w:rPr>
        <w:t> </w:t>
      </w:r>
      <w:r>
        <w:rPr/>
        <w:t>UN</w:t>
      </w:r>
      <w:r>
        <w:rPr>
          <w:spacing w:val="-2"/>
        </w:rPr>
        <w:t> </w:t>
      </w:r>
      <w:r>
        <w:rPr/>
        <w:t>Women’s</w:t>
      </w:r>
      <w:r>
        <w:rPr>
          <w:spacing w:val="-2"/>
        </w:rPr>
        <w:t> </w:t>
      </w:r>
      <w:r>
        <w:rPr/>
        <w:t>funding</w:t>
      </w:r>
      <w:r>
        <w:rPr>
          <w:spacing w:val="-1"/>
        </w:rPr>
        <w:t> </w:t>
      </w:r>
      <w:r>
        <w:rPr/>
        <w:t>to</w:t>
      </w:r>
      <w:r>
        <w:rPr>
          <w:spacing w:val="-1"/>
        </w:rPr>
        <w:t> </w:t>
      </w:r>
      <w:r>
        <w:rPr/>
        <w:t>the</w:t>
      </w:r>
      <w:r>
        <w:rPr>
          <w:spacing w:val="-2"/>
        </w:rPr>
        <w:t> </w:t>
      </w:r>
      <w:r>
        <w:rPr/>
        <w:t>Partner</w:t>
      </w:r>
      <w:r>
        <w:rPr>
          <w:spacing w:val="-1"/>
        </w:rPr>
        <w:t> </w:t>
      </w:r>
      <w:r>
        <w:rPr/>
        <w:t>shall</w:t>
      </w:r>
      <w:r>
        <w:rPr>
          <w:spacing w:val="-2"/>
        </w:rPr>
        <w:t> </w:t>
      </w:r>
      <w:r>
        <w:rPr/>
        <w:t>not exceed the total amount of [</w:t>
      </w:r>
      <w:r>
        <w:rPr>
          <w:color w:val="000000"/>
          <w:highlight w:val="yellow"/>
        </w:rPr>
        <w:t>fill currency and total amount</w:t>
      </w:r>
      <w:r>
        <w:rPr>
          <w:color w:val="000000"/>
        </w:rPr>
        <w:t>] as set forth in the Partner Project</w:t>
      </w:r>
      <w:r>
        <w:rPr>
          <w:color w:val="000000"/>
          <w:spacing w:val="-1"/>
        </w:rPr>
        <w:t> </w:t>
      </w:r>
      <w:r>
        <w:rPr>
          <w:color w:val="000000"/>
        </w:rPr>
        <w:t>Document.</w:t>
      </w:r>
      <w:r>
        <w:rPr>
          <w:color w:val="000000"/>
          <w:spacing w:val="-1"/>
        </w:rPr>
        <w:t> </w:t>
      </w:r>
      <w:r>
        <w:rPr>
          <w:color w:val="000000"/>
        </w:rPr>
        <w:t>UN</w:t>
      </w:r>
      <w:r>
        <w:rPr>
          <w:color w:val="000000"/>
          <w:spacing w:val="-3"/>
        </w:rPr>
        <w:t> </w:t>
      </w:r>
      <w:r>
        <w:rPr>
          <w:color w:val="000000"/>
        </w:rPr>
        <w:t>Women</w:t>
      </w:r>
      <w:r>
        <w:rPr>
          <w:color w:val="000000"/>
          <w:spacing w:val="-1"/>
        </w:rPr>
        <w:t> </w:t>
      </w:r>
      <w:r>
        <w:rPr>
          <w:color w:val="000000"/>
        </w:rPr>
        <w:t>shall</w:t>
      </w:r>
      <w:r>
        <w:rPr>
          <w:color w:val="000000"/>
          <w:spacing w:val="-1"/>
        </w:rPr>
        <w:t> </w:t>
      </w:r>
      <w:r>
        <w:rPr>
          <w:color w:val="000000"/>
        </w:rPr>
        <w:t>provide</w:t>
      </w:r>
      <w:r>
        <w:rPr>
          <w:color w:val="000000"/>
          <w:spacing w:val="-1"/>
        </w:rPr>
        <w:t> </w:t>
      </w:r>
      <w:r>
        <w:rPr>
          <w:color w:val="000000"/>
        </w:rPr>
        <w:t>such</w:t>
      </w:r>
      <w:r>
        <w:rPr>
          <w:color w:val="000000"/>
          <w:spacing w:val="-1"/>
        </w:rPr>
        <w:t> </w:t>
      </w:r>
      <w:r>
        <w:rPr>
          <w:color w:val="000000"/>
        </w:rPr>
        <w:t>funding</w:t>
      </w:r>
      <w:r>
        <w:rPr>
          <w:color w:val="000000"/>
          <w:spacing w:val="-2"/>
        </w:rPr>
        <w:t> </w:t>
      </w:r>
      <w:r>
        <w:rPr>
          <w:color w:val="000000"/>
        </w:rPr>
        <w:t>to</w:t>
      </w:r>
      <w:r>
        <w:rPr>
          <w:color w:val="000000"/>
          <w:spacing w:val="-1"/>
        </w:rPr>
        <w:t> </w:t>
      </w:r>
      <w:r>
        <w:rPr>
          <w:color w:val="000000"/>
        </w:rPr>
        <w:t>the</w:t>
      </w:r>
      <w:r>
        <w:rPr>
          <w:color w:val="000000"/>
          <w:spacing w:val="-1"/>
        </w:rPr>
        <w:t> </w:t>
      </w:r>
      <w:r>
        <w:rPr>
          <w:color w:val="000000"/>
        </w:rPr>
        <w:t>Partner</w:t>
      </w:r>
      <w:r>
        <w:rPr>
          <w:color w:val="000000"/>
          <w:spacing w:val="-1"/>
        </w:rPr>
        <w:t> </w:t>
      </w:r>
      <w:r>
        <w:rPr>
          <w:color w:val="000000"/>
        </w:rPr>
        <w:t>utilizing,</w:t>
      </w:r>
      <w:r>
        <w:rPr>
          <w:color w:val="000000"/>
          <w:spacing w:val="-1"/>
        </w:rPr>
        <w:t> </w:t>
      </w:r>
      <w:r>
        <w:rPr>
          <w:color w:val="000000"/>
        </w:rPr>
        <w:t>at</w:t>
      </w:r>
      <w:r>
        <w:rPr>
          <w:color w:val="000000"/>
          <w:spacing w:val="-1"/>
        </w:rPr>
        <w:t> </w:t>
      </w:r>
      <w:r>
        <w:rPr>
          <w:color w:val="000000"/>
        </w:rPr>
        <w:t>its discretion, any of the following three fund transfer modalities:</w:t>
      </w:r>
    </w:p>
    <w:p>
      <w:pPr>
        <w:pStyle w:val="BodyText"/>
        <w:rPr>
          <w:rFonts w:ascii="Times New Roman"/>
          <w:sz w:val="24"/>
        </w:rPr>
      </w:pPr>
    </w:p>
    <w:p>
      <w:pPr>
        <w:pStyle w:val="Heading5"/>
        <w:numPr>
          <w:ilvl w:val="1"/>
          <w:numId w:val="23"/>
        </w:numPr>
        <w:tabs>
          <w:tab w:pos="2003" w:val="left" w:leader="none"/>
        </w:tabs>
        <w:spacing w:line="240" w:lineRule="auto" w:before="0" w:after="0"/>
        <w:ind w:left="2003" w:right="0" w:hanging="358"/>
        <w:jc w:val="left"/>
      </w:pPr>
      <w:r>
        <w:rPr/>
        <w:t>Cash</w:t>
      </w:r>
      <w:r>
        <w:rPr>
          <w:spacing w:val="-1"/>
        </w:rPr>
        <w:t> </w:t>
      </w:r>
      <w:r>
        <w:rPr/>
        <w:t>advance by</w:t>
      </w:r>
      <w:r>
        <w:rPr>
          <w:spacing w:val="-1"/>
        </w:rPr>
        <w:t> </w:t>
      </w:r>
      <w:r>
        <w:rPr/>
        <w:t>UN</w:t>
      </w:r>
      <w:r>
        <w:rPr>
          <w:spacing w:val="-1"/>
        </w:rPr>
        <w:t> </w:t>
      </w:r>
      <w:r>
        <w:rPr/>
        <w:t>Women</w:t>
      </w:r>
      <w:r>
        <w:rPr>
          <w:spacing w:val="-2"/>
        </w:rPr>
        <w:t> </w:t>
      </w:r>
      <w:r>
        <w:rPr/>
        <w:t>to</w:t>
      </w:r>
      <w:r>
        <w:rPr>
          <w:spacing w:val="-2"/>
        </w:rPr>
        <w:t> </w:t>
      </w:r>
      <w:r>
        <w:rPr/>
        <w:t>the </w:t>
      </w:r>
      <w:r>
        <w:rPr>
          <w:spacing w:val="-2"/>
        </w:rPr>
        <w:t>Partner;</w:t>
      </w:r>
    </w:p>
    <w:p>
      <w:pPr>
        <w:pStyle w:val="BodyText"/>
        <w:rPr>
          <w:rFonts w:ascii="Times New Roman"/>
          <w:sz w:val="24"/>
        </w:rPr>
      </w:pPr>
    </w:p>
    <w:p>
      <w:pPr>
        <w:pStyle w:val="Heading5"/>
        <w:numPr>
          <w:ilvl w:val="1"/>
          <w:numId w:val="23"/>
        </w:numPr>
        <w:tabs>
          <w:tab w:pos="2003" w:val="left" w:leader="none"/>
        </w:tabs>
        <w:spacing w:line="240" w:lineRule="auto" w:before="0" w:after="0"/>
        <w:ind w:left="2003" w:right="0" w:hanging="358"/>
        <w:jc w:val="left"/>
      </w:pPr>
      <w:r>
        <w:rPr/>
        <w:t>Reimbursement</w:t>
      </w:r>
      <w:r>
        <w:rPr>
          <w:spacing w:val="-1"/>
        </w:rPr>
        <w:t> </w:t>
      </w:r>
      <w:r>
        <w:rPr/>
        <w:t>by</w:t>
      </w:r>
      <w:r>
        <w:rPr>
          <w:spacing w:val="-2"/>
        </w:rPr>
        <w:t> </w:t>
      </w:r>
      <w:r>
        <w:rPr/>
        <w:t>UN</w:t>
      </w:r>
      <w:r>
        <w:rPr>
          <w:spacing w:val="-2"/>
        </w:rPr>
        <w:t> </w:t>
      </w:r>
      <w:r>
        <w:rPr/>
        <w:t>Women</w:t>
      </w:r>
      <w:r>
        <w:rPr>
          <w:spacing w:val="-1"/>
        </w:rPr>
        <w:t> </w:t>
      </w:r>
      <w:r>
        <w:rPr/>
        <w:t>to</w:t>
      </w:r>
      <w:r>
        <w:rPr>
          <w:spacing w:val="-3"/>
        </w:rPr>
        <w:t> </w:t>
      </w:r>
      <w:r>
        <w:rPr/>
        <w:t>the</w:t>
      </w:r>
      <w:r>
        <w:rPr>
          <w:spacing w:val="-1"/>
        </w:rPr>
        <w:t> </w:t>
      </w:r>
      <w:r>
        <w:rPr/>
        <w:t>Partner;</w:t>
      </w:r>
      <w:r>
        <w:rPr>
          <w:spacing w:val="-1"/>
        </w:rPr>
        <w:t> </w:t>
      </w:r>
      <w:r>
        <w:rPr>
          <w:spacing w:val="-4"/>
        </w:rPr>
        <w:t>and,</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1" w:after="0"/>
        <w:ind w:left="2005" w:right="1334" w:hanging="360"/>
        <w:jc w:val="left"/>
      </w:pPr>
      <w:r>
        <w:rPr/>
        <w:t>Direct</w:t>
      </w:r>
      <w:r>
        <w:rPr>
          <w:spacing w:val="-3"/>
        </w:rPr>
        <w:t> </w:t>
      </w:r>
      <w:r>
        <w:rPr/>
        <w:t>payment</w:t>
      </w:r>
      <w:r>
        <w:rPr>
          <w:spacing w:val="-3"/>
        </w:rPr>
        <w:t> </w:t>
      </w:r>
      <w:r>
        <w:rPr/>
        <w:t>by</w:t>
      </w:r>
      <w:r>
        <w:rPr>
          <w:spacing w:val="-3"/>
        </w:rPr>
        <w:t> </w:t>
      </w:r>
      <w:r>
        <w:rPr/>
        <w:t>UN</w:t>
      </w:r>
      <w:r>
        <w:rPr>
          <w:spacing w:val="-4"/>
        </w:rPr>
        <w:t> </w:t>
      </w:r>
      <w:r>
        <w:rPr/>
        <w:t>Women</w:t>
      </w:r>
      <w:r>
        <w:rPr>
          <w:spacing w:val="-4"/>
        </w:rPr>
        <w:t> </w:t>
      </w:r>
      <w:r>
        <w:rPr/>
        <w:t>on</w:t>
      </w:r>
      <w:r>
        <w:rPr>
          <w:spacing w:val="-3"/>
        </w:rPr>
        <w:t> </w:t>
      </w:r>
      <w:r>
        <w:rPr/>
        <w:t>the</w:t>
      </w:r>
      <w:r>
        <w:rPr>
          <w:spacing w:val="-3"/>
        </w:rPr>
        <w:t> </w:t>
      </w:r>
      <w:r>
        <w:rPr/>
        <w:t>Partner’s</w:t>
      </w:r>
      <w:r>
        <w:rPr>
          <w:spacing w:val="-4"/>
        </w:rPr>
        <w:t> </w:t>
      </w:r>
      <w:r>
        <w:rPr/>
        <w:t>behalf</w:t>
      </w:r>
      <w:r>
        <w:rPr>
          <w:spacing w:val="-4"/>
        </w:rPr>
        <w:t> </w:t>
      </w:r>
      <w:r>
        <w:rPr/>
        <w:t>to</w:t>
      </w:r>
      <w:r>
        <w:rPr>
          <w:spacing w:val="-3"/>
        </w:rPr>
        <w:t> </w:t>
      </w:r>
      <w:r>
        <w:rPr/>
        <w:t>the</w:t>
      </w:r>
      <w:r>
        <w:rPr>
          <w:spacing w:val="-4"/>
        </w:rPr>
        <w:t> </w:t>
      </w:r>
      <w:r>
        <w:rPr/>
        <w:t>Partner’s</w:t>
      </w:r>
      <w:r>
        <w:rPr>
          <w:spacing w:val="-3"/>
        </w:rPr>
        <w:t> </w:t>
      </w:r>
      <w:r>
        <w:rPr/>
        <w:t>vendor</w:t>
      </w:r>
      <w:r>
        <w:rPr>
          <w:spacing w:val="-3"/>
        </w:rPr>
        <w:t> </w:t>
      </w:r>
      <w:r>
        <w:rPr/>
        <w:t>or </w:t>
      </w:r>
      <w:r>
        <w:rPr>
          <w:spacing w:val="-2"/>
        </w:rPr>
        <w:t>supplier.</w:t>
      </w:r>
    </w:p>
    <w:p>
      <w:pPr>
        <w:pStyle w:val="Heading5"/>
        <w:numPr>
          <w:ilvl w:val="0"/>
          <w:numId w:val="23"/>
        </w:numPr>
        <w:tabs>
          <w:tab w:pos="1645" w:val="left" w:leader="none"/>
        </w:tabs>
        <w:spacing w:line="240" w:lineRule="auto" w:before="276" w:after="0"/>
        <w:ind w:left="1645" w:right="999" w:hanging="540"/>
        <w:jc w:val="both"/>
      </w:pPr>
      <w:r>
        <w:rPr/>
        <w:t>The fund transfers shall be made in installments as set forth in the Partner Project Document or more frequently if the criteria set forth in this Agreement have been satisfied.</w:t>
      </w:r>
      <w:r>
        <w:rPr>
          <w:spacing w:val="40"/>
        </w:rPr>
        <w:t> </w:t>
      </w:r>
      <w:r>
        <w:rPr/>
        <w:t>Each fund transfer shall be made utilizing the fund transfer modality decided solely by UN Women. The fund transfers shall be made in the currency used in the country where the Work is taking place.</w:t>
      </w:r>
    </w:p>
    <w:p>
      <w:pPr>
        <w:pStyle w:val="Heading5"/>
        <w:spacing w:after="0" w:line="240" w:lineRule="auto"/>
        <w:jc w:val="both"/>
        <w:sectPr>
          <w:pgSz w:w="12240" w:h="15840"/>
          <w:pgMar w:header="713" w:footer="925" w:top="1160" w:bottom="1120" w:left="425" w:right="708"/>
        </w:sectPr>
      </w:pPr>
    </w:p>
    <w:p>
      <w:pPr>
        <w:pStyle w:val="BodyText"/>
        <w:spacing w:before="11"/>
        <w:rPr>
          <w:rFonts w:ascii="Times New Roman"/>
          <w:sz w:val="24"/>
        </w:rPr>
      </w:pPr>
    </w:p>
    <w:p>
      <w:pPr>
        <w:pStyle w:val="Heading5"/>
        <w:spacing w:before="1"/>
        <w:ind w:left="1105"/>
        <w:jc w:val="left"/>
      </w:pPr>
      <w:r>
        <w:rPr>
          <w:u w:val="single"/>
        </w:rPr>
        <w:t>Terms</w:t>
      </w:r>
      <w:r>
        <w:rPr>
          <w:spacing w:val="-2"/>
          <w:u w:val="single"/>
        </w:rPr>
        <w:t> </w:t>
      </w:r>
      <w:r>
        <w:rPr>
          <w:u w:val="single"/>
        </w:rPr>
        <w:t>and</w:t>
      </w:r>
      <w:r>
        <w:rPr>
          <w:spacing w:val="-3"/>
          <w:u w:val="single"/>
        </w:rPr>
        <w:t> </w:t>
      </w:r>
      <w:r>
        <w:rPr>
          <w:u w:val="single"/>
        </w:rPr>
        <w:t>conditions</w:t>
      </w:r>
      <w:r>
        <w:rPr>
          <w:spacing w:val="-2"/>
          <w:u w:val="single"/>
        </w:rPr>
        <w:t> </w:t>
      </w:r>
      <w:r>
        <w:rPr>
          <w:u w:val="single"/>
        </w:rPr>
        <w:t>applicable</w:t>
      </w:r>
      <w:r>
        <w:rPr>
          <w:spacing w:val="-2"/>
          <w:u w:val="single"/>
        </w:rPr>
        <w:t> </w:t>
      </w:r>
      <w:r>
        <w:rPr>
          <w:u w:val="single"/>
        </w:rPr>
        <w:t>to</w:t>
      </w:r>
      <w:r>
        <w:rPr>
          <w:spacing w:val="-3"/>
          <w:u w:val="single"/>
        </w:rPr>
        <w:t> </w:t>
      </w:r>
      <w:r>
        <w:rPr>
          <w:u w:val="single"/>
        </w:rPr>
        <w:t>all</w:t>
      </w:r>
      <w:r>
        <w:rPr>
          <w:spacing w:val="-1"/>
          <w:u w:val="single"/>
        </w:rPr>
        <w:t> </w:t>
      </w:r>
      <w:r>
        <w:rPr>
          <w:u w:val="single"/>
        </w:rPr>
        <w:t>fund</w:t>
      </w:r>
      <w:r>
        <w:rPr>
          <w:spacing w:val="-3"/>
          <w:u w:val="single"/>
        </w:rPr>
        <w:t> </w:t>
      </w:r>
      <w:r>
        <w:rPr>
          <w:u w:val="single"/>
        </w:rPr>
        <w:t>transfer</w:t>
      </w:r>
      <w:r>
        <w:rPr>
          <w:spacing w:val="-1"/>
          <w:u w:val="single"/>
        </w:rPr>
        <w:t> </w:t>
      </w:r>
      <w:r>
        <w:rPr>
          <w:spacing w:val="-2"/>
          <w:u w:val="single"/>
        </w:rPr>
        <w:t>modalities</w:t>
      </w:r>
    </w:p>
    <w:p>
      <w:pPr>
        <w:pStyle w:val="BodyText"/>
        <w:rPr>
          <w:rFonts w:ascii="Times New Roman"/>
          <w:sz w:val="24"/>
        </w:rPr>
      </w:pPr>
    </w:p>
    <w:p>
      <w:pPr>
        <w:pStyle w:val="Heading5"/>
        <w:numPr>
          <w:ilvl w:val="0"/>
          <w:numId w:val="23"/>
        </w:numPr>
        <w:tabs>
          <w:tab w:pos="1645" w:val="left" w:leader="none"/>
        </w:tabs>
        <w:spacing w:line="240" w:lineRule="auto" w:before="0" w:after="0"/>
        <w:ind w:left="1645" w:right="998" w:hanging="540"/>
        <w:jc w:val="both"/>
      </w:pPr>
      <w:r>
        <w:rPr/>
        <w:t>Any request for a fund transfer by the Partner shall fulfill the following criteria to the satisfaction of UN Women, failing which UN Women may decide not to honor the request in whole or in part:</w:t>
      </w:r>
    </w:p>
    <w:p>
      <w:pPr>
        <w:pStyle w:val="BodyText"/>
        <w:spacing w:before="19"/>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9" w:hanging="360"/>
        <w:jc w:val="both"/>
      </w:pPr>
      <w:r>
        <w:rPr/>
        <w:t>The</w:t>
      </w:r>
      <w:r>
        <w:rPr>
          <w:spacing w:val="-9"/>
        </w:rPr>
        <w:t> </w:t>
      </w:r>
      <w:r>
        <w:rPr/>
        <w:t>Partner</w:t>
      </w:r>
      <w:r>
        <w:rPr>
          <w:spacing w:val="-10"/>
        </w:rPr>
        <w:t> </w:t>
      </w:r>
      <w:r>
        <w:rPr/>
        <w:t>may</w:t>
      </w:r>
      <w:r>
        <w:rPr>
          <w:spacing w:val="-9"/>
        </w:rPr>
        <w:t> </w:t>
      </w:r>
      <w:r>
        <w:rPr/>
        <w:t>submit</w:t>
      </w:r>
      <w:r>
        <w:rPr>
          <w:spacing w:val="-10"/>
        </w:rPr>
        <w:t> </w:t>
      </w:r>
      <w:r>
        <w:rPr/>
        <w:t>funding</w:t>
      </w:r>
      <w:r>
        <w:rPr>
          <w:spacing w:val="-9"/>
        </w:rPr>
        <w:t> </w:t>
      </w:r>
      <w:r>
        <w:rPr/>
        <w:t>requests,</w:t>
      </w:r>
      <w:r>
        <w:rPr>
          <w:spacing w:val="-9"/>
        </w:rPr>
        <w:t> </w:t>
      </w:r>
      <w:r>
        <w:rPr/>
        <w:t>using</w:t>
      </w:r>
      <w:r>
        <w:rPr>
          <w:spacing w:val="-9"/>
        </w:rPr>
        <w:t> </w:t>
      </w:r>
      <w:r>
        <w:rPr/>
        <w:t>the</w:t>
      </w:r>
      <w:r>
        <w:rPr>
          <w:spacing w:val="-9"/>
        </w:rPr>
        <w:t> </w:t>
      </w:r>
      <w:r>
        <w:rPr/>
        <w:t>FACE</w:t>
      </w:r>
      <w:r>
        <w:rPr>
          <w:spacing w:val="-10"/>
        </w:rPr>
        <w:t> </w:t>
      </w:r>
      <w:r>
        <w:rPr/>
        <w:t>Form,</w:t>
      </w:r>
      <w:r>
        <w:rPr>
          <w:spacing w:val="-9"/>
        </w:rPr>
        <w:t> </w:t>
      </w:r>
      <w:r>
        <w:rPr/>
        <w:t>every</w:t>
      </w:r>
      <w:r>
        <w:rPr>
          <w:spacing w:val="-9"/>
        </w:rPr>
        <w:t> </w:t>
      </w:r>
      <w:r>
        <w:rPr/>
        <w:t>three</w:t>
      </w:r>
      <w:r>
        <w:rPr>
          <w:spacing w:val="-9"/>
        </w:rPr>
        <w:t> </w:t>
      </w:r>
      <w:r>
        <w:rPr/>
        <w:t>months during</w:t>
      </w:r>
      <w:r>
        <w:rPr>
          <w:spacing w:val="-12"/>
        </w:rPr>
        <w:t> </w:t>
      </w:r>
      <w:r>
        <w:rPr/>
        <w:t>the</w:t>
      </w:r>
      <w:r>
        <w:rPr>
          <w:spacing w:val="-12"/>
        </w:rPr>
        <w:t> </w:t>
      </w:r>
      <w:r>
        <w:rPr/>
        <w:t>term</w:t>
      </w:r>
      <w:r>
        <w:rPr>
          <w:spacing w:val="-11"/>
        </w:rPr>
        <w:t> </w:t>
      </w:r>
      <w:r>
        <w:rPr/>
        <w:t>of</w:t>
      </w:r>
      <w:r>
        <w:rPr>
          <w:spacing w:val="-11"/>
        </w:rPr>
        <w:t> </w:t>
      </w:r>
      <w:r>
        <w:rPr/>
        <w:t>the</w:t>
      </w:r>
      <w:r>
        <w:rPr>
          <w:spacing w:val="-12"/>
        </w:rPr>
        <w:t> </w:t>
      </w:r>
      <w:r>
        <w:rPr/>
        <w:t>Agreement</w:t>
      </w:r>
      <w:r>
        <w:rPr>
          <w:spacing w:val="-11"/>
        </w:rPr>
        <w:t> </w:t>
      </w:r>
      <w:r>
        <w:rPr/>
        <w:t>or</w:t>
      </w:r>
      <w:r>
        <w:rPr>
          <w:spacing w:val="-13"/>
        </w:rPr>
        <w:t> </w:t>
      </w:r>
      <w:r>
        <w:rPr/>
        <w:t>more</w:t>
      </w:r>
      <w:r>
        <w:rPr>
          <w:spacing w:val="-12"/>
        </w:rPr>
        <w:t> </w:t>
      </w:r>
      <w:r>
        <w:rPr/>
        <w:t>frequently</w:t>
      </w:r>
      <w:r>
        <w:rPr>
          <w:spacing w:val="-12"/>
        </w:rPr>
        <w:t> </w:t>
      </w:r>
      <w:r>
        <w:rPr/>
        <w:t>provided</w:t>
      </w:r>
      <w:r>
        <w:rPr>
          <w:spacing w:val="-12"/>
        </w:rPr>
        <w:t> </w:t>
      </w:r>
      <w:r>
        <w:rPr/>
        <w:t>that</w:t>
      </w:r>
      <w:r>
        <w:rPr>
          <w:spacing w:val="-11"/>
        </w:rPr>
        <w:t> </w:t>
      </w:r>
      <w:r>
        <w:rPr/>
        <w:t>the</w:t>
      </w:r>
      <w:r>
        <w:rPr>
          <w:spacing w:val="-12"/>
        </w:rPr>
        <w:t> </w:t>
      </w:r>
      <w:r>
        <w:rPr/>
        <w:t>Work</w:t>
      </w:r>
      <w:r>
        <w:rPr>
          <w:spacing w:val="-12"/>
        </w:rPr>
        <w:t> </w:t>
      </w:r>
      <w:r>
        <w:rPr/>
        <w:t>relevant for</w:t>
      </w:r>
      <w:r>
        <w:rPr>
          <w:spacing w:val="-8"/>
        </w:rPr>
        <w:t> </w:t>
      </w:r>
      <w:r>
        <w:rPr/>
        <w:t>those</w:t>
      </w:r>
      <w:r>
        <w:rPr>
          <w:spacing w:val="-8"/>
        </w:rPr>
        <w:t> </w:t>
      </w:r>
      <w:r>
        <w:rPr/>
        <w:t>months</w:t>
      </w:r>
      <w:r>
        <w:rPr>
          <w:spacing w:val="-8"/>
        </w:rPr>
        <w:t> </w:t>
      </w:r>
      <w:r>
        <w:rPr/>
        <w:t>has</w:t>
      </w:r>
      <w:r>
        <w:rPr>
          <w:spacing w:val="-8"/>
        </w:rPr>
        <w:t> </w:t>
      </w:r>
      <w:r>
        <w:rPr/>
        <w:t>been</w:t>
      </w:r>
      <w:r>
        <w:rPr>
          <w:spacing w:val="-8"/>
        </w:rPr>
        <w:t> </w:t>
      </w:r>
      <w:r>
        <w:rPr/>
        <w:t>completed</w:t>
      </w:r>
      <w:r>
        <w:rPr>
          <w:spacing w:val="-9"/>
        </w:rPr>
        <w:t> </w:t>
      </w:r>
      <w:r>
        <w:rPr/>
        <w:t>and</w:t>
      </w:r>
      <w:r>
        <w:rPr>
          <w:spacing w:val="-8"/>
        </w:rPr>
        <w:t> </w:t>
      </w:r>
      <w:r>
        <w:rPr/>
        <w:t>the</w:t>
      </w:r>
      <w:r>
        <w:rPr>
          <w:spacing w:val="-8"/>
        </w:rPr>
        <w:t> </w:t>
      </w:r>
      <w:r>
        <w:rPr/>
        <w:t>corresponding</w:t>
      </w:r>
      <w:r>
        <w:rPr>
          <w:spacing w:val="-8"/>
        </w:rPr>
        <w:t> </w:t>
      </w:r>
      <w:r>
        <w:rPr/>
        <w:t>funds</w:t>
      </w:r>
      <w:r>
        <w:rPr>
          <w:spacing w:val="-8"/>
        </w:rPr>
        <w:t> </w:t>
      </w:r>
      <w:r>
        <w:rPr/>
        <w:t>expended,</w:t>
      </w:r>
      <w:r>
        <w:rPr>
          <w:spacing w:val="-8"/>
        </w:rPr>
        <w:t> </w:t>
      </w:r>
      <w:r>
        <w:rPr/>
        <w:t>and</w:t>
      </w:r>
      <w:r>
        <w:rPr>
          <w:spacing w:val="-8"/>
        </w:rPr>
        <w:t> </w:t>
      </w:r>
      <w:r>
        <w:rPr/>
        <w:t>the relevant criteria in the Agreement are satisfied.</w:t>
      </w:r>
    </w:p>
    <w:p>
      <w:pPr>
        <w:pStyle w:val="Heading5"/>
        <w:numPr>
          <w:ilvl w:val="1"/>
          <w:numId w:val="23"/>
        </w:numPr>
        <w:tabs>
          <w:tab w:pos="2003" w:val="left" w:leader="none"/>
        </w:tabs>
        <w:spacing w:line="240" w:lineRule="auto" w:before="275" w:after="0"/>
        <w:ind w:left="2003" w:right="0" w:hanging="358"/>
        <w:jc w:val="left"/>
      </w:pPr>
      <w:r>
        <w:rPr/>
        <w:t>The</w:t>
      </w:r>
      <w:r>
        <w:rPr>
          <w:spacing w:val="-4"/>
        </w:rPr>
        <w:t> </w:t>
      </w:r>
      <w:r>
        <w:rPr/>
        <w:t>FACE Form</w:t>
      </w:r>
      <w:r>
        <w:rPr>
          <w:spacing w:val="-1"/>
        </w:rPr>
        <w:t> </w:t>
      </w:r>
      <w:r>
        <w:rPr/>
        <w:t>shall</w:t>
      </w:r>
      <w:r>
        <w:rPr>
          <w:spacing w:val="-1"/>
        </w:rPr>
        <w:t> </w:t>
      </w:r>
      <w:r>
        <w:rPr/>
        <w:t>be</w:t>
      </w:r>
      <w:r>
        <w:rPr>
          <w:spacing w:val="-2"/>
        </w:rPr>
        <w:t> </w:t>
      </w:r>
      <w:r>
        <w:rPr/>
        <w:t>signed</w:t>
      </w:r>
      <w:r>
        <w:rPr>
          <w:spacing w:val="-1"/>
        </w:rPr>
        <w:t> </w:t>
      </w:r>
      <w:r>
        <w:rPr/>
        <w:t>by</w:t>
      </w:r>
      <w:r>
        <w:rPr>
          <w:spacing w:val="-3"/>
        </w:rPr>
        <w:t> </w:t>
      </w:r>
      <w:r>
        <w:rPr/>
        <w:t>a</w:t>
      </w:r>
      <w:r>
        <w:rPr>
          <w:spacing w:val="-1"/>
        </w:rPr>
        <w:t> </w:t>
      </w:r>
      <w:r>
        <w:rPr/>
        <w:t>Partner</w:t>
      </w:r>
      <w:r>
        <w:rPr>
          <w:spacing w:val="-1"/>
        </w:rPr>
        <w:t> </w:t>
      </w:r>
      <w:r>
        <w:rPr/>
        <w:t>Authorized</w:t>
      </w:r>
      <w:r>
        <w:rPr>
          <w:spacing w:val="-1"/>
        </w:rPr>
        <w:t> </w:t>
      </w:r>
      <w:r>
        <w:rPr>
          <w:spacing w:val="-2"/>
        </w:rPr>
        <w:t>Officer.</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9" w:hanging="360"/>
        <w:jc w:val="both"/>
      </w:pPr>
      <w:r>
        <w:rPr/>
        <w:t>The request for fund transfer shall be accompanied by the financial and progress reporting as provided in Article VIII.</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8" w:hanging="360"/>
        <w:jc w:val="both"/>
      </w:pPr>
      <w:r>
        <w:rPr/>
        <w:t>The</w:t>
      </w:r>
      <w:r>
        <w:rPr>
          <w:spacing w:val="-5"/>
        </w:rPr>
        <w:t> </w:t>
      </w:r>
      <w:r>
        <w:rPr/>
        <w:t>amount</w:t>
      </w:r>
      <w:r>
        <w:rPr>
          <w:spacing w:val="-6"/>
        </w:rPr>
        <w:t> </w:t>
      </w:r>
      <w:r>
        <w:rPr/>
        <w:t>and</w:t>
      </w:r>
      <w:r>
        <w:rPr>
          <w:spacing w:val="-5"/>
        </w:rPr>
        <w:t> </w:t>
      </w:r>
      <w:r>
        <w:rPr/>
        <w:t>purpose</w:t>
      </w:r>
      <w:r>
        <w:rPr>
          <w:spacing w:val="-6"/>
        </w:rPr>
        <w:t> </w:t>
      </w:r>
      <w:r>
        <w:rPr/>
        <w:t>of</w:t>
      </w:r>
      <w:r>
        <w:rPr>
          <w:spacing w:val="-4"/>
        </w:rPr>
        <w:t> </w:t>
      </w:r>
      <w:r>
        <w:rPr/>
        <w:t>the</w:t>
      </w:r>
      <w:r>
        <w:rPr>
          <w:spacing w:val="-5"/>
        </w:rPr>
        <w:t> </w:t>
      </w:r>
      <w:r>
        <w:rPr/>
        <w:t>request</w:t>
      </w:r>
      <w:r>
        <w:rPr>
          <w:spacing w:val="-4"/>
        </w:rPr>
        <w:t> </w:t>
      </w:r>
      <w:r>
        <w:rPr/>
        <w:t>shall</w:t>
      </w:r>
      <w:r>
        <w:rPr>
          <w:spacing w:val="-4"/>
        </w:rPr>
        <w:t> </w:t>
      </w:r>
      <w:r>
        <w:rPr/>
        <w:t>be</w:t>
      </w:r>
      <w:r>
        <w:rPr>
          <w:spacing w:val="-5"/>
        </w:rPr>
        <w:t> </w:t>
      </w:r>
      <w:r>
        <w:rPr/>
        <w:t>consistent</w:t>
      </w:r>
      <w:r>
        <w:rPr>
          <w:spacing w:val="-4"/>
        </w:rPr>
        <w:t> </w:t>
      </w:r>
      <w:r>
        <w:rPr/>
        <w:t>with</w:t>
      </w:r>
      <w:r>
        <w:rPr>
          <w:spacing w:val="-5"/>
        </w:rPr>
        <w:t> </w:t>
      </w:r>
      <w:r>
        <w:rPr/>
        <w:t>the</w:t>
      </w:r>
      <w:r>
        <w:rPr>
          <w:spacing w:val="-5"/>
        </w:rPr>
        <w:t> </w:t>
      </w:r>
      <w:r>
        <w:rPr/>
        <w:t>provisions</w:t>
      </w:r>
      <w:r>
        <w:rPr>
          <w:spacing w:val="-5"/>
        </w:rPr>
        <w:t> </w:t>
      </w:r>
      <w:r>
        <w:rPr/>
        <w:t>of</w:t>
      </w:r>
      <w:r>
        <w:rPr>
          <w:spacing w:val="-4"/>
        </w:rPr>
        <w:t> </w:t>
      </w:r>
      <w:r>
        <w:rPr/>
        <w:t>this </w:t>
      </w:r>
      <w:r>
        <w:rPr>
          <w:spacing w:val="-2"/>
        </w:rPr>
        <w:t>Agreement.</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1000" w:hanging="360"/>
        <w:jc w:val="both"/>
      </w:pPr>
      <w:r>
        <w:rPr/>
        <w:t>The request shall be reasonable and justified under principles of sound financial management, in particular the principles of value for money and cost-effectiveness.</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1001" w:hanging="360"/>
        <w:jc w:val="both"/>
      </w:pPr>
      <w:r>
        <w:rPr/>
        <w:t>Prior fund transfers shall have been reported on to UN Women’s satisfaction in accordance with Article VIII.</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8" w:hanging="360"/>
        <w:jc w:val="both"/>
      </w:pPr>
      <w:r>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9" w:hanging="360"/>
        <w:jc w:val="both"/>
      </w:pPr>
      <w:r>
        <w:rPr/>
        <w:t>There shall be no other grounds for believing the expenditure is in contravention of this Agreement, including the Partner Project Document.</w:t>
      </w:r>
    </w:p>
    <w:p>
      <w:pPr>
        <w:pStyle w:val="BodyText"/>
        <w:rPr>
          <w:rFonts w:ascii="Times New Roman"/>
          <w:sz w:val="24"/>
        </w:rPr>
      </w:pPr>
    </w:p>
    <w:p>
      <w:pPr>
        <w:pStyle w:val="Heading5"/>
        <w:ind w:left="1105"/>
        <w:jc w:val="left"/>
      </w:pPr>
      <w:r>
        <w:rPr>
          <w:u w:val="single"/>
        </w:rPr>
        <w:t>Specific</w:t>
      </w:r>
      <w:r>
        <w:rPr>
          <w:spacing w:val="-3"/>
          <w:u w:val="single"/>
        </w:rPr>
        <w:t> </w:t>
      </w:r>
      <w:r>
        <w:rPr>
          <w:u w:val="single"/>
        </w:rPr>
        <w:t>procedures</w:t>
      </w:r>
      <w:r>
        <w:rPr>
          <w:spacing w:val="-2"/>
          <w:u w:val="single"/>
        </w:rPr>
        <w:t> </w:t>
      </w:r>
      <w:r>
        <w:rPr>
          <w:u w:val="single"/>
        </w:rPr>
        <w:t>for</w:t>
      </w:r>
      <w:r>
        <w:rPr>
          <w:spacing w:val="-2"/>
          <w:u w:val="single"/>
        </w:rPr>
        <w:t> </w:t>
      </w:r>
      <w:r>
        <w:rPr>
          <w:u w:val="single"/>
        </w:rPr>
        <w:t>each</w:t>
      </w:r>
      <w:r>
        <w:rPr>
          <w:spacing w:val="-1"/>
          <w:u w:val="single"/>
        </w:rPr>
        <w:t> </w:t>
      </w:r>
      <w:r>
        <w:rPr>
          <w:u w:val="single"/>
        </w:rPr>
        <w:t>fund</w:t>
      </w:r>
      <w:r>
        <w:rPr>
          <w:spacing w:val="-3"/>
          <w:u w:val="single"/>
        </w:rPr>
        <w:t> </w:t>
      </w:r>
      <w:r>
        <w:rPr>
          <w:u w:val="single"/>
        </w:rPr>
        <w:t>transfer</w:t>
      </w:r>
      <w:r>
        <w:rPr>
          <w:spacing w:val="-1"/>
          <w:u w:val="single"/>
        </w:rPr>
        <w:t> </w:t>
      </w:r>
      <w:r>
        <w:rPr>
          <w:spacing w:val="-2"/>
          <w:u w:val="single"/>
        </w:rPr>
        <w:t>modality</w:t>
      </w:r>
    </w:p>
    <w:p>
      <w:pPr>
        <w:pStyle w:val="BodyText"/>
        <w:rPr>
          <w:rFonts w:ascii="Times New Roman"/>
          <w:sz w:val="24"/>
        </w:rPr>
      </w:pPr>
    </w:p>
    <w:p>
      <w:pPr>
        <w:pStyle w:val="Heading5"/>
        <w:numPr>
          <w:ilvl w:val="0"/>
          <w:numId w:val="23"/>
        </w:numPr>
        <w:tabs>
          <w:tab w:pos="1644" w:val="left" w:leader="none"/>
        </w:tabs>
        <w:spacing w:line="240" w:lineRule="auto" w:before="0" w:after="0"/>
        <w:ind w:left="1644" w:right="0" w:hanging="539"/>
        <w:jc w:val="left"/>
      </w:pPr>
      <w:r>
        <w:rPr/>
        <w:t>Requests</w:t>
      </w:r>
      <w:r>
        <w:rPr>
          <w:spacing w:val="-2"/>
        </w:rPr>
        <w:t> </w:t>
      </w:r>
      <w:r>
        <w:rPr/>
        <w:t>for</w:t>
      </w:r>
      <w:r>
        <w:rPr>
          <w:spacing w:val="-1"/>
        </w:rPr>
        <w:t> </w:t>
      </w:r>
      <w:r>
        <w:rPr/>
        <w:t>cash</w:t>
      </w:r>
      <w:r>
        <w:rPr>
          <w:spacing w:val="-2"/>
        </w:rPr>
        <w:t> advances:</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1" w:after="0"/>
        <w:ind w:left="2005" w:right="999" w:hanging="360"/>
        <w:jc w:val="left"/>
      </w:pPr>
      <w:r>
        <w:rPr/>
        <w:t>The Partner may submit funding requests for cash advances, using the FACE Form, every three months during the term of the Agreement except as set forth in sections</w:t>
      </w:r>
    </w:p>
    <w:p>
      <w:pPr>
        <w:pStyle w:val="Heading5"/>
        <w:numPr>
          <w:ilvl w:val="1"/>
          <w:numId w:val="23"/>
        </w:numPr>
        <w:tabs>
          <w:tab w:pos="2344" w:val="left" w:leader="none"/>
        </w:tabs>
        <w:spacing w:line="240" w:lineRule="auto" w:before="0" w:after="0"/>
        <w:ind w:left="2344" w:right="0" w:hanging="339"/>
        <w:jc w:val="left"/>
      </w:pPr>
      <w:r>
        <w:rPr/>
        <w:t>and</w:t>
      </w:r>
      <w:r>
        <w:rPr>
          <w:spacing w:val="-1"/>
        </w:rPr>
        <w:t> </w:t>
      </w:r>
      <w:r>
        <w:rPr/>
        <w:t>(c) </w:t>
      </w:r>
      <w:r>
        <w:rPr>
          <w:spacing w:val="-2"/>
        </w:rPr>
        <w:t>below.</w:t>
      </w:r>
    </w:p>
    <w:p>
      <w:pPr>
        <w:pStyle w:val="Heading5"/>
        <w:numPr>
          <w:ilvl w:val="0"/>
          <w:numId w:val="24"/>
        </w:numPr>
        <w:tabs>
          <w:tab w:pos="2003" w:val="left" w:leader="none"/>
          <w:tab w:pos="2005" w:val="left" w:leader="none"/>
        </w:tabs>
        <w:spacing w:line="240" w:lineRule="auto" w:before="276" w:after="0"/>
        <w:ind w:left="2005" w:right="999" w:hanging="360"/>
        <w:jc w:val="left"/>
      </w:pPr>
      <w:r>
        <w:rPr/>
        <w:t>The Partner may submit the first funding request for a cash advance as soon as both Parties have signed this Agreement.</w:t>
      </w:r>
    </w:p>
    <w:p>
      <w:pPr>
        <w:pStyle w:val="Heading5"/>
        <w:spacing w:after="0" w:line="240" w:lineRule="auto"/>
        <w:jc w:val="left"/>
        <w:sectPr>
          <w:pgSz w:w="12240" w:h="15840"/>
          <w:pgMar w:header="713" w:footer="925" w:top="1160" w:bottom="1120" w:left="425" w:right="708"/>
        </w:sectPr>
      </w:pPr>
    </w:p>
    <w:p>
      <w:pPr>
        <w:pStyle w:val="BodyText"/>
        <w:spacing w:before="11"/>
        <w:rPr>
          <w:rFonts w:ascii="Times New Roman"/>
          <w:sz w:val="24"/>
        </w:rPr>
      </w:pPr>
    </w:p>
    <w:p>
      <w:pPr>
        <w:pStyle w:val="Heading5"/>
        <w:numPr>
          <w:ilvl w:val="0"/>
          <w:numId w:val="24"/>
        </w:numPr>
        <w:tabs>
          <w:tab w:pos="2003" w:val="left" w:leader="none"/>
          <w:tab w:pos="2005" w:val="left" w:leader="none"/>
        </w:tabs>
        <w:spacing w:line="240" w:lineRule="auto" w:before="1" w:after="0"/>
        <w:ind w:left="2005" w:right="998" w:hanging="360"/>
        <w:jc w:val="both"/>
      </w:pPr>
      <w:r>
        <w:rPr/>
        <w:t>The Partner may submit requests more frequently than every three months in accordance with section 3 above.</w:t>
      </w:r>
    </w:p>
    <w:p>
      <w:pPr>
        <w:pStyle w:val="BodyText"/>
        <w:rPr>
          <w:rFonts w:ascii="Times New Roman"/>
          <w:sz w:val="24"/>
        </w:rPr>
      </w:pPr>
    </w:p>
    <w:p>
      <w:pPr>
        <w:pStyle w:val="Heading5"/>
        <w:numPr>
          <w:ilvl w:val="0"/>
          <w:numId w:val="23"/>
        </w:numPr>
        <w:tabs>
          <w:tab w:pos="1644" w:val="left" w:leader="none"/>
        </w:tabs>
        <w:spacing w:line="240" w:lineRule="auto" w:before="0" w:after="0"/>
        <w:ind w:left="1644" w:right="0" w:hanging="539"/>
        <w:jc w:val="left"/>
      </w:pPr>
      <w:r>
        <w:rPr/>
        <w:t>Requests</w:t>
      </w:r>
      <w:r>
        <w:rPr>
          <w:spacing w:val="-2"/>
        </w:rPr>
        <w:t> </w:t>
      </w:r>
      <w:r>
        <w:rPr/>
        <w:t>for</w:t>
      </w:r>
      <w:r>
        <w:rPr>
          <w:spacing w:val="-2"/>
        </w:rPr>
        <w:t> </w:t>
      </w:r>
      <w:r>
        <w:rPr/>
        <w:t>direct</w:t>
      </w:r>
      <w:r>
        <w:rPr>
          <w:spacing w:val="-1"/>
        </w:rPr>
        <w:t> </w:t>
      </w:r>
      <w:r>
        <w:rPr/>
        <w:t>payment</w:t>
      </w:r>
      <w:r>
        <w:rPr>
          <w:spacing w:val="-1"/>
        </w:rPr>
        <w:t> </w:t>
      </w:r>
      <w:r>
        <w:rPr>
          <w:spacing w:val="-2"/>
        </w:rPr>
        <w:t>transfers:</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1000" w:hanging="360"/>
        <w:jc w:val="both"/>
      </w:pPr>
      <w:r>
        <w:rPr/>
        <w:t>The Partner may submit to UN Women a written request for direct payment to the Partner’s vendor or supplier.</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8" w:hanging="360"/>
        <w:jc w:val="both"/>
      </w:pPr>
      <w:r>
        <w:rPr/>
        <w:t>The request for direct payment must be submitted no later than the three-month period following receipt of the goods or services.</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9" w:hanging="360"/>
        <w:jc w:val="both"/>
      </w:pPr>
      <w:r>
        <w:rPr/>
        <w:t>The request for direct payment shall in all cases include the vendor or supplier’s banking</w:t>
      </w:r>
      <w:r>
        <w:rPr>
          <w:spacing w:val="-12"/>
        </w:rPr>
        <w:t> </w:t>
      </w:r>
      <w:r>
        <w:rPr/>
        <w:t>information,</w:t>
      </w:r>
      <w:r>
        <w:rPr>
          <w:spacing w:val="-13"/>
        </w:rPr>
        <w:t> </w:t>
      </w:r>
      <w:r>
        <w:rPr/>
        <w:t>the</w:t>
      </w:r>
      <w:r>
        <w:rPr>
          <w:spacing w:val="-13"/>
        </w:rPr>
        <w:t> </w:t>
      </w:r>
      <w:r>
        <w:rPr/>
        <w:t>original</w:t>
      </w:r>
      <w:r>
        <w:rPr>
          <w:spacing w:val="-13"/>
        </w:rPr>
        <w:t> </w:t>
      </w:r>
      <w:r>
        <w:rPr/>
        <w:t>invoice</w:t>
      </w:r>
      <w:r>
        <w:rPr>
          <w:spacing w:val="-12"/>
        </w:rPr>
        <w:t> </w:t>
      </w:r>
      <w:r>
        <w:rPr/>
        <w:t>or</w:t>
      </w:r>
      <w:r>
        <w:rPr>
          <w:spacing w:val="-11"/>
        </w:rPr>
        <w:t> </w:t>
      </w:r>
      <w:r>
        <w:rPr/>
        <w:t>invoices</w:t>
      </w:r>
      <w:r>
        <w:rPr>
          <w:spacing w:val="-12"/>
        </w:rPr>
        <w:t> </w:t>
      </w:r>
      <w:r>
        <w:rPr/>
        <w:t>issued</w:t>
      </w:r>
      <w:r>
        <w:rPr>
          <w:spacing w:val="-12"/>
        </w:rPr>
        <w:t> </w:t>
      </w:r>
      <w:r>
        <w:rPr/>
        <w:t>by</w:t>
      </w:r>
      <w:r>
        <w:rPr>
          <w:spacing w:val="-13"/>
        </w:rPr>
        <w:t> </w:t>
      </w:r>
      <w:r>
        <w:rPr/>
        <w:t>the</w:t>
      </w:r>
      <w:r>
        <w:rPr>
          <w:spacing w:val="-12"/>
        </w:rPr>
        <w:t> </w:t>
      </w:r>
      <w:r>
        <w:rPr/>
        <w:t>vendor</w:t>
      </w:r>
      <w:r>
        <w:rPr>
          <w:spacing w:val="-11"/>
        </w:rPr>
        <w:t> </w:t>
      </w:r>
      <w:r>
        <w:rPr/>
        <w:t>or</w:t>
      </w:r>
      <w:r>
        <w:rPr>
          <w:spacing w:val="-11"/>
        </w:rPr>
        <w:t> </w:t>
      </w:r>
      <w:r>
        <w:rPr/>
        <w:t>supplier to</w:t>
      </w:r>
      <w:r>
        <w:rPr>
          <w:spacing w:val="-15"/>
        </w:rPr>
        <w:t> </w:t>
      </w:r>
      <w:r>
        <w:rPr/>
        <w:t>the</w:t>
      </w:r>
      <w:r>
        <w:rPr>
          <w:spacing w:val="-15"/>
        </w:rPr>
        <w:t> </w:t>
      </w:r>
      <w:r>
        <w:rPr/>
        <w:t>Partner,</w:t>
      </w:r>
      <w:r>
        <w:rPr>
          <w:spacing w:val="-15"/>
        </w:rPr>
        <w:t> </w:t>
      </w:r>
      <w:r>
        <w:rPr/>
        <w:t>the</w:t>
      </w:r>
      <w:r>
        <w:rPr>
          <w:spacing w:val="-15"/>
        </w:rPr>
        <w:t> </w:t>
      </w:r>
      <w:r>
        <w:rPr/>
        <w:t>purchase</w:t>
      </w:r>
      <w:r>
        <w:rPr>
          <w:spacing w:val="-15"/>
        </w:rPr>
        <w:t> </w:t>
      </w:r>
      <w:r>
        <w:rPr/>
        <w:t>order,</w:t>
      </w:r>
      <w:r>
        <w:rPr>
          <w:spacing w:val="-15"/>
        </w:rPr>
        <w:t> </w:t>
      </w:r>
      <w:r>
        <w:rPr/>
        <w:t>the</w:t>
      </w:r>
      <w:r>
        <w:rPr>
          <w:spacing w:val="-15"/>
        </w:rPr>
        <w:t> </w:t>
      </w:r>
      <w:r>
        <w:rPr/>
        <w:t>quotation</w:t>
      </w:r>
      <w:r>
        <w:rPr>
          <w:spacing w:val="-15"/>
        </w:rPr>
        <w:t> </w:t>
      </w:r>
      <w:r>
        <w:rPr/>
        <w:t>and</w:t>
      </w:r>
      <w:r>
        <w:rPr>
          <w:spacing w:val="-15"/>
        </w:rPr>
        <w:t> </w:t>
      </w:r>
      <w:r>
        <w:rPr/>
        <w:t>a</w:t>
      </w:r>
      <w:r>
        <w:rPr>
          <w:spacing w:val="-15"/>
        </w:rPr>
        <w:t> </w:t>
      </w:r>
      <w:r>
        <w:rPr/>
        <w:t>written</w:t>
      </w:r>
      <w:r>
        <w:rPr>
          <w:spacing w:val="-15"/>
        </w:rPr>
        <w:t> </w:t>
      </w:r>
      <w:r>
        <w:rPr/>
        <w:t>statement</w:t>
      </w:r>
      <w:r>
        <w:rPr>
          <w:spacing w:val="-15"/>
        </w:rPr>
        <w:t> </w:t>
      </w:r>
      <w:r>
        <w:rPr/>
        <w:t>by</w:t>
      </w:r>
      <w:r>
        <w:rPr>
          <w:spacing w:val="-15"/>
        </w:rPr>
        <w:t> </w:t>
      </w:r>
      <w:r>
        <w:rPr/>
        <w:t>the</w:t>
      </w:r>
      <w:r>
        <w:rPr>
          <w:spacing w:val="-15"/>
        </w:rPr>
        <w:t> </w:t>
      </w:r>
      <w:r>
        <w:rPr/>
        <w:t>Partner Authorized Officer certifying that the vendor or supplier delivered the goods and/or performed</w:t>
      </w:r>
      <w:r>
        <w:rPr>
          <w:spacing w:val="-8"/>
        </w:rPr>
        <w:t> </w:t>
      </w:r>
      <w:r>
        <w:rPr/>
        <w:t>the</w:t>
      </w:r>
      <w:r>
        <w:rPr>
          <w:spacing w:val="-8"/>
        </w:rPr>
        <w:t> </w:t>
      </w:r>
      <w:r>
        <w:rPr/>
        <w:t>services</w:t>
      </w:r>
      <w:r>
        <w:rPr>
          <w:spacing w:val="-8"/>
        </w:rPr>
        <w:t> </w:t>
      </w:r>
      <w:r>
        <w:rPr/>
        <w:t>satisfactorily</w:t>
      </w:r>
      <w:r>
        <w:rPr>
          <w:spacing w:val="-10"/>
        </w:rPr>
        <w:t> </w:t>
      </w:r>
      <w:r>
        <w:rPr/>
        <w:t>and</w:t>
      </w:r>
      <w:r>
        <w:rPr>
          <w:spacing w:val="-8"/>
        </w:rPr>
        <w:t> </w:t>
      </w:r>
      <w:r>
        <w:rPr/>
        <w:t>in</w:t>
      </w:r>
      <w:r>
        <w:rPr>
          <w:spacing w:val="-8"/>
        </w:rPr>
        <w:t> </w:t>
      </w:r>
      <w:r>
        <w:rPr/>
        <w:t>accordance</w:t>
      </w:r>
      <w:r>
        <w:rPr>
          <w:spacing w:val="-8"/>
        </w:rPr>
        <w:t> </w:t>
      </w:r>
      <w:r>
        <w:rPr/>
        <w:t>with</w:t>
      </w:r>
      <w:r>
        <w:rPr>
          <w:spacing w:val="-8"/>
        </w:rPr>
        <w:t> </w:t>
      </w:r>
      <w:r>
        <w:rPr/>
        <w:t>the</w:t>
      </w:r>
      <w:r>
        <w:rPr>
          <w:spacing w:val="-8"/>
        </w:rPr>
        <w:t> </w:t>
      </w:r>
      <w:r>
        <w:rPr/>
        <w:t>terms</w:t>
      </w:r>
      <w:r>
        <w:rPr>
          <w:spacing w:val="-8"/>
        </w:rPr>
        <w:t> </w:t>
      </w:r>
      <w:r>
        <w:rPr/>
        <w:t>of</w:t>
      </w:r>
      <w:r>
        <w:rPr>
          <w:spacing w:val="-9"/>
        </w:rPr>
        <w:t> </w:t>
      </w:r>
      <w:r>
        <w:rPr/>
        <w:t>the</w:t>
      </w:r>
      <w:r>
        <w:rPr>
          <w:spacing w:val="-8"/>
        </w:rPr>
        <w:t> </w:t>
      </w:r>
      <w:r>
        <w:rPr/>
        <w:t>contract between the Partner and the vendor or supplier.</w:t>
      </w:r>
    </w:p>
    <w:p>
      <w:pPr>
        <w:pStyle w:val="BodyText"/>
        <w:rPr>
          <w:rFonts w:ascii="Times New Roman"/>
          <w:sz w:val="24"/>
        </w:rPr>
      </w:pPr>
    </w:p>
    <w:p>
      <w:pPr>
        <w:pStyle w:val="Heading5"/>
        <w:numPr>
          <w:ilvl w:val="0"/>
          <w:numId w:val="23"/>
        </w:numPr>
        <w:tabs>
          <w:tab w:pos="1644" w:val="left" w:leader="none"/>
        </w:tabs>
        <w:spacing w:line="240" w:lineRule="auto" w:before="0" w:after="0"/>
        <w:ind w:left="1644" w:right="0" w:hanging="539"/>
        <w:jc w:val="left"/>
      </w:pPr>
      <w:r>
        <w:rPr/>
        <w:t>Requests</w:t>
      </w:r>
      <w:r>
        <w:rPr>
          <w:spacing w:val="-2"/>
        </w:rPr>
        <w:t> </w:t>
      </w:r>
      <w:r>
        <w:rPr/>
        <w:t>for</w:t>
      </w:r>
      <w:r>
        <w:rPr>
          <w:spacing w:val="-2"/>
        </w:rPr>
        <w:t> reimbursements:</w:t>
      </w:r>
    </w:p>
    <w:p>
      <w:pPr>
        <w:pStyle w:val="BodyText"/>
        <w:rPr>
          <w:rFonts w:ascii="Times New Roman"/>
          <w:sz w:val="24"/>
        </w:rPr>
      </w:pPr>
    </w:p>
    <w:p>
      <w:pPr>
        <w:pStyle w:val="Heading5"/>
        <w:numPr>
          <w:ilvl w:val="1"/>
          <w:numId w:val="23"/>
        </w:numPr>
        <w:tabs>
          <w:tab w:pos="2002" w:val="left" w:leader="none"/>
          <w:tab w:pos="2004" w:val="left" w:leader="none"/>
        </w:tabs>
        <w:spacing w:line="240" w:lineRule="auto" w:before="0" w:after="0"/>
        <w:ind w:left="2004" w:right="998" w:hanging="360"/>
        <w:jc w:val="both"/>
        <w:rPr>
          <w:sz w:val="22"/>
        </w:rPr>
      </w:pPr>
      <w:r>
        <w:rPr/>
        <w:t>Any</w:t>
      </w:r>
      <w:r>
        <w:rPr>
          <w:spacing w:val="-15"/>
        </w:rPr>
        <w:t> </w:t>
      </w:r>
      <w:r>
        <w:rPr/>
        <w:t>expenditure</w:t>
      </w:r>
      <w:r>
        <w:rPr>
          <w:spacing w:val="-15"/>
        </w:rPr>
        <w:t> </w:t>
      </w:r>
      <w:r>
        <w:rPr/>
        <w:t>by</w:t>
      </w:r>
      <w:r>
        <w:rPr>
          <w:spacing w:val="-15"/>
        </w:rPr>
        <w:t> </w:t>
      </w:r>
      <w:r>
        <w:rPr/>
        <w:t>the</w:t>
      </w:r>
      <w:r>
        <w:rPr>
          <w:spacing w:val="-15"/>
        </w:rPr>
        <w:t> </w:t>
      </w:r>
      <w:r>
        <w:rPr/>
        <w:t>Partner</w:t>
      </w:r>
      <w:r>
        <w:rPr>
          <w:spacing w:val="-15"/>
        </w:rPr>
        <w:t> </w:t>
      </w:r>
      <w:r>
        <w:rPr/>
        <w:t>from</w:t>
      </w:r>
      <w:r>
        <w:rPr>
          <w:spacing w:val="-15"/>
        </w:rPr>
        <w:t> </w:t>
      </w:r>
      <w:r>
        <w:rPr/>
        <w:t>its</w:t>
      </w:r>
      <w:r>
        <w:rPr>
          <w:spacing w:val="-15"/>
        </w:rPr>
        <w:t> </w:t>
      </w:r>
      <w:r>
        <w:rPr/>
        <w:t>own</w:t>
      </w:r>
      <w:r>
        <w:rPr>
          <w:spacing w:val="-15"/>
        </w:rPr>
        <w:t> </w:t>
      </w:r>
      <w:r>
        <w:rPr/>
        <w:t>resources</w:t>
      </w:r>
      <w:r>
        <w:rPr>
          <w:spacing w:val="-15"/>
        </w:rPr>
        <w:t> </w:t>
      </w:r>
      <w:r>
        <w:rPr/>
        <w:t>in</w:t>
      </w:r>
      <w:r>
        <w:rPr>
          <w:spacing w:val="-15"/>
        </w:rPr>
        <w:t> </w:t>
      </w:r>
      <w:r>
        <w:rPr/>
        <w:t>respect</w:t>
      </w:r>
      <w:r>
        <w:rPr>
          <w:spacing w:val="-15"/>
        </w:rPr>
        <w:t> </w:t>
      </w:r>
      <w:r>
        <w:rPr/>
        <w:t>of</w:t>
      </w:r>
      <w:r>
        <w:rPr>
          <w:spacing w:val="-15"/>
        </w:rPr>
        <w:t> </w:t>
      </w:r>
      <w:r>
        <w:rPr/>
        <w:t>which</w:t>
      </w:r>
      <w:r>
        <w:rPr>
          <w:spacing w:val="-15"/>
        </w:rPr>
        <w:t> </w:t>
      </w:r>
      <w:r>
        <w:rPr/>
        <w:t>the</w:t>
      </w:r>
      <w:r>
        <w:rPr>
          <w:spacing w:val="-15"/>
        </w:rPr>
        <w:t> </w:t>
      </w:r>
      <w:r>
        <w:rPr/>
        <w:t>Partner intends to request a reimbursement under this Agreement, shall be subject to prior funding authorization by UN Women. To obtain funding authorization of the Partner’s</w:t>
      </w:r>
      <w:r>
        <w:rPr>
          <w:spacing w:val="-11"/>
        </w:rPr>
        <w:t> </w:t>
      </w:r>
      <w:r>
        <w:rPr/>
        <w:t>expenditures</w:t>
      </w:r>
      <w:r>
        <w:rPr>
          <w:spacing w:val="-11"/>
        </w:rPr>
        <w:t> </w:t>
      </w:r>
      <w:r>
        <w:rPr/>
        <w:t>that</w:t>
      </w:r>
      <w:r>
        <w:rPr>
          <w:spacing w:val="-10"/>
        </w:rPr>
        <w:t> </w:t>
      </w:r>
      <w:r>
        <w:rPr/>
        <w:t>will</w:t>
      </w:r>
      <w:r>
        <w:rPr>
          <w:spacing w:val="-10"/>
        </w:rPr>
        <w:t> </w:t>
      </w:r>
      <w:r>
        <w:rPr/>
        <w:t>be</w:t>
      </w:r>
      <w:r>
        <w:rPr>
          <w:spacing w:val="-10"/>
        </w:rPr>
        <w:t> </w:t>
      </w:r>
      <w:r>
        <w:rPr/>
        <w:t>subject</w:t>
      </w:r>
      <w:r>
        <w:rPr>
          <w:spacing w:val="-11"/>
        </w:rPr>
        <w:t> </w:t>
      </w:r>
      <w:r>
        <w:rPr/>
        <w:t>to</w:t>
      </w:r>
      <w:r>
        <w:rPr>
          <w:spacing w:val="-11"/>
        </w:rPr>
        <w:t> </w:t>
      </w:r>
      <w:r>
        <w:rPr/>
        <w:t>reimbursement,</w:t>
      </w:r>
      <w:r>
        <w:rPr>
          <w:spacing w:val="-10"/>
        </w:rPr>
        <w:t> </w:t>
      </w:r>
      <w:r>
        <w:rPr/>
        <w:t>the</w:t>
      </w:r>
      <w:r>
        <w:rPr>
          <w:spacing w:val="-10"/>
        </w:rPr>
        <w:t> </w:t>
      </w:r>
      <w:r>
        <w:rPr/>
        <w:t>Partner</w:t>
      </w:r>
      <w:r>
        <w:rPr>
          <w:spacing w:val="-11"/>
        </w:rPr>
        <w:t> </w:t>
      </w:r>
      <w:r>
        <w:rPr/>
        <w:t>shall</w:t>
      </w:r>
      <w:r>
        <w:rPr>
          <w:spacing w:val="-11"/>
        </w:rPr>
        <w:t> </w:t>
      </w:r>
      <w:r>
        <w:rPr/>
        <w:t>submit to UN Women a funding authorization request for reimbursement in a form and format</w:t>
      </w:r>
      <w:r>
        <w:rPr>
          <w:spacing w:val="-14"/>
        </w:rPr>
        <w:t> </w:t>
      </w:r>
      <w:r>
        <w:rPr/>
        <w:t>as</w:t>
      </w:r>
      <w:r>
        <w:rPr>
          <w:spacing w:val="-14"/>
        </w:rPr>
        <w:t> </w:t>
      </w:r>
      <w:r>
        <w:rPr/>
        <w:t>decided</w:t>
      </w:r>
      <w:r>
        <w:rPr>
          <w:spacing w:val="-14"/>
        </w:rPr>
        <w:t> </w:t>
      </w:r>
      <w:r>
        <w:rPr/>
        <w:t>by</w:t>
      </w:r>
      <w:r>
        <w:rPr>
          <w:spacing w:val="-14"/>
        </w:rPr>
        <w:t> </w:t>
      </w:r>
      <w:r>
        <w:rPr/>
        <w:t>UN</w:t>
      </w:r>
      <w:r>
        <w:rPr>
          <w:spacing w:val="-15"/>
        </w:rPr>
        <w:t> </w:t>
      </w:r>
      <w:r>
        <w:rPr/>
        <w:t>Women.</w:t>
      </w:r>
      <w:r>
        <w:rPr>
          <w:spacing w:val="-14"/>
        </w:rPr>
        <w:t> </w:t>
      </w:r>
      <w:r>
        <w:rPr/>
        <w:t>This</w:t>
      </w:r>
      <w:r>
        <w:rPr>
          <w:spacing w:val="-14"/>
        </w:rPr>
        <w:t> </w:t>
      </w:r>
      <w:r>
        <w:rPr/>
        <w:t>funding</w:t>
      </w:r>
      <w:r>
        <w:rPr>
          <w:spacing w:val="-14"/>
        </w:rPr>
        <w:t> </w:t>
      </w:r>
      <w:r>
        <w:rPr/>
        <w:t>authorization</w:t>
      </w:r>
      <w:r>
        <w:rPr>
          <w:spacing w:val="-15"/>
        </w:rPr>
        <w:t> </w:t>
      </w:r>
      <w:r>
        <w:rPr/>
        <w:t>request</w:t>
      </w:r>
      <w:r>
        <w:rPr>
          <w:spacing w:val="-15"/>
        </w:rPr>
        <w:t> </w:t>
      </w:r>
      <w:r>
        <w:rPr/>
        <w:t>may</w:t>
      </w:r>
      <w:r>
        <w:rPr>
          <w:spacing w:val="-15"/>
        </w:rPr>
        <w:t> </w:t>
      </w:r>
      <w:r>
        <w:rPr/>
        <w:t>not</w:t>
      </w:r>
      <w:r>
        <w:rPr>
          <w:spacing w:val="-14"/>
        </w:rPr>
        <w:t> </w:t>
      </w:r>
      <w:r>
        <w:rPr/>
        <w:t>exceed the</w:t>
      </w:r>
      <w:r>
        <w:rPr>
          <w:spacing w:val="-15"/>
        </w:rPr>
        <w:t> </w:t>
      </w:r>
      <w:r>
        <w:rPr/>
        <w:t>relevant</w:t>
      </w:r>
      <w:r>
        <w:rPr>
          <w:spacing w:val="-15"/>
        </w:rPr>
        <w:t> </w:t>
      </w:r>
      <w:r>
        <w:rPr/>
        <w:t>amount</w:t>
      </w:r>
      <w:r>
        <w:rPr>
          <w:spacing w:val="-15"/>
        </w:rPr>
        <w:t> </w:t>
      </w:r>
      <w:r>
        <w:rPr/>
        <w:t>set</w:t>
      </w:r>
      <w:r>
        <w:rPr>
          <w:spacing w:val="-15"/>
        </w:rPr>
        <w:t> </w:t>
      </w:r>
      <w:r>
        <w:rPr/>
        <w:t>forth</w:t>
      </w:r>
      <w:r>
        <w:rPr>
          <w:spacing w:val="-15"/>
        </w:rPr>
        <w:t> </w:t>
      </w:r>
      <w:r>
        <w:rPr/>
        <w:t>in</w:t>
      </w:r>
      <w:r>
        <w:rPr>
          <w:spacing w:val="-15"/>
        </w:rPr>
        <w:t> </w:t>
      </w:r>
      <w:r>
        <w:rPr/>
        <w:t>the</w:t>
      </w:r>
      <w:r>
        <w:rPr>
          <w:spacing w:val="-15"/>
        </w:rPr>
        <w:t> </w:t>
      </w:r>
      <w:r>
        <w:rPr/>
        <w:t>Partner</w:t>
      </w:r>
      <w:r>
        <w:rPr>
          <w:spacing w:val="-15"/>
        </w:rPr>
        <w:t> </w:t>
      </w:r>
      <w:r>
        <w:rPr/>
        <w:t>Project</w:t>
      </w:r>
      <w:r>
        <w:rPr>
          <w:spacing w:val="-15"/>
        </w:rPr>
        <w:t> </w:t>
      </w:r>
      <w:r>
        <w:rPr/>
        <w:t>Document</w:t>
      </w:r>
      <w:r>
        <w:rPr>
          <w:spacing w:val="-15"/>
        </w:rPr>
        <w:t> </w:t>
      </w:r>
      <w:r>
        <w:rPr/>
        <w:t>and</w:t>
      </w:r>
      <w:r>
        <w:rPr>
          <w:spacing w:val="-15"/>
        </w:rPr>
        <w:t> </w:t>
      </w:r>
      <w:r>
        <w:rPr/>
        <w:t>shall</w:t>
      </w:r>
      <w:r>
        <w:rPr>
          <w:spacing w:val="-15"/>
        </w:rPr>
        <w:t> </w:t>
      </w:r>
      <w:r>
        <w:rPr/>
        <w:t>be</w:t>
      </w:r>
      <w:r>
        <w:rPr>
          <w:spacing w:val="-15"/>
        </w:rPr>
        <w:t> </w:t>
      </w:r>
      <w:r>
        <w:rPr/>
        <w:t>duly</w:t>
      </w:r>
      <w:r>
        <w:rPr>
          <w:spacing w:val="-15"/>
        </w:rPr>
        <w:t> </w:t>
      </w:r>
      <w:r>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pPr>
        <w:pStyle w:val="BodyText"/>
        <w:spacing w:before="18"/>
        <w:rPr>
          <w:rFonts w:ascii="Times New Roman"/>
          <w:sz w:val="24"/>
        </w:rPr>
      </w:pPr>
    </w:p>
    <w:p>
      <w:pPr>
        <w:pStyle w:val="Heading5"/>
        <w:numPr>
          <w:ilvl w:val="1"/>
          <w:numId w:val="23"/>
        </w:numPr>
        <w:tabs>
          <w:tab w:pos="2002" w:val="left" w:leader="none"/>
          <w:tab w:pos="2004" w:val="left" w:leader="none"/>
        </w:tabs>
        <w:spacing w:line="240" w:lineRule="auto" w:before="0" w:after="0"/>
        <w:ind w:left="2004" w:right="998" w:hanging="360"/>
        <w:jc w:val="both"/>
      </w:pPr>
      <w:r>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pPr>
        <w:pStyle w:val="BodyText"/>
        <w:rPr>
          <w:rFonts w:ascii="Times New Roman"/>
          <w:sz w:val="24"/>
        </w:rPr>
      </w:pPr>
    </w:p>
    <w:p>
      <w:pPr>
        <w:pStyle w:val="Heading5"/>
        <w:spacing w:before="1"/>
        <w:ind w:left="1105"/>
        <w:jc w:val="left"/>
      </w:pPr>
      <w:r>
        <w:rPr>
          <w:u w:val="single"/>
        </w:rPr>
        <w:t>Other</w:t>
      </w:r>
      <w:r>
        <w:rPr>
          <w:spacing w:val="-2"/>
          <w:u w:val="single"/>
        </w:rPr>
        <w:t> </w:t>
      </w:r>
      <w:r>
        <w:rPr>
          <w:u w:val="single"/>
        </w:rPr>
        <w:t>provisions</w:t>
      </w:r>
      <w:r>
        <w:rPr>
          <w:spacing w:val="-1"/>
          <w:u w:val="single"/>
        </w:rPr>
        <w:t> </w:t>
      </w:r>
      <w:r>
        <w:rPr>
          <w:u w:val="single"/>
        </w:rPr>
        <w:t>relevant</w:t>
      </w:r>
      <w:r>
        <w:rPr>
          <w:spacing w:val="-1"/>
          <w:u w:val="single"/>
        </w:rPr>
        <w:t> </w:t>
      </w:r>
      <w:r>
        <w:rPr>
          <w:u w:val="single"/>
        </w:rPr>
        <w:t>for</w:t>
      </w:r>
      <w:r>
        <w:rPr>
          <w:spacing w:val="-2"/>
          <w:u w:val="single"/>
        </w:rPr>
        <w:t> </w:t>
      </w:r>
      <w:r>
        <w:rPr>
          <w:u w:val="single"/>
        </w:rPr>
        <w:t>fund</w:t>
      </w:r>
      <w:r>
        <w:rPr>
          <w:spacing w:val="-1"/>
          <w:u w:val="single"/>
        </w:rPr>
        <w:t> </w:t>
      </w:r>
      <w:r>
        <w:rPr>
          <w:spacing w:val="-2"/>
          <w:u w:val="single"/>
        </w:rPr>
        <w:t>transfers</w:t>
      </w:r>
    </w:p>
    <w:p>
      <w:pPr>
        <w:pStyle w:val="Heading5"/>
        <w:numPr>
          <w:ilvl w:val="0"/>
          <w:numId w:val="23"/>
        </w:numPr>
        <w:tabs>
          <w:tab w:pos="1644" w:val="left" w:leader="none"/>
        </w:tabs>
        <w:spacing w:line="240" w:lineRule="auto" w:before="276" w:after="0"/>
        <w:ind w:left="1644" w:right="0" w:hanging="539"/>
        <w:jc w:val="left"/>
      </w:pPr>
      <w:r>
        <w:rPr/>
        <w:t>Revision</w:t>
      </w:r>
      <w:r>
        <w:rPr>
          <w:spacing w:val="-1"/>
        </w:rPr>
        <w:t> </w:t>
      </w:r>
      <w:r>
        <w:rPr/>
        <w:t>of</w:t>
      </w:r>
      <w:r>
        <w:rPr>
          <w:spacing w:val="-1"/>
        </w:rPr>
        <w:t> </w:t>
      </w:r>
      <w:r>
        <w:rPr/>
        <w:t>budget by </w:t>
      </w:r>
      <w:r>
        <w:rPr>
          <w:spacing w:val="-2"/>
        </w:rPr>
        <w:t>Partner:</w:t>
      </w:r>
    </w:p>
    <w:p>
      <w:pPr>
        <w:pStyle w:val="Heading5"/>
        <w:spacing w:before="276"/>
        <w:ind w:right="999"/>
      </w:pPr>
      <w:r>
        <w:rPr/>
        <w:t>The Partner may, without UN Women’s approval but with prior written notice to UN Women, revise the budget by re-allocating funds either within an activity or between activities identified by account codes on the FACE Form, as long as the re-allocation is not</w:t>
      </w:r>
      <w:r>
        <w:rPr>
          <w:spacing w:val="30"/>
        </w:rPr>
        <w:t> </w:t>
      </w:r>
      <w:r>
        <w:rPr/>
        <w:t>(i)</w:t>
      </w:r>
      <w:r>
        <w:rPr>
          <w:spacing w:val="31"/>
        </w:rPr>
        <w:t> </w:t>
      </w:r>
      <w:r>
        <w:rPr/>
        <w:t>exceeding</w:t>
      </w:r>
      <w:r>
        <w:rPr>
          <w:spacing w:val="31"/>
        </w:rPr>
        <w:t> </w:t>
      </w:r>
      <w:r>
        <w:rPr/>
        <w:t>twenty</w:t>
      </w:r>
      <w:r>
        <w:rPr>
          <w:spacing w:val="32"/>
        </w:rPr>
        <w:t> </w:t>
      </w:r>
      <w:r>
        <w:rPr/>
        <w:t>percent</w:t>
      </w:r>
      <w:r>
        <w:rPr>
          <w:spacing w:val="30"/>
        </w:rPr>
        <w:t> </w:t>
      </w:r>
      <w:r>
        <w:rPr/>
        <w:t>(20%)</w:t>
      </w:r>
      <w:r>
        <w:rPr>
          <w:spacing w:val="33"/>
        </w:rPr>
        <w:t> </w:t>
      </w:r>
      <w:r>
        <w:rPr/>
        <w:t>of</w:t>
      </w:r>
      <w:r>
        <w:rPr>
          <w:spacing w:val="31"/>
        </w:rPr>
        <w:t> </w:t>
      </w:r>
      <w:r>
        <w:rPr/>
        <w:t>the</w:t>
      </w:r>
      <w:r>
        <w:rPr>
          <w:spacing w:val="31"/>
        </w:rPr>
        <w:t> </w:t>
      </w:r>
      <w:r>
        <w:rPr/>
        <w:t>total</w:t>
      </w:r>
      <w:r>
        <w:rPr>
          <w:spacing w:val="32"/>
        </w:rPr>
        <w:t> </w:t>
      </w:r>
      <w:r>
        <w:rPr/>
        <w:t>budgeted</w:t>
      </w:r>
      <w:r>
        <w:rPr>
          <w:spacing w:val="32"/>
        </w:rPr>
        <w:t> </w:t>
      </w:r>
      <w:r>
        <w:rPr/>
        <w:t>amount;</w:t>
      </w:r>
      <w:r>
        <w:rPr>
          <w:spacing w:val="30"/>
        </w:rPr>
        <w:t> </w:t>
      </w:r>
      <w:r>
        <w:rPr/>
        <w:t>(ii)</w:t>
      </w:r>
      <w:r>
        <w:rPr>
          <w:spacing w:val="33"/>
        </w:rPr>
        <w:t> </w:t>
      </w:r>
      <w:r>
        <w:rPr>
          <w:spacing w:val="-2"/>
        </w:rPr>
        <w:t>negatively</w:t>
      </w:r>
    </w:p>
    <w:p>
      <w:pPr>
        <w:pStyle w:val="Heading5"/>
        <w:spacing w:after="0"/>
        <w:sectPr>
          <w:pgSz w:w="12240" w:h="15840"/>
          <w:pgMar w:header="713" w:footer="925" w:top="1160" w:bottom="1120" w:left="425" w:right="708"/>
        </w:sectPr>
      </w:pPr>
    </w:p>
    <w:p>
      <w:pPr>
        <w:pStyle w:val="BodyText"/>
        <w:spacing w:before="11"/>
        <w:rPr>
          <w:rFonts w:ascii="Times New Roman"/>
          <w:sz w:val="24"/>
        </w:rPr>
      </w:pPr>
    </w:p>
    <w:p>
      <w:pPr>
        <w:pStyle w:val="Heading5"/>
        <w:spacing w:before="1"/>
        <w:ind w:right="868"/>
        <w:jc w:val="left"/>
      </w:pPr>
      <w:r>
        <w:rPr/>
        <w:t>impacting</w:t>
      </w:r>
      <w:r>
        <w:rPr>
          <w:spacing w:val="-8"/>
        </w:rPr>
        <w:t> </w:t>
      </w:r>
      <w:r>
        <w:rPr/>
        <w:t>the</w:t>
      </w:r>
      <w:r>
        <w:rPr>
          <w:spacing w:val="-7"/>
        </w:rPr>
        <w:t> </w:t>
      </w:r>
      <w:r>
        <w:rPr/>
        <w:t>Results;</w:t>
      </w:r>
      <w:r>
        <w:rPr>
          <w:spacing w:val="-7"/>
        </w:rPr>
        <w:t> </w:t>
      </w:r>
      <w:r>
        <w:rPr/>
        <w:t>or,</w:t>
      </w:r>
      <w:r>
        <w:rPr>
          <w:spacing w:val="-7"/>
        </w:rPr>
        <w:t> </w:t>
      </w:r>
      <w:r>
        <w:rPr/>
        <w:t>(iii)</w:t>
      </w:r>
      <w:r>
        <w:rPr>
          <w:spacing w:val="-8"/>
        </w:rPr>
        <w:t> </w:t>
      </w:r>
      <w:r>
        <w:rPr/>
        <w:t>increasing</w:t>
      </w:r>
      <w:r>
        <w:rPr>
          <w:spacing w:val="-7"/>
        </w:rPr>
        <w:t> </w:t>
      </w:r>
      <w:r>
        <w:rPr/>
        <w:t>the</w:t>
      </w:r>
      <w:r>
        <w:rPr>
          <w:spacing w:val="-8"/>
        </w:rPr>
        <w:t> </w:t>
      </w:r>
      <w:r>
        <w:rPr/>
        <w:t>total</w:t>
      </w:r>
      <w:r>
        <w:rPr>
          <w:spacing w:val="-8"/>
        </w:rPr>
        <w:t> </w:t>
      </w:r>
      <w:r>
        <w:rPr/>
        <w:t>budgeted</w:t>
      </w:r>
      <w:r>
        <w:rPr>
          <w:spacing w:val="-7"/>
        </w:rPr>
        <w:t> </w:t>
      </w:r>
      <w:r>
        <w:rPr/>
        <w:t>amount.</w:t>
      </w:r>
      <w:r>
        <w:rPr>
          <w:spacing w:val="-7"/>
        </w:rPr>
        <w:t> </w:t>
      </w:r>
      <w:r>
        <w:rPr/>
        <w:t>Any</w:t>
      </w:r>
      <w:r>
        <w:rPr>
          <w:spacing w:val="-8"/>
        </w:rPr>
        <w:t> </w:t>
      </w:r>
      <w:r>
        <w:rPr/>
        <w:t>other</w:t>
      </w:r>
      <w:r>
        <w:rPr>
          <w:spacing w:val="-8"/>
        </w:rPr>
        <w:t> </w:t>
      </w:r>
      <w:r>
        <w:rPr/>
        <w:t>revisions of the budget require an amendment to this Agreement.</w:t>
      </w:r>
    </w:p>
    <w:p>
      <w:pPr>
        <w:pStyle w:val="BodyText"/>
        <w:rPr>
          <w:rFonts w:ascii="Times New Roman"/>
          <w:sz w:val="24"/>
        </w:rPr>
      </w:pPr>
    </w:p>
    <w:p>
      <w:pPr>
        <w:pStyle w:val="Heading5"/>
        <w:numPr>
          <w:ilvl w:val="0"/>
          <w:numId w:val="23"/>
        </w:numPr>
        <w:tabs>
          <w:tab w:pos="1644" w:val="left" w:leader="none"/>
        </w:tabs>
        <w:spacing w:line="240" w:lineRule="auto" w:before="0" w:after="0"/>
        <w:ind w:left="1644" w:right="0" w:hanging="540"/>
        <w:jc w:val="left"/>
      </w:pPr>
      <w:r>
        <w:rPr/>
        <w:t>Payment</w:t>
      </w:r>
      <w:r>
        <w:rPr>
          <w:spacing w:val="-2"/>
        </w:rPr>
        <w:t> </w:t>
      </w:r>
      <w:r>
        <w:rPr/>
        <w:t>of</w:t>
      </w:r>
      <w:r>
        <w:rPr>
          <w:spacing w:val="-2"/>
        </w:rPr>
        <w:t> </w:t>
      </w:r>
      <w:r>
        <w:rPr/>
        <w:t>fund</w:t>
      </w:r>
      <w:r>
        <w:rPr>
          <w:spacing w:val="-2"/>
        </w:rPr>
        <w:t> </w:t>
      </w:r>
      <w:r>
        <w:rPr/>
        <w:t>transfers</w:t>
      </w:r>
      <w:r>
        <w:rPr>
          <w:spacing w:val="-1"/>
        </w:rPr>
        <w:t> </w:t>
      </w:r>
      <w:r>
        <w:rPr/>
        <w:t>by</w:t>
      </w:r>
      <w:r>
        <w:rPr>
          <w:spacing w:val="-1"/>
        </w:rPr>
        <w:t> </w:t>
      </w:r>
      <w:r>
        <w:rPr/>
        <w:t>UN</w:t>
      </w:r>
      <w:r>
        <w:rPr>
          <w:spacing w:val="-2"/>
        </w:rPr>
        <w:t> Women:</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9" w:hanging="360"/>
        <w:jc w:val="both"/>
      </w:pPr>
      <w:r>
        <w:rPr/>
        <w:t>If</w:t>
      </w:r>
      <w:r>
        <w:rPr>
          <w:spacing w:val="-1"/>
        </w:rPr>
        <w:t> </w:t>
      </w:r>
      <w:r>
        <w:rPr/>
        <w:t>each</w:t>
      </w:r>
      <w:r>
        <w:rPr>
          <w:spacing w:val="-2"/>
        </w:rPr>
        <w:t> </w:t>
      </w:r>
      <w:r>
        <w:rPr/>
        <w:t>request</w:t>
      </w:r>
      <w:r>
        <w:rPr>
          <w:spacing w:val="-1"/>
        </w:rPr>
        <w:t> </w:t>
      </w:r>
      <w:r>
        <w:rPr/>
        <w:t>for</w:t>
      </w:r>
      <w:r>
        <w:rPr>
          <w:spacing w:val="-2"/>
        </w:rPr>
        <w:t> </w:t>
      </w:r>
      <w:r>
        <w:rPr/>
        <w:t>fund</w:t>
      </w:r>
      <w:r>
        <w:rPr>
          <w:spacing w:val="-1"/>
        </w:rPr>
        <w:t> </w:t>
      </w:r>
      <w:r>
        <w:rPr/>
        <w:t>transfer</w:t>
      </w:r>
      <w:r>
        <w:rPr>
          <w:spacing w:val="-2"/>
        </w:rPr>
        <w:t> </w:t>
      </w:r>
      <w:r>
        <w:rPr/>
        <w:t>is</w:t>
      </w:r>
      <w:r>
        <w:rPr>
          <w:spacing w:val="-1"/>
        </w:rPr>
        <w:t> </w:t>
      </w:r>
      <w:r>
        <w:rPr/>
        <w:t>received</w:t>
      </w:r>
      <w:r>
        <w:rPr>
          <w:spacing w:val="-1"/>
        </w:rPr>
        <w:t> </w:t>
      </w:r>
      <w:r>
        <w:rPr/>
        <w:t>in</w:t>
      </w:r>
      <w:r>
        <w:rPr>
          <w:spacing w:val="-1"/>
        </w:rPr>
        <w:t> </w:t>
      </w:r>
      <w:r>
        <w:rPr/>
        <w:t>a</w:t>
      </w:r>
      <w:r>
        <w:rPr>
          <w:spacing w:val="-2"/>
        </w:rPr>
        <w:t> </w:t>
      </w:r>
      <w:r>
        <w:rPr/>
        <w:t>timely</w:t>
      </w:r>
      <w:r>
        <w:rPr>
          <w:spacing w:val="-1"/>
        </w:rPr>
        <w:t> </w:t>
      </w:r>
      <w:r>
        <w:rPr/>
        <w:t>fashion</w:t>
      </w:r>
      <w:r>
        <w:rPr>
          <w:spacing w:val="-1"/>
        </w:rPr>
        <w:t> </w:t>
      </w:r>
      <w:r>
        <w:rPr/>
        <w:t>and</w:t>
      </w:r>
      <w:r>
        <w:rPr>
          <w:spacing w:val="-1"/>
        </w:rPr>
        <w:t> </w:t>
      </w:r>
      <w:r>
        <w:rPr/>
        <w:t>is</w:t>
      </w:r>
      <w:r>
        <w:rPr>
          <w:spacing w:val="-1"/>
        </w:rPr>
        <w:t> </w:t>
      </w:r>
      <w:r>
        <w:rPr/>
        <w:t>in</w:t>
      </w:r>
      <w:r>
        <w:rPr>
          <w:spacing w:val="-1"/>
        </w:rPr>
        <w:t> </w:t>
      </w:r>
      <w:r>
        <w:rPr/>
        <w:t>proper</w:t>
      </w:r>
      <w:r>
        <w:rPr>
          <w:spacing w:val="-1"/>
        </w:rPr>
        <w:t> </w:t>
      </w:r>
      <w:r>
        <w:rPr/>
        <w:t>form and</w:t>
      </w:r>
      <w:r>
        <w:rPr>
          <w:spacing w:val="-9"/>
        </w:rPr>
        <w:t> </w:t>
      </w:r>
      <w:r>
        <w:rPr/>
        <w:t>complete</w:t>
      </w:r>
      <w:r>
        <w:rPr>
          <w:spacing w:val="-9"/>
        </w:rPr>
        <w:t> </w:t>
      </w:r>
      <w:r>
        <w:rPr/>
        <w:t>and</w:t>
      </w:r>
      <w:r>
        <w:rPr>
          <w:spacing w:val="-9"/>
        </w:rPr>
        <w:t> </w:t>
      </w:r>
      <w:r>
        <w:rPr/>
        <w:t>all</w:t>
      </w:r>
      <w:r>
        <w:rPr>
          <w:spacing w:val="-9"/>
        </w:rPr>
        <w:t> </w:t>
      </w:r>
      <w:r>
        <w:rPr/>
        <w:t>the</w:t>
      </w:r>
      <w:r>
        <w:rPr>
          <w:spacing w:val="-9"/>
        </w:rPr>
        <w:t> </w:t>
      </w:r>
      <w:r>
        <w:rPr/>
        <w:t>requirements</w:t>
      </w:r>
      <w:r>
        <w:rPr>
          <w:spacing w:val="-9"/>
        </w:rPr>
        <w:t> </w:t>
      </w:r>
      <w:r>
        <w:rPr/>
        <w:t>in</w:t>
      </w:r>
      <w:r>
        <w:rPr>
          <w:spacing w:val="-9"/>
        </w:rPr>
        <w:t> </w:t>
      </w:r>
      <w:r>
        <w:rPr/>
        <w:t>this</w:t>
      </w:r>
      <w:r>
        <w:rPr>
          <w:spacing w:val="-9"/>
        </w:rPr>
        <w:t> </w:t>
      </w:r>
      <w:r>
        <w:rPr/>
        <w:t>Agreement</w:t>
      </w:r>
      <w:r>
        <w:rPr>
          <w:spacing w:val="-9"/>
        </w:rPr>
        <w:t> </w:t>
      </w:r>
      <w:r>
        <w:rPr/>
        <w:t>have</w:t>
      </w:r>
      <w:r>
        <w:rPr>
          <w:spacing w:val="-10"/>
        </w:rPr>
        <w:t> </w:t>
      </w:r>
      <w:r>
        <w:rPr/>
        <w:t>been</w:t>
      </w:r>
      <w:r>
        <w:rPr>
          <w:spacing w:val="-10"/>
        </w:rPr>
        <w:t> </w:t>
      </w:r>
      <w:r>
        <w:rPr/>
        <w:t>met,</w:t>
      </w:r>
      <w:r>
        <w:rPr>
          <w:spacing w:val="-9"/>
        </w:rPr>
        <w:t> </w:t>
      </w:r>
      <w:r>
        <w:rPr/>
        <w:t>UN</w:t>
      </w:r>
      <w:r>
        <w:rPr>
          <w:spacing w:val="-10"/>
        </w:rPr>
        <w:t> </w:t>
      </w:r>
      <w:r>
        <w:rPr/>
        <w:t>Women will determine the amount to be transferred and will transfer that amount to the Partner, or if the direct payment modality is used, on behalf of the Partner, within reasonable time.</w:t>
      </w:r>
    </w:p>
    <w:p>
      <w:pPr>
        <w:pStyle w:val="BodyText"/>
        <w:rPr>
          <w:rFonts w:ascii="Times New Roman"/>
          <w:sz w:val="24"/>
        </w:rPr>
      </w:pPr>
    </w:p>
    <w:p>
      <w:pPr>
        <w:pStyle w:val="Heading5"/>
        <w:numPr>
          <w:ilvl w:val="1"/>
          <w:numId w:val="23"/>
        </w:numPr>
        <w:tabs>
          <w:tab w:pos="2003" w:val="left" w:leader="none"/>
          <w:tab w:pos="2005" w:val="left" w:leader="none"/>
        </w:tabs>
        <w:spacing w:line="240" w:lineRule="auto" w:before="0" w:after="0"/>
        <w:ind w:left="2005" w:right="999" w:hanging="360"/>
        <w:jc w:val="both"/>
      </w:pPr>
      <w:r>
        <w:rPr/>
        <w:t>UN</w:t>
      </w:r>
      <w:r>
        <w:rPr>
          <w:spacing w:val="-10"/>
        </w:rPr>
        <w:t> </w:t>
      </w:r>
      <w:r>
        <w:rPr/>
        <w:t>Women</w:t>
      </w:r>
      <w:r>
        <w:rPr>
          <w:spacing w:val="-10"/>
        </w:rPr>
        <w:t> </w:t>
      </w:r>
      <w:r>
        <w:rPr/>
        <w:t>may</w:t>
      </w:r>
      <w:r>
        <w:rPr>
          <w:spacing w:val="-10"/>
        </w:rPr>
        <w:t> </w:t>
      </w:r>
      <w:r>
        <w:rPr/>
        <w:t>decide</w:t>
      </w:r>
      <w:r>
        <w:rPr>
          <w:spacing w:val="-9"/>
        </w:rPr>
        <w:t> </w:t>
      </w:r>
      <w:r>
        <w:rPr/>
        <w:t>to</w:t>
      </w:r>
      <w:r>
        <w:rPr>
          <w:spacing w:val="-10"/>
        </w:rPr>
        <w:t> </w:t>
      </w:r>
      <w:r>
        <w:rPr/>
        <w:t>adjust</w:t>
      </w:r>
      <w:r>
        <w:rPr>
          <w:spacing w:val="-9"/>
        </w:rPr>
        <w:t> </w:t>
      </w:r>
      <w:r>
        <w:rPr/>
        <w:t>the</w:t>
      </w:r>
      <w:r>
        <w:rPr>
          <w:spacing w:val="-9"/>
        </w:rPr>
        <w:t> </w:t>
      </w:r>
      <w:r>
        <w:rPr/>
        <w:t>amount</w:t>
      </w:r>
      <w:r>
        <w:rPr>
          <w:spacing w:val="-9"/>
        </w:rPr>
        <w:t> </w:t>
      </w:r>
      <w:r>
        <w:rPr/>
        <w:t>of</w:t>
      </w:r>
      <w:r>
        <w:rPr>
          <w:spacing w:val="-9"/>
        </w:rPr>
        <w:t> </w:t>
      </w:r>
      <w:r>
        <w:rPr/>
        <w:t>any</w:t>
      </w:r>
      <w:r>
        <w:rPr>
          <w:spacing w:val="-10"/>
        </w:rPr>
        <w:t> </w:t>
      </w:r>
      <w:r>
        <w:rPr/>
        <w:t>fund</w:t>
      </w:r>
      <w:r>
        <w:rPr>
          <w:spacing w:val="-10"/>
        </w:rPr>
        <w:t> </w:t>
      </w:r>
      <w:r>
        <w:rPr/>
        <w:t>transfer</w:t>
      </w:r>
      <w:r>
        <w:rPr>
          <w:spacing w:val="-9"/>
        </w:rPr>
        <w:t> </w:t>
      </w:r>
      <w:r>
        <w:rPr/>
        <w:t>where</w:t>
      </w:r>
      <w:r>
        <w:rPr>
          <w:spacing w:val="-11"/>
        </w:rPr>
        <w:t> </w:t>
      </w:r>
      <w:r>
        <w:rPr/>
        <w:t>it</w:t>
      </w:r>
      <w:r>
        <w:rPr>
          <w:spacing w:val="-10"/>
        </w:rPr>
        <w:t> </w:t>
      </w:r>
      <w:r>
        <w:rPr/>
        <w:t>has</w:t>
      </w:r>
      <w:r>
        <w:rPr>
          <w:spacing w:val="-9"/>
        </w:rPr>
        <w:t> </w:t>
      </w:r>
      <w:r>
        <w:rPr/>
        <w:t>reason to do so, including:</w:t>
      </w:r>
    </w:p>
    <w:p>
      <w:pPr>
        <w:pStyle w:val="BodyText"/>
        <w:rPr>
          <w:rFonts w:ascii="Times New Roman"/>
          <w:sz w:val="24"/>
        </w:rPr>
      </w:pPr>
    </w:p>
    <w:p>
      <w:pPr>
        <w:pStyle w:val="Heading5"/>
        <w:numPr>
          <w:ilvl w:val="2"/>
          <w:numId w:val="23"/>
        </w:numPr>
        <w:tabs>
          <w:tab w:pos="2543" w:val="left" w:leader="none"/>
        </w:tabs>
        <w:spacing w:line="240" w:lineRule="auto" w:before="0" w:after="0"/>
        <w:ind w:left="2543" w:right="0" w:hanging="486"/>
        <w:jc w:val="both"/>
      </w:pPr>
      <w:r>
        <w:rPr/>
        <w:t>To</w:t>
      </w:r>
      <w:r>
        <w:rPr>
          <w:spacing w:val="-2"/>
        </w:rPr>
        <w:t> </w:t>
      </w:r>
      <w:r>
        <w:rPr/>
        <w:t>take</w:t>
      </w:r>
      <w:r>
        <w:rPr>
          <w:spacing w:val="-1"/>
        </w:rPr>
        <w:t> </w:t>
      </w:r>
      <w:r>
        <w:rPr/>
        <w:t>into</w:t>
      </w:r>
      <w:r>
        <w:rPr>
          <w:spacing w:val="-3"/>
        </w:rPr>
        <w:t> </w:t>
      </w:r>
      <w:r>
        <w:rPr/>
        <w:t>consideration</w:t>
      </w:r>
      <w:r>
        <w:rPr>
          <w:spacing w:val="-2"/>
        </w:rPr>
        <w:t> </w:t>
      </w:r>
      <w:r>
        <w:rPr/>
        <w:t>the</w:t>
      </w:r>
      <w:r>
        <w:rPr>
          <w:spacing w:val="-1"/>
        </w:rPr>
        <w:t> </w:t>
      </w:r>
      <w:r>
        <w:rPr/>
        <w:t>general</w:t>
      </w:r>
      <w:r>
        <w:rPr>
          <w:spacing w:val="-1"/>
        </w:rPr>
        <w:t> </w:t>
      </w:r>
      <w:r>
        <w:rPr/>
        <w:t>progress</w:t>
      </w:r>
      <w:r>
        <w:rPr>
          <w:spacing w:val="-2"/>
        </w:rPr>
        <w:t> </w:t>
      </w:r>
      <w:r>
        <w:rPr/>
        <w:t>made</w:t>
      </w:r>
      <w:r>
        <w:rPr>
          <w:spacing w:val="-1"/>
        </w:rPr>
        <w:t> </w:t>
      </w:r>
      <w:r>
        <w:rPr/>
        <w:t>to</w:t>
      </w:r>
      <w:r>
        <w:rPr>
          <w:spacing w:val="-1"/>
        </w:rPr>
        <w:t> </w:t>
      </w:r>
      <w:r>
        <w:rPr/>
        <w:t>the</w:t>
      </w:r>
      <w:r>
        <w:rPr>
          <w:spacing w:val="-2"/>
        </w:rPr>
        <w:t> </w:t>
      </w:r>
      <w:r>
        <w:rPr/>
        <w:t>Work</w:t>
      </w:r>
      <w:r>
        <w:rPr>
          <w:spacing w:val="-1"/>
        </w:rPr>
        <w:t> </w:t>
      </w:r>
      <w:r>
        <w:rPr/>
        <w:t>to</w:t>
      </w:r>
      <w:r>
        <w:rPr>
          <w:spacing w:val="-1"/>
        </w:rPr>
        <w:t> </w:t>
      </w:r>
      <w:r>
        <w:rPr>
          <w:spacing w:val="-2"/>
        </w:rPr>
        <w:t>date;</w:t>
      </w:r>
    </w:p>
    <w:p>
      <w:pPr>
        <w:pStyle w:val="Heading5"/>
        <w:numPr>
          <w:ilvl w:val="2"/>
          <w:numId w:val="23"/>
        </w:numPr>
        <w:tabs>
          <w:tab w:pos="2542" w:val="left" w:leader="none"/>
          <w:tab w:pos="2545" w:val="left" w:leader="none"/>
        </w:tabs>
        <w:spacing w:line="259" w:lineRule="auto" w:before="22" w:after="0"/>
        <w:ind w:left="2545" w:right="999" w:hanging="554"/>
        <w:jc w:val="both"/>
      </w:pPr>
      <w:r>
        <w:rPr/>
        <w:t>To take into consideration any unspent or unsatisfactorily reported balance remaining</w:t>
      </w:r>
      <w:r>
        <w:rPr>
          <w:spacing w:val="-14"/>
        </w:rPr>
        <w:t> </w:t>
      </w:r>
      <w:r>
        <w:rPr/>
        <w:t>with</w:t>
      </w:r>
      <w:r>
        <w:rPr>
          <w:spacing w:val="-14"/>
        </w:rPr>
        <w:t> </w:t>
      </w:r>
      <w:r>
        <w:rPr/>
        <w:t>the</w:t>
      </w:r>
      <w:r>
        <w:rPr>
          <w:spacing w:val="-14"/>
        </w:rPr>
        <w:t> </w:t>
      </w:r>
      <w:r>
        <w:rPr/>
        <w:t>Partner</w:t>
      </w:r>
      <w:r>
        <w:rPr>
          <w:spacing w:val="-14"/>
        </w:rPr>
        <w:t> </w:t>
      </w:r>
      <w:r>
        <w:rPr/>
        <w:t>from</w:t>
      </w:r>
      <w:r>
        <w:rPr>
          <w:spacing w:val="-14"/>
        </w:rPr>
        <w:t> </w:t>
      </w:r>
      <w:r>
        <w:rPr/>
        <w:t>any</w:t>
      </w:r>
      <w:r>
        <w:rPr>
          <w:spacing w:val="-15"/>
        </w:rPr>
        <w:t> </w:t>
      </w:r>
      <w:r>
        <w:rPr/>
        <w:t>previous</w:t>
      </w:r>
      <w:r>
        <w:rPr>
          <w:spacing w:val="-15"/>
        </w:rPr>
        <w:t> </w:t>
      </w:r>
      <w:r>
        <w:rPr/>
        <w:t>fund</w:t>
      </w:r>
      <w:r>
        <w:rPr>
          <w:spacing w:val="-14"/>
        </w:rPr>
        <w:t> </w:t>
      </w:r>
      <w:r>
        <w:rPr/>
        <w:t>transfer</w:t>
      </w:r>
      <w:r>
        <w:rPr>
          <w:spacing w:val="-15"/>
        </w:rPr>
        <w:t> </w:t>
      </w:r>
      <w:r>
        <w:rPr/>
        <w:t>or</w:t>
      </w:r>
      <w:r>
        <w:rPr>
          <w:spacing w:val="-15"/>
        </w:rPr>
        <w:t> </w:t>
      </w:r>
      <w:r>
        <w:rPr/>
        <w:t>any</w:t>
      </w:r>
      <w:r>
        <w:rPr>
          <w:spacing w:val="-14"/>
        </w:rPr>
        <w:t> </w:t>
      </w:r>
      <w:r>
        <w:rPr/>
        <w:t>amounts</w:t>
      </w:r>
      <w:r>
        <w:rPr>
          <w:spacing w:val="-15"/>
        </w:rPr>
        <w:t> </w:t>
      </w:r>
      <w:r>
        <w:rPr/>
        <w:t>paid by UN Women as direct payment, reimbursement or otherwise, lost by the Partner or used by the Partner other than in accordance with this Agreement, including any amounts shown by audits, site/field visits, spot checks or investigations to have been so paid, lost or used;</w:t>
      </w:r>
    </w:p>
    <w:p>
      <w:pPr>
        <w:pStyle w:val="Heading5"/>
        <w:numPr>
          <w:ilvl w:val="2"/>
          <w:numId w:val="23"/>
        </w:numPr>
        <w:tabs>
          <w:tab w:pos="2542" w:val="left" w:leader="none"/>
          <w:tab w:pos="2545" w:val="left" w:leader="none"/>
        </w:tabs>
        <w:spacing w:line="259" w:lineRule="auto" w:before="0" w:after="0"/>
        <w:ind w:left="2545" w:right="1000" w:hanging="621"/>
        <w:jc w:val="both"/>
      </w:pPr>
      <w:r>
        <w:rPr/>
        <w:t>To</w:t>
      </w:r>
      <w:r>
        <w:rPr>
          <w:spacing w:val="-6"/>
        </w:rPr>
        <w:t> </w:t>
      </w:r>
      <w:r>
        <w:rPr/>
        <w:t>take</w:t>
      </w:r>
      <w:r>
        <w:rPr>
          <w:spacing w:val="-7"/>
        </w:rPr>
        <w:t> </w:t>
      </w:r>
      <w:r>
        <w:rPr/>
        <w:t>into</w:t>
      </w:r>
      <w:r>
        <w:rPr>
          <w:spacing w:val="-8"/>
        </w:rPr>
        <w:t> </w:t>
      </w:r>
      <w:r>
        <w:rPr/>
        <w:t>consideration</w:t>
      </w:r>
      <w:r>
        <w:rPr>
          <w:spacing w:val="-6"/>
        </w:rPr>
        <w:t> </w:t>
      </w:r>
      <w:r>
        <w:rPr/>
        <w:t>any</w:t>
      </w:r>
      <w:r>
        <w:rPr>
          <w:spacing w:val="-6"/>
        </w:rPr>
        <w:t> </w:t>
      </w:r>
      <w:r>
        <w:rPr/>
        <w:t>expenditure</w:t>
      </w:r>
      <w:r>
        <w:rPr>
          <w:spacing w:val="-6"/>
        </w:rPr>
        <w:t> </w:t>
      </w:r>
      <w:r>
        <w:rPr/>
        <w:t>that</w:t>
      </w:r>
      <w:r>
        <w:rPr>
          <w:spacing w:val="-7"/>
        </w:rPr>
        <w:t> </w:t>
      </w:r>
      <w:r>
        <w:rPr/>
        <w:t>is</w:t>
      </w:r>
      <w:r>
        <w:rPr>
          <w:spacing w:val="-7"/>
        </w:rPr>
        <w:t> </w:t>
      </w:r>
      <w:r>
        <w:rPr/>
        <w:t>ineligible</w:t>
      </w:r>
      <w:r>
        <w:rPr>
          <w:spacing w:val="-7"/>
        </w:rPr>
        <w:t> </w:t>
      </w:r>
      <w:r>
        <w:rPr/>
        <w:t>in</w:t>
      </w:r>
      <w:r>
        <w:rPr>
          <w:spacing w:val="-7"/>
        </w:rPr>
        <w:t> </w:t>
      </w:r>
      <w:r>
        <w:rPr/>
        <w:t>accordance</w:t>
      </w:r>
      <w:r>
        <w:rPr>
          <w:spacing w:val="-7"/>
        </w:rPr>
        <w:t> </w:t>
      </w:r>
      <w:r>
        <w:rPr/>
        <w:t>with this Agreement;</w:t>
      </w:r>
    </w:p>
    <w:p>
      <w:pPr>
        <w:pStyle w:val="Heading5"/>
        <w:numPr>
          <w:ilvl w:val="2"/>
          <w:numId w:val="23"/>
        </w:numPr>
        <w:tabs>
          <w:tab w:pos="2543" w:val="left" w:leader="none"/>
          <w:tab w:pos="2545" w:val="left" w:leader="none"/>
        </w:tabs>
        <w:spacing w:line="259" w:lineRule="auto" w:before="0" w:after="0"/>
        <w:ind w:left="2545" w:right="999" w:hanging="608"/>
        <w:jc w:val="both"/>
      </w:pPr>
      <w:r>
        <w:rPr/>
        <w:t>To take into consideration interest or income earned by the Partner from a previous fund transfer; and,</w:t>
      </w:r>
    </w:p>
    <w:p>
      <w:pPr>
        <w:pStyle w:val="Heading5"/>
        <w:numPr>
          <w:ilvl w:val="2"/>
          <w:numId w:val="23"/>
        </w:numPr>
        <w:tabs>
          <w:tab w:pos="2545" w:val="left" w:leader="none"/>
        </w:tabs>
        <w:spacing w:line="259" w:lineRule="auto" w:before="0" w:after="0"/>
        <w:ind w:left="2545" w:right="998" w:hanging="540"/>
        <w:jc w:val="both"/>
      </w:pPr>
      <w:r>
        <w:rPr/>
        <w:t>To withhold up to 10% of the total budgeted amount for the Work for risk management purposes.</w:t>
      </w:r>
    </w:p>
    <w:p>
      <w:pPr>
        <w:pStyle w:val="Heading5"/>
        <w:numPr>
          <w:ilvl w:val="1"/>
          <w:numId w:val="23"/>
        </w:numPr>
        <w:tabs>
          <w:tab w:pos="2003" w:val="left" w:leader="none"/>
          <w:tab w:pos="2005" w:val="left" w:leader="none"/>
        </w:tabs>
        <w:spacing w:line="240" w:lineRule="auto" w:before="273" w:after="0"/>
        <w:ind w:left="2005" w:right="998" w:hanging="360"/>
        <w:jc w:val="both"/>
      </w:pPr>
      <w:r>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pPr>
        <w:pStyle w:val="Heading5"/>
        <w:numPr>
          <w:ilvl w:val="1"/>
          <w:numId w:val="23"/>
        </w:numPr>
        <w:tabs>
          <w:tab w:pos="2003" w:val="left" w:leader="none"/>
          <w:tab w:pos="2005" w:val="left" w:leader="none"/>
        </w:tabs>
        <w:spacing w:line="240" w:lineRule="auto" w:before="276" w:after="0"/>
        <w:ind w:left="2005" w:right="998" w:hanging="360"/>
        <w:jc w:val="both"/>
      </w:pPr>
      <w:r>
        <w:rPr/>
        <w:t>The fund transfers other than direct payments shall be made by UN Women to the following bank account:</w:t>
      </w:r>
    </w:p>
    <w:p>
      <w:pPr>
        <w:pStyle w:val="BodyText"/>
        <w:rPr>
          <w:rFonts w:ascii="Times New Roman"/>
          <w:sz w:val="24"/>
        </w:rPr>
      </w:pPr>
    </w:p>
    <w:p>
      <w:pPr>
        <w:pStyle w:val="Heading5"/>
        <w:spacing w:line="480" w:lineRule="auto"/>
        <w:ind w:left="2005" w:right="7142"/>
        <w:jc w:val="left"/>
      </w:pPr>
      <w:r>
        <w:rPr/>
        <w:t>Bank name: [</w:t>
      </w:r>
      <w:r>
        <w:rPr>
          <w:spacing w:val="40"/>
        </w:rPr>
        <w:t> </w:t>
      </w:r>
      <w:r>
        <w:rPr/>
        <w:t>] Bank</w:t>
      </w:r>
      <w:r>
        <w:rPr>
          <w:spacing w:val="-10"/>
        </w:rPr>
        <w:t> </w:t>
      </w:r>
      <w:r>
        <w:rPr/>
        <w:t>address:</w:t>
      </w:r>
      <w:r>
        <w:rPr>
          <w:spacing w:val="-10"/>
        </w:rPr>
        <w:t> </w:t>
      </w:r>
      <w:r>
        <w:rPr/>
        <w:t>[</w:t>
      </w:r>
      <w:r>
        <w:rPr>
          <w:spacing w:val="40"/>
        </w:rPr>
        <w:t> </w:t>
      </w:r>
      <w:r>
        <w:rPr/>
        <w:t>] Account title: [</w:t>
      </w:r>
      <w:r>
        <w:rPr>
          <w:spacing w:val="40"/>
        </w:rPr>
        <w:t> </w:t>
      </w:r>
      <w:r>
        <w:rPr/>
        <w:t>] Account No.: [</w:t>
      </w:r>
      <w:r>
        <w:rPr>
          <w:spacing w:val="40"/>
        </w:rPr>
        <w:t> </w:t>
      </w:r>
      <w:r>
        <w:rPr/>
        <w:t>]</w:t>
      </w:r>
    </w:p>
    <w:p>
      <w:pPr>
        <w:pStyle w:val="Heading5"/>
        <w:spacing w:after="0" w:line="480" w:lineRule="auto"/>
        <w:jc w:val="left"/>
        <w:sectPr>
          <w:pgSz w:w="12240" w:h="15840"/>
          <w:pgMar w:header="713" w:footer="925" w:top="1160" w:bottom="1120" w:left="425" w:right="708"/>
        </w:sectPr>
      </w:pPr>
    </w:p>
    <w:p>
      <w:pPr>
        <w:pStyle w:val="BodyText"/>
        <w:spacing w:before="11"/>
        <w:rPr>
          <w:rFonts w:ascii="Times New Roman"/>
          <w:sz w:val="24"/>
        </w:rPr>
      </w:pPr>
    </w:p>
    <w:p>
      <w:pPr>
        <w:pStyle w:val="Heading5"/>
        <w:spacing w:before="1"/>
        <w:ind w:left="2005"/>
        <w:jc w:val="left"/>
      </w:pPr>
      <w:r>
        <w:rPr/>
        <w:t>Bank</w:t>
      </w:r>
      <w:r>
        <w:rPr>
          <w:spacing w:val="-1"/>
        </w:rPr>
        <w:t> </w:t>
      </w:r>
      <w:r>
        <w:rPr/>
        <w:t>contact</w:t>
      </w:r>
      <w:r>
        <w:rPr>
          <w:spacing w:val="-1"/>
        </w:rPr>
        <w:t> </w:t>
      </w:r>
      <w:r>
        <w:rPr/>
        <w:t>person:</w:t>
      </w:r>
      <w:r>
        <w:rPr>
          <w:spacing w:val="-1"/>
        </w:rPr>
        <w:t> </w:t>
      </w:r>
      <w:r>
        <w:rPr/>
        <w:t>[</w:t>
      </w:r>
      <w:r>
        <w:rPr>
          <w:spacing w:val="59"/>
        </w:rPr>
        <w:t> </w:t>
      </w:r>
      <w:r>
        <w:rPr>
          <w:spacing w:val="-10"/>
        </w:rPr>
        <w:t>]</w:t>
      </w:r>
    </w:p>
    <w:p>
      <w:pPr>
        <w:pStyle w:val="BodyText"/>
        <w:rPr>
          <w:rFonts w:ascii="Times New Roman"/>
          <w:sz w:val="24"/>
        </w:rPr>
      </w:pPr>
    </w:p>
    <w:p>
      <w:pPr>
        <w:pStyle w:val="Heading3"/>
        <w:ind w:left="2905" w:right="2625" w:firstLine="1989"/>
        <w:jc w:val="left"/>
      </w:pPr>
      <w:r>
        <w:rPr/>
        <w:t>ARTICLE VI ADMINISTRATION</w:t>
      </w:r>
      <w:r>
        <w:rPr>
          <w:spacing w:val="-10"/>
        </w:rPr>
        <w:t> </w:t>
      </w:r>
      <w:r>
        <w:rPr/>
        <w:t>OF</w:t>
      </w:r>
      <w:r>
        <w:rPr>
          <w:spacing w:val="-10"/>
        </w:rPr>
        <w:t> </w:t>
      </w:r>
      <w:r>
        <w:rPr/>
        <w:t>FUNDS</w:t>
      </w:r>
      <w:r>
        <w:rPr>
          <w:spacing w:val="-9"/>
        </w:rPr>
        <w:t> </w:t>
      </w:r>
      <w:r>
        <w:rPr/>
        <w:t>AND</w:t>
      </w:r>
      <w:r>
        <w:rPr>
          <w:spacing w:val="-10"/>
        </w:rPr>
        <w:t> </w:t>
      </w:r>
      <w:r>
        <w:rPr/>
        <w:t>PROPERTY</w:t>
      </w:r>
    </w:p>
    <w:p>
      <w:pPr>
        <w:pStyle w:val="BodyText"/>
        <w:rPr>
          <w:rFonts w:ascii="Times New Roman"/>
          <w:b/>
          <w:sz w:val="24"/>
        </w:rPr>
      </w:pPr>
    </w:p>
    <w:p>
      <w:pPr>
        <w:pStyle w:val="Heading5"/>
        <w:ind w:left="1105"/>
        <w:jc w:val="left"/>
      </w:pPr>
      <w:r>
        <w:rPr>
          <w:u w:val="single"/>
        </w:rPr>
        <w:t>Administration</w:t>
      </w:r>
      <w:r>
        <w:rPr>
          <w:spacing w:val="-2"/>
          <w:u w:val="single"/>
        </w:rPr>
        <w:t> </w:t>
      </w:r>
      <w:r>
        <w:rPr>
          <w:u w:val="single"/>
        </w:rPr>
        <w:t>of</w:t>
      </w:r>
      <w:r>
        <w:rPr>
          <w:spacing w:val="-2"/>
          <w:u w:val="single"/>
        </w:rPr>
        <w:t> funds</w:t>
      </w:r>
    </w:p>
    <w:p>
      <w:pPr>
        <w:pStyle w:val="BodyText"/>
        <w:rPr>
          <w:rFonts w:ascii="Times New Roman"/>
          <w:sz w:val="24"/>
        </w:rPr>
      </w:pPr>
    </w:p>
    <w:p>
      <w:pPr>
        <w:pStyle w:val="Heading5"/>
        <w:numPr>
          <w:ilvl w:val="0"/>
          <w:numId w:val="25"/>
        </w:numPr>
        <w:tabs>
          <w:tab w:pos="1644" w:val="left" w:leader="none"/>
        </w:tabs>
        <w:spacing w:line="240" w:lineRule="auto" w:before="0" w:after="0"/>
        <w:ind w:left="1644" w:right="999" w:hanging="540"/>
        <w:jc w:val="both"/>
      </w:pPr>
      <w:r>
        <w:rPr/>
        <w:t>The Partner shall administer the funds and carry out the Work under its own financial regulations,</w:t>
      </w:r>
      <w:r>
        <w:rPr>
          <w:spacing w:val="-6"/>
        </w:rPr>
        <w:t> </w:t>
      </w:r>
      <w:r>
        <w:rPr/>
        <w:t>rules</w:t>
      </w:r>
      <w:r>
        <w:rPr>
          <w:spacing w:val="-6"/>
        </w:rPr>
        <w:t> </w:t>
      </w:r>
      <w:r>
        <w:rPr/>
        <w:t>and</w:t>
      </w:r>
      <w:r>
        <w:rPr>
          <w:spacing w:val="-6"/>
        </w:rPr>
        <w:t> </w:t>
      </w:r>
      <w:r>
        <w:rPr/>
        <w:t>procedures</w:t>
      </w:r>
      <w:r>
        <w:rPr>
          <w:spacing w:val="-6"/>
        </w:rPr>
        <w:t> </w:t>
      </w:r>
      <w:r>
        <w:rPr/>
        <w:t>to</w:t>
      </w:r>
      <w:r>
        <w:rPr>
          <w:spacing w:val="-6"/>
        </w:rPr>
        <w:t> </w:t>
      </w:r>
      <w:r>
        <w:rPr/>
        <w:t>the</w:t>
      </w:r>
      <w:r>
        <w:rPr>
          <w:spacing w:val="-6"/>
        </w:rPr>
        <w:t> </w:t>
      </w:r>
      <w:r>
        <w:rPr/>
        <w:t>extent</w:t>
      </w:r>
      <w:r>
        <w:rPr>
          <w:spacing w:val="-5"/>
        </w:rPr>
        <w:t> </w:t>
      </w:r>
      <w:r>
        <w:rPr/>
        <w:t>that</w:t>
      </w:r>
      <w:r>
        <w:rPr>
          <w:spacing w:val="-5"/>
        </w:rPr>
        <w:t> </w:t>
      </w:r>
      <w:r>
        <w:rPr/>
        <w:t>they</w:t>
      </w:r>
      <w:r>
        <w:rPr>
          <w:spacing w:val="-6"/>
        </w:rPr>
        <w:t> </w:t>
      </w:r>
      <w:r>
        <w:rPr/>
        <w:t>are</w:t>
      </w:r>
      <w:r>
        <w:rPr>
          <w:spacing w:val="-6"/>
        </w:rPr>
        <w:t> </w:t>
      </w:r>
      <w:r>
        <w:rPr/>
        <w:t>determined</w:t>
      </w:r>
      <w:r>
        <w:rPr>
          <w:spacing w:val="-6"/>
        </w:rPr>
        <w:t> </w:t>
      </w:r>
      <w:r>
        <w:rPr/>
        <w:t>to</w:t>
      </w:r>
      <w:r>
        <w:rPr>
          <w:spacing w:val="-6"/>
        </w:rPr>
        <w:t> </w:t>
      </w:r>
      <w:r>
        <w:rPr/>
        <w:t>be</w:t>
      </w:r>
      <w:r>
        <w:rPr>
          <w:spacing w:val="-6"/>
        </w:rPr>
        <w:t> </w:t>
      </w:r>
      <w:r>
        <w:rPr/>
        <w:t>appropriate by UN Women.</w:t>
      </w:r>
      <w:r>
        <w:rPr>
          <w:spacing w:val="40"/>
        </w:rPr>
        <w:t> </w:t>
      </w:r>
      <w:r>
        <w:rPr/>
        <w:t>Where UN Women determines that the Partner’s financial regulations, rules, policies and procedures are not appropriate, UN Women shall give written notice the</w:t>
      </w:r>
      <w:r>
        <w:rPr>
          <w:spacing w:val="-5"/>
        </w:rPr>
        <w:t> </w:t>
      </w:r>
      <w:r>
        <w:rPr/>
        <w:t>Partner.</w:t>
      </w:r>
      <w:r>
        <w:rPr>
          <w:spacing w:val="-6"/>
        </w:rPr>
        <w:t> </w:t>
      </w:r>
      <w:r>
        <w:rPr/>
        <w:t>In</w:t>
      </w:r>
      <w:r>
        <w:rPr>
          <w:spacing w:val="-5"/>
        </w:rPr>
        <w:t> </w:t>
      </w:r>
      <w:r>
        <w:rPr/>
        <w:t>such</w:t>
      </w:r>
      <w:r>
        <w:rPr>
          <w:spacing w:val="-5"/>
        </w:rPr>
        <w:t> </w:t>
      </w:r>
      <w:r>
        <w:rPr/>
        <w:t>cases,</w:t>
      </w:r>
      <w:r>
        <w:rPr>
          <w:spacing w:val="-5"/>
        </w:rPr>
        <w:t> </w:t>
      </w:r>
      <w:r>
        <w:rPr/>
        <w:t>UN</w:t>
      </w:r>
      <w:r>
        <w:rPr>
          <w:spacing w:val="-5"/>
        </w:rPr>
        <w:t> </w:t>
      </w:r>
      <w:r>
        <w:rPr/>
        <w:t>Women</w:t>
      </w:r>
      <w:r>
        <w:rPr>
          <w:spacing w:val="-5"/>
        </w:rPr>
        <w:t> </w:t>
      </w:r>
      <w:r>
        <w:rPr/>
        <w:t>may</w:t>
      </w:r>
      <w:r>
        <w:rPr>
          <w:spacing w:val="-5"/>
        </w:rPr>
        <w:t> </w:t>
      </w:r>
      <w:r>
        <w:rPr/>
        <w:t>decide,</w:t>
      </w:r>
      <w:r>
        <w:rPr>
          <w:spacing w:val="-5"/>
        </w:rPr>
        <w:t> </w:t>
      </w:r>
      <w:r>
        <w:rPr>
          <w:i/>
        </w:rPr>
        <w:t>inter</w:t>
      </w:r>
      <w:r>
        <w:rPr>
          <w:i/>
          <w:spacing w:val="-5"/>
        </w:rPr>
        <w:t> </w:t>
      </w:r>
      <w:r>
        <w:rPr>
          <w:i/>
        </w:rPr>
        <w:t>alia</w:t>
      </w:r>
      <w:r>
        <w:rPr/>
        <w:t>,</w:t>
      </w:r>
      <w:r>
        <w:rPr>
          <w:spacing w:val="-5"/>
        </w:rPr>
        <w:t> </w:t>
      </w:r>
      <w:r>
        <w:rPr/>
        <w:t>to</w:t>
      </w:r>
      <w:r>
        <w:rPr>
          <w:spacing w:val="-5"/>
        </w:rPr>
        <w:t> </w:t>
      </w:r>
      <w:r>
        <w:rPr/>
        <w:t>implement</w:t>
      </w:r>
      <w:r>
        <w:rPr>
          <w:spacing w:val="-4"/>
        </w:rPr>
        <w:t> </w:t>
      </w:r>
      <w:r>
        <w:rPr/>
        <w:t>the</w:t>
      </w:r>
      <w:r>
        <w:rPr>
          <w:spacing w:val="-6"/>
        </w:rPr>
        <w:t> </w:t>
      </w:r>
      <w:r>
        <w:rPr/>
        <w:t>Work</w:t>
      </w:r>
      <w:r>
        <w:rPr>
          <w:spacing w:val="-6"/>
        </w:rPr>
        <w:t> </w:t>
      </w:r>
      <w:r>
        <w:rPr/>
        <w:t>or any parts thereof, including procurement activities, directly or transfer the implementation thereof to another partner.</w:t>
      </w:r>
    </w:p>
    <w:p>
      <w:pPr>
        <w:pStyle w:val="BodyText"/>
        <w:rPr>
          <w:rFonts w:ascii="Times New Roman"/>
          <w:sz w:val="24"/>
        </w:rPr>
      </w:pPr>
    </w:p>
    <w:p>
      <w:pPr>
        <w:pStyle w:val="Heading5"/>
        <w:numPr>
          <w:ilvl w:val="0"/>
          <w:numId w:val="25"/>
        </w:numPr>
        <w:tabs>
          <w:tab w:pos="1645" w:val="left" w:leader="none"/>
        </w:tabs>
        <w:spacing w:line="240" w:lineRule="auto" w:before="0" w:after="0"/>
        <w:ind w:left="1645" w:right="1000" w:hanging="540"/>
        <w:jc w:val="both"/>
      </w:pPr>
      <w:r>
        <w:rPr/>
        <w:t>Where the Partner buys goods or services from the funds, the Partner shall do so giving due consideration to the following principles:</w:t>
      </w:r>
    </w:p>
    <w:p>
      <w:pPr>
        <w:pStyle w:val="BodyText"/>
        <w:rPr>
          <w:rFonts w:ascii="Times New Roman"/>
          <w:sz w:val="24"/>
        </w:rPr>
      </w:pPr>
    </w:p>
    <w:p>
      <w:pPr>
        <w:pStyle w:val="Heading5"/>
        <w:numPr>
          <w:ilvl w:val="1"/>
          <w:numId w:val="25"/>
        </w:numPr>
        <w:tabs>
          <w:tab w:pos="2003" w:val="left" w:leader="none"/>
        </w:tabs>
        <w:spacing w:line="240" w:lineRule="auto" w:before="0" w:after="0"/>
        <w:ind w:left="2003" w:right="0" w:hanging="358"/>
        <w:jc w:val="left"/>
      </w:pPr>
      <w:r>
        <w:rPr/>
        <w:t>Best</w:t>
      </w:r>
      <w:r>
        <w:rPr>
          <w:spacing w:val="-1"/>
        </w:rPr>
        <w:t> </w:t>
      </w:r>
      <w:r>
        <w:rPr/>
        <w:t>value</w:t>
      </w:r>
      <w:r>
        <w:rPr>
          <w:spacing w:val="-2"/>
        </w:rPr>
        <w:t> </w:t>
      </w:r>
      <w:r>
        <w:rPr/>
        <w:t>for </w:t>
      </w:r>
      <w:r>
        <w:rPr>
          <w:spacing w:val="-2"/>
        </w:rPr>
        <w:t>money;</w:t>
      </w:r>
    </w:p>
    <w:p>
      <w:pPr>
        <w:pStyle w:val="BodyText"/>
        <w:rPr>
          <w:rFonts w:ascii="Times New Roman"/>
          <w:sz w:val="24"/>
        </w:rPr>
      </w:pPr>
    </w:p>
    <w:p>
      <w:pPr>
        <w:pStyle w:val="Heading5"/>
        <w:numPr>
          <w:ilvl w:val="1"/>
          <w:numId w:val="25"/>
        </w:numPr>
        <w:tabs>
          <w:tab w:pos="2003" w:val="left" w:leader="none"/>
        </w:tabs>
        <w:spacing w:line="240" w:lineRule="auto" w:before="0" w:after="0"/>
        <w:ind w:left="2003" w:right="0" w:hanging="358"/>
        <w:jc w:val="left"/>
      </w:pPr>
      <w:r>
        <w:rPr/>
        <w:t>Fairness,</w:t>
      </w:r>
      <w:r>
        <w:rPr>
          <w:spacing w:val="-4"/>
        </w:rPr>
        <w:t> </w:t>
      </w:r>
      <w:r>
        <w:rPr/>
        <w:t>integrity</w:t>
      </w:r>
      <w:r>
        <w:rPr>
          <w:spacing w:val="-2"/>
        </w:rPr>
        <w:t> </w:t>
      </w:r>
      <w:r>
        <w:rPr/>
        <w:t>and</w:t>
      </w:r>
      <w:r>
        <w:rPr>
          <w:spacing w:val="-2"/>
        </w:rPr>
        <w:t> </w:t>
      </w:r>
      <w:r>
        <w:rPr/>
        <w:t>transparency;</w:t>
      </w:r>
      <w:r>
        <w:rPr>
          <w:spacing w:val="-3"/>
        </w:rPr>
        <w:t> </w:t>
      </w:r>
      <w:r>
        <w:rPr>
          <w:spacing w:val="-4"/>
        </w:rPr>
        <w:t>and,</w:t>
      </w:r>
    </w:p>
    <w:p>
      <w:pPr>
        <w:pStyle w:val="BodyText"/>
        <w:rPr>
          <w:rFonts w:ascii="Times New Roman"/>
          <w:sz w:val="24"/>
        </w:rPr>
      </w:pPr>
    </w:p>
    <w:p>
      <w:pPr>
        <w:pStyle w:val="Heading5"/>
        <w:numPr>
          <w:ilvl w:val="1"/>
          <w:numId w:val="25"/>
        </w:numPr>
        <w:tabs>
          <w:tab w:pos="2003" w:val="left" w:leader="none"/>
        </w:tabs>
        <w:spacing w:line="240" w:lineRule="auto" w:before="0" w:after="0"/>
        <w:ind w:left="2003" w:right="0" w:hanging="358"/>
        <w:jc w:val="left"/>
      </w:pPr>
      <w:r>
        <w:rPr>
          <w:spacing w:val="-2"/>
        </w:rPr>
        <w:t>Competition.</w:t>
      </w:r>
    </w:p>
    <w:p>
      <w:pPr>
        <w:pStyle w:val="BodyText"/>
        <w:rPr>
          <w:rFonts w:ascii="Times New Roman"/>
          <w:sz w:val="24"/>
        </w:rPr>
      </w:pPr>
    </w:p>
    <w:p>
      <w:pPr>
        <w:pStyle w:val="Heading5"/>
        <w:ind w:left="1105"/>
        <w:jc w:val="left"/>
      </w:pPr>
      <w:r>
        <w:rPr>
          <w:u w:val="single"/>
        </w:rPr>
        <w:t>Administration</w:t>
      </w:r>
      <w:r>
        <w:rPr>
          <w:spacing w:val="-2"/>
          <w:u w:val="single"/>
        </w:rPr>
        <w:t> </w:t>
      </w:r>
      <w:r>
        <w:rPr>
          <w:u w:val="single"/>
        </w:rPr>
        <w:t>of</w:t>
      </w:r>
      <w:r>
        <w:rPr>
          <w:spacing w:val="-2"/>
          <w:u w:val="single"/>
        </w:rPr>
        <w:t> Property</w:t>
      </w:r>
    </w:p>
    <w:p>
      <w:pPr>
        <w:pStyle w:val="BodyText"/>
        <w:rPr>
          <w:rFonts w:ascii="Times New Roman"/>
          <w:sz w:val="24"/>
        </w:rPr>
      </w:pPr>
    </w:p>
    <w:p>
      <w:pPr>
        <w:pStyle w:val="Heading5"/>
        <w:numPr>
          <w:ilvl w:val="0"/>
          <w:numId w:val="25"/>
        </w:numPr>
        <w:tabs>
          <w:tab w:pos="1644" w:val="left" w:leader="none"/>
        </w:tabs>
        <w:spacing w:line="240" w:lineRule="auto" w:before="0" w:after="0"/>
        <w:ind w:left="1644" w:right="0" w:hanging="539"/>
        <w:jc w:val="left"/>
      </w:pPr>
      <w:r>
        <w:rPr/>
        <w:t>UN</w:t>
      </w:r>
      <w:r>
        <w:rPr>
          <w:spacing w:val="-2"/>
        </w:rPr>
        <w:t> </w:t>
      </w:r>
      <w:r>
        <w:rPr/>
        <w:t>Women</w:t>
      </w:r>
      <w:r>
        <w:rPr>
          <w:spacing w:val="-1"/>
        </w:rPr>
        <w:t> </w:t>
      </w:r>
      <w:r>
        <w:rPr/>
        <w:t>shall</w:t>
      </w:r>
      <w:r>
        <w:rPr>
          <w:spacing w:val="-2"/>
        </w:rPr>
        <w:t> </w:t>
      </w:r>
      <w:r>
        <w:rPr/>
        <w:t>remain</w:t>
      </w:r>
      <w:r>
        <w:rPr>
          <w:spacing w:val="-2"/>
        </w:rPr>
        <w:t> </w:t>
      </w:r>
      <w:r>
        <w:rPr/>
        <w:t>the</w:t>
      </w:r>
      <w:r>
        <w:rPr>
          <w:spacing w:val="-1"/>
        </w:rPr>
        <w:t> </w:t>
      </w:r>
      <w:r>
        <w:rPr/>
        <w:t>owner</w:t>
      </w:r>
      <w:r>
        <w:rPr>
          <w:spacing w:val="-1"/>
        </w:rPr>
        <w:t> </w:t>
      </w:r>
      <w:r>
        <w:rPr/>
        <w:t>of</w:t>
      </w:r>
      <w:r>
        <w:rPr>
          <w:spacing w:val="-1"/>
        </w:rPr>
        <w:t> </w:t>
      </w:r>
      <w:r>
        <w:rPr/>
        <w:t>the </w:t>
      </w:r>
      <w:r>
        <w:rPr>
          <w:spacing w:val="-2"/>
        </w:rPr>
        <w:t>Property.</w:t>
      </w:r>
    </w:p>
    <w:p>
      <w:pPr>
        <w:pStyle w:val="BodyText"/>
        <w:rPr>
          <w:rFonts w:ascii="Times New Roman"/>
          <w:sz w:val="24"/>
        </w:rPr>
      </w:pPr>
    </w:p>
    <w:p>
      <w:pPr>
        <w:pStyle w:val="Heading5"/>
        <w:numPr>
          <w:ilvl w:val="0"/>
          <w:numId w:val="25"/>
        </w:numPr>
        <w:tabs>
          <w:tab w:pos="1645" w:val="left" w:leader="none"/>
        </w:tabs>
        <w:spacing w:line="240" w:lineRule="auto" w:before="0" w:after="0"/>
        <w:ind w:left="1645" w:right="998" w:hanging="540"/>
        <w:jc w:val="both"/>
      </w:pPr>
      <w:r>
        <w:rPr/>
        <w:t>UN Women may during the term of this Agreement decide that Property shall be reassigned towards the implementation of another UN Women programme or project, which may be implemented by the Partner or by another partner. In the latter case, the Partner</w:t>
      </w:r>
      <w:r>
        <w:rPr>
          <w:spacing w:val="-7"/>
        </w:rPr>
        <w:t> </w:t>
      </w:r>
      <w:r>
        <w:rPr/>
        <w:t>shall,</w:t>
      </w:r>
      <w:r>
        <w:rPr>
          <w:spacing w:val="-6"/>
        </w:rPr>
        <w:t> </w:t>
      </w:r>
      <w:r>
        <w:rPr/>
        <w:t>upon</w:t>
      </w:r>
      <w:r>
        <w:rPr>
          <w:spacing w:val="-6"/>
        </w:rPr>
        <w:t> </w:t>
      </w:r>
      <w:r>
        <w:rPr/>
        <w:t>written</w:t>
      </w:r>
      <w:r>
        <w:rPr>
          <w:spacing w:val="-6"/>
        </w:rPr>
        <w:t> </w:t>
      </w:r>
      <w:r>
        <w:rPr/>
        <w:t>instructions</w:t>
      </w:r>
      <w:r>
        <w:rPr>
          <w:spacing w:val="-6"/>
        </w:rPr>
        <w:t> </w:t>
      </w:r>
      <w:r>
        <w:rPr/>
        <w:t>by</w:t>
      </w:r>
      <w:r>
        <w:rPr>
          <w:spacing w:val="-6"/>
        </w:rPr>
        <w:t> </w:t>
      </w:r>
      <w:r>
        <w:rPr/>
        <w:t>UN</w:t>
      </w:r>
      <w:r>
        <w:rPr>
          <w:spacing w:val="-6"/>
        </w:rPr>
        <w:t> </w:t>
      </w:r>
      <w:r>
        <w:rPr/>
        <w:t>Women,</w:t>
      </w:r>
      <w:r>
        <w:rPr>
          <w:spacing w:val="-7"/>
        </w:rPr>
        <w:t> </w:t>
      </w:r>
      <w:r>
        <w:rPr/>
        <w:t>transfer</w:t>
      </w:r>
      <w:r>
        <w:rPr>
          <w:spacing w:val="-5"/>
        </w:rPr>
        <w:t> </w:t>
      </w:r>
      <w:r>
        <w:rPr/>
        <w:t>the</w:t>
      </w:r>
      <w:r>
        <w:rPr>
          <w:spacing w:val="-6"/>
        </w:rPr>
        <w:t> </w:t>
      </w:r>
      <w:r>
        <w:rPr/>
        <w:t>Property</w:t>
      </w:r>
      <w:r>
        <w:rPr>
          <w:spacing w:val="-6"/>
        </w:rPr>
        <w:t> </w:t>
      </w:r>
      <w:r>
        <w:rPr/>
        <w:t>to</w:t>
      </w:r>
      <w:r>
        <w:rPr>
          <w:spacing w:val="-7"/>
        </w:rPr>
        <w:t> </w:t>
      </w:r>
      <w:r>
        <w:rPr/>
        <w:t>the</w:t>
      </w:r>
      <w:r>
        <w:rPr>
          <w:spacing w:val="-6"/>
        </w:rPr>
        <w:t> </w:t>
      </w:r>
      <w:r>
        <w:rPr/>
        <w:t>other partner,</w:t>
      </w:r>
      <w:r>
        <w:rPr>
          <w:spacing w:val="-5"/>
        </w:rPr>
        <w:t> </w:t>
      </w:r>
      <w:r>
        <w:rPr/>
        <w:t>as</w:t>
      </w:r>
      <w:r>
        <w:rPr>
          <w:spacing w:val="-6"/>
        </w:rPr>
        <w:t> </w:t>
      </w:r>
      <w:r>
        <w:rPr/>
        <w:t>directed.</w:t>
      </w:r>
      <w:r>
        <w:rPr>
          <w:spacing w:val="-5"/>
        </w:rPr>
        <w:t> </w:t>
      </w:r>
      <w:r>
        <w:rPr/>
        <w:t>Article</w:t>
      </w:r>
      <w:r>
        <w:rPr>
          <w:spacing w:val="-6"/>
        </w:rPr>
        <w:t> </w:t>
      </w:r>
      <w:r>
        <w:rPr/>
        <w:t>IX</w:t>
      </w:r>
      <w:r>
        <w:rPr>
          <w:spacing w:val="-5"/>
        </w:rPr>
        <w:t> </w:t>
      </w:r>
      <w:r>
        <w:rPr/>
        <w:t>sets</w:t>
      </w:r>
      <w:r>
        <w:rPr>
          <w:spacing w:val="-6"/>
        </w:rPr>
        <w:t> </w:t>
      </w:r>
      <w:r>
        <w:rPr/>
        <w:t>forth</w:t>
      </w:r>
      <w:r>
        <w:rPr>
          <w:spacing w:val="-6"/>
        </w:rPr>
        <w:t> </w:t>
      </w:r>
      <w:r>
        <w:rPr/>
        <w:t>the</w:t>
      </w:r>
      <w:r>
        <w:rPr>
          <w:spacing w:val="-5"/>
        </w:rPr>
        <w:t> </w:t>
      </w:r>
      <w:r>
        <w:rPr/>
        <w:t>obligations</w:t>
      </w:r>
      <w:r>
        <w:rPr>
          <w:spacing w:val="-6"/>
        </w:rPr>
        <w:t> </w:t>
      </w:r>
      <w:r>
        <w:rPr/>
        <w:t>when</w:t>
      </w:r>
      <w:r>
        <w:rPr>
          <w:spacing w:val="-5"/>
        </w:rPr>
        <w:t> </w:t>
      </w:r>
      <w:r>
        <w:rPr/>
        <w:t>the</w:t>
      </w:r>
      <w:r>
        <w:rPr>
          <w:spacing w:val="-5"/>
        </w:rPr>
        <w:t> </w:t>
      </w:r>
      <w:r>
        <w:rPr/>
        <w:t>Work</w:t>
      </w:r>
      <w:r>
        <w:rPr>
          <w:spacing w:val="-5"/>
        </w:rPr>
        <w:t> </w:t>
      </w:r>
      <w:r>
        <w:rPr/>
        <w:t>is</w:t>
      </w:r>
      <w:r>
        <w:rPr>
          <w:spacing w:val="-5"/>
        </w:rPr>
        <w:t> </w:t>
      </w:r>
      <w:r>
        <w:rPr/>
        <w:t>completed,</w:t>
      </w:r>
      <w:r>
        <w:rPr>
          <w:spacing w:val="-6"/>
        </w:rPr>
        <w:t> </w:t>
      </w:r>
      <w:r>
        <w:rPr/>
        <w:t>or the Agreement ends.</w:t>
      </w:r>
    </w:p>
    <w:p>
      <w:pPr>
        <w:pStyle w:val="BodyText"/>
        <w:rPr>
          <w:rFonts w:ascii="Times New Roman"/>
          <w:sz w:val="24"/>
        </w:rPr>
      </w:pPr>
    </w:p>
    <w:p>
      <w:pPr>
        <w:pStyle w:val="Heading5"/>
        <w:numPr>
          <w:ilvl w:val="0"/>
          <w:numId w:val="25"/>
        </w:numPr>
        <w:tabs>
          <w:tab w:pos="1645" w:val="left" w:leader="none"/>
        </w:tabs>
        <w:spacing w:line="240" w:lineRule="auto" w:before="0" w:after="0"/>
        <w:ind w:left="1645" w:right="999" w:hanging="540"/>
        <w:jc w:val="both"/>
      </w:pPr>
      <w:r>
        <w:rPr/>
        <w:t>The Partner shall be responsible for the care, security, maintenance and physical inventory of the Property.</w:t>
      </w:r>
    </w:p>
    <w:p>
      <w:pPr>
        <w:pStyle w:val="BodyText"/>
        <w:rPr>
          <w:rFonts w:ascii="Times New Roman"/>
          <w:sz w:val="24"/>
        </w:rPr>
      </w:pPr>
    </w:p>
    <w:p>
      <w:pPr>
        <w:pStyle w:val="Heading5"/>
        <w:numPr>
          <w:ilvl w:val="0"/>
          <w:numId w:val="25"/>
        </w:numPr>
        <w:tabs>
          <w:tab w:pos="1644" w:val="left" w:leader="none"/>
        </w:tabs>
        <w:spacing w:line="240" w:lineRule="auto" w:before="1" w:after="0"/>
        <w:ind w:left="1644" w:right="998" w:hanging="540"/>
        <w:jc w:val="both"/>
      </w:pPr>
      <w:r>
        <w:rPr/>
        <w:t>The</w:t>
      </w:r>
      <w:r>
        <w:rPr>
          <w:spacing w:val="-10"/>
        </w:rPr>
        <w:t> </w:t>
      </w:r>
      <w:r>
        <w:rPr/>
        <w:t>Partner,</w:t>
      </w:r>
      <w:r>
        <w:rPr>
          <w:spacing w:val="-12"/>
        </w:rPr>
        <w:t> </w:t>
      </w:r>
      <w:r>
        <w:rPr/>
        <w:t>unless</w:t>
      </w:r>
      <w:r>
        <w:rPr>
          <w:spacing w:val="-10"/>
        </w:rPr>
        <w:t> </w:t>
      </w:r>
      <w:r>
        <w:rPr/>
        <w:t>self-insured,</w:t>
      </w:r>
      <w:r>
        <w:rPr>
          <w:spacing w:val="-11"/>
        </w:rPr>
        <w:t> </w:t>
      </w:r>
      <w:r>
        <w:rPr/>
        <w:t>shall</w:t>
      </w:r>
      <w:r>
        <w:rPr>
          <w:spacing w:val="-11"/>
        </w:rPr>
        <w:t> </w:t>
      </w:r>
      <w:r>
        <w:rPr/>
        <w:t>maintain</w:t>
      </w:r>
      <w:r>
        <w:rPr>
          <w:spacing w:val="-11"/>
        </w:rPr>
        <w:t> </w:t>
      </w:r>
      <w:r>
        <w:rPr/>
        <w:t>insurance</w:t>
      </w:r>
      <w:r>
        <w:rPr>
          <w:spacing w:val="-10"/>
        </w:rPr>
        <w:t> </w:t>
      </w:r>
      <w:r>
        <w:rPr/>
        <w:t>for</w:t>
      </w:r>
      <w:r>
        <w:rPr>
          <w:spacing w:val="-10"/>
        </w:rPr>
        <w:t> </w:t>
      </w:r>
      <w:r>
        <w:rPr/>
        <w:t>the</w:t>
      </w:r>
      <w:r>
        <w:rPr>
          <w:spacing w:val="-10"/>
        </w:rPr>
        <w:t> </w:t>
      </w:r>
      <w:r>
        <w:rPr/>
        <w:t>Property.</w:t>
      </w:r>
      <w:r>
        <w:rPr>
          <w:spacing w:val="-12"/>
        </w:rPr>
        <w:t> </w:t>
      </w:r>
      <w:r>
        <w:rPr/>
        <w:t>Upon</w:t>
      </w:r>
      <w:r>
        <w:rPr>
          <w:spacing w:val="-11"/>
        </w:rPr>
        <w:t> </w:t>
      </w:r>
      <w:r>
        <w:rPr/>
        <w:t>request, the Partner shall produce documentary evidence of such insurance including self- </w:t>
      </w:r>
      <w:r>
        <w:rPr>
          <w:spacing w:val="-2"/>
        </w:rPr>
        <w:t>insurance.</w:t>
      </w:r>
    </w:p>
    <w:p>
      <w:pPr>
        <w:pStyle w:val="Heading5"/>
        <w:numPr>
          <w:ilvl w:val="0"/>
          <w:numId w:val="25"/>
        </w:numPr>
        <w:tabs>
          <w:tab w:pos="1644" w:val="left" w:leader="none"/>
        </w:tabs>
        <w:spacing w:line="240" w:lineRule="auto" w:before="274" w:after="0"/>
        <w:ind w:left="1644" w:right="1001" w:hanging="540"/>
        <w:jc w:val="both"/>
      </w:pPr>
      <w:r>
        <w:rPr/>
        <w:t>The Partner shall place UN Women markings on the Property in consultation with UN </w:t>
      </w:r>
      <w:r>
        <w:rPr>
          <w:spacing w:val="-2"/>
        </w:rPr>
        <w:t>Women.</w:t>
      </w:r>
    </w:p>
    <w:p>
      <w:pPr>
        <w:pStyle w:val="Heading5"/>
        <w:spacing w:after="0" w:line="240" w:lineRule="auto"/>
        <w:jc w:val="both"/>
        <w:sectPr>
          <w:pgSz w:w="12240" w:h="15840"/>
          <w:pgMar w:header="713" w:footer="925" w:top="1160" w:bottom="1120" w:left="425" w:right="708"/>
        </w:sectPr>
      </w:pPr>
    </w:p>
    <w:p>
      <w:pPr>
        <w:pStyle w:val="BodyText"/>
        <w:spacing w:before="11"/>
        <w:rPr>
          <w:rFonts w:ascii="Times New Roman"/>
          <w:sz w:val="24"/>
        </w:rPr>
      </w:pPr>
    </w:p>
    <w:p>
      <w:pPr>
        <w:pStyle w:val="Heading5"/>
        <w:numPr>
          <w:ilvl w:val="0"/>
          <w:numId w:val="25"/>
        </w:numPr>
        <w:tabs>
          <w:tab w:pos="1645" w:val="left" w:leader="none"/>
        </w:tabs>
        <w:spacing w:line="240" w:lineRule="auto" w:before="1" w:after="0"/>
        <w:ind w:left="1645" w:right="998" w:hanging="540"/>
        <w:jc w:val="both"/>
      </w:pPr>
      <w:r>
        <w:rPr/>
        <w:t>In cases of damage, theft or other losses of the Property, the Partner shall provide UN Women with a comprehensive report, including a police report, where appropriate, and any</w:t>
      </w:r>
      <w:r>
        <w:rPr>
          <w:spacing w:val="13"/>
        </w:rPr>
        <w:t> </w:t>
      </w:r>
      <w:r>
        <w:rPr/>
        <w:t>other</w:t>
      </w:r>
      <w:r>
        <w:rPr>
          <w:spacing w:val="14"/>
        </w:rPr>
        <w:t> </w:t>
      </w:r>
      <w:r>
        <w:rPr/>
        <w:t>evidence</w:t>
      </w:r>
      <w:r>
        <w:rPr>
          <w:spacing w:val="14"/>
        </w:rPr>
        <w:t> </w:t>
      </w:r>
      <w:r>
        <w:rPr/>
        <w:t>giving</w:t>
      </w:r>
      <w:r>
        <w:rPr>
          <w:spacing w:val="13"/>
        </w:rPr>
        <w:t> </w:t>
      </w:r>
      <w:r>
        <w:rPr/>
        <w:t>full</w:t>
      </w:r>
      <w:r>
        <w:rPr>
          <w:spacing w:val="13"/>
        </w:rPr>
        <w:t> </w:t>
      </w:r>
      <w:r>
        <w:rPr/>
        <w:t>details</w:t>
      </w:r>
      <w:r>
        <w:rPr>
          <w:spacing w:val="14"/>
        </w:rPr>
        <w:t> </w:t>
      </w:r>
      <w:r>
        <w:rPr/>
        <w:t>of</w:t>
      </w:r>
      <w:r>
        <w:rPr>
          <w:spacing w:val="14"/>
        </w:rPr>
        <w:t> </w:t>
      </w:r>
      <w:r>
        <w:rPr/>
        <w:t>the</w:t>
      </w:r>
      <w:r>
        <w:rPr>
          <w:spacing w:val="14"/>
        </w:rPr>
        <w:t> </w:t>
      </w:r>
      <w:r>
        <w:rPr/>
        <w:t>events</w:t>
      </w:r>
      <w:r>
        <w:rPr>
          <w:spacing w:val="14"/>
        </w:rPr>
        <w:t> </w:t>
      </w:r>
      <w:r>
        <w:rPr/>
        <w:t>leading</w:t>
      </w:r>
      <w:r>
        <w:rPr>
          <w:spacing w:val="12"/>
        </w:rPr>
        <w:t> </w:t>
      </w:r>
      <w:r>
        <w:rPr/>
        <w:t>to</w:t>
      </w:r>
      <w:r>
        <w:rPr>
          <w:spacing w:val="13"/>
        </w:rPr>
        <w:t> </w:t>
      </w:r>
      <w:r>
        <w:rPr/>
        <w:t>the</w:t>
      </w:r>
      <w:r>
        <w:rPr>
          <w:spacing w:val="14"/>
        </w:rPr>
        <w:t> </w:t>
      </w:r>
      <w:r>
        <w:rPr/>
        <w:t>loss</w:t>
      </w:r>
      <w:r>
        <w:rPr>
          <w:spacing w:val="14"/>
        </w:rPr>
        <w:t> </w:t>
      </w:r>
      <w:r>
        <w:rPr/>
        <w:t>of</w:t>
      </w:r>
      <w:r>
        <w:rPr>
          <w:spacing w:val="13"/>
        </w:rPr>
        <w:t> </w:t>
      </w:r>
      <w:r>
        <w:rPr/>
        <w:t>the</w:t>
      </w:r>
      <w:r>
        <w:rPr>
          <w:spacing w:val="14"/>
        </w:rPr>
        <w:t> </w:t>
      </w:r>
      <w:r>
        <w:rPr/>
        <w:t>Property.</w:t>
      </w:r>
    </w:p>
    <w:p>
      <w:pPr>
        <w:pStyle w:val="BodyText"/>
        <w:rPr>
          <w:rFonts w:ascii="Times New Roman"/>
          <w:sz w:val="24"/>
        </w:rPr>
      </w:pPr>
    </w:p>
    <w:p>
      <w:pPr>
        <w:pStyle w:val="Heading5"/>
        <w:numPr>
          <w:ilvl w:val="0"/>
          <w:numId w:val="25"/>
        </w:numPr>
        <w:tabs>
          <w:tab w:pos="1644" w:val="left" w:leader="none"/>
        </w:tabs>
        <w:spacing w:line="240" w:lineRule="auto" w:before="0" w:after="0"/>
        <w:ind w:left="1644" w:right="1000" w:hanging="540"/>
        <w:jc w:val="both"/>
      </w:pPr>
      <w:r>
        <w:rPr/>
        <w:t>UN</w:t>
      </w:r>
      <w:r>
        <w:rPr>
          <w:spacing w:val="-5"/>
        </w:rPr>
        <w:t> </w:t>
      </w:r>
      <w:r>
        <w:rPr/>
        <w:t>Women</w:t>
      </w:r>
      <w:r>
        <w:rPr>
          <w:spacing w:val="-5"/>
        </w:rPr>
        <w:t> </w:t>
      </w:r>
      <w:r>
        <w:rPr/>
        <w:t>shall</w:t>
      </w:r>
      <w:r>
        <w:rPr>
          <w:spacing w:val="-4"/>
        </w:rPr>
        <w:t> </w:t>
      </w:r>
      <w:r>
        <w:rPr/>
        <w:t>assist</w:t>
      </w:r>
      <w:r>
        <w:rPr>
          <w:spacing w:val="-4"/>
        </w:rPr>
        <w:t> </w:t>
      </w:r>
      <w:r>
        <w:rPr/>
        <w:t>the</w:t>
      </w:r>
      <w:r>
        <w:rPr>
          <w:spacing w:val="-5"/>
        </w:rPr>
        <w:t> </w:t>
      </w:r>
      <w:r>
        <w:rPr/>
        <w:t>Partner</w:t>
      </w:r>
      <w:r>
        <w:rPr>
          <w:spacing w:val="-4"/>
        </w:rPr>
        <w:t> </w:t>
      </w:r>
      <w:r>
        <w:rPr/>
        <w:t>in</w:t>
      </w:r>
      <w:r>
        <w:rPr>
          <w:spacing w:val="-6"/>
        </w:rPr>
        <w:t> </w:t>
      </w:r>
      <w:r>
        <w:rPr/>
        <w:t>clearing</w:t>
      </w:r>
      <w:r>
        <w:rPr>
          <w:spacing w:val="-5"/>
        </w:rPr>
        <w:t> </w:t>
      </w:r>
      <w:r>
        <w:rPr/>
        <w:t>the</w:t>
      </w:r>
      <w:r>
        <w:rPr>
          <w:spacing w:val="-6"/>
        </w:rPr>
        <w:t> </w:t>
      </w:r>
      <w:r>
        <w:rPr/>
        <w:t>Property</w:t>
      </w:r>
      <w:r>
        <w:rPr>
          <w:spacing w:val="-5"/>
        </w:rPr>
        <w:t> </w:t>
      </w:r>
      <w:r>
        <w:rPr/>
        <w:t>through</w:t>
      </w:r>
      <w:r>
        <w:rPr>
          <w:spacing w:val="-5"/>
        </w:rPr>
        <w:t> </w:t>
      </w:r>
      <w:r>
        <w:rPr/>
        <w:t>customs</w:t>
      </w:r>
      <w:r>
        <w:rPr>
          <w:spacing w:val="-5"/>
        </w:rPr>
        <w:t> </w:t>
      </w:r>
      <w:r>
        <w:rPr/>
        <w:t>at</w:t>
      </w:r>
      <w:r>
        <w:rPr>
          <w:spacing w:val="-4"/>
        </w:rPr>
        <w:t> </w:t>
      </w:r>
      <w:r>
        <w:rPr/>
        <w:t>places</w:t>
      </w:r>
      <w:r>
        <w:rPr>
          <w:spacing w:val="-6"/>
        </w:rPr>
        <w:t> </w:t>
      </w:r>
      <w:r>
        <w:rPr/>
        <w:t>of entry into the country where the Work is taking place.</w:t>
      </w:r>
    </w:p>
    <w:p>
      <w:pPr>
        <w:pStyle w:val="BodyText"/>
        <w:rPr>
          <w:rFonts w:ascii="Times New Roman"/>
          <w:sz w:val="24"/>
        </w:rPr>
      </w:pPr>
    </w:p>
    <w:p>
      <w:pPr>
        <w:pStyle w:val="Heading5"/>
        <w:numPr>
          <w:ilvl w:val="0"/>
          <w:numId w:val="25"/>
        </w:numPr>
        <w:tabs>
          <w:tab w:pos="1644" w:val="left" w:leader="none"/>
        </w:tabs>
        <w:spacing w:line="240" w:lineRule="auto" w:before="0" w:after="0"/>
        <w:ind w:left="1644" w:right="999" w:hanging="540"/>
        <w:jc w:val="both"/>
      </w:pPr>
      <w:r>
        <w:rPr/>
        <w:t>Detailed</w:t>
      </w:r>
      <w:r>
        <w:rPr>
          <w:spacing w:val="-11"/>
        </w:rPr>
        <w:t> </w:t>
      </w:r>
      <w:r>
        <w:rPr/>
        <w:t>inventories</w:t>
      </w:r>
      <w:r>
        <w:rPr>
          <w:spacing w:val="-12"/>
        </w:rPr>
        <w:t> </w:t>
      </w:r>
      <w:r>
        <w:rPr/>
        <w:t>shall</w:t>
      </w:r>
      <w:r>
        <w:rPr>
          <w:spacing w:val="-10"/>
        </w:rPr>
        <w:t> </w:t>
      </w:r>
      <w:r>
        <w:rPr/>
        <w:t>be</w:t>
      </w:r>
      <w:r>
        <w:rPr>
          <w:spacing w:val="-12"/>
        </w:rPr>
        <w:t> </w:t>
      </w:r>
      <w:r>
        <w:rPr/>
        <w:t>taken</w:t>
      </w:r>
      <w:r>
        <w:rPr>
          <w:spacing w:val="-11"/>
        </w:rPr>
        <w:t> </w:t>
      </w:r>
      <w:r>
        <w:rPr/>
        <w:t>of</w:t>
      </w:r>
      <w:r>
        <w:rPr>
          <w:spacing w:val="-13"/>
        </w:rPr>
        <w:t> </w:t>
      </w:r>
      <w:r>
        <w:rPr/>
        <w:t>the</w:t>
      </w:r>
      <w:r>
        <w:rPr>
          <w:spacing w:val="-11"/>
        </w:rPr>
        <w:t> </w:t>
      </w:r>
      <w:r>
        <w:rPr/>
        <w:t>Property</w:t>
      </w:r>
      <w:r>
        <w:rPr>
          <w:spacing w:val="-13"/>
        </w:rPr>
        <w:t> </w:t>
      </w:r>
      <w:r>
        <w:rPr/>
        <w:t>by</w:t>
      </w:r>
      <w:r>
        <w:rPr>
          <w:spacing w:val="-11"/>
        </w:rPr>
        <w:t> </w:t>
      </w:r>
      <w:r>
        <w:rPr/>
        <w:t>the</w:t>
      </w:r>
      <w:r>
        <w:rPr>
          <w:spacing w:val="-12"/>
        </w:rPr>
        <w:t> </w:t>
      </w:r>
      <w:r>
        <w:rPr/>
        <w:t>Partner</w:t>
      </w:r>
      <w:r>
        <w:rPr>
          <w:spacing w:val="-10"/>
        </w:rPr>
        <w:t> </w:t>
      </w:r>
      <w:r>
        <w:rPr/>
        <w:t>at</w:t>
      </w:r>
      <w:r>
        <w:rPr>
          <w:spacing w:val="-12"/>
        </w:rPr>
        <w:t> </w:t>
      </w:r>
      <w:r>
        <w:rPr/>
        <w:t>the</w:t>
      </w:r>
      <w:r>
        <w:rPr>
          <w:spacing w:val="-12"/>
        </w:rPr>
        <w:t> </w:t>
      </w:r>
      <w:r>
        <w:rPr/>
        <w:t>end</w:t>
      </w:r>
      <w:r>
        <w:rPr>
          <w:spacing w:val="-12"/>
        </w:rPr>
        <w:t> </w:t>
      </w:r>
      <w:r>
        <w:rPr/>
        <w:t>of</w:t>
      </w:r>
      <w:r>
        <w:rPr>
          <w:spacing w:val="-10"/>
        </w:rPr>
        <w:t> </w:t>
      </w:r>
      <w:r>
        <w:rPr/>
        <w:t>every</w:t>
      </w:r>
      <w:r>
        <w:rPr>
          <w:spacing w:val="-11"/>
        </w:rPr>
        <w:t> </w:t>
      </w:r>
      <w:r>
        <w:rPr/>
        <w:t>year, or if the Agreement is for less than a calendar year, at the end of the Agreement.</w:t>
      </w:r>
    </w:p>
    <w:p>
      <w:pPr>
        <w:pStyle w:val="BodyText"/>
        <w:rPr>
          <w:rFonts w:ascii="Times New Roman"/>
          <w:sz w:val="24"/>
        </w:rPr>
      </w:pPr>
    </w:p>
    <w:p>
      <w:pPr>
        <w:pStyle w:val="Heading3"/>
      </w:pPr>
      <w:r>
        <w:rPr/>
        <w:t>ARTICLE</w:t>
      </w:r>
      <w:r>
        <w:rPr>
          <w:spacing w:val="-4"/>
        </w:rPr>
        <w:t> </w:t>
      </w:r>
      <w:r>
        <w:rPr>
          <w:spacing w:val="-5"/>
        </w:rPr>
        <w:t>VII</w:t>
      </w:r>
    </w:p>
    <w:p>
      <w:pPr>
        <w:pStyle w:val="Heading3"/>
        <w:ind w:left="103"/>
      </w:pPr>
      <w:r>
        <w:rPr/>
        <w:t>RECORD</w:t>
      </w:r>
      <w:r>
        <w:rPr>
          <w:spacing w:val="-6"/>
        </w:rPr>
        <w:t> </w:t>
      </w:r>
      <w:r>
        <w:rPr/>
        <w:t>KEEPING/ACCOUNTING</w:t>
      </w:r>
      <w:r>
        <w:rPr>
          <w:spacing w:val="-6"/>
        </w:rPr>
        <w:t> </w:t>
      </w:r>
      <w:r>
        <w:rPr>
          <w:spacing w:val="-2"/>
        </w:rPr>
        <w:t>SYSTEM</w:t>
      </w:r>
    </w:p>
    <w:p>
      <w:pPr>
        <w:pStyle w:val="BodyText"/>
        <w:rPr>
          <w:rFonts w:ascii="Times New Roman"/>
          <w:b/>
          <w:sz w:val="24"/>
        </w:rPr>
      </w:pPr>
    </w:p>
    <w:p>
      <w:pPr>
        <w:pStyle w:val="Heading5"/>
        <w:numPr>
          <w:ilvl w:val="0"/>
          <w:numId w:val="26"/>
        </w:numPr>
        <w:tabs>
          <w:tab w:pos="1644" w:val="left" w:leader="none"/>
        </w:tabs>
        <w:spacing w:line="240" w:lineRule="auto" w:before="0" w:after="0"/>
        <w:ind w:left="1644" w:right="998" w:hanging="540"/>
        <w:jc w:val="both"/>
      </w:pPr>
      <w:r>
        <w:rPr/>
        <w:t>The Partner shall establish and maintain, for a period of seven (7) years after this Agreement</w:t>
      </w:r>
      <w:r>
        <w:rPr>
          <w:spacing w:val="-10"/>
        </w:rPr>
        <w:t> </w:t>
      </w:r>
      <w:r>
        <w:rPr/>
        <w:t>ends</w:t>
      </w:r>
      <w:r>
        <w:rPr>
          <w:spacing w:val="-11"/>
        </w:rPr>
        <w:t> </w:t>
      </w:r>
      <w:r>
        <w:rPr/>
        <w:t>the</w:t>
      </w:r>
      <w:r>
        <w:rPr>
          <w:spacing w:val="-11"/>
        </w:rPr>
        <w:t> </w:t>
      </w:r>
      <w:r>
        <w:rPr/>
        <w:t>books</w:t>
      </w:r>
      <w:r>
        <w:rPr>
          <w:spacing w:val="-11"/>
        </w:rPr>
        <w:t> </w:t>
      </w:r>
      <w:r>
        <w:rPr/>
        <w:t>and</w:t>
      </w:r>
      <w:r>
        <w:rPr>
          <w:spacing w:val="-11"/>
        </w:rPr>
        <w:t> </w:t>
      </w:r>
      <w:r>
        <w:rPr/>
        <w:t>records</w:t>
      </w:r>
      <w:r>
        <w:rPr>
          <w:spacing w:val="-11"/>
        </w:rPr>
        <w:t> </w:t>
      </w:r>
      <w:r>
        <w:rPr/>
        <w:t>set</w:t>
      </w:r>
      <w:r>
        <w:rPr>
          <w:spacing w:val="-10"/>
        </w:rPr>
        <w:t> </w:t>
      </w:r>
      <w:r>
        <w:rPr/>
        <w:t>forth</w:t>
      </w:r>
      <w:r>
        <w:rPr>
          <w:spacing w:val="-11"/>
        </w:rPr>
        <w:t> </w:t>
      </w:r>
      <w:r>
        <w:rPr/>
        <w:t>in</w:t>
      </w:r>
      <w:r>
        <w:rPr>
          <w:spacing w:val="-12"/>
        </w:rPr>
        <w:t> </w:t>
      </w:r>
      <w:r>
        <w:rPr/>
        <w:t>this</w:t>
      </w:r>
      <w:r>
        <w:rPr>
          <w:spacing w:val="-10"/>
        </w:rPr>
        <w:t> </w:t>
      </w:r>
      <w:r>
        <w:rPr/>
        <w:t>Article</w:t>
      </w:r>
      <w:r>
        <w:rPr>
          <w:spacing w:val="-11"/>
        </w:rPr>
        <w:t> </w:t>
      </w:r>
      <w:r>
        <w:rPr/>
        <w:t>in</w:t>
      </w:r>
      <w:r>
        <w:rPr>
          <w:spacing w:val="-11"/>
        </w:rPr>
        <w:t> </w:t>
      </w:r>
      <w:r>
        <w:rPr/>
        <w:t>a</w:t>
      </w:r>
      <w:r>
        <w:rPr>
          <w:spacing w:val="-11"/>
        </w:rPr>
        <w:t> </w:t>
      </w:r>
      <w:r>
        <w:rPr/>
        <w:t>reasonable</w:t>
      </w:r>
      <w:r>
        <w:rPr>
          <w:spacing w:val="-11"/>
        </w:rPr>
        <w:t> </w:t>
      </w:r>
      <w:r>
        <w:rPr/>
        <w:t>accounting system that enables UN Women to readily identify how the funds received under this Agreement</w:t>
      </w:r>
      <w:r>
        <w:rPr>
          <w:spacing w:val="-4"/>
        </w:rPr>
        <w:t> </w:t>
      </w:r>
      <w:r>
        <w:rPr/>
        <w:t>have</w:t>
      </w:r>
      <w:r>
        <w:rPr>
          <w:spacing w:val="-4"/>
        </w:rPr>
        <w:t> </w:t>
      </w:r>
      <w:r>
        <w:rPr/>
        <w:t>been</w:t>
      </w:r>
      <w:r>
        <w:rPr>
          <w:spacing w:val="-5"/>
        </w:rPr>
        <w:t> </w:t>
      </w:r>
      <w:r>
        <w:rPr/>
        <w:t>used,</w:t>
      </w:r>
      <w:r>
        <w:rPr>
          <w:spacing w:val="-5"/>
        </w:rPr>
        <w:t> </w:t>
      </w:r>
      <w:r>
        <w:rPr/>
        <w:t>including</w:t>
      </w:r>
      <w:r>
        <w:rPr>
          <w:spacing w:val="-5"/>
        </w:rPr>
        <w:t> </w:t>
      </w:r>
      <w:r>
        <w:rPr/>
        <w:t>detailed</w:t>
      </w:r>
      <w:r>
        <w:rPr>
          <w:spacing w:val="-5"/>
        </w:rPr>
        <w:t> </w:t>
      </w:r>
      <w:r>
        <w:rPr/>
        <w:t>inventories</w:t>
      </w:r>
      <w:r>
        <w:rPr>
          <w:spacing w:val="-4"/>
        </w:rPr>
        <w:t> </w:t>
      </w:r>
      <w:r>
        <w:rPr/>
        <w:t>of</w:t>
      </w:r>
      <w:r>
        <w:rPr>
          <w:spacing w:val="-5"/>
        </w:rPr>
        <w:t> </w:t>
      </w:r>
      <w:r>
        <w:rPr/>
        <w:t>the</w:t>
      </w:r>
      <w:r>
        <w:rPr>
          <w:spacing w:val="-5"/>
        </w:rPr>
        <w:t> </w:t>
      </w:r>
      <w:r>
        <w:rPr/>
        <w:t>Property,</w:t>
      </w:r>
      <w:r>
        <w:rPr>
          <w:spacing w:val="-5"/>
        </w:rPr>
        <w:t> </w:t>
      </w:r>
      <w:r>
        <w:rPr/>
        <w:t>expenditures, costs</w:t>
      </w:r>
      <w:r>
        <w:rPr>
          <w:spacing w:val="-8"/>
        </w:rPr>
        <w:t> </w:t>
      </w:r>
      <w:r>
        <w:rPr/>
        <w:t>of</w:t>
      </w:r>
      <w:r>
        <w:rPr>
          <w:spacing w:val="-8"/>
        </w:rPr>
        <w:t> </w:t>
      </w:r>
      <w:r>
        <w:rPr/>
        <w:t>goods</w:t>
      </w:r>
      <w:r>
        <w:rPr>
          <w:spacing w:val="-8"/>
        </w:rPr>
        <w:t> </w:t>
      </w:r>
      <w:r>
        <w:rPr/>
        <w:t>and</w:t>
      </w:r>
      <w:r>
        <w:rPr>
          <w:spacing w:val="-8"/>
        </w:rPr>
        <w:t> </w:t>
      </w:r>
      <w:r>
        <w:rPr/>
        <w:t>services,</w:t>
      </w:r>
      <w:r>
        <w:rPr>
          <w:spacing w:val="-8"/>
        </w:rPr>
        <w:t> </w:t>
      </w:r>
      <w:r>
        <w:rPr/>
        <w:t>supporting</w:t>
      </w:r>
      <w:r>
        <w:rPr>
          <w:spacing w:val="-8"/>
        </w:rPr>
        <w:t> </w:t>
      </w:r>
      <w:r>
        <w:rPr/>
        <w:t>documentation,</w:t>
      </w:r>
      <w:r>
        <w:rPr>
          <w:spacing w:val="-8"/>
        </w:rPr>
        <w:t> </w:t>
      </w:r>
      <w:r>
        <w:rPr/>
        <w:t>all</w:t>
      </w:r>
      <w:r>
        <w:rPr>
          <w:spacing w:val="-8"/>
        </w:rPr>
        <w:t> </w:t>
      </w:r>
      <w:r>
        <w:rPr/>
        <w:t>fund</w:t>
      </w:r>
      <w:r>
        <w:rPr>
          <w:spacing w:val="-8"/>
        </w:rPr>
        <w:t> </w:t>
      </w:r>
      <w:r>
        <w:rPr/>
        <w:t>transfers</w:t>
      </w:r>
      <w:r>
        <w:rPr>
          <w:spacing w:val="-9"/>
        </w:rPr>
        <w:t> </w:t>
      </w:r>
      <w:r>
        <w:rPr/>
        <w:t>received</w:t>
      </w:r>
      <w:r>
        <w:rPr>
          <w:spacing w:val="-8"/>
        </w:rPr>
        <w:t> </w:t>
      </w:r>
      <w:r>
        <w:rPr/>
        <w:t>by</w:t>
      </w:r>
      <w:r>
        <w:rPr>
          <w:spacing w:val="-9"/>
        </w:rPr>
        <w:t> </w:t>
      </w:r>
      <w:r>
        <w:rPr/>
        <w:t>the Partner and any unspent funds.</w:t>
      </w:r>
    </w:p>
    <w:p>
      <w:pPr>
        <w:pStyle w:val="BodyText"/>
        <w:rPr>
          <w:rFonts w:ascii="Times New Roman"/>
          <w:sz w:val="24"/>
        </w:rPr>
      </w:pPr>
    </w:p>
    <w:p>
      <w:pPr>
        <w:pStyle w:val="Heading5"/>
        <w:numPr>
          <w:ilvl w:val="0"/>
          <w:numId w:val="26"/>
        </w:numPr>
        <w:tabs>
          <w:tab w:pos="1644" w:val="left" w:leader="none"/>
        </w:tabs>
        <w:spacing w:line="240" w:lineRule="auto" w:before="0" w:after="0"/>
        <w:ind w:left="1644" w:right="999" w:hanging="540"/>
        <w:jc w:val="both"/>
      </w:pPr>
      <w:r>
        <w:rPr/>
        <w:t>The Partner’s books and records shall clearly show which transactions recorded in its accounting</w:t>
      </w:r>
      <w:r>
        <w:rPr>
          <w:spacing w:val="-2"/>
        </w:rPr>
        <w:t> </w:t>
      </w:r>
      <w:r>
        <w:rPr/>
        <w:t>system</w:t>
      </w:r>
      <w:r>
        <w:rPr>
          <w:spacing w:val="-3"/>
        </w:rPr>
        <w:t> </w:t>
      </w:r>
      <w:r>
        <w:rPr/>
        <w:t>represent</w:t>
      </w:r>
      <w:r>
        <w:rPr>
          <w:spacing w:val="-2"/>
        </w:rPr>
        <w:t> </w:t>
      </w:r>
      <w:r>
        <w:rPr/>
        <w:t>the</w:t>
      </w:r>
      <w:r>
        <w:rPr>
          <w:spacing w:val="-3"/>
        </w:rPr>
        <w:t> </w:t>
      </w:r>
      <w:r>
        <w:rPr/>
        <w:t>expenditures</w:t>
      </w:r>
      <w:r>
        <w:rPr>
          <w:spacing w:val="-2"/>
        </w:rPr>
        <w:t> </w:t>
      </w:r>
      <w:r>
        <w:rPr/>
        <w:t>reported</w:t>
      </w:r>
      <w:r>
        <w:rPr>
          <w:spacing w:val="-2"/>
        </w:rPr>
        <w:t> </w:t>
      </w:r>
      <w:r>
        <w:rPr/>
        <w:t>for</w:t>
      </w:r>
      <w:r>
        <w:rPr>
          <w:spacing w:val="-2"/>
        </w:rPr>
        <w:t> </w:t>
      </w:r>
      <w:r>
        <w:rPr/>
        <w:t>each</w:t>
      </w:r>
      <w:r>
        <w:rPr>
          <w:spacing w:val="-2"/>
        </w:rPr>
        <w:t> </w:t>
      </w:r>
      <w:r>
        <w:rPr/>
        <w:t>line</w:t>
      </w:r>
      <w:r>
        <w:rPr>
          <w:spacing w:val="-2"/>
        </w:rPr>
        <w:t> </w:t>
      </w:r>
      <w:r>
        <w:rPr/>
        <w:t>on</w:t>
      </w:r>
      <w:r>
        <w:rPr>
          <w:spacing w:val="-4"/>
        </w:rPr>
        <w:t> </w:t>
      </w:r>
      <w:r>
        <w:rPr/>
        <w:t>the</w:t>
      </w:r>
      <w:r>
        <w:rPr>
          <w:spacing w:val="-3"/>
        </w:rPr>
        <w:t> </w:t>
      </w:r>
      <w:r>
        <w:rPr/>
        <w:t>FACE</w:t>
      </w:r>
      <w:r>
        <w:rPr>
          <w:spacing w:val="-3"/>
        </w:rPr>
        <w:t> </w:t>
      </w:r>
      <w:r>
        <w:rPr/>
        <w:t>Form.</w:t>
      </w:r>
    </w:p>
    <w:p>
      <w:pPr>
        <w:pStyle w:val="BodyText"/>
        <w:rPr>
          <w:rFonts w:ascii="Times New Roman"/>
          <w:sz w:val="24"/>
        </w:rPr>
      </w:pPr>
    </w:p>
    <w:p>
      <w:pPr>
        <w:pStyle w:val="Heading5"/>
        <w:numPr>
          <w:ilvl w:val="0"/>
          <w:numId w:val="26"/>
        </w:numPr>
        <w:tabs>
          <w:tab w:pos="1644" w:val="left" w:leader="none"/>
        </w:tabs>
        <w:spacing w:line="240" w:lineRule="auto" w:before="0" w:after="0"/>
        <w:ind w:left="1644" w:right="998" w:hanging="540"/>
        <w:jc w:val="both"/>
      </w:pPr>
      <w:r>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w:t>
      </w:r>
      <w:r>
        <w:rPr>
          <w:spacing w:val="-15"/>
        </w:rPr>
        <w:t> </w:t>
      </w:r>
      <w:r>
        <w:rPr/>
        <w:t>expenses;</w:t>
      </w:r>
      <w:r>
        <w:rPr>
          <w:spacing w:val="-15"/>
        </w:rPr>
        <w:t> </w:t>
      </w:r>
      <w:r>
        <w:rPr/>
        <w:t>other</w:t>
      </w:r>
      <w:r>
        <w:rPr>
          <w:spacing w:val="-15"/>
        </w:rPr>
        <w:t> </w:t>
      </w:r>
      <w:r>
        <w:rPr/>
        <w:t>reimbursement</w:t>
      </w:r>
      <w:r>
        <w:rPr>
          <w:spacing w:val="-15"/>
        </w:rPr>
        <w:t> </w:t>
      </w:r>
      <w:r>
        <w:rPr/>
        <w:t>supported</w:t>
      </w:r>
      <w:r>
        <w:rPr>
          <w:spacing w:val="-15"/>
        </w:rPr>
        <w:t> </w:t>
      </w:r>
      <w:r>
        <w:rPr/>
        <w:t>by</w:t>
      </w:r>
      <w:r>
        <w:rPr>
          <w:spacing w:val="-15"/>
        </w:rPr>
        <w:t> </w:t>
      </w:r>
      <w:r>
        <w:rPr/>
        <w:t>invoices;</w:t>
      </w:r>
      <w:r>
        <w:rPr>
          <w:spacing w:val="-15"/>
        </w:rPr>
        <w:t> </w:t>
      </w:r>
      <w:r>
        <w:rPr/>
        <w:t>purchase</w:t>
      </w:r>
      <w:r>
        <w:rPr>
          <w:spacing w:val="-15"/>
        </w:rPr>
        <w:t> </w:t>
      </w:r>
      <w:r>
        <w:rPr/>
        <w:t>orders;</w:t>
      </w:r>
      <w:r>
        <w:rPr>
          <w:spacing w:val="-15"/>
        </w:rPr>
        <w:t> </w:t>
      </w:r>
      <w:r>
        <w:rPr/>
        <w:t>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w:t>
      </w:r>
      <w:r>
        <w:rPr>
          <w:spacing w:val="-13"/>
        </w:rPr>
        <w:t> </w:t>
      </w:r>
      <w:r>
        <w:rPr/>
        <w:t>correspondence</w:t>
      </w:r>
      <w:r>
        <w:rPr>
          <w:spacing w:val="-12"/>
        </w:rPr>
        <w:t> </w:t>
      </w:r>
      <w:r>
        <w:rPr/>
        <w:t>and</w:t>
      </w:r>
      <w:r>
        <w:rPr>
          <w:spacing w:val="-12"/>
        </w:rPr>
        <w:t> </w:t>
      </w:r>
      <w:r>
        <w:rPr/>
        <w:t>HR</w:t>
      </w:r>
      <w:r>
        <w:rPr>
          <w:spacing w:val="-11"/>
        </w:rPr>
        <w:t> </w:t>
      </w:r>
      <w:r>
        <w:rPr/>
        <w:t>records</w:t>
      </w:r>
      <w:r>
        <w:rPr>
          <w:spacing w:val="-13"/>
        </w:rPr>
        <w:t> </w:t>
      </w:r>
      <w:r>
        <w:rPr/>
        <w:t>for</w:t>
      </w:r>
      <w:r>
        <w:rPr>
          <w:spacing w:val="-11"/>
        </w:rPr>
        <w:t> </w:t>
      </w:r>
      <w:r>
        <w:rPr/>
        <w:t>personnel</w:t>
      </w:r>
      <w:r>
        <w:rPr>
          <w:spacing w:val="-11"/>
        </w:rPr>
        <w:t> </w:t>
      </w:r>
      <w:r>
        <w:rPr/>
        <w:t>hired</w:t>
      </w:r>
      <w:r>
        <w:rPr>
          <w:spacing w:val="-12"/>
        </w:rPr>
        <w:t> </w:t>
      </w:r>
      <w:r>
        <w:rPr/>
        <w:t>to</w:t>
      </w:r>
      <w:r>
        <w:rPr>
          <w:spacing w:val="-12"/>
        </w:rPr>
        <w:t> </w:t>
      </w:r>
      <w:r>
        <w:rPr/>
        <w:t>assist</w:t>
      </w:r>
      <w:r>
        <w:rPr>
          <w:spacing w:val="-13"/>
        </w:rPr>
        <w:t> </w:t>
      </w:r>
      <w:r>
        <w:rPr/>
        <w:t>with</w:t>
      </w:r>
      <w:r>
        <w:rPr>
          <w:spacing w:val="-12"/>
        </w:rPr>
        <w:t> </w:t>
      </w:r>
      <w:r>
        <w:rPr/>
        <w:t>the</w:t>
      </w:r>
      <w:r>
        <w:rPr>
          <w:spacing w:val="-11"/>
        </w:rPr>
        <w:t> </w:t>
      </w:r>
      <w:r>
        <w:rPr/>
        <w:t>Work; and any other relevant supporting documentation.</w:t>
      </w:r>
    </w:p>
    <w:p>
      <w:pPr>
        <w:pStyle w:val="BodyText"/>
        <w:rPr>
          <w:rFonts w:ascii="Times New Roman"/>
          <w:sz w:val="24"/>
        </w:rPr>
      </w:pPr>
    </w:p>
    <w:p>
      <w:pPr>
        <w:pStyle w:val="Heading5"/>
        <w:numPr>
          <w:ilvl w:val="0"/>
          <w:numId w:val="26"/>
        </w:numPr>
        <w:tabs>
          <w:tab w:pos="1644" w:val="left" w:leader="none"/>
        </w:tabs>
        <w:spacing w:line="240" w:lineRule="auto" w:before="0" w:after="0"/>
        <w:ind w:left="1644" w:right="998" w:hanging="540"/>
        <w:jc w:val="both"/>
      </w:pPr>
      <w:r>
        <w:rPr/>
        <w:t>The</w:t>
      </w:r>
      <w:r>
        <w:rPr>
          <w:spacing w:val="-4"/>
        </w:rPr>
        <w:t> </w:t>
      </w:r>
      <w:r>
        <w:rPr/>
        <w:t>Partner</w:t>
      </w:r>
      <w:r>
        <w:rPr>
          <w:spacing w:val="-5"/>
        </w:rPr>
        <w:t> </w:t>
      </w:r>
      <w:r>
        <w:rPr/>
        <w:t>acknowledges</w:t>
      </w:r>
      <w:r>
        <w:rPr>
          <w:spacing w:val="-4"/>
        </w:rPr>
        <w:t> </w:t>
      </w:r>
      <w:r>
        <w:rPr/>
        <w:t>and</w:t>
      </w:r>
      <w:r>
        <w:rPr>
          <w:spacing w:val="-5"/>
        </w:rPr>
        <w:t> </w:t>
      </w:r>
      <w:r>
        <w:rPr/>
        <w:t>agrees</w:t>
      </w:r>
      <w:r>
        <w:rPr>
          <w:spacing w:val="-4"/>
        </w:rPr>
        <w:t> </w:t>
      </w:r>
      <w:r>
        <w:rPr/>
        <w:t>that</w:t>
      </w:r>
      <w:r>
        <w:rPr>
          <w:spacing w:val="-4"/>
        </w:rPr>
        <w:t> </w:t>
      </w:r>
      <w:r>
        <w:rPr/>
        <w:t>a</w:t>
      </w:r>
      <w:r>
        <w:rPr>
          <w:spacing w:val="-4"/>
        </w:rPr>
        <w:t> </w:t>
      </w:r>
      <w:r>
        <w:rPr/>
        <w:t>written</w:t>
      </w:r>
      <w:r>
        <w:rPr>
          <w:spacing w:val="-5"/>
        </w:rPr>
        <w:t> </w:t>
      </w:r>
      <w:r>
        <w:rPr/>
        <w:t>statement</w:t>
      </w:r>
      <w:r>
        <w:rPr>
          <w:spacing w:val="-5"/>
        </w:rPr>
        <w:t> </w:t>
      </w:r>
      <w:r>
        <w:rPr/>
        <w:t>by</w:t>
      </w:r>
      <w:r>
        <w:rPr>
          <w:spacing w:val="-5"/>
        </w:rPr>
        <w:t> </w:t>
      </w:r>
      <w:r>
        <w:rPr/>
        <w:t>the</w:t>
      </w:r>
      <w:r>
        <w:rPr>
          <w:spacing w:val="-4"/>
        </w:rPr>
        <w:t> </w:t>
      </w:r>
      <w:r>
        <w:rPr/>
        <w:t>Partner</w:t>
      </w:r>
      <w:r>
        <w:rPr>
          <w:spacing w:val="-4"/>
        </w:rPr>
        <w:t> </w:t>
      </w:r>
      <w:r>
        <w:rPr/>
        <w:t>that</w:t>
      </w:r>
      <w:r>
        <w:rPr>
          <w:spacing w:val="-5"/>
        </w:rPr>
        <w:t> </w:t>
      </w:r>
      <w:r>
        <w:rPr/>
        <w:t>money has been spent is insufficient and cannot replace the original documentation to support </w:t>
      </w:r>
      <w:r>
        <w:rPr>
          <w:spacing w:val="-2"/>
        </w:rPr>
        <w:t>expenditures.</w:t>
      </w:r>
    </w:p>
    <w:p>
      <w:pPr>
        <w:pStyle w:val="BodyText"/>
        <w:rPr>
          <w:rFonts w:ascii="Times New Roman"/>
          <w:sz w:val="24"/>
        </w:rPr>
      </w:pPr>
    </w:p>
    <w:p>
      <w:pPr>
        <w:pStyle w:val="Heading5"/>
        <w:numPr>
          <w:ilvl w:val="0"/>
          <w:numId w:val="26"/>
        </w:numPr>
        <w:tabs>
          <w:tab w:pos="1644" w:val="left" w:leader="none"/>
        </w:tabs>
        <w:spacing w:line="240" w:lineRule="auto" w:before="1" w:after="0"/>
        <w:ind w:left="1644" w:right="998" w:hanging="540"/>
        <w:jc w:val="both"/>
      </w:pPr>
      <w:r>
        <w:rPr/>
        <w:t>If any necessary and supporting documentation or detailed inventory of Property is not properly</w:t>
      </w:r>
      <w:r>
        <w:rPr>
          <w:spacing w:val="-1"/>
        </w:rPr>
        <w:t> </w:t>
      </w:r>
      <w:r>
        <w:rPr/>
        <w:t>maintained</w:t>
      </w:r>
      <w:r>
        <w:rPr>
          <w:spacing w:val="-1"/>
        </w:rPr>
        <w:t> </w:t>
      </w:r>
      <w:r>
        <w:rPr/>
        <w:t>and</w:t>
      </w:r>
      <w:r>
        <w:rPr>
          <w:spacing w:val="-1"/>
        </w:rPr>
        <w:t> </w:t>
      </w:r>
      <w:r>
        <w:rPr/>
        <w:t>available</w:t>
      </w:r>
      <w:r>
        <w:rPr>
          <w:spacing w:val="-1"/>
        </w:rPr>
        <w:t> </w:t>
      </w:r>
      <w:r>
        <w:rPr/>
        <w:t>for review, or</w:t>
      </w:r>
      <w:r>
        <w:rPr>
          <w:spacing w:val="-1"/>
        </w:rPr>
        <w:t> </w:t>
      </w:r>
      <w:r>
        <w:rPr/>
        <w:t>was lost or</w:t>
      </w:r>
      <w:r>
        <w:rPr>
          <w:spacing w:val="-2"/>
        </w:rPr>
        <w:t> </w:t>
      </w:r>
      <w:r>
        <w:rPr/>
        <w:t>prematurely</w:t>
      </w:r>
      <w:r>
        <w:rPr>
          <w:spacing w:val="-1"/>
        </w:rPr>
        <w:t> </w:t>
      </w:r>
      <w:r>
        <w:rPr/>
        <w:t>destroyed,</w:t>
      </w:r>
      <w:r>
        <w:rPr>
          <w:spacing w:val="-2"/>
        </w:rPr>
        <w:t> </w:t>
      </w:r>
      <w:r>
        <w:rPr/>
        <w:t>UN Women</w:t>
      </w:r>
      <w:r>
        <w:rPr>
          <w:spacing w:val="-3"/>
        </w:rPr>
        <w:t> </w:t>
      </w:r>
      <w:r>
        <w:rPr/>
        <w:t>may</w:t>
      </w:r>
      <w:r>
        <w:rPr>
          <w:spacing w:val="-3"/>
        </w:rPr>
        <w:t> </w:t>
      </w:r>
      <w:r>
        <w:rPr/>
        <w:t>stop</w:t>
      </w:r>
      <w:r>
        <w:rPr>
          <w:spacing w:val="-3"/>
        </w:rPr>
        <w:t> </w:t>
      </w:r>
      <w:r>
        <w:rPr/>
        <w:t>any</w:t>
      </w:r>
      <w:r>
        <w:rPr>
          <w:spacing w:val="-3"/>
        </w:rPr>
        <w:t> </w:t>
      </w:r>
      <w:r>
        <w:rPr/>
        <w:t>further</w:t>
      </w:r>
      <w:r>
        <w:rPr>
          <w:spacing w:val="-3"/>
        </w:rPr>
        <w:t> </w:t>
      </w:r>
      <w:r>
        <w:rPr/>
        <w:t>payment</w:t>
      </w:r>
      <w:r>
        <w:rPr>
          <w:spacing w:val="-3"/>
        </w:rPr>
        <w:t> </w:t>
      </w:r>
      <w:r>
        <w:rPr/>
        <w:t>under</w:t>
      </w:r>
      <w:r>
        <w:rPr>
          <w:spacing w:val="-3"/>
        </w:rPr>
        <w:t> </w:t>
      </w:r>
      <w:r>
        <w:rPr/>
        <w:t>the</w:t>
      </w:r>
      <w:r>
        <w:rPr>
          <w:spacing w:val="-3"/>
        </w:rPr>
        <w:t> </w:t>
      </w:r>
      <w:r>
        <w:rPr/>
        <w:t>Agreement</w:t>
      </w:r>
      <w:r>
        <w:rPr>
          <w:spacing w:val="-3"/>
        </w:rPr>
        <w:t> </w:t>
      </w:r>
      <w:r>
        <w:rPr/>
        <w:t>and</w:t>
      </w:r>
      <w:r>
        <w:rPr>
          <w:spacing w:val="-3"/>
        </w:rPr>
        <w:t> </w:t>
      </w:r>
      <w:r>
        <w:rPr/>
        <w:t>demand</w:t>
      </w:r>
      <w:r>
        <w:rPr>
          <w:spacing w:val="-3"/>
        </w:rPr>
        <w:t> </w:t>
      </w:r>
      <w:r>
        <w:rPr/>
        <w:t>refund</w:t>
      </w:r>
      <w:r>
        <w:rPr>
          <w:spacing w:val="-3"/>
        </w:rPr>
        <w:t> </w:t>
      </w:r>
      <w:r>
        <w:rPr/>
        <w:t>of</w:t>
      </w:r>
      <w:r>
        <w:rPr>
          <w:spacing w:val="-3"/>
        </w:rPr>
        <w:t> </w:t>
      </w:r>
      <w:r>
        <w:rPr/>
        <w:t>such amounts as set forth in Article 14.1 f of the General Terms and Conditions for Partner </w:t>
      </w:r>
      <w:r>
        <w:rPr>
          <w:spacing w:val="-2"/>
        </w:rPr>
        <w:t>Agreements.</w:t>
      </w:r>
    </w:p>
    <w:p>
      <w:pPr>
        <w:pStyle w:val="Heading5"/>
        <w:spacing w:after="0" w:line="240" w:lineRule="auto"/>
        <w:jc w:val="both"/>
        <w:sectPr>
          <w:pgSz w:w="12240" w:h="15840"/>
          <w:pgMar w:header="713" w:footer="925" w:top="1160" w:bottom="1120" w:left="425" w:right="708"/>
        </w:sectPr>
      </w:pPr>
    </w:p>
    <w:p>
      <w:pPr>
        <w:pStyle w:val="BodyText"/>
        <w:spacing w:before="11"/>
        <w:rPr>
          <w:rFonts w:ascii="Times New Roman"/>
          <w:sz w:val="24"/>
        </w:rPr>
      </w:pPr>
    </w:p>
    <w:p>
      <w:pPr>
        <w:pStyle w:val="Heading5"/>
        <w:numPr>
          <w:ilvl w:val="0"/>
          <w:numId w:val="26"/>
        </w:numPr>
        <w:tabs>
          <w:tab w:pos="1644" w:val="left" w:leader="none"/>
        </w:tabs>
        <w:spacing w:line="240" w:lineRule="auto" w:before="1" w:after="0"/>
        <w:ind w:left="1644" w:right="998" w:hanging="540"/>
        <w:jc w:val="both"/>
      </w:pPr>
      <w:r>
        <w:rPr/>
        <w:t>The Partner acknowledges and agrees that UN Women has the right to conduct audits, site/field visits, spot checks and investigations in accordance with Article 14 of the General Terms and Conditions for Partner Agreements.</w:t>
      </w:r>
    </w:p>
    <w:p>
      <w:pPr>
        <w:pStyle w:val="BodyText"/>
        <w:rPr>
          <w:rFonts w:ascii="Times New Roman"/>
          <w:sz w:val="24"/>
        </w:rPr>
      </w:pPr>
    </w:p>
    <w:p>
      <w:pPr>
        <w:pStyle w:val="Heading3"/>
        <w:ind w:left="3861" w:right="3753" w:firstLine="939"/>
        <w:jc w:val="left"/>
      </w:pPr>
      <w:r>
        <w:rPr/>
        <w:t>ARTICLE VIII REPORTING</w:t>
      </w:r>
      <w:r>
        <w:rPr>
          <w:spacing w:val="-15"/>
        </w:rPr>
        <w:t> </w:t>
      </w:r>
      <w:r>
        <w:rPr/>
        <w:t>REQUIREMENTS</w:t>
      </w:r>
    </w:p>
    <w:p>
      <w:pPr>
        <w:pStyle w:val="BodyText"/>
        <w:rPr>
          <w:rFonts w:ascii="Times New Roman"/>
          <w:b/>
          <w:sz w:val="24"/>
        </w:rPr>
      </w:pPr>
    </w:p>
    <w:p>
      <w:pPr>
        <w:pStyle w:val="Heading5"/>
        <w:ind w:left="1105"/>
        <w:jc w:val="left"/>
      </w:pPr>
      <w:r>
        <w:rPr>
          <w:u w:val="single"/>
        </w:rPr>
        <w:t>Financial</w:t>
      </w:r>
      <w:r>
        <w:rPr>
          <w:spacing w:val="-2"/>
          <w:u w:val="single"/>
        </w:rPr>
        <w:t> reporting</w:t>
      </w:r>
    </w:p>
    <w:p>
      <w:pPr>
        <w:pStyle w:val="BodyText"/>
        <w:rPr>
          <w:rFonts w:ascii="Times New Roman"/>
          <w:sz w:val="24"/>
        </w:rPr>
      </w:pPr>
    </w:p>
    <w:p>
      <w:pPr>
        <w:pStyle w:val="Heading5"/>
        <w:numPr>
          <w:ilvl w:val="0"/>
          <w:numId w:val="27"/>
        </w:numPr>
        <w:tabs>
          <w:tab w:pos="1644" w:val="left" w:leader="none"/>
        </w:tabs>
        <w:spacing w:line="240" w:lineRule="auto" w:before="0" w:after="0"/>
        <w:ind w:left="1644" w:right="976" w:hanging="540"/>
        <w:jc w:val="both"/>
      </w:pPr>
      <w:r>
        <w:rPr/>
        <w:t>The</w:t>
      </w:r>
      <w:r>
        <w:rPr>
          <w:spacing w:val="-1"/>
        </w:rPr>
        <w:t> </w:t>
      </w:r>
      <w:r>
        <w:rPr/>
        <w:t>Partner</w:t>
      </w:r>
      <w:r>
        <w:rPr>
          <w:spacing w:val="-2"/>
        </w:rPr>
        <w:t> </w:t>
      </w:r>
      <w:r>
        <w:rPr/>
        <w:t>shall</w:t>
      </w:r>
      <w:r>
        <w:rPr>
          <w:spacing w:val="-2"/>
        </w:rPr>
        <w:t> </w:t>
      </w:r>
      <w:r>
        <w:rPr/>
        <w:t>submit</w:t>
      </w:r>
      <w:r>
        <w:rPr>
          <w:spacing w:val="-2"/>
        </w:rPr>
        <w:t> </w:t>
      </w:r>
      <w:r>
        <w:rPr/>
        <w:t>to</w:t>
      </w:r>
      <w:r>
        <w:rPr>
          <w:spacing w:val="-1"/>
        </w:rPr>
        <w:t> </w:t>
      </w:r>
      <w:r>
        <w:rPr/>
        <w:t>UN</w:t>
      </w:r>
      <w:r>
        <w:rPr>
          <w:spacing w:val="-2"/>
        </w:rPr>
        <w:t> </w:t>
      </w:r>
      <w:r>
        <w:rPr/>
        <w:t>Women</w:t>
      </w:r>
      <w:r>
        <w:rPr>
          <w:spacing w:val="-2"/>
        </w:rPr>
        <w:t> </w:t>
      </w:r>
      <w:r>
        <w:rPr/>
        <w:t>the</w:t>
      </w:r>
      <w:r>
        <w:rPr>
          <w:spacing w:val="-2"/>
        </w:rPr>
        <w:t> </w:t>
      </w:r>
      <w:r>
        <w:rPr/>
        <w:t>reports</w:t>
      </w:r>
      <w:r>
        <w:rPr>
          <w:spacing w:val="-1"/>
        </w:rPr>
        <w:t> </w:t>
      </w:r>
      <w:r>
        <w:rPr/>
        <w:t>detailed</w:t>
      </w:r>
      <w:r>
        <w:rPr>
          <w:spacing w:val="-3"/>
        </w:rPr>
        <w:t> </w:t>
      </w:r>
      <w:r>
        <w:rPr/>
        <w:t>below</w:t>
      </w:r>
      <w:r>
        <w:rPr>
          <w:spacing w:val="-2"/>
        </w:rPr>
        <w:t> </w:t>
      </w:r>
      <w:r>
        <w:rPr/>
        <w:t>signed</w:t>
      </w:r>
      <w:r>
        <w:rPr>
          <w:spacing w:val="-2"/>
        </w:rPr>
        <w:t> </w:t>
      </w:r>
      <w:r>
        <w:rPr/>
        <w:t>by</w:t>
      </w:r>
      <w:r>
        <w:rPr>
          <w:spacing w:val="-2"/>
        </w:rPr>
        <w:t> </w:t>
      </w:r>
      <w:r>
        <w:rPr/>
        <w:t>the Partner Authorized Official. Such reports shall be in English. When UN Women has reviewed the</w:t>
      </w:r>
      <w:r>
        <w:rPr>
          <w:spacing w:val="-10"/>
        </w:rPr>
        <w:t> </w:t>
      </w:r>
      <w:r>
        <w:rPr/>
        <w:t>reports,</w:t>
      </w:r>
      <w:r>
        <w:rPr>
          <w:spacing w:val="-11"/>
        </w:rPr>
        <w:t> </w:t>
      </w:r>
      <w:r>
        <w:rPr/>
        <w:t>UN</w:t>
      </w:r>
      <w:r>
        <w:rPr>
          <w:spacing w:val="-11"/>
        </w:rPr>
        <w:t> </w:t>
      </w:r>
      <w:r>
        <w:rPr/>
        <w:t>Women</w:t>
      </w:r>
      <w:r>
        <w:rPr>
          <w:spacing w:val="-10"/>
        </w:rPr>
        <w:t> </w:t>
      </w:r>
      <w:r>
        <w:rPr/>
        <w:t>will</w:t>
      </w:r>
      <w:r>
        <w:rPr>
          <w:spacing w:val="-10"/>
        </w:rPr>
        <w:t> </w:t>
      </w:r>
      <w:r>
        <w:rPr/>
        <w:t>determine</w:t>
      </w:r>
      <w:r>
        <w:rPr>
          <w:spacing w:val="-10"/>
        </w:rPr>
        <w:t> </w:t>
      </w:r>
      <w:r>
        <w:rPr/>
        <w:t>to</w:t>
      </w:r>
      <w:r>
        <w:rPr>
          <w:spacing w:val="-10"/>
        </w:rPr>
        <w:t> </w:t>
      </w:r>
      <w:r>
        <w:rPr/>
        <w:t>what</w:t>
      </w:r>
      <w:r>
        <w:rPr>
          <w:spacing w:val="-10"/>
        </w:rPr>
        <w:t> </w:t>
      </w:r>
      <w:r>
        <w:rPr/>
        <w:t>extent</w:t>
      </w:r>
      <w:r>
        <w:rPr>
          <w:spacing w:val="-10"/>
        </w:rPr>
        <w:t> </w:t>
      </w:r>
      <w:r>
        <w:rPr/>
        <w:t>it</w:t>
      </w:r>
      <w:r>
        <w:rPr>
          <w:spacing w:val="-10"/>
        </w:rPr>
        <w:t> </w:t>
      </w:r>
      <w:r>
        <w:rPr/>
        <w:t>will</w:t>
      </w:r>
      <w:r>
        <w:rPr>
          <w:spacing w:val="-11"/>
        </w:rPr>
        <w:t> </w:t>
      </w:r>
      <w:r>
        <w:rPr/>
        <w:t>approve</w:t>
      </w:r>
      <w:r>
        <w:rPr>
          <w:spacing w:val="-10"/>
        </w:rPr>
        <w:t> </w:t>
      </w:r>
      <w:r>
        <w:rPr/>
        <w:t>the</w:t>
      </w:r>
      <w:r>
        <w:rPr>
          <w:spacing w:val="-11"/>
        </w:rPr>
        <w:t> </w:t>
      </w:r>
      <w:r>
        <w:rPr/>
        <w:t>expenditure</w:t>
      </w:r>
      <w:r>
        <w:rPr>
          <w:spacing w:val="-11"/>
        </w:rPr>
        <w:t> </w:t>
      </w:r>
      <w:r>
        <w:rPr/>
        <w:t>and further process fund transfers. UN</w:t>
      </w:r>
      <w:r>
        <w:rPr>
          <w:spacing w:val="-1"/>
        </w:rPr>
        <w:t> </w:t>
      </w:r>
      <w:r>
        <w:rPr/>
        <w:t>Women’s approval of the expenditure at this stage of the</w:t>
      </w:r>
      <w:r>
        <w:rPr>
          <w:spacing w:val="-3"/>
        </w:rPr>
        <w:t> </w:t>
      </w:r>
      <w:r>
        <w:rPr/>
        <w:t>process</w:t>
      </w:r>
      <w:r>
        <w:rPr>
          <w:spacing w:val="-5"/>
        </w:rPr>
        <w:t> </w:t>
      </w:r>
      <w:r>
        <w:rPr/>
        <w:t>does</w:t>
      </w:r>
      <w:r>
        <w:rPr>
          <w:spacing w:val="-2"/>
        </w:rPr>
        <w:t> </w:t>
      </w:r>
      <w:r>
        <w:rPr/>
        <w:t>not</w:t>
      </w:r>
      <w:r>
        <w:rPr>
          <w:spacing w:val="-3"/>
        </w:rPr>
        <w:t> </w:t>
      </w:r>
      <w:r>
        <w:rPr/>
        <w:t>preclude</w:t>
      </w:r>
      <w:r>
        <w:rPr>
          <w:spacing w:val="-3"/>
        </w:rPr>
        <w:t> </w:t>
      </w:r>
      <w:r>
        <w:rPr/>
        <w:t>UN</w:t>
      </w:r>
      <w:r>
        <w:rPr>
          <w:spacing w:val="-3"/>
        </w:rPr>
        <w:t> </w:t>
      </w:r>
      <w:r>
        <w:rPr/>
        <w:t>Women</w:t>
      </w:r>
      <w:r>
        <w:rPr>
          <w:spacing w:val="-3"/>
        </w:rPr>
        <w:t> </w:t>
      </w:r>
      <w:r>
        <w:rPr/>
        <w:t>from</w:t>
      </w:r>
      <w:r>
        <w:rPr>
          <w:spacing w:val="-4"/>
        </w:rPr>
        <w:t> </w:t>
      </w:r>
      <w:r>
        <w:rPr/>
        <w:t>claiming</w:t>
      </w:r>
      <w:r>
        <w:rPr>
          <w:spacing w:val="-4"/>
        </w:rPr>
        <w:t> </w:t>
      </w:r>
      <w:r>
        <w:rPr/>
        <w:t>a</w:t>
      </w:r>
      <w:r>
        <w:rPr>
          <w:spacing w:val="-2"/>
        </w:rPr>
        <w:t> </w:t>
      </w:r>
      <w:r>
        <w:rPr/>
        <w:t>refund</w:t>
      </w:r>
      <w:r>
        <w:rPr>
          <w:spacing w:val="-3"/>
        </w:rPr>
        <w:t> </w:t>
      </w:r>
      <w:r>
        <w:rPr/>
        <w:t>of</w:t>
      </w:r>
      <w:r>
        <w:rPr>
          <w:spacing w:val="-3"/>
        </w:rPr>
        <w:t> </w:t>
      </w:r>
      <w:r>
        <w:rPr/>
        <w:t>the</w:t>
      </w:r>
      <w:r>
        <w:rPr>
          <w:spacing w:val="-3"/>
        </w:rPr>
        <w:t> </w:t>
      </w:r>
      <w:r>
        <w:rPr/>
        <w:t>same</w:t>
      </w:r>
      <w:r>
        <w:rPr>
          <w:spacing w:val="-2"/>
        </w:rPr>
        <w:t> </w:t>
      </w:r>
      <w:r>
        <w:rPr/>
        <w:t>amount</w:t>
      </w:r>
      <w:r>
        <w:rPr>
          <w:spacing w:val="-4"/>
        </w:rPr>
        <w:t> </w:t>
      </w:r>
      <w:r>
        <w:rPr/>
        <w:t>if it is later shown, including by an audit, site/field visit, spot check or investigation, that the initially approved expenditure was not in accordance with this Agreement or relates to misuse of funds including fraud or other proscribed practices.</w:t>
      </w:r>
    </w:p>
    <w:p>
      <w:pPr>
        <w:pStyle w:val="BodyText"/>
        <w:rPr>
          <w:rFonts w:ascii="Times New Roman"/>
          <w:sz w:val="24"/>
        </w:rPr>
      </w:pPr>
    </w:p>
    <w:p>
      <w:pPr>
        <w:pStyle w:val="Heading5"/>
        <w:numPr>
          <w:ilvl w:val="0"/>
          <w:numId w:val="27"/>
        </w:numPr>
        <w:tabs>
          <w:tab w:pos="1644" w:val="left" w:leader="none"/>
        </w:tabs>
        <w:spacing w:line="240" w:lineRule="auto" w:before="0" w:after="0"/>
        <w:ind w:left="1644" w:right="998" w:hanging="540"/>
        <w:jc w:val="both"/>
      </w:pPr>
      <w:r>
        <w:rPr/>
        <w:t>All financial reporting to UN Women shall be performed by the Partner in the currency in which the fund transfer was made.</w:t>
      </w:r>
    </w:p>
    <w:p>
      <w:pPr>
        <w:pStyle w:val="BodyText"/>
        <w:rPr>
          <w:rFonts w:ascii="Times New Roman"/>
          <w:sz w:val="24"/>
        </w:rPr>
      </w:pPr>
    </w:p>
    <w:p>
      <w:pPr>
        <w:pStyle w:val="Heading5"/>
        <w:numPr>
          <w:ilvl w:val="0"/>
          <w:numId w:val="27"/>
        </w:numPr>
        <w:tabs>
          <w:tab w:pos="1644" w:val="left" w:leader="none"/>
        </w:tabs>
        <w:spacing w:line="300" w:lineRule="auto" w:before="0" w:after="0"/>
        <w:ind w:left="1644" w:right="994" w:hanging="540"/>
        <w:jc w:val="left"/>
      </w:pPr>
      <w:r>
        <w:rPr/>
        <w:t>The</w:t>
      </w:r>
      <w:r>
        <w:rPr>
          <w:spacing w:val="40"/>
        </w:rPr>
        <w:t> </w:t>
      </w:r>
      <w:r>
        <w:rPr/>
        <w:t>Partner</w:t>
      </w:r>
      <w:r>
        <w:rPr>
          <w:spacing w:val="40"/>
        </w:rPr>
        <w:t> </w:t>
      </w:r>
      <w:r>
        <w:rPr/>
        <w:t>shall,</w:t>
      </w:r>
      <w:r>
        <w:rPr>
          <w:spacing w:val="40"/>
        </w:rPr>
        <w:t> </w:t>
      </w:r>
      <w:r>
        <w:rPr/>
        <w:t>using</w:t>
      </w:r>
      <w:r>
        <w:rPr>
          <w:spacing w:val="40"/>
        </w:rPr>
        <w:t> </w:t>
      </w:r>
      <w:r>
        <w:rPr/>
        <w:t>the</w:t>
      </w:r>
      <w:r>
        <w:rPr>
          <w:spacing w:val="40"/>
        </w:rPr>
        <w:t> </w:t>
      </w:r>
      <w:r>
        <w:rPr/>
        <w:t>FACE</w:t>
      </w:r>
      <w:r>
        <w:rPr>
          <w:spacing w:val="40"/>
        </w:rPr>
        <w:t> </w:t>
      </w:r>
      <w:r>
        <w:rPr/>
        <w:t>Form,</w:t>
      </w:r>
      <w:r>
        <w:rPr>
          <w:spacing w:val="40"/>
        </w:rPr>
        <w:t> </w:t>
      </w:r>
      <w:r>
        <w:rPr/>
        <w:t>submit</w:t>
      </w:r>
      <w:r>
        <w:rPr>
          <w:spacing w:val="40"/>
        </w:rPr>
        <w:t> </w:t>
      </w:r>
      <w:r>
        <w:rPr/>
        <w:t>financial</w:t>
      </w:r>
      <w:r>
        <w:rPr>
          <w:spacing w:val="40"/>
        </w:rPr>
        <w:t> </w:t>
      </w:r>
      <w:r>
        <w:rPr/>
        <w:t>reports</w:t>
      </w:r>
      <w:r>
        <w:rPr>
          <w:spacing w:val="40"/>
        </w:rPr>
        <w:t> </w:t>
      </w:r>
      <w:r>
        <w:rPr/>
        <w:t>no</w:t>
      </w:r>
      <w:r>
        <w:rPr>
          <w:spacing w:val="40"/>
        </w:rPr>
        <w:t> </w:t>
      </w:r>
      <w:r>
        <w:rPr/>
        <w:t>later</w:t>
      </w:r>
      <w:r>
        <w:rPr>
          <w:spacing w:val="40"/>
        </w:rPr>
        <w:t> </w:t>
      </w:r>
      <w:r>
        <w:rPr/>
        <w:t>than</w:t>
      </w:r>
      <w:r>
        <w:rPr>
          <w:spacing w:val="40"/>
        </w:rPr>
        <w:t> </w:t>
      </w:r>
      <w:r>
        <w:rPr/>
        <w:t>20 calendar days after the end of every three-month period starting three months after UN Women</w:t>
      </w:r>
      <w:r>
        <w:rPr>
          <w:spacing w:val="24"/>
        </w:rPr>
        <w:t> </w:t>
      </w:r>
      <w:r>
        <w:rPr/>
        <w:t>disbursed</w:t>
      </w:r>
      <w:r>
        <w:rPr>
          <w:spacing w:val="24"/>
        </w:rPr>
        <w:t> </w:t>
      </w:r>
      <w:r>
        <w:rPr/>
        <w:t>the</w:t>
      </w:r>
      <w:r>
        <w:rPr>
          <w:spacing w:val="24"/>
        </w:rPr>
        <w:t> </w:t>
      </w:r>
      <w:r>
        <w:rPr/>
        <w:t>first fund</w:t>
      </w:r>
      <w:r>
        <w:rPr>
          <w:spacing w:val="24"/>
        </w:rPr>
        <w:t> </w:t>
      </w:r>
      <w:r>
        <w:rPr/>
        <w:t>transfer,</w:t>
      </w:r>
      <w:r>
        <w:rPr>
          <w:spacing w:val="24"/>
        </w:rPr>
        <w:t> </w:t>
      </w:r>
      <w:r>
        <w:rPr/>
        <w:t>or</w:t>
      </w:r>
      <w:r>
        <w:rPr>
          <w:spacing w:val="24"/>
        </w:rPr>
        <w:t> </w:t>
      </w:r>
      <w:r>
        <w:rPr/>
        <w:t>every</w:t>
      </w:r>
      <w:r>
        <w:rPr>
          <w:spacing w:val="24"/>
        </w:rPr>
        <w:t> </w:t>
      </w:r>
      <w:r>
        <w:rPr/>
        <w:t>time the Partner</w:t>
      </w:r>
      <w:r>
        <w:rPr>
          <w:spacing w:val="24"/>
        </w:rPr>
        <w:t> </w:t>
      </w:r>
      <w:r>
        <w:rPr/>
        <w:t>is requesting</w:t>
      </w:r>
      <w:r>
        <w:rPr>
          <w:spacing w:val="24"/>
        </w:rPr>
        <w:t> </w:t>
      </w:r>
      <w:r>
        <w:rPr/>
        <w:t>fund transfers, if the requests are made more frequently than every three-month period. The FACE Form:</w:t>
      </w:r>
    </w:p>
    <w:p>
      <w:pPr>
        <w:pStyle w:val="Heading5"/>
        <w:numPr>
          <w:ilvl w:val="1"/>
          <w:numId w:val="27"/>
        </w:numPr>
        <w:tabs>
          <w:tab w:pos="2094" w:val="left" w:leader="none"/>
        </w:tabs>
        <w:spacing w:line="240" w:lineRule="auto" w:before="207" w:after="0"/>
        <w:ind w:left="2094" w:right="979" w:hanging="450"/>
        <w:jc w:val="both"/>
      </w:pPr>
      <w:r>
        <w:rPr/>
        <w:t>Shall include only eligible expenditures in the form of Direct Costs that are identifiable and verifiable. Direct Costs are identifiable when the expenditures are recorded</w:t>
      </w:r>
      <w:r>
        <w:rPr>
          <w:spacing w:val="-11"/>
        </w:rPr>
        <w:t> </w:t>
      </w:r>
      <w:r>
        <w:rPr/>
        <w:t>in</w:t>
      </w:r>
      <w:r>
        <w:rPr>
          <w:spacing w:val="-11"/>
        </w:rPr>
        <w:t> </w:t>
      </w:r>
      <w:r>
        <w:rPr/>
        <w:t>the</w:t>
      </w:r>
      <w:r>
        <w:rPr>
          <w:spacing w:val="-11"/>
        </w:rPr>
        <w:t> </w:t>
      </w:r>
      <w:r>
        <w:rPr/>
        <w:t>Partner’s</w:t>
      </w:r>
      <w:r>
        <w:rPr>
          <w:spacing w:val="-12"/>
        </w:rPr>
        <w:t> </w:t>
      </w:r>
      <w:r>
        <w:rPr/>
        <w:t>accounting</w:t>
      </w:r>
      <w:r>
        <w:rPr>
          <w:spacing w:val="-11"/>
        </w:rPr>
        <w:t> </w:t>
      </w:r>
      <w:r>
        <w:rPr/>
        <w:t>system</w:t>
      </w:r>
      <w:r>
        <w:rPr>
          <w:spacing w:val="-11"/>
        </w:rPr>
        <w:t> </w:t>
      </w:r>
      <w:r>
        <w:rPr/>
        <w:t>and</w:t>
      </w:r>
      <w:r>
        <w:rPr>
          <w:spacing w:val="-11"/>
        </w:rPr>
        <w:t> </w:t>
      </w:r>
      <w:r>
        <w:rPr/>
        <w:t>the</w:t>
      </w:r>
      <w:r>
        <w:rPr>
          <w:spacing w:val="-11"/>
        </w:rPr>
        <w:t> </w:t>
      </w:r>
      <w:r>
        <w:rPr/>
        <w:t>accounting</w:t>
      </w:r>
      <w:r>
        <w:rPr>
          <w:spacing w:val="-12"/>
        </w:rPr>
        <w:t> </w:t>
      </w:r>
      <w:r>
        <w:rPr/>
        <w:t>system</w:t>
      </w:r>
      <w:r>
        <w:rPr>
          <w:spacing w:val="-11"/>
        </w:rPr>
        <w:t> </w:t>
      </w:r>
      <w:r>
        <w:rPr/>
        <w:t>shows</w:t>
      </w:r>
      <w:r>
        <w:rPr>
          <w:spacing w:val="-11"/>
        </w:rPr>
        <w:t> </w:t>
      </w:r>
      <w:r>
        <w:rPr/>
        <w:t>which transactions represent the Direct Costs reported for each line on the FACE Form. The</w:t>
      </w:r>
      <w:r>
        <w:rPr>
          <w:spacing w:val="-6"/>
        </w:rPr>
        <w:t> </w:t>
      </w:r>
      <w:r>
        <w:rPr/>
        <w:t>Direct</w:t>
      </w:r>
      <w:r>
        <w:rPr>
          <w:spacing w:val="-7"/>
        </w:rPr>
        <w:t> </w:t>
      </w:r>
      <w:r>
        <w:rPr/>
        <w:t>Cost</w:t>
      </w:r>
      <w:r>
        <w:rPr>
          <w:spacing w:val="-6"/>
        </w:rPr>
        <w:t> </w:t>
      </w:r>
      <w:r>
        <w:rPr/>
        <w:t>is</w:t>
      </w:r>
      <w:r>
        <w:rPr>
          <w:spacing w:val="-6"/>
        </w:rPr>
        <w:t> </w:t>
      </w:r>
      <w:r>
        <w:rPr/>
        <w:t>verifiable</w:t>
      </w:r>
      <w:r>
        <w:rPr>
          <w:spacing w:val="-6"/>
        </w:rPr>
        <w:t> </w:t>
      </w:r>
      <w:r>
        <w:rPr/>
        <w:t>when</w:t>
      </w:r>
      <w:r>
        <w:rPr>
          <w:spacing w:val="-7"/>
        </w:rPr>
        <w:t> </w:t>
      </w:r>
      <w:r>
        <w:rPr/>
        <w:t>the</w:t>
      </w:r>
      <w:r>
        <w:rPr>
          <w:spacing w:val="-6"/>
        </w:rPr>
        <w:t> </w:t>
      </w:r>
      <w:r>
        <w:rPr/>
        <w:t>expenditures</w:t>
      </w:r>
      <w:r>
        <w:rPr>
          <w:spacing w:val="-6"/>
        </w:rPr>
        <w:t> </w:t>
      </w:r>
      <w:r>
        <w:rPr/>
        <w:t>can</w:t>
      </w:r>
      <w:r>
        <w:rPr>
          <w:spacing w:val="-6"/>
        </w:rPr>
        <w:t> </w:t>
      </w:r>
      <w:r>
        <w:rPr/>
        <w:t>be</w:t>
      </w:r>
      <w:r>
        <w:rPr>
          <w:spacing w:val="-7"/>
        </w:rPr>
        <w:t> </w:t>
      </w:r>
      <w:r>
        <w:rPr/>
        <w:t>confirmed</w:t>
      </w:r>
      <w:r>
        <w:rPr>
          <w:spacing w:val="-6"/>
        </w:rPr>
        <w:t> </w:t>
      </w:r>
      <w:r>
        <w:rPr/>
        <w:t>by</w:t>
      </w:r>
      <w:r>
        <w:rPr>
          <w:spacing w:val="-6"/>
        </w:rPr>
        <w:t> </w:t>
      </w:r>
      <w:r>
        <w:rPr/>
        <w:t>supporting documentation as set forth in Article VII;</w:t>
      </w:r>
    </w:p>
    <w:p>
      <w:pPr>
        <w:pStyle w:val="BodyText"/>
        <w:rPr>
          <w:rFonts w:ascii="Times New Roman"/>
          <w:sz w:val="24"/>
        </w:rPr>
      </w:pPr>
    </w:p>
    <w:p>
      <w:pPr>
        <w:pStyle w:val="Heading5"/>
        <w:numPr>
          <w:ilvl w:val="1"/>
          <w:numId w:val="27"/>
        </w:numPr>
        <w:tabs>
          <w:tab w:pos="2092" w:val="left" w:leader="none"/>
          <w:tab w:pos="2094" w:val="left" w:leader="none"/>
        </w:tabs>
        <w:spacing w:line="240" w:lineRule="auto" w:before="0" w:after="0"/>
        <w:ind w:left="2094" w:right="988" w:hanging="464"/>
        <w:jc w:val="both"/>
      </w:pPr>
      <w:r>
        <w:rPr/>
        <w:t>Shall include only expenditures that have been paid by the Partner. The financial report has been designed to reflect transactions on a cash basis. For this reason, unliquidated</w:t>
      </w:r>
      <w:r>
        <w:rPr>
          <w:spacing w:val="-13"/>
        </w:rPr>
        <w:t> </w:t>
      </w:r>
      <w:r>
        <w:rPr/>
        <w:t>obligations</w:t>
      </w:r>
      <w:r>
        <w:rPr>
          <w:spacing w:val="-13"/>
        </w:rPr>
        <w:t> </w:t>
      </w:r>
      <w:r>
        <w:rPr/>
        <w:t>or</w:t>
      </w:r>
      <w:r>
        <w:rPr>
          <w:spacing w:val="-11"/>
        </w:rPr>
        <w:t> </w:t>
      </w:r>
      <w:r>
        <w:rPr/>
        <w:t>commitments</w:t>
      </w:r>
      <w:r>
        <w:rPr>
          <w:spacing w:val="-11"/>
        </w:rPr>
        <w:t> </w:t>
      </w:r>
      <w:r>
        <w:rPr/>
        <w:t>should</w:t>
      </w:r>
      <w:r>
        <w:rPr>
          <w:spacing w:val="-13"/>
        </w:rPr>
        <w:t> </w:t>
      </w:r>
      <w:r>
        <w:rPr/>
        <w:t>not</w:t>
      </w:r>
      <w:r>
        <w:rPr>
          <w:spacing w:val="-12"/>
        </w:rPr>
        <w:t> </w:t>
      </w:r>
      <w:r>
        <w:rPr/>
        <w:t>be</w:t>
      </w:r>
      <w:r>
        <w:rPr>
          <w:spacing w:val="-12"/>
        </w:rPr>
        <w:t> </w:t>
      </w:r>
      <w:r>
        <w:rPr/>
        <w:t>reported</w:t>
      </w:r>
      <w:r>
        <w:rPr>
          <w:spacing w:val="-12"/>
        </w:rPr>
        <w:t> </w:t>
      </w:r>
      <w:r>
        <w:rPr/>
        <w:t>to</w:t>
      </w:r>
      <w:r>
        <w:rPr>
          <w:spacing w:val="-12"/>
        </w:rPr>
        <w:t> </w:t>
      </w:r>
      <w:r>
        <w:rPr/>
        <w:t>UN</w:t>
      </w:r>
      <w:r>
        <w:rPr>
          <w:spacing w:val="-13"/>
        </w:rPr>
        <w:t> </w:t>
      </w:r>
      <w:r>
        <w:rPr/>
        <w:t>Women,</w:t>
      </w:r>
      <w:r>
        <w:rPr>
          <w:spacing w:val="-12"/>
        </w:rPr>
        <w:t> </w:t>
      </w:r>
      <w:r>
        <w:rPr/>
        <w:t>i.e., the reports should be prepared on a "cash basis", not on an accrual basis, and thus will include only expenses paid by the Partner and not commitments. Any cash disbursement to sub-partners, sub-contractors or vendors can be reported as expenses in</w:t>
      </w:r>
      <w:r>
        <w:rPr>
          <w:spacing w:val="-1"/>
        </w:rPr>
        <w:t> </w:t>
      </w:r>
      <w:r>
        <w:rPr/>
        <w:t>the financial</w:t>
      </w:r>
      <w:r>
        <w:rPr>
          <w:spacing w:val="-1"/>
        </w:rPr>
        <w:t> </w:t>
      </w:r>
      <w:r>
        <w:rPr/>
        <w:t>report only</w:t>
      </w:r>
      <w:r>
        <w:rPr>
          <w:spacing w:val="-1"/>
        </w:rPr>
        <w:t> </w:t>
      </w:r>
      <w:r>
        <w:rPr/>
        <w:t>after the</w:t>
      </w:r>
      <w:r>
        <w:rPr>
          <w:spacing w:val="-1"/>
        </w:rPr>
        <w:t> </w:t>
      </w:r>
      <w:r>
        <w:rPr/>
        <w:t>sub-contractor,</w:t>
      </w:r>
      <w:r>
        <w:rPr>
          <w:spacing w:val="-1"/>
        </w:rPr>
        <w:t> </w:t>
      </w:r>
      <w:r>
        <w:rPr/>
        <w:t>sub-partner</w:t>
      </w:r>
      <w:r>
        <w:rPr>
          <w:spacing w:val="-1"/>
        </w:rPr>
        <w:t> </w:t>
      </w:r>
      <w:r>
        <w:rPr/>
        <w:t>or vendor complete the activities for which these funds have been transferred;</w:t>
      </w:r>
    </w:p>
    <w:p>
      <w:pPr>
        <w:pStyle w:val="Heading5"/>
        <w:numPr>
          <w:ilvl w:val="1"/>
          <w:numId w:val="27"/>
        </w:numPr>
        <w:tabs>
          <w:tab w:pos="2095" w:val="left" w:leader="none"/>
        </w:tabs>
        <w:spacing w:line="240" w:lineRule="auto" w:before="275" w:after="0"/>
        <w:ind w:left="2095" w:right="974" w:hanging="450"/>
        <w:jc w:val="both"/>
      </w:pPr>
      <w:r>
        <w:rPr/>
        <w:t>Shall</w:t>
      </w:r>
      <w:r>
        <w:rPr>
          <w:spacing w:val="-1"/>
        </w:rPr>
        <w:t> </w:t>
      </w:r>
      <w:r>
        <w:rPr/>
        <w:t>not</w:t>
      </w:r>
      <w:r>
        <w:rPr>
          <w:spacing w:val="-1"/>
        </w:rPr>
        <w:t> </w:t>
      </w:r>
      <w:r>
        <w:rPr/>
        <w:t>include</w:t>
      </w:r>
      <w:r>
        <w:rPr>
          <w:spacing w:val="-1"/>
        </w:rPr>
        <w:t> </w:t>
      </w:r>
      <w:r>
        <w:rPr/>
        <w:t>any</w:t>
      </w:r>
      <w:r>
        <w:rPr>
          <w:spacing w:val="-1"/>
        </w:rPr>
        <w:t> </w:t>
      </w:r>
      <w:r>
        <w:rPr/>
        <w:t>expenditures</w:t>
      </w:r>
      <w:r>
        <w:rPr>
          <w:spacing w:val="-1"/>
        </w:rPr>
        <w:t> </w:t>
      </w:r>
      <w:r>
        <w:rPr/>
        <w:t>that</w:t>
      </w:r>
      <w:r>
        <w:rPr>
          <w:spacing w:val="-1"/>
        </w:rPr>
        <w:t> </w:t>
      </w:r>
      <w:r>
        <w:rPr/>
        <w:t>are</w:t>
      </w:r>
      <w:r>
        <w:rPr>
          <w:spacing w:val="-1"/>
        </w:rPr>
        <w:t> </w:t>
      </w:r>
      <w:r>
        <w:rPr/>
        <w:t>ineligible</w:t>
      </w:r>
      <w:r>
        <w:rPr>
          <w:spacing w:val="-1"/>
        </w:rPr>
        <w:t> </w:t>
      </w:r>
      <w:r>
        <w:rPr/>
        <w:t>for</w:t>
      </w:r>
      <w:r>
        <w:rPr>
          <w:spacing w:val="-1"/>
        </w:rPr>
        <w:t> </w:t>
      </w:r>
      <w:r>
        <w:rPr/>
        <w:t>fund</w:t>
      </w:r>
      <w:r>
        <w:rPr>
          <w:spacing w:val="-4"/>
        </w:rPr>
        <w:t> </w:t>
      </w:r>
      <w:r>
        <w:rPr/>
        <w:t>transfer,</w:t>
      </w:r>
      <w:r>
        <w:rPr>
          <w:spacing w:val="-1"/>
        </w:rPr>
        <w:t> </w:t>
      </w:r>
      <w:r>
        <w:rPr/>
        <w:t>as</w:t>
      </w:r>
      <w:r>
        <w:rPr>
          <w:spacing w:val="-1"/>
        </w:rPr>
        <w:t> </w:t>
      </w:r>
      <w:r>
        <w:rPr/>
        <w:t>stipulated in section 5 below;</w:t>
      </w:r>
    </w:p>
    <w:p>
      <w:pPr>
        <w:pStyle w:val="Heading5"/>
        <w:spacing w:after="0" w:line="240" w:lineRule="auto"/>
        <w:jc w:val="both"/>
        <w:sectPr>
          <w:pgSz w:w="12240" w:h="15840"/>
          <w:pgMar w:header="713" w:footer="925" w:top="1160" w:bottom="1120" w:left="425" w:right="708"/>
        </w:sectPr>
      </w:pPr>
    </w:p>
    <w:p>
      <w:pPr>
        <w:pStyle w:val="BodyText"/>
        <w:rPr>
          <w:rFonts w:ascii="Times New Roman"/>
          <w:sz w:val="24"/>
        </w:rPr>
      </w:pPr>
    </w:p>
    <w:p>
      <w:pPr>
        <w:pStyle w:val="BodyText"/>
        <w:spacing w:before="11"/>
        <w:rPr>
          <w:rFonts w:ascii="Times New Roman"/>
          <w:sz w:val="24"/>
        </w:rPr>
      </w:pPr>
    </w:p>
    <w:p>
      <w:pPr>
        <w:pStyle w:val="Heading5"/>
        <w:numPr>
          <w:ilvl w:val="1"/>
          <w:numId w:val="27"/>
        </w:numPr>
        <w:tabs>
          <w:tab w:pos="2093" w:val="left" w:leader="none"/>
          <w:tab w:pos="2095" w:val="left" w:leader="none"/>
        </w:tabs>
        <w:spacing w:line="240" w:lineRule="auto" w:before="1" w:after="0"/>
        <w:ind w:left="2095" w:right="998" w:hanging="450"/>
        <w:jc w:val="both"/>
      </w:pPr>
      <w:r>
        <w:rPr/>
        <w:t>Shall include the balance of any unspent funds remaining from any previous fund </w:t>
      </w:r>
      <w:r>
        <w:rPr>
          <w:spacing w:val="-2"/>
        </w:rPr>
        <w:t>transfers;</w:t>
      </w:r>
    </w:p>
    <w:p>
      <w:pPr>
        <w:pStyle w:val="BodyText"/>
        <w:rPr>
          <w:rFonts w:ascii="Times New Roman"/>
          <w:sz w:val="24"/>
        </w:rPr>
      </w:pPr>
    </w:p>
    <w:p>
      <w:pPr>
        <w:pStyle w:val="Heading5"/>
        <w:numPr>
          <w:ilvl w:val="1"/>
          <w:numId w:val="27"/>
        </w:numPr>
        <w:tabs>
          <w:tab w:pos="2093" w:val="left" w:leader="none"/>
          <w:tab w:pos="2095" w:val="left" w:leader="none"/>
        </w:tabs>
        <w:spacing w:line="240" w:lineRule="auto" w:before="0" w:after="0"/>
        <w:ind w:left="2095" w:right="1001" w:hanging="450"/>
        <w:jc w:val="both"/>
      </w:pPr>
      <w:r>
        <w:rPr/>
        <w:t>Shall include any refunds or adjustments received by the Partner against any previous fund transfers;</w:t>
      </w:r>
    </w:p>
    <w:p>
      <w:pPr>
        <w:pStyle w:val="BodyText"/>
        <w:rPr>
          <w:rFonts w:ascii="Times New Roman"/>
          <w:sz w:val="24"/>
        </w:rPr>
      </w:pPr>
    </w:p>
    <w:p>
      <w:pPr>
        <w:pStyle w:val="Heading5"/>
        <w:numPr>
          <w:ilvl w:val="1"/>
          <w:numId w:val="27"/>
        </w:numPr>
        <w:tabs>
          <w:tab w:pos="2093" w:val="left" w:leader="none"/>
          <w:tab w:pos="2095" w:val="left" w:leader="none"/>
        </w:tabs>
        <w:spacing w:line="240" w:lineRule="auto" w:before="0" w:after="0"/>
        <w:ind w:left="2095" w:right="999" w:hanging="450"/>
        <w:jc w:val="both"/>
      </w:pPr>
      <w:r>
        <w:rPr/>
        <w:t>Shall include interest earned on any unspent balance remaining from any previous fund transfers;</w:t>
      </w:r>
    </w:p>
    <w:p>
      <w:pPr>
        <w:pStyle w:val="BodyText"/>
        <w:rPr>
          <w:rFonts w:ascii="Times New Roman"/>
          <w:sz w:val="24"/>
        </w:rPr>
      </w:pPr>
    </w:p>
    <w:p>
      <w:pPr>
        <w:pStyle w:val="Heading5"/>
        <w:numPr>
          <w:ilvl w:val="1"/>
          <w:numId w:val="27"/>
        </w:numPr>
        <w:tabs>
          <w:tab w:pos="2093" w:val="left" w:leader="none"/>
        </w:tabs>
        <w:spacing w:line="240" w:lineRule="auto" w:before="0" w:after="0"/>
        <w:ind w:left="2093" w:right="0" w:hanging="448"/>
        <w:jc w:val="left"/>
      </w:pPr>
      <w:r>
        <w:rPr/>
        <w:t>Shall</w:t>
      </w:r>
      <w:r>
        <w:rPr>
          <w:spacing w:val="-4"/>
        </w:rPr>
        <w:t> </w:t>
      </w:r>
      <w:r>
        <w:rPr/>
        <w:t>include</w:t>
      </w:r>
      <w:r>
        <w:rPr>
          <w:spacing w:val="-2"/>
        </w:rPr>
        <w:t> </w:t>
      </w:r>
      <w:r>
        <w:rPr/>
        <w:t>any</w:t>
      </w:r>
      <w:r>
        <w:rPr>
          <w:spacing w:val="-2"/>
        </w:rPr>
        <w:t> </w:t>
      </w:r>
      <w:r>
        <w:rPr/>
        <w:t>income</w:t>
      </w:r>
      <w:r>
        <w:rPr>
          <w:spacing w:val="-2"/>
        </w:rPr>
        <w:t> </w:t>
      </w:r>
      <w:r>
        <w:rPr/>
        <w:t>earned</w:t>
      </w:r>
      <w:r>
        <w:rPr>
          <w:spacing w:val="-2"/>
        </w:rPr>
        <w:t> </w:t>
      </w:r>
      <w:r>
        <w:rPr/>
        <w:t>when</w:t>
      </w:r>
      <w:r>
        <w:rPr>
          <w:spacing w:val="-2"/>
        </w:rPr>
        <w:t> </w:t>
      </w:r>
      <w:r>
        <w:rPr/>
        <w:t>performing</w:t>
      </w:r>
      <w:r>
        <w:rPr>
          <w:spacing w:val="-2"/>
        </w:rPr>
        <w:t> </w:t>
      </w:r>
      <w:r>
        <w:rPr/>
        <w:t>the</w:t>
      </w:r>
      <w:r>
        <w:rPr>
          <w:spacing w:val="-2"/>
        </w:rPr>
        <w:t> </w:t>
      </w:r>
      <w:r>
        <w:rPr/>
        <w:t>Work;</w:t>
      </w:r>
      <w:r>
        <w:rPr>
          <w:spacing w:val="-1"/>
        </w:rPr>
        <w:t> </w:t>
      </w:r>
      <w:r>
        <w:rPr>
          <w:spacing w:val="-4"/>
        </w:rPr>
        <w:t>and,</w:t>
      </w:r>
    </w:p>
    <w:p>
      <w:pPr>
        <w:pStyle w:val="BodyText"/>
        <w:rPr>
          <w:rFonts w:ascii="Times New Roman"/>
          <w:sz w:val="24"/>
        </w:rPr>
      </w:pPr>
    </w:p>
    <w:p>
      <w:pPr>
        <w:pStyle w:val="Heading5"/>
        <w:numPr>
          <w:ilvl w:val="1"/>
          <w:numId w:val="27"/>
        </w:numPr>
        <w:tabs>
          <w:tab w:pos="2093" w:val="left" w:leader="none"/>
        </w:tabs>
        <w:spacing w:line="240" w:lineRule="auto" w:before="0" w:after="0"/>
        <w:ind w:left="2093" w:right="0" w:hanging="448"/>
        <w:jc w:val="left"/>
      </w:pPr>
      <w:r>
        <w:rPr/>
        <w:t>Shall</w:t>
      </w:r>
      <w:r>
        <w:rPr>
          <w:spacing w:val="-2"/>
        </w:rPr>
        <w:t> </w:t>
      </w:r>
      <w:r>
        <w:rPr/>
        <w:t>include</w:t>
      </w:r>
      <w:r>
        <w:rPr>
          <w:spacing w:val="-2"/>
        </w:rPr>
        <w:t> </w:t>
      </w:r>
      <w:r>
        <w:rPr/>
        <w:t>the</w:t>
      </w:r>
      <w:r>
        <w:rPr>
          <w:spacing w:val="-2"/>
        </w:rPr>
        <w:t> </w:t>
      </w:r>
      <w:r>
        <w:rPr/>
        <w:t>Support</w:t>
      </w:r>
      <w:r>
        <w:rPr>
          <w:spacing w:val="-1"/>
        </w:rPr>
        <w:t> </w:t>
      </w:r>
      <w:r>
        <w:rPr>
          <w:spacing w:val="-2"/>
        </w:rPr>
        <w:t>Costs.</w:t>
      </w:r>
    </w:p>
    <w:p>
      <w:pPr>
        <w:pStyle w:val="BodyText"/>
        <w:rPr>
          <w:rFonts w:ascii="Times New Roman"/>
          <w:sz w:val="24"/>
        </w:rPr>
      </w:pPr>
    </w:p>
    <w:p>
      <w:pPr>
        <w:pStyle w:val="Heading5"/>
        <w:numPr>
          <w:ilvl w:val="0"/>
          <w:numId w:val="27"/>
        </w:numPr>
        <w:tabs>
          <w:tab w:pos="1645" w:val="left" w:leader="none"/>
        </w:tabs>
        <w:spacing w:line="240" w:lineRule="auto" w:before="0" w:after="0"/>
        <w:ind w:left="1645" w:right="999" w:hanging="540"/>
        <w:jc w:val="both"/>
      </w:pPr>
      <w:r>
        <w:rPr/>
        <w:t>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Pr>
          <w:spacing w:val="-2"/>
        </w:rPr>
        <w:t>Women.</w:t>
      </w:r>
    </w:p>
    <w:p>
      <w:pPr>
        <w:pStyle w:val="BodyText"/>
        <w:rPr>
          <w:rFonts w:ascii="Times New Roman"/>
          <w:sz w:val="24"/>
        </w:rPr>
      </w:pPr>
    </w:p>
    <w:p>
      <w:pPr>
        <w:pStyle w:val="Heading5"/>
        <w:numPr>
          <w:ilvl w:val="0"/>
          <w:numId w:val="27"/>
        </w:numPr>
        <w:tabs>
          <w:tab w:pos="1645" w:val="left" w:leader="none"/>
        </w:tabs>
        <w:spacing w:line="240" w:lineRule="auto" w:before="0" w:after="0"/>
        <w:ind w:left="1645" w:right="1000" w:hanging="540"/>
        <w:jc w:val="both"/>
      </w:pPr>
      <w:r>
        <w:rPr/>
        <w:t>The following are non-exhaustive examples of ineligible expenditures and, therefore, shall not be included in the FACE Form and UN Women shall be entitled to reject any such ineligible expenditure:</w:t>
      </w:r>
    </w:p>
    <w:p>
      <w:pPr>
        <w:pStyle w:val="BodyText"/>
        <w:rPr>
          <w:rFonts w:ascii="Times New Roman"/>
          <w:sz w:val="24"/>
        </w:rPr>
      </w:pPr>
    </w:p>
    <w:p>
      <w:pPr>
        <w:pStyle w:val="Heading5"/>
        <w:numPr>
          <w:ilvl w:val="1"/>
          <w:numId w:val="27"/>
        </w:numPr>
        <w:tabs>
          <w:tab w:pos="2093" w:val="left" w:leader="none"/>
          <w:tab w:pos="2095" w:val="left" w:leader="none"/>
        </w:tabs>
        <w:spacing w:line="240" w:lineRule="auto" w:before="0" w:after="0"/>
        <w:ind w:left="2095" w:right="1000" w:hanging="450"/>
        <w:jc w:val="both"/>
      </w:pPr>
      <w:r>
        <w:rPr/>
        <w:t>Expenditures</w:t>
      </w:r>
      <w:r>
        <w:rPr>
          <w:spacing w:val="-7"/>
        </w:rPr>
        <w:t> </w:t>
      </w:r>
      <w:r>
        <w:rPr/>
        <w:t>not</w:t>
      </w:r>
      <w:r>
        <w:rPr>
          <w:spacing w:val="-7"/>
        </w:rPr>
        <w:t> </w:t>
      </w:r>
      <w:r>
        <w:rPr/>
        <w:t>made</w:t>
      </w:r>
      <w:r>
        <w:rPr>
          <w:spacing w:val="-7"/>
        </w:rPr>
        <w:t> </w:t>
      </w:r>
      <w:r>
        <w:rPr/>
        <w:t>for</w:t>
      </w:r>
      <w:r>
        <w:rPr>
          <w:spacing w:val="-7"/>
        </w:rPr>
        <w:t> </w:t>
      </w:r>
      <w:r>
        <w:rPr/>
        <w:t>the</w:t>
      </w:r>
      <w:r>
        <w:rPr>
          <w:spacing w:val="-7"/>
        </w:rPr>
        <w:t> </w:t>
      </w:r>
      <w:r>
        <w:rPr/>
        <w:t>Work,</w:t>
      </w:r>
      <w:r>
        <w:rPr>
          <w:spacing w:val="-8"/>
        </w:rPr>
        <w:t> </w:t>
      </w:r>
      <w:r>
        <w:rPr/>
        <w:t>or</w:t>
      </w:r>
      <w:r>
        <w:rPr>
          <w:spacing w:val="-7"/>
        </w:rPr>
        <w:t> </w:t>
      </w:r>
      <w:r>
        <w:rPr/>
        <w:t>not</w:t>
      </w:r>
      <w:r>
        <w:rPr>
          <w:spacing w:val="-7"/>
        </w:rPr>
        <w:t> </w:t>
      </w:r>
      <w:r>
        <w:rPr/>
        <w:t>necessary</w:t>
      </w:r>
      <w:r>
        <w:rPr>
          <w:spacing w:val="-7"/>
        </w:rPr>
        <w:t> </w:t>
      </w:r>
      <w:r>
        <w:rPr/>
        <w:t>for</w:t>
      </w:r>
      <w:r>
        <w:rPr>
          <w:spacing w:val="-7"/>
        </w:rPr>
        <w:t> </w:t>
      </w:r>
      <w:r>
        <w:rPr/>
        <w:t>the</w:t>
      </w:r>
      <w:r>
        <w:rPr>
          <w:spacing w:val="-7"/>
        </w:rPr>
        <w:t> </w:t>
      </w:r>
      <w:r>
        <w:rPr/>
        <w:t>Partner</w:t>
      </w:r>
      <w:r>
        <w:rPr>
          <w:spacing w:val="-8"/>
        </w:rPr>
        <w:t> </w:t>
      </w:r>
      <w:r>
        <w:rPr/>
        <w:t>to</w:t>
      </w:r>
      <w:r>
        <w:rPr>
          <w:spacing w:val="-7"/>
        </w:rPr>
        <w:t> </w:t>
      </w:r>
      <w:r>
        <w:rPr/>
        <w:t>perform</w:t>
      </w:r>
      <w:r>
        <w:rPr>
          <w:spacing w:val="-7"/>
        </w:rPr>
        <w:t> </w:t>
      </w:r>
      <w:r>
        <w:rPr/>
        <w:t>the Work as set forth in this Agreement;</w:t>
      </w:r>
    </w:p>
    <w:p>
      <w:pPr>
        <w:pStyle w:val="BodyText"/>
        <w:rPr>
          <w:rFonts w:ascii="Times New Roman"/>
          <w:sz w:val="24"/>
        </w:rPr>
      </w:pPr>
    </w:p>
    <w:p>
      <w:pPr>
        <w:pStyle w:val="Heading5"/>
        <w:numPr>
          <w:ilvl w:val="1"/>
          <w:numId w:val="27"/>
        </w:numPr>
        <w:tabs>
          <w:tab w:pos="2093" w:val="left" w:leader="none"/>
          <w:tab w:pos="2095" w:val="left" w:leader="none"/>
        </w:tabs>
        <w:spacing w:line="240" w:lineRule="auto" w:before="0" w:after="0"/>
        <w:ind w:left="2095" w:right="999" w:hanging="450"/>
        <w:jc w:val="both"/>
      </w:pPr>
      <w:r>
        <w:rPr/>
        <w:t>Expenditures for value-added tax unless the Partner can demonstrate to the satisfaction of UN Women that it is unable to recover the value-added tax;</w:t>
      </w:r>
    </w:p>
    <w:p>
      <w:pPr>
        <w:pStyle w:val="BodyText"/>
        <w:rPr>
          <w:rFonts w:ascii="Times New Roman"/>
          <w:sz w:val="24"/>
        </w:rPr>
      </w:pPr>
    </w:p>
    <w:p>
      <w:pPr>
        <w:pStyle w:val="Heading5"/>
        <w:numPr>
          <w:ilvl w:val="1"/>
          <w:numId w:val="27"/>
        </w:numPr>
        <w:tabs>
          <w:tab w:pos="2093" w:val="left" w:leader="none"/>
        </w:tabs>
        <w:spacing w:line="240" w:lineRule="auto" w:before="0" w:after="0"/>
        <w:ind w:left="2093" w:right="0" w:hanging="448"/>
        <w:jc w:val="left"/>
      </w:pPr>
      <w:r>
        <w:rPr/>
        <w:t>Expenditures</w:t>
      </w:r>
      <w:r>
        <w:rPr>
          <w:spacing w:val="-1"/>
        </w:rPr>
        <w:t> </w:t>
      </w:r>
      <w:r>
        <w:rPr/>
        <w:t>paid</w:t>
      </w:r>
      <w:r>
        <w:rPr>
          <w:spacing w:val="-1"/>
        </w:rPr>
        <w:t> </w:t>
      </w:r>
      <w:r>
        <w:rPr/>
        <w:t>or</w:t>
      </w:r>
      <w:r>
        <w:rPr>
          <w:spacing w:val="-2"/>
        </w:rPr>
        <w:t> </w:t>
      </w:r>
      <w:r>
        <w:rPr/>
        <w:t>reimbursed</w:t>
      </w:r>
      <w:r>
        <w:rPr>
          <w:spacing w:val="-3"/>
        </w:rPr>
        <w:t> </w:t>
      </w:r>
      <w:r>
        <w:rPr/>
        <w:t>to</w:t>
      </w:r>
      <w:r>
        <w:rPr>
          <w:spacing w:val="-1"/>
        </w:rPr>
        <w:t> </w:t>
      </w:r>
      <w:r>
        <w:rPr/>
        <w:t>the</w:t>
      </w:r>
      <w:r>
        <w:rPr>
          <w:spacing w:val="-1"/>
        </w:rPr>
        <w:t> </w:t>
      </w:r>
      <w:r>
        <w:rPr/>
        <w:t>Partner</w:t>
      </w:r>
      <w:r>
        <w:rPr>
          <w:spacing w:val="-1"/>
        </w:rPr>
        <w:t> </w:t>
      </w:r>
      <w:r>
        <w:rPr/>
        <w:t>by</w:t>
      </w:r>
      <w:r>
        <w:rPr>
          <w:spacing w:val="-1"/>
        </w:rPr>
        <w:t> </w:t>
      </w:r>
      <w:r>
        <w:rPr/>
        <w:t>another</w:t>
      </w:r>
      <w:r>
        <w:rPr>
          <w:spacing w:val="-1"/>
        </w:rPr>
        <w:t> </w:t>
      </w:r>
      <w:r>
        <w:rPr/>
        <w:t>donor</w:t>
      </w:r>
      <w:r>
        <w:rPr>
          <w:spacing w:val="-1"/>
        </w:rPr>
        <w:t> </w:t>
      </w:r>
      <w:r>
        <w:rPr/>
        <w:t>or</w:t>
      </w:r>
      <w:r>
        <w:rPr>
          <w:spacing w:val="-1"/>
        </w:rPr>
        <w:t> </w:t>
      </w:r>
      <w:r>
        <w:rPr>
          <w:spacing w:val="-2"/>
        </w:rPr>
        <w:t>entity;</w:t>
      </w:r>
    </w:p>
    <w:p>
      <w:pPr>
        <w:pStyle w:val="BodyText"/>
        <w:rPr>
          <w:rFonts w:ascii="Times New Roman"/>
          <w:sz w:val="24"/>
        </w:rPr>
      </w:pPr>
    </w:p>
    <w:p>
      <w:pPr>
        <w:pStyle w:val="Heading5"/>
        <w:numPr>
          <w:ilvl w:val="1"/>
          <w:numId w:val="27"/>
        </w:numPr>
        <w:tabs>
          <w:tab w:pos="2093" w:val="left" w:leader="none"/>
          <w:tab w:pos="2095" w:val="left" w:leader="none"/>
        </w:tabs>
        <w:spacing w:line="240" w:lineRule="auto" w:before="0" w:after="0"/>
        <w:ind w:left="2095" w:right="1000" w:hanging="450"/>
        <w:jc w:val="both"/>
      </w:pPr>
      <w:r>
        <w:rPr/>
        <w:t>Expenditures in relation to which the Partner has received an in-kind contribution from another donor or entity;</w:t>
      </w:r>
    </w:p>
    <w:p>
      <w:pPr>
        <w:pStyle w:val="BodyText"/>
        <w:rPr>
          <w:rFonts w:ascii="Times New Roman"/>
          <w:sz w:val="24"/>
        </w:rPr>
      </w:pPr>
    </w:p>
    <w:p>
      <w:pPr>
        <w:pStyle w:val="Heading5"/>
        <w:numPr>
          <w:ilvl w:val="1"/>
          <w:numId w:val="27"/>
        </w:numPr>
        <w:tabs>
          <w:tab w:pos="2093" w:val="left" w:leader="none"/>
        </w:tabs>
        <w:spacing w:line="240" w:lineRule="auto" w:before="0" w:after="0"/>
        <w:ind w:left="2093" w:right="0" w:hanging="448"/>
        <w:jc w:val="left"/>
      </w:pPr>
      <w:r>
        <w:rPr/>
        <w:t>Any</w:t>
      </w:r>
      <w:r>
        <w:rPr>
          <w:spacing w:val="-3"/>
        </w:rPr>
        <w:t> </w:t>
      </w:r>
      <w:r>
        <w:rPr/>
        <w:t>expenditure</w:t>
      </w:r>
      <w:r>
        <w:rPr>
          <w:spacing w:val="-1"/>
        </w:rPr>
        <w:t> </w:t>
      </w:r>
      <w:r>
        <w:rPr/>
        <w:t>for</w:t>
      </w:r>
      <w:r>
        <w:rPr>
          <w:spacing w:val="-2"/>
        </w:rPr>
        <w:t> </w:t>
      </w:r>
      <w:r>
        <w:rPr/>
        <w:t>indirect</w:t>
      </w:r>
      <w:r>
        <w:rPr>
          <w:spacing w:val="-2"/>
        </w:rPr>
        <w:t> </w:t>
      </w:r>
      <w:r>
        <w:rPr/>
        <w:t>costs</w:t>
      </w:r>
      <w:r>
        <w:rPr>
          <w:spacing w:val="-2"/>
        </w:rPr>
        <w:t> </w:t>
      </w:r>
      <w:r>
        <w:rPr/>
        <w:t>in</w:t>
      </w:r>
      <w:r>
        <w:rPr>
          <w:spacing w:val="-2"/>
        </w:rPr>
        <w:t> </w:t>
      </w:r>
      <w:r>
        <w:rPr/>
        <w:t>excess</w:t>
      </w:r>
      <w:r>
        <w:rPr>
          <w:spacing w:val="-1"/>
        </w:rPr>
        <w:t> </w:t>
      </w:r>
      <w:r>
        <w:rPr/>
        <w:t>of</w:t>
      </w:r>
      <w:r>
        <w:rPr>
          <w:spacing w:val="-2"/>
        </w:rPr>
        <w:t> </w:t>
      </w:r>
      <w:r>
        <w:rPr/>
        <w:t>the</w:t>
      </w:r>
      <w:r>
        <w:rPr>
          <w:spacing w:val="-1"/>
        </w:rPr>
        <w:t> </w:t>
      </w:r>
      <w:r>
        <w:rPr/>
        <w:t>Support</w:t>
      </w:r>
      <w:r>
        <w:rPr>
          <w:spacing w:val="-1"/>
        </w:rPr>
        <w:t> </w:t>
      </w:r>
      <w:r>
        <w:rPr/>
        <w:t>Cost </w:t>
      </w:r>
      <w:r>
        <w:rPr>
          <w:spacing w:val="-2"/>
        </w:rPr>
        <w:t>Rate;</w:t>
      </w:r>
    </w:p>
    <w:p>
      <w:pPr>
        <w:pStyle w:val="BodyText"/>
        <w:rPr>
          <w:rFonts w:ascii="Times New Roman"/>
          <w:sz w:val="24"/>
        </w:rPr>
      </w:pPr>
    </w:p>
    <w:p>
      <w:pPr>
        <w:pStyle w:val="Heading5"/>
        <w:numPr>
          <w:ilvl w:val="1"/>
          <w:numId w:val="27"/>
        </w:numPr>
        <w:tabs>
          <w:tab w:pos="2093" w:val="left" w:leader="none"/>
          <w:tab w:pos="2095" w:val="left" w:leader="none"/>
        </w:tabs>
        <w:spacing w:line="240" w:lineRule="auto" w:before="1" w:after="0"/>
        <w:ind w:left="2095" w:right="998" w:hanging="450"/>
        <w:jc w:val="both"/>
      </w:pPr>
      <w:r>
        <w:rPr/>
        <w:t>Expenditures that are not verifiable by supporting documentation as provided in Article VII of this Agreement;</w:t>
      </w:r>
    </w:p>
    <w:p>
      <w:pPr>
        <w:pStyle w:val="Heading5"/>
        <w:numPr>
          <w:ilvl w:val="1"/>
          <w:numId w:val="27"/>
        </w:numPr>
        <w:tabs>
          <w:tab w:pos="2093" w:val="left" w:leader="none"/>
          <w:tab w:pos="2095" w:val="left" w:leader="none"/>
        </w:tabs>
        <w:spacing w:line="240" w:lineRule="auto" w:before="276" w:after="0"/>
        <w:ind w:left="2095" w:right="999" w:hanging="450"/>
        <w:jc w:val="both"/>
      </w:pPr>
      <w:r>
        <w:rPr/>
        <w:t>Salaries for Partner’s employees, if the Partner is not a government, exceeding the rates payable by UN Women for comparable functions performed by locally recruited staff members at the relevant duty station;</w:t>
      </w:r>
    </w:p>
    <w:p>
      <w:pPr>
        <w:pStyle w:val="Heading5"/>
        <w:numPr>
          <w:ilvl w:val="1"/>
          <w:numId w:val="27"/>
        </w:numPr>
        <w:tabs>
          <w:tab w:pos="2093" w:val="left" w:leader="none"/>
          <w:tab w:pos="2095" w:val="left" w:leader="none"/>
        </w:tabs>
        <w:spacing w:line="240" w:lineRule="auto" w:before="274" w:after="0"/>
        <w:ind w:left="2095" w:right="999" w:hanging="450"/>
        <w:jc w:val="both"/>
      </w:pPr>
      <w:r>
        <w:rPr/>
        <w:t>Salaries for Partner’s employees, if the Partner is a government, exceeding the established</w:t>
      </w:r>
      <w:r>
        <w:rPr>
          <w:spacing w:val="-1"/>
        </w:rPr>
        <w:t> </w:t>
      </w:r>
      <w:r>
        <w:rPr/>
        <w:t>salary</w:t>
      </w:r>
      <w:r>
        <w:rPr>
          <w:spacing w:val="-1"/>
        </w:rPr>
        <w:t> </w:t>
      </w:r>
      <w:r>
        <w:rPr/>
        <w:t>or</w:t>
      </w:r>
      <w:r>
        <w:rPr>
          <w:spacing w:val="-1"/>
        </w:rPr>
        <w:t> </w:t>
      </w:r>
      <w:r>
        <w:rPr/>
        <w:t>pay</w:t>
      </w:r>
      <w:r>
        <w:rPr>
          <w:spacing w:val="-1"/>
        </w:rPr>
        <w:t> </w:t>
      </w:r>
      <w:r>
        <w:rPr/>
        <w:t>scale</w:t>
      </w:r>
      <w:r>
        <w:rPr>
          <w:spacing w:val="-1"/>
        </w:rPr>
        <w:t> </w:t>
      </w:r>
      <w:r>
        <w:rPr/>
        <w:t>rates</w:t>
      </w:r>
      <w:r>
        <w:rPr>
          <w:spacing w:val="-1"/>
        </w:rPr>
        <w:t> </w:t>
      </w:r>
      <w:r>
        <w:rPr/>
        <w:t>of the Partner</w:t>
      </w:r>
      <w:r>
        <w:rPr>
          <w:spacing w:val="-1"/>
        </w:rPr>
        <w:t> </w:t>
      </w:r>
      <w:r>
        <w:rPr/>
        <w:t>for</w:t>
      </w:r>
      <w:r>
        <w:rPr>
          <w:spacing w:val="-1"/>
        </w:rPr>
        <w:t> </w:t>
      </w:r>
      <w:r>
        <w:rPr/>
        <w:t>comparable</w:t>
      </w:r>
      <w:r>
        <w:rPr>
          <w:spacing w:val="-1"/>
        </w:rPr>
        <w:t> </w:t>
      </w:r>
      <w:r>
        <w:rPr/>
        <w:t>functions, and</w:t>
      </w:r>
      <w:r>
        <w:rPr>
          <w:spacing w:val="-1"/>
        </w:rPr>
        <w:t> </w:t>
      </w:r>
      <w:r>
        <w:rPr/>
        <w:t>in</w:t>
      </w:r>
    </w:p>
    <w:p>
      <w:pPr>
        <w:pStyle w:val="Heading5"/>
        <w:spacing w:after="0" w:line="240" w:lineRule="auto"/>
        <w:jc w:val="both"/>
        <w:sectPr>
          <w:pgSz w:w="12240" w:h="15840"/>
          <w:pgMar w:header="713" w:footer="925" w:top="1160" w:bottom="1120" w:left="425" w:right="708"/>
        </w:sectPr>
      </w:pPr>
    </w:p>
    <w:p>
      <w:pPr>
        <w:pStyle w:val="BodyText"/>
        <w:spacing w:before="11"/>
        <w:rPr>
          <w:rFonts w:ascii="Times New Roman"/>
          <w:sz w:val="24"/>
        </w:rPr>
      </w:pPr>
    </w:p>
    <w:p>
      <w:pPr>
        <w:pStyle w:val="Heading5"/>
        <w:spacing w:before="1"/>
        <w:ind w:left="2095" w:right="868"/>
        <w:jc w:val="left"/>
      </w:pPr>
      <w:r>
        <w:rPr/>
        <w:t>no</w:t>
      </w:r>
      <w:r>
        <w:rPr>
          <w:spacing w:val="40"/>
        </w:rPr>
        <w:t> </w:t>
      </w:r>
      <w:r>
        <w:rPr/>
        <w:t>case</w:t>
      </w:r>
      <w:r>
        <w:rPr>
          <w:spacing w:val="40"/>
        </w:rPr>
        <w:t> </w:t>
      </w:r>
      <w:r>
        <w:rPr/>
        <w:t>exceeding</w:t>
      </w:r>
      <w:r>
        <w:rPr>
          <w:spacing w:val="40"/>
        </w:rPr>
        <w:t> </w:t>
      </w:r>
      <w:r>
        <w:rPr/>
        <w:t>the</w:t>
      </w:r>
      <w:r>
        <w:rPr>
          <w:spacing w:val="40"/>
        </w:rPr>
        <w:t> </w:t>
      </w:r>
      <w:r>
        <w:rPr/>
        <w:t>rates</w:t>
      </w:r>
      <w:r>
        <w:rPr>
          <w:spacing w:val="40"/>
        </w:rPr>
        <w:t> </w:t>
      </w:r>
      <w:r>
        <w:rPr/>
        <w:t>payable</w:t>
      </w:r>
      <w:r>
        <w:rPr>
          <w:spacing w:val="40"/>
        </w:rPr>
        <w:t> </w:t>
      </w:r>
      <w:r>
        <w:rPr/>
        <w:t>by</w:t>
      </w:r>
      <w:r>
        <w:rPr>
          <w:spacing w:val="40"/>
        </w:rPr>
        <w:t> </w:t>
      </w:r>
      <w:r>
        <w:rPr/>
        <w:t>UN</w:t>
      </w:r>
      <w:r>
        <w:rPr>
          <w:spacing w:val="40"/>
        </w:rPr>
        <w:t> </w:t>
      </w:r>
      <w:r>
        <w:rPr/>
        <w:t>Women</w:t>
      </w:r>
      <w:r>
        <w:rPr>
          <w:spacing w:val="40"/>
        </w:rPr>
        <w:t> </w:t>
      </w:r>
      <w:r>
        <w:rPr/>
        <w:t>for</w:t>
      </w:r>
      <w:r>
        <w:rPr>
          <w:spacing w:val="40"/>
        </w:rPr>
        <w:t> </w:t>
      </w:r>
      <w:r>
        <w:rPr/>
        <w:t>comparable</w:t>
      </w:r>
      <w:r>
        <w:rPr>
          <w:spacing w:val="40"/>
        </w:rPr>
        <w:t> </w:t>
      </w:r>
      <w:r>
        <w:rPr/>
        <w:t>functions performed by locally recruited staff members at the relevant duty station;</w:t>
      </w:r>
    </w:p>
    <w:p>
      <w:pPr>
        <w:pStyle w:val="BodyText"/>
        <w:rPr>
          <w:rFonts w:ascii="Times New Roman"/>
          <w:sz w:val="24"/>
        </w:rPr>
      </w:pPr>
    </w:p>
    <w:p>
      <w:pPr>
        <w:pStyle w:val="Heading5"/>
        <w:numPr>
          <w:ilvl w:val="1"/>
          <w:numId w:val="27"/>
        </w:numPr>
        <w:tabs>
          <w:tab w:pos="2093" w:val="left" w:leader="none"/>
          <w:tab w:pos="2095" w:val="left" w:leader="none"/>
        </w:tabs>
        <w:spacing w:line="240" w:lineRule="auto" w:before="0" w:after="0"/>
        <w:ind w:left="2095" w:right="999" w:hanging="450"/>
        <w:jc w:val="both"/>
      </w:pPr>
      <w:r>
        <w:rPr/>
        <w:t>Expenditures in respect of fees for individual consultants retained by the Partner exceeding the rates payable by UN Women for comparable services rendered by individual consultants;</w:t>
      </w:r>
    </w:p>
    <w:p>
      <w:pPr>
        <w:pStyle w:val="BodyText"/>
        <w:rPr>
          <w:rFonts w:ascii="Times New Roman"/>
          <w:sz w:val="24"/>
        </w:rPr>
      </w:pPr>
    </w:p>
    <w:p>
      <w:pPr>
        <w:pStyle w:val="Heading5"/>
        <w:numPr>
          <w:ilvl w:val="1"/>
          <w:numId w:val="27"/>
        </w:numPr>
        <w:tabs>
          <w:tab w:pos="2092" w:val="left" w:leader="none"/>
          <w:tab w:pos="2094" w:val="left" w:leader="none"/>
        </w:tabs>
        <w:spacing w:line="240" w:lineRule="auto" w:before="0" w:after="0"/>
        <w:ind w:left="2094" w:right="1000" w:hanging="450"/>
        <w:jc w:val="both"/>
      </w:pPr>
      <w:r>
        <w:rPr/>
        <w:t>Expenditures for travel, daily subsistence and related allowances for the Partner’s employees or consultants exceeding the rates payable by UN Women to its staff members or consultants, as applicable;</w:t>
      </w:r>
    </w:p>
    <w:p>
      <w:pPr>
        <w:pStyle w:val="BodyText"/>
        <w:rPr>
          <w:rFonts w:ascii="Times New Roman"/>
          <w:sz w:val="24"/>
        </w:rPr>
      </w:pPr>
    </w:p>
    <w:p>
      <w:pPr>
        <w:pStyle w:val="Heading5"/>
        <w:numPr>
          <w:ilvl w:val="1"/>
          <w:numId w:val="27"/>
        </w:numPr>
        <w:tabs>
          <w:tab w:pos="2092" w:val="left" w:leader="none"/>
        </w:tabs>
        <w:spacing w:line="240" w:lineRule="auto" w:before="0" w:after="0"/>
        <w:ind w:left="2092" w:right="0" w:hanging="448"/>
        <w:jc w:val="left"/>
      </w:pPr>
      <w:r>
        <w:rPr/>
        <w:t>Expenditures</w:t>
      </w:r>
      <w:r>
        <w:rPr>
          <w:spacing w:val="-2"/>
        </w:rPr>
        <w:t> </w:t>
      </w:r>
      <w:r>
        <w:rPr/>
        <w:t>that</w:t>
      </w:r>
      <w:r>
        <w:rPr>
          <w:spacing w:val="-1"/>
        </w:rPr>
        <w:t> </w:t>
      </w:r>
      <w:r>
        <w:rPr/>
        <w:t>have</w:t>
      </w:r>
      <w:r>
        <w:rPr>
          <w:spacing w:val="-2"/>
        </w:rPr>
        <w:t> </w:t>
      </w:r>
      <w:r>
        <w:rPr/>
        <w:t>been</w:t>
      </w:r>
      <w:r>
        <w:rPr>
          <w:spacing w:val="-1"/>
        </w:rPr>
        <w:t> </w:t>
      </w:r>
      <w:r>
        <w:rPr/>
        <w:t>incurred</w:t>
      </w:r>
      <w:r>
        <w:rPr>
          <w:spacing w:val="-3"/>
        </w:rPr>
        <w:t> </w:t>
      </w:r>
      <w:r>
        <w:rPr/>
        <w:t>but</w:t>
      </w:r>
      <w:r>
        <w:rPr>
          <w:spacing w:val="-2"/>
        </w:rPr>
        <w:t> </w:t>
      </w:r>
      <w:r>
        <w:rPr/>
        <w:t>have</w:t>
      </w:r>
      <w:r>
        <w:rPr>
          <w:spacing w:val="-1"/>
        </w:rPr>
        <w:t> </w:t>
      </w:r>
      <w:r>
        <w:rPr/>
        <w:t>not</w:t>
      </w:r>
      <w:r>
        <w:rPr>
          <w:spacing w:val="-2"/>
        </w:rPr>
        <w:t> </w:t>
      </w:r>
      <w:r>
        <w:rPr/>
        <w:t>actually</w:t>
      </w:r>
      <w:r>
        <w:rPr>
          <w:spacing w:val="-1"/>
        </w:rPr>
        <w:t> </w:t>
      </w:r>
      <w:r>
        <w:rPr/>
        <w:t>been</w:t>
      </w:r>
      <w:r>
        <w:rPr>
          <w:spacing w:val="-1"/>
        </w:rPr>
        <w:t> </w:t>
      </w:r>
      <w:r>
        <w:rPr/>
        <w:t>paid</w:t>
      </w:r>
      <w:r>
        <w:rPr>
          <w:spacing w:val="-2"/>
        </w:rPr>
        <w:t> </w:t>
      </w:r>
      <w:r>
        <w:rPr/>
        <w:t>(see</w:t>
      </w:r>
      <w:r>
        <w:rPr>
          <w:spacing w:val="-2"/>
        </w:rPr>
        <w:t> </w:t>
      </w:r>
      <w:r>
        <w:rPr/>
        <w:t>section</w:t>
      </w:r>
      <w:r>
        <w:rPr>
          <w:spacing w:val="-1"/>
        </w:rPr>
        <w:t> </w:t>
      </w:r>
      <w:r>
        <w:rPr>
          <w:spacing w:val="-10"/>
        </w:rPr>
        <w:t>3</w:t>
      </w:r>
    </w:p>
    <w:p>
      <w:pPr>
        <w:pStyle w:val="Heading5"/>
        <w:ind w:left="2094"/>
        <w:jc w:val="left"/>
      </w:pPr>
      <w:r>
        <w:rPr/>
        <w:t>(b) </w:t>
      </w:r>
      <w:r>
        <w:rPr>
          <w:spacing w:val="-2"/>
        </w:rPr>
        <w:t>above);</w:t>
      </w:r>
    </w:p>
    <w:p>
      <w:pPr>
        <w:pStyle w:val="BodyText"/>
        <w:rPr>
          <w:rFonts w:ascii="Times New Roman"/>
          <w:sz w:val="24"/>
        </w:rPr>
      </w:pPr>
    </w:p>
    <w:p>
      <w:pPr>
        <w:pStyle w:val="Heading5"/>
        <w:numPr>
          <w:ilvl w:val="1"/>
          <w:numId w:val="27"/>
        </w:numPr>
        <w:tabs>
          <w:tab w:pos="2092" w:val="left" w:leader="none"/>
          <w:tab w:pos="2094" w:val="left" w:leader="none"/>
        </w:tabs>
        <w:spacing w:line="240" w:lineRule="auto" w:before="0" w:after="0"/>
        <w:ind w:left="2094" w:right="1052" w:hanging="450"/>
        <w:jc w:val="both"/>
      </w:pPr>
      <w:r>
        <w:rPr/>
        <w:t>Expenditures</w:t>
      </w:r>
      <w:r>
        <w:rPr>
          <w:spacing w:val="-5"/>
        </w:rPr>
        <w:t> </w:t>
      </w:r>
      <w:r>
        <w:rPr/>
        <w:t>that</w:t>
      </w:r>
      <w:r>
        <w:rPr>
          <w:spacing w:val="-5"/>
        </w:rPr>
        <w:t> </w:t>
      </w:r>
      <w:r>
        <w:rPr/>
        <w:t>merely</w:t>
      </w:r>
      <w:r>
        <w:rPr>
          <w:spacing w:val="-5"/>
        </w:rPr>
        <w:t> </w:t>
      </w:r>
      <w:r>
        <w:rPr/>
        <w:t>represent</w:t>
      </w:r>
      <w:r>
        <w:rPr>
          <w:spacing w:val="-5"/>
        </w:rPr>
        <w:t> </w:t>
      </w:r>
      <w:r>
        <w:rPr/>
        <w:t>financial</w:t>
      </w:r>
      <w:r>
        <w:rPr>
          <w:spacing w:val="-5"/>
        </w:rPr>
        <w:t> </w:t>
      </w:r>
      <w:r>
        <w:rPr/>
        <w:t>transfers</w:t>
      </w:r>
      <w:r>
        <w:rPr>
          <w:spacing w:val="-5"/>
        </w:rPr>
        <w:t> </w:t>
      </w:r>
      <w:r>
        <w:rPr/>
        <w:t>between</w:t>
      </w:r>
      <w:r>
        <w:rPr>
          <w:spacing w:val="-5"/>
        </w:rPr>
        <w:t> </w:t>
      </w:r>
      <w:r>
        <w:rPr/>
        <w:t>administrative</w:t>
      </w:r>
      <w:r>
        <w:rPr>
          <w:spacing w:val="-5"/>
        </w:rPr>
        <w:t> </w:t>
      </w:r>
      <w:r>
        <w:rPr/>
        <w:t>units or locations of the Partner;</w:t>
      </w:r>
    </w:p>
    <w:p>
      <w:pPr>
        <w:pStyle w:val="BodyText"/>
        <w:rPr>
          <w:rFonts w:ascii="Times New Roman"/>
          <w:sz w:val="24"/>
        </w:rPr>
      </w:pPr>
    </w:p>
    <w:p>
      <w:pPr>
        <w:pStyle w:val="Heading5"/>
        <w:numPr>
          <w:ilvl w:val="1"/>
          <w:numId w:val="27"/>
        </w:numPr>
        <w:tabs>
          <w:tab w:pos="2092" w:val="left" w:leader="none"/>
          <w:tab w:pos="2094" w:val="left" w:leader="none"/>
        </w:tabs>
        <w:spacing w:line="240" w:lineRule="auto" w:before="0" w:after="0"/>
        <w:ind w:left="2094" w:right="1000" w:hanging="450"/>
        <w:jc w:val="both"/>
      </w:pPr>
      <w:r>
        <w:rPr/>
        <w:t>Expenditures that relate to obligations that were entered into before the commencement or after the end date of this Agreement; or,</w:t>
      </w:r>
    </w:p>
    <w:p>
      <w:pPr>
        <w:pStyle w:val="BodyText"/>
        <w:rPr>
          <w:rFonts w:ascii="Times New Roman"/>
          <w:sz w:val="24"/>
        </w:rPr>
      </w:pPr>
    </w:p>
    <w:p>
      <w:pPr>
        <w:pStyle w:val="Heading5"/>
        <w:numPr>
          <w:ilvl w:val="1"/>
          <w:numId w:val="27"/>
        </w:numPr>
        <w:tabs>
          <w:tab w:pos="2092" w:val="left" w:leader="none"/>
        </w:tabs>
        <w:spacing w:line="240" w:lineRule="auto" w:before="0" w:after="0"/>
        <w:ind w:left="2092" w:right="0" w:hanging="448"/>
        <w:jc w:val="left"/>
      </w:pPr>
      <w:r>
        <w:rPr/>
        <w:t>Debt</w:t>
      </w:r>
      <w:r>
        <w:rPr>
          <w:spacing w:val="-2"/>
        </w:rPr>
        <w:t> </w:t>
      </w:r>
      <w:r>
        <w:rPr/>
        <w:t>and</w:t>
      </w:r>
      <w:r>
        <w:rPr>
          <w:spacing w:val="-1"/>
        </w:rPr>
        <w:t> </w:t>
      </w:r>
      <w:r>
        <w:rPr/>
        <w:t>debt</w:t>
      </w:r>
      <w:r>
        <w:rPr>
          <w:spacing w:val="-1"/>
        </w:rPr>
        <w:t> </w:t>
      </w:r>
      <w:r>
        <w:rPr/>
        <w:t>service</w:t>
      </w:r>
      <w:r>
        <w:rPr>
          <w:spacing w:val="-1"/>
        </w:rPr>
        <w:t> </w:t>
      </w:r>
      <w:r>
        <w:rPr>
          <w:spacing w:val="-2"/>
        </w:rPr>
        <w:t>charges.</w:t>
      </w:r>
    </w:p>
    <w:p>
      <w:pPr>
        <w:pStyle w:val="BodyText"/>
        <w:rPr>
          <w:rFonts w:ascii="Times New Roman"/>
          <w:sz w:val="24"/>
        </w:rPr>
      </w:pPr>
    </w:p>
    <w:p>
      <w:pPr>
        <w:pStyle w:val="Heading5"/>
        <w:ind w:left="1105"/>
        <w:jc w:val="left"/>
      </w:pPr>
      <w:r>
        <w:rPr>
          <w:u w:val="single"/>
        </w:rPr>
        <w:t>Progress</w:t>
      </w:r>
      <w:r>
        <w:rPr>
          <w:spacing w:val="-1"/>
          <w:u w:val="single"/>
        </w:rPr>
        <w:t> </w:t>
      </w:r>
      <w:r>
        <w:rPr>
          <w:spacing w:val="-2"/>
          <w:u w:val="single"/>
        </w:rPr>
        <w:t>Reporting</w:t>
      </w:r>
    </w:p>
    <w:p>
      <w:pPr>
        <w:pStyle w:val="BodyText"/>
        <w:rPr>
          <w:rFonts w:ascii="Times New Roman"/>
          <w:sz w:val="24"/>
        </w:rPr>
      </w:pPr>
    </w:p>
    <w:p>
      <w:pPr>
        <w:pStyle w:val="Heading5"/>
        <w:numPr>
          <w:ilvl w:val="0"/>
          <w:numId w:val="27"/>
        </w:numPr>
        <w:tabs>
          <w:tab w:pos="1644" w:val="left" w:leader="none"/>
        </w:tabs>
        <w:spacing w:line="240" w:lineRule="auto" w:before="0" w:after="0"/>
        <w:ind w:left="1644" w:right="998" w:hanging="540"/>
        <w:jc w:val="both"/>
      </w:pPr>
      <w:r>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pPr>
        <w:pStyle w:val="BodyText"/>
        <w:rPr>
          <w:rFonts w:ascii="Times New Roman"/>
          <w:sz w:val="24"/>
        </w:rPr>
      </w:pPr>
    </w:p>
    <w:p>
      <w:pPr>
        <w:pStyle w:val="Heading5"/>
        <w:numPr>
          <w:ilvl w:val="0"/>
          <w:numId w:val="27"/>
        </w:numPr>
        <w:tabs>
          <w:tab w:pos="1644" w:val="left" w:leader="none"/>
        </w:tabs>
        <w:spacing w:line="240" w:lineRule="auto" w:before="0" w:after="0"/>
        <w:ind w:left="1644" w:right="1140" w:hanging="540"/>
        <w:jc w:val="left"/>
      </w:pPr>
      <w:r>
        <w:rPr/>
        <w:t>The Partner shall always submit the progress report together with the financial report and</w:t>
      </w:r>
      <w:r>
        <w:rPr>
          <w:spacing w:val="-3"/>
        </w:rPr>
        <w:t> </w:t>
      </w:r>
      <w:r>
        <w:rPr/>
        <w:t>such</w:t>
      </w:r>
      <w:r>
        <w:rPr>
          <w:spacing w:val="-3"/>
        </w:rPr>
        <w:t> </w:t>
      </w:r>
      <w:r>
        <w:rPr/>
        <w:t>progress</w:t>
      </w:r>
      <w:r>
        <w:rPr>
          <w:spacing w:val="-3"/>
        </w:rPr>
        <w:t> </w:t>
      </w:r>
      <w:r>
        <w:rPr/>
        <w:t>reports</w:t>
      </w:r>
      <w:r>
        <w:rPr>
          <w:spacing w:val="-4"/>
        </w:rPr>
        <w:t> </w:t>
      </w:r>
      <w:r>
        <w:rPr/>
        <w:t>shall</w:t>
      </w:r>
      <w:r>
        <w:rPr>
          <w:spacing w:val="-3"/>
        </w:rPr>
        <w:t> </w:t>
      </w:r>
      <w:r>
        <w:rPr/>
        <w:t>be</w:t>
      </w:r>
      <w:r>
        <w:rPr>
          <w:spacing w:val="-3"/>
        </w:rPr>
        <w:t> </w:t>
      </w:r>
      <w:r>
        <w:rPr/>
        <w:t>filled</w:t>
      </w:r>
      <w:r>
        <w:rPr>
          <w:spacing w:val="-3"/>
        </w:rPr>
        <w:t> </w:t>
      </w:r>
      <w:r>
        <w:rPr/>
        <w:t>out</w:t>
      </w:r>
      <w:r>
        <w:rPr>
          <w:spacing w:val="-3"/>
        </w:rPr>
        <w:t> </w:t>
      </w:r>
      <w:r>
        <w:rPr/>
        <w:t>appropriately</w:t>
      </w:r>
      <w:r>
        <w:rPr>
          <w:spacing w:val="-3"/>
        </w:rPr>
        <w:t> </w:t>
      </w:r>
      <w:r>
        <w:rPr/>
        <w:t>and</w:t>
      </w:r>
      <w:r>
        <w:rPr>
          <w:spacing w:val="-5"/>
        </w:rPr>
        <w:t> </w:t>
      </w:r>
      <w:r>
        <w:rPr/>
        <w:t>duly</w:t>
      </w:r>
      <w:r>
        <w:rPr>
          <w:spacing w:val="-3"/>
        </w:rPr>
        <w:t> </w:t>
      </w:r>
      <w:r>
        <w:rPr/>
        <w:t>signed</w:t>
      </w:r>
      <w:r>
        <w:rPr>
          <w:spacing w:val="-5"/>
        </w:rPr>
        <w:t> </w:t>
      </w:r>
      <w:r>
        <w:rPr/>
        <w:t>by</w:t>
      </w:r>
      <w:r>
        <w:rPr>
          <w:spacing w:val="-3"/>
        </w:rPr>
        <w:t> </w:t>
      </w:r>
      <w:r>
        <w:rPr/>
        <w:t>a</w:t>
      </w:r>
      <w:r>
        <w:rPr>
          <w:spacing w:val="-3"/>
        </w:rPr>
        <w:t> </w:t>
      </w:r>
      <w:r>
        <w:rPr/>
        <w:t>Partner Authorized Official.</w:t>
      </w:r>
    </w:p>
    <w:p>
      <w:pPr>
        <w:pStyle w:val="BodyText"/>
        <w:rPr>
          <w:rFonts w:ascii="Times New Roman"/>
          <w:sz w:val="24"/>
        </w:rPr>
      </w:pPr>
    </w:p>
    <w:p>
      <w:pPr>
        <w:pStyle w:val="Heading5"/>
        <w:ind w:left="1105"/>
        <w:jc w:val="left"/>
      </w:pPr>
      <w:r>
        <w:rPr>
          <w:u w:val="single"/>
        </w:rPr>
        <w:t>Inventory</w:t>
      </w:r>
      <w:r>
        <w:rPr>
          <w:spacing w:val="-4"/>
          <w:u w:val="single"/>
        </w:rPr>
        <w:t> </w:t>
      </w:r>
      <w:r>
        <w:rPr>
          <w:u w:val="single"/>
        </w:rPr>
        <w:t>Reporting</w:t>
      </w:r>
      <w:r>
        <w:rPr>
          <w:spacing w:val="-1"/>
          <w:u w:val="single"/>
        </w:rPr>
        <w:t> </w:t>
      </w:r>
      <w:r>
        <w:rPr>
          <w:u w:val="single"/>
        </w:rPr>
        <w:t>on</w:t>
      </w:r>
      <w:r>
        <w:rPr>
          <w:spacing w:val="-2"/>
          <w:u w:val="single"/>
        </w:rPr>
        <w:t> Property</w:t>
      </w:r>
    </w:p>
    <w:p>
      <w:pPr>
        <w:pStyle w:val="BodyText"/>
        <w:rPr>
          <w:rFonts w:ascii="Times New Roman"/>
          <w:sz w:val="24"/>
        </w:rPr>
      </w:pPr>
    </w:p>
    <w:p>
      <w:pPr>
        <w:pStyle w:val="Heading5"/>
        <w:numPr>
          <w:ilvl w:val="0"/>
          <w:numId w:val="27"/>
        </w:numPr>
        <w:tabs>
          <w:tab w:pos="1645" w:val="left" w:leader="none"/>
        </w:tabs>
        <w:spacing w:line="240" w:lineRule="auto" w:before="1" w:after="0"/>
        <w:ind w:left="1645" w:right="999" w:hanging="540"/>
        <w:jc w:val="both"/>
      </w:pPr>
      <w:r>
        <w:rPr/>
        <w:t>A detailed inventory report of the Property shall be submitted to UN Women within 30 calendar</w:t>
      </w:r>
      <w:r>
        <w:rPr>
          <w:spacing w:val="-13"/>
        </w:rPr>
        <w:t> </w:t>
      </w:r>
      <w:r>
        <w:rPr/>
        <w:t>days</w:t>
      </w:r>
      <w:r>
        <w:rPr>
          <w:spacing w:val="-13"/>
        </w:rPr>
        <w:t> </w:t>
      </w:r>
      <w:r>
        <w:rPr/>
        <w:t>after</w:t>
      </w:r>
      <w:r>
        <w:rPr>
          <w:spacing w:val="-13"/>
        </w:rPr>
        <w:t> </w:t>
      </w:r>
      <w:r>
        <w:rPr/>
        <w:t>each</w:t>
      </w:r>
      <w:r>
        <w:rPr>
          <w:spacing w:val="-13"/>
        </w:rPr>
        <w:t> </w:t>
      </w:r>
      <w:r>
        <w:rPr/>
        <w:t>calendar</w:t>
      </w:r>
      <w:r>
        <w:rPr>
          <w:spacing w:val="-13"/>
        </w:rPr>
        <w:t> </w:t>
      </w:r>
      <w:r>
        <w:rPr/>
        <w:t>year,</w:t>
      </w:r>
      <w:r>
        <w:rPr>
          <w:spacing w:val="-13"/>
        </w:rPr>
        <w:t> </w:t>
      </w:r>
      <w:r>
        <w:rPr/>
        <w:t>and</w:t>
      </w:r>
      <w:r>
        <w:rPr>
          <w:spacing w:val="-13"/>
        </w:rPr>
        <w:t> </w:t>
      </w:r>
      <w:r>
        <w:rPr/>
        <w:t>at</w:t>
      </w:r>
      <w:r>
        <w:rPr>
          <w:spacing w:val="-13"/>
        </w:rPr>
        <w:t> </w:t>
      </w:r>
      <w:r>
        <w:rPr/>
        <w:t>the</w:t>
      </w:r>
      <w:r>
        <w:rPr>
          <w:spacing w:val="-13"/>
        </w:rPr>
        <w:t> </w:t>
      </w:r>
      <w:r>
        <w:rPr/>
        <w:t>end</w:t>
      </w:r>
      <w:r>
        <w:rPr>
          <w:spacing w:val="-13"/>
        </w:rPr>
        <w:t> </w:t>
      </w:r>
      <w:r>
        <w:rPr/>
        <w:t>of</w:t>
      </w:r>
      <w:r>
        <w:rPr>
          <w:spacing w:val="-13"/>
        </w:rPr>
        <w:t> </w:t>
      </w:r>
      <w:r>
        <w:rPr/>
        <w:t>the</w:t>
      </w:r>
      <w:r>
        <w:rPr>
          <w:spacing w:val="-13"/>
        </w:rPr>
        <w:t> </w:t>
      </w:r>
      <w:r>
        <w:rPr/>
        <w:t>Agreement.</w:t>
      </w:r>
      <w:r>
        <w:rPr>
          <w:spacing w:val="-13"/>
        </w:rPr>
        <w:t> </w:t>
      </w:r>
      <w:r>
        <w:rPr/>
        <w:t>If</w:t>
      </w:r>
      <w:r>
        <w:rPr>
          <w:spacing w:val="-13"/>
        </w:rPr>
        <w:t> </w:t>
      </w:r>
      <w:r>
        <w:rPr/>
        <w:t>the</w:t>
      </w:r>
      <w:r>
        <w:rPr>
          <w:spacing w:val="-13"/>
        </w:rPr>
        <w:t> </w:t>
      </w:r>
      <w:r>
        <w:rPr/>
        <w:t>Agreement is</w:t>
      </w:r>
      <w:r>
        <w:rPr>
          <w:spacing w:val="-3"/>
        </w:rPr>
        <w:t> </w:t>
      </w:r>
      <w:r>
        <w:rPr/>
        <w:t>for</w:t>
      </w:r>
      <w:r>
        <w:rPr>
          <w:spacing w:val="-4"/>
        </w:rPr>
        <w:t> </w:t>
      </w:r>
      <w:r>
        <w:rPr/>
        <w:t>less</w:t>
      </w:r>
      <w:r>
        <w:rPr>
          <w:spacing w:val="-5"/>
        </w:rPr>
        <w:t> </w:t>
      </w:r>
      <w:r>
        <w:rPr/>
        <w:t>than</w:t>
      </w:r>
      <w:r>
        <w:rPr>
          <w:spacing w:val="-4"/>
        </w:rPr>
        <w:t> </w:t>
      </w:r>
      <w:r>
        <w:rPr/>
        <w:t>one</w:t>
      </w:r>
      <w:r>
        <w:rPr>
          <w:spacing w:val="-3"/>
        </w:rPr>
        <w:t> </w:t>
      </w:r>
      <w:r>
        <w:rPr/>
        <w:t>calendar</w:t>
      </w:r>
      <w:r>
        <w:rPr>
          <w:spacing w:val="-3"/>
        </w:rPr>
        <w:t> </w:t>
      </w:r>
      <w:r>
        <w:rPr/>
        <w:t>year,</w:t>
      </w:r>
      <w:r>
        <w:rPr>
          <w:spacing w:val="-5"/>
        </w:rPr>
        <w:t> </w:t>
      </w:r>
      <w:r>
        <w:rPr/>
        <w:t>the</w:t>
      </w:r>
      <w:r>
        <w:rPr>
          <w:spacing w:val="-5"/>
        </w:rPr>
        <w:t> </w:t>
      </w:r>
      <w:r>
        <w:rPr/>
        <w:t>Partner</w:t>
      </w:r>
      <w:r>
        <w:rPr>
          <w:spacing w:val="-4"/>
        </w:rPr>
        <w:t> </w:t>
      </w:r>
      <w:r>
        <w:rPr/>
        <w:t>shall</w:t>
      </w:r>
      <w:r>
        <w:rPr>
          <w:spacing w:val="-3"/>
        </w:rPr>
        <w:t> </w:t>
      </w:r>
      <w:r>
        <w:rPr/>
        <w:t>submit</w:t>
      </w:r>
      <w:r>
        <w:rPr>
          <w:spacing w:val="-3"/>
        </w:rPr>
        <w:t> </w:t>
      </w:r>
      <w:r>
        <w:rPr/>
        <w:t>the</w:t>
      </w:r>
      <w:r>
        <w:rPr>
          <w:spacing w:val="-5"/>
        </w:rPr>
        <w:t> </w:t>
      </w:r>
      <w:r>
        <w:rPr/>
        <w:t>inventory</w:t>
      </w:r>
      <w:r>
        <w:rPr>
          <w:spacing w:val="-4"/>
        </w:rPr>
        <w:t> </w:t>
      </w:r>
      <w:r>
        <w:rPr/>
        <w:t>report</w:t>
      </w:r>
      <w:r>
        <w:rPr>
          <w:spacing w:val="-3"/>
        </w:rPr>
        <w:t> </w:t>
      </w:r>
      <w:r>
        <w:rPr/>
        <w:t>within</w:t>
      </w:r>
      <w:r>
        <w:rPr>
          <w:spacing w:val="-5"/>
        </w:rPr>
        <w:t> </w:t>
      </w:r>
      <w:r>
        <w:rPr/>
        <w:t>60 calendar days after the end of the Agreement.</w:t>
      </w:r>
    </w:p>
    <w:p>
      <w:pPr>
        <w:pStyle w:val="Heading3"/>
        <w:spacing w:before="274"/>
        <w:ind w:left="3868" w:right="3753" w:firstLine="1026"/>
        <w:jc w:val="left"/>
      </w:pPr>
      <w:r>
        <w:rPr/>
        <w:t>ARTICLE IX COMPLETION</w:t>
      </w:r>
      <w:r>
        <w:rPr>
          <w:spacing w:val="-13"/>
        </w:rPr>
        <w:t> </w:t>
      </w:r>
      <w:r>
        <w:rPr/>
        <w:t>OF</w:t>
      </w:r>
      <w:r>
        <w:rPr>
          <w:spacing w:val="-13"/>
        </w:rPr>
        <w:t> </w:t>
      </w:r>
      <w:r>
        <w:rPr/>
        <w:t>THE</w:t>
      </w:r>
      <w:r>
        <w:rPr>
          <w:spacing w:val="-13"/>
        </w:rPr>
        <w:t> </w:t>
      </w:r>
      <w:r>
        <w:rPr/>
        <w:t>WORK</w:t>
      </w:r>
    </w:p>
    <w:p>
      <w:pPr>
        <w:pStyle w:val="BodyText"/>
        <w:rPr>
          <w:rFonts w:ascii="Times New Roman"/>
          <w:b/>
          <w:sz w:val="24"/>
        </w:rPr>
      </w:pPr>
    </w:p>
    <w:p>
      <w:pPr>
        <w:pStyle w:val="Heading5"/>
        <w:numPr>
          <w:ilvl w:val="0"/>
          <w:numId w:val="28"/>
        </w:numPr>
        <w:tabs>
          <w:tab w:pos="1645" w:val="left" w:leader="none"/>
        </w:tabs>
        <w:spacing w:line="240" w:lineRule="auto" w:before="0" w:after="0"/>
        <w:ind w:left="1645" w:right="999" w:hanging="540"/>
        <w:jc w:val="both"/>
      </w:pPr>
      <w:r>
        <w:rPr/>
        <w:t>The Partner shall, no later than 60 calendar days after the Work has been completed or the Agreement expired or is prematurely terminated, whichever happens first:</w:t>
      </w:r>
    </w:p>
    <w:p>
      <w:pPr>
        <w:pStyle w:val="Heading5"/>
        <w:spacing w:after="0" w:line="240" w:lineRule="auto"/>
        <w:jc w:val="both"/>
        <w:sectPr>
          <w:pgSz w:w="12240" w:h="15840"/>
          <w:pgMar w:header="713" w:footer="925" w:top="1160" w:bottom="1120" w:left="425" w:right="708"/>
        </w:sectPr>
      </w:pPr>
    </w:p>
    <w:p>
      <w:pPr>
        <w:pStyle w:val="BodyText"/>
        <w:rPr>
          <w:rFonts w:ascii="Times New Roman"/>
          <w:sz w:val="24"/>
        </w:rPr>
      </w:pPr>
    </w:p>
    <w:p>
      <w:pPr>
        <w:pStyle w:val="BodyText"/>
        <w:spacing w:before="11"/>
        <w:rPr>
          <w:rFonts w:ascii="Times New Roman"/>
          <w:sz w:val="24"/>
        </w:rPr>
      </w:pPr>
    </w:p>
    <w:p>
      <w:pPr>
        <w:pStyle w:val="Heading5"/>
        <w:numPr>
          <w:ilvl w:val="0"/>
          <w:numId w:val="29"/>
        </w:numPr>
        <w:tabs>
          <w:tab w:pos="2092" w:val="left" w:leader="none"/>
          <w:tab w:pos="2094" w:val="left" w:leader="none"/>
        </w:tabs>
        <w:spacing w:line="240" w:lineRule="auto" w:before="1" w:after="0"/>
        <w:ind w:left="2094" w:right="998" w:hanging="450"/>
        <w:jc w:val="both"/>
      </w:pPr>
      <w:r>
        <w:rPr/>
        <w:t>Submit</w:t>
      </w:r>
      <w:r>
        <w:rPr>
          <w:spacing w:val="-3"/>
        </w:rPr>
        <w:t> </w:t>
      </w:r>
      <w:r>
        <w:rPr/>
        <w:t>to</w:t>
      </w:r>
      <w:r>
        <w:rPr>
          <w:spacing w:val="-2"/>
        </w:rPr>
        <w:t> </w:t>
      </w:r>
      <w:r>
        <w:rPr/>
        <w:t>UN</w:t>
      </w:r>
      <w:r>
        <w:rPr>
          <w:spacing w:val="-3"/>
        </w:rPr>
        <w:t> </w:t>
      </w:r>
      <w:r>
        <w:rPr/>
        <w:t>Women</w:t>
      </w:r>
      <w:r>
        <w:rPr>
          <w:spacing w:val="-2"/>
        </w:rPr>
        <w:t> </w:t>
      </w:r>
      <w:r>
        <w:rPr/>
        <w:t>an</w:t>
      </w:r>
      <w:r>
        <w:rPr>
          <w:spacing w:val="-2"/>
        </w:rPr>
        <w:t> </w:t>
      </w:r>
      <w:r>
        <w:rPr/>
        <w:t>inventory</w:t>
      </w:r>
      <w:r>
        <w:rPr>
          <w:spacing w:val="-4"/>
        </w:rPr>
        <w:t> </w:t>
      </w:r>
      <w:r>
        <w:rPr/>
        <w:t>report</w:t>
      </w:r>
      <w:r>
        <w:rPr>
          <w:spacing w:val="-3"/>
        </w:rPr>
        <w:t> </w:t>
      </w:r>
      <w:r>
        <w:rPr/>
        <w:t>of</w:t>
      </w:r>
      <w:r>
        <w:rPr>
          <w:spacing w:val="-3"/>
        </w:rPr>
        <w:t> </w:t>
      </w:r>
      <w:r>
        <w:rPr/>
        <w:t>the</w:t>
      </w:r>
      <w:r>
        <w:rPr>
          <w:spacing w:val="-3"/>
        </w:rPr>
        <w:t> </w:t>
      </w:r>
      <w:r>
        <w:rPr/>
        <w:t>Property.</w:t>
      </w:r>
      <w:r>
        <w:rPr>
          <w:spacing w:val="-2"/>
        </w:rPr>
        <w:t> </w:t>
      </w:r>
      <w:r>
        <w:rPr/>
        <w:t>UN</w:t>
      </w:r>
      <w:r>
        <w:rPr>
          <w:spacing w:val="-3"/>
        </w:rPr>
        <w:t> </w:t>
      </w:r>
      <w:r>
        <w:rPr/>
        <w:t>Women</w:t>
      </w:r>
      <w:r>
        <w:rPr>
          <w:spacing w:val="-4"/>
        </w:rPr>
        <w:t> </w:t>
      </w:r>
      <w:r>
        <w:rPr/>
        <w:t>may</w:t>
      </w:r>
      <w:r>
        <w:rPr>
          <w:spacing w:val="-2"/>
        </w:rPr>
        <w:t> </w:t>
      </w:r>
      <w:r>
        <w:rPr/>
        <w:t>decide that the Property shall be: (i) transferred for use by another partner; (ii) transferred back</w:t>
      </w:r>
      <w:r>
        <w:rPr>
          <w:spacing w:val="-8"/>
        </w:rPr>
        <w:t> </w:t>
      </w:r>
      <w:r>
        <w:rPr/>
        <w:t>to</w:t>
      </w:r>
      <w:r>
        <w:rPr>
          <w:spacing w:val="-8"/>
        </w:rPr>
        <w:t> </w:t>
      </w:r>
      <w:r>
        <w:rPr/>
        <w:t>UN</w:t>
      </w:r>
      <w:r>
        <w:rPr>
          <w:spacing w:val="-8"/>
        </w:rPr>
        <w:t> </w:t>
      </w:r>
      <w:r>
        <w:rPr/>
        <w:t>Women;</w:t>
      </w:r>
      <w:r>
        <w:rPr>
          <w:spacing w:val="-8"/>
        </w:rPr>
        <w:t> </w:t>
      </w:r>
      <w:r>
        <w:rPr/>
        <w:t>or</w:t>
      </w:r>
      <w:r>
        <w:rPr>
          <w:spacing w:val="-8"/>
        </w:rPr>
        <w:t> </w:t>
      </w:r>
      <w:r>
        <w:rPr/>
        <w:t>(iii)</w:t>
      </w:r>
      <w:r>
        <w:rPr>
          <w:spacing w:val="-8"/>
        </w:rPr>
        <w:t> </w:t>
      </w:r>
      <w:r>
        <w:rPr/>
        <w:t>donated</w:t>
      </w:r>
      <w:r>
        <w:rPr>
          <w:spacing w:val="-8"/>
        </w:rPr>
        <w:t> </w:t>
      </w:r>
      <w:r>
        <w:rPr/>
        <w:t>to</w:t>
      </w:r>
      <w:r>
        <w:rPr>
          <w:spacing w:val="-8"/>
        </w:rPr>
        <w:t> </w:t>
      </w:r>
      <w:r>
        <w:rPr/>
        <w:t>the</w:t>
      </w:r>
      <w:r>
        <w:rPr>
          <w:spacing w:val="-8"/>
        </w:rPr>
        <w:t> </w:t>
      </w:r>
      <w:r>
        <w:rPr/>
        <w:t>Partner</w:t>
      </w:r>
      <w:r>
        <w:rPr>
          <w:spacing w:val="-9"/>
        </w:rPr>
        <w:t> </w:t>
      </w:r>
      <w:r>
        <w:rPr/>
        <w:t>or</w:t>
      </w:r>
      <w:r>
        <w:rPr>
          <w:spacing w:val="-8"/>
        </w:rPr>
        <w:t> </w:t>
      </w:r>
      <w:r>
        <w:rPr/>
        <w:t>a</w:t>
      </w:r>
      <w:r>
        <w:rPr>
          <w:spacing w:val="-8"/>
        </w:rPr>
        <w:t> </w:t>
      </w:r>
      <w:r>
        <w:rPr/>
        <w:t>third</w:t>
      </w:r>
      <w:r>
        <w:rPr>
          <w:spacing w:val="-8"/>
        </w:rPr>
        <w:t> </w:t>
      </w:r>
      <w:r>
        <w:rPr/>
        <w:t>party.</w:t>
      </w:r>
      <w:r>
        <w:rPr>
          <w:spacing w:val="-8"/>
        </w:rPr>
        <w:t> </w:t>
      </w:r>
      <w:r>
        <w:rPr/>
        <w:t>The</w:t>
      </w:r>
      <w:r>
        <w:rPr>
          <w:spacing w:val="-8"/>
        </w:rPr>
        <w:t> </w:t>
      </w:r>
      <w:r>
        <w:rPr/>
        <w:t>Partner</w:t>
      </w:r>
      <w:r>
        <w:rPr>
          <w:spacing w:val="-8"/>
        </w:rPr>
        <w:t> </w:t>
      </w:r>
      <w:r>
        <w:rPr/>
        <w:t>shall deliver the Property at a reasonable time and place as instructed by UN Women in writing and shall fully cooperate with UN Women in good faith in the transfer and </w:t>
      </w:r>
      <w:r>
        <w:rPr>
          <w:spacing w:val="-2"/>
        </w:rPr>
        <w:t>delivery;</w:t>
      </w:r>
    </w:p>
    <w:p>
      <w:pPr>
        <w:pStyle w:val="BodyText"/>
        <w:rPr>
          <w:rFonts w:ascii="Times New Roman"/>
          <w:sz w:val="24"/>
        </w:rPr>
      </w:pPr>
    </w:p>
    <w:p>
      <w:pPr>
        <w:pStyle w:val="Heading5"/>
        <w:numPr>
          <w:ilvl w:val="0"/>
          <w:numId w:val="29"/>
        </w:numPr>
        <w:tabs>
          <w:tab w:pos="2092" w:val="left" w:leader="none"/>
          <w:tab w:pos="2094" w:val="left" w:leader="none"/>
        </w:tabs>
        <w:spacing w:line="240" w:lineRule="auto" w:before="0" w:after="0"/>
        <w:ind w:left="2094" w:right="998" w:hanging="450"/>
        <w:jc w:val="both"/>
      </w:pPr>
      <w:r>
        <w:rPr/>
        <w:t>Submit to UN Women a final financial report, using the FACE Form, including a request for reimbursement of any withheld amount; and,</w:t>
      </w:r>
    </w:p>
    <w:p>
      <w:pPr>
        <w:pStyle w:val="BodyText"/>
        <w:rPr>
          <w:rFonts w:ascii="Times New Roman"/>
          <w:sz w:val="24"/>
        </w:rPr>
      </w:pPr>
    </w:p>
    <w:p>
      <w:pPr>
        <w:pStyle w:val="Heading5"/>
        <w:numPr>
          <w:ilvl w:val="0"/>
          <w:numId w:val="29"/>
        </w:numPr>
        <w:tabs>
          <w:tab w:pos="2092" w:val="left" w:leader="none"/>
        </w:tabs>
        <w:spacing w:line="240" w:lineRule="auto" w:before="0" w:after="0"/>
        <w:ind w:left="2092" w:right="0" w:hanging="448"/>
        <w:jc w:val="left"/>
      </w:pPr>
      <w:r>
        <w:rPr/>
        <w:t>Submit</w:t>
      </w:r>
      <w:r>
        <w:rPr>
          <w:spacing w:val="38"/>
        </w:rPr>
        <w:t> </w:t>
      </w:r>
      <w:r>
        <w:rPr/>
        <w:t>to</w:t>
      </w:r>
      <w:r>
        <w:rPr>
          <w:spacing w:val="39"/>
        </w:rPr>
        <w:t> </w:t>
      </w:r>
      <w:r>
        <w:rPr/>
        <w:t>UN</w:t>
      </w:r>
      <w:r>
        <w:rPr>
          <w:spacing w:val="40"/>
        </w:rPr>
        <w:t> </w:t>
      </w:r>
      <w:r>
        <w:rPr/>
        <w:t>Women</w:t>
      </w:r>
      <w:r>
        <w:rPr>
          <w:spacing w:val="40"/>
        </w:rPr>
        <w:t> </w:t>
      </w:r>
      <w:r>
        <w:rPr/>
        <w:t>a</w:t>
      </w:r>
      <w:r>
        <w:rPr>
          <w:spacing w:val="39"/>
        </w:rPr>
        <w:t> </w:t>
      </w:r>
      <w:r>
        <w:rPr/>
        <w:t>final</w:t>
      </w:r>
      <w:r>
        <w:rPr>
          <w:spacing w:val="41"/>
        </w:rPr>
        <w:t> </w:t>
      </w:r>
      <w:r>
        <w:rPr/>
        <w:t>progress</w:t>
      </w:r>
      <w:r>
        <w:rPr>
          <w:spacing w:val="40"/>
        </w:rPr>
        <w:t> </w:t>
      </w:r>
      <w:r>
        <w:rPr/>
        <w:t>report</w:t>
      </w:r>
      <w:r>
        <w:rPr>
          <w:spacing w:val="41"/>
        </w:rPr>
        <w:t> </w:t>
      </w:r>
      <w:r>
        <w:rPr/>
        <w:t>using</w:t>
      </w:r>
      <w:r>
        <w:rPr>
          <w:spacing w:val="39"/>
        </w:rPr>
        <w:t> </w:t>
      </w:r>
      <w:r>
        <w:rPr/>
        <w:t>the</w:t>
      </w:r>
      <w:r>
        <w:rPr>
          <w:spacing w:val="38"/>
        </w:rPr>
        <w:t> </w:t>
      </w:r>
      <w:r>
        <w:rPr/>
        <w:t>Progress</w:t>
      </w:r>
      <w:r>
        <w:rPr>
          <w:spacing w:val="40"/>
        </w:rPr>
        <w:t> </w:t>
      </w:r>
      <w:r>
        <w:rPr/>
        <w:t>Report</w:t>
      </w:r>
      <w:r>
        <w:rPr>
          <w:spacing w:val="42"/>
        </w:rPr>
        <w:t> </w:t>
      </w:r>
      <w:r>
        <w:rPr>
          <w:spacing w:val="-2"/>
        </w:rPr>
        <w:t>Form.</w:t>
      </w:r>
    </w:p>
    <w:p>
      <w:pPr>
        <w:pStyle w:val="BodyText"/>
        <w:rPr>
          <w:rFonts w:ascii="Times New Roman"/>
          <w:sz w:val="24"/>
        </w:rPr>
      </w:pPr>
    </w:p>
    <w:p>
      <w:pPr>
        <w:pStyle w:val="Heading5"/>
        <w:numPr>
          <w:ilvl w:val="0"/>
          <w:numId w:val="28"/>
        </w:numPr>
        <w:tabs>
          <w:tab w:pos="1644" w:val="left" w:leader="none"/>
        </w:tabs>
        <w:spacing w:line="240" w:lineRule="auto" w:before="0" w:after="0"/>
        <w:ind w:left="1644" w:right="998" w:hanging="540"/>
        <w:jc w:val="both"/>
      </w:pPr>
      <w:r>
        <w:rPr/>
        <w:t>UN Women shall when the Work has been completed or the Agreement expired or is prematurely</w:t>
      </w:r>
      <w:r>
        <w:rPr>
          <w:spacing w:val="-7"/>
        </w:rPr>
        <w:t> </w:t>
      </w:r>
      <w:r>
        <w:rPr/>
        <w:t>terminated,</w:t>
      </w:r>
      <w:r>
        <w:rPr>
          <w:spacing w:val="-7"/>
        </w:rPr>
        <w:t> </w:t>
      </w:r>
      <w:r>
        <w:rPr/>
        <w:t>whichever</w:t>
      </w:r>
      <w:r>
        <w:rPr>
          <w:spacing w:val="-5"/>
        </w:rPr>
        <w:t> </w:t>
      </w:r>
      <w:r>
        <w:rPr/>
        <w:t>happens</w:t>
      </w:r>
      <w:r>
        <w:rPr>
          <w:spacing w:val="-6"/>
        </w:rPr>
        <w:t> </w:t>
      </w:r>
      <w:r>
        <w:rPr/>
        <w:t>first,</w:t>
      </w:r>
      <w:r>
        <w:rPr>
          <w:spacing w:val="-7"/>
        </w:rPr>
        <w:t> </w:t>
      </w:r>
      <w:r>
        <w:rPr/>
        <w:t>make</w:t>
      </w:r>
      <w:r>
        <w:rPr>
          <w:spacing w:val="-6"/>
        </w:rPr>
        <w:t> </w:t>
      </w:r>
      <w:r>
        <w:rPr/>
        <w:t>a</w:t>
      </w:r>
      <w:r>
        <w:rPr>
          <w:spacing w:val="-6"/>
        </w:rPr>
        <w:t> </w:t>
      </w:r>
      <w:r>
        <w:rPr/>
        <w:t>final</w:t>
      </w:r>
      <w:r>
        <w:rPr>
          <w:spacing w:val="-5"/>
        </w:rPr>
        <w:t> </w:t>
      </w:r>
      <w:r>
        <w:rPr/>
        <w:t>liquidation</w:t>
      </w:r>
      <w:r>
        <w:rPr>
          <w:spacing w:val="-6"/>
        </w:rPr>
        <w:t> </w:t>
      </w:r>
      <w:r>
        <w:rPr/>
        <w:t>of</w:t>
      </w:r>
      <w:r>
        <w:rPr>
          <w:spacing w:val="-5"/>
        </w:rPr>
        <w:t> </w:t>
      </w:r>
      <w:r>
        <w:rPr/>
        <w:t>the</w:t>
      </w:r>
      <w:r>
        <w:rPr>
          <w:spacing w:val="-6"/>
        </w:rPr>
        <w:t> </w:t>
      </w:r>
      <w:r>
        <w:rPr/>
        <w:t>funding provided</w:t>
      </w:r>
      <w:r>
        <w:rPr>
          <w:spacing w:val="-3"/>
        </w:rPr>
        <w:t> </w:t>
      </w:r>
      <w:r>
        <w:rPr/>
        <w:t>under</w:t>
      </w:r>
      <w:r>
        <w:rPr>
          <w:spacing w:val="-3"/>
        </w:rPr>
        <w:t> </w:t>
      </w:r>
      <w:r>
        <w:rPr/>
        <w:t>this</w:t>
      </w:r>
      <w:r>
        <w:rPr>
          <w:spacing w:val="-3"/>
        </w:rPr>
        <w:t> </w:t>
      </w:r>
      <w:r>
        <w:rPr/>
        <w:t>Agreement.</w:t>
      </w:r>
      <w:r>
        <w:rPr>
          <w:spacing w:val="-3"/>
        </w:rPr>
        <w:t> </w:t>
      </w:r>
      <w:r>
        <w:rPr/>
        <w:t>If</w:t>
      </w:r>
      <w:r>
        <w:rPr>
          <w:spacing w:val="-3"/>
        </w:rPr>
        <w:t> </w:t>
      </w:r>
      <w:r>
        <w:rPr/>
        <w:t>UN</w:t>
      </w:r>
      <w:r>
        <w:rPr>
          <w:spacing w:val="-4"/>
        </w:rPr>
        <w:t> </w:t>
      </w:r>
      <w:r>
        <w:rPr/>
        <w:t>Women’s</w:t>
      </w:r>
      <w:r>
        <w:rPr>
          <w:spacing w:val="-4"/>
        </w:rPr>
        <w:t> </w:t>
      </w:r>
      <w:r>
        <w:rPr/>
        <w:t>final</w:t>
      </w:r>
      <w:r>
        <w:rPr>
          <w:spacing w:val="-3"/>
        </w:rPr>
        <w:t> </w:t>
      </w:r>
      <w:r>
        <w:rPr/>
        <w:t>liquidation</w:t>
      </w:r>
      <w:r>
        <w:rPr>
          <w:spacing w:val="-3"/>
        </w:rPr>
        <w:t> </w:t>
      </w:r>
      <w:r>
        <w:rPr/>
        <w:t>shows</w:t>
      </w:r>
      <w:r>
        <w:rPr>
          <w:spacing w:val="-3"/>
        </w:rPr>
        <w:t> </w:t>
      </w:r>
      <w:r>
        <w:rPr/>
        <w:t>that</w:t>
      </w:r>
      <w:r>
        <w:rPr>
          <w:spacing w:val="-3"/>
        </w:rPr>
        <w:t> </w:t>
      </w:r>
      <w:r>
        <w:rPr/>
        <w:t>the</w:t>
      </w:r>
      <w:r>
        <w:rPr>
          <w:spacing w:val="-3"/>
        </w:rPr>
        <w:t> </w:t>
      </w:r>
      <w:r>
        <w:rPr/>
        <w:t>Partner has</w:t>
      </w:r>
      <w:r>
        <w:rPr>
          <w:spacing w:val="-15"/>
        </w:rPr>
        <w:t> </w:t>
      </w:r>
      <w:r>
        <w:rPr/>
        <w:t>received</w:t>
      </w:r>
      <w:r>
        <w:rPr>
          <w:spacing w:val="-15"/>
        </w:rPr>
        <w:t> </w:t>
      </w:r>
      <w:r>
        <w:rPr/>
        <w:t>more</w:t>
      </w:r>
      <w:r>
        <w:rPr>
          <w:spacing w:val="-15"/>
        </w:rPr>
        <w:t> </w:t>
      </w:r>
      <w:r>
        <w:rPr/>
        <w:t>funds</w:t>
      </w:r>
      <w:r>
        <w:rPr>
          <w:spacing w:val="-15"/>
        </w:rPr>
        <w:t> </w:t>
      </w:r>
      <w:r>
        <w:rPr/>
        <w:t>than</w:t>
      </w:r>
      <w:r>
        <w:rPr>
          <w:spacing w:val="-15"/>
        </w:rPr>
        <w:t> </w:t>
      </w:r>
      <w:r>
        <w:rPr/>
        <w:t>the</w:t>
      </w:r>
      <w:r>
        <w:rPr>
          <w:spacing w:val="-15"/>
        </w:rPr>
        <w:t> </w:t>
      </w:r>
      <w:r>
        <w:rPr/>
        <w:t>Partner</w:t>
      </w:r>
      <w:r>
        <w:rPr>
          <w:spacing w:val="-15"/>
        </w:rPr>
        <w:t> </w:t>
      </w:r>
      <w:r>
        <w:rPr/>
        <w:t>is</w:t>
      </w:r>
      <w:r>
        <w:rPr>
          <w:spacing w:val="-15"/>
        </w:rPr>
        <w:t> </w:t>
      </w:r>
      <w:r>
        <w:rPr/>
        <w:t>entitled</w:t>
      </w:r>
      <w:r>
        <w:rPr>
          <w:spacing w:val="-14"/>
        </w:rPr>
        <w:t> </w:t>
      </w:r>
      <w:r>
        <w:rPr/>
        <w:t>to</w:t>
      </w:r>
      <w:r>
        <w:rPr>
          <w:spacing w:val="-14"/>
        </w:rPr>
        <w:t> </w:t>
      </w:r>
      <w:r>
        <w:rPr/>
        <w:t>in</w:t>
      </w:r>
      <w:r>
        <w:rPr>
          <w:spacing w:val="-15"/>
        </w:rPr>
        <w:t> </w:t>
      </w:r>
      <w:r>
        <w:rPr/>
        <w:t>accordance</w:t>
      </w:r>
      <w:r>
        <w:rPr>
          <w:spacing w:val="-14"/>
        </w:rPr>
        <w:t> </w:t>
      </w:r>
      <w:r>
        <w:rPr/>
        <w:t>with</w:t>
      </w:r>
      <w:r>
        <w:rPr>
          <w:spacing w:val="-15"/>
        </w:rPr>
        <w:t> </w:t>
      </w:r>
      <w:r>
        <w:rPr/>
        <w:t>this</w:t>
      </w:r>
      <w:r>
        <w:rPr>
          <w:spacing w:val="-14"/>
        </w:rPr>
        <w:t> </w:t>
      </w:r>
      <w:r>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pPr>
        <w:pStyle w:val="BodyText"/>
        <w:rPr>
          <w:rFonts w:ascii="Times New Roman"/>
          <w:sz w:val="24"/>
        </w:rPr>
      </w:pPr>
    </w:p>
    <w:p>
      <w:pPr>
        <w:pStyle w:val="Heading3"/>
        <w:ind w:left="4230" w:right="4128" w:firstLine="710"/>
        <w:jc w:val="left"/>
      </w:pPr>
      <w:r>
        <w:rPr/>
        <w:t>ARTICLE X TERM</w:t>
      </w:r>
      <w:r>
        <w:rPr>
          <w:spacing w:val="-15"/>
        </w:rPr>
        <w:t> </w:t>
      </w:r>
      <w:r>
        <w:rPr/>
        <w:t>OF</w:t>
      </w:r>
      <w:r>
        <w:rPr>
          <w:spacing w:val="-15"/>
        </w:rPr>
        <w:t> </w:t>
      </w:r>
      <w:r>
        <w:rPr/>
        <w:t>AGREEMENT</w:t>
      </w:r>
    </w:p>
    <w:p>
      <w:pPr>
        <w:pStyle w:val="BodyText"/>
        <w:rPr>
          <w:rFonts w:ascii="Times New Roman"/>
          <w:b/>
          <w:sz w:val="24"/>
        </w:rPr>
      </w:pPr>
    </w:p>
    <w:p>
      <w:pPr>
        <w:pStyle w:val="Heading5"/>
        <w:ind w:left="1104" w:right="999" w:firstLine="720"/>
      </w:pPr>
      <w:r>
        <w:rPr/>
        <w:t>This Agreement shall enter into force on the date it is signed by both Parties. It shall expire</w:t>
      </w:r>
      <w:r>
        <w:rPr>
          <w:spacing w:val="-9"/>
        </w:rPr>
        <w:t> </w:t>
      </w:r>
      <w:r>
        <w:rPr/>
        <w:t>automatically</w:t>
      </w:r>
      <w:r>
        <w:rPr>
          <w:spacing w:val="-8"/>
        </w:rPr>
        <w:t> </w:t>
      </w:r>
      <w:r>
        <w:rPr/>
        <w:t>on</w:t>
      </w:r>
      <w:r>
        <w:rPr>
          <w:spacing w:val="-10"/>
        </w:rPr>
        <w:t> </w:t>
      </w:r>
      <w:r>
        <w:rPr>
          <w:color w:val="000000"/>
          <w:highlight w:val="yellow"/>
        </w:rPr>
        <w:t>[fill</w:t>
      </w:r>
      <w:r>
        <w:rPr>
          <w:color w:val="000000"/>
          <w:spacing w:val="-9"/>
          <w:highlight w:val="yellow"/>
        </w:rPr>
        <w:t> </w:t>
      </w:r>
      <w:r>
        <w:rPr>
          <w:color w:val="000000"/>
          <w:highlight w:val="yellow"/>
        </w:rPr>
        <w:t>in</w:t>
      </w:r>
      <w:r>
        <w:rPr>
          <w:color w:val="000000"/>
          <w:spacing w:val="-10"/>
          <w:highlight w:val="yellow"/>
        </w:rPr>
        <w:t> </w:t>
      </w:r>
      <w:r>
        <w:rPr>
          <w:color w:val="000000"/>
          <w:highlight w:val="yellow"/>
        </w:rPr>
        <w:t>the</w:t>
      </w:r>
      <w:r>
        <w:rPr>
          <w:color w:val="000000"/>
          <w:spacing w:val="-9"/>
          <w:highlight w:val="yellow"/>
        </w:rPr>
        <w:t> </w:t>
      </w:r>
      <w:r>
        <w:rPr>
          <w:color w:val="000000"/>
          <w:highlight w:val="yellow"/>
        </w:rPr>
        <w:t>date</w:t>
      </w:r>
      <w:r>
        <w:rPr>
          <w:color w:val="000000"/>
          <w:spacing w:val="-9"/>
          <w:highlight w:val="yellow"/>
        </w:rPr>
        <w:t> </w:t>
      </w:r>
      <w:r>
        <w:rPr>
          <w:color w:val="000000"/>
          <w:highlight w:val="yellow"/>
        </w:rPr>
        <w:t>the</w:t>
      </w:r>
      <w:r>
        <w:rPr>
          <w:color w:val="000000"/>
          <w:spacing w:val="-9"/>
          <w:highlight w:val="yellow"/>
        </w:rPr>
        <w:t> </w:t>
      </w:r>
      <w:r>
        <w:rPr>
          <w:color w:val="000000"/>
          <w:highlight w:val="yellow"/>
        </w:rPr>
        <w:t>Work</w:t>
      </w:r>
      <w:r>
        <w:rPr>
          <w:color w:val="000000"/>
          <w:spacing w:val="-10"/>
          <w:highlight w:val="yellow"/>
        </w:rPr>
        <w:t> </w:t>
      </w:r>
      <w:r>
        <w:rPr>
          <w:color w:val="000000"/>
          <w:highlight w:val="yellow"/>
        </w:rPr>
        <w:t>shall</w:t>
      </w:r>
      <w:r>
        <w:rPr>
          <w:color w:val="000000"/>
          <w:spacing w:val="-8"/>
          <w:highlight w:val="yellow"/>
        </w:rPr>
        <w:t> </w:t>
      </w:r>
      <w:r>
        <w:rPr>
          <w:color w:val="000000"/>
          <w:highlight w:val="yellow"/>
        </w:rPr>
        <w:t>be</w:t>
      </w:r>
      <w:r>
        <w:rPr>
          <w:color w:val="000000"/>
          <w:spacing w:val="-9"/>
          <w:highlight w:val="yellow"/>
        </w:rPr>
        <w:t> </w:t>
      </w:r>
      <w:r>
        <w:rPr>
          <w:color w:val="000000"/>
          <w:highlight w:val="yellow"/>
        </w:rPr>
        <w:t>completed</w:t>
      </w:r>
      <w:r>
        <w:rPr>
          <w:color w:val="000000"/>
          <w:spacing w:val="-8"/>
          <w:highlight w:val="yellow"/>
        </w:rPr>
        <w:t> </w:t>
      </w:r>
      <w:r>
        <w:rPr>
          <w:color w:val="000000"/>
          <w:highlight w:val="yellow"/>
        </w:rPr>
        <w:t>according</w:t>
      </w:r>
      <w:r>
        <w:rPr>
          <w:color w:val="000000"/>
          <w:spacing w:val="-10"/>
          <w:highlight w:val="yellow"/>
        </w:rPr>
        <w:t> </w:t>
      </w:r>
      <w:r>
        <w:rPr>
          <w:color w:val="000000"/>
          <w:highlight w:val="yellow"/>
        </w:rPr>
        <w:t>to</w:t>
      </w:r>
      <w:r>
        <w:rPr>
          <w:color w:val="000000"/>
          <w:spacing w:val="-8"/>
          <w:highlight w:val="yellow"/>
        </w:rPr>
        <w:t> </w:t>
      </w:r>
      <w:r>
        <w:rPr>
          <w:color w:val="000000"/>
          <w:highlight w:val="yellow"/>
        </w:rPr>
        <w:t>the</w:t>
      </w:r>
      <w:r>
        <w:rPr>
          <w:color w:val="000000"/>
          <w:spacing w:val="-9"/>
          <w:highlight w:val="yellow"/>
        </w:rPr>
        <w:t> </w:t>
      </w:r>
      <w:r>
        <w:rPr>
          <w:color w:val="000000"/>
          <w:highlight w:val="yellow"/>
        </w:rPr>
        <w:t>timeline]</w:t>
      </w:r>
      <w:r>
        <w:rPr>
          <w:color w:val="000000"/>
        </w:rPr>
        <w:t> unless terminated earlier in accordance with the terms of this Agreement.</w:t>
      </w:r>
    </w:p>
    <w:p>
      <w:pPr>
        <w:pStyle w:val="BodyText"/>
        <w:rPr>
          <w:rFonts w:ascii="Times New Roman"/>
          <w:sz w:val="24"/>
        </w:rPr>
      </w:pPr>
    </w:p>
    <w:p>
      <w:pPr>
        <w:pStyle w:val="Heading5"/>
        <w:ind w:left="1105" w:right="1001" w:firstLine="720"/>
      </w:pPr>
      <w:r>
        <w:rPr/>
        <w:t>IN</w:t>
      </w:r>
      <w:r>
        <w:rPr>
          <w:spacing w:val="-12"/>
        </w:rPr>
        <w:t> </w:t>
      </w:r>
      <w:r>
        <w:rPr/>
        <w:t>WITNESS,</w:t>
      </w:r>
      <w:r>
        <w:rPr>
          <w:spacing w:val="-12"/>
        </w:rPr>
        <w:t> </w:t>
      </w:r>
      <w:r>
        <w:rPr/>
        <w:t>WHEREOF,</w:t>
      </w:r>
      <w:r>
        <w:rPr>
          <w:spacing w:val="-12"/>
        </w:rPr>
        <w:t> </w:t>
      </w:r>
      <w:r>
        <w:rPr/>
        <w:t>the</w:t>
      </w:r>
      <w:r>
        <w:rPr>
          <w:spacing w:val="-12"/>
        </w:rPr>
        <w:t> </w:t>
      </w:r>
      <w:r>
        <w:rPr/>
        <w:t>undersigned,</w:t>
      </w:r>
      <w:r>
        <w:rPr>
          <w:spacing w:val="-12"/>
        </w:rPr>
        <w:t> </w:t>
      </w:r>
      <w:r>
        <w:rPr/>
        <w:t>duly</w:t>
      </w:r>
      <w:r>
        <w:rPr>
          <w:spacing w:val="-12"/>
        </w:rPr>
        <w:t> </w:t>
      </w:r>
      <w:r>
        <w:rPr/>
        <w:t>authorized</w:t>
      </w:r>
      <w:r>
        <w:rPr>
          <w:spacing w:val="-12"/>
        </w:rPr>
        <w:t> </w:t>
      </w:r>
      <w:r>
        <w:rPr/>
        <w:t>by</w:t>
      </w:r>
      <w:r>
        <w:rPr>
          <w:spacing w:val="-12"/>
        </w:rPr>
        <w:t> </w:t>
      </w:r>
      <w:r>
        <w:rPr/>
        <w:t>the</w:t>
      </w:r>
      <w:r>
        <w:rPr>
          <w:spacing w:val="-12"/>
        </w:rPr>
        <w:t> </w:t>
      </w:r>
      <w:r>
        <w:rPr/>
        <w:t>respective</w:t>
      </w:r>
      <w:r>
        <w:rPr>
          <w:spacing w:val="-12"/>
        </w:rPr>
        <w:t> </w:t>
      </w:r>
      <w:r>
        <w:rPr/>
        <w:t>Parties, have signed this Agreement.</w:t>
      </w:r>
    </w:p>
    <w:p>
      <w:pPr>
        <w:pStyle w:val="BodyText"/>
        <w:rPr>
          <w:rFonts w:ascii="Times New Roman"/>
          <w:sz w:val="20"/>
        </w:rPr>
      </w:pPr>
    </w:p>
    <w:p>
      <w:pPr>
        <w:pStyle w:val="BodyText"/>
        <w:rPr>
          <w:rFonts w:ascii="Times New Roman"/>
          <w:sz w:val="20"/>
        </w:rPr>
      </w:pPr>
    </w:p>
    <w:p>
      <w:pPr>
        <w:pStyle w:val="BodyText"/>
        <w:spacing w:before="148" w:after="1"/>
        <w:rPr>
          <w:rFonts w:ascii="Times New Roman"/>
          <w:sz w:val="20"/>
        </w:rPr>
      </w:pPr>
    </w:p>
    <w:tbl>
      <w:tblPr>
        <w:tblW w:w="0" w:type="auto"/>
        <w:jc w:val="left"/>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7"/>
        <w:gridCol w:w="4287"/>
      </w:tblGrid>
      <w:tr>
        <w:trPr>
          <w:trHeight w:val="408" w:hRule="atLeast"/>
        </w:trPr>
        <w:tc>
          <w:tcPr>
            <w:tcW w:w="4287" w:type="dxa"/>
          </w:tcPr>
          <w:p>
            <w:pPr>
              <w:pStyle w:val="TableParagraph"/>
              <w:spacing w:line="266" w:lineRule="exact"/>
              <w:ind w:left="50"/>
              <w:rPr>
                <w:rFonts w:ascii="Times New Roman"/>
                <w:sz w:val="24"/>
              </w:rPr>
            </w:pPr>
            <w:r>
              <w:rPr>
                <w:rFonts w:ascii="Times New Roman"/>
                <w:sz w:val="24"/>
              </w:rPr>
              <w:t>For</w:t>
            </w:r>
            <w:r>
              <w:rPr>
                <w:rFonts w:ascii="Times New Roman"/>
                <w:spacing w:val="-3"/>
                <w:sz w:val="24"/>
              </w:rPr>
              <w:t> </w:t>
            </w:r>
            <w:r>
              <w:rPr>
                <w:rFonts w:ascii="Times New Roman"/>
                <w:sz w:val="24"/>
              </w:rPr>
              <w:t>the </w:t>
            </w:r>
            <w:r>
              <w:rPr>
                <w:rFonts w:ascii="Times New Roman"/>
                <w:spacing w:val="-2"/>
                <w:sz w:val="24"/>
              </w:rPr>
              <w:t>Partner:</w:t>
            </w:r>
          </w:p>
        </w:tc>
        <w:tc>
          <w:tcPr>
            <w:tcW w:w="4287" w:type="dxa"/>
          </w:tcPr>
          <w:p>
            <w:pPr>
              <w:pStyle w:val="TableParagraph"/>
              <w:spacing w:line="266" w:lineRule="exact"/>
              <w:ind w:left="191"/>
              <w:rPr>
                <w:rFonts w:ascii="Times New Roman"/>
                <w:sz w:val="24"/>
              </w:rPr>
            </w:pPr>
            <w:r>
              <w:rPr>
                <w:rFonts w:ascii="Times New Roman"/>
                <w:sz w:val="24"/>
              </w:rPr>
              <w:t>For</w:t>
            </w:r>
            <w:r>
              <w:rPr>
                <w:rFonts w:ascii="Times New Roman"/>
                <w:spacing w:val="-1"/>
                <w:sz w:val="24"/>
              </w:rPr>
              <w:t> </w:t>
            </w:r>
            <w:r>
              <w:rPr>
                <w:rFonts w:ascii="Times New Roman"/>
                <w:sz w:val="24"/>
              </w:rPr>
              <w:t>UN</w:t>
            </w:r>
            <w:r>
              <w:rPr>
                <w:rFonts w:ascii="Times New Roman"/>
                <w:spacing w:val="-2"/>
                <w:sz w:val="24"/>
              </w:rPr>
              <w:t> Women:</w:t>
            </w:r>
          </w:p>
        </w:tc>
      </w:tr>
      <w:tr>
        <w:trPr>
          <w:trHeight w:val="551" w:hRule="atLeast"/>
        </w:trPr>
        <w:tc>
          <w:tcPr>
            <w:tcW w:w="4287" w:type="dxa"/>
          </w:tcPr>
          <w:p>
            <w:pPr>
              <w:pStyle w:val="TableParagraph"/>
              <w:spacing w:before="133"/>
              <w:ind w:left="50"/>
              <w:rPr>
                <w:rFonts w:ascii="Times New Roman"/>
                <w:sz w:val="24"/>
              </w:rPr>
            </w:pPr>
            <w:r>
              <w:rPr>
                <w:rFonts w:ascii="Times New Roman"/>
                <w:sz w:val="24"/>
              </w:rPr>
              <w:t>Name:</w:t>
            </w:r>
            <w:r>
              <w:rPr>
                <w:rFonts w:ascii="Times New Roman"/>
                <w:spacing w:val="-1"/>
                <w:sz w:val="24"/>
              </w:rPr>
              <w:t> </w:t>
            </w:r>
            <w:r>
              <w:rPr>
                <w:rFonts w:ascii="Times New Roman"/>
                <w:color w:val="000000"/>
                <w:sz w:val="24"/>
                <w:highlight w:val="lightGray"/>
              </w:rPr>
              <w:t>[</w:t>
            </w:r>
            <w:r>
              <w:rPr>
                <w:rFonts w:ascii="Times New Roman"/>
                <w:color w:val="000000"/>
                <w:spacing w:val="59"/>
                <w:sz w:val="24"/>
                <w:highlight w:val="lightGray"/>
              </w:rPr>
              <w:t> </w:t>
            </w:r>
            <w:r>
              <w:rPr>
                <w:rFonts w:ascii="Times New Roman"/>
                <w:color w:val="000000"/>
                <w:spacing w:val="-10"/>
                <w:sz w:val="24"/>
                <w:highlight w:val="lightGray"/>
              </w:rPr>
              <w:t>]</w:t>
            </w:r>
          </w:p>
        </w:tc>
        <w:tc>
          <w:tcPr>
            <w:tcW w:w="4287" w:type="dxa"/>
          </w:tcPr>
          <w:p>
            <w:pPr>
              <w:pStyle w:val="TableParagraph"/>
              <w:spacing w:before="133"/>
              <w:ind w:left="191"/>
              <w:rPr>
                <w:rFonts w:ascii="Times New Roman"/>
                <w:sz w:val="24"/>
              </w:rPr>
            </w:pPr>
            <w:r>
              <w:rPr>
                <w:rFonts w:ascii="Times New Roman"/>
                <w:sz w:val="24"/>
              </w:rPr>
              <w:t>Name:</w:t>
            </w:r>
            <w:r>
              <w:rPr>
                <w:rFonts w:ascii="Times New Roman"/>
                <w:spacing w:val="-1"/>
                <w:sz w:val="24"/>
              </w:rPr>
              <w:t> </w:t>
            </w:r>
            <w:r>
              <w:rPr>
                <w:rFonts w:ascii="Times New Roman"/>
                <w:color w:val="000000"/>
                <w:sz w:val="24"/>
                <w:highlight w:val="lightGray"/>
              </w:rPr>
              <w:t>[</w:t>
            </w:r>
            <w:r>
              <w:rPr>
                <w:rFonts w:ascii="Times New Roman"/>
                <w:color w:val="000000"/>
                <w:spacing w:val="59"/>
                <w:sz w:val="24"/>
                <w:highlight w:val="lightGray"/>
              </w:rPr>
              <w:t> </w:t>
            </w:r>
            <w:r>
              <w:rPr>
                <w:rFonts w:ascii="Times New Roman"/>
                <w:color w:val="000000"/>
                <w:spacing w:val="-10"/>
                <w:sz w:val="24"/>
                <w:highlight w:val="lightGray"/>
              </w:rPr>
              <w:t>]</w:t>
            </w:r>
          </w:p>
        </w:tc>
      </w:tr>
      <w:tr>
        <w:trPr>
          <w:trHeight w:val="552" w:hRule="atLeast"/>
        </w:trPr>
        <w:tc>
          <w:tcPr>
            <w:tcW w:w="4287" w:type="dxa"/>
          </w:tcPr>
          <w:p>
            <w:pPr>
              <w:pStyle w:val="TableParagraph"/>
              <w:spacing w:before="133"/>
              <w:ind w:left="50"/>
              <w:rPr>
                <w:rFonts w:ascii="Times New Roman"/>
                <w:sz w:val="24"/>
              </w:rPr>
            </w:pPr>
            <w:r>
              <w:rPr>
                <w:rFonts w:ascii="Times New Roman"/>
                <w:sz w:val="24"/>
              </w:rPr>
              <w:t>Title:</w:t>
            </w:r>
            <w:r>
              <w:rPr>
                <w:rFonts w:ascii="Times New Roman"/>
                <w:spacing w:val="-1"/>
                <w:sz w:val="24"/>
              </w:rPr>
              <w:t> </w:t>
            </w:r>
            <w:r>
              <w:rPr>
                <w:rFonts w:ascii="Times New Roman"/>
                <w:color w:val="000000"/>
                <w:sz w:val="24"/>
                <w:highlight w:val="lightGray"/>
              </w:rPr>
              <w:t>[</w:t>
            </w:r>
            <w:r>
              <w:rPr>
                <w:rFonts w:ascii="Times New Roman"/>
                <w:color w:val="000000"/>
                <w:spacing w:val="58"/>
                <w:sz w:val="24"/>
                <w:highlight w:val="lightGray"/>
              </w:rPr>
              <w:t> </w:t>
            </w:r>
            <w:r>
              <w:rPr>
                <w:rFonts w:ascii="Times New Roman"/>
                <w:color w:val="000000"/>
                <w:spacing w:val="-10"/>
                <w:sz w:val="24"/>
                <w:highlight w:val="lightGray"/>
              </w:rPr>
              <w:t>]</w:t>
            </w:r>
          </w:p>
        </w:tc>
        <w:tc>
          <w:tcPr>
            <w:tcW w:w="4287" w:type="dxa"/>
          </w:tcPr>
          <w:p>
            <w:pPr>
              <w:pStyle w:val="TableParagraph"/>
              <w:spacing w:before="133"/>
              <w:ind w:left="191"/>
              <w:rPr>
                <w:rFonts w:ascii="Times New Roman"/>
                <w:sz w:val="24"/>
              </w:rPr>
            </w:pPr>
            <w:r>
              <w:rPr>
                <w:rFonts w:ascii="Times New Roman"/>
                <w:sz w:val="24"/>
              </w:rPr>
              <w:t>Title:</w:t>
            </w:r>
            <w:r>
              <w:rPr>
                <w:rFonts w:ascii="Times New Roman"/>
                <w:spacing w:val="-1"/>
                <w:sz w:val="24"/>
              </w:rPr>
              <w:t> </w:t>
            </w:r>
            <w:r>
              <w:rPr>
                <w:rFonts w:ascii="Times New Roman"/>
                <w:color w:val="000000"/>
                <w:sz w:val="24"/>
                <w:highlight w:val="lightGray"/>
              </w:rPr>
              <w:t>[</w:t>
            </w:r>
            <w:r>
              <w:rPr>
                <w:rFonts w:ascii="Times New Roman"/>
                <w:color w:val="000000"/>
                <w:spacing w:val="58"/>
                <w:sz w:val="24"/>
                <w:highlight w:val="lightGray"/>
              </w:rPr>
              <w:t> </w:t>
            </w:r>
            <w:r>
              <w:rPr>
                <w:rFonts w:ascii="Times New Roman"/>
                <w:color w:val="000000"/>
                <w:spacing w:val="-10"/>
                <w:sz w:val="24"/>
                <w:highlight w:val="lightGray"/>
              </w:rPr>
              <w:t>]</w:t>
            </w:r>
          </w:p>
        </w:tc>
      </w:tr>
      <w:tr>
        <w:trPr>
          <w:trHeight w:val="551" w:hRule="atLeast"/>
        </w:trPr>
        <w:tc>
          <w:tcPr>
            <w:tcW w:w="4287" w:type="dxa"/>
          </w:tcPr>
          <w:p>
            <w:pPr>
              <w:pStyle w:val="TableParagraph"/>
              <w:tabs>
                <w:tab w:pos="4096" w:val="left" w:leader="none"/>
              </w:tabs>
              <w:spacing w:before="133"/>
              <w:ind w:left="50"/>
              <w:rPr>
                <w:rFonts w:ascii="Times New Roman"/>
                <w:sz w:val="24"/>
              </w:rPr>
            </w:pPr>
            <w:r>
              <w:rPr>
                <w:rFonts w:ascii="Times New Roman"/>
                <w:sz w:val="24"/>
              </w:rPr>
              <w:t>Signature: </w:t>
            </w:r>
            <w:r>
              <w:rPr>
                <w:rFonts w:ascii="Times New Roman"/>
                <w:sz w:val="24"/>
                <w:u w:val="single"/>
              </w:rPr>
              <w:tab/>
            </w:r>
          </w:p>
        </w:tc>
        <w:tc>
          <w:tcPr>
            <w:tcW w:w="4287" w:type="dxa"/>
          </w:tcPr>
          <w:p>
            <w:pPr>
              <w:pStyle w:val="TableParagraph"/>
              <w:tabs>
                <w:tab w:pos="4237" w:val="left" w:leader="none"/>
              </w:tabs>
              <w:spacing w:before="133"/>
              <w:ind w:left="191"/>
              <w:rPr>
                <w:rFonts w:ascii="Times New Roman"/>
                <w:sz w:val="24"/>
              </w:rPr>
            </w:pPr>
            <w:r>
              <w:rPr>
                <w:rFonts w:ascii="Times New Roman"/>
                <w:sz w:val="24"/>
              </w:rPr>
              <w:t>Signature: </w:t>
            </w:r>
            <w:r>
              <w:rPr>
                <w:rFonts w:ascii="Times New Roman"/>
                <w:sz w:val="24"/>
                <w:u w:val="single"/>
              </w:rPr>
              <w:tab/>
            </w:r>
          </w:p>
        </w:tc>
      </w:tr>
      <w:tr>
        <w:trPr>
          <w:trHeight w:val="551" w:hRule="atLeast"/>
        </w:trPr>
        <w:tc>
          <w:tcPr>
            <w:tcW w:w="4287" w:type="dxa"/>
          </w:tcPr>
          <w:p>
            <w:pPr>
              <w:pStyle w:val="TableParagraph"/>
              <w:spacing w:before="132"/>
              <w:ind w:left="50"/>
              <w:rPr>
                <w:rFonts w:ascii="Times New Roman"/>
                <w:sz w:val="24"/>
              </w:rPr>
            </w:pPr>
            <w:r>
              <w:rPr>
                <w:rFonts w:ascii="Times New Roman"/>
                <w:sz w:val="24"/>
              </w:rPr>
              <w:t>Date:</w:t>
            </w:r>
            <w:r>
              <w:rPr>
                <w:rFonts w:ascii="Times New Roman"/>
                <w:spacing w:val="-1"/>
                <w:sz w:val="24"/>
              </w:rPr>
              <w:t> </w:t>
            </w:r>
            <w:r>
              <w:rPr>
                <w:rFonts w:ascii="Times New Roman"/>
                <w:color w:val="000000"/>
                <w:sz w:val="24"/>
                <w:highlight w:val="lightGray"/>
              </w:rPr>
              <w:t>[</w:t>
            </w:r>
            <w:r>
              <w:rPr>
                <w:rFonts w:ascii="Times New Roman"/>
                <w:color w:val="000000"/>
                <w:spacing w:val="59"/>
                <w:sz w:val="24"/>
                <w:highlight w:val="lightGray"/>
              </w:rPr>
              <w:t> </w:t>
            </w:r>
            <w:r>
              <w:rPr>
                <w:rFonts w:ascii="Times New Roman"/>
                <w:color w:val="000000"/>
                <w:spacing w:val="-10"/>
                <w:sz w:val="24"/>
                <w:highlight w:val="lightGray"/>
              </w:rPr>
              <w:t>]</w:t>
            </w:r>
          </w:p>
        </w:tc>
        <w:tc>
          <w:tcPr>
            <w:tcW w:w="4287" w:type="dxa"/>
          </w:tcPr>
          <w:p>
            <w:pPr>
              <w:pStyle w:val="TableParagraph"/>
              <w:spacing w:before="132"/>
              <w:ind w:left="191"/>
              <w:rPr>
                <w:rFonts w:ascii="Times New Roman"/>
                <w:sz w:val="24"/>
              </w:rPr>
            </w:pPr>
            <w:r>
              <w:rPr>
                <w:rFonts w:ascii="Times New Roman"/>
                <w:sz w:val="24"/>
              </w:rPr>
              <w:t>Date:</w:t>
            </w:r>
            <w:r>
              <w:rPr>
                <w:rFonts w:ascii="Times New Roman"/>
                <w:spacing w:val="-1"/>
                <w:sz w:val="24"/>
              </w:rPr>
              <w:t> </w:t>
            </w:r>
            <w:r>
              <w:rPr>
                <w:rFonts w:ascii="Times New Roman"/>
                <w:color w:val="000000"/>
                <w:sz w:val="24"/>
                <w:highlight w:val="lightGray"/>
              </w:rPr>
              <w:t>[</w:t>
            </w:r>
            <w:r>
              <w:rPr>
                <w:rFonts w:ascii="Times New Roman"/>
                <w:color w:val="000000"/>
                <w:spacing w:val="59"/>
                <w:sz w:val="24"/>
                <w:highlight w:val="lightGray"/>
              </w:rPr>
              <w:t> </w:t>
            </w:r>
            <w:r>
              <w:rPr>
                <w:rFonts w:ascii="Times New Roman"/>
                <w:color w:val="000000"/>
                <w:spacing w:val="-10"/>
                <w:sz w:val="24"/>
                <w:highlight w:val="lightGray"/>
              </w:rPr>
              <w:t>]</w:t>
            </w:r>
          </w:p>
        </w:tc>
      </w:tr>
      <w:tr>
        <w:trPr>
          <w:trHeight w:val="408" w:hRule="atLeast"/>
        </w:trPr>
        <w:tc>
          <w:tcPr>
            <w:tcW w:w="4287" w:type="dxa"/>
          </w:tcPr>
          <w:p>
            <w:pPr>
              <w:pStyle w:val="TableParagraph"/>
              <w:spacing w:line="256" w:lineRule="exact" w:before="133"/>
              <w:ind w:left="50"/>
              <w:rPr>
                <w:rFonts w:ascii="Times New Roman"/>
                <w:sz w:val="24"/>
              </w:rPr>
            </w:pPr>
            <w:r>
              <w:rPr>
                <w:rFonts w:ascii="Times New Roman"/>
                <w:sz w:val="24"/>
              </w:rPr>
              <w:t>Email:</w:t>
            </w:r>
            <w:r>
              <w:rPr>
                <w:rFonts w:ascii="Times New Roman"/>
                <w:spacing w:val="-1"/>
                <w:sz w:val="24"/>
              </w:rPr>
              <w:t> </w:t>
            </w:r>
            <w:r>
              <w:rPr>
                <w:rFonts w:ascii="Times New Roman"/>
                <w:color w:val="000000"/>
                <w:sz w:val="24"/>
                <w:highlight w:val="lightGray"/>
              </w:rPr>
              <w:t>[</w:t>
            </w:r>
            <w:r>
              <w:rPr>
                <w:rFonts w:ascii="Times New Roman"/>
                <w:color w:val="000000"/>
                <w:spacing w:val="58"/>
                <w:sz w:val="24"/>
                <w:highlight w:val="lightGray"/>
              </w:rPr>
              <w:t> </w:t>
            </w:r>
            <w:r>
              <w:rPr>
                <w:rFonts w:ascii="Times New Roman"/>
                <w:color w:val="000000"/>
                <w:spacing w:val="-10"/>
                <w:sz w:val="24"/>
                <w:highlight w:val="lightGray"/>
              </w:rPr>
              <w:t>]</w:t>
            </w:r>
          </w:p>
        </w:tc>
        <w:tc>
          <w:tcPr>
            <w:tcW w:w="4287" w:type="dxa"/>
          </w:tcPr>
          <w:p>
            <w:pPr>
              <w:pStyle w:val="TableParagraph"/>
              <w:spacing w:line="256" w:lineRule="exact" w:before="133"/>
              <w:ind w:left="191"/>
              <w:rPr>
                <w:rFonts w:ascii="Times New Roman"/>
                <w:sz w:val="24"/>
              </w:rPr>
            </w:pPr>
            <w:r>
              <w:rPr>
                <w:rFonts w:ascii="Times New Roman"/>
                <w:sz w:val="24"/>
              </w:rPr>
              <w:t>Email:</w:t>
            </w:r>
            <w:r>
              <w:rPr>
                <w:rFonts w:ascii="Times New Roman"/>
                <w:spacing w:val="-1"/>
                <w:sz w:val="24"/>
              </w:rPr>
              <w:t> </w:t>
            </w:r>
            <w:r>
              <w:rPr>
                <w:rFonts w:ascii="Times New Roman"/>
                <w:color w:val="000000"/>
                <w:sz w:val="24"/>
                <w:highlight w:val="lightGray"/>
              </w:rPr>
              <w:t>[</w:t>
            </w:r>
            <w:r>
              <w:rPr>
                <w:rFonts w:ascii="Times New Roman"/>
                <w:color w:val="000000"/>
                <w:spacing w:val="58"/>
                <w:sz w:val="24"/>
                <w:highlight w:val="lightGray"/>
              </w:rPr>
              <w:t> </w:t>
            </w:r>
            <w:r>
              <w:rPr>
                <w:rFonts w:ascii="Times New Roman"/>
                <w:color w:val="000000"/>
                <w:spacing w:val="-10"/>
                <w:sz w:val="24"/>
                <w:highlight w:val="lightGray"/>
              </w:rPr>
              <w:t>]</w:t>
            </w:r>
          </w:p>
        </w:tc>
      </w:tr>
    </w:tbl>
    <w:p>
      <w:pPr>
        <w:pStyle w:val="TableParagraph"/>
        <w:spacing w:after="0" w:line="256" w:lineRule="exact"/>
        <w:rPr>
          <w:rFonts w:ascii="Times New Roman"/>
          <w:sz w:val="24"/>
        </w:rPr>
        <w:sectPr>
          <w:pgSz w:w="12240" w:h="15840"/>
          <w:pgMar w:header="713" w:footer="925" w:top="1160" w:bottom="1120" w:left="425" w:right="708"/>
        </w:sectPr>
      </w:pPr>
    </w:p>
    <w:p>
      <w:pPr>
        <w:tabs>
          <w:tab w:pos="8949" w:val="left" w:leader="none"/>
        </w:tabs>
        <w:spacing w:before="61"/>
        <w:ind w:left="2044" w:right="0" w:firstLine="0"/>
        <w:jc w:val="left"/>
        <w:rPr>
          <w:rFonts w:ascii="Times New Roman"/>
          <w:sz w:val="20"/>
        </w:rPr>
      </w:pPr>
      <w:r>
        <w:rPr>
          <w:rFonts w:ascii="Times New Roman"/>
          <w:sz w:val="20"/>
        </w:rPr>
        <w:drawing>
          <wp:anchor distT="0" distB="0" distL="0" distR="0" allowOverlap="1" layoutInCell="1" locked="0" behindDoc="0" simplePos="0" relativeHeight="15742976">
            <wp:simplePos x="0" y="0"/>
            <wp:positionH relativeFrom="page">
              <wp:posOffset>806195</wp:posOffset>
            </wp:positionH>
            <wp:positionV relativeFrom="paragraph">
              <wp:posOffset>470916</wp:posOffset>
            </wp:positionV>
            <wp:extent cx="681228" cy="563879"/>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32" cstate="print"/>
                    <a:stretch>
                      <a:fillRect/>
                    </a:stretch>
                  </pic:blipFill>
                  <pic:spPr>
                    <a:xfrm>
                      <a:off x="0" y="0"/>
                      <a:ext cx="681228" cy="563879"/>
                    </a:xfrm>
                    <a:prstGeom prst="rect">
                      <a:avLst/>
                    </a:prstGeom>
                  </pic:spPr>
                </pic:pic>
              </a:graphicData>
            </a:graphic>
          </wp:anchor>
        </w:drawing>
      </w:r>
      <w:bookmarkStart w:name="_bookmark10" w:id="44"/>
      <w:bookmarkEnd w:id="44"/>
      <w:r>
        <w:rPr/>
      </w:r>
      <w:r>
        <w:rPr>
          <w:rFonts w:ascii="Times New Roman"/>
          <w:spacing w:val="-2"/>
          <w:position w:val="-2"/>
          <w:sz w:val="28"/>
        </w:rPr>
        <w:t>United</w:t>
      </w:r>
      <w:r>
        <w:rPr>
          <w:rFonts w:ascii="Times New Roman"/>
          <w:spacing w:val="-9"/>
          <w:position w:val="-2"/>
          <w:sz w:val="28"/>
        </w:rPr>
        <w:t> </w:t>
      </w:r>
      <w:r>
        <w:rPr>
          <w:rFonts w:ascii="Times New Roman"/>
          <w:spacing w:val="-2"/>
          <w:position w:val="-2"/>
          <w:sz w:val="28"/>
        </w:rPr>
        <w:t>Nations</w:t>
      </w:r>
      <w:r>
        <w:rPr>
          <w:rFonts w:ascii="Times New Roman"/>
          <w:position w:val="-2"/>
          <w:sz w:val="28"/>
        </w:rPr>
        <w:tab/>
      </w:r>
      <w:r>
        <w:rPr>
          <w:rFonts w:ascii="Times New Roman"/>
          <w:spacing w:val="-2"/>
          <w:sz w:val="40"/>
        </w:rPr>
        <w:t>ST</w:t>
      </w:r>
      <w:r>
        <w:rPr>
          <w:rFonts w:ascii="Times New Roman"/>
          <w:spacing w:val="-2"/>
          <w:sz w:val="20"/>
        </w:rPr>
        <w:t>/SGB/2003/13</w:t>
      </w:r>
    </w:p>
    <w:p>
      <w:pPr>
        <w:pStyle w:val="BodyText"/>
        <w:spacing w:before="5"/>
        <w:rPr>
          <w:rFonts w:ascii="Times New Roman"/>
          <w:sz w:val="4"/>
        </w:rPr>
      </w:pPr>
      <w:r>
        <w:rPr>
          <w:rFonts w:ascii="Times New Roman"/>
          <w:sz w:val="4"/>
        </w:rPr>
        <mc:AlternateContent>
          <mc:Choice Requires="wps">
            <w:drawing>
              <wp:anchor distT="0" distB="0" distL="0" distR="0" allowOverlap="1" layoutInCell="1" locked="0" behindDoc="1" simplePos="0" relativeHeight="487600640">
                <wp:simplePos x="0" y="0"/>
                <wp:positionH relativeFrom="page">
                  <wp:posOffset>754380</wp:posOffset>
                </wp:positionH>
                <wp:positionV relativeFrom="paragraph">
                  <wp:posOffset>47622</wp:posOffset>
                </wp:positionV>
                <wp:extent cx="6273165"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273165" cy="6350"/>
                        </a:xfrm>
                        <a:custGeom>
                          <a:avLst/>
                          <a:gdLst/>
                          <a:ahLst/>
                          <a:cxnLst/>
                          <a:rect l="l" t="t" r="r" b="b"/>
                          <a:pathLst>
                            <a:path w="6273165" h="6350">
                              <a:moveTo>
                                <a:pt x="6272784" y="0"/>
                              </a:moveTo>
                              <a:lnTo>
                                <a:pt x="0" y="0"/>
                              </a:lnTo>
                              <a:lnTo>
                                <a:pt x="0" y="6096"/>
                              </a:lnTo>
                              <a:lnTo>
                                <a:pt x="6272784" y="6096"/>
                              </a:lnTo>
                              <a:lnTo>
                                <a:pt x="6272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400002pt;margin-top:3.749805pt;width:493.92pt;height:.48pt;mso-position-horizontal-relative:page;mso-position-vertical-relative:paragraph;z-index:-15715840;mso-wrap-distance-left:0;mso-wrap-distance-right:0" id="docshape35" filled="true" fillcolor="#000000" stroked="false">
                <v:fill type="solid"/>
                <w10:wrap type="topAndBottom"/>
              </v:rect>
            </w:pict>
          </mc:Fallback>
        </mc:AlternateContent>
      </w:r>
    </w:p>
    <w:p>
      <w:pPr>
        <w:spacing w:line="446" w:lineRule="exact" w:before="49"/>
        <w:ind w:left="2044" w:right="0" w:firstLine="0"/>
        <w:jc w:val="left"/>
        <w:rPr>
          <w:rFonts w:ascii="Times New Roman"/>
          <w:b/>
          <w:sz w:val="40"/>
        </w:rPr>
      </w:pPr>
      <w:r>
        <w:rPr>
          <w:rFonts w:ascii="Times New Roman"/>
          <w:b/>
          <w:spacing w:val="-2"/>
          <w:sz w:val="40"/>
        </w:rPr>
        <w:t>Secretariat</w:t>
      </w:r>
    </w:p>
    <w:p>
      <w:pPr>
        <w:spacing w:line="221" w:lineRule="exact" w:before="0"/>
        <w:ind w:left="0" w:right="2264" w:firstLine="0"/>
        <w:jc w:val="right"/>
        <w:rPr>
          <w:rFonts w:ascii="Times New Roman"/>
          <w:sz w:val="20"/>
        </w:rPr>
      </w:pPr>
      <w:r>
        <w:rPr>
          <w:rFonts w:ascii="Times New Roman"/>
          <w:sz w:val="20"/>
        </w:rPr>
        <w:t>9</w:t>
      </w:r>
      <w:r>
        <w:rPr>
          <w:rFonts w:ascii="Times New Roman"/>
          <w:spacing w:val="28"/>
          <w:sz w:val="20"/>
        </w:rPr>
        <w:t> </w:t>
      </w:r>
      <w:r>
        <w:rPr>
          <w:rFonts w:ascii="Times New Roman"/>
          <w:sz w:val="20"/>
        </w:rPr>
        <w:t>October</w:t>
      </w:r>
      <w:r>
        <w:rPr>
          <w:rFonts w:ascii="Times New Roman"/>
          <w:spacing w:val="29"/>
          <w:sz w:val="20"/>
        </w:rPr>
        <w:t> </w:t>
      </w:r>
      <w:r>
        <w:rPr>
          <w:rFonts w:ascii="Times New Roman"/>
          <w:spacing w:val="-4"/>
          <w:sz w:val="20"/>
        </w:rPr>
        <w:t>2003</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1"/>
        <w:rPr>
          <w:rFonts w:ascii="Times New Roman"/>
          <w:sz w:val="20"/>
        </w:rPr>
      </w:pPr>
      <w:r>
        <w:rPr>
          <w:rFonts w:ascii="Times New Roman"/>
          <w:sz w:val="20"/>
        </w:rPr>
        <mc:AlternateContent>
          <mc:Choice Requires="wps">
            <w:drawing>
              <wp:anchor distT="0" distB="0" distL="0" distR="0" allowOverlap="1" layoutInCell="1" locked="0" behindDoc="1" simplePos="0" relativeHeight="487601152">
                <wp:simplePos x="0" y="0"/>
                <wp:positionH relativeFrom="page">
                  <wp:posOffset>754380</wp:posOffset>
                </wp:positionH>
                <wp:positionV relativeFrom="paragraph">
                  <wp:posOffset>200131</wp:posOffset>
                </wp:positionV>
                <wp:extent cx="6273165"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273165" cy="18415"/>
                        </a:xfrm>
                        <a:custGeom>
                          <a:avLst/>
                          <a:gdLst/>
                          <a:ahLst/>
                          <a:cxnLst/>
                          <a:rect l="l" t="t" r="r" b="b"/>
                          <a:pathLst>
                            <a:path w="6273165" h="18415">
                              <a:moveTo>
                                <a:pt x="6272784" y="0"/>
                              </a:moveTo>
                              <a:lnTo>
                                <a:pt x="0" y="0"/>
                              </a:lnTo>
                              <a:lnTo>
                                <a:pt x="0" y="18288"/>
                              </a:lnTo>
                              <a:lnTo>
                                <a:pt x="6272784" y="18288"/>
                              </a:lnTo>
                              <a:lnTo>
                                <a:pt x="6272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400002pt;margin-top:15.758423pt;width:493.92pt;height:1.44pt;mso-position-horizontal-relative:page;mso-position-vertical-relative:paragraph;z-index:-15715328;mso-wrap-distance-left:0;mso-wrap-distance-right:0" id="docshape36" filled="true" fillcolor="#000000" stroked="false">
                <v:fill type="solid"/>
                <w10:wrap type="topAndBottom"/>
              </v:rect>
            </w:pict>
          </mc:Fallback>
        </mc:AlternateContent>
      </w:r>
    </w:p>
    <w:p>
      <w:pPr>
        <w:pStyle w:val="Heading2"/>
      </w:pPr>
      <w:r>
        <w:rPr/>
        <w:t>Secretary-General’s</w:t>
      </w:r>
      <w:r>
        <w:rPr>
          <w:spacing w:val="-12"/>
        </w:rPr>
        <w:t> </w:t>
      </w:r>
      <w:r>
        <w:rPr>
          <w:spacing w:val="-2"/>
        </w:rPr>
        <w:t>Bulletin</w:t>
      </w:r>
    </w:p>
    <w:p>
      <w:pPr>
        <w:pStyle w:val="Heading3"/>
        <w:spacing w:line="235" w:lineRule="auto" w:before="233"/>
        <w:ind w:left="2037" w:right="1887"/>
        <w:jc w:val="left"/>
      </w:pPr>
      <w:r>
        <w:rPr>
          <w:w w:val="105"/>
        </w:rPr>
        <w:t>Special measures for protection from sexual exploitation and sexual abuse</w:t>
      </w:r>
    </w:p>
    <w:p>
      <w:pPr>
        <w:spacing w:before="241"/>
        <w:ind w:left="2037" w:right="1753" w:firstLine="475"/>
        <w:jc w:val="both"/>
        <w:rPr>
          <w:rFonts w:ascii="Times New Roman" w:hAnsi="Times New Roman"/>
          <w:sz w:val="20"/>
        </w:rPr>
      </w:pPr>
      <w:r>
        <w:rPr>
          <w:rFonts w:ascii="Times New Roman" w:hAnsi="Times New Roman"/>
          <w:sz w:val="20"/>
        </w:rPr>
        <w:t>The</w:t>
      </w:r>
      <w:r>
        <w:rPr>
          <w:rFonts w:ascii="Times New Roman" w:hAnsi="Times New Roman"/>
          <w:spacing w:val="40"/>
          <w:sz w:val="20"/>
        </w:rPr>
        <w:t> </w:t>
      </w:r>
      <w:r>
        <w:rPr>
          <w:rFonts w:ascii="Times New Roman" w:hAnsi="Times New Roman"/>
          <w:sz w:val="20"/>
        </w:rPr>
        <w:t>Secretary-General,</w:t>
      </w:r>
      <w:r>
        <w:rPr>
          <w:rFonts w:ascii="Times New Roman" w:hAnsi="Times New Roman"/>
          <w:spacing w:val="40"/>
          <w:sz w:val="20"/>
        </w:rPr>
        <w:t> </w:t>
      </w:r>
      <w:r>
        <w:rPr>
          <w:rFonts w:ascii="Times New Roman" w:hAnsi="Times New Roman"/>
          <w:sz w:val="20"/>
        </w:rPr>
        <w:t>for</w:t>
      </w:r>
      <w:r>
        <w:rPr>
          <w:rFonts w:ascii="Times New Roman" w:hAnsi="Times New Roman"/>
          <w:spacing w:val="40"/>
          <w:sz w:val="20"/>
        </w:rPr>
        <w:t> </w:t>
      </w:r>
      <w:r>
        <w:rPr>
          <w:rFonts w:ascii="Times New Roman" w:hAnsi="Times New Roman"/>
          <w:sz w:val="20"/>
        </w:rPr>
        <w:t>the</w:t>
      </w:r>
      <w:r>
        <w:rPr>
          <w:rFonts w:ascii="Times New Roman" w:hAnsi="Times New Roman"/>
          <w:spacing w:val="40"/>
          <w:sz w:val="20"/>
        </w:rPr>
        <w:t> </w:t>
      </w:r>
      <w:r>
        <w:rPr>
          <w:rFonts w:ascii="Times New Roman" w:hAnsi="Times New Roman"/>
          <w:sz w:val="20"/>
        </w:rPr>
        <w:t>purpose</w:t>
      </w:r>
      <w:r>
        <w:rPr>
          <w:rFonts w:ascii="Times New Roman" w:hAnsi="Times New Roman"/>
          <w:spacing w:val="40"/>
          <w:sz w:val="20"/>
        </w:rPr>
        <w:t> </w:t>
      </w:r>
      <w:r>
        <w:rPr>
          <w:rFonts w:ascii="Times New Roman" w:hAnsi="Times New Roman"/>
          <w:sz w:val="20"/>
        </w:rPr>
        <w:t>of</w:t>
      </w:r>
      <w:r>
        <w:rPr>
          <w:rFonts w:ascii="Times New Roman" w:hAnsi="Times New Roman"/>
          <w:spacing w:val="40"/>
          <w:sz w:val="20"/>
        </w:rPr>
        <w:t> </w:t>
      </w:r>
      <w:r>
        <w:rPr>
          <w:rFonts w:ascii="Times New Roman" w:hAnsi="Times New Roman"/>
          <w:sz w:val="20"/>
        </w:rPr>
        <w:t>preventing</w:t>
      </w:r>
      <w:r>
        <w:rPr>
          <w:rFonts w:ascii="Times New Roman" w:hAnsi="Times New Roman"/>
          <w:spacing w:val="40"/>
          <w:sz w:val="20"/>
        </w:rPr>
        <w:t> </w:t>
      </w:r>
      <w:r>
        <w:rPr>
          <w:rFonts w:ascii="Times New Roman" w:hAnsi="Times New Roman"/>
          <w:sz w:val="20"/>
        </w:rPr>
        <w:t>and</w:t>
      </w:r>
      <w:r>
        <w:rPr>
          <w:rFonts w:ascii="Times New Roman" w:hAnsi="Times New Roman"/>
          <w:spacing w:val="40"/>
          <w:sz w:val="20"/>
        </w:rPr>
        <w:t> </w:t>
      </w:r>
      <w:r>
        <w:rPr>
          <w:rFonts w:ascii="Times New Roman" w:hAnsi="Times New Roman"/>
          <w:sz w:val="20"/>
        </w:rPr>
        <w:t>addressing</w:t>
      </w:r>
      <w:r>
        <w:rPr>
          <w:rFonts w:ascii="Times New Roman" w:hAnsi="Times New Roman"/>
          <w:spacing w:val="40"/>
          <w:sz w:val="20"/>
        </w:rPr>
        <w:t> </w:t>
      </w:r>
      <w:r>
        <w:rPr>
          <w:rFonts w:ascii="Times New Roman" w:hAnsi="Times New Roman"/>
          <w:sz w:val="20"/>
        </w:rPr>
        <w:t>cases</w:t>
      </w:r>
      <w:r>
        <w:rPr>
          <w:rFonts w:ascii="Times New Roman" w:hAnsi="Times New Roman"/>
          <w:spacing w:val="40"/>
          <w:sz w:val="20"/>
        </w:rPr>
        <w:t> </w:t>
      </w:r>
      <w:r>
        <w:rPr>
          <w:rFonts w:ascii="Times New Roman" w:hAnsi="Times New Roman"/>
          <w:sz w:val="20"/>
        </w:rPr>
        <w:t>of sexual</w:t>
      </w:r>
      <w:r>
        <w:rPr>
          <w:rFonts w:ascii="Times New Roman" w:hAnsi="Times New Roman"/>
          <w:spacing w:val="80"/>
          <w:sz w:val="20"/>
        </w:rPr>
        <w:t> </w:t>
      </w:r>
      <w:r>
        <w:rPr>
          <w:rFonts w:ascii="Times New Roman" w:hAnsi="Times New Roman"/>
          <w:sz w:val="20"/>
        </w:rPr>
        <w:t>exploitation</w:t>
      </w:r>
      <w:r>
        <w:rPr>
          <w:rFonts w:ascii="Times New Roman" w:hAnsi="Times New Roman"/>
          <w:spacing w:val="80"/>
          <w:sz w:val="20"/>
        </w:rPr>
        <w:t> </w:t>
      </w:r>
      <w:r>
        <w:rPr>
          <w:rFonts w:ascii="Times New Roman" w:hAnsi="Times New Roman"/>
          <w:sz w:val="20"/>
        </w:rPr>
        <w:t>and</w:t>
      </w:r>
      <w:r>
        <w:rPr>
          <w:rFonts w:ascii="Times New Roman" w:hAnsi="Times New Roman"/>
          <w:spacing w:val="80"/>
          <w:sz w:val="20"/>
        </w:rPr>
        <w:t> </w:t>
      </w:r>
      <w:r>
        <w:rPr>
          <w:rFonts w:ascii="Times New Roman" w:hAnsi="Times New Roman"/>
          <w:sz w:val="20"/>
        </w:rPr>
        <w:t>sexual</w:t>
      </w:r>
      <w:r>
        <w:rPr>
          <w:rFonts w:ascii="Times New Roman" w:hAnsi="Times New Roman"/>
          <w:spacing w:val="80"/>
          <w:sz w:val="20"/>
        </w:rPr>
        <w:t> </w:t>
      </w:r>
      <w:r>
        <w:rPr>
          <w:rFonts w:ascii="Times New Roman" w:hAnsi="Times New Roman"/>
          <w:sz w:val="20"/>
        </w:rPr>
        <w:t>abuse,</w:t>
      </w:r>
      <w:r>
        <w:rPr>
          <w:rFonts w:ascii="Times New Roman" w:hAnsi="Times New Roman"/>
          <w:spacing w:val="80"/>
          <w:sz w:val="20"/>
        </w:rPr>
        <w:t> </w:t>
      </w:r>
      <w:r>
        <w:rPr>
          <w:rFonts w:ascii="Times New Roman" w:hAnsi="Times New Roman"/>
          <w:sz w:val="20"/>
        </w:rPr>
        <w:t>and</w:t>
      </w:r>
      <w:r>
        <w:rPr>
          <w:rFonts w:ascii="Times New Roman" w:hAnsi="Times New Roman"/>
          <w:spacing w:val="80"/>
          <w:sz w:val="20"/>
        </w:rPr>
        <w:t> </w:t>
      </w:r>
      <w:r>
        <w:rPr>
          <w:rFonts w:ascii="Times New Roman" w:hAnsi="Times New Roman"/>
          <w:sz w:val="20"/>
        </w:rPr>
        <w:t>taking</w:t>
      </w:r>
      <w:r>
        <w:rPr>
          <w:rFonts w:ascii="Times New Roman" w:hAnsi="Times New Roman"/>
          <w:spacing w:val="80"/>
          <w:sz w:val="20"/>
        </w:rPr>
        <w:t> </w:t>
      </w:r>
      <w:r>
        <w:rPr>
          <w:rFonts w:ascii="Times New Roman" w:hAnsi="Times New Roman"/>
          <w:sz w:val="20"/>
        </w:rPr>
        <w:t>into</w:t>
      </w:r>
      <w:r>
        <w:rPr>
          <w:rFonts w:ascii="Times New Roman" w:hAnsi="Times New Roman"/>
          <w:spacing w:val="80"/>
          <w:sz w:val="20"/>
        </w:rPr>
        <w:t> </w:t>
      </w:r>
      <w:r>
        <w:rPr>
          <w:rFonts w:ascii="Times New Roman" w:hAnsi="Times New Roman"/>
          <w:sz w:val="20"/>
        </w:rPr>
        <w:t>consideration</w:t>
      </w:r>
      <w:r>
        <w:rPr>
          <w:rFonts w:ascii="Times New Roman" w:hAnsi="Times New Roman"/>
          <w:spacing w:val="80"/>
          <w:sz w:val="20"/>
        </w:rPr>
        <w:t> </w:t>
      </w:r>
      <w:r>
        <w:rPr>
          <w:rFonts w:ascii="Times New Roman" w:hAnsi="Times New Roman"/>
          <w:sz w:val="20"/>
        </w:rPr>
        <w:t>General Assembly</w:t>
      </w:r>
      <w:r>
        <w:rPr>
          <w:rFonts w:ascii="Times New Roman" w:hAnsi="Times New Roman"/>
          <w:spacing w:val="80"/>
          <w:sz w:val="20"/>
        </w:rPr>
        <w:t> </w:t>
      </w:r>
      <w:r>
        <w:rPr>
          <w:rFonts w:ascii="Times New Roman" w:hAnsi="Times New Roman"/>
          <w:sz w:val="20"/>
        </w:rPr>
        <w:t>resolution</w:t>
      </w:r>
      <w:r>
        <w:rPr>
          <w:rFonts w:ascii="Times New Roman" w:hAnsi="Times New Roman"/>
          <w:spacing w:val="80"/>
          <w:sz w:val="20"/>
        </w:rPr>
        <w:t> </w:t>
      </w:r>
      <w:r>
        <w:rPr>
          <w:rFonts w:ascii="Times New Roman" w:hAnsi="Times New Roman"/>
          <w:sz w:val="20"/>
        </w:rPr>
        <w:t>57/306</w:t>
      </w:r>
      <w:r>
        <w:rPr>
          <w:rFonts w:ascii="Times New Roman" w:hAnsi="Times New Roman"/>
          <w:spacing w:val="80"/>
          <w:sz w:val="20"/>
        </w:rPr>
        <w:t> </w:t>
      </w:r>
      <w:r>
        <w:rPr>
          <w:rFonts w:ascii="Times New Roman" w:hAnsi="Times New Roman"/>
          <w:sz w:val="20"/>
        </w:rPr>
        <w:t>of</w:t>
      </w:r>
      <w:r>
        <w:rPr>
          <w:rFonts w:ascii="Times New Roman" w:hAnsi="Times New Roman"/>
          <w:spacing w:val="80"/>
          <w:sz w:val="20"/>
        </w:rPr>
        <w:t> </w:t>
      </w:r>
      <w:r>
        <w:rPr>
          <w:rFonts w:ascii="Times New Roman" w:hAnsi="Times New Roman"/>
          <w:sz w:val="20"/>
        </w:rPr>
        <w:t>15</w:t>
      </w:r>
      <w:r>
        <w:rPr>
          <w:rFonts w:ascii="Times New Roman" w:hAnsi="Times New Roman"/>
          <w:spacing w:val="80"/>
          <w:sz w:val="20"/>
        </w:rPr>
        <w:t> </w:t>
      </w:r>
      <w:r>
        <w:rPr>
          <w:rFonts w:ascii="Times New Roman" w:hAnsi="Times New Roman"/>
          <w:sz w:val="20"/>
        </w:rPr>
        <w:t>April</w:t>
      </w:r>
      <w:r>
        <w:rPr>
          <w:rFonts w:ascii="Times New Roman" w:hAnsi="Times New Roman"/>
          <w:spacing w:val="80"/>
          <w:sz w:val="20"/>
        </w:rPr>
        <w:t> </w:t>
      </w:r>
      <w:r>
        <w:rPr>
          <w:rFonts w:ascii="Times New Roman" w:hAnsi="Times New Roman"/>
          <w:sz w:val="20"/>
        </w:rPr>
        <w:t>2003,</w:t>
      </w:r>
      <w:r>
        <w:rPr>
          <w:rFonts w:ascii="Times New Roman" w:hAnsi="Times New Roman"/>
          <w:spacing w:val="80"/>
          <w:sz w:val="20"/>
        </w:rPr>
        <w:t> </w:t>
      </w:r>
      <w:r>
        <w:rPr>
          <w:rFonts w:ascii="Times New Roman" w:hAnsi="Times New Roman"/>
          <w:sz w:val="20"/>
        </w:rPr>
        <w:t>“Investigation</w:t>
      </w:r>
      <w:r>
        <w:rPr>
          <w:rFonts w:ascii="Times New Roman" w:hAnsi="Times New Roman"/>
          <w:spacing w:val="80"/>
          <w:sz w:val="20"/>
        </w:rPr>
        <w:t> </w:t>
      </w:r>
      <w:r>
        <w:rPr>
          <w:rFonts w:ascii="Times New Roman" w:hAnsi="Times New Roman"/>
          <w:sz w:val="20"/>
        </w:rPr>
        <w:t>into</w:t>
      </w:r>
      <w:r>
        <w:rPr>
          <w:rFonts w:ascii="Times New Roman" w:hAnsi="Times New Roman"/>
          <w:spacing w:val="80"/>
          <w:sz w:val="20"/>
        </w:rPr>
        <w:t> </w:t>
      </w:r>
      <w:r>
        <w:rPr>
          <w:rFonts w:ascii="Times New Roman" w:hAnsi="Times New Roman"/>
          <w:sz w:val="20"/>
        </w:rPr>
        <w:t>sexual exploitation</w:t>
      </w:r>
      <w:r>
        <w:rPr>
          <w:rFonts w:ascii="Times New Roman" w:hAnsi="Times New Roman"/>
          <w:spacing w:val="40"/>
          <w:sz w:val="20"/>
        </w:rPr>
        <w:t> </w:t>
      </w:r>
      <w:r>
        <w:rPr>
          <w:rFonts w:ascii="Times New Roman" w:hAnsi="Times New Roman"/>
          <w:sz w:val="20"/>
        </w:rPr>
        <w:t>of</w:t>
      </w:r>
      <w:r>
        <w:rPr>
          <w:rFonts w:ascii="Times New Roman" w:hAnsi="Times New Roman"/>
          <w:spacing w:val="40"/>
          <w:sz w:val="20"/>
        </w:rPr>
        <w:t> </w:t>
      </w:r>
      <w:r>
        <w:rPr>
          <w:rFonts w:ascii="Times New Roman" w:hAnsi="Times New Roman"/>
          <w:sz w:val="20"/>
        </w:rPr>
        <w:t>refugees</w:t>
      </w:r>
      <w:r>
        <w:rPr>
          <w:rFonts w:ascii="Times New Roman" w:hAnsi="Times New Roman"/>
          <w:spacing w:val="40"/>
          <w:sz w:val="20"/>
        </w:rPr>
        <w:t> </w:t>
      </w:r>
      <w:r>
        <w:rPr>
          <w:rFonts w:ascii="Times New Roman" w:hAnsi="Times New Roman"/>
          <w:sz w:val="20"/>
        </w:rPr>
        <w:t>by</w:t>
      </w:r>
      <w:r>
        <w:rPr>
          <w:rFonts w:ascii="Times New Roman" w:hAnsi="Times New Roman"/>
          <w:spacing w:val="40"/>
          <w:sz w:val="20"/>
        </w:rPr>
        <w:t> </w:t>
      </w:r>
      <w:r>
        <w:rPr>
          <w:rFonts w:ascii="Times New Roman" w:hAnsi="Times New Roman"/>
          <w:sz w:val="20"/>
        </w:rPr>
        <w:t>aid</w:t>
      </w:r>
      <w:r>
        <w:rPr>
          <w:rFonts w:ascii="Times New Roman" w:hAnsi="Times New Roman"/>
          <w:spacing w:val="61"/>
          <w:sz w:val="20"/>
        </w:rPr>
        <w:t> </w:t>
      </w:r>
      <w:r>
        <w:rPr>
          <w:rFonts w:ascii="Times New Roman" w:hAnsi="Times New Roman"/>
          <w:sz w:val="20"/>
        </w:rPr>
        <w:t>workers</w:t>
      </w:r>
      <w:r>
        <w:rPr>
          <w:rFonts w:ascii="Times New Roman" w:hAnsi="Times New Roman"/>
          <w:spacing w:val="40"/>
          <w:sz w:val="20"/>
        </w:rPr>
        <w:t> </w:t>
      </w:r>
      <w:r>
        <w:rPr>
          <w:rFonts w:ascii="Times New Roman" w:hAnsi="Times New Roman"/>
          <w:sz w:val="20"/>
        </w:rPr>
        <w:t>in</w:t>
      </w:r>
      <w:r>
        <w:rPr>
          <w:rFonts w:ascii="Times New Roman" w:hAnsi="Times New Roman"/>
          <w:spacing w:val="40"/>
          <w:sz w:val="20"/>
        </w:rPr>
        <w:t> </w:t>
      </w:r>
      <w:r>
        <w:rPr>
          <w:rFonts w:ascii="Times New Roman" w:hAnsi="Times New Roman"/>
          <w:sz w:val="20"/>
        </w:rPr>
        <w:t>West</w:t>
      </w:r>
      <w:r>
        <w:rPr>
          <w:rFonts w:ascii="Times New Roman" w:hAnsi="Times New Roman"/>
          <w:spacing w:val="40"/>
          <w:sz w:val="20"/>
        </w:rPr>
        <w:t> </w:t>
      </w:r>
      <w:r>
        <w:rPr>
          <w:rFonts w:ascii="Times New Roman" w:hAnsi="Times New Roman"/>
          <w:sz w:val="20"/>
        </w:rPr>
        <w:t>Africa”,</w:t>
      </w:r>
      <w:r>
        <w:rPr>
          <w:rFonts w:ascii="Times New Roman" w:hAnsi="Times New Roman"/>
          <w:spacing w:val="40"/>
          <w:sz w:val="20"/>
        </w:rPr>
        <w:t> </w:t>
      </w:r>
      <w:r>
        <w:rPr>
          <w:rFonts w:ascii="Times New Roman" w:hAnsi="Times New Roman"/>
          <w:sz w:val="20"/>
        </w:rPr>
        <w:t>promulgates</w:t>
      </w:r>
      <w:r>
        <w:rPr>
          <w:rFonts w:ascii="Times New Roman" w:hAnsi="Times New Roman"/>
          <w:spacing w:val="40"/>
          <w:sz w:val="20"/>
        </w:rPr>
        <w:t> </w:t>
      </w:r>
      <w:r>
        <w:rPr>
          <w:rFonts w:ascii="Times New Roman" w:hAnsi="Times New Roman"/>
          <w:sz w:val="20"/>
        </w:rPr>
        <w:t>the</w:t>
      </w:r>
      <w:r>
        <w:rPr>
          <w:rFonts w:ascii="Times New Roman" w:hAnsi="Times New Roman"/>
          <w:spacing w:val="40"/>
          <w:sz w:val="20"/>
        </w:rPr>
        <w:t> </w:t>
      </w:r>
      <w:r>
        <w:rPr>
          <w:rFonts w:ascii="Times New Roman" w:hAnsi="Times New Roman"/>
          <w:sz w:val="20"/>
        </w:rPr>
        <w:t>following</w:t>
      </w:r>
      <w:r>
        <w:rPr>
          <w:rFonts w:ascii="Times New Roman" w:hAnsi="Times New Roman"/>
          <w:spacing w:val="40"/>
          <w:sz w:val="20"/>
        </w:rPr>
        <w:t> </w:t>
      </w:r>
      <w:r>
        <w:rPr>
          <w:rFonts w:ascii="Times New Roman" w:hAnsi="Times New Roman"/>
          <w:sz w:val="20"/>
        </w:rPr>
        <w:t>in</w:t>
      </w:r>
      <w:r>
        <w:rPr>
          <w:rFonts w:ascii="Times New Roman" w:hAnsi="Times New Roman"/>
          <w:spacing w:val="40"/>
          <w:sz w:val="20"/>
        </w:rPr>
        <w:t> </w:t>
      </w:r>
      <w:r>
        <w:rPr>
          <w:rFonts w:ascii="Times New Roman" w:hAnsi="Times New Roman"/>
          <w:sz w:val="20"/>
        </w:rPr>
        <w:t>consultation</w:t>
      </w:r>
      <w:r>
        <w:rPr>
          <w:rFonts w:ascii="Times New Roman" w:hAnsi="Times New Roman"/>
          <w:spacing w:val="40"/>
          <w:sz w:val="20"/>
        </w:rPr>
        <w:t> </w:t>
      </w:r>
      <w:r>
        <w:rPr>
          <w:rFonts w:ascii="Times New Roman" w:hAnsi="Times New Roman"/>
          <w:sz w:val="20"/>
        </w:rPr>
        <w:t>with</w:t>
      </w:r>
      <w:r>
        <w:rPr>
          <w:rFonts w:ascii="Times New Roman" w:hAnsi="Times New Roman"/>
          <w:spacing w:val="40"/>
          <w:sz w:val="20"/>
        </w:rPr>
        <w:t> </w:t>
      </w:r>
      <w:r>
        <w:rPr>
          <w:rFonts w:ascii="Times New Roman" w:hAnsi="Times New Roman"/>
          <w:sz w:val="20"/>
        </w:rPr>
        <w:t>Executive</w:t>
      </w:r>
      <w:r>
        <w:rPr>
          <w:rFonts w:ascii="Times New Roman" w:hAnsi="Times New Roman"/>
          <w:spacing w:val="40"/>
          <w:sz w:val="20"/>
        </w:rPr>
        <w:t> </w:t>
      </w:r>
      <w:r>
        <w:rPr>
          <w:rFonts w:ascii="Times New Roman" w:hAnsi="Times New Roman"/>
          <w:sz w:val="20"/>
        </w:rPr>
        <w:t>Heads</w:t>
      </w:r>
      <w:r>
        <w:rPr>
          <w:rFonts w:ascii="Times New Roman" w:hAnsi="Times New Roman"/>
          <w:spacing w:val="40"/>
          <w:sz w:val="20"/>
        </w:rPr>
        <w:t> </w:t>
      </w:r>
      <w:r>
        <w:rPr>
          <w:rFonts w:ascii="Times New Roman" w:hAnsi="Times New Roman"/>
          <w:sz w:val="20"/>
        </w:rPr>
        <w:t>of</w:t>
      </w:r>
      <w:r>
        <w:rPr>
          <w:rFonts w:ascii="Times New Roman" w:hAnsi="Times New Roman"/>
          <w:spacing w:val="40"/>
          <w:sz w:val="20"/>
        </w:rPr>
        <w:t> </w:t>
      </w:r>
      <w:r>
        <w:rPr>
          <w:rFonts w:ascii="Times New Roman" w:hAnsi="Times New Roman"/>
          <w:sz w:val="20"/>
        </w:rPr>
        <w:t>separately</w:t>
      </w:r>
      <w:r>
        <w:rPr>
          <w:rFonts w:ascii="Times New Roman" w:hAnsi="Times New Roman"/>
          <w:spacing w:val="40"/>
          <w:sz w:val="20"/>
        </w:rPr>
        <w:t> </w:t>
      </w:r>
      <w:r>
        <w:rPr>
          <w:rFonts w:ascii="Times New Roman" w:hAnsi="Times New Roman"/>
          <w:sz w:val="20"/>
        </w:rPr>
        <w:t>administered</w:t>
      </w:r>
      <w:r>
        <w:rPr>
          <w:rFonts w:ascii="Times New Roman" w:hAnsi="Times New Roman"/>
          <w:spacing w:val="40"/>
          <w:sz w:val="20"/>
        </w:rPr>
        <w:t> </w:t>
      </w:r>
      <w:r>
        <w:rPr>
          <w:rFonts w:ascii="Times New Roman" w:hAnsi="Times New Roman"/>
          <w:sz w:val="20"/>
        </w:rPr>
        <w:t>organs</w:t>
      </w:r>
      <w:r>
        <w:rPr>
          <w:rFonts w:ascii="Times New Roman" w:hAnsi="Times New Roman"/>
          <w:spacing w:val="40"/>
          <w:sz w:val="20"/>
        </w:rPr>
        <w:t> </w:t>
      </w:r>
      <w:r>
        <w:rPr>
          <w:rFonts w:ascii="Times New Roman" w:hAnsi="Times New Roman"/>
          <w:sz w:val="20"/>
        </w:rPr>
        <w:t>and programmes of the United Nations:</w:t>
      </w:r>
    </w:p>
    <w:p>
      <w:pPr>
        <w:pStyle w:val="BodyText"/>
        <w:spacing w:before="20"/>
        <w:rPr>
          <w:rFonts w:ascii="Times New Roman"/>
          <w:sz w:val="20"/>
        </w:rPr>
      </w:pPr>
    </w:p>
    <w:p>
      <w:pPr>
        <w:spacing w:line="249" w:lineRule="auto" w:before="0"/>
        <w:ind w:left="2037" w:right="8089" w:firstLine="0"/>
        <w:jc w:val="both"/>
        <w:rPr>
          <w:rFonts w:ascii="Times New Roman"/>
          <w:b/>
          <w:sz w:val="20"/>
        </w:rPr>
      </w:pPr>
      <w:r>
        <w:rPr>
          <w:rFonts w:ascii="Times New Roman"/>
          <w:b/>
          <w:sz w:val="20"/>
        </w:rPr>
        <w:t>Section 1 </w:t>
      </w:r>
      <w:r>
        <w:rPr>
          <w:rFonts w:ascii="Times New Roman"/>
          <w:b/>
          <w:spacing w:val="-2"/>
          <w:sz w:val="20"/>
        </w:rPr>
        <w:t>Definitions</w:t>
      </w:r>
    </w:p>
    <w:p>
      <w:pPr>
        <w:spacing w:before="112"/>
        <w:ind w:left="2037" w:right="1751" w:firstLine="475"/>
        <w:jc w:val="both"/>
        <w:rPr>
          <w:rFonts w:ascii="Times New Roman" w:hAnsi="Times New Roman"/>
          <w:sz w:val="20"/>
        </w:rPr>
      </w:pPr>
      <w:r>
        <w:rPr>
          <w:rFonts w:ascii="Times New Roman" w:hAnsi="Times New Roman"/>
          <w:sz w:val="20"/>
        </w:rPr>
        <w:t>For</w:t>
      </w:r>
      <w:r>
        <w:rPr>
          <w:rFonts w:ascii="Times New Roman" w:hAnsi="Times New Roman"/>
          <w:spacing w:val="40"/>
          <w:sz w:val="20"/>
        </w:rPr>
        <w:t> </w:t>
      </w:r>
      <w:r>
        <w:rPr>
          <w:rFonts w:ascii="Times New Roman" w:hAnsi="Times New Roman"/>
          <w:sz w:val="20"/>
        </w:rPr>
        <w:t>the</w:t>
      </w:r>
      <w:r>
        <w:rPr>
          <w:rFonts w:ascii="Times New Roman" w:hAnsi="Times New Roman"/>
          <w:spacing w:val="40"/>
          <w:sz w:val="20"/>
        </w:rPr>
        <w:t> </w:t>
      </w:r>
      <w:r>
        <w:rPr>
          <w:rFonts w:ascii="Times New Roman" w:hAnsi="Times New Roman"/>
          <w:sz w:val="20"/>
        </w:rPr>
        <w:t>purposes</w:t>
      </w:r>
      <w:r>
        <w:rPr>
          <w:rFonts w:ascii="Times New Roman" w:hAnsi="Times New Roman"/>
          <w:spacing w:val="40"/>
          <w:sz w:val="20"/>
        </w:rPr>
        <w:t> </w:t>
      </w:r>
      <w:r>
        <w:rPr>
          <w:rFonts w:ascii="Times New Roman" w:hAnsi="Times New Roman"/>
          <w:sz w:val="20"/>
        </w:rPr>
        <w:t>of</w:t>
      </w:r>
      <w:r>
        <w:rPr>
          <w:rFonts w:ascii="Times New Roman" w:hAnsi="Times New Roman"/>
          <w:spacing w:val="40"/>
          <w:sz w:val="20"/>
        </w:rPr>
        <w:t> </w:t>
      </w:r>
      <w:r>
        <w:rPr>
          <w:rFonts w:ascii="Times New Roman" w:hAnsi="Times New Roman"/>
          <w:sz w:val="20"/>
        </w:rPr>
        <w:t>the</w:t>
      </w:r>
      <w:r>
        <w:rPr>
          <w:rFonts w:ascii="Times New Roman" w:hAnsi="Times New Roman"/>
          <w:spacing w:val="40"/>
          <w:sz w:val="20"/>
        </w:rPr>
        <w:t> </w:t>
      </w:r>
      <w:r>
        <w:rPr>
          <w:rFonts w:ascii="Times New Roman" w:hAnsi="Times New Roman"/>
          <w:sz w:val="20"/>
        </w:rPr>
        <w:t>present</w:t>
      </w:r>
      <w:r>
        <w:rPr>
          <w:rFonts w:ascii="Times New Roman" w:hAnsi="Times New Roman"/>
          <w:spacing w:val="40"/>
          <w:sz w:val="20"/>
        </w:rPr>
        <w:t> </w:t>
      </w:r>
      <w:r>
        <w:rPr>
          <w:rFonts w:ascii="Times New Roman" w:hAnsi="Times New Roman"/>
          <w:sz w:val="20"/>
        </w:rPr>
        <w:t>bulletin,</w:t>
      </w:r>
      <w:r>
        <w:rPr>
          <w:rFonts w:ascii="Times New Roman" w:hAnsi="Times New Roman"/>
          <w:spacing w:val="40"/>
          <w:sz w:val="20"/>
        </w:rPr>
        <w:t> </w:t>
      </w:r>
      <w:r>
        <w:rPr>
          <w:rFonts w:ascii="Times New Roman" w:hAnsi="Times New Roman"/>
          <w:sz w:val="20"/>
        </w:rPr>
        <w:t>the</w:t>
      </w:r>
      <w:r>
        <w:rPr>
          <w:rFonts w:ascii="Times New Roman" w:hAnsi="Times New Roman"/>
          <w:spacing w:val="40"/>
          <w:sz w:val="20"/>
        </w:rPr>
        <w:t> </w:t>
      </w:r>
      <w:r>
        <w:rPr>
          <w:rFonts w:ascii="Times New Roman" w:hAnsi="Times New Roman"/>
          <w:sz w:val="20"/>
        </w:rPr>
        <w:t>term</w:t>
      </w:r>
      <w:r>
        <w:rPr>
          <w:rFonts w:ascii="Times New Roman" w:hAnsi="Times New Roman"/>
          <w:spacing w:val="40"/>
          <w:sz w:val="20"/>
        </w:rPr>
        <w:t> </w:t>
      </w:r>
      <w:r>
        <w:rPr>
          <w:rFonts w:ascii="Times New Roman" w:hAnsi="Times New Roman"/>
          <w:sz w:val="20"/>
        </w:rPr>
        <w:t>“sexual</w:t>
      </w:r>
      <w:r>
        <w:rPr>
          <w:rFonts w:ascii="Times New Roman" w:hAnsi="Times New Roman"/>
          <w:spacing w:val="40"/>
          <w:sz w:val="20"/>
        </w:rPr>
        <w:t> </w:t>
      </w:r>
      <w:r>
        <w:rPr>
          <w:rFonts w:ascii="Times New Roman" w:hAnsi="Times New Roman"/>
          <w:sz w:val="20"/>
        </w:rPr>
        <w:t>exploitation”</w:t>
      </w:r>
      <w:r>
        <w:rPr>
          <w:rFonts w:ascii="Times New Roman" w:hAnsi="Times New Roman"/>
          <w:spacing w:val="40"/>
          <w:sz w:val="20"/>
        </w:rPr>
        <w:t> </w:t>
      </w:r>
      <w:r>
        <w:rPr>
          <w:rFonts w:ascii="Times New Roman" w:hAnsi="Times New Roman"/>
          <w:sz w:val="20"/>
        </w:rPr>
        <w:t>means any</w:t>
      </w:r>
      <w:r>
        <w:rPr>
          <w:rFonts w:ascii="Times New Roman" w:hAnsi="Times New Roman"/>
          <w:spacing w:val="40"/>
          <w:sz w:val="20"/>
        </w:rPr>
        <w:t> </w:t>
      </w:r>
      <w:r>
        <w:rPr>
          <w:rFonts w:ascii="Times New Roman" w:hAnsi="Times New Roman"/>
          <w:sz w:val="20"/>
        </w:rPr>
        <w:t>actual</w:t>
      </w:r>
      <w:r>
        <w:rPr>
          <w:rFonts w:ascii="Times New Roman" w:hAnsi="Times New Roman"/>
          <w:spacing w:val="40"/>
          <w:sz w:val="20"/>
        </w:rPr>
        <w:t> </w:t>
      </w:r>
      <w:r>
        <w:rPr>
          <w:rFonts w:ascii="Times New Roman" w:hAnsi="Times New Roman"/>
          <w:sz w:val="20"/>
        </w:rPr>
        <w:t>or</w:t>
      </w:r>
      <w:r>
        <w:rPr>
          <w:rFonts w:ascii="Times New Roman" w:hAnsi="Times New Roman"/>
          <w:spacing w:val="40"/>
          <w:sz w:val="20"/>
        </w:rPr>
        <w:t> </w:t>
      </w:r>
      <w:r>
        <w:rPr>
          <w:rFonts w:ascii="Times New Roman" w:hAnsi="Times New Roman"/>
          <w:sz w:val="20"/>
        </w:rPr>
        <w:t>attempted</w:t>
      </w:r>
      <w:r>
        <w:rPr>
          <w:rFonts w:ascii="Times New Roman" w:hAnsi="Times New Roman"/>
          <w:spacing w:val="40"/>
          <w:sz w:val="20"/>
        </w:rPr>
        <w:t> </w:t>
      </w:r>
      <w:r>
        <w:rPr>
          <w:rFonts w:ascii="Times New Roman" w:hAnsi="Times New Roman"/>
          <w:sz w:val="20"/>
        </w:rPr>
        <w:t>abuse</w:t>
      </w:r>
      <w:r>
        <w:rPr>
          <w:rFonts w:ascii="Times New Roman" w:hAnsi="Times New Roman"/>
          <w:spacing w:val="40"/>
          <w:sz w:val="20"/>
        </w:rPr>
        <w:t> </w:t>
      </w:r>
      <w:r>
        <w:rPr>
          <w:rFonts w:ascii="Times New Roman" w:hAnsi="Times New Roman"/>
          <w:sz w:val="20"/>
        </w:rPr>
        <w:t>of</w:t>
      </w:r>
      <w:r>
        <w:rPr>
          <w:rFonts w:ascii="Times New Roman" w:hAnsi="Times New Roman"/>
          <w:spacing w:val="40"/>
          <w:sz w:val="20"/>
        </w:rPr>
        <w:t> </w:t>
      </w:r>
      <w:r>
        <w:rPr>
          <w:rFonts w:ascii="Times New Roman" w:hAnsi="Times New Roman"/>
          <w:sz w:val="20"/>
        </w:rPr>
        <w:t>a</w:t>
      </w:r>
      <w:r>
        <w:rPr>
          <w:rFonts w:ascii="Times New Roman" w:hAnsi="Times New Roman"/>
          <w:spacing w:val="40"/>
          <w:sz w:val="20"/>
        </w:rPr>
        <w:t> </w:t>
      </w:r>
      <w:r>
        <w:rPr>
          <w:rFonts w:ascii="Times New Roman" w:hAnsi="Times New Roman"/>
          <w:sz w:val="20"/>
        </w:rPr>
        <w:t>position</w:t>
      </w:r>
      <w:r>
        <w:rPr>
          <w:rFonts w:ascii="Times New Roman" w:hAnsi="Times New Roman"/>
          <w:spacing w:val="40"/>
          <w:sz w:val="20"/>
        </w:rPr>
        <w:t> </w:t>
      </w:r>
      <w:r>
        <w:rPr>
          <w:rFonts w:ascii="Times New Roman" w:hAnsi="Times New Roman"/>
          <w:sz w:val="20"/>
        </w:rPr>
        <w:t>of</w:t>
      </w:r>
      <w:r>
        <w:rPr>
          <w:rFonts w:ascii="Times New Roman" w:hAnsi="Times New Roman"/>
          <w:spacing w:val="40"/>
          <w:sz w:val="20"/>
        </w:rPr>
        <w:t> </w:t>
      </w:r>
      <w:r>
        <w:rPr>
          <w:rFonts w:ascii="Times New Roman" w:hAnsi="Times New Roman"/>
          <w:sz w:val="20"/>
        </w:rPr>
        <w:t>vulnerability,</w:t>
      </w:r>
      <w:r>
        <w:rPr>
          <w:rFonts w:ascii="Times New Roman" w:hAnsi="Times New Roman"/>
          <w:spacing w:val="40"/>
          <w:sz w:val="20"/>
        </w:rPr>
        <w:t> </w:t>
      </w:r>
      <w:r>
        <w:rPr>
          <w:rFonts w:ascii="Times New Roman" w:hAnsi="Times New Roman"/>
          <w:sz w:val="20"/>
        </w:rPr>
        <w:t>differential</w:t>
      </w:r>
      <w:r>
        <w:rPr>
          <w:rFonts w:ascii="Times New Roman" w:hAnsi="Times New Roman"/>
          <w:spacing w:val="40"/>
          <w:sz w:val="20"/>
        </w:rPr>
        <w:t> </w:t>
      </w:r>
      <w:r>
        <w:rPr>
          <w:rFonts w:ascii="Times New Roman" w:hAnsi="Times New Roman"/>
          <w:sz w:val="20"/>
        </w:rPr>
        <w:t>power,</w:t>
      </w:r>
      <w:r>
        <w:rPr>
          <w:rFonts w:ascii="Times New Roman" w:hAnsi="Times New Roman"/>
          <w:spacing w:val="40"/>
          <w:sz w:val="20"/>
        </w:rPr>
        <w:t> </w:t>
      </w:r>
      <w:r>
        <w:rPr>
          <w:rFonts w:ascii="Times New Roman" w:hAnsi="Times New Roman"/>
          <w:sz w:val="20"/>
        </w:rPr>
        <w:t>or trust,</w:t>
      </w:r>
      <w:r>
        <w:rPr>
          <w:rFonts w:ascii="Times New Roman" w:hAnsi="Times New Roman"/>
          <w:spacing w:val="80"/>
          <w:sz w:val="20"/>
        </w:rPr>
        <w:t> </w:t>
      </w:r>
      <w:r>
        <w:rPr>
          <w:rFonts w:ascii="Times New Roman" w:hAnsi="Times New Roman"/>
          <w:sz w:val="20"/>
        </w:rPr>
        <w:t>for</w:t>
      </w:r>
      <w:r>
        <w:rPr>
          <w:rFonts w:ascii="Times New Roman" w:hAnsi="Times New Roman"/>
          <w:spacing w:val="80"/>
          <w:sz w:val="20"/>
        </w:rPr>
        <w:t> </w:t>
      </w:r>
      <w:r>
        <w:rPr>
          <w:rFonts w:ascii="Times New Roman" w:hAnsi="Times New Roman"/>
          <w:sz w:val="20"/>
        </w:rPr>
        <w:t>sexual</w:t>
      </w:r>
      <w:r>
        <w:rPr>
          <w:rFonts w:ascii="Times New Roman" w:hAnsi="Times New Roman"/>
          <w:spacing w:val="80"/>
          <w:sz w:val="20"/>
        </w:rPr>
        <w:t> </w:t>
      </w:r>
      <w:r>
        <w:rPr>
          <w:rFonts w:ascii="Times New Roman" w:hAnsi="Times New Roman"/>
          <w:sz w:val="20"/>
        </w:rPr>
        <w:t>purposes,</w:t>
      </w:r>
      <w:r>
        <w:rPr>
          <w:rFonts w:ascii="Times New Roman" w:hAnsi="Times New Roman"/>
          <w:spacing w:val="80"/>
          <w:sz w:val="20"/>
        </w:rPr>
        <w:t> </w:t>
      </w:r>
      <w:r>
        <w:rPr>
          <w:rFonts w:ascii="Times New Roman" w:hAnsi="Times New Roman"/>
          <w:sz w:val="20"/>
        </w:rPr>
        <w:t>including,</w:t>
      </w:r>
      <w:r>
        <w:rPr>
          <w:rFonts w:ascii="Times New Roman" w:hAnsi="Times New Roman"/>
          <w:spacing w:val="80"/>
          <w:sz w:val="20"/>
        </w:rPr>
        <w:t> </w:t>
      </w:r>
      <w:r>
        <w:rPr>
          <w:rFonts w:ascii="Times New Roman" w:hAnsi="Times New Roman"/>
          <w:sz w:val="20"/>
        </w:rPr>
        <w:t>but</w:t>
      </w:r>
      <w:r>
        <w:rPr>
          <w:rFonts w:ascii="Times New Roman" w:hAnsi="Times New Roman"/>
          <w:spacing w:val="80"/>
          <w:sz w:val="20"/>
        </w:rPr>
        <w:t> </w:t>
      </w:r>
      <w:r>
        <w:rPr>
          <w:rFonts w:ascii="Times New Roman" w:hAnsi="Times New Roman"/>
          <w:sz w:val="20"/>
        </w:rPr>
        <w:t>not</w:t>
      </w:r>
      <w:r>
        <w:rPr>
          <w:rFonts w:ascii="Times New Roman" w:hAnsi="Times New Roman"/>
          <w:spacing w:val="80"/>
          <w:sz w:val="20"/>
        </w:rPr>
        <w:t> </w:t>
      </w:r>
      <w:r>
        <w:rPr>
          <w:rFonts w:ascii="Times New Roman" w:hAnsi="Times New Roman"/>
          <w:sz w:val="20"/>
        </w:rPr>
        <w:t>limited</w:t>
      </w:r>
      <w:r>
        <w:rPr>
          <w:rFonts w:ascii="Times New Roman" w:hAnsi="Times New Roman"/>
          <w:spacing w:val="80"/>
          <w:sz w:val="20"/>
        </w:rPr>
        <w:t> </w:t>
      </w:r>
      <w:r>
        <w:rPr>
          <w:rFonts w:ascii="Times New Roman" w:hAnsi="Times New Roman"/>
          <w:sz w:val="20"/>
        </w:rPr>
        <w:t>to,</w:t>
      </w:r>
      <w:r>
        <w:rPr>
          <w:rFonts w:ascii="Times New Roman" w:hAnsi="Times New Roman"/>
          <w:spacing w:val="80"/>
          <w:sz w:val="20"/>
        </w:rPr>
        <w:t> </w:t>
      </w:r>
      <w:r>
        <w:rPr>
          <w:rFonts w:ascii="Times New Roman" w:hAnsi="Times New Roman"/>
          <w:sz w:val="20"/>
        </w:rPr>
        <w:t>profiting</w:t>
      </w:r>
      <w:r>
        <w:rPr>
          <w:rFonts w:ascii="Times New Roman" w:hAnsi="Times New Roman"/>
          <w:spacing w:val="80"/>
          <w:sz w:val="20"/>
        </w:rPr>
        <w:t> </w:t>
      </w:r>
      <w:r>
        <w:rPr>
          <w:rFonts w:ascii="Times New Roman" w:hAnsi="Times New Roman"/>
          <w:sz w:val="20"/>
        </w:rPr>
        <w:t>monetarily, socially</w:t>
      </w:r>
      <w:r>
        <w:rPr>
          <w:rFonts w:ascii="Times New Roman" w:hAnsi="Times New Roman"/>
          <w:spacing w:val="40"/>
          <w:sz w:val="20"/>
        </w:rPr>
        <w:t> </w:t>
      </w:r>
      <w:r>
        <w:rPr>
          <w:rFonts w:ascii="Times New Roman" w:hAnsi="Times New Roman"/>
          <w:sz w:val="20"/>
        </w:rPr>
        <w:t>or</w:t>
      </w:r>
      <w:r>
        <w:rPr>
          <w:rFonts w:ascii="Times New Roman" w:hAnsi="Times New Roman"/>
          <w:spacing w:val="40"/>
          <w:sz w:val="20"/>
        </w:rPr>
        <w:t> </w:t>
      </w:r>
      <w:r>
        <w:rPr>
          <w:rFonts w:ascii="Times New Roman" w:hAnsi="Times New Roman"/>
          <w:sz w:val="20"/>
        </w:rPr>
        <w:t>politically</w:t>
      </w:r>
      <w:r>
        <w:rPr>
          <w:rFonts w:ascii="Times New Roman" w:hAnsi="Times New Roman"/>
          <w:spacing w:val="40"/>
          <w:sz w:val="20"/>
        </w:rPr>
        <w:t> </w:t>
      </w:r>
      <w:r>
        <w:rPr>
          <w:rFonts w:ascii="Times New Roman" w:hAnsi="Times New Roman"/>
          <w:sz w:val="20"/>
        </w:rPr>
        <w:t>from</w:t>
      </w:r>
      <w:r>
        <w:rPr>
          <w:rFonts w:ascii="Times New Roman" w:hAnsi="Times New Roman"/>
          <w:spacing w:val="40"/>
          <w:sz w:val="20"/>
        </w:rPr>
        <w:t> </w:t>
      </w:r>
      <w:r>
        <w:rPr>
          <w:rFonts w:ascii="Times New Roman" w:hAnsi="Times New Roman"/>
          <w:sz w:val="20"/>
        </w:rPr>
        <w:t>the</w:t>
      </w:r>
      <w:r>
        <w:rPr>
          <w:rFonts w:ascii="Times New Roman" w:hAnsi="Times New Roman"/>
          <w:spacing w:val="40"/>
          <w:sz w:val="20"/>
        </w:rPr>
        <w:t> </w:t>
      </w:r>
      <w:r>
        <w:rPr>
          <w:rFonts w:ascii="Times New Roman" w:hAnsi="Times New Roman"/>
          <w:sz w:val="20"/>
        </w:rPr>
        <w:t>sexual</w:t>
      </w:r>
      <w:r>
        <w:rPr>
          <w:rFonts w:ascii="Times New Roman" w:hAnsi="Times New Roman"/>
          <w:spacing w:val="40"/>
          <w:sz w:val="20"/>
        </w:rPr>
        <w:t> </w:t>
      </w:r>
      <w:r>
        <w:rPr>
          <w:rFonts w:ascii="Times New Roman" w:hAnsi="Times New Roman"/>
          <w:sz w:val="20"/>
        </w:rPr>
        <w:t>exploitation</w:t>
      </w:r>
      <w:r>
        <w:rPr>
          <w:rFonts w:ascii="Times New Roman" w:hAnsi="Times New Roman"/>
          <w:spacing w:val="40"/>
          <w:sz w:val="20"/>
        </w:rPr>
        <w:t> </w:t>
      </w:r>
      <w:r>
        <w:rPr>
          <w:rFonts w:ascii="Times New Roman" w:hAnsi="Times New Roman"/>
          <w:sz w:val="20"/>
        </w:rPr>
        <w:t>of</w:t>
      </w:r>
      <w:r>
        <w:rPr>
          <w:rFonts w:ascii="Times New Roman" w:hAnsi="Times New Roman"/>
          <w:spacing w:val="40"/>
          <w:sz w:val="20"/>
        </w:rPr>
        <w:t> </w:t>
      </w:r>
      <w:r>
        <w:rPr>
          <w:rFonts w:ascii="Times New Roman" w:hAnsi="Times New Roman"/>
          <w:sz w:val="20"/>
        </w:rPr>
        <w:t>another.</w:t>
      </w:r>
      <w:r>
        <w:rPr>
          <w:rFonts w:ascii="Times New Roman" w:hAnsi="Times New Roman"/>
          <w:spacing w:val="40"/>
          <w:sz w:val="20"/>
        </w:rPr>
        <w:t> </w:t>
      </w:r>
      <w:r>
        <w:rPr>
          <w:rFonts w:ascii="Times New Roman" w:hAnsi="Times New Roman"/>
          <w:sz w:val="20"/>
        </w:rPr>
        <w:t>Similarly,</w:t>
      </w:r>
      <w:r>
        <w:rPr>
          <w:rFonts w:ascii="Times New Roman" w:hAnsi="Times New Roman"/>
          <w:spacing w:val="40"/>
          <w:sz w:val="20"/>
        </w:rPr>
        <w:t> </w:t>
      </w:r>
      <w:r>
        <w:rPr>
          <w:rFonts w:ascii="Times New Roman" w:hAnsi="Times New Roman"/>
          <w:sz w:val="20"/>
        </w:rPr>
        <w:t>the</w:t>
      </w:r>
      <w:r>
        <w:rPr>
          <w:rFonts w:ascii="Times New Roman" w:hAnsi="Times New Roman"/>
          <w:spacing w:val="40"/>
          <w:sz w:val="20"/>
        </w:rPr>
        <w:t> </w:t>
      </w:r>
      <w:r>
        <w:rPr>
          <w:rFonts w:ascii="Times New Roman" w:hAnsi="Times New Roman"/>
          <w:sz w:val="20"/>
        </w:rPr>
        <w:t>term “sexual abuse” means the actual or threatened physical intrusion of a sexual nature, whether</w:t>
      </w:r>
      <w:r>
        <w:rPr>
          <w:rFonts w:ascii="Times New Roman" w:hAnsi="Times New Roman"/>
          <w:spacing w:val="40"/>
          <w:sz w:val="20"/>
        </w:rPr>
        <w:t> </w:t>
      </w:r>
      <w:r>
        <w:rPr>
          <w:rFonts w:ascii="Times New Roman" w:hAnsi="Times New Roman"/>
          <w:sz w:val="20"/>
        </w:rPr>
        <w:t>by</w:t>
      </w:r>
      <w:r>
        <w:rPr>
          <w:rFonts w:ascii="Times New Roman" w:hAnsi="Times New Roman"/>
          <w:spacing w:val="40"/>
          <w:sz w:val="20"/>
        </w:rPr>
        <w:t> </w:t>
      </w:r>
      <w:r>
        <w:rPr>
          <w:rFonts w:ascii="Times New Roman" w:hAnsi="Times New Roman"/>
          <w:sz w:val="20"/>
        </w:rPr>
        <w:t>force</w:t>
      </w:r>
      <w:r>
        <w:rPr>
          <w:rFonts w:ascii="Times New Roman" w:hAnsi="Times New Roman"/>
          <w:spacing w:val="40"/>
          <w:sz w:val="20"/>
        </w:rPr>
        <w:t> </w:t>
      </w:r>
      <w:r>
        <w:rPr>
          <w:rFonts w:ascii="Times New Roman" w:hAnsi="Times New Roman"/>
          <w:sz w:val="20"/>
        </w:rPr>
        <w:t>or</w:t>
      </w:r>
      <w:r>
        <w:rPr>
          <w:rFonts w:ascii="Times New Roman" w:hAnsi="Times New Roman"/>
          <w:spacing w:val="40"/>
          <w:sz w:val="20"/>
        </w:rPr>
        <w:t> </w:t>
      </w:r>
      <w:r>
        <w:rPr>
          <w:rFonts w:ascii="Times New Roman" w:hAnsi="Times New Roman"/>
          <w:sz w:val="20"/>
        </w:rPr>
        <w:t>under</w:t>
      </w:r>
      <w:r>
        <w:rPr>
          <w:rFonts w:ascii="Times New Roman" w:hAnsi="Times New Roman"/>
          <w:spacing w:val="40"/>
          <w:sz w:val="20"/>
        </w:rPr>
        <w:t> </w:t>
      </w:r>
      <w:r>
        <w:rPr>
          <w:rFonts w:ascii="Times New Roman" w:hAnsi="Times New Roman"/>
          <w:sz w:val="20"/>
        </w:rPr>
        <w:t>unequal</w:t>
      </w:r>
      <w:r>
        <w:rPr>
          <w:rFonts w:ascii="Times New Roman" w:hAnsi="Times New Roman"/>
          <w:spacing w:val="40"/>
          <w:sz w:val="20"/>
        </w:rPr>
        <w:t> </w:t>
      </w:r>
      <w:r>
        <w:rPr>
          <w:rFonts w:ascii="Times New Roman" w:hAnsi="Times New Roman"/>
          <w:sz w:val="20"/>
        </w:rPr>
        <w:t>or</w:t>
      </w:r>
      <w:r>
        <w:rPr>
          <w:rFonts w:ascii="Times New Roman" w:hAnsi="Times New Roman"/>
          <w:spacing w:val="40"/>
          <w:sz w:val="20"/>
        </w:rPr>
        <w:t> </w:t>
      </w:r>
      <w:r>
        <w:rPr>
          <w:rFonts w:ascii="Times New Roman" w:hAnsi="Times New Roman"/>
          <w:sz w:val="20"/>
        </w:rPr>
        <w:t>coercive</w:t>
      </w:r>
      <w:r>
        <w:rPr>
          <w:rFonts w:ascii="Times New Roman" w:hAnsi="Times New Roman"/>
          <w:spacing w:val="40"/>
          <w:sz w:val="20"/>
        </w:rPr>
        <w:t> </w:t>
      </w:r>
      <w:r>
        <w:rPr>
          <w:rFonts w:ascii="Times New Roman" w:hAnsi="Times New Roman"/>
          <w:sz w:val="20"/>
        </w:rPr>
        <w:t>conditions.</w:t>
      </w:r>
    </w:p>
    <w:p>
      <w:pPr>
        <w:pStyle w:val="BodyText"/>
        <w:spacing w:before="20"/>
        <w:rPr>
          <w:rFonts w:ascii="Times New Roman"/>
          <w:sz w:val="20"/>
        </w:rPr>
      </w:pPr>
    </w:p>
    <w:p>
      <w:pPr>
        <w:spacing w:before="0"/>
        <w:ind w:left="2037" w:right="0" w:firstLine="0"/>
        <w:jc w:val="both"/>
        <w:rPr>
          <w:rFonts w:ascii="Times New Roman"/>
          <w:b/>
          <w:sz w:val="20"/>
        </w:rPr>
      </w:pPr>
      <w:r>
        <w:rPr>
          <w:rFonts w:ascii="Times New Roman"/>
          <w:b/>
          <w:sz w:val="20"/>
        </w:rPr>
        <w:t>Section</w:t>
      </w:r>
      <w:r>
        <w:rPr>
          <w:rFonts w:ascii="Times New Roman"/>
          <w:b/>
          <w:spacing w:val="29"/>
          <w:sz w:val="20"/>
        </w:rPr>
        <w:t> </w:t>
      </w:r>
      <w:r>
        <w:rPr>
          <w:rFonts w:ascii="Times New Roman"/>
          <w:b/>
          <w:spacing w:val="-10"/>
          <w:sz w:val="20"/>
        </w:rPr>
        <w:t>2</w:t>
      </w:r>
    </w:p>
    <w:p>
      <w:pPr>
        <w:spacing w:before="10"/>
        <w:ind w:left="2037" w:right="0" w:firstLine="0"/>
        <w:jc w:val="left"/>
        <w:rPr>
          <w:rFonts w:ascii="Times New Roman"/>
          <w:b/>
          <w:sz w:val="20"/>
        </w:rPr>
      </w:pPr>
      <w:r>
        <w:rPr>
          <w:rFonts w:ascii="Times New Roman"/>
          <w:b/>
          <w:sz w:val="20"/>
        </w:rPr>
        <w:t>Scope</w:t>
      </w:r>
      <w:r>
        <w:rPr>
          <w:rFonts w:ascii="Times New Roman"/>
          <w:b/>
          <w:spacing w:val="16"/>
          <w:sz w:val="20"/>
        </w:rPr>
        <w:t> </w:t>
      </w:r>
      <w:r>
        <w:rPr>
          <w:rFonts w:ascii="Times New Roman"/>
          <w:b/>
          <w:sz w:val="20"/>
        </w:rPr>
        <w:t>of</w:t>
      </w:r>
      <w:r>
        <w:rPr>
          <w:rFonts w:ascii="Times New Roman"/>
          <w:b/>
          <w:spacing w:val="16"/>
          <w:sz w:val="20"/>
        </w:rPr>
        <w:t> </w:t>
      </w:r>
      <w:r>
        <w:rPr>
          <w:rFonts w:ascii="Times New Roman"/>
          <w:b/>
          <w:spacing w:val="-2"/>
          <w:sz w:val="20"/>
        </w:rPr>
        <w:t>application</w:t>
      </w:r>
    </w:p>
    <w:p>
      <w:pPr>
        <w:pStyle w:val="ListParagraph"/>
        <w:numPr>
          <w:ilvl w:val="1"/>
          <w:numId w:val="28"/>
        </w:numPr>
        <w:tabs>
          <w:tab w:pos="2512" w:val="left" w:leader="none"/>
        </w:tabs>
        <w:spacing w:line="240" w:lineRule="auto" w:before="120" w:after="0"/>
        <w:ind w:left="2037" w:right="1760" w:firstLine="0"/>
        <w:jc w:val="both"/>
        <w:rPr>
          <w:sz w:val="20"/>
        </w:rPr>
      </w:pPr>
      <w:r>
        <w:rPr>
          <w:sz w:val="20"/>
        </w:rPr>
        <w:t>The</w:t>
      </w:r>
      <w:r>
        <w:rPr>
          <w:spacing w:val="40"/>
          <w:sz w:val="20"/>
        </w:rPr>
        <w:t> </w:t>
      </w:r>
      <w:r>
        <w:rPr>
          <w:sz w:val="20"/>
        </w:rPr>
        <w:t>present</w:t>
      </w:r>
      <w:r>
        <w:rPr>
          <w:spacing w:val="40"/>
          <w:sz w:val="20"/>
        </w:rPr>
        <w:t> </w:t>
      </w:r>
      <w:r>
        <w:rPr>
          <w:sz w:val="20"/>
        </w:rPr>
        <w:t>bulletin</w:t>
      </w:r>
      <w:r>
        <w:rPr>
          <w:spacing w:val="40"/>
          <w:sz w:val="20"/>
        </w:rPr>
        <w:t> </w:t>
      </w:r>
      <w:r>
        <w:rPr>
          <w:sz w:val="20"/>
        </w:rPr>
        <w:t>shall</w:t>
      </w:r>
      <w:r>
        <w:rPr>
          <w:spacing w:val="40"/>
          <w:sz w:val="20"/>
        </w:rPr>
        <w:t> </w:t>
      </w:r>
      <w:r>
        <w:rPr>
          <w:sz w:val="20"/>
        </w:rPr>
        <w:t>apply</w:t>
      </w:r>
      <w:r>
        <w:rPr>
          <w:spacing w:val="40"/>
          <w:sz w:val="20"/>
        </w:rPr>
        <w:t> </w:t>
      </w:r>
      <w:r>
        <w:rPr>
          <w:sz w:val="20"/>
        </w:rPr>
        <w:t>to</w:t>
      </w:r>
      <w:r>
        <w:rPr>
          <w:spacing w:val="40"/>
          <w:sz w:val="20"/>
        </w:rPr>
        <w:t> </w:t>
      </w:r>
      <w:r>
        <w:rPr>
          <w:sz w:val="20"/>
        </w:rPr>
        <w:t>all</w:t>
      </w:r>
      <w:r>
        <w:rPr>
          <w:spacing w:val="40"/>
          <w:sz w:val="20"/>
        </w:rPr>
        <w:t> </w:t>
      </w:r>
      <w:r>
        <w:rPr>
          <w:sz w:val="20"/>
        </w:rPr>
        <w:t>staff</w:t>
      </w:r>
      <w:r>
        <w:rPr>
          <w:spacing w:val="40"/>
          <w:sz w:val="20"/>
        </w:rPr>
        <w:t> </w:t>
      </w:r>
      <w:r>
        <w:rPr>
          <w:sz w:val="20"/>
        </w:rPr>
        <w:t>of</w:t>
      </w:r>
      <w:r>
        <w:rPr>
          <w:spacing w:val="40"/>
          <w:sz w:val="20"/>
        </w:rPr>
        <w:t> </w:t>
      </w:r>
      <w:r>
        <w:rPr>
          <w:sz w:val="20"/>
        </w:rPr>
        <w:t>the</w:t>
      </w:r>
      <w:r>
        <w:rPr>
          <w:spacing w:val="40"/>
          <w:sz w:val="20"/>
        </w:rPr>
        <w:t> </w:t>
      </w:r>
      <w:r>
        <w:rPr>
          <w:sz w:val="20"/>
        </w:rPr>
        <w:t>United</w:t>
      </w:r>
      <w:r>
        <w:rPr>
          <w:spacing w:val="40"/>
          <w:sz w:val="20"/>
        </w:rPr>
        <w:t> </w:t>
      </w:r>
      <w:r>
        <w:rPr>
          <w:sz w:val="20"/>
        </w:rPr>
        <w:t>Nations,</w:t>
      </w:r>
      <w:r>
        <w:rPr>
          <w:spacing w:val="40"/>
          <w:sz w:val="20"/>
        </w:rPr>
        <w:t> </w:t>
      </w:r>
      <w:r>
        <w:rPr>
          <w:sz w:val="20"/>
        </w:rPr>
        <w:t>including staff</w:t>
      </w:r>
      <w:r>
        <w:rPr>
          <w:spacing w:val="40"/>
          <w:sz w:val="20"/>
        </w:rPr>
        <w:t> </w:t>
      </w:r>
      <w:r>
        <w:rPr>
          <w:sz w:val="20"/>
        </w:rPr>
        <w:t>of</w:t>
      </w:r>
      <w:r>
        <w:rPr>
          <w:spacing w:val="40"/>
          <w:sz w:val="20"/>
        </w:rPr>
        <w:t> </w:t>
      </w:r>
      <w:r>
        <w:rPr>
          <w:sz w:val="20"/>
        </w:rPr>
        <w:t>separately</w:t>
      </w:r>
      <w:r>
        <w:rPr>
          <w:spacing w:val="40"/>
          <w:sz w:val="20"/>
        </w:rPr>
        <w:t> </w:t>
      </w:r>
      <w:r>
        <w:rPr>
          <w:sz w:val="20"/>
        </w:rPr>
        <w:t>administered</w:t>
      </w:r>
      <w:r>
        <w:rPr>
          <w:spacing w:val="40"/>
          <w:sz w:val="20"/>
        </w:rPr>
        <w:t> </w:t>
      </w:r>
      <w:r>
        <w:rPr>
          <w:sz w:val="20"/>
        </w:rPr>
        <w:t>organs</w:t>
      </w:r>
      <w:r>
        <w:rPr>
          <w:spacing w:val="40"/>
          <w:sz w:val="20"/>
        </w:rPr>
        <w:t> </w:t>
      </w:r>
      <w:r>
        <w:rPr>
          <w:sz w:val="20"/>
        </w:rPr>
        <w:t>and</w:t>
      </w:r>
      <w:r>
        <w:rPr>
          <w:spacing w:val="40"/>
          <w:sz w:val="20"/>
        </w:rPr>
        <w:t> </w:t>
      </w:r>
      <w:r>
        <w:rPr>
          <w:sz w:val="20"/>
        </w:rPr>
        <w:t>programmes</w:t>
      </w:r>
      <w:r>
        <w:rPr>
          <w:spacing w:val="40"/>
          <w:sz w:val="20"/>
        </w:rPr>
        <w:t> </w:t>
      </w:r>
      <w:r>
        <w:rPr>
          <w:sz w:val="20"/>
        </w:rPr>
        <w:t>of</w:t>
      </w:r>
      <w:r>
        <w:rPr>
          <w:spacing w:val="40"/>
          <w:sz w:val="20"/>
        </w:rPr>
        <w:t> </w:t>
      </w:r>
      <w:r>
        <w:rPr>
          <w:sz w:val="20"/>
        </w:rPr>
        <w:t>the</w:t>
      </w:r>
      <w:r>
        <w:rPr>
          <w:spacing w:val="40"/>
          <w:sz w:val="20"/>
        </w:rPr>
        <w:t> </w:t>
      </w:r>
      <w:r>
        <w:rPr>
          <w:sz w:val="20"/>
        </w:rPr>
        <w:t>United</w:t>
      </w:r>
      <w:r>
        <w:rPr>
          <w:spacing w:val="40"/>
          <w:sz w:val="20"/>
        </w:rPr>
        <w:t> </w:t>
      </w:r>
      <w:r>
        <w:rPr>
          <w:sz w:val="20"/>
        </w:rPr>
        <w:t>Nations.</w:t>
      </w:r>
    </w:p>
    <w:p>
      <w:pPr>
        <w:pStyle w:val="ListParagraph"/>
        <w:numPr>
          <w:ilvl w:val="1"/>
          <w:numId w:val="28"/>
        </w:numPr>
        <w:tabs>
          <w:tab w:pos="2512" w:val="left" w:leader="none"/>
        </w:tabs>
        <w:spacing w:line="240" w:lineRule="auto" w:before="119" w:after="0"/>
        <w:ind w:left="2037" w:right="1750" w:firstLine="0"/>
        <w:jc w:val="both"/>
        <w:rPr>
          <w:sz w:val="20"/>
        </w:rPr>
      </w:pPr>
      <w:r>
        <w:rPr>
          <w:sz w:val="20"/>
        </w:rPr>
        <w:t>United</w:t>
      </w:r>
      <w:r>
        <w:rPr>
          <w:spacing w:val="40"/>
          <w:sz w:val="20"/>
        </w:rPr>
        <w:t> </w:t>
      </w:r>
      <w:r>
        <w:rPr>
          <w:sz w:val="20"/>
        </w:rPr>
        <w:t>Nations</w:t>
      </w:r>
      <w:r>
        <w:rPr>
          <w:spacing w:val="40"/>
          <w:sz w:val="20"/>
        </w:rPr>
        <w:t> </w:t>
      </w:r>
      <w:r>
        <w:rPr>
          <w:sz w:val="20"/>
        </w:rPr>
        <w:t>forces</w:t>
      </w:r>
      <w:r>
        <w:rPr>
          <w:spacing w:val="40"/>
          <w:sz w:val="20"/>
        </w:rPr>
        <w:t> </w:t>
      </w:r>
      <w:r>
        <w:rPr>
          <w:sz w:val="20"/>
        </w:rPr>
        <w:t>conducting</w:t>
      </w:r>
      <w:r>
        <w:rPr>
          <w:spacing w:val="40"/>
          <w:sz w:val="20"/>
        </w:rPr>
        <w:t> </w:t>
      </w:r>
      <w:r>
        <w:rPr>
          <w:sz w:val="20"/>
        </w:rPr>
        <w:t>operations</w:t>
      </w:r>
      <w:r>
        <w:rPr>
          <w:spacing w:val="40"/>
          <w:sz w:val="20"/>
        </w:rPr>
        <w:t> </w:t>
      </w:r>
      <w:r>
        <w:rPr>
          <w:sz w:val="20"/>
        </w:rPr>
        <w:t>under</w:t>
      </w:r>
      <w:r>
        <w:rPr>
          <w:spacing w:val="40"/>
          <w:sz w:val="20"/>
        </w:rPr>
        <w:t> </w:t>
      </w:r>
      <w:r>
        <w:rPr>
          <w:sz w:val="20"/>
        </w:rPr>
        <w:t>United</w:t>
      </w:r>
      <w:r>
        <w:rPr>
          <w:spacing w:val="40"/>
          <w:sz w:val="20"/>
        </w:rPr>
        <w:t> </w:t>
      </w:r>
      <w:r>
        <w:rPr>
          <w:sz w:val="20"/>
        </w:rPr>
        <w:t>Nations</w:t>
      </w:r>
      <w:r>
        <w:rPr>
          <w:spacing w:val="40"/>
          <w:sz w:val="20"/>
        </w:rPr>
        <w:t> </w:t>
      </w:r>
      <w:r>
        <w:rPr>
          <w:sz w:val="20"/>
        </w:rPr>
        <w:t>command</w:t>
      </w:r>
      <w:r>
        <w:rPr>
          <w:spacing w:val="40"/>
          <w:sz w:val="20"/>
        </w:rPr>
        <w:t> </w:t>
      </w:r>
      <w:r>
        <w:rPr>
          <w:sz w:val="20"/>
        </w:rPr>
        <w:t>and</w:t>
      </w:r>
      <w:r>
        <w:rPr>
          <w:spacing w:val="40"/>
          <w:sz w:val="20"/>
        </w:rPr>
        <w:t> </w:t>
      </w:r>
      <w:r>
        <w:rPr>
          <w:sz w:val="20"/>
        </w:rPr>
        <w:t>control</w:t>
      </w:r>
      <w:r>
        <w:rPr>
          <w:spacing w:val="40"/>
          <w:sz w:val="20"/>
        </w:rPr>
        <w:t> </w:t>
      </w:r>
      <w:r>
        <w:rPr>
          <w:sz w:val="20"/>
        </w:rPr>
        <w:t>are</w:t>
      </w:r>
      <w:r>
        <w:rPr>
          <w:spacing w:val="40"/>
          <w:sz w:val="20"/>
        </w:rPr>
        <w:t> </w:t>
      </w:r>
      <w:r>
        <w:rPr>
          <w:sz w:val="20"/>
        </w:rPr>
        <w:t>prohibited</w:t>
      </w:r>
      <w:r>
        <w:rPr>
          <w:spacing w:val="40"/>
          <w:sz w:val="20"/>
        </w:rPr>
        <w:t> </w:t>
      </w:r>
      <w:r>
        <w:rPr>
          <w:sz w:val="20"/>
        </w:rPr>
        <w:t>from</w:t>
      </w:r>
      <w:r>
        <w:rPr>
          <w:spacing w:val="40"/>
          <w:sz w:val="20"/>
        </w:rPr>
        <w:t> </w:t>
      </w:r>
      <w:r>
        <w:rPr>
          <w:sz w:val="20"/>
        </w:rPr>
        <w:t>committing</w:t>
      </w:r>
      <w:r>
        <w:rPr>
          <w:spacing w:val="40"/>
          <w:sz w:val="20"/>
        </w:rPr>
        <w:t> </w:t>
      </w:r>
      <w:r>
        <w:rPr>
          <w:sz w:val="20"/>
        </w:rPr>
        <w:t>acts</w:t>
      </w:r>
      <w:r>
        <w:rPr>
          <w:spacing w:val="40"/>
          <w:sz w:val="20"/>
        </w:rPr>
        <w:t> </w:t>
      </w:r>
      <w:r>
        <w:rPr>
          <w:sz w:val="20"/>
        </w:rPr>
        <w:t>of</w:t>
      </w:r>
      <w:r>
        <w:rPr>
          <w:spacing w:val="40"/>
          <w:sz w:val="20"/>
        </w:rPr>
        <w:t> </w:t>
      </w:r>
      <w:r>
        <w:rPr>
          <w:sz w:val="20"/>
        </w:rPr>
        <w:t>sexual</w:t>
      </w:r>
      <w:r>
        <w:rPr>
          <w:spacing w:val="40"/>
          <w:sz w:val="20"/>
        </w:rPr>
        <w:t> </w:t>
      </w:r>
      <w:r>
        <w:rPr>
          <w:sz w:val="20"/>
        </w:rPr>
        <w:t>exploitation</w:t>
      </w:r>
      <w:r>
        <w:rPr>
          <w:spacing w:val="40"/>
          <w:sz w:val="20"/>
        </w:rPr>
        <w:t> </w:t>
      </w:r>
      <w:r>
        <w:rPr>
          <w:sz w:val="20"/>
        </w:rPr>
        <w:t>and</w:t>
      </w:r>
      <w:r>
        <w:rPr>
          <w:spacing w:val="40"/>
          <w:sz w:val="20"/>
        </w:rPr>
        <w:t> </w:t>
      </w:r>
      <w:r>
        <w:rPr>
          <w:sz w:val="20"/>
        </w:rPr>
        <w:t>sexual abuse,</w:t>
      </w:r>
      <w:r>
        <w:rPr>
          <w:spacing w:val="40"/>
          <w:sz w:val="20"/>
        </w:rPr>
        <w:t> </w:t>
      </w:r>
      <w:r>
        <w:rPr>
          <w:sz w:val="20"/>
        </w:rPr>
        <w:t>and</w:t>
      </w:r>
      <w:r>
        <w:rPr>
          <w:spacing w:val="40"/>
          <w:sz w:val="20"/>
        </w:rPr>
        <w:t> </w:t>
      </w:r>
      <w:r>
        <w:rPr>
          <w:sz w:val="20"/>
        </w:rPr>
        <w:t>have</w:t>
      </w:r>
      <w:r>
        <w:rPr>
          <w:spacing w:val="40"/>
          <w:sz w:val="20"/>
        </w:rPr>
        <w:t> </w:t>
      </w:r>
      <w:r>
        <w:rPr>
          <w:sz w:val="20"/>
        </w:rPr>
        <w:t>a</w:t>
      </w:r>
      <w:r>
        <w:rPr>
          <w:spacing w:val="40"/>
          <w:sz w:val="20"/>
        </w:rPr>
        <w:t> </w:t>
      </w:r>
      <w:r>
        <w:rPr>
          <w:sz w:val="20"/>
        </w:rPr>
        <w:t>particular</w:t>
      </w:r>
      <w:r>
        <w:rPr>
          <w:spacing w:val="40"/>
          <w:sz w:val="20"/>
        </w:rPr>
        <w:t> </w:t>
      </w:r>
      <w:r>
        <w:rPr>
          <w:sz w:val="20"/>
        </w:rPr>
        <w:t>duty</w:t>
      </w:r>
      <w:r>
        <w:rPr>
          <w:spacing w:val="40"/>
          <w:sz w:val="20"/>
        </w:rPr>
        <w:t> </w:t>
      </w:r>
      <w:r>
        <w:rPr>
          <w:sz w:val="20"/>
        </w:rPr>
        <w:t>of</w:t>
      </w:r>
      <w:r>
        <w:rPr>
          <w:spacing w:val="40"/>
          <w:sz w:val="20"/>
        </w:rPr>
        <w:t> </w:t>
      </w:r>
      <w:r>
        <w:rPr>
          <w:sz w:val="20"/>
        </w:rPr>
        <w:t>care</w:t>
      </w:r>
      <w:r>
        <w:rPr>
          <w:spacing w:val="40"/>
          <w:sz w:val="20"/>
        </w:rPr>
        <w:t> </w:t>
      </w:r>
      <w:r>
        <w:rPr>
          <w:sz w:val="20"/>
        </w:rPr>
        <w:t>towards</w:t>
      </w:r>
      <w:r>
        <w:rPr>
          <w:spacing w:val="40"/>
          <w:sz w:val="20"/>
        </w:rPr>
        <w:t> </w:t>
      </w:r>
      <w:r>
        <w:rPr>
          <w:sz w:val="20"/>
        </w:rPr>
        <w:t>women</w:t>
      </w:r>
      <w:r>
        <w:rPr>
          <w:spacing w:val="40"/>
          <w:sz w:val="20"/>
        </w:rPr>
        <w:t> </w:t>
      </w:r>
      <w:r>
        <w:rPr>
          <w:sz w:val="20"/>
        </w:rPr>
        <w:t>and</w:t>
      </w:r>
      <w:r>
        <w:rPr>
          <w:spacing w:val="40"/>
          <w:sz w:val="20"/>
        </w:rPr>
        <w:t> </w:t>
      </w:r>
      <w:r>
        <w:rPr>
          <w:sz w:val="20"/>
        </w:rPr>
        <w:t>children,</w:t>
      </w:r>
      <w:r>
        <w:rPr>
          <w:spacing w:val="40"/>
          <w:sz w:val="20"/>
        </w:rPr>
        <w:t> </w:t>
      </w:r>
      <w:r>
        <w:rPr>
          <w:sz w:val="20"/>
        </w:rPr>
        <w:t>pursuant</w:t>
      </w:r>
      <w:r>
        <w:rPr>
          <w:spacing w:val="40"/>
          <w:sz w:val="20"/>
        </w:rPr>
        <w:t> </w:t>
      </w:r>
      <w:r>
        <w:rPr>
          <w:sz w:val="20"/>
        </w:rPr>
        <w:t>to section 7 of Secretary-General’s bulletin ST/SGB/1999/13, entitled “Observance by</w:t>
      </w:r>
      <w:r>
        <w:rPr>
          <w:spacing w:val="80"/>
          <w:sz w:val="20"/>
        </w:rPr>
        <w:t> </w:t>
      </w:r>
      <w:r>
        <w:rPr>
          <w:sz w:val="20"/>
        </w:rPr>
        <w:t>United</w:t>
      </w:r>
      <w:r>
        <w:rPr>
          <w:spacing w:val="40"/>
          <w:sz w:val="20"/>
        </w:rPr>
        <w:t> </w:t>
      </w:r>
      <w:r>
        <w:rPr>
          <w:sz w:val="20"/>
        </w:rPr>
        <w:t>Nations</w:t>
      </w:r>
      <w:r>
        <w:rPr>
          <w:spacing w:val="40"/>
          <w:sz w:val="20"/>
        </w:rPr>
        <w:t> </w:t>
      </w:r>
      <w:r>
        <w:rPr>
          <w:sz w:val="20"/>
        </w:rPr>
        <w:t>forces</w:t>
      </w:r>
      <w:r>
        <w:rPr>
          <w:spacing w:val="40"/>
          <w:sz w:val="20"/>
        </w:rPr>
        <w:t> </w:t>
      </w:r>
      <w:r>
        <w:rPr>
          <w:sz w:val="20"/>
        </w:rPr>
        <w:t>of</w:t>
      </w:r>
      <w:r>
        <w:rPr>
          <w:spacing w:val="40"/>
          <w:sz w:val="20"/>
        </w:rPr>
        <w:t> </w:t>
      </w:r>
      <w:r>
        <w:rPr>
          <w:sz w:val="20"/>
        </w:rPr>
        <w:t>international</w:t>
      </w:r>
      <w:r>
        <w:rPr>
          <w:spacing w:val="40"/>
          <w:sz w:val="20"/>
        </w:rPr>
        <w:t> </w:t>
      </w:r>
      <w:r>
        <w:rPr>
          <w:sz w:val="20"/>
        </w:rPr>
        <w:t>humanitarian</w:t>
      </w:r>
      <w:r>
        <w:rPr>
          <w:spacing w:val="40"/>
          <w:sz w:val="20"/>
        </w:rPr>
        <w:t> </w:t>
      </w:r>
      <w:r>
        <w:rPr>
          <w:sz w:val="20"/>
        </w:rPr>
        <w:t>law”.</w:t>
      </w:r>
    </w:p>
    <w:p>
      <w:pPr>
        <w:pStyle w:val="ListParagraph"/>
        <w:numPr>
          <w:ilvl w:val="1"/>
          <w:numId w:val="28"/>
        </w:numPr>
        <w:tabs>
          <w:tab w:pos="2512" w:val="left" w:leader="none"/>
        </w:tabs>
        <w:spacing w:line="240" w:lineRule="auto" w:before="119" w:after="0"/>
        <w:ind w:left="2037" w:right="1749" w:firstLine="0"/>
        <w:jc w:val="both"/>
        <w:rPr>
          <w:sz w:val="20"/>
        </w:rPr>
      </w:pPr>
      <w:r>
        <w:rPr>
          <w:sz w:val="20"/>
        </w:rPr>
        <mc:AlternateContent>
          <mc:Choice Requires="wps">
            <w:drawing>
              <wp:anchor distT="0" distB="0" distL="0" distR="0" allowOverlap="1" layoutInCell="1" locked="0" behindDoc="1" simplePos="0" relativeHeight="484849152">
                <wp:simplePos x="0" y="0"/>
                <wp:positionH relativeFrom="page">
                  <wp:posOffset>4781550</wp:posOffset>
                </wp:positionH>
                <wp:positionV relativeFrom="paragraph">
                  <wp:posOffset>345060</wp:posOffset>
                </wp:positionV>
                <wp:extent cx="63500" cy="8890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3500" cy="88900"/>
                        </a:xfrm>
                        <a:custGeom>
                          <a:avLst/>
                          <a:gdLst/>
                          <a:ahLst/>
                          <a:cxnLst/>
                          <a:rect l="l" t="t" r="r" b="b"/>
                          <a:pathLst>
                            <a:path w="63500" h="88900">
                              <a:moveTo>
                                <a:pt x="0" y="88900"/>
                              </a:moveTo>
                              <a:lnTo>
                                <a:pt x="63500" y="88900"/>
                              </a:lnTo>
                              <a:lnTo>
                                <a:pt x="63500" y="0"/>
                              </a:lnTo>
                              <a:lnTo>
                                <a:pt x="0" y="0"/>
                              </a:lnTo>
                              <a:lnTo>
                                <a:pt x="0" y="88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76.5pt;margin-top:27.170156pt;width:5pt;height:7pt;mso-position-horizontal-relative:page;mso-position-vertical-relative:paragraph;z-index:-18467328" id="docshape37" filled="false" stroked="true" strokeweight="1pt" strokecolor="#000000">
                <v:stroke dashstyle="solid"/>
                <w10:wrap type="none"/>
              </v:rect>
            </w:pict>
          </mc:Fallback>
        </mc:AlternateContent>
      </w:r>
      <w:r>
        <w:rPr>
          <w:sz w:val="20"/>
        </w:rPr>
        <w:t>Secretary-General’s</w:t>
      </w:r>
      <w:r>
        <w:rPr>
          <w:spacing w:val="80"/>
          <w:sz w:val="20"/>
        </w:rPr>
        <w:t> </w:t>
      </w:r>
      <w:r>
        <w:rPr>
          <w:sz w:val="20"/>
        </w:rPr>
        <w:t>bulletin</w:t>
      </w:r>
      <w:r>
        <w:rPr>
          <w:spacing w:val="80"/>
          <w:sz w:val="20"/>
        </w:rPr>
        <w:t> </w:t>
      </w:r>
      <w:r>
        <w:rPr>
          <w:sz w:val="20"/>
        </w:rPr>
        <w:t>ST/SGB/253,</w:t>
      </w:r>
      <w:r>
        <w:rPr>
          <w:spacing w:val="80"/>
          <w:sz w:val="20"/>
        </w:rPr>
        <w:t> </w:t>
      </w:r>
      <w:r>
        <w:rPr>
          <w:sz w:val="20"/>
        </w:rPr>
        <w:t>entitled</w:t>
      </w:r>
      <w:r>
        <w:rPr>
          <w:spacing w:val="80"/>
          <w:sz w:val="20"/>
        </w:rPr>
        <w:t> </w:t>
      </w:r>
      <w:r>
        <w:rPr>
          <w:sz w:val="20"/>
        </w:rPr>
        <w:t>“Promotion</w:t>
      </w:r>
      <w:r>
        <w:rPr>
          <w:spacing w:val="80"/>
          <w:sz w:val="20"/>
        </w:rPr>
        <w:t> </w:t>
      </w:r>
      <w:r>
        <w:rPr>
          <w:sz w:val="20"/>
        </w:rPr>
        <w:t>of</w:t>
      </w:r>
      <w:r>
        <w:rPr>
          <w:spacing w:val="80"/>
          <w:sz w:val="20"/>
        </w:rPr>
        <w:t> </w:t>
      </w:r>
      <w:r>
        <w:rPr>
          <w:sz w:val="20"/>
        </w:rPr>
        <w:t>equal treatment</w:t>
      </w:r>
      <w:r>
        <w:rPr>
          <w:spacing w:val="40"/>
          <w:sz w:val="20"/>
        </w:rPr>
        <w:t> </w:t>
      </w:r>
      <w:r>
        <w:rPr>
          <w:sz w:val="20"/>
        </w:rPr>
        <w:t>of</w:t>
      </w:r>
      <w:r>
        <w:rPr>
          <w:spacing w:val="40"/>
          <w:sz w:val="20"/>
        </w:rPr>
        <w:t> </w:t>
      </w:r>
      <w:r>
        <w:rPr>
          <w:sz w:val="20"/>
        </w:rPr>
        <w:t>men</w:t>
      </w:r>
      <w:r>
        <w:rPr>
          <w:spacing w:val="40"/>
          <w:sz w:val="20"/>
        </w:rPr>
        <w:t> </w:t>
      </w:r>
      <w:r>
        <w:rPr>
          <w:sz w:val="20"/>
        </w:rPr>
        <w:t>and</w:t>
      </w:r>
      <w:r>
        <w:rPr>
          <w:spacing w:val="40"/>
          <w:sz w:val="20"/>
        </w:rPr>
        <w:t> </w:t>
      </w:r>
      <w:r>
        <w:rPr>
          <w:sz w:val="20"/>
        </w:rPr>
        <w:t>women</w:t>
      </w:r>
      <w:r>
        <w:rPr>
          <w:spacing w:val="40"/>
          <w:sz w:val="20"/>
        </w:rPr>
        <w:t> </w:t>
      </w:r>
      <w:r>
        <w:rPr>
          <w:sz w:val="20"/>
        </w:rPr>
        <w:t>in</w:t>
      </w:r>
      <w:r>
        <w:rPr>
          <w:spacing w:val="40"/>
          <w:sz w:val="20"/>
        </w:rPr>
        <w:t> </w:t>
      </w:r>
      <w:r>
        <w:rPr>
          <w:sz w:val="20"/>
        </w:rPr>
        <w:t>the</w:t>
      </w:r>
      <w:r>
        <w:rPr>
          <w:spacing w:val="40"/>
          <w:sz w:val="20"/>
        </w:rPr>
        <w:t> </w:t>
      </w:r>
      <w:r>
        <w:rPr>
          <w:sz w:val="20"/>
        </w:rPr>
        <w:t>Secretariat</w:t>
      </w:r>
      <w:r>
        <w:rPr>
          <w:spacing w:val="40"/>
          <w:sz w:val="20"/>
        </w:rPr>
        <w:t> </w:t>
      </w:r>
      <w:r>
        <w:rPr>
          <w:sz w:val="20"/>
        </w:rPr>
        <w:t>and</w:t>
      </w:r>
      <w:r>
        <w:rPr>
          <w:spacing w:val="40"/>
          <w:sz w:val="20"/>
        </w:rPr>
        <w:t> </w:t>
      </w:r>
      <w:r>
        <w:rPr>
          <w:sz w:val="20"/>
        </w:rPr>
        <w:t>prevention</w:t>
      </w:r>
      <w:r>
        <w:rPr>
          <w:spacing w:val="40"/>
          <w:sz w:val="20"/>
        </w:rPr>
        <w:t> </w:t>
      </w:r>
      <w:r>
        <w:rPr>
          <w:sz w:val="20"/>
        </w:rPr>
        <w:t>of</w:t>
      </w:r>
      <w:r>
        <w:rPr>
          <w:spacing w:val="40"/>
          <w:sz w:val="20"/>
        </w:rPr>
        <w:t> </w:t>
      </w:r>
      <w:r>
        <w:rPr>
          <w:sz w:val="20"/>
        </w:rPr>
        <w:t>sexual</w:t>
      </w:r>
      <w:r>
        <w:rPr>
          <w:spacing w:val="80"/>
          <w:sz w:val="20"/>
        </w:rPr>
        <w:t> </w:t>
      </w:r>
      <w:r>
        <w:rPr>
          <w:sz w:val="20"/>
        </w:rPr>
        <w:t>harassment”,</w:t>
      </w:r>
      <w:r>
        <w:rPr>
          <w:spacing w:val="40"/>
          <w:sz w:val="20"/>
        </w:rPr>
        <w:t> </w:t>
      </w:r>
      <w:r>
        <w:rPr>
          <w:sz w:val="20"/>
        </w:rPr>
        <w:t>and</w:t>
      </w:r>
      <w:r>
        <w:rPr>
          <w:spacing w:val="40"/>
          <w:sz w:val="20"/>
        </w:rPr>
        <w:t> </w:t>
      </w:r>
      <w:r>
        <w:rPr>
          <w:sz w:val="20"/>
        </w:rPr>
        <w:t>the</w:t>
      </w:r>
      <w:r>
        <w:rPr>
          <w:spacing w:val="40"/>
          <w:sz w:val="20"/>
        </w:rPr>
        <w:t> </w:t>
      </w:r>
      <w:r>
        <w:rPr>
          <w:sz w:val="20"/>
        </w:rPr>
        <w:t>related</w:t>
      </w:r>
      <w:r>
        <w:rPr>
          <w:spacing w:val="40"/>
          <w:sz w:val="20"/>
        </w:rPr>
        <w:t> </w:t>
      </w:r>
      <w:r>
        <w:rPr>
          <w:sz w:val="20"/>
        </w:rPr>
        <w:t>administrative</w:t>
      </w:r>
      <w:r>
        <w:rPr>
          <w:spacing w:val="40"/>
          <w:sz w:val="20"/>
        </w:rPr>
        <w:t> </w:t>
      </w:r>
      <w:r>
        <w:rPr>
          <w:sz w:val="20"/>
        </w:rPr>
        <w:t>instruction</w:t>
      </w:r>
      <w:r>
        <w:rPr>
          <w:position w:val="5"/>
          <w:sz w:val="13"/>
        </w:rPr>
        <w:t>1</w:t>
      </w:r>
      <w:r>
        <w:rPr>
          <w:spacing w:val="40"/>
          <w:position w:val="5"/>
          <w:sz w:val="13"/>
        </w:rPr>
        <w:t> </w:t>
      </w:r>
      <w:r>
        <w:rPr>
          <w:sz w:val="20"/>
        </w:rPr>
        <w:t>set</w:t>
      </w:r>
      <w:r>
        <w:rPr>
          <w:spacing w:val="40"/>
          <w:sz w:val="20"/>
        </w:rPr>
        <w:t> </w:t>
      </w:r>
      <w:r>
        <w:rPr>
          <w:sz w:val="20"/>
        </w:rPr>
        <w:t>forth</w:t>
      </w:r>
      <w:r>
        <w:rPr>
          <w:spacing w:val="40"/>
          <w:sz w:val="20"/>
        </w:rPr>
        <w:t> </w:t>
      </w:r>
      <w:r>
        <w:rPr>
          <w:sz w:val="20"/>
        </w:rPr>
        <w:t>policies</w:t>
      </w:r>
      <w:r>
        <w:rPr>
          <w:spacing w:val="40"/>
          <w:sz w:val="20"/>
        </w:rPr>
        <w:t> </w:t>
      </w:r>
      <w:r>
        <w:rPr>
          <w:sz w:val="20"/>
        </w:rPr>
        <w:t>and procedures for handling cases of sexual harassment in the Secretariat of the United</w:t>
      </w:r>
      <w:r>
        <w:rPr>
          <w:spacing w:val="40"/>
          <w:sz w:val="20"/>
        </w:rPr>
        <w:t> </w:t>
      </w:r>
      <w:r>
        <w:rPr>
          <w:sz w:val="20"/>
        </w:rPr>
        <w:t>Nations.</w:t>
      </w:r>
      <w:r>
        <w:rPr>
          <w:spacing w:val="80"/>
          <w:sz w:val="20"/>
        </w:rPr>
        <w:t> </w:t>
      </w:r>
      <w:r>
        <w:rPr>
          <w:sz w:val="20"/>
        </w:rPr>
        <w:t>Separately</w:t>
      </w:r>
      <w:r>
        <w:rPr>
          <w:spacing w:val="80"/>
          <w:sz w:val="20"/>
        </w:rPr>
        <w:t> </w:t>
      </w:r>
      <w:r>
        <w:rPr>
          <w:sz w:val="20"/>
        </w:rPr>
        <w:t>administered</w:t>
      </w:r>
      <w:r>
        <w:rPr>
          <w:spacing w:val="80"/>
          <w:sz w:val="20"/>
        </w:rPr>
        <w:t> </w:t>
      </w:r>
      <w:r>
        <w:rPr>
          <w:sz w:val="20"/>
        </w:rPr>
        <w:t>organs</w:t>
      </w:r>
      <w:r>
        <w:rPr>
          <w:spacing w:val="80"/>
          <w:sz w:val="20"/>
        </w:rPr>
        <w:t> </w:t>
      </w:r>
      <w:r>
        <w:rPr>
          <w:sz w:val="20"/>
        </w:rPr>
        <w:t>and</w:t>
      </w:r>
      <w:r>
        <w:rPr>
          <w:spacing w:val="80"/>
          <w:sz w:val="20"/>
        </w:rPr>
        <w:t> </w:t>
      </w:r>
      <w:r>
        <w:rPr>
          <w:sz w:val="20"/>
        </w:rPr>
        <w:t>programmes</w:t>
      </w:r>
      <w:r>
        <w:rPr>
          <w:spacing w:val="80"/>
          <w:sz w:val="20"/>
        </w:rPr>
        <w:t> </w:t>
      </w:r>
      <w:r>
        <w:rPr>
          <w:sz w:val="20"/>
        </w:rPr>
        <w:t>of</w:t>
      </w:r>
      <w:r>
        <w:rPr>
          <w:spacing w:val="80"/>
          <w:sz w:val="20"/>
        </w:rPr>
        <w:t> </w:t>
      </w:r>
      <w:r>
        <w:rPr>
          <w:sz w:val="20"/>
        </w:rPr>
        <w:t>the</w:t>
      </w:r>
      <w:r>
        <w:rPr>
          <w:spacing w:val="80"/>
          <w:sz w:val="20"/>
        </w:rPr>
        <w:t> </w:t>
      </w:r>
      <w:r>
        <w:rPr>
          <w:sz w:val="20"/>
        </w:rPr>
        <w:t>United</w:t>
      </w:r>
      <w:r>
        <w:rPr>
          <w:spacing w:val="80"/>
          <w:sz w:val="20"/>
        </w:rPr>
        <w:t> </w:t>
      </w:r>
      <w:r>
        <w:rPr>
          <w:sz w:val="20"/>
        </w:rPr>
        <w:t>Nations have</w:t>
      </w:r>
      <w:r>
        <w:rPr>
          <w:spacing w:val="40"/>
          <w:sz w:val="20"/>
        </w:rPr>
        <w:t> </w:t>
      </w:r>
      <w:r>
        <w:rPr>
          <w:sz w:val="20"/>
        </w:rPr>
        <w:t>promulgated</w:t>
      </w:r>
      <w:r>
        <w:rPr>
          <w:spacing w:val="40"/>
          <w:sz w:val="20"/>
        </w:rPr>
        <w:t> </w:t>
      </w:r>
      <w:r>
        <w:rPr>
          <w:sz w:val="20"/>
        </w:rPr>
        <w:t>similar</w:t>
      </w:r>
      <w:r>
        <w:rPr>
          <w:spacing w:val="40"/>
          <w:sz w:val="20"/>
        </w:rPr>
        <w:t> </w:t>
      </w:r>
      <w:r>
        <w:rPr>
          <w:sz w:val="20"/>
        </w:rPr>
        <w:t>policies</w:t>
      </w:r>
      <w:r>
        <w:rPr>
          <w:spacing w:val="40"/>
          <w:sz w:val="20"/>
        </w:rPr>
        <w:t> </w:t>
      </w:r>
      <w:r>
        <w:rPr>
          <w:sz w:val="20"/>
        </w:rPr>
        <w:t>and</w:t>
      </w:r>
      <w:r>
        <w:rPr>
          <w:spacing w:val="40"/>
          <w:sz w:val="20"/>
        </w:rPr>
        <w:t> </w:t>
      </w:r>
      <w:r>
        <w:rPr>
          <w:sz w:val="20"/>
        </w:rPr>
        <w:t>procedures.</w:t>
      </w:r>
    </w:p>
    <w:p>
      <w:pPr>
        <w:pStyle w:val="BodyText"/>
        <w:spacing w:before="11"/>
        <w:rPr>
          <w:rFonts w:ascii="Times New Roman"/>
          <w:sz w:val="16"/>
        </w:rPr>
      </w:pPr>
      <w:r>
        <w:rPr>
          <w:rFonts w:ascii="Times New Roman"/>
          <w:sz w:val="16"/>
        </w:rPr>
        <mc:AlternateContent>
          <mc:Choice Requires="wps">
            <w:drawing>
              <wp:anchor distT="0" distB="0" distL="0" distR="0" allowOverlap="1" layoutInCell="1" locked="0" behindDoc="1" simplePos="0" relativeHeight="487601664">
                <wp:simplePos x="0" y="0"/>
                <wp:positionH relativeFrom="page">
                  <wp:posOffset>1261872</wp:posOffset>
                </wp:positionH>
                <wp:positionV relativeFrom="paragraph">
                  <wp:posOffset>139306</wp:posOffset>
                </wp:positionV>
                <wp:extent cx="91440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914400" cy="1270"/>
                        </a:xfrm>
                        <a:custGeom>
                          <a:avLst/>
                          <a:gdLst/>
                          <a:ahLst/>
                          <a:cxnLst/>
                          <a:rect l="l" t="t" r="r" b="b"/>
                          <a:pathLst>
                            <a:path w="914400" h="0">
                              <a:moveTo>
                                <a:pt x="0" y="0"/>
                              </a:moveTo>
                              <a:lnTo>
                                <a:pt x="914377"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360001pt;margin-top:10.968993pt;width:72pt;height:.1pt;mso-position-horizontal-relative:page;mso-position-vertical-relative:paragraph;z-index:-15714816;mso-wrap-distance-left:0;mso-wrap-distance-right:0" id="docshape38" coordorigin="1987,219" coordsize="1440,0" path="m1987,219l3427,219e" filled="false" stroked="true" strokeweight=".50652pt" strokecolor="#000000">
                <v:path arrowok="t"/>
                <v:stroke dashstyle="solid"/>
                <w10:wrap type="topAndBottom"/>
              </v:shape>
            </w:pict>
          </mc:Fallback>
        </mc:AlternateContent>
      </w:r>
    </w:p>
    <w:p>
      <w:pPr>
        <w:spacing w:before="89"/>
        <w:ind w:left="1895" w:right="0" w:firstLine="0"/>
        <w:jc w:val="left"/>
        <w:rPr>
          <w:rFonts w:ascii="Times New Roman" w:hAnsi="Times New Roman"/>
          <w:sz w:val="17"/>
        </w:rPr>
      </w:pPr>
      <w:r>
        <w:rPr>
          <w:rFonts w:ascii="Times New Roman" w:hAnsi="Times New Roman"/>
          <w:position w:val="4"/>
          <w:sz w:val="11"/>
        </w:rPr>
        <w:t>1</w:t>
      </w:r>
      <w:r>
        <w:rPr>
          <w:rFonts w:ascii="Times New Roman" w:hAnsi="Times New Roman"/>
          <w:spacing w:val="34"/>
          <w:position w:val="4"/>
          <w:sz w:val="11"/>
        </w:rPr>
        <w:t>  </w:t>
      </w:r>
      <w:r>
        <w:rPr>
          <w:rFonts w:ascii="Times New Roman" w:hAnsi="Times New Roman"/>
          <w:sz w:val="17"/>
        </w:rPr>
        <w:t>Currently</w:t>
      </w:r>
      <w:r>
        <w:rPr>
          <w:rFonts w:ascii="Times New Roman" w:hAnsi="Times New Roman"/>
          <w:spacing w:val="46"/>
          <w:sz w:val="17"/>
        </w:rPr>
        <w:t> </w:t>
      </w:r>
      <w:r>
        <w:rPr>
          <w:rFonts w:ascii="Times New Roman" w:hAnsi="Times New Roman"/>
          <w:sz w:val="17"/>
        </w:rPr>
        <w:t>ST/AI/379,</w:t>
      </w:r>
      <w:r>
        <w:rPr>
          <w:rFonts w:ascii="Times New Roman" w:hAnsi="Times New Roman"/>
          <w:spacing w:val="55"/>
          <w:sz w:val="17"/>
        </w:rPr>
        <w:t> </w:t>
      </w:r>
      <w:r>
        <w:rPr>
          <w:rFonts w:ascii="Times New Roman" w:hAnsi="Times New Roman"/>
          <w:sz w:val="17"/>
        </w:rPr>
        <w:t>entitled</w:t>
      </w:r>
      <w:r>
        <w:rPr>
          <w:rFonts w:ascii="Times New Roman" w:hAnsi="Times New Roman"/>
          <w:spacing w:val="55"/>
          <w:sz w:val="17"/>
        </w:rPr>
        <w:t> </w:t>
      </w:r>
      <w:r>
        <w:rPr>
          <w:rFonts w:ascii="Times New Roman" w:hAnsi="Times New Roman"/>
          <w:sz w:val="17"/>
        </w:rPr>
        <w:t>“Procedures</w:t>
      </w:r>
      <w:r>
        <w:rPr>
          <w:rFonts w:ascii="Times New Roman" w:hAnsi="Times New Roman"/>
          <w:spacing w:val="55"/>
          <w:sz w:val="17"/>
        </w:rPr>
        <w:t> </w:t>
      </w:r>
      <w:r>
        <w:rPr>
          <w:rFonts w:ascii="Times New Roman" w:hAnsi="Times New Roman"/>
          <w:sz w:val="17"/>
        </w:rPr>
        <w:t>for</w:t>
      </w:r>
      <w:r>
        <w:rPr>
          <w:rFonts w:ascii="Times New Roman" w:hAnsi="Times New Roman"/>
          <w:spacing w:val="50"/>
          <w:sz w:val="17"/>
        </w:rPr>
        <w:t> </w:t>
      </w:r>
      <w:r>
        <w:rPr>
          <w:rFonts w:ascii="Times New Roman" w:hAnsi="Times New Roman"/>
          <w:sz w:val="17"/>
        </w:rPr>
        <w:t>dealing</w:t>
      </w:r>
      <w:r>
        <w:rPr>
          <w:rFonts w:ascii="Times New Roman" w:hAnsi="Times New Roman"/>
          <w:spacing w:val="50"/>
          <w:sz w:val="17"/>
        </w:rPr>
        <w:t> </w:t>
      </w:r>
      <w:r>
        <w:rPr>
          <w:rFonts w:ascii="Times New Roman" w:hAnsi="Times New Roman"/>
          <w:sz w:val="17"/>
        </w:rPr>
        <w:t>with</w:t>
      </w:r>
      <w:r>
        <w:rPr>
          <w:rFonts w:ascii="Times New Roman" w:hAnsi="Times New Roman"/>
          <w:spacing w:val="55"/>
          <w:sz w:val="17"/>
        </w:rPr>
        <w:t> </w:t>
      </w:r>
      <w:r>
        <w:rPr>
          <w:rFonts w:ascii="Times New Roman" w:hAnsi="Times New Roman"/>
          <w:sz w:val="17"/>
        </w:rPr>
        <w:t>sexual</w:t>
      </w:r>
      <w:r>
        <w:rPr>
          <w:rFonts w:ascii="Times New Roman" w:hAnsi="Times New Roman"/>
          <w:spacing w:val="50"/>
          <w:sz w:val="17"/>
        </w:rPr>
        <w:t> </w:t>
      </w:r>
      <w:r>
        <w:rPr>
          <w:rFonts w:ascii="Times New Roman" w:hAnsi="Times New Roman"/>
          <w:spacing w:val="-2"/>
          <w:sz w:val="17"/>
        </w:rPr>
        <w:t>harassment”.</w:t>
      </w:r>
    </w:p>
    <w:p>
      <w:pPr>
        <w:pStyle w:val="BodyText"/>
        <w:spacing w:before="49"/>
        <w:rPr>
          <w:rFonts w:ascii="Times New Roman"/>
          <w:sz w:val="20"/>
        </w:rPr>
      </w:pPr>
    </w:p>
    <w:p>
      <w:pPr>
        <w:tabs>
          <w:tab w:pos="2044" w:val="left" w:leader="none"/>
        </w:tabs>
        <w:spacing w:before="0"/>
        <w:ind w:left="770" w:right="0" w:firstLine="0"/>
        <w:jc w:val="left"/>
        <w:rPr>
          <w:rFonts w:ascii="Times New Roman"/>
          <w:sz w:val="20"/>
        </w:rPr>
      </w:pPr>
      <w:r>
        <w:rPr>
          <w:rFonts w:ascii="Times New Roman"/>
          <w:sz w:val="20"/>
        </w:rPr>
        <w:t>03-55040</w:t>
      </w:r>
      <w:r>
        <w:rPr>
          <w:rFonts w:ascii="Times New Roman"/>
          <w:spacing w:val="-6"/>
          <w:sz w:val="20"/>
        </w:rPr>
        <w:t> </w:t>
      </w:r>
      <w:r>
        <w:rPr>
          <w:rFonts w:ascii="Times New Roman"/>
          <w:spacing w:val="-5"/>
          <w:sz w:val="20"/>
        </w:rPr>
        <w:t>(E)</w:t>
      </w:r>
      <w:r>
        <w:rPr>
          <w:rFonts w:ascii="Times New Roman"/>
          <w:sz w:val="20"/>
        </w:rPr>
        <w:tab/>
      </w:r>
      <w:r>
        <w:rPr>
          <w:rFonts w:ascii="Times New Roman"/>
          <w:spacing w:val="-2"/>
          <w:sz w:val="20"/>
        </w:rPr>
        <w:t>101003</w:t>
      </w:r>
    </w:p>
    <w:p>
      <w:pPr>
        <w:pStyle w:val="Heading4"/>
        <w:rPr>
          <w:i/>
        </w:rPr>
      </w:pPr>
      <w:r>
        <w:rPr>
          <w:i/>
          <w:spacing w:val="-348"/>
          <w:w w:val="600"/>
        </w:rPr>
        <w:t>*</w:t>
      </w:r>
      <w:r>
        <w:rPr>
          <w:i/>
          <w:spacing w:val="-350"/>
          <w:w w:val="432"/>
        </w:rPr>
        <w:t>03</w:t>
      </w:r>
      <w:r>
        <w:rPr>
          <w:i/>
          <w:spacing w:val="-348"/>
          <w:w w:val="432"/>
        </w:rPr>
        <w:t>5</w:t>
      </w:r>
      <w:r>
        <w:rPr>
          <w:i/>
          <w:spacing w:val="-350"/>
          <w:w w:val="432"/>
        </w:rPr>
        <w:t>50</w:t>
      </w:r>
      <w:r>
        <w:rPr>
          <w:i/>
          <w:spacing w:val="-348"/>
          <w:w w:val="432"/>
        </w:rPr>
        <w:t>4</w:t>
      </w:r>
      <w:r>
        <w:rPr>
          <w:i/>
          <w:spacing w:val="-350"/>
          <w:w w:val="432"/>
        </w:rPr>
        <w:t>0</w:t>
      </w:r>
      <w:r>
        <w:rPr>
          <w:i/>
          <w:spacing w:val="-2"/>
          <w:w w:val="600"/>
        </w:rPr>
        <w:t>*</w:t>
      </w:r>
    </w:p>
    <w:p>
      <w:pPr>
        <w:pStyle w:val="Heading4"/>
        <w:spacing w:after="0"/>
        <w:rPr>
          <w:i/>
        </w:rPr>
        <w:sectPr>
          <w:headerReference w:type="default" r:id="rId30"/>
          <w:footerReference w:type="default" r:id="rId31"/>
          <w:pgSz w:w="12240" w:h="15840"/>
          <w:pgMar w:header="0" w:footer="0" w:top="840" w:bottom="280" w:left="425" w:right="708"/>
        </w:sectPr>
      </w:pPr>
    </w:p>
    <w:p>
      <w:pPr>
        <w:spacing w:before="63"/>
        <w:ind w:left="770" w:right="0" w:firstLine="0"/>
        <w:jc w:val="left"/>
        <w:rPr>
          <w:rFonts w:ascii="Times New Roman"/>
          <w:b/>
          <w:sz w:val="17"/>
        </w:rPr>
      </w:pPr>
      <w:r>
        <w:rPr>
          <w:rFonts w:ascii="Times New Roman"/>
          <w:b/>
          <w:spacing w:val="-2"/>
          <w:sz w:val="17"/>
        </w:rPr>
        <w:t>ST/SGB/2003/13</w:t>
      </w:r>
    </w:p>
    <w:p>
      <w:pPr>
        <w:pStyle w:val="BodyText"/>
        <w:rPr>
          <w:rFonts w:ascii="Times New Roman"/>
          <w:b/>
          <w:sz w:val="5"/>
        </w:rPr>
      </w:pPr>
      <w:r>
        <w:rPr>
          <w:rFonts w:ascii="Times New Roman"/>
          <w:b/>
          <w:sz w:val="5"/>
        </w:rPr>
        <mc:AlternateContent>
          <mc:Choice Requires="wps">
            <w:drawing>
              <wp:anchor distT="0" distB="0" distL="0" distR="0" allowOverlap="1" layoutInCell="1" locked="0" behindDoc="1" simplePos="0" relativeHeight="487603200">
                <wp:simplePos x="0" y="0"/>
                <wp:positionH relativeFrom="page">
                  <wp:posOffset>749808</wp:posOffset>
                </wp:positionH>
                <wp:positionV relativeFrom="paragraph">
                  <wp:posOffset>51763</wp:posOffset>
                </wp:positionV>
                <wp:extent cx="6277610"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277610" cy="6350"/>
                        </a:xfrm>
                        <a:custGeom>
                          <a:avLst/>
                          <a:gdLst/>
                          <a:ahLst/>
                          <a:cxnLst/>
                          <a:rect l="l" t="t" r="r" b="b"/>
                          <a:pathLst>
                            <a:path w="6277610" h="6350">
                              <a:moveTo>
                                <a:pt x="6277355" y="0"/>
                              </a:moveTo>
                              <a:lnTo>
                                <a:pt x="0" y="0"/>
                              </a:lnTo>
                              <a:lnTo>
                                <a:pt x="0" y="6096"/>
                              </a:lnTo>
                              <a:lnTo>
                                <a:pt x="6277355" y="6096"/>
                              </a:lnTo>
                              <a:lnTo>
                                <a:pt x="62773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40001pt;margin-top:4.07583pt;width:494.28pt;height:.48pt;mso-position-horizontal-relative:page;mso-position-vertical-relative:paragraph;z-index:-15713280;mso-wrap-distance-left:0;mso-wrap-distance-right:0" id="docshape39" filled="true" fillcolor="#000000" stroked="false">
                <v:fill type="solid"/>
                <w10:wrap type="topAndBottom"/>
              </v:rect>
            </w:pict>
          </mc:Fallback>
        </mc:AlternateContent>
      </w:r>
    </w:p>
    <w:p>
      <w:pPr>
        <w:pStyle w:val="BodyText"/>
        <w:spacing w:before="68"/>
        <w:rPr>
          <w:rFonts w:ascii="Times New Roman"/>
          <w:b/>
          <w:sz w:val="20"/>
        </w:rPr>
      </w:pPr>
    </w:p>
    <w:p>
      <w:pPr>
        <w:spacing w:before="0"/>
        <w:ind w:left="2037" w:right="0" w:firstLine="0"/>
        <w:jc w:val="left"/>
        <w:rPr>
          <w:rFonts w:ascii="Times New Roman"/>
          <w:b/>
          <w:sz w:val="20"/>
        </w:rPr>
      </w:pPr>
      <w:r>
        <w:rPr>
          <w:rFonts w:ascii="Times New Roman"/>
          <w:b/>
          <w:sz w:val="20"/>
        </w:rPr>
        <w:t>Section</w:t>
      </w:r>
      <w:r>
        <w:rPr>
          <w:rFonts w:ascii="Times New Roman"/>
          <w:b/>
          <w:spacing w:val="29"/>
          <w:sz w:val="20"/>
        </w:rPr>
        <w:t> </w:t>
      </w:r>
      <w:r>
        <w:rPr>
          <w:rFonts w:ascii="Times New Roman"/>
          <w:b/>
          <w:spacing w:val="-10"/>
          <w:sz w:val="20"/>
        </w:rPr>
        <w:t>3</w:t>
      </w:r>
    </w:p>
    <w:p>
      <w:pPr>
        <w:spacing w:before="10"/>
        <w:ind w:left="2037" w:right="0" w:firstLine="0"/>
        <w:jc w:val="left"/>
        <w:rPr>
          <w:rFonts w:ascii="Times New Roman"/>
          <w:b/>
          <w:sz w:val="20"/>
        </w:rPr>
      </w:pPr>
      <w:r>
        <w:rPr>
          <w:rFonts w:ascii="Times New Roman"/>
          <w:b/>
          <w:sz w:val="20"/>
        </w:rPr>
        <w:t>Prohibition</w:t>
      </w:r>
      <w:r>
        <w:rPr>
          <w:rFonts w:ascii="Times New Roman"/>
          <w:b/>
          <w:spacing w:val="25"/>
          <w:sz w:val="20"/>
        </w:rPr>
        <w:t> </w:t>
      </w:r>
      <w:r>
        <w:rPr>
          <w:rFonts w:ascii="Times New Roman"/>
          <w:b/>
          <w:sz w:val="20"/>
        </w:rPr>
        <w:t>of</w:t>
      </w:r>
      <w:r>
        <w:rPr>
          <w:rFonts w:ascii="Times New Roman"/>
          <w:b/>
          <w:spacing w:val="28"/>
          <w:sz w:val="20"/>
        </w:rPr>
        <w:t> </w:t>
      </w:r>
      <w:r>
        <w:rPr>
          <w:rFonts w:ascii="Times New Roman"/>
          <w:b/>
          <w:sz w:val="20"/>
        </w:rPr>
        <w:t>sexual</w:t>
      </w:r>
      <w:r>
        <w:rPr>
          <w:rFonts w:ascii="Times New Roman"/>
          <w:b/>
          <w:spacing w:val="28"/>
          <w:sz w:val="20"/>
        </w:rPr>
        <w:t> </w:t>
      </w:r>
      <w:r>
        <w:rPr>
          <w:rFonts w:ascii="Times New Roman"/>
          <w:b/>
          <w:sz w:val="20"/>
        </w:rPr>
        <w:t>exploitation</w:t>
      </w:r>
      <w:r>
        <w:rPr>
          <w:rFonts w:ascii="Times New Roman"/>
          <w:b/>
          <w:spacing w:val="25"/>
          <w:sz w:val="20"/>
        </w:rPr>
        <w:t> </w:t>
      </w:r>
      <w:r>
        <w:rPr>
          <w:rFonts w:ascii="Times New Roman"/>
          <w:b/>
          <w:sz w:val="20"/>
        </w:rPr>
        <w:t>and</w:t>
      </w:r>
      <w:r>
        <w:rPr>
          <w:rFonts w:ascii="Times New Roman"/>
          <w:b/>
          <w:spacing w:val="28"/>
          <w:sz w:val="20"/>
        </w:rPr>
        <w:t> </w:t>
      </w:r>
      <w:r>
        <w:rPr>
          <w:rFonts w:ascii="Times New Roman"/>
          <w:b/>
          <w:sz w:val="20"/>
        </w:rPr>
        <w:t>sexual</w:t>
      </w:r>
      <w:r>
        <w:rPr>
          <w:rFonts w:ascii="Times New Roman"/>
          <w:b/>
          <w:spacing w:val="29"/>
          <w:sz w:val="20"/>
        </w:rPr>
        <w:t> </w:t>
      </w:r>
      <w:r>
        <w:rPr>
          <w:rFonts w:ascii="Times New Roman"/>
          <w:b/>
          <w:spacing w:val="-4"/>
          <w:sz w:val="20"/>
        </w:rPr>
        <w:t>abuse</w:t>
      </w:r>
    </w:p>
    <w:p>
      <w:pPr>
        <w:pStyle w:val="ListParagraph"/>
        <w:numPr>
          <w:ilvl w:val="1"/>
          <w:numId w:val="19"/>
        </w:numPr>
        <w:tabs>
          <w:tab w:pos="2512" w:val="left" w:leader="none"/>
        </w:tabs>
        <w:spacing w:line="249" w:lineRule="auto" w:before="130" w:after="0"/>
        <w:ind w:left="2037" w:right="1750" w:firstLine="0"/>
        <w:jc w:val="both"/>
        <w:rPr>
          <w:sz w:val="20"/>
        </w:rPr>
      </w:pPr>
      <w:r>
        <w:rPr>
          <w:sz w:val="20"/>
        </w:rPr>
        <w:t>Sexual</w:t>
      </w:r>
      <w:r>
        <w:rPr>
          <w:spacing w:val="80"/>
          <w:sz w:val="20"/>
        </w:rPr>
        <w:t> </w:t>
      </w:r>
      <w:r>
        <w:rPr>
          <w:sz w:val="20"/>
        </w:rPr>
        <w:t>exploitation</w:t>
      </w:r>
      <w:r>
        <w:rPr>
          <w:spacing w:val="80"/>
          <w:sz w:val="20"/>
        </w:rPr>
        <w:t> </w:t>
      </w:r>
      <w:r>
        <w:rPr>
          <w:sz w:val="20"/>
        </w:rPr>
        <w:t>and</w:t>
      </w:r>
      <w:r>
        <w:rPr>
          <w:spacing w:val="80"/>
          <w:sz w:val="20"/>
        </w:rPr>
        <w:t> </w:t>
      </w:r>
      <w:r>
        <w:rPr>
          <w:sz w:val="20"/>
        </w:rPr>
        <w:t>sexual</w:t>
      </w:r>
      <w:r>
        <w:rPr>
          <w:spacing w:val="80"/>
          <w:sz w:val="20"/>
        </w:rPr>
        <w:t> </w:t>
      </w:r>
      <w:r>
        <w:rPr>
          <w:sz w:val="20"/>
        </w:rPr>
        <w:t>abuse</w:t>
      </w:r>
      <w:r>
        <w:rPr>
          <w:spacing w:val="80"/>
          <w:sz w:val="20"/>
        </w:rPr>
        <w:t> </w:t>
      </w:r>
      <w:r>
        <w:rPr>
          <w:sz w:val="20"/>
        </w:rPr>
        <w:t>violate</w:t>
      </w:r>
      <w:r>
        <w:rPr>
          <w:spacing w:val="80"/>
          <w:sz w:val="20"/>
        </w:rPr>
        <w:t> </w:t>
      </w:r>
      <w:r>
        <w:rPr>
          <w:sz w:val="20"/>
        </w:rPr>
        <w:t>universally</w:t>
      </w:r>
      <w:r>
        <w:rPr>
          <w:spacing w:val="80"/>
          <w:sz w:val="20"/>
        </w:rPr>
        <w:t> </w:t>
      </w:r>
      <w:r>
        <w:rPr>
          <w:sz w:val="20"/>
        </w:rPr>
        <w:t>recognized international</w:t>
      </w:r>
      <w:r>
        <w:rPr>
          <w:spacing w:val="80"/>
          <w:sz w:val="20"/>
        </w:rPr>
        <w:t> </w:t>
      </w:r>
      <w:r>
        <w:rPr>
          <w:sz w:val="20"/>
        </w:rPr>
        <w:t>legal</w:t>
      </w:r>
      <w:r>
        <w:rPr>
          <w:spacing w:val="80"/>
          <w:sz w:val="20"/>
        </w:rPr>
        <w:t> </w:t>
      </w:r>
      <w:r>
        <w:rPr>
          <w:sz w:val="20"/>
        </w:rPr>
        <w:t>norms</w:t>
      </w:r>
      <w:r>
        <w:rPr>
          <w:spacing w:val="80"/>
          <w:sz w:val="20"/>
        </w:rPr>
        <w:t> </w:t>
      </w:r>
      <w:r>
        <w:rPr>
          <w:sz w:val="20"/>
        </w:rPr>
        <w:t>and</w:t>
      </w:r>
      <w:r>
        <w:rPr>
          <w:spacing w:val="80"/>
          <w:sz w:val="20"/>
        </w:rPr>
        <w:t> </w:t>
      </w:r>
      <w:r>
        <w:rPr>
          <w:sz w:val="20"/>
        </w:rPr>
        <w:t>standards</w:t>
      </w:r>
      <w:r>
        <w:rPr>
          <w:spacing w:val="80"/>
          <w:sz w:val="20"/>
        </w:rPr>
        <w:t> </w:t>
      </w:r>
      <w:r>
        <w:rPr>
          <w:sz w:val="20"/>
        </w:rPr>
        <w:t>and</w:t>
      </w:r>
      <w:r>
        <w:rPr>
          <w:spacing w:val="80"/>
          <w:sz w:val="20"/>
        </w:rPr>
        <w:t> </w:t>
      </w:r>
      <w:r>
        <w:rPr>
          <w:sz w:val="20"/>
        </w:rPr>
        <w:t>have</w:t>
      </w:r>
      <w:r>
        <w:rPr>
          <w:spacing w:val="80"/>
          <w:sz w:val="20"/>
        </w:rPr>
        <w:t> </w:t>
      </w:r>
      <w:r>
        <w:rPr>
          <w:sz w:val="20"/>
        </w:rPr>
        <w:t>always</w:t>
      </w:r>
      <w:r>
        <w:rPr>
          <w:spacing w:val="80"/>
          <w:sz w:val="20"/>
        </w:rPr>
        <w:t> </w:t>
      </w:r>
      <w:r>
        <w:rPr>
          <w:sz w:val="20"/>
        </w:rPr>
        <w:t>been</w:t>
      </w:r>
      <w:r>
        <w:rPr>
          <w:spacing w:val="80"/>
          <w:sz w:val="20"/>
        </w:rPr>
        <w:t> </w:t>
      </w:r>
      <w:r>
        <w:rPr>
          <w:sz w:val="20"/>
        </w:rPr>
        <w:t>unacceptable behaviour</w:t>
      </w:r>
      <w:r>
        <w:rPr>
          <w:spacing w:val="40"/>
          <w:sz w:val="20"/>
        </w:rPr>
        <w:t> </w:t>
      </w:r>
      <w:r>
        <w:rPr>
          <w:sz w:val="20"/>
        </w:rPr>
        <w:t>and</w:t>
      </w:r>
      <w:r>
        <w:rPr>
          <w:spacing w:val="40"/>
          <w:sz w:val="20"/>
        </w:rPr>
        <w:t> </w:t>
      </w:r>
      <w:r>
        <w:rPr>
          <w:sz w:val="20"/>
        </w:rPr>
        <w:t>prohibited</w:t>
      </w:r>
      <w:r>
        <w:rPr>
          <w:spacing w:val="40"/>
          <w:sz w:val="20"/>
        </w:rPr>
        <w:t> </w:t>
      </w:r>
      <w:r>
        <w:rPr>
          <w:sz w:val="20"/>
        </w:rPr>
        <w:t>conduct</w:t>
      </w:r>
      <w:r>
        <w:rPr>
          <w:spacing w:val="40"/>
          <w:sz w:val="20"/>
        </w:rPr>
        <w:t> </w:t>
      </w:r>
      <w:r>
        <w:rPr>
          <w:sz w:val="20"/>
        </w:rPr>
        <w:t>for</w:t>
      </w:r>
      <w:r>
        <w:rPr>
          <w:spacing w:val="40"/>
          <w:sz w:val="20"/>
        </w:rPr>
        <w:t> </w:t>
      </w:r>
      <w:r>
        <w:rPr>
          <w:sz w:val="20"/>
        </w:rPr>
        <w:t>United</w:t>
      </w:r>
      <w:r>
        <w:rPr>
          <w:spacing w:val="40"/>
          <w:sz w:val="20"/>
        </w:rPr>
        <w:t> </w:t>
      </w:r>
      <w:r>
        <w:rPr>
          <w:sz w:val="20"/>
        </w:rPr>
        <w:t>Nations</w:t>
      </w:r>
      <w:r>
        <w:rPr>
          <w:spacing w:val="40"/>
          <w:sz w:val="20"/>
        </w:rPr>
        <w:t> </w:t>
      </w:r>
      <w:r>
        <w:rPr>
          <w:sz w:val="20"/>
        </w:rPr>
        <w:t>staff.</w:t>
      </w:r>
      <w:r>
        <w:rPr>
          <w:spacing w:val="40"/>
          <w:sz w:val="20"/>
        </w:rPr>
        <w:t> </w:t>
      </w:r>
      <w:r>
        <w:rPr>
          <w:sz w:val="20"/>
        </w:rPr>
        <w:t>Such</w:t>
      </w:r>
      <w:r>
        <w:rPr>
          <w:spacing w:val="80"/>
          <w:sz w:val="20"/>
        </w:rPr>
        <w:t> </w:t>
      </w:r>
      <w:r>
        <w:rPr>
          <w:sz w:val="20"/>
        </w:rPr>
        <w:t>conduct</w:t>
      </w:r>
      <w:r>
        <w:rPr>
          <w:spacing w:val="40"/>
          <w:sz w:val="20"/>
        </w:rPr>
        <w:t> </w:t>
      </w:r>
      <w:r>
        <w:rPr>
          <w:sz w:val="20"/>
        </w:rPr>
        <w:t>is</w:t>
      </w:r>
      <w:r>
        <w:rPr>
          <w:spacing w:val="40"/>
          <w:sz w:val="20"/>
        </w:rPr>
        <w:t> </w:t>
      </w:r>
      <w:r>
        <w:rPr>
          <w:sz w:val="20"/>
        </w:rPr>
        <w:t>prohibited</w:t>
      </w:r>
      <w:r>
        <w:rPr>
          <w:spacing w:val="40"/>
          <w:sz w:val="20"/>
        </w:rPr>
        <w:t> </w:t>
      </w:r>
      <w:r>
        <w:rPr>
          <w:sz w:val="20"/>
        </w:rPr>
        <w:t>by</w:t>
      </w:r>
      <w:r>
        <w:rPr>
          <w:spacing w:val="40"/>
          <w:sz w:val="20"/>
        </w:rPr>
        <w:t> </w:t>
      </w:r>
      <w:r>
        <w:rPr>
          <w:sz w:val="20"/>
        </w:rPr>
        <w:t>the</w:t>
      </w:r>
      <w:r>
        <w:rPr>
          <w:spacing w:val="40"/>
          <w:sz w:val="20"/>
        </w:rPr>
        <w:t> </w:t>
      </w:r>
      <w:r>
        <w:rPr>
          <w:sz w:val="20"/>
        </w:rPr>
        <w:t>United</w:t>
      </w:r>
      <w:r>
        <w:rPr>
          <w:spacing w:val="40"/>
          <w:sz w:val="20"/>
        </w:rPr>
        <w:t> </w:t>
      </w:r>
      <w:r>
        <w:rPr>
          <w:sz w:val="20"/>
        </w:rPr>
        <w:t>Nations</w:t>
      </w:r>
      <w:r>
        <w:rPr>
          <w:spacing w:val="40"/>
          <w:sz w:val="20"/>
        </w:rPr>
        <w:t> </w:t>
      </w:r>
      <w:r>
        <w:rPr>
          <w:sz w:val="20"/>
        </w:rPr>
        <w:t>Staff</w:t>
      </w:r>
      <w:r>
        <w:rPr>
          <w:spacing w:val="40"/>
          <w:sz w:val="20"/>
        </w:rPr>
        <w:t> </w:t>
      </w:r>
      <w:r>
        <w:rPr>
          <w:sz w:val="20"/>
        </w:rPr>
        <w:t>Regulations</w:t>
      </w:r>
      <w:r>
        <w:rPr>
          <w:spacing w:val="40"/>
          <w:sz w:val="20"/>
        </w:rPr>
        <w:t> </w:t>
      </w:r>
      <w:r>
        <w:rPr>
          <w:sz w:val="20"/>
        </w:rPr>
        <w:t>and</w:t>
      </w:r>
      <w:r>
        <w:rPr>
          <w:spacing w:val="40"/>
          <w:sz w:val="20"/>
        </w:rPr>
        <w:t> </w:t>
      </w:r>
      <w:r>
        <w:rPr>
          <w:sz w:val="20"/>
        </w:rPr>
        <w:t>Rules.</w:t>
      </w:r>
    </w:p>
    <w:p>
      <w:pPr>
        <w:pStyle w:val="ListParagraph"/>
        <w:numPr>
          <w:ilvl w:val="1"/>
          <w:numId w:val="19"/>
        </w:numPr>
        <w:tabs>
          <w:tab w:pos="2512" w:val="left" w:leader="none"/>
        </w:tabs>
        <w:spacing w:line="249" w:lineRule="auto" w:before="123" w:after="0"/>
        <w:ind w:left="2037" w:right="1759" w:firstLine="0"/>
        <w:jc w:val="both"/>
        <w:rPr>
          <w:sz w:val="20"/>
        </w:rPr>
      </w:pPr>
      <w:r>
        <w:rPr>
          <w:sz w:val="20"/>
        </w:rPr>
        <w:t>In</w:t>
      </w:r>
      <w:r>
        <w:rPr>
          <w:spacing w:val="40"/>
          <w:sz w:val="20"/>
        </w:rPr>
        <w:t> </w:t>
      </w:r>
      <w:r>
        <w:rPr>
          <w:sz w:val="20"/>
        </w:rPr>
        <w:t>order</w:t>
      </w:r>
      <w:r>
        <w:rPr>
          <w:spacing w:val="40"/>
          <w:sz w:val="20"/>
        </w:rPr>
        <w:t> </w:t>
      </w:r>
      <w:r>
        <w:rPr>
          <w:sz w:val="20"/>
        </w:rPr>
        <w:t>to</w:t>
      </w:r>
      <w:r>
        <w:rPr>
          <w:spacing w:val="40"/>
          <w:sz w:val="20"/>
        </w:rPr>
        <w:t> </w:t>
      </w:r>
      <w:r>
        <w:rPr>
          <w:sz w:val="20"/>
        </w:rPr>
        <w:t>further</w:t>
      </w:r>
      <w:r>
        <w:rPr>
          <w:spacing w:val="40"/>
          <w:sz w:val="20"/>
        </w:rPr>
        <w:t> </w:t>
      </w:r>
      <w:r>
        <w:rPr>
          <w:sz w:val="20"/>
        </w:rPr>
        <w:t>protect</w:t>
      </w:r>
      <w:r>
        <w:rPr>
          <w:spacing w:val="40"/>
          <w:sz w:val="20"/>
        </w:rPr>
        <w:t> </w:t>
      </w:r>
      <w:r>
        <w:rPr>
          <w:sz w:val="20"/>
        </w:rPr>
        <w:t>the</w:t>
      </w:r>
      <w:r>
        <w:rPr>
          <w:spacing w:val="40"/>
          <w:sz w:val="20"/>
        </w:rPr>
        <w:t> </w:t>
      </w:r>
      <w:r>
        <w:rPr>
          <w:sz w:val="20"/>
        </w:rPr>
        <w:t>most</w:t>
      </w:r>
      <w:r>
        <w:rPr>
          <w:spacing w:val="40"/>
          <w:sz w:val="20"/>
        </w:rPr>
        <w:t> </w:t>
      </w:r>
      <w:r>
        <w:rPr>
          <w:sz w:val="20"/>
        </w:rPr>
        <w:t>vulnerable</w:t>
      </w:r>
      <w:r>
        <w:rPr>
          <w:spacing w:val="40"/>
          <w:sz w:val="20"/>
        </w:rPr>
        <w:t> </w:t>
      </w:r>
      <w:r>
        <w:rPr>
          <w:sz w:val="20"/>
        </w:rPr>
        <w:t>populations,</w:t>
      </w:r>
      <w:r>
        <w:rPr>
          <w:spacing w:val="40"/>
          <w:sz w:val="20"/>
        </w:rPr>
        <w:t> </w:t>
      </w:r>
      <w:r>
        <w:rPr>
          <w:sz w:val="20"/>
        </w:rPr>
        <w:t>especially</w:t>
      </w:r>
      <w:r>
        <w:rPr>
          <w:spacing w:val="40"/>
          <w:sz w:val="20"/>
        </w:rPr>
        <w:t> </w:t>
      </w:r>
      <w:r>
        <w:rPr>
          <w:sz w:val="20"/>
        </w:rPr>
        <w:t>women and</w:t>
      </w:r>
      <w:r>
        <w:rPr>
          <w:spacing w:val="40"/>
          <w:sz w:val="20"/>
        </w:rPr>
        <w:t> </w:t>
      </w:r>
      <w:r>
        <w:rPr>
          <w:sz w:val="20"/>
        </w:rPr>
        <w:t>children,</w:t>
      </w:r>
      <w:r>
        <w:rPr>
          <w:spacing w:val="40"/>
          <w:sz w:val="20"/>
        </w:rPr>
        <w:t> </w:t>
      </w:r>
      <w:r>
        <w:rPr>
          <w:sz w:val="20"/>
        </w:rPr>
        <w:t>the</w:t>
      </w:r>
      <w:r>
        <w:rPr>
          <w:spacing w:val="40"/>
          <w:sz w:val="20"/>
        </w:rPr>
        <w:t> </w:t>
      </w:r>
      <w:r>
        <w:rPr>
          <w:sz w:val="20"/>
        </w:rPr>
        <w:t>following</w:t>
      </w:r>
      <w:r>
        <w:rPr>
          <w:spacing w:val="40"/>
          <w:sz w:val="20"/>
        </w:rPr>
        <w:t> </w:t>
      </w:r>
      <w:r>
        <w:rPr>
          <w:sz w:val="20"/>
        </w:rPr>
        <w:t>specific</w:t>
      </w:r>
      <w:r>
        <w:rPr>
          <w:spacing w:val="40"/>
          <w:sz w:val="20"/>
        </w:rPr>
        <w:t> </w:t>
      </w:r>
      <w:r>
        <w:rPr>
          <w:sz w:val="20"/>
        </w:rPr>
        <w:t>standards</w:t>
      </w:r>
      <w:r>
        <w:rPr>
          <w:spacing w:val="40"/>
          <w:sz w:val="20"/>
        </w:rPr>
        <w:t> </w:t>
      </w:r>
      <w:r>
        <w:rPr>
          <w:sz w:val="20"/>
        </w:rPr>
        <w:t>which</w:t>
      </w:r>
      <w:r>
        <w:rPr>
          <w:spacing w:val="40"/>
          <w:sz w:val="20"/>
        </w:rPr>
        <w:t> </w:t>
      </w:r>
      <w:r>
        <w:rPr>
          <w:sz w:val="20"/>
        </w:rPr>
        <w:t>reiterate</w:t>
      </w:r>
      <w:r>
        <w:rPr>
          <w:spacing w:val="40"/>
          <w:sz w:val="20"/>
        </w:rPr>
        <w:t> </w:t>
      </w:r>
      <w:r>
        <w:rPr>
          <w:sz w:val="20"/>
        </w:rPr>
        <w:t>existing</w:t>
      </w:r>
      <w:r>
        <w:rPr>
          <w:spacing w:val="40"/>
          <w:sz w:val="20"/>
        </w:rPr>
        <w:t> </w:t>
      </w:r>
      <w:r>
        <w:rPr>
          <w:sz w:val="20"/>
        </w:rPr>
        <w:t>general obligations</w:t>
      </w:r>
      <w:r>
        <w:rPr>
          <w:spacing w:val="40"/>
          <w:sz w:val="20"/>
        </w:rPr>
        <w:t> </w:t>
      </w:r>
      <w:r>
        <w:rPr>
          <w:sz w:val="20"/>
        </w:rPr>
        <w:t>under</w:t>
      </w:r>
      <w:r>
        <w:rPr>
          <w:spacing w:val="40"/>
          <w:sz w:val="20"/>
        </w:rPr>
        <w:t> </w:t>
      </w:r>
      <w:r>
        <w:rPr>
          <w:sz w:val="20"/>
        </w:rPr>
        <w:t>the</w:t>
      </w:r>
      <w:r>
        <w:rPr>
          <w:spacing w:val="40"/>
          <w:sz w:val="20"/>
        </w:rPr>
        <w:t> </w:t>
      </w:r>
      <w:r>
        <w:rPr>
          <w:sz w:val="20"/>
        </w:rPr>
        <w:t>United</w:t>
      </w:r>
      <w:r>
        <w:rPr>
          <w:spacing w:val="40"/>
          <w:sz w:val="20"/>
        </w:rPr>
        <w:t> </w:t>
      </w:r>
      <w:r>
        <w:rPr>
          <w:sz w:val="20"/>
        </w:rPr>
        <w:t>Nations</w:t>
      </w:r>
      <w:r>
        <w:rPr>
          <w:spacing w:val="40"/>
          <w:sz w:val="20"/>
        </w:rPr>
        <w:t> </w:t>
      </w:r>
      <w:r>
        <w:rPr>
          <w:sz w:val="20"/>
        </w:rPr>
        <w:t>Staff</w:t>
      </w:r>
      <w:r>
        <w:rPr>
          <w:spacing w:val="40"/>
          <w:sz w:val="20"/>
        </w:rPr>
        <w:t> </w:t>
      </w:r>
      <w:r>
        <w:rPr>
          <w:sz w:val="20"/>
        </w:rPr>
        <w:t>Regulations</w:t>
      </w:r>
      <w:r>
        <w:rPr>
          <w:spacing w:val="40"/>
          <w:sz w:val="20"/>
        </w:rPr>
        <w:t> </w:t>
      </w:r>
      <w:r>
        <w:rPr>
          <w:sz w:val="20"/>
        </w:rPr>
        <w:t>and</w:t>
      </w:r>
      <w:r>
        <w:rPr>
          <w:spacing w:val="40"/>
          <w:sz w:val="20"/>
        </w:rPr>
        <w:t> </w:t>
      </w:r>
      <w:r>
        <w:rPr>
          <w:sz w:val="20"/>
        </w:rPr>
        <w:t>Rules,</w:t>
      </w:r>
      <w:r>
        <w:rPr>
          <w:spacing w:val="40"/>
          <w:sz w:val="20"/>
        </w:rPr>
        <w:t> </w:t>
      </w:r>
      <w:r>
        <w:rPr>
          <w:sz w:val="20"/>
        </w:rPr>
        <w:t>are</w:t>
      </w:r>
      <w:r>
        <w:rPr>
          <w:spacing w:val="40"/>
          <w:sz w:val="20"/>
        </w:rPr>
        <w:t> </w:t>
      </w:r>
      <w:r>
        <w:rPr>
          <w:sz w:val="20"/>
        </w:rPr>
        <w:t>promulgated:</w:t>
      </w:r>
    </w:p>
    <w:p>
      <w:pPr>
        <w:pStyle w:val="ListParagraph"/>
        <w:numPr>
          <w:ilvl w:val="2"/>
          <w:numId w:val="19"/>
        </w:numPr>
        <w:tabs>
          <w:tab w:pos="2986" w:val="left" w:leader="none"/>
        </w:tabs>
        <w:spacing w:line="249" w:lineRule="auto" w:before="123" w:after="0"/>
        <w:ind w:left="2037" w:right="1750" w:firstLine="475"/>
        <w:jc w:val="both"/>
        <w:rPr>
          <w:sz w:val="20"/>
        </w:rPr>
      </w:pPr>
      <w:r>
        <w:rPr>
          <w:sz w:val="20"/>
        </w:rPr>
        <w:t>Sexual</w:t>
      </w:r>
      <w:r>
        <w:rPr>
          <w:spacing w:val="36"/>
          <w:sz w:val="20"/>
        </w:rPr>
        <w:t> </w:t>
      </w:r>
      <w:r>
        <w:rPr>
          <w:sz w:val="20"/>
        </w:rPr>
        <w:t>exploitation</w:t>
      </w:r>
      <w:r>
        <w:rPr>
          <w:spacing w:val="40"/>
          <w:sz w:val="20"/>
        </w:rPr>
        <w:t> </w:t>
      </w:r>
      <w:r>
        <w:rPr>
          <w:sz w:val="20"/>
        </w:rPr>
        <w:t>and</w:t>
      </w:r>
      <w:r>
        <w:rPr>
          <w:spacing w:val="40"/>
          <w:sz w:val="20"/>
        </w:rPr>
        <w:t> </w:t>
      </w:r>
      <w:r>
        <w:rPr>
          <w:sz w:val="20"/>
        </w:rPr>
        <w:t>sexual</w:t>
      </w:r>
      <w:r>
        <w:rPr>
          <w:spacing w:val="40"/>
          <w:sz w:val="20"/>
        </w:rPr>
        <w:t> </w:t>
      </w:r>
      <w:r>
        <w:rPr>
          <w:sz w:val="20"/>
        </w:rPr>
        <w:t>abuse</w:t>
      </w:r>
      <w:r>
        <w:rPr>
          <w:spacing w:val="40"/>
          <w:sz w:val="20"/>
        </w:rPr>
        <w:t> </w:t>
      </w:r>
      <w:r>
        <w:rPr>
          <w:sz w:val="20"/>
        </w:rPr>
        <w:t>constitute</w:t>
      </w:r>
      <w:r>
        <w:rPr>
          <w:spacing w:val="40"/>
          <w:sz w:val="20"/>
        </w:rPr>
        <w:t> </w:t>
      </w:r>
      <w:r>
        <w:rPr>
          <w:sz w:val="20"/>
        </w:rPr>
        <w:t>acts</w:t>
      </w:r>
      <w:r>
        <w:rPr>
          <w:spacing w:val="40"/>
          <w:sz w:val="20"/>
        </w:rPr>
        <w:t> </w:t>
      </w:r>
      <w:r>
        <w:rPr>
          <w:sz w:val="20"/>
        </w:rPr>
        <w:t>of</w:t>
      </w:r>
      <w:r>
        <w:rPr>
          <w:spacing w:val="40"/>
          <w:sz w:val="20"/>
        </w:rPr>
        <w:t> </w:t>
      </w:r>
      <w:r>
        <w:rPr>
          <w:sz w:val="20"/>
        </w:rPr>
        <w:t>serious</w:t>
      </w:r>
      <w:r>
        <w:rPr>
          <w:spacing w:val="40"/>
          <w:sz w:val="20"/>
        </w:rPr>
        <w:t> </w:t>
      </w:r>
      <w:r>
        <w:rPr>
          <w:sz w:val="20"/>
        </w:rPr>
        <w:t>misconduct and</w:t>
      </w:r>
      <w:r>
        <w:rPr>
          <w:spacing w:val="40"/>
          <w:sz w:val="20"/>
        </w:rPr>
        <w:t> </w:t>
      </w:r>
      <w:r>
        <w:rPr>
          <w:sz w:val="20"/>
        </w:rPr>
        <w:t>are</w:t>
      </w:r>
      <w:r>
        <w:rPr>
          <w:spacing w:val="40"/>
          <w:sz w:val="20"/>
        </w:rPr>
        <w:t> </w:t>
      </w:r>
      <w:r>
        <w:rPr>
          <w:sz w:val="20"/>
        </w:rPr>
        <w:t>therefore</w:t>
      </w:r>
      <w:r>
        <w:rPr>
          <w:spacing w:val="40"/>
          <w:sz w:val="20"/>
        </w:rPr>
        <w:t> </w:t>
      </w:r>
      <w:r>
        <w:rPr>
          <w:sz w:val="20"/>
        </w:rPr>
        <w:t>grounds</w:t>
      </w:r>
      <w:r>
        <w:rPr>
          <w:spacing w:val="40"/>
          <w:sz w:val="20"/>
        </w:rPr>
        <w:t> </w:t>
      </w:r>
      <w:r>
        <w:rPr>
          <w:sz w:val="20"/>
        </w:rPr>
        <w:t>for</w:t>
      </w:r>
      <w:r>
        <w:rPr>
          <w:spacing w:val="40"/>
          <w:sz w:val="20"/>
        </w:rPr>
        <w:t> </w:t>
      </w:r>
      <w:r>
        <w:rPr>
          <w:sz w:val="20"/>
        </w:rPr>
        <w:t>disciplinary</w:t>
      </w:r>
      <w:r>
        <w:rPr>
          <w:spacing w:val="40"/>
          <w:sz w:val="20"/>
        </w:rPr>
        <w:t> </w:t>
      </w:r>
      <w:r>
        <w:rPr>
          <w:sz w:val="20"/>
        </w:rPr>
        <w:t>measures,</w:t>
      </w:r>
      <w:r>
        <w:rPr>
          <w:spacing w:val="40"/>
          <w:sz w:val="20"/>
        </w:rPr>
        <w:t> </w:t>
      </w:r>
      <w:r>
        <w:rPr>
          <w:sz w:val="20"/>
        </w:rPr>
        <w:t>including</w:t>
      </w:r>
      <w:r>
        <w:rPr>
          <w:spacing w:val="40"/>
          <w:sz w:val="20"/>
        </w:rPr>
        <w:t> </w:t>
      </w:r>
      <w:r>
        <w:rPr>
          <w:sz w:val="20"/>
        </w:rPr>
        <w:t>summary</w:t>
      </w:r>
      <w:r>
        <w:rPr>
          <w:spacing w:val="40"/>
          <w:sz w:val="20"/>
        </w:rPr>
        <w:t> </w:t>
      </w:r>
      <w:r>
        <w:rPr>
          <w:sz w:val="20"/>
        </w:rPr>
        <w:t>dismissal;</w:t>
      </w:r>
    </w:p>
    <w:p>
      <w:pPr>
        <w:pStyle w:val="ListParagraph"/>
        <w:numPr>
          <w:ilvl w:val="2"/>
          <w:numId w:val="19"/>
        </w:numPr>
        <w:tabs>
          <w:tab w:pos="2987" w:val="left" w:leader="none"/>
        </w:tabs>
        <w:spacing w:line="249" w:lineRule="auto" w:before="121" w:after="0"/>
        <w:ind w:left="2037" w:right="1754" w:firstLine="475"/>
        <w:jc w:val="both"/>
        <w:rPr>
          <w:sz w:val="20"/>
        </w:rPr>
      </w:pPr>
      <w:r>
        <w:rPr>
          <w:sz w:val="20"/>
        </w:rPr>
        <w:t>Sexual activity with children (persons under the age of 18) is prohibited regardless</w:t>
      </w:r>
      <w:r>
        <w:rPr>
          <w:spacing w:val="28"/>
          <w:sz w:val="20"/>
        </w:rPr>
        <w:t> </w:t>
      </w:r>
      <w:r>
        <w:rPr>
          <w:sz w:val="20"/>
        </w:rPr>
        <w:t>of</w:t>
      </w:r>
      <w:r>
        <w:rPr>
          <w:spacing w:val="29"/>
          <w:sz w:val="20"/>
        </w:rPr>
        <w:t> </w:t>
      </w:r>
      <w:r>
        <w:rPr>
          <w:sz w:val="20"/>
        </w:rPr>
        <w:t>the</w:t>
      </w:r>
      <w:r>
        <w:rPr>
          <w:spacing w:val="32"/>
          <w:sz w:val="20"/>
        </w:rPr>
        <w:t> </w:t>
      </w:r>
      <w:r>
        <w:rPr>
          <w:sz w:val="20"/>
        </w:rPr>
        <w:t>age</w:t>
      </w:r>
      <w:r>
        <w:rPr>
          <w:spacing w:val="32"/>
          <w:sz w:val="20"/>
        </w:rPr>
        <w:t> </w:t>
      </w:r>
      <w:r>
        <w:rPr>
          <w:sz w:val="20"/>
        </w:rPr>
        <w:t>of</w:t>
      </w:r>
      <w:r>
        <w:rPr>
          <w:spacing w:val="33"/>
          <w:sz w:val="20"/>
        </w:rPr>
        <w:t> </w:t>
      </w:r>
      <w:r>
        <w:rPr>
          <w:sz w:val="20"/>
        </w:rPr>
        <w:t>majority</w:t>
      </w:r>
      <w:r>
        <w:rPr>
          <w:spacing w:val="31"/>
          <w:sz w:val="20"/>
        </w:rPr>
        <w:t> </w:t>
      </w:r>
      <w:r>
        <w:rPr>
          <w:sz w:val="20"/>
        </w:rPr>
        <w:t>or</w:t>
      </w:r>
      <w:r>
        <w:rPr>
          <w:spacing w:val="33"/>
          <w:sz w:val="20"/>
        </w:rPr>
        <w:t> </w:t>
      </w:r>
      <w:r>
        <w:rPr>
          <w:sz w:val="20"/>
        </w:rPr>
        <w:t>age</w:t>
      </w:r>
      <w:r>
        <w:rPr>
          <w:spacing w:val="32"/>
          <w:sz w:val="20"/>
        </w:rPr>
        <w:t> </w:t>
      </w:r>
      <w:r>
        <w:rPr>
          <w:sz w:val="20"/>
        </w:rPr>
        <w:t>of</w:t>
      </w:r>
      <w:r>
        <w:rPr>
          <w:spacing w:val="29"/>
          <w:sz w:val="20"/>
        </w:rPr>
        <w:t> </w:t>
      </w:r>
      <w:r>
        <w:rPr>
          <w:sz w:val="20"/>
        </w:rPr>
        <w:t>consent</w:t>
      </w:r>
      <w:r>
        <w:rPr>
          <w:spacing w:val="31"/>
          <w:sz w:val="20"/>
        </w:rPr>
        <w:t> </w:t>
      </w:r>
      <w:r>
        <w:rPr>
          <w:sz w:val="20"/>
        </w:rPr>
        <w:t>locally.</w:t>
      </w:r>
      <w:r>
        <w:rPr>
          <w:spacing w:val="36"/>
          <w:sz w:val="20"/>
        </w:rPr>
        <w:t> </w:t>
      </w:r>
      <w:r>
        <w:rPr>
          <w:sz w:val="20"/>
        </w:rPr>
        <w:t>Mistaken</w:t>
      </w:r>
      <w:r>
        <w:rPr>
          <w:spacing w:val="33"/>
          <w:sz w:val="20"/>
        </w:rPr>
        <w:t> </w:t>
      </w:r>
      <w:r>
        <w:rPr>
          <w:sz w:val="20"/>
        </w:rPr>
        <w:t>belief</w:t>
      </w:r>
      <w:r>
        <w:rPr>
          <w:spacing w:val="33"/>
          <w:sz w:val="20"/>
        </w:rPr>
        <w:t> </w:t>
      </w:r>
      <w:r>
        <w:rPr>
          <w:sz w:val="20"/>
        </w:rPr>
        <w:t>in</w:t>
      </w:r>
      <w:r>
        <w:rPr>
          <w:spacing w:val="33"/>
          <w:sz w:val="20"/>
        </w:rPr>
        <w:t> </w:t>
      </w:r>
      <w:r>
        <w:rPr>
          <w:sz w:val="20"/>
        </w:rPr>
        <w:t>the</w:t>
      </w:r>
      <w:r>
        <w:rPr>
          <w:spacing w:val="36"/>
          <w:sz w:val="20"/>
        </w:rPr>
        <w:t> </w:t>
      </w:r>
      <w:r>
        <w:rPr>
          <w:sz w:val="20"/>
        </w:rPr>
        <w:t>age of a child is not a defence;</w:t>
      </w:r>
    </w:p>
    <w:p>
      <w:pPr>
        <w:pStyle w:val="ListParagraph"/>
        <w:numPr>
          <w:ilvl w:val="2"/>
          <w:numId w:val="19"/>
        </w:numPr>
        <w:tabs>
          <w:tab w:pos="2988" w:val="left" w:leader="none"/>
        </w:tabs>
        <w:spacing w:line="249" w:lineRule="auto" w:before="123" w:after="0"/>
        <w:ind w:left="2037" w:right="1747" w:firstLine="475"/>
        <w:jc w:val="both"/>
        <w:rPr>
          <w:sz w:val="20"/>
        </w:rPr>
      </w:pPr>
      <w:r>
        <w:rPr>
          <w:sz w:val="20"/>
        </w:rPr>
        <w:t>Exchange</w:t>
      </w:r>
      <w:r>
        <w:rPr>
          <w:spacing w:val="40"/>
          <w:sz w:val="20"/>
        </w:rPr>
        <w:t> </w:t>
      </w:r>
      <w:r>
        <w:rPr>
          <w:sz w:val="20"/>
        </w:rPr>
        <w:t>of</w:t>
      </w:r>
      <w:r>
        <w:rPr>
          <w:spacing w:val="40"/>
          <w:sz w:val="20"/>
        </w:rPr>
        <w:t> </w:t>
      </w:r>
      <w:r>
        <w:rPr>
          <w:sz w:val="20"/>
        </w:rPr>
        <w:t>money,</w:t>
      </w:r>
      <w:r>
        <w:rPr>
          <w:spacing w:val="40"/>
          <w:sz w:val="20"/>
        </w:rPr>
        <w:t> </w:t>
      </w:r>
      <w:r>
        <w:rPr>
          <w:sz w:val="20"/>
        </w:rPr>
        <w:t>employment,</w:t>
      </w:r>
      <w:r>
        <w:rPr>
          <w:spacing w:val="40"/>
          <w:sz w:val="20"/>
        </w:rPr>
        <w:t> </w:t>
      </w:r>
      <w:r>
        <w:rPr>
          <w:sz w:val="20"/>
        </w:rPr>
        <w:t>goods</w:t>
      </w:r>
      <w:r>
        <w:rPr>
          <w:spacing w:val="40"/>
          <w:sz w:val="20"/>
        </w:rPr>
        <w:t> </w:t>
      </w:r>
      <w:r>
        <w:rPr>
          <w:sz w:val="20"/>
        </w:rPr>
        <w:t>or</w:t>
      </w:r>
      <w:r>
        <w:rPr>
          <w:spacing w:val="40"/>
          <w:sz w:val="20"/>
        </w:rPr>
        <w:t> </w:t>
      </w:r>
      <w:r>
        <w:rPr>
          <w:sz w:val="20"/>
        </w:rPr>
        <w:t>services</w:t>
      </w:r>
      <w:r>
        <w:rPr>
          <w:spacing w:val="40"/>
          <w:sz w:val="20"/>
        </w:rPr>
        <w:t> </w:t>
      </w:r>
      <w:r>
        <w:rPr>
          <w:sz w:val="20"/>
        </w:rPr>
        <w:t>for</w:t>
      </w:r>
      <w:r>
        <w:rPr>
          <w:spacing w:val="40"/>
          <w:sz w:val="20"/>
        </w:rPr>
        <w:t> </w:t>
      </w:r>
      <w:r>
        <w:rPr>
          <w:sz w:val="20"/>
        </w:rPr>
        <w:t>sex,</w:t>
      </w:r>
      <w:r>
        <w:rPr>
          <w:spacing w:val="40"/>
          <w:sz w:val="20"/>
        </w:rPr>
        <w:t> </w:t>
      </w:r>
      <w:r>
        <w:rPr>
          <w:sz w:val="20"/>
        </w:rPr>
        <w:t>including sexual favours or other forms of humiliating, degrading or exploitative behaviour, is prohibited. This includes any exchange of assistance that is due to beneficiaries of </w:t>
      </w:r>
      <w:r>
        <w:rPr>
          <w:spacing w:val="-2"/>
          <w:sz w:val="20"/>
        </w:rPr>
        <w:t>assistance;</w:t>
      </w:r>
    </w:p>
    <w:p>
      <w:pPr>
        <w:pStyle w:val="ListParagraph"/>
        <w:numPr>
          <w:ilvl w:val="2"/>
          <w:numId w:val="19"/>
        </w:numPr>
        <w:tabs>
          <w:tab w:pos="2987" w:val="left" w:leader="none"/>
        </w:tabs>
        <w:spacing w:line="249" w:lineRule="auto" w:before="123" w:after="0"/>
        <w:ind w:left="2037" w:right="1755" w:firstLine="475"/>
        <w:jc w:val="both"/>
        <w:rPr>
          <w:sz w:val="20"/>
        </w:rPr>
      </w:pPr>
      <w:r>
        <w:rPr>
          <w:sz w:val="20"/>
        </w:rPr>
        <w:t>Sexual relationships between United Nations staff and beneficiaries of assistance,</w:t>
      </w:r>
      <w:r>
        <w:rPr>
          <w:spacing w:val="40"/>
          <w:sz w:val="20"/>
        </w:rPr>
        <w:t> </w:t>
      </w:r>
      <w:r>
        <w:rPr>
          <w:sz w:val="20"/>
        </w:rPr>
        <w:t>since</w:t>
      </w:r>
      <w:r>
        <w:rPr>
          <w:spacing w:val="40"/>
          <w:sz w:val="20"/>
        </w:rPr>
        <w:t> </w:t>
      </w:r>
      <w:r>
        <w:rPr>
          <w:sz w:val="20"/>
        </w:rPr>
        <w:t>they</w:t>
      </w:r>
      <w:r>
        <w:rPr>
          <w:spacing w:val="40"/>
          <w:sz w:val="20"/>
        </w:rPr>
        <w:t> </w:t>
      </w:r>
      <w:r>
        <w:rPr>
          <w:sz w:val="20"/>
        </w:rPr>
        <w:t>are</w:t>
      </w:r>
      <w:r>
        <w:rPr>
          <w:spacing w:val="40"/>
          <w:sz w:val="20"/>
        </w:rPr>
        <w:t> </w:t>
      </w:r>
      <w:r>
        <w:rPr>
          <w:sz w:val="20"/>
        </w:rPr>
        <w:t>based</w:t>
      </w:r>
      <w:r>
        <w:rPr>
          <w:spacing w:val="40"/>
          <w:sz w:val="20"/>
        </w:rPr>
        <w:t> </w:t>
      </w:r>
      <w:r>
        <w:rPr>
          <w:sz w:val="20"/>
        </w:rPr>
        <w:t>on</w:t>
      </w:r>
      <w:r>
        <w:rPr>
          <w:spacing w:val="40"/>
          <w:sz w:val="20"/>
        </w:rPr>
        <w:t> </w:t>
      </w:r>
      <w:r>
        <w:rPr>
          <w:sz w:val="20"/>
        </w:rPr>
        <w:t>inherently</w:t>
      </w:r>
      <w:r>
        <w:rPr>
          <w:spacing w:val="40"/>
          <w:sz w:val="20"/>
        </w:rPr>
        <w:t> </w:t>
      </w:r>
      <w:r>
        <w:rPr>
          <w:sz w:val="20"/>
        </w:rPr>
        <w:t>unequal</w:t>
      </w:r>
      <w:r>
        <w:rPr>
          <w:spacing w:val="40"/>
          <w:sz w:val="20"/>
        </w:rPr>
        <w:t> </w:t>
      </w:r>
      <w:r>
        <w:rPr>
          <w:sz w:val="20"/>
        </w:rPr>
        <w:t>power</w:t>
      </w:r>
      <w:r>
        <w:rPr>
          <w:spacing w:val="40"/>
          <w:sz w:val="20"/>
        </w:rPr>
        <w:t> </w:t>
      </w:r>
      <w:r>
        <w:rPr>
          <w:sz w:val="20"/>
        </w:rPr>
        <w:t>dynamics,</w:t>
      </w:r>
      <w:r>
        <w:rPr>
          <w:spacing w:val="72"/>
          <w:sz w:val="20"/>
        </w:rPr>
        <w:t> </w:t>
      </w:r>
      <w:r>
        <w:rPr>
          <w:sz w:val="20"/>
        </w:rPr>
        <w:t>undermine</w:t>
      </w:r>
      <w:r>
        <w:rPr>
          <w:spacing w:val="40"/>
          <w:sz w:val="20"/>
        </w:rPr>
        <w:t> </w:t>
      </w:r>
      <w:r>
        <w:rPr>
          <w:sz w:val="20"/>
        </w:rPr>
        <w:t>the credibility and integrity of the work of the United Nations and are strongly</w:t>
      </w:r>
      <w:r>
        <w:rPr>
          <w:spacing w:val="40"/>
          <w:sz w:val="20"/>
        </w:rPr>
        <w:t> </w:t>
      </w:r>
      <w:r>
        <w:rPr>
          <w:spacing w:val="-2"/>
          <w:sz w:val="20"/>
        </w:rPr>
        <w:t>discouraged;</w:t>
      </w:r>
    </w:p>
    <w:p>
      <w:pPr>
        <w:pStyle w:val="ListParagraph"/>
        <w:numPr>
          <w:ilvl w:val="2"/>
          <w:numId w:val="19"/>
        </w:numPr>
        <w:tabs>
          <w:tab w:pos="2988" w:val="left" w:leader="none"/>
        </w:tabs>
        <w:spacing w:line="249" w:lineRule="auto" w:before="123" w:after="0"/>
        <w:ind w:left="2037" w:right="1750" w:firstLine="475"/>
        <w:jc w:val="both"/>
        <w:rPr>
          <w:sz w:val="20"/>
        </w:rPr>
      </w:pPr>
      <w:r>
        <w:rPr>
          <w:sz w:val="20"/>
        </w:rPr>
        <w:t>Where a United Nations staff member develops concerns or suspicions regarding</w:t>
      </w:r>
      <w:r>
        <w:rPr>
          <w:spacing w:val="40"/>
          <w:sz w:val="20"/>
        </w:rPr>
        <w:t> </w:t>
      </w:r>
      <w:r>
        <w:rPr>
          <w:sz w:val="20"/>
        </w:rPr>
        <w:t>sexual</w:t>
      </w:r>
      <w:r>
        <w:rPr>
          <w:spacing w:val="40"/>
          <w:sz w:val="20"/>
        </w:rPr>
        <w:t> </w:t>
      </w:r>
      <w:r>
        <w:rPr>
          <w:sz w:val="20"/>
        </w:rPr>
        <w:t>exploitation</w:t>
      </w:r>
      <w:r>
        <w:rPr>
          <w:spacing w:val="40"/>
          <w:sz w:val="20"/>
        </w:rPr>
        <w:t> </w:t>
      </w:r>
      <w:r>
        <w:rPr>
          <w:sz w:val="20"/>
        </w:rPr>
        <w:t>or</w:t>
      </w:r>
      <w:r>
        <w:rPr>
          <w:spacing w:val="40"/>
          <w:sz w:val="20"/>
        </w:rPr>
        <w:t> </w:t>
      </w:r>
      <w:r>
        <w:rPr>
          <w:sz w:val="20"/>
        </w:rPr>
        <w:t>sexual</w:t>
      </w:r>
      <w:r>
        <w:rPr>
          <w:spacing w:val="40"/>
          <w:sz w:val="20"/>
        </w:rPr>
        <w:t> </w:t>
      </w:r>
      <w:r>
        <w:rPr>
          <w:sz w:val="20"/>
        </w:rPr>
        <w:t>abuse</w:t>
      </w:r>
      <w:r>
        <w:rPr>
          <w:spacing w:val="40"/>
          <w:sz w:val="20"/>
        </w:rPr>
        <w:t> </w:t>
      </w:r>
      <w:r>
        <w:rPr>
          <w:sz w:val="20"/>
        </w:rPr>
        <w:t>by</w:t>
      </w:r>
      <w:r>
        <w:rPr>
          <w:spacing w:val="40"/>
          <w:sz w:val="20"/>
        </w:rPr>
        <w:t> </w:t>
      </w:r>
      <w:r>
        <w:rPr>
          <w:sz w:val="20"/>
        </w:rPr>
        <w:t>a</w:t>
      </w:r>
      <w:r>
        <w:rPr>
          <w:spacing w:val="40"/>
          <w:sz w:val="20"/>
        </w:rPr>
        <w:t> </w:t>
      </w:r>
      <w:r>
        <w:rPr>
          <w:sz w:val="20"/>
        </w:rPr>
        <w:t>fellow</w:t>
      </w:r>
      <w:r>
        <w:rPr>
          <w:spacing w:val="40"/>
          <w:sz w:val="20"/>
        </w:rPr>
        <w:t> </w:t>
      </w:r>
      <w:r>
        <w:rPr>
          <w:sz w:val="20"/>
        </w:rPr>
        <w:t>worker,</w:t>
      </w:r>
      <w:r>
        <w:rPr>
          <w:spacing w:val="40"/>
          <w:sz w:val="20"/>
        </w:rPr>
        <w:t> </w:t>
      </w:r>
      <w:r>
        <w:rPr>
          <w:sz w:val="20"/>
        </w:rPr>
        <w:t>whether</w:t>
      </w:r>
      <w:r>
        <w:rPr>
          <w:spacing w:val="40"/>
          <w:sz w:val="20"/>
        </w:rPr>
        <w:t> </w:t>
      </w:r>
      <w:r>
        <w:rPr>
          <w:sz w:val="20"/>
        </w:rPr>
        <w:t>in</w:t>
      </w:r>
      <w:r>
        <w:rPr>
          <w:spacing w:val="40"/>
          <w:sz w:val="20"/>
        </w:rPr>
        <w:t> </w:t>
      </w:r>
      <w:r>
        <w:rPr>
          <w:sz w:val="20"/>
        </w:rPr>
        <w:t>the same</w:t>
      </w:r>
      <w:r>
        <w:rPr>
          <w:spacing w:val="40"/>
          <w:sz w:val="20"/>
        </w:rPr>
        <w:t> </w:t>
      </w:r>
      <w:r>
        <w:rPr>
          <w:sz w:val="20"/>
        </w:rPr>
        <w:t>agency</w:t>
      </w:r>
      <w:r>
        <w:rPr>
          <w:spacing w:val="38"/>
          <w:sz w:val="20"/>
        </w:rPr>
        <w:t> </w:t>
      </w:r>
      <w:r>
        <w:rPr>
          <w:sz w:val="20"/>
        </w:rPr>
        <w:t>or</w:t>
      </w:r>
      <w:r>
        <w:rPr>
          <w:spacing w:val="40"/>
          <w:sz w:val="20"/>
        </w:rPr>
        <w:t> </w:t>
      </w:r>
      <w:r>
        <w:rPr>
          <w:sz w:val="20"/>
        </w:rPr>
        <w:t>not</w:t>
      </w:r>
      <w:r>
        <w:rPr>
          <w:spacing w:val="38"/>
          <w:sz w:val="20"/>
        </w:rPr>
        <w:t> </w:t>
      </w:r>
      <w:r>
        <w:rPr>
          <w:sz w:val="20"/>
        </w:rPr>
        <w:t>and</w:t>
      </w:r>
      <w:r>
        <w:rPr>
          <w:spacing w:val="40"/>
          <w:sz w:val="20"/>
        </w:rPr>
        <w:t> </w:t>
      </w:r>
      <w:r>
        <w:rPr>
          <w:sz w:val="20"/>
        </w:rPr>
        <w:t>whether</w:t>
      </w:r>
      <w:r>
        <w:rPr>
          <w:spacing w:val="38"/>
          <w:sz w:val="20"/>
        </w:rPr>
        <w:t> </w:t>
      </w:r>
      <w:r>
        <w:rPr>
          <w:sz w:val="20"/>
        </w:rPr>
        <w:t>or</w:t>
      </w:r>
      <w:r>
        <w:rPr>
          <w:spacing w:val="40"/>
          <w:sz w:val="20"/>
        </w:rPr>
        <w:t> </w:t>
      </w:r>
      <w:r>
        <w:rPr>
          <w:sz w:val="20"/>
        </w:rPr>
        <w:t>not</w:t>
      </w:r>
      <w:r>
        <w:rPr>
          <w:spacing w:val="40"/>
          <w:sz w:val="20"/>
        </w:rPr>
        <w:t> </w:t>
      </w:r>
      <w:r>
        <w:rPr>
          <w:sz w:val="20"/>
        </w:rPr>
        <w:t>within</w:t>
      </w:r>
      <w:r>
        <w:rPr>
          <w:spacing w:val="38"/>
          <w:sz w:val="20"/>
        </w:rPr>
        <w:t> </w:t>
      </w:r>
      <w:r>
        <w:rPr>
          <w:sz w:val="20"/>
        </w:rPr>
        <w:t>the</w:t>
      </w:r>
      <w:r>
        <w:rPr>
          <w:spacing w:val="40"/>
          <w:sz w:val="20"/>
        </w:rPr>
        <w:t> </w:t>
      </w:r>
      <w:r>
        <w:rPr>
          <w:sz w:val="20"/>
        </w:rPr>
        <w:t>United</w:t>
      </w:r>
      <w:r>
        <w:rPr>
          <w:spacing w:val="40"/>
          <w:sz w:val="20"/>
        </w:rPr>
        <w:t> </w:t>
      </w:r>
      <w:r>
        <w:rPr>
          <w:sz w:val="20"/>
        </w:rPr>
        <w:t>Nations</w:t>
      </w:r>
      <w:r>
        <w:rPr>
          <w:spacing w:val="40"/>
          <w:sz w:val="20"/>
        </w:rPr>
        <w:t> </w:t>
      </w:r>
      <w:r>
        <w:rPr>
          <w:sz w:val="20"/>
        </w:rPr>
        <w:t>system,</w:t>
      </w:r>
      <w:r>
        <w:rPr>
          <w:spacing w:val="40"/>
          <w:sz w:val="20"/>
        </w:rPr>
        <w:t> </w:t>
      </w:r>
      <w:r>
        <w:rPr>
          <w:sz w:val="20"/>
        </w:rPr>
        <w:t>he</w:t>
      </w:r>
      <w:r>
        <w:rPr>
          <w:spacing w:val="40"/>
          <w:sz w:val="20"/>
        </w:rPr>
        <w:t> </w:t>
      </w:r>
      <w:r>
        <w:rPr>
          <w:sz w:val="20"/>
        </w:rPr>
        <w:t>or</w:t>
      </w:r>
      <w:r>
        <w:rPr>
          <w:spacing w:val="40"/>
          <w:sz w:val="20"/>
        </w:rPr>
        <w:t> </w:t>
      </w:r>
      <w:r>
        <w:rPr>
          <w:sz w:val="20"/>
        </w:rPr>
        <w:t>she must</w:t>
      </w:r>
      <w:r>
        <w:rPr>
          <w:spacing w:val="40"/>
          <w:sz w:val="20"/>
        </w:rPr>
        <w:t> </w:t>
      </w:r>
      <w:r>
        <w:rPr>
          <w:sz w:val="20"/>
        </w:rPr>
        <w:t>report</w:t>
      </w:r>
      <w:r>
        <w:rPr>
          <w:spacing w:val="40"/>
          <w:sz w:val="20"/>
        </w:rPr>
        <w:t> </w:t>
      </w:r>
      <w:r>
        <w:rPr>
          <w:sz w:val="20"/>
        </w:rPr>
        <w:t>such</w:t>
      </w:r>
      <w:r>
        <w:rPr>
          <w:spacing w:val="40"/>
          <w:sz w:val="20"/>
        </w:rPr>
        <w:t> </w:t>
      </w:r>
      <w:r>
        <w:rPr>
          <w:sz w:val="20"/>
        </w:rPr>
        <w:t>concerns</w:t>
      </w:r>
      <w:r>
        <w:rPr>
          <w:spacing w:val="40"/>
          <w:sz w:val="20"/>
        </w:rPr>
        <w:t> </w:t>
      </w:r>
      <w:r>
        <w:rPr>
          <w:sz w:val="20"/>
        </w:rPr>
        <w:t>via</w:t>
      </w:r>
      <w:r>
        <w:rPr>
          <w:spacing w:val="40"/>
          <w:sz w:val="20"/>
        </w:rPr>
        <w:t> </w:t>
      </w:r>
      <w:r>
        <w:rPr>
          <w:sz w:val="20"/>
        </w:rPr>
        <w:t>established</w:t>
      </w:r>
      <w:r>
        <w:rPr>
          <w:spacing w:val="40"/>
          <w:sz w:val="20"/>
        </w:rPr>
        <w:t> </w:t>
      </w:r>
      <w:r>
        <w:rPr>
          <w:sz w:val="20"/>
        </w:rPr>
        <w:t>reporting</w:t>
      </w:r>
      <w:r>
        <w:rPr>
          <w:spacing w:val="40"/>
          <w:sz w:val="20"/>
        </w:rPr>
        <w:t> </w:t>
      </w:r>
      <w:r>
        <w:rPr>
          <w:sz w:val="20"/>
        </w:rPr>
        <w:t>mechanisms;</w:t>
      </w:r>
    </w:p>
    <w:p>
      <w:pPr>
        <w:pStyle w:val="ListParagraph"/>
        <w:numPr>
          <w:ilvl w:val="2"/>
          <w:numId w:val="19"/>
        </w:numPr>
        <w:tabs>
          <w:tab w:pos="2985" w:val="left" w:leader="none"/>
        </w:tabs>
        <w:spacing w:line="249" w:lineRule="auto" w:before="124" w:after="0"/>
        <w:ind w:left="2037" w:right="1750" w:firstLine="475"/>
        <w:jc w:val="both"/>
        <w:rPr>
          <w:sz w:val="20"/>
        </w:rPr>
      </w:pPr>
      <w:r>
        <w:rPr>
          <w:sz w:val="20"/>
        </w:rPr>
        <w:t>United</w:t>
      </w:r>
      <w:r>
        <w:rPr>
          <w:spacing w:val="40"/>
          <w:sz w:val="20"/>
        </w:rPr>
        <w:t> </w:t>
      </w:r>
      <w:r>
        <w:rPr>
          <w:sz w:val="20"/>
        </w:rPr>
        <w:t>Nations</w:t>
      </w:r>
      <w:r>
        <w:rPr>
          <w:spacing w:val="40"/>
          <w:sz w:val="20"/>
        </w:rPr>
        <w:t> </w:t>
      </w:r>
      <w:r>
        <w:rPr>
          <w:sz w:val="20"/>
        </w:rPr>
        <w:t>staff</w:t>
      </w:r>
      <w:r>
        <w:rPr>
          <w:spacing w:val="40"/>
          <w:sz w:val="20"/>
        </w:rPr>
        <w:t> </w:t>
      </w:r>
      <w:r>
        <w:rPr>
          <w:sz w:val="20"/>
        </w:rPr>
        <w:t>are</w:t>
      </w:r>
      <w:r>
        <w:rPr>
          <w:spacing w:val="40"/>
          <w:sz w:val="20"/>
        </w:rPr>
        <w:t> </w:t>
      </w:r>
      <w:r>
        <w:rPr>
          <w:sz w:val="20"/>
        </w:rPr>
        <w:t>obliged</w:t>
      </w:r>
      <w:r>
        <w:rPr>
          <w:spacing w:val="40"/>
          <w:sz w:val="20"/>
        </w:rPr>
        <w:t> </w:t>
      </w:r>
      <w:r>
        <w:rPr>
          <w:sz w:val="20"/>
        </w:rPr>
        <w:t>to</w:t>
      </w:r>
      <w:r>
        <w:rPr>
          <w:spacing w:val="40"/>
          <w:sz w:val="20"/>
        </w:rPr>
        <w:t> </w:t>
      </w:r>
      <w:r>
        <w:rPr>
          <w:sz w:val="20"/>
        </w:rPr>
        <w:t>create</w:t>
      </w:r>
      <w:r>
        <w:rPr>
          <w:spacing w:val="40"/>
          <w:sz w:val="20"/>
        </w:rPr>
        <w:t> </w:t>
      </w:r>
      <w:r>
        <w:rPr>
          <w:sz w:val="20"/>
        </w:rPr>
        <w:t>and</w:t>
      </w:r>
      <w:r>
        <w:rPr>
          <w:spacing w:val="40"/>
          <w:sz w:val="20"/>
        </w:rPr>
        <w:t> </w:t>
      </w:r>
      <w:r>
        <w:rPr>
          <w:sz w:val="20"/>
        </w:rPr>
        <w:t>maintain</w:t>
      </w:r>
      <w:r>
        <w:rPr>
          <w:spacing w:val="40"/>
          <w:sz w:val="20"/>
        </w:rPr>
        <w:t> </w:t>
      </w:r>
      <w:r>
        <w:rPr>
          <w:sz w:val="20"/>
        </w:rPr>
        <w:t>an</w:t>
      </w:r>
      <w:r>
        <w:rPr>
          <w:spacing w:val="40"/>
          <w:sz w:val="20"/>
        </w:rPr>
        <w:t> </w:t>
      </w:r>
      <w:r>
        <w:rPr>
          <w:sz w:val="20"/>
        </w:rPr>
        <w:t>environment that</w:t>
      </w:r>
      <w:r>
        <w:rPr>
          <w:spacing w:val="40"/>
          <w:sz w:val="20"/>
        </w:rPr>
        <w:t> </w:t>
      </w:r>
      <w:r>
        <w:rPr>
          <w:sz w:val="20"/>
        </w:rPr>
        <w:t>prevents</w:t>
      </w:r>
      <w:r>
        <w:rPr>
          <w:spacing w:val="40"/>
          <w:sz w:val="20"/>
        </w:rPr>
        <w:t> </w:t>
      </w:r>
      <w:r>
        <w:rPr>
          <w:sz w:val="20"/>
        </w:rPr>
        <w:t>sexual</w:t>
      </w:r>
      <w:r>
        <w:rPr>
          <w:spacing w:val="40"/>
          <w:sz w:val="20"/>
        </w:rPr>
        <w:t> </w:t>
      </w:r>
      <w:r>
        <w:rPr>
          <w:sz w:val="20"/>
        </w:rPr>
        <w:t>exploitation</w:t>
      </w:r>
      <w:r>
        <w:rPr>
          <w:spacing w:val="40"/>
          <w:sz w:val="20"/>
        </w:rPr>
        <w:t> </w:t>
      </w:r>
      <w:r>
        <w:rPr>
          <w:sz w:val="20"/>
        </w:rPr>
        <w:t>and</w:t>
      </w:r>
      <w:r>
        <w:rPr>
          <w:spacing w:val="40"/>
          <w:sz w:val="20"/>
        </w:rPr>
        <w:t> </w:t>
      </w:r>
      <w:r>
        <w:rPr>
          <w:sz w:val="20"/>
        </w:rPr>
        <w:t>sexual</w:t>
      </w:r>
      <w:r>
        <w:rPr>
          <w:spacing w:val="40"/>
          <w:sz w:val="20"/>
        </w:rPr>
        <w:t> </w:t>
      </w:r>
      <w:r>
        <w:rPr>
          <w:sz w:val="20"/>
        </w:rPr>
        <w:t>abuse.</w:t>
      </w:r>
      <w:r>
        <w:rPr>
          <w:spacing w:val="40"/>
          <w:sz w:val="20"/>
        </w:rPr>
        <w:t> </w:t>
      </w:r>
      <w:r>
        <w:rPr>
          <w:sz w:val="20"/>
        </w:rPr>
        <w:t>Managers</w:t>
      </w:r>
      <w:r>
        <w:rPr>
          <w:spacing w:val="40"/>
          <w:sz w:val="20"/>
        </w:rPr>
        <w:t> </w:t>
      </w:r>
      <w:r>
        <w:rPr>
          <w:sz w:val="20"/>
        </w:rPr>
        <w:t>at</w:t>
      </w:r>
      <w:r>
        <w:rPr>
          <w:spacing w:val="40"/>
          <w:sz w:val="20"/>
        </w:rPr>
        <w:t> </w:t>
      </w:r>
      <w:r>
        <w:rPr>
          <w:sz w:val="20"/>
        </w:rPr>
        <w:t>all</w:t>
      </w:r>
      <w:r>
        <w:rPr>
          <w:spacing w:val="40"/>
          <w:sz w:val="20"/>
        </w:rPr>
        <w:t> </w:t>
      </w:r>
      <w:r>
        <w:rPr>
          <w:sz w:val="20"/>
        </w:rPr>
        <w:t>levels</w:t>
      </w:r>
      <w:r>
        <w:rPr>
          <w:spacing w:val="40"/>
          <w:sz w:val="20"/>
        </w:rPr>
        <w:t> </w:t>
      </w:r>
      <w:r>
        <w:rPr>
          <w:sz w:val="20"/>
        </w:rPr>
        <w:t>have</w:t>
      </w:r>
      <w:r>
        <w:rPr>
          <w:spacing w:val="40"/>
          <w:sz w:val="20"/>
        </w:rPr>
        <w:t> </w:t>
      </w:r>
      <w:r>
        <w:rPr>
          <w:sz w:val="20"/>
        </w:rPr>
        <w:t>a particular</w:t>
      </w:r>
      <w:r>
        <w:rPr>
          <w:spacing w:val="40"/>
          <w:sz w:val="20"/>
        </w:rPr>
        <w:t> </w:t>
      </w:r>
      <w:r>
        <w:rPr>
          <w:sz w:val="20"/>
        </w:rPr>
        <w:t>responsibility</w:t>
      </w:r>
      <w:r>
        <w:rPr>
          <w:spacing w:val="40"/>
          <w:sz w:val="20"/>
        </w:rPr>
        <w:t> </w:t>
      </w:r>
      <w:r>
        <w:rPr>
          <w:sz w:val="20"/>
        </w:rPr>
        <w:t>to</w:t>
      </w:r>
      <w:r>
        <w:rPr>
          <w:spacing w:val="40"/>
          <w:sz w:val="20"/>
        </w:rPr>
        <w:t> </w:t>
      </w:r>
      <w:r>
        <w:rPr>
          <w:sz w:val="20"/>
        </w:rPr>
        <w:t>support</w:t>
      </w:r>
      <w:r>
        <w:rPr>
          <w:spacing w:val="40"/>
          <w:sz w:val="20"/>
        </w:rPr>
        <w:t> </w:t>
      </w:r>
      <w:r>
        <w:rPr>
          <w:sz w:val="20"/>
        </w:rPr>
        <w:t>and</w:t>
      </w:r>
      <w:r>
        <w:rPr>
          <w:spacing w:val="40"/>
          <w:sz w:val="20"/>
        </w:rPr>
        <w:t> </w:t>
      </w:r>
      <w:r>
        <w:rPr>
          <w:sz w:val="20"/>
        </w:rPr>
        <w:t>develop</w:t>
      </w:r>
      <w:r>
        <w:rPr>
          <w:spacing w:val="40"/>
          <w:sz w:val="20"/>
        </w:rPr>
        <w:t> </w:t>
      </w:r>
      <w:r>
        <w:rPr>
          <w:sz w:val="20"/>
        </w:rPr>
        <w:t>systems</w:t>
      </w:r>
      <w:r>
        <w:rPr>
          <w:spacing w:val="40"/>
          <w:sz w:val="20"/>
        </w:rPr>
        <w:t> </w:t>
      </w:r>
      <w:r>
        <w:rPr>
          <w:sz w:val="20"/>
        </w:rPr>
        <w:t>that</w:t>
      </w:r>
      <w:r>
        <w:rPr>
          <w:spacing w:val="40"/>
          <w:sz w:val="20"/>
        </w:rPr>
        <w:t> </w:t>
      </w:r>
      <w:r>
        <w:rPr>
          <w:sz w:val="20"/>
        </w:rPr>
        <w:t>maintain</w:t>
      </w:r>
      <w:r>
        <w:rPr>
          <w:spacing w:val="40"/>
          <w:sz w:val="20"/>
        </w:rPr>
        <w:t> </w:t>
      </w:r>
      <w:r>
        <w:rPr>
          <w:sz w:val="20"/>
        </w:rPr>
        <w:t>this</w:t>
      </w:r>
      <w:r>
        <w:rPr>
          <w:spacing w:val="40"/>
          <w:sz w:val="20"/>
        </w:rPr>
        <w:t> </w:t>
      </w:r>
      <w:r>
        <w:rPr>
          <w:spacing w:val="-2"/>
          <w:sz w:val="20"/>
        </w:rPr>
        <w:t>environment.</w:t>
      </w:r>
    </w:p>
    <w:p>
      <w:pPr>
        <w:pStyle w:val="ListParagraph"/>
        <w:numPr>
          <w:ilvl w:val="1"/>
          <w:numId w:val="19"/>
        </w:numPr>
        <w:tabs>
          <w:tab w:pos="2512" w:val="left" w:leader="none"/>
        </w:tabs>
        <w:spacing w:line="249" w:lineRule="auto" w:before="123" w:after="0"/>
        <w:ind w:left="2037" w:right="1759" w:firstLine="0"/>
        <w:jc w:val="both"/>
        <w:rPr>
          <w:sz w:val="20"/>
        </w:rPr>
      </w:pPr>
      <w:r>
        <w:rPr>
          <w:sz w:val="20"/>
        </w:rPr>
        <w:t>The</w:t>
      </w:r>
      <w:r>
        <w:rPr>
          <w:spacing w:val="40"/>
          <w:sz w:val="20"/>
        </w:rPr>
        <w:t> </w:t>
      </w:r>
      <w:r>
        <w:rPr>
          <w:sz w:val="20"/>
        </w:rPr>
        <w:t>standards</w:t>
      </w:r>
      <w:r>
        <w:rPr>
          <w:spacing w:val="40"/>
          <w:sz w:val="20"/>
        </w:rPr>
        <w:t> </w:t>
      </w:r>
      <w:r>
        <w:rPr>
          <w:sz w:val="20"/>
        </w:rPr>
        <w:t>set</w:t>
      </w:r>
      <w:r>
        <w:rPr>
          <w:spacing w:val="40"/>
          <w:sz w:val="20"/>
        </w:rPr>
        <w:t> </w:t>
      </w:r>
      <w:r>
        <w:rPr>
          <w:sz w:val="20"/>
        </w:rPr>
        <w:t>out</w:t>
      </w:r>
      <w:r>
        <w:rPr>
          <w:spacing w:val="40"/>
          <w:sz w:val="20"/>
        </w:rPr>
        <w:t> </w:t>
      </w:r>
      <w:r>
        <w:rPr>
          <w:sz w:val="20"/>
        </w:rPr>
        <w:t>above</w:t>
      </w:r>
      <w:r>
        <w:rPr>
          <w:spacing w:val="40"/>
          <w:sz w:val="20"/>
        </w:rPr>
        <w:t> </w:t>
      </w:r>
      <w:r>
        <w:rPr>
          <w:sz w:val="20"/>
        </w:rPr>
        <w:t>are</w:t>
      </w:r>
      <w:r>
        <w:rPr>
          <w:spacing w:val="40"/>
          <w:sz w:val="20"/>
        </w:rPr>
        <w:t> </w:t>
      </w:r>
      <w:r>
        <w:rPr>
          <w:sz w:val="20"/>
        </w:rPr>
        <w:t>not</w:t>
      </w:r>
      <w:r>
        <w:rPr>
          <w:spacing w:val="40"/>
          <w:sz w:val="20"/>
        </w:rPr>
        <w:t> </w:t>
      </w:r>
      <w:r>
        <w:rPr>
          <w:sz w:val="20"/>
        </w:rPr>
        <w:t>intended</w:t>
      </w:r>
      <w:r>
        <w:rPr>
          <w:spacing w:val="40"/>
          <w:sz w:val="20"/>
        </w:rPr>
        <w:t> </w:t>
      </w:r>
      <w:r>
        <w:rPr>
          <w:sz w:val="20"/>
        </w:rPr>
        <w:t>to</w:t>
      </w:r>
      <w:r>
        <w:rPr>
          <w:spacing w:val="40"/>
          <w:sz w:val="20"/>
        </w:rPr>
        <w:t> </w:t>
      </w:r>
      <w:r>
        <w:rPr>
          <w:sz w:val="20"/>
        </w:rPr>
        <w:t>be</w:t>
      </w:r>
      <w:r>
        <w:rPr>
          <w:spacing w:val="40"/>
          <w:sz w:val="20"/>
        </w:rPr>
        <w:t> </w:t>
      </w:r>
      <w:r>
        <w:rPr>
          <w:sz w:val="20"/>
        </w:rPr>
        <w:t>an</w:t>
      </w:r>
      <w:r>
        <w:rPr>
          <w:spacing w:val="40"/>
          <w:sz w:val="20"/>
        </w:rPr>
        <w:t> </w:t>
      </w:r>
      <w:r>
        <w:rPr>
          <w:sz w:val="20"/>
        </w:rPr>
        <w:t>exhaustive</w:t>
      </w:r>
      <w:r>
        <w:rPr>
          <w:spacing w:val="40"/>
          <w:sz w:val="20"/>
        </w:rPr>
        <w:t> </w:t>
      </w:r>
      <w:r>
        <w:rPr>
          <w:sz w:val="20"/>
        </w:rPr>
        <w:t>list.</w:t>
      </w:r>
      <w:r>
        <w:rPr>
          <w:spacing w:val="40"/>
          <w:sz w:val="20"/>
        </w:rPr>
        <w:t> </w:t>
      </w:r>
      <w:r>
        <w:rPr>
          <w:sz w:val="20"/>
        </w:rPr>
        <w:t>Other types of sexually exploitive or sexually abusive behaviour may be grounds for administrative</w:t>
      </w:r>
      <w:r>
        <w:rPr>
          <w:spacing w:val="80"/>
          <w:sz w:val="20"/>
        </w:rPr>
        <w:t> </w:t>
      </w:r>
      <w:r>
        <w:rPr>
          <w:sz w:val="20"/>
        </w:rPr>
        <w:t>action</w:t>
      </w:r>
      <w:r>
        <w:rPr>
          <w:spacing w:val="80"/>
          <w:sz w:val="20"/>
        </w:rPr>
        <w:t> </w:t>
      </w:r>
      <w:r>
        <w:rPr>
          <w:sz w:val="20"/>
        </w:rPr>
        <w:t>or</w:t>
      </w:r>
      <w:r>
        <w:rPr>
          <w:spacing w:val="80"/>
          <w:sz w:val="20"/>
        </w:rPr>
        <w:t> </w:t>
      </w:r>
      <w:r>
        <w:rPr>
          <w:sz w:val="20"/>
        </w:rPr>
        <w:t>disciplinary</w:t>
      </w:r>
      <w:r>
        <w:rPr>
          <w:spacing w:val="80"/>
          <w:sz w:val="20"/>
        </w:rPr>
        <w:t> </w:t>
      </w:r>
      <w:r>
        <w:rPr>
          <w:sz w:val="20"/>
        </w:rPr>
        <w:t>measures,</w:t>
      </w:r>
      <w:r>
        <w:rPr>
          <w:spacing w:val="80"/>
          <w:sz w:val="20"/>
        </w:rPr>
        <w:t> </w:t>
      </w:r>
      <w:r>
        <w:rPr>
          <w:sz w:val="20"/>
        </w:rPr>
        <w:t>including</w:t>
      </w:r>
      <w:r>
        <w:rPr>
          <w:spacing w:val="80"/>
          <w:sz w:val="20"/>
        </w:rPr>
        <w:t> </w:t>
      </w:r>
      <w:r>
        <w:rPr>
          <w:sz w:val="20"/>
        </w:rPr>
        <w:t>summary</w:t>
      </w:r>
      <w:r>
        <w:rPr>
          <w:spacing w:val="80"/>
          <w:sz w:val="20"/>
        </w:rPr>
        <w:t> </w:t>
      </w:r>
      <w:r>
        <w:rPr>
          <w:sz w:val="20"/>
        </w:rPr>
        <w:t>dismissal, pursuant</w:t>
      </w:r>
      <w:r>
        <w:rPr>
          <w:spacing w:val="40"/>
          <w:sz w:val="20"/>
        </w:rPr>
        <w:t> </w:t>
      </w:r>
      <w:r>
        <w:rPr>
          <w:sz w:val="20"/>
        </w:rPr>
        <w:t>to</w:t>
      </w:r>
      <w:r>
        <w:rPr>
          <w:spacing w:val="40"/>
          <w:sz w:val="20"/>
        </w:rPr>
        <w:t> </w:t>
      </w:r>
      <w:r>
        <w:rPr>
          <w:sz w:val="20"/>
        </w:rPr>
        <w:t>the</w:t>
      </w:r>
      <w:r>
        <w:rPr>
          <w:spacing w:val="40"/>
          <w:sz w:val="20"/>
        </w:rPr>
        <w:t> </w:t>
      </w:r>
      <w:r>
        <w:rPr>
          <w:sz w:val="20"/>
        </w:rPr>
        <w:t>United</w:t>
      </w:r>
      <w:r>
        <w:rPr>
          <w:spacing w:val="40"/>
          <w:sz w:val="20"/>
        </w:rPr>
        <w:t> </w:t>
      </w:r>
      <w:r>
        <w:rPr>
          <w:sz w:val="20"/>
        </w:rPr>
        <w:t>Nations</w:t>
      </w:r>
      <w:r>
        <w:rPr>
          <w:spacing w:val="40"/>
          <w:sz w:val="20"/>
        </w:rPr>
        <w:t> </w:t>
      </w:r>
      <w:r>
        <w:rPr>
          <w:sz w:val="20"/>
        </w:rPr>
        <w:t>Staff</w:t>
      </w:r>
      <w:r>
        <w:rPr>
          <w:spacing w:val="40"/>
          <w:sz w:val="20"/>
        </w:rPr>
        <w:t> </w:t>
      </w:r>
      <w:r>
        <w:rPr>
          <w:sz w:val="20"/>
        </w:rPr>
        <w:t>Regulations</w:t>
      </w:r>
      <w:r>
        <w:rPr>
          <w:spacing w:val="40"/>
          <w:sz w:val="20"/>
        </w:rPr>
        <w:t> </w:t>
      </w:r>
      <w:r>
        <w:rPr>
          <w:sz w:val="20"/>
        </w:rPr>
        <w:t>and</w:t>
      </w:r>
      <w:r>
        <w:rPr>
          <w:spacing w:val="40"/>
          <w:sz w:val="20"/>
        </w:rPr>
        <w:t> </w:t>
      </w:r>
      <w:r>
        <w:rPr>
          <w:sz w:val="20"/>
        </w:rPr>
        <w:t>Rules.</w:t>
      </w:r>
    </w:p>
    <w:p>
      <w:pPr>
        <w:pStyle w:val="BodyText"/>
        <w:spacing w:before="13"/>
        <w:rPr>
          <w:rFonts w:ascii="Times New Roman"/>
          <w:sz w:val="20"/>
        </w:rPr>
      </w:pPr>
    </w:p>
    <w:p>
      <w:pPr>
        <w:spacing w:before="0"/>
        <w:ind w:left="2037" w:right="0" w:firstLine="0"/>
        <w:jc w:val="left"/>
        <w:rPr>
          <w:rFonts w:ascii="Times New Roman"/>
          <w:b/>
          <w:sz w:val="20"/>
        </w:rPr>
      </w:pPr>
      <w:r>
        <w:rPr>
          <w:rFonts w:ascii="Times New Roman"/>
          <w:b/>
          <w:sz w:val="20"/>
        </w:rPr>
        <w:t>Section</w:t>
      </w:r>
      <w:r>
        <w:rPr>
          <w:rFonts w:ascii="Times New Roman"/>
          <w:b/>
          <w:spacing w:val="29"/>
          <w:sz w:val="20"/>
        </w:rPr>
        <w:t> </w:t>
      </w:r>
      <w:r>
        <w:rPr>
          <w:rFonts w:ascii="Times New Roman"/>
          <w:b/>
          <w:spacing w:val="-10"/>
          <w:sz w:val="20"/>
        </w:rPr>
        <w:t>4</w:t>
      </w:r>
    </w:p>
    <w:p>
      <w:pPr>
        <w:spacing w:before="10"/>
        <w:ind w:left="2037" w:right="0" w:firstLine="0"/>
        <w:jc w:val="left"/>
        <w:rPr>
          <w:rFonts w:ascii="Times New Roman"/>
          <w:b/>
          <w:sz w:val="20"/>
        </w:rPr>
      </w:pPr>
      <w:r>
        <w:rPr>
          <w:rFonts w:ascii="Times New Roman"/>
          <w:b/>
          <w:sz w:val="20"/>
        </w:rPr>
        <w:t>Duties</w:t>
      </w:r>
      <w:r>
        <w:rPr>
          <w:rFonts w:ascii="Times New Roman"/>
          <w:b/>
          <w:spacing w:val="20"/>
          <w:sz w:val="20"/>
        </w:rPr>
        <w:t> </w:t>
      </w:r>
      <w:r>
        <w:rPr>
          <w:rFonts w:ascii="Times New Roman"/>
          <w:b/>
          <w:sz w:val="20"/>
        </w:rPr>
        <w:t>of</w:t>
      </w:r>
      <w:r>
        <w:rPr>
          <w:rFonts w:ascii="Times New Roman"/>
          <w:b/>
          <w:spacing w:val="26"/>
          <w:sz w:val="20"/>
        </w:rPr>
        <w:t> </w:t>
      </w:r>
      <w:r>
        <w:rPr>
          <w:rFonts w:ascii="Times New Roman"/>
          <w:b/>
          <w:sz w:val="20"/>
        </w:rPr>
        <w:t>Heads</w:t>
      </w:r>
      <w:r>
        <w:rPr>
          <w:rFonts w:ascii="Times New Roman"/>
          <w:b/>
          <w:spacing w:val="23"/>
          <w:sz w:val="20"/>
        </w:rPr>
        <w:t> </w:t>
      </w:r>
      <w:r>
        <w:rPr>
          <w:rFonts w:ascii="Times New Roman"/>
          <w:b/>
          <w:sz w:val="20"/>
        </w:rPr>
        <w:t>of</w:t>
      </w:r>
      <w:r>
        <w:rPr>
          <w:rFonts w:ascii="Times New Roman"/>
          <w:b/>
          <w:spacing w:val="24"/>
          <w:sz w:val="20"/>
        </w:rPr>
        <w:t> </w:t>
      </w:r>
      <w:r>
        <w:rPr>
          <w:rFonts w:ascii="Times New Roman"/>
          <w:b/>
          <w:sz w:val="20"/>
        </w:rPr>
        <w:t>Departments,</w:t>
      </w:r>
      <w:r>
        <w:rPr>
          <w:rFonts w:ascii="Times New Roman"/>
          <w:b/>
          <w:spacing w:val="23"/>
          <w:sz w:val="20"/>
        </w:rPr>
        <w:t> </w:t>
      </w:r>
      <w:r>
        <w:rPr>
          <w:rFonts w:ascii="Times New Roman"/>
          <w:b/>
          <w:sz w:val="20"/>
        </w:rPr>
        <w:t>Offices</w:t>
      </w:r>
      <w:r>
        <w:rPr>
          <w:rFonts w:ascii="Times New Roman"/>
          <w:b/>
          <w:spacing w:val="21"/>
          <w:sz w:val="20"/>
        </w:rPr>
        <w:t> </w:t>
      </w:r>
      <w:r>
        <w:rPr>
          <w:rFonts w:ascii="Times New Roman"/>
          <w:b/>
          <w:sz w:val="20"/>
        </w:rPr>
        <w:t>and</w:t>
      </w:r>
      <w:r>
        <w:rPr>
          <w:rFonts w:ascii="Times New Roman"/>
          <w:b/>
          <w:spacing w:val="21"/>
          <w:sz w:val="20"/>
        </w:rPr>
        <w:t> </w:t>
      </w:r>
      <w:r>
        <w:rPr>
          <w:rFonts w:ascii="Times New Roman"/>
          <w:b/>
          <w:spacing w:val="-2"/>
          <w:sz w:val="20"/>
        </w:rPr>
        <w:t>Missions</w:t>
      </w:r>
    </w:p>
    <w:p>
      <w:pPr>
        <w:pStyle w:val="ListParagraph"/>
        <w:numPr>
          <w:ilvl w:val="1"/>
          <w:numId w:val="30"/>
        </w:numPr>
        <w:tabs>
          <w:tab w:pos="2511" w:val="left" w:leader="none"/>
        </w:tabs>
        <w:spacing w:line="249" w:lineRule="auto" w:before="130" w:after="0"/>
        <w:ind w:left="2037" w:right="1749" w:firstLine="0"/>
        <w:jc w:val="both"/>
        <w:rPr>
          <w:sz w:val="20"/>
        </w:rPr>
      </w:pPr>
      <w:r>
        <w:rPr>
          <w:sz w:val="20"/>
        </w:rPr>
        <w:t>The</w:t>
      </w:r>
      <w:r>
        <w:rPr>
          <w:spacing w:val="34"/>
          <w:sz w:val="20"/>
        </w:rPr>
        <w:t> </w:t>
      </w:r>
      <w:r>
        <w:rPr>
          <w:sz w:val="20"/>
        </w:rPr>
        <w:t>Head</w:t>
      </w:r>
      <w:r>
        <w:rPr>
          <w:spacing w:val="35"/>
          <w:sz w:val="20"/>
        </w:rPr>
        <w:t> </w:t>
      </w:r>
      <w:r>
        <w:rPr>
          <w:sz w:val="20"/>
        </w:rPr>
        <w:t>of</w:t>
      </w:r>
      <w:r>
        <w:rPr>
          <w:spacing w:val="32"/>
          <w:sz w:val="20"/>
        </w:rPr>
        <w:t> </w:t>
      </w:r>
      <w:r>
        <w:rPr>
          <w:sz w:val="20"/>
        </w:rPr>
        <w:t>Department,</w:t>
      </w:r>
      <w:r>
        <w:rPr>
          <w:spacing w:val="34"/>
          <w:sz w:val="20"/>
        </w:rPr>
        <w:t> </w:t>
      </w:r>
      <w:r>
        <w:rPr>
          <w:sz w:val="20"/>
        </w:rPr>
        <w:t>Office</w:t>
      </w:r>
      <w:r>
        <w:rPr>
          <w:spacing w:val="34"/>
          <w:sz w:val="20"/>
        </w:rPr>
        <w:t> </w:t>
      </w:r>
      <w:r>
        <w:rPr>
          <w:sz w:val="20"/>
        </w:rPr>
        <w:t>or</w:t>
      </w:r>
      <w:r>
        <w:rPr>
          <w:spacing w:val="34"/>
          <w:sz w:val="20"/>
        </w:rPr>
        <w:t> </w:t>
      </w:r>
      <w:r>
        <w:rPr>
          <w:sz w:val="20"/>
        </w:rPr>
        <w:t>Mission,</w:t>
      </w:r>
      <w:r>
        <w:rPr>
          <w:spacing w:val="37"/>
          <w:sz w:val="20"/>
        </w:rPr>
        <w:t> </w:t>
      </w:r>
      <w:r>
        <w:rPr>
          <w:sz w:val="20"/>
        </w:rPr>
        <w:t>as</w:t>
      </w:r>
      <w:r>
        <w:rPr>
          <w:spacing w:val="35"/>
          <w:sz w:val="20"/>
        </w:rPr>
        <w:t> </w:t>
      </w:r>
      <w:r>
        <w:rPr>
          <w:sz w:val="20"/>
        </w:rPr>
        <w:t>appropriate,</w:t>
      </w:r>
      <w:r>
        <w:rPr>
          <w:spacing w:val="37"/>
          <w:sz w:val="20"/>
        </w:rPr>
        <w:t> </w:t>
      </w:r>
      <w:r>
        <w:rPr>
          <w:sz w:val="20"/>
        </w:rPr>
        <w:t>shall</w:t>
      </w:r>
      <w:r>
        <w:rPr>
          <w:spacing w:val="35"/>
          <w:sz w:val="20"/>
        </w:rPr>
        <w:t> </w:t>
      </w:r>
      <w:r>
        <w:rPr>
          <w:sz w:val="20"/>
        </w:rPr>
        <w:t>be</w:t>
      </w:r>
      <w:r>
        <w:rPr>
          <w:spacing w:val="34"/>
          <w:sz w:val="20"/>
        </w:rPr>
        <w:t> </w:t>
      </w:r>
      <w:r>
        <w:rPr>
          <w:sz w:val="20"/>
        </w:rPr>
        <w:t>responsible for</w:t>
      </w:r>
      <w:r>
        <w:rPr>
          <w:spacing w:val="40"/>
          <w:sz w:val="20"/>
        </w:rPr>
        <w:t> </w:t>
      </w:r>
      <w:r>
        <w:rPr>
          <w:sz w:val="20"/>
        </w:rPr>
        <w:t>creating</w:t>
      </w:r>
      <w:r>
        <w:rPr>
          <w:spacing w:val="40"/>
          <w:sz w:val="20"/>
        </w:rPr>
        <w:t> </w:t>
      </w:r>
      <w:r>
        <w:rPr>
          <w:sz w:val="20"/>
        </w:rPr>
        <w:t>and</w:t>
      </w:r>
      <w:r>
        <w:rPr>
          <w:spacing w:val="40"/>
          <w:sz w:val="20"/>
        </w:rPr>
        <w:t> </w:t>
      </w:r>
      <w:r>
        <w:rPr>
          <w:sz w:val="20"/>
        </w:rPr>
        <w:t>maintaining</w:t>
      </w:r>
      <w:r>
        <w:rPr>
          <w:spacing w:val="40"/>
          <w:sz w:val="20"/>
        </w:rPr>
        <w:t> </w:t>
      </w:r>
      <w:r>
        <w:rPr>
          <w:sz w:val="20"/>
        </w:rPr>
        <w:t>an</w:t>
      </w:r>
      <w:r>
        <w:rPr>
          <w:spacing w:val="40"/>
          <w:sz w:val="20"/>
        </w:rPr>
        <w:t> </w:t>
      </w:r>
      <w:r>
        <w:rPr>
          <w:sz w:val="20"/>
        </w:rPr>
        <w:t>environment</w:t>
      </w:r>
      <w:r>
        <w:rPr>
          <w:spacing w:val="40"/>
          <w:sz w:val="20"/>
        </w:rPr>
        <w:t> </w:t>
      </w:r>
      <w:r>
        <w:rPr>
          <w:sz w:val="20"/>
        </w:rPr>
        <w:t>that</w:t>
      </w:r>
      <w:r>
        <w:rPr>
          <w:spacing w:val="40"/>
          <w:sz w:val="20"/>
        </w:rPr>
        <w:t> </w:t>
      </w:r>
      <w:r>
        <w:rPr>
          <w:sz w:val="20"/>
        </w:rPr>
        <w:t>prevents</w:t>
      </w:r>
      <w:r>
        <w:rPr>
          <w:spacing w:val="40"/>
          <w:sz w:val="20"/>
        </w:rPr>
        <w:t> </w:t>
      </w:r>
      <w:r>
        <w:rPr>
          <w:sz w:val="20"/>
        </w:rPr>
        <w:t>sexual</w:t>
      </w:r>
      <w:r>
        <w:rPr>
          <w:spacing w:val="40"/>
          <w:sz w:val="20"/>
        </w:rPr>
        <w:t> </w:t>
      </w:r>
      <w:r>
        <w:rPr>
          <w:sz w:val="20"/>
        </w:rPr>
        <w:t>exploitation</w:t>
      </w:r>
      <w:r>
        <w:rPr>
          <w:spacing w:val="40"/>
          <w:sz w:val="20"/>
        </w:rPr>
        <w:t> </w:t>
      </w:r>
      <w:r>
        <w:rPr>
          <w:sz w:val="20"/>
        </w:rPr>
        <w:t>and sexual</w:t>
      </w:r>
      <w:r>
        <w:rPr>
          <w:spacing w:val="40"/>
          <w:sz w:val="20"/>
        </w:rPr>
        <w:t> </w:t>
      </w:r>
      <w:r>
        <w:rPr>
          <w:sz w:val="20"/>
        </w:rPr>
        <w:t>abuse,</w:t>
      </w:r>
      <w:r>
        <w:rPr>
          <w:spacing w:val="40"/>
          <w:sz w:val="20"/>
        </w:rPr>
        <w:t> </w:t>
      </w:r>
      <w:r>
        <w:rPr>
          <w:sz w:val="20"/>
        </w:rPr>
        <w:t>and</w:t>
      </w:r>
      <w:r>
        <w:rPr>
          <w:spacing w:val="40"/>
          <w:sz w:val="20"/>
        </w:rPr>
        <w:t> </w:t>
      </w:r>
      <w:r>
        <w:rPr>
          <w:sz w:val="20"/>
        </w:rPr>
        <w:t>shall</w:t>
      </w:r>
      <w:r>
        <w:rPr>
          <w:spacing w:val="40"/>
          <w:sz w:val="20"/>
        </w:rPr>
        <w:t> </w:t>
      </w:r>
      <w:r>
        <w:rPr>
          <w:sz w:val="20"/>
        </w:rPr>
        <w:t>take</w:t>
      </w:r>
      <w:r>
        <w:rPr>
          <w:spacing w:val="40"/>
          <w:sz w:val="20"/>
        </w:rPr>
        <w:t> </w:t>
      </w:r>
      <w:r>
        <w:rPr>
          <w:sz w:val="20"/>
        </w:rPr>
        <w:t>appropriate</w:t>
      </w:r>
      <w:r>
        <w:rPr>
          <w:spacing w:val="40"/>
          <w:sz w:val="20"/>
        </w:rPr>
        <w:t> </w:t>
      </w:r>
      <w:r>
        <w:rPr>
          <w:sz w:val="20"/>
        </w:rPr>
        <w:t>measures</w:t>
      </w:r>
      <w:r>
        <w:rPr>
          <w:spacing w:val="40"/>
          <w:sz w:val="20"/>
        </w:rPr>
        <w:t> </w:t>
      </w:r>
      <w:r>
        <w:rPr>
          <w:sz w:val="20"/>
        </w:rPr>
        <w:t>for</w:t>
      </w:r>
      <w:r>
        <w:rPr>
          <w:spacing w:val="40"/>
          <w:sz w:val="20"/>
        </w:rPr>
        <w:t> </w:t>
      </w:r>
      <w:r>
        <w:rPr>
          <w:sz w:val="20"/>
        </w:rPr>
        <w:t>this</w:t>
      </w:r>
      <w:r>
        <w:rPr>
          <w:spacing w:val="40"/>
          <w:sz w:val="20"/>
        </w:rPr>
        <w:t> </w:t>
      </w:r>
      <w:r>
        <w:rPr>
          <w:sz w:val="20"/>
        </w:rPr>
        <w:t>purpose.</w:t>
      </w:r>
      <w:r>
        <w:rPr>
          <w:spacing w:val="40"/>
          <w:sz w:val="20"/>
        </w:rPr>
        <w:t> </w:t>
      </w:r>
      <w:r>
        <w:rPr>
          <w:sz w:val="20"/>
        </w:rPr>
        <w:t>In</w:t>
      </w:r>
      <w:r>
        <w:rPr>
          <w:spacing w:val="40"/>
          <w:sz w:val="20"/>
        </w:rPr>
        <w:t> </w:t>
      </w:r>
      <w:r>
        <w:rPr>
          <w:sz w:val="20"/>
        </w:rPr>
        <w:t>particular,</w:t>
      </w:r>
      <w:r>
        <w:rPr>
          <w:spacing w:val="40"/>
          <w:sz w:val="20"/>
        </w:rPr>
        <w:t> </w:t>
      </w:r>
      <w:r>
        <w:rPr>
          <w:sz w:val="20"/>
        </w:rPr>
        <w:t>the Head</w:t>
      </w:r>
      <w:r>
        <w:rPr>
          <w:spacing w:val="29"/>
          <w:sz w:val="20"/>
        </w:rPr>
        <w:t> </w:t>
      </w:r>
      <w:r>
        <w:rPr>
          <w:sz w:val="20"/>
        </w:rPr>
        <w:t>of</w:t>
      </w:r>
      <w:r>
        <w:rPr>
          <w:spacing w:val="25"/>
          <w:sz w:val="20"/>
        </w:rPr>
        <w:t> </w:t>
      </w:r>
      <w:r>
        <w:rPr>
          <w:sz w:val="20"/>
        </w:rPr>
        <w:t>Department,</w:t>
      </w:r>
      <w:r>
        <w:rPr>
          <w:spacing w:val="28"/>
          <w:sz w:val="20"/>
        </w:rPr>
        <w:t> </w:t>
      </w:r>
      <w:r>
        <w:rPr>
          <w:sz w:val="20"/>
        </w:rPr>
        <w:t>Office</w:t>
      </w:r>
      <w:r>
        <w:rPr>
          <w:spacing w:val="28"/>
          <w:sz w:val="20"/>
        </w:rPr>
        <w:t> </w:t>
      </w:r>
      <w:r>
        <w:rPr>
          <w:sz w:val="20"/>
        </w:rPr>
        <w:t>or</w:t>
      </w:r>
      <w:r>
        <w:rPr>
          <w:spacing w:val="28"/>
          <w:sz w:val="20"/>
        </w:rPr>
        <w:t> </w:t>
      </w:r>
      <w:r>
        <w:rPr>
          <w:sz w:val="20"/>
        </w:rPr>
        <w:t>Mission</w:t>
      </w:r>
      <w:r>
        <w:rPr>
          <w:spacing w:val="31"/>
          <w:sz w:val="20"/>
        </w:rPr>
        <w:t> </w:t>
      </w:r>
      <w:r>
        <w:rPr>
          <w:sz w:val="20"/>
        </w:rPr>
        <w:t>shall</w:t>
      </w:r>
      <w:r>
        <w:rPr>
          <w:spacing w:val="29"/>
          <w:sz w:val="20"/>
        </w:rPr>
        <w:t> </w:t>
      </w:r>
      <w:r>
        <w:rPr>
          <w:sz w:val="20"/>
        </w:rPr>
        <w:t>inform</w:t>
      </w:r>
      <w:r>
        <w:rPr>
          <w:spacing w:val="29"/>
          <w:sz w:val="20"/>
        </w:rPr>
        <w:t> </w:t>
      </w:r>
      <w:r>
        <w:rPr>
          <w:sz w:val="20"/>
        </w:rPr>
        <w:t>his</w:t>
      </w:r>
      <w:r>
        <w:rPr>
          <w:spacing w:val="31"/>
          <w:sz w:val="20"/>
        </w:rPr>
        <w:t> </w:t>
      </w:r>
      <w:r>
        <w:rPr>
          <w:sz w:val="20"/>
        </w:rPr>
        <w:t>or</w:t>
      </w:r>
      <w:r>
        <w:rPr>
          <w:spacing w:val="34"/>
          <w:sz w:val="20"/>
        </w:rPr>
        <w:t> </w:t>
      </w:r>
      <w:r>
        <w:rPr>
          <w:sz w:val="20"/>
        </w:rPr>
        <w:t>her</w:t>
      </w:r>
      <w:r>
        <w:rPr>
          <w:spacing w:val="34"/>
          <w:sz w:val="20"/>
        </w:rPr>
        <w:t> </w:t>
      </w:r>
      <w:r>
        <w:rPr>
          <w:sz w:val="20"/>
        </w:rPr>
        <w:t>staff</w:t>
      </w:r>
      <w:r>
        <w:rPr>
          <w:spacing w:val="28"/>
          <w:sz w:val="20"/>
        </w:rPr>
        <w:t> </w:t>
      </w:r>
      <w:r>
        <w:rPr>
          <w:sz w:val="20"/>
        </w:rPr>
        <w:t>of</w:t>
      </w:r>
      <w:r>
        <w:rPr>
          <w:spacing w:val="30"/>
          <w:sz w:val="20"/>
        </w:rPr>
        <w:t> </w:t>
      </w:r>
      <w:r>
        <w:rPr>
          <w:sz w:val="20"/>
        </w:rPr>
        <w:t>the</w:t>
      </w:r>
      <w:r>
        <w:rPr>
          <w:spacing w:val="30"/>
          <w:sz w:val="20"/>
        </w:rPr>
        <w:t> </w:t>
      </w:r>
      <w:r>
        <w:rPr>
          <w:sz w:val="20"/>
        </w:rPr>
        <w:t>contents</w:t>
      </w:r>
      <w:r>
        <w:rPr>
          <w:spacing w:val="29"/>
          <w:sz w:val="20"/>
        </w:rPr>
        <w:t> </w:t>
      </w:r>
      <w:r>
        <w:rPr>
          <w:sz w:val="20"/>
        </w:rPr>
        <w:t>of the</w:t>
      </w:r>
      <w:r>
        <w:rPr>
          <w:spacing w:val="39"/>
          <w:sz w:val="20"/>
        </w:rPr>
        <w:t> </w:t>
      </w:r>
      <w:r>
        <w:rPr>
          <w:sz w:val="20"/>
        </w:rPr>
        <w:t>present</w:t>
      </w:r>
      <w:r>
        <w:rPr>
          <w:spacing w:val="37"/>
          <w:sz w:val="20"/>
        </w:rPr>
        <w:t> </w:t>
      </w:r>
      <w:r>
        <w:rPr>
          <w:sz w:val="20"/>
        </w:rPr>
        <w:t>bulletin</w:t>
      </w:r>
      <w:r>
        <w:rPr>
          <w:spacing w:val="40"/>
          <w:sz w:val="20"/>
        </w:rPr>
        <w:t> </w:t>
      </w:r>
      <w:r>
        <w:rPr>
          <w:sz w:val="20"/>
        </w:rPr>
        <w:t>and</w:t>
      </w:r>
      <w:r>
        <w:rPr>
          <w:spacing w:val="40"/>
          <w:sz w:val="20"/>
        </w:rPr>
        <w:t> </w:t>
      </w:r>
      <w:r>
        <w:rPr>
          <w:sz w:val="20"/>
        </w:rPr>
        <w:t>ascertain</w:t>
      </w:r>
      <w:r>
        <w:rPr>
          <w:spacing w:val="36"/>
          <w:sz w:val="20"/>
        </w:rPr>
        <w:t> </w:t>
      </w:r>
      <w:r>
        <w:rPr>
          <w:sz w:val="20"/>
        </w:rPr>
        <w:t>that</w:t>
      </w:r>
      <w:r>
        <w:rPr>
          <w:spacing w:val="40"/>
          <w:sz w:val="20"/>
        </w:rPr>
        <w:t> </w:t>
      </w:r>
      <w:r>
        <w:rPr>
          <w:sz w:val="20"/>
        </w:rPr>
        <w:t>each</w:t>
      </w:r>
      <w:r>
        <w:rPr>
          <w:spacing w:val="40"/>
          <w:sz w:val="20"/>
        </w:rPr>
        <w:t> </w:t>
      </w:r>
      <w:r>
        <w:rPr>
          <w:sz w:val="20"/>
        </w:rPr>
        <w:t>staff</w:t>
      </w:r>
      <w:r>
        <w:rPr>
          <w:spacing w:val="40"/>
          <w:sz w:val="20"/>
        </w:rPr>
        <w:t> </w:t>
      </w:r>
      <w:r>
        <w:rPr>
          <w:sz w:val="20"/>
        </w:rPr>
        <w:t>member</w:t>
      </w:r>
      <w:r>
        <w:rPr>
          <w:spacing w:val="34"/>
          <w:sz w:val="20"/>
        </w:rPr>
        <w:t> </w:t>
      </w:r>
      <w:r>
        <w:rPr>
          <w:sz w:val="20"/>
        </w:rPr>
        <w:t>receives</w:t>
      </w:r>
      <w:r>
        <w:rPr>
          <w:spacing w:val="40"/>
          <w:sz w:val="20"/>
        </w:rPr>
        <w:t> </w:t>
      </w:r>
      <w:r>
        <w:rPr>
          <w:sz w:val="20"/>
        </w:rPr>
        <w:t>a</w:t>
      </w:r>
      <w:r>
        <w:rPr>
          <w:spacing w:val="37"/>
          <w:sz w:val="20"/>
        </w:rPr>
        <w:t> </w:t>
      </w:r>
      <w:r>
        <w:rPr>
          <w:sz w:val="20"/>
        </w:rPr>
        <w:t>copy</w:t>
      </w:r>
      <w:r>
        <w:rPr>
          <w:spacing w:val="36"/>
          <w:sz w:val="20"/>
        </w:rPr>
        <w:t> </w:t>
      </w:r>
      <w:r>
        <w:rPr>
          <w:sz w:val="20"/>
        </w:rPr>
        <w:t>thereof.</w:t>
      </w:r>
    </w:p>
    <w:p>
      <w:pPr>
        <w:pStyle w:val="ListParagraph"/>
        <w:numPr>
          <w:ilvl w:val="1"/>
          <w:numId w:val="30"/>
        </w:numPr>
        <w:tabs>
          <w:tab w:pos="2511" w:val="left" w:leader="none"/>
        </w:tabs>
        <w:spacing w:line="249" w:lineRule="auto" w:before="124" w:after="0"/>
        <w:ind w:left="2037" w:right="1750" w:firstLine="0"/>
        <w:jc w:val="both"/>
        <w:rPr>
          <w:sz w:val="20"/>
        </w:rPr>
      </w:pPr>
      <w:r>
        <w:rPr>
          <w:sz w:val="20"/>
        </w:rPr>
        <w:t>The Head of Department, Office or Mission shall be responsible for taking appropriate</w:t>
      </w:r>
      <w:r>
        <w:rPr>
          <w:spacing w:val="40"/>
          <w:sz w:val="20"/>
        </w:rPr>
        <w:t> </w:t>
      </w:r>
      <w:r>
        <w:rPr>
          <w:sz w:val="20"/>
        </w:rPr>
        <w:t>action</w:t>
      </w:r>
      <w:r>
        <w:rPr>
          <w:spacing w:val="39"/>
          <w:sz w:val="20"/>
        </w:rPr>
        <w:t> </w:t>
      </w:r>
      <w:r>
        <w:rPr>
          <w:sz w:val="20"/>
        </w:rPr>
        <w:t>in</w:t>
      </w:r>
      <w:r>
        <w:rPr>
          <w:spacing w:val="39"/>
          <w:sz w:val="20"/>
        </w:rPr>
        <w:t> </w:t>
      </w:r>
      <w:r>
        <w:rPr>
          <w:sz w:val="20"/>
        </w:rPr>
        <w:t>cases</w:t>
      </w:r>
      <w:r>
        <w:rPr>
          <w:spacing w:val="37"/>
          <w:sz w:val="20"/>
        </w:rPr>
        <w:t> </w:t>
      </w:r>
      <w:r>
        <w:rPr>
          <w:sz w:val="20"/>
        </w:rPr>
        <w:t>where</w:t>
      </w:r>
      <w:r>
        <w:rPr>
          <w:spacing w:val="40"/>
          <w:sz w:val="20"/>
        </w:rPr>
        <w:t> </w:t>
      </w:r>
      <w:r>
        <w:rPr>
          <w:sz w:val="20"/>
        </w:rPr>
        <w:t>there</w:t>
      </w:r>
      <w:r>
        <w:rPr>
          <w:spacing w:val="38"/>
          <w:sz w:val="20"/>
        </w:rPr>
        <w:t> </w:t>
      </w:r>
      <w:r>
        <w:rPr>
          <w:sz w:val="20"/>
        </w:rPr>
        <w:t>is</w:t>
      </w:r>
      <w:r>
        <w:rPr>
          <w:spacing w:val="39"/>
          <w:sz w:val="20"/>
        </w:rPr>
        <w:t> </w:t>
      </w:r>
      <w:r>
        <w:rPr>
          <w:sz w:val="20"/>
        </w:rPr>
        <w:t>reason</w:t>
      </w:r>
      <w:r>
        <w:rPr>
          <w:spacing w:val="39"/>
          <w:sz w:val="20"/>
        </w:rPr>
        <w:t> </w:t>
      </w:r>
      <w:r>
        <w:rPr>
          <w:sz w:val="20"/>
        </w:rPr>
        <w:t>to</w:t>
      </w:r>
      <w:r>
        <w:rPr>
          <w:spacing w:val="39"/>
          <w:sz w:val="20"/>
        </w:rPr>
        <w:t> </w:t>
      </w:r>
      <w:r>
        <w:rPr>
          <w:sz w:val="20"/>
        </w:rPr>
        <w:t>believe</w:t>
      </w:r>
      <w:r>
        <w:rPr>
          <w:spacing w:val="40"/>
          <w:sz w:val="20"/>
        </w:rPr>
        <w:t> </w:t>
      </w:r>
      <w:r>
        <w:rPr>
          <w:sz w:val="20"/>
        </w:rPr>
        <w:t>that</w:t>
      </w:r>
      <w:r>
        <w:rPr>
          <w:spacing w:val="40"/>
          <w:sz w:val="20"/>
        </w:rPr>
        <w:t> </w:t>
      </w:r>
      <w:r>
        <w:rPr>
          <w:sz w:val="20"/>
        </w:rPr>
        <w:t>any</w:t>
      </w:r>
      <w:r>
        <w:rPr>
          <w:spacing w:val="39"/>
          <w:sz w:val="20"/>
        </w:rPr>
        <w:t> </w:t>
      </w:r>
      <w:r>
        <w:rPr>
          <w:sz w:val="20"/>
        </w:rPr>
        <w:t>of</w:t>
      </w:r>
      <w:r>
        <w:rPr>
          <w:spacing w:val="40"/>
          <w:sz w:val="20"/>
        </w:rPr>
        <w:t> </w:t>
      </w:r>
      <w:r>
        <w:rPr>
          <w:sz w:val="20"/>
        </w:rPr>
        <w:t>the</w:t>
      </w:r>
      <w:r>
        <w:rPr>
          <w:spacing w:val="40"/>
          <w:sz w:val="20"/>
        </w:rPr>
        <w:t> </w:t>
      </w:r>
      <w:r>
        <w:rPr>
          <w:sz w:val="20"/>
        </w:rPr>
        <w:t>standards listed</w:t>
      </w:r>
      <w:r>
        <w:rPr>
          <w:spacing w:val="35"/>
          <w:sz w:val="20"/>
        </w:rPr>
        <w:t> </w:t>
      </w:r>
      <w:r>
        <w:rPr>
          <w:sz w:val="20"/>
        </w:rPr>
        <w:t>in</w:t>
      </w:r>
      <w:r>
        <w:rPr>
          <w:spacing w:val="39"/>
          <w:sz w:val="20"/>
        </w:rPr>
        <w:t> </w:t>
      </w:r>
      <w:r>
        <w:rPr>
          <w:sz w:val="20"/>
        </w:rPr>
        <w:t>section</w:t>
      </w:r>
      <w:r>
        <w:rPr>
          <w:spacing w:val="35"/>
          <w:sz w:val="20"/>
        </w:rPr>
        <w:t> </w:t>
      </w:r>
      <w:r>
        <w:rPr>
          <w:sz w:val="20"/>
        </w:rPr>
        <w:t>3.2</w:t>
      </w:r>
      <w:r>
        <w:rPr>
          <w:spacing w:val="39"/>
          <w:sz w:val="20"/>
        </w:rPr>
        <w:t> </w:t>
      </w:r>
      <w:r>
        <w:rPr>
          <w:sz w:val="20"/>
        </w:rPr>
        <w:t>above</w:t>
      </w:r>
      <w:r>
        <w:rPr>
          <w:spacing w:val="39"/>
          <w:sz w:val="20"/>
        </w:rPr>
        <w:t> </w:t>
      </w:r>
      <w:r>
        <w:rPr>
          <w:sz w:val="20"/>
        </w:rPr>
        <w:t>have</w:t>
      </w:r>
      <w:r>
        <w:rPr>
          <w:spacing w:val="39"/>
          <w:sz w:val="20"/>
        </w:rPr>
        <w:t> </w:t>
      </w:r>
      <w:r>
        <w:rPr>
          <w:sz w:val="20"/>
        </w:rPr>
        <w:t>been</w:t>
      </w:r>
      <w:r>
        <w:rPr>
          <w:spacing w:val="39"/>
          <w:sz w:val="20"/>
        </w:rPr>
        <w:t> </w:t>
      </w:r>
      <w:r>
        <w:rPr>
          <w:sz w:val="20"/>
        </w:rPr>
        <w:t>violated</w:t>
      </w:r>
      <w:r>
        <w:rPr>
          <w:spacing w:val="35"/>
          <w:sz w:val="20"/>
        </w:rPr>
        <w:t> </w:t>
      </w:r>
      <w:r>
        <w:rPr>
          <w:sz w:val="20"/>
        </w:rPr>
        <w:t>or</w:t>
      </w:r>
      <w:r>
        <w:rPr>
          <w:spacing w:val="35"/>
          <w:sz w:val="20"/>
        </w:rPr>
        <w:t> </w:t>
      </w:r>
      <w:r>
        <w:rPr>
          <w:sz w:val="20"/>
        </w:rPr>
        <w:t>any</w:t>
      </w:r>
      <w:r>
        <w:rPr>
          <w:spacing w:val="35"/>
          <w:sz w:val="20"/>
        </w:rPr>
        <w:t> </w:t>
      </w:r>
      <w:r>
        <w:rPr>
          <w:sz w:val="20"/>
        </w:rPr>
        <w:t>behaviour</w:t>
      </w:r>
      <w:r>
        <w:rPr>
          <w:spacing w:val="35"/>
          <w:sz w:val="20"/>
        </w:rPr>
        <w:t> </w:t>
      </w:r>
      <w:r>
        <w:rPr>
          <w:sz w:val="20"/>
        </w:rPr>
        <w:t>referred</w:t>
      </w:r>
      <w:r>
        <w:rPr>
          <w:spacing w:val="40"/>
          <w:sz w:val="20"/>
        </w:rPr>
        <w:t> </w:t>
      </w:r>
      <w:r>
        <w:rPr>
          <w:sz w:val="20"/>
        </w:rPr>
        <w:t>to</w:t>
      </w:r>
      <w:r>
        <w:rPr>
          <w:spacing w:val="40"/>
          <w:sz w:val="20"/>
        </w:rPr>
        <w:t> </w:t>
      </w:r>
      <w:r>
        <w:rPr>
          <w:sz w:val="20"/>
        </w:rPr>
        <w:t>in</w:t>
      </w:r>
      <w:r>
        <w:rPr>
          <w:spacing w:val="39"/>
          <w:sz w:val="20"/>
        </w:rPr>
        <w:t> </w:t>
      </w:r>
      <w:r>
        <w:rPr>
          <w:sz w:val="20"/>
        </w:rPr>
        <w:t>section</w:t>
      </w:r>
    </w:p>
    <w:p>
      <w:pPr>
        <w:pStyle w:val="BodyText"/>
        <w:rPr>
          <w:rFonts w:ascii="Times New Roman"/>
          <w:sz w:val="17"/>
        </w:rPr>
      </w:pPr>
    </w:p>
    <w:p>
      <w:pPr>
        <w:pStyle w:val="BodyText"/>
        <w:spacing w:before="160"/>
        <w:rPr>
          <w:rFonts w:ascii="Times New Roman"/>
          <w:sz w:val="17"/>
        </w:rPr>
      </w:pPr>
    </w:p>
    <w:p>
      <w:pPr>
        <w:spacing w:before="1"/>
        <w:ind w:left="770" w:right="0" w:firstLine="0"/>
        <w:jc w:val="left"/>
        <w:rPr>
          <w:rFonts w:ascii="Times New Roman"/>
          <w:b/>
          <w:sz w:val="17"/>
        </w:rPr>
      </w:pPr>
      <w:r>
        <w:rPr>
          <w:rFonts w:ascii="Times New Roman"/>
          <w:b/>
          <w:spacing w:val="-10"/>
          <w:sz w:val="17"/>
        </w:rPr>
        <w:t>2</w:t>
      </w:r>
    </w:p>
    <w:p>
      <w:pPr>
        <w:spacing w:after="0"/>
        <w:jc w:val="left"/>
        <w:rPr>
          <w:rFonts w:ascii="Times New Roman"/>
          <w:b/>
          <w:sz w:val="17"/>
        </w:rPr>
        <w:sectPr>
          <w:headerReference w:type="default" r:id="rId33"/>
          <w:footerReference w:type="default" r:id="rId34"/>
          <w:pgSz w:w="12240" w:h="15840"/>
          <w:pgMar w:header="0" w:footer="0" w:top="1100" w:bottom="280" w:left="425" w:right="708"/>
        </w:sectPr>
      </w:pPr>
    </w:p>
    <w:p>
      <w:pPr>
        <w:spacing w:before="63"/>
        <w:ind w:left="0" w:right="464" w:firstLine="0"/>
        <w:jc w:val="right"/>
        <w:rPr>
          <w:rFonts w:ascii="Times New Roman"/>
          <w:b/>
          <w:sz w:val="17"/>
        </w:rPr>
      </w:pPr>
      <w:r>
        <w:rPr>
          <w:rFonts w:ascii="Times New Roman"/>
          <w:b/>
          <w:spacing w:val="-2"/>
          <w:sz w:val="17"/>
        </w:rPr>
        <w:t>ST/SGB/2003/13</w:t>
      </w:r>
    </w:p>
    <w:p>
      <w:pPr>
        <w:pStyle w:val="BodyText"/>
        <w:rPr>
          <w:rFonts w:ascii="Times New Roman"/>
          <w:b/>
          <w:sz w:val="5"/>
        </w:rPr>
      </w:pPr>
      <w:r>
        <w:rPr>
          <w:rFonts w:ascii="Times New Roman"/>
          <w:b/>
          <w:sz w:val="5"/>
        </w:rPr>
        <mc:AlternateContent>
          <mc:Choice Requires="wps">
            <w:drawing>
              <wp:anchor distT="0" distB="0" distL="0" distR="0" allowOverlap="1" layoutInCell="1" locked="0" behindDoc="1" simplePos="0" relativeHeight="487603712">
                <wp:simplePos x="0" y="0"/>
                <wp:positionH relativeFrom="page">
                  <wp:posOffset>749808</wp:posOffset>
                </wp:positionH>
                <wp:positionV relativeFrom="paragraph">
                  <wp:posOffset>51763</wp:posOffset>
                </wp:positionV>
                <wp:extent cx="627761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277610" cy="6350"/>
                        </a:xfrm>
                        <a:custGeom>
                          <a:avLst/>
                          <a:gdLst/>
                          <a:ahLst/>
                          <a:cxnLst/>
                          <a:rect l="l" t="t" r="r" b="b"/>
                          <a:pathLst>
                            <a:path w="6277610" h="6350">
                              <a:moveTo>
                                <a:pt x="6277355" y="0"/>
                              </a:moveTo>
                              <a:lnTo>
                                <a:pt x="0" y="0"/>
                              </a:lnTo>
                              <a:lnTo>
                                <a:pt x="0" y="6096"/>
                              </a:lnTo>
                              <a:lnTo>
                                <a:pt x="6277355" y="6096"/>
                              </a:lnTo>
                              <a:lnTo>
                                <a:pt x="62773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9.040001pt;margin-top:4.07583pt;width:494.28pt;height:.48pt;mso-position-horizontal-relative:page;mso-position-vertical-relative:paragraph;z-index:-15712768;mso-wrap-distance-left:0;mso-wrap-distance-right:0" id="docshape40" filled="true" fillcolor="#000000" stroked="false">
                <v:fill type="solid"/>
                <w10:wrap type="topAndBottom"/>
              </v:rect>
            </w:pict>
          </mc:Fallback>
        </mc:AlternateContent>
      </w:r>
    </w:p>
    <w:p>
      <w:pPr>
        <w:pStyle w:val="BodyText"/>
        <w:spacing w:before="68"/>
        <w:rPr>
          <w:rFonts w:ascii="Times New Roman"/>
          <w:b/>
          <w:sz w:val="20"/>
        </w:rPr>
      </w:pPr>
    </w:p>
    <w:p>
      <w:pPr>
        <w:spacing w:line="249" w:lineRule="auto" w:before="0"/>
        <w:ind w:left="2037" w:right="1753" w:firstLine="0"/>
        <w:jc w:val="both"/>
        <w:rPr>
          <w:rFonts w:ascii="Times New Roman"/>
          <w:sz w:val="20"/>
        </w:rPr>
      </w:pPr>
      <w:r>
        <w:rPr>
          <w:rFonts w:ascii="Times New Roman"/>
          <w:sz w:val="20"/>
        </w:rPr>
        <w:t>3.3</w:t>
      </w:r>
      <w:r>
        <w:rPr>
          <w:rFonts w:ascii="Times New Roman"/>
          <w:spacing w:val="40"/>
          <w:sz w:val="20"/>
        </w:rPr>
        <w:t> </w:t>
      </w:r>
      <w:r>
        <w:rPr>
          <w:rFonts w:ascii="Times New Roman"/>
          <w:sz w:val="20"/>
        </w:rPr>
        <w:t>above</w:t>
      </w:r>
      <w:r>
        <w:rPr>
          <w:rFonts w:ascii="Times New Roman"/>
          <w:spacing w:val="40"/>
          <w:sz w:val="20"/>
        </w:rPr>
        <w:t> </w:t>
      </w:r>
      <w:r>
        <w:rPr>
          <w:rFonts w:ascii="Times New Roman"/>
          <w:sz w:val="20"/>
        </w:rPr>
        <w:t>has</w:t>
      </w:r>
      <w:r>
        <w:rPr>
          <w:rFonts w:ascii="Times New Roman"/>
          <w:spacing w:val="40"/>
          <w:sz w:val="20"/>
        </w:rPr>
        <w:t> </w:t>
      </w:r>
      <w:r>
        <w:rPr>
          <w:rFonts w:ascii="Times New Roman"/>
          <w:sz w:val="20"/>
        </w:rPr>
        <w:t>occurred.</w:t>
      </w:r>
      <w:r>
        <w:rPr>
          <w:rFonts w:ascii="Times New Roman"/>
          <w:spacing w:val="40"/>
          <w:sz w:val="20"/>
        </w:rPr>
        <w:t> </w:t>
      </w:r>
      <w:r>
        <w:rPr>
          <w:rFonts w:ascii="Times New Roman"/>
          <w:sz w:val="20"/>
        </w:rPr>
        <w:t>This</w:t>
      </w:r>
      <w:r>
        <w:rPr>
          <w:rFonts w:ascii="Times New Roman"/>
          <w:spacing w:val="40"/>
          <w:sz w:val="20"/>
        </w:rPr>
        <w:t> </w:t>
      </w:r>
      <w:r>
        <w:rPr>
          <w:rFonts w:ascii="Times New Roman"/>
          <w:sz w:val="20"/>
        </w:rPr>
        <w:t>action</w:t>
      </w:r>
      <w:r>
        <w:rPr>
          <w:rFonts w:ascii="Times New Roman"/>
          <w:spacing w:val="40"/>
          <w:sz w:val="20"/>
        </w:rPr>
        <w:t> </w:t>
      </w:r>
      <w:r>
        <w:rPr>
          <w:rFonts w:ascii="Times New Roman"/>
          <w:sz w:val="20"/>
        </w:rPr>
        <w:t>shall</w:t>
      </w:r>
      <w:r>
        <w:rPr>
          <w:rFonts w:ascii="Times New Roman"/>
          <w:spacing w:val="40"/>
          <w:sz w:val="20"/>
        </w:rPr>
        <w:t> </w:t>
      </w:r>
      <w:r>
        <w:rPr>
          <w:rFonts w:ascii="Times New Roman"/>
          <w:sz w:val="20"/>
        </w:rPr>
        <w:t>be</w:t>
      </w:r>
      <w:r>
        <w:rPr>
          <w:rFonts w:ascii="Times New Roman"/>
          <w:spacing w:val="40"/>
          <w:sz w:val="20"/>
        </w:rPr>
        <w:t> </w:t>
      </w:r>
      <w:r>
        <w:rPr>
          <w:rFonts w:ascii="Times New Roman"/>
          <w:sz w:val="20"/>
        </w:rPr>
        <w:t>taken</w:t>
      </w:r>
      <w:r>
        <w:rPr>
          <w:rFonts w:ascii="Times New Roman"/>
          <w:spacing w:val="40"/>
          <w:sz w:val="20"/>
        </w:rPr>
        <w:t> </w:t>
      </w:r>
      <w:r>
        <w:rPr>
          <w:rFonts w:ascii="Times New Roman"/>
          <w:sz w:val="20"/>
        </w:rPr>
        <w:t>in</w:t>
      </w:r>
      <w:r>
        <w:rPr>
          <w:rFonts w:ascii="Times New Roman"/>
          <w:spacing w:val="40"/>
          <w:sz w:val="20"/>
        </w:rPr>
        <w:t> </w:t>
      </w:r>
      <w:r>
        <w:rPr>
          <w:rFonts w:ascii="Times New Roman"/>
          <w:sz w:val="20"/>
        </w:rPr>
        <w:t>accordance</w:t>
      </w:r>
      <w:r>
        <w:rPr>
          <w:rFonts w:ascii="Times New Roman"/>
          <w:spacing w:val="40"/>
          <w:sz w:val="20"/>
        </w:rPr>
        <w:t> </w:t>
      </w:r>
      <w:r>
        <w:rPr>
          <w:rFonts w:ascii="Times New Roman"/>
          <w:sz w:val="20"/>
        </w:rPr>
        <w:t>with</w:t>
      </w:r>
      <w:r>
        <w:rPr>
          <w:rFonts w:ascii="Times New Roman"/>
          <w:spacing w:val="40"/>
          <w:sz w:val="20"/>
        </w:rPr>
        <w:t> </w:t>
      </w:r>
      <w:r>
        <w:rPr>
          <w:rFonts w:ascii="Times New Roman"/>
          <w:sz w:val="20"/>
        </w:rPr>
        <w:t>established rules</w:t>
      </w:r>
      <w:r>
        <w:rPr>
          <w:rFonts w:ascii="Times New Roman"/>
          <w:spacing w:val="40"/>
          <w:sz w:val="20"/>
        </w:rPr>
        <w:t> </w:t>
      </w:r>
      <w:r>
        <w:rPr>
          <w:rFonts w:ascii="Times New Roman"/>
          <w:sz w:val="20"/>
        </w:rPr>
        <w:t>and</w:t>
      </w:r>
      <w:r>
        <w:rPr>
          <w:rFonts w:ascii="Times New Roman"/>
          <w:spacing w:val="40"/>
          <w:sz w:val="20"/>
        </w:rPr>
        <w:t> </w:t>
      </w:r>
      <w:r>
        <w:rPr>
          <w:rFonts w:ascii="Times New Roman"/>
          <w:sz w:val="20"/>
        </w:rPr>
        <w:t>procedures</w:t>
      </w:r>
      <w:r>
        <w:rPr>
          <w:rFonts w:ascii="Times New Roman"/>
          <w:spacing w:val="40"/>
          <w:sz w:val="20"/>
        </w:rPr>
        <w:t> </w:t>
      </w:r>
      <w:r>
        <w:rPr>
          <w:rFonts w:ascii="Times New Roman"/>
          <w:sz w:val="20"/>
        </w:rPr>
        <w:t>for</w:t>
      </w:r>
      <w:r>
        <w:rPr>
          <w:rFonts w:ascii="Times New Roman"/>
          <w:spacing w:val="40"/>
          <w:sz w:val="20"/>
        </w:rPr>
        <w:t> </w:t>
      </w:r>
      <w:r>
        <w:rPr>
          <w:rFonts w:ascii="Times New Roman"/>
          <w:sz w:val="20"/>
        </w:rPr>
        <w:t>dealing</w:t>
      </w:r>
      <w:r>
        <w:rPr>
          <w:rFonts w:ascii="Times New Roman"/>
          <w:spacing w:val="40"/>
          <w:sz w:val="20"/>
        </w:rPr>
        <w:t> </w:t>
      </w:r>
      <w:r>
        <w:rPr>
          <w:rFonts w:ascii="Times New Roman"/>
          <w:sz w:val="20"/>
        </w:rPr>
        <w:t>with</w:t>
      </w:r>
      <w:r>
        <w:rPr>
          <w:rFonts w:ascii="Times New Roman"/>
          <w:spacing w:val="40"/>
          <w:sz w:val="20"/>
        </w:rPr>
        <w:t> </w:t>
      </w:r>
      <w:r>
        <w:rPr>
          <w:rFonts w:ascii="Times New Roman"/>
          <w:sz w:val="20"/>
        </w:rPr>
        <w:t>cases</w:t>
      </w:r>
      <w:r>
        <w:rPr>
          <w:rFonts w:ascii="Times New Roman"/>
          <w:spacing w:val="40"/>
          <w:sz w:val="20"/>
        </w:rPr>
        <w:t> </w:t>
      </w:r>
      <w:r>
        <w:rPr>
          <w:rFonts w:ascii="Times New Roman"/>
          <w:sz w:val="20"/>
        </w:rPr>
        <w:t>of</w:t>
      </w:r>
      <w:r>
        <w:rPr>
          <w:rFonts w:ascii="Times New Roman"/>
          <w:spacing w:val="40"/>
          <w:sz w:val="20"/>
        </w:rPr>
        <w:t> </w:t>
      </w:r>
      <w:r>
        <w:rPr>
          <w:rFonts w:ascii="Times New Roman"/>
          <w:sz w:val="20"/>
        </w:rPr>
        <w:t>staff</w:t>
      </w:r>
      <w:r>
        <w:rPr>
          <w:rFonts w:ascii="Times New Roman"/>
          <w:spacing w:val="40"/>
          <w:sz w:val="20"/>
        </w:rPr>
        <w:t> </w:t>
      </w:r>
      <w:r>
        <w:rPr>
          <w:rFonts w:ascii="Times New Roman"/>
          <w:sz w:val="20"/>
        </w:rPr>
        <w:t>misconduct.</w:t>
      </w:r>
    </w:p>
    <w:p>
      <w:pPr>
        <w:pStyle w:val="ListParagraph"/>
        <w:numPr>
          <w:ilvl w:val="1"/>
          <w:numId w:val="30"/>
        </w:numPr>
        <w:tabs>
          <w:tab w:pos="2511" w:val="left" w:leader="none"/>
        </w:tabs>
        <w:spacing w:line="249" w:lineRule="auto" w:before="122" w:after="0"/>
        <w:ind w:left="2037" w:right="1749" w:firstLine="0"/>
        <w:jc w:val="both"/>
        <w:rPr>
          <w:sz w:val="20"/>
        </w:rPr>
      </w:pPr>
      <w:r>
        <w:rPr>
          <w:sz w:val="20"/>
        </w:rPr>
        <w:t>The Head of Department, Office or Mission shall appoint an official,</w:t>
      </w:r>
      <w:r>
        <w:rPr>
          <w:spacing w:val="40"/>
          <w:sz w:val="20"/>
        </w:rPr>
        <w:t> </w:t>
      </w:r>
      <w:r>
        <w:rPr>
          <w:sz w:val="20"/>
        </w:rPr>
        <w:t>at a</w:t>
      </w:r>
      <w:r>
        <w:rPr>
          <w:spacing w:val="80"/>
          <w:sz w:val="20"/>
        </w:rPr>
        <w:t> </w:t>
      </w:r>
      <w:r>
        <w:rPr>
          <w:sz w:val="20"/>
        </w:rPr>
        <w:t>sufficiently</w:t>
      </w:r>
      <w:r>
        <w:rPr>
          <w:spacing w:val="40"/>
          <w:sz w:val="20"/>
        </w:rPr>
        <w:t> </w:t>
      </w:r>
      <w:r>
        <w:rPr>
          <w:sz w:val="20"/>
        </w:rPr>
        <w:t>high</w:t>
      </w:r>
      <w:r>
        <w:rPr>
          <w:spacing w:val="40"/>
          <w:sz w:val="20"/>
        </w:rPr>
        <w:t> </w:t>
      </w:r>
      <w:r>
        <w:rPr>
          <w:sz w:val="20"/>
        </w:rPr>
        <w:t>level,</w:t>
      </w:r>
      <w:r>
        <w:rPr>
          <w:spacing w:val="40"/>
          <w:sz w:val="20"/>
        </w:rPr>
        <w:t> </w:t>
      </w:r>
      <w:r>
        <w:rPr>
          <w:sz w:val="20"/>
        </w:rPr>
        <w:t>to</w:t>
      </w:r>
      <w:r>
        <w:rPr>
          <w:spacing w:val="40"/>
          <w:sz w:val="20"/>
        </w:rPr>
        <w:t> </w:t>
      </w:r>
      <w:r>
        <w:rPr>
          <w:sz w:val="20"/>
        </w:rPr>
        <w:t>serve</w:t>
      </w:r>
      <w:r>
        <w:rPr>
          <w:spacing w:val="40"/>
          <w:sz w:val="20"/>
        </w:rPr>
        <w:t> </w:t>
      </w:r>
      <w:r>
        <w:rPr>
          <w:sz w:val="20"/>
        </w:rPr>
        <w:t>as</w:t>
      </w:r>
      <w:r>
        <w:rPr>
          <w:spacing w:val="40"/>
          <w:sz w:val="20"/>
        </w:rPr>
        <w:t> </w:t>
      </w:r>
      <w:r>
        <w:rPr>
          <w:sz w:val="20"/>
        </w:rPr>
        <w:t>a</w:t>
      </w:r>
      <w:r>
        <w:rPr>
          <w:spacing w:val="40"/>
          <w:sz w:val="20"/>
        </w:rPr>
        <w:t> </w:t>
      </w:r>
      <w:r>
        <w:rPr>
          <w:sz w:val="20"/>
        </w:rPr>
        <w:t>focal</w:t>
      </w:r>
      <w:r>
        <w:rPr>
          <w:spacing w:val="40"/>
          <w:sz w:val="20"/>
        </w:rPr>
        <w:t> </w:t>
      </w:r>
      <w:r>
        <w:rPr>
          <w:sz w:val="20"/>
        </w:rPr>
        <w:t>point</w:t>
      </w:r>
      <w:r>
        <w:rPr>
          <w:spacing w:val="40"/>
          <w:sz w:val="20"/>
        </w:rPr>
        <w:t> </w:t>
      </w:r>
      <w:r>
        <w:rPr>
          <w:sz w:val="20"/>
        </w:rPr>
        <w:t>for</w:t>
      </w:r>
      <w:r>
        <w:rPr>
          <w:spacing w:val="40"/>
          <w:sz w:val="20"/>
        </w:rPr>
        <w:t> </w:t>
      </w:r>
      <w:r>
        <w:rPr>
          <w:sz w:val="20"/>
        </w:rPr>
        <w:t>receiving</w:t>
      </w:r>
      <w:r>
        <w:rPr>
          <w:spacing w:val="40"/>
          <w:sz w:val="20"/>
        </w:rPr>
        <w:t> </w:t>
      </w:r>
      <w:r>
        <w:rPr>
          <w:sz w:val="20"/>
        </w:rPr>
        <w:t>reports</w:t>
      </w:r>
      <w:r>
        <w:rPr>
          <w:spacing w:val="40"/>
          <w:sz w:val="20"/>
        </w:rPr>
        <w:t> </w:t>
      </w:r>
      <w:r>
        <w:rPr>
          <w:sz w:val="20"/>
        </w:rPr>
        <w:t>on</w:t>
      </w:r>
      <w:r>
        <w:rPr>
          <w:spacing w:val="40"/>
          <w:sz w:val="20"/>
        </w:rPr>
        <w:t> </w:t>
      </w:r>
      <w:r>
        <w:rPr>
          <w:sz w:val="20"/>
        </w:rPr>
        <w:t>cases</w:t>
      </w:r>
      <w:r>
        <w:rPr>
          <w:spacing w:val="40"/>
          <w:sz w:val="20"/>
        </w:rPr>
        <w:t> </w:t>
      </w:r>
      <w:r>
        <w:rPr>
          <w:sz w:val="20"/>
        </w:rPr>
        <w:t>of sexual</w:t>
      </w:r>
      <w:r>
        <w:rPr>
          <w:spacing w:val="40"/>
          <w:sz w:val="20"/>
        </w:rPr>
        <w:t> </w:t>
      </w:r>
      <w:r>
        <w:rPr>
          <w:sz w:val="20"/>
        </w:rPr>
        <w:t>exploitation</w:t>
      </w:r>
      <w:r>
        <w:rPr>
          <w:spacing w:val="40"/>
          <w:sz w:val="20"/>
        </w:rPr>
        <w:t> </w:t>
      </w:r>
      <w:r>
        <w:rPr>
          <w:sz w:val="20"/>
        </w:rPr>
        <w:t>and</w:t>
      </w:r>
      <w:r>
        <w:rPr>
          <w:spacing w:val="40"/>
          <w:sz w:val="20"/>
        </w:rPr>
        <w:t> </w:t>
      </w:r>
      <w:r>
        <w:rPr>
          <w:sz w:val="20"/>
        </w:rPr>
        <w:t>sexual</w:t>
      </w:r>
      <w:r>
        <w:rPr>
          <w:spacing w:val="40"/>
          <w:sz w:val="20"/>
        </w:rPr>
        <w:t> </w:t>
      </w:r>
      <w:r>
        <w:rPr>
          <w:sz w:val="20"/>
        </w:rPr>
        <w:t>abuse.</w:t>
      </w:r>
      <w:r>
        <w:rPr>
          <w:spacing w:val="40"/>
          <w:sz w:val="20"/>
        </w:rPr>
        <w:t> </w:t>
      </w:r>
      <w:r>
        <w:rPr>
          <w:sz w:val="20"/>
        </w:rPr>
        <w:t>With</w:t>
      </w:r>
      <w:r>
        <w:rPr>
          <w:spacing w:val="40"/>
          <w:sz w:val="20"/>
        </w:rPr>
        <w:t> </w:t>
      </w:r>
      <w:r>
        <w:rPr>
          <w:sz w:val="20"/>
        </w:rPr>
        <w:t>respect</w:t>
      </w:r>
      <w:r>
        <w:rPr>
          <w:spacing w:val="40"/>
          <w:sz w:val="20"/>
        </w:rPr>
        <w:t> </w:t>
      </w:r>
      <w:r>
        <w:rPr>
          <w:sz w:val="20"/>
        </w:rPr>
        <w:t>to</w:t>
      </w:r>
      <w:r>
        <w:rPr>
          <w:spacing w:val="40"/>
          <w:sz w:val="20"/>
        </w:rPr>
        <w:t> </w:t>
      </w:r>
      <w:r>
        <w:rPr>
          <w:sz w:val="20"/>
        </w:rPr>
        <w:t>Missions,</w:t>
      </w:r>
      <w:r>
        <w:rPr>
          <w:spacing w:val="40"/>
          <w:sz w:val="20"/>
        </w:rPr>
        <w:t> </w:t>
      </w:r>
      <w:r>
        <w:rPr>
          <w:sz w:val="20"/>
        </w:rPr>
        <w:t>the</w:t>
      </w:r>
      <w:r>
        <w:rPr>
          <w:spacing w:val="40"/>
          <w:sz w:val="20"/>
        </w:rPr>
        <w:t> </w:t>
      </w:r>
      <w:r>
        <w:rPr>
          <w:sz w:val="20"/>
        </w:rPr>
        <w:t>staff</w:t>
      </w:r>
      <w:r>
        <w:rPr>
          <w:spacing w:val="40"/>
          <w:sz w:val="20"/>
        </w:rPr>
        <w:t> </w:t>
      </w:r>
      <w:r>
        <w:rPr>
          <w:sz w:val="20"/>
        </w:rPr>
        <w:t>of</w:t>
      </w:r>
      <w:r>
        <w:rPr>
          <w:spacing w:val="40"/>
          <w:sz w:val="20"/>
        </w:rPr>
        <w:t> </w:t>
      </w:r>
      <w:r>
        <w:rPr>
          <w:sz w:val="20"/>
        </w:rPr>
        <w:t>the Mission</w:t>
      </w:r>
      <w:r>
        <w:rPr>
          <w:spacing w:val="40"/>
          <w:sz w:val="20"/>
        </w:rPr>
        <w:t> </w:t>
      </w:r>
      <w:r>
        <w:rPr>
          <w:sz w:val="20"/>
        </w:rPr>
        <w:t>and</w:t>
      </w:r>
      <w:r>
        <w:rPr>
          <w:spacing w:val="72"/>
          <w:sz w:val="20"/>
        </w:rPr>
        <w:t> </w:t>
      </w:r>
      <w:r>
        <w:rPr>
          <w:sz w:val="20"/>
        </w:rPr>
        <w:t>the</w:t>
      </w:r>
      <w:r>
        <w:rPr>
          <w:spacing w:val="40"/>
          <w:sz w:val="20"/>
        </w:rPr>
        <w:t> </w:t>
      </w:r>
      <w:r>
        <w:rPr>
          <w:sz w:val="20"/>
        </w:rPr>
        <w:t>local</w:t>
      </w:r>
      <w:r>
        <w:rPr>
          <w:spacing w:val="40"/>
          <w:sz w:val="20"/>
        </w:rPr>
        <w:t> </w:t>
      </w:r>
      <w:r>
        <w:rPr>
          <w:sz w:val="20"/>
        </w:rPr>
        <w:t>population</w:t>
      </w:r>
      <w:r>
        <w:rPr>
          <w:spacing w:val="72"/>
          <w:sz w:val="20"/>
        </w:rPr>
        <w:t> </w:t>
      </w:r>
      <w:r>
        <w:rPr>
          <w:sz w:val="20"/>
        </w:rPr>
        <w:t>shall</w:t>
      </w:r>
      <w:r>
        <w:rPr>
          <w:spacing w:val="40"/>
          <w:sz w:val="20"/>
        </w:rPr>
        <w:t> </w:t>
      </w:r>
      <w:r>
        <w:rPr>
          <w:sz w:val="20"/>
        </w:rPr>
        <w:t>be</w:t>
      </w:r>
      <w:r>
        <w:rPr>
          <w:spacing w:val="40"/>
          <w:sz w:val="20"/>
        </w:rPr>
        <w:t> </w:t>
      </w:r>
      <w:r>
        <w:rPr>
          <w:sz w:val="20"/>
        </w:rPr>
        <w:t>properly</w:t>
      </w:r>
      <w:r>
        <w:rPr>
          <w:spacing w:val="40"/>
          <w:sz w:val="20"/>
        </w:rPr>
        <w:t> </w:t>
      </w:r>
      <w:r>
        <w:rPr>
          <w:sz w:val="20"/>
        </w:rPr>
        <w:t>informed</w:t>
      </w:r>
      <w:r>
        <w:rPr>
          <w:spacing w:val="74"/>
          <w:sz w:val="20"/>
        </w:rPr>
        <w:t> </w:t>
      </w:r>
      <w:r>
        <w:rPr>
          <w:sz w:val="20"/>
        </w:rPr>
        <w:t>of</w:t>
      </w:r>
      <w:r>
        <w:rPr>
          <w:spacing w:val="40"/>
          <w:sz w:val="20"/>
        </w:rPr>
        <w:t> </w:t>
      </w:r>
      <w:r>
        <w:rPr>
          <w:sz w:val="20"/>
        </w:rPr>
        <w:t>the</w:t>
      </w:r>
      <w:r>
        <w:rPr>
          <w:spacing w:val="40"/>
          <w:sz w:val="20"/>
        </w:rPr>
        <w:t> </w:t>
      </w:r>
      <w:r>
        <w:rPr>
          <w:sz w:val="20"/>
        </w:rPr>
        <w:t>existence</w:t>
      </w:r>
      <w:r>
        <w:rPr>
          <w:spacing w:val="72"/>
          <w:sz w:val="20"/>
        </w:rPr>
        <w:t> </w:t>
      </w:r>
      <w:r>
        <w:rPr>
          <w:sz w:val="20"/>
        </w:rPr>
        <w:t>and role</w:t>
      </w:r>
      <w:r>
        <w:rPr>
          <w:spacing w:val="40"/>
          <w:sz w:val="20"/>
        </w:rPr>
        <w:t> </w:t>
      </w:r>
      <w:r>
        <w:rPr>
          <w:sz w:val="20"/>
        </w:rPr>
        <w:t>of</w:t>
      </w:r>
      <w:r>
        <w:rPr>
          <w:spacing w:val="40"/>
          <w:sz w:val="20"/>
        </w:rPr>
        <w:t> </w:t>
      </w:r>
      <w:r>
        <w:rPr>
          <w:sz w:val="20"/>
        </w:rPr>
        <w:t>the</w:t>
      </w:r>
      <w:r>
        <w:rPr>
          <w:spacing w:val="40"/>
          <w:sz w:val="20"/>
        </w:rPr>
        <w:t> </w:t>
      </w:r>
      <w:r>
        <w:rPr>
          <w:sz w:val="20"/>
        </w:rPr>
        <w:t>focal</w:t>
      </w:r>
      <w:r>
        <w:rPr>
          <w:spacing w:val="40"/>
          <w:sz w:val="20"/>
        </w:rPr>
        <w:t> </w:t>
      </w:r>
      <w:r>
        <w:rPr>
          <w:sz w:val="20"/>
        </w:rPr>
        <w:t>point</w:t>
      </w:r>
      <w:r>
        <w:rPr>
          <w:spacing w:val="40"/>
          <w:sz w:val="20"/>
        </w:rPr>
        <w:t> </w:t>
      </w:r>
      <w:r>
        <w:rPr>
          <w:sz w:val="20"/>
        </w:rPr>
        <w:t>and</w:t>
      </w:r>
      <w:r>
        <w:rPr>
          <w:spacing w:val="40"/>
          <w:sz w:val="20"/>
        </w:rPr>
        <w:t> </w:t>
      </w:r>
      <w:r>
        <w:rPr>
          <w:sz w:val="20"/>
        </w:rPr>
        <w:t>of</w:t>
      </w:r>
      <w:r>
        <w:rPr>
          <w:spacing w:val="40"/>
          <w:sz w:val="20"/>
        </w:rPr>
        <w:t> </w:t>
      </w:r>
      <w:r>
        <w:rPr>
          <w:sz w:val="20"/>
        </w:rPr>
        <w:t>how</w:t>
      </w:r>
      <w:r>
        <w:rPr>
          <w:spacing w:val="40"/>
          <w:sz w:val="20"/>
        </w:rPr>
        <w:t> </w:t>
      </w:r>
      <w:r>
        <w:rPr>
          <w:sz w:val="20"/>
        </w:rPr>
        <w:t>to</w:t>
      </w:r>
      <w:r>
        <w:rPr>
          <w:spacing w:val="40"/>
          <w:sz w:val="20"/>
        </w:rPr>
        <w:t> </w:t>
      </w:r>
      <w:r>
        <w:rPr>
          <w:sz w:val="20"/>
        </w:rPr>
        <w:t>contact</w:t>
      </w:r>
      <w:r>
        <w:rPr>
          <w:spacing w:val="40"/>
          <w:sz w:val="20"/>
        </w:rPr>
        <w:t> </w:t>
      </w:r>
      <w:r>
        <w:rPr>
          <w:sz w:val="20"/>
        </w:rPr>
        <w:t>him</w:t>
      </w:r>
      <w:r>
        <w:rPr>
          <w:spacing w:val="40"/>
          <w:sz w:val="20"/>
        </w:rPr>
        <w:t> </w:t>
      </w:r>
      <w:r>
        <w:rPr>
          <w:sz w:val="20"/>
        </w:rPr>
        <w:t>or</w:t>
      </w:r>
      <w:r>
        <w:rPr>
          <w:spacing w:val="40"/>
          <w:sz w:val="20"/>
        </w:rPr>
        <w:t> </w:t>
      </w:r>
      <w:r>
        <w:rPr>
          <w:sz w:val="20"/>
        </w:rPr>
        <w:t>her.</w:t>
      </w:r>
      <w:r>
        <w:rPr>
          <w:spacing w:val="40"/>
          <w:sz w:val="20"/>
        </w:rPr>
        <w:t> </w:t>
      </w:r>
      <w:r>
        <w:rPr>
          <w:sz w:val="20"/>
        </w:rPr>
        <w:t>All</w:t>
      </w:r>
      <w:r>
        <w:rPr>
          <w:spacing w:val="40"/>
          <w:sz w:val="20"/>
        </w:rPr>
        <w:t> </w:t>
      </w:r>
      <w:r>
        <w:rPr>
          <w:sz w:val="20"/>
        </w:rPr>
        <w:t>reports</w:t>
      </w:r>
      <w:r>
        <w:rPr>
          <w:spacing w:val="40"/>
          <w:sz w:val="20"/>
        </w:rPr>
        <w:t> </w:t>
      </w:r>
      <w:r>
        <w:rPr>
          <w:sz w:val="20"/>
        </w:rPr>
        <w:t>of</w:t>
      </w:r>
      <w:r>
        <w:rPr>
          <w:spacing w:val="40"/>
          <w:sz w:val="20"/>
        </w:rPr>
        <w:t> </w:t>
      </w:r>
      <w:r>
        <w:rPr>
          <w:sz w:val="20"/>
        </w:rPr>
        <w:t>sexual exploitation</w:t>
      </w:r>
      <w:r>
        <w:rPr>
          <w:spacing w:val="40"/>
          <w:sz w:val="20"/>
        </w:rPr>
        <w:t> </w:t>
      </w:r>
      <w:r>
        <w:rPr>
          <w:sz w:val="20"/>
        </w:rPr>
        <w:t>and</w:t>
      </w:r>
      <w:r>
        <w:rPr>
          <w:spacing w:val="40"/>
          <w:sz w:val="20"/>
        </w:rPr>
        <w:t> </w:t>
      </w:r>
      <w:r>
        <w:rPr>
          <w:sz w:val="20"/>
        </w:rPr>
        <w:t>sexual</w:t>
      </w:r>
      <w:r>
        <w:rPr>
          <w:spacing w:val="40"/>
          <w:sz w:val="20"/>
        </w:rPr>
        <w:t> </w:t>
      </w:r>
      <w:r>
        <w:rPr>
          <w:sz w:val="20"/>
        </w:rPr>
        <w:t>abuse</w:t>
      </w:r>
      <w:r>
        <w:rPr>
          <w:spacing w:val="40"/>
          <w:sz w:val="20"/>
        </w:rPr>
        <w:t> </w:t>
      </w:r>
      <w:r>
        <w:rPr>
          <w:sz w:val="20"/>
        </w:rPr>
        <w:t>shall</w:t>
      </w:r>
      <w:r>
        <w:rPr>
          <w:spacing w:val="40"/>
          <w:sz w:val="20"/>
        </w:rPr>
        <w:t> </w:t>
      </w:r>
      <w:r>
        <w:rPr>
          <w:sz w:val="20"/>
        </w:rPr>
        <w:t>be</w:t>
      </w:r>
      <w:r>
        <w:rPr>
          <w:spacing w:val="40"/>
          <w:sz w:val="20"/>
        </w:rPr>
        <w:t> </w:t>
      </w:r>
      <w:r>
        <w:rPr>
          <w:sz w:val="20"/>
        </w:rPr>
        <w:t>handled</w:t>
      </w:r>
      <w:r>
        <w:rPr>
          <w:spacing w:val="40"/>
          <w:sz w:val="20"/>
        </w:rPr>
        <w:t> </w:t>
      </w:r>
      <w:r>
        <w:rPr>
          <w:sz w:val="20"/>
        </w:rPr>
        <w:t>in</w:t>
      </w:r>
      <w:r>
        <w:rPr>
          <w:spacing w:val="40"/>
          <w:sz w:val="20"/>
        </w:rPr>
        <w:t> </w:t>
      </w:r>
      <w:r>
        <w:rPr>
          <w:sz w:val="20"/>
        </w:rPr>
        <w:t>a</w:t>
      </w:r>
      <w:r>
        <w:rPr>
          <w:spacing w:val="40"/>
          <w:sz w:val="20"/>
        </w:rPr>
        <w:t> </w:t>
      </w:r>
      <w:r>
        <w:rPr>
          <w:sz w:val="20"/>
        </w:rPr>
        <w:t>confidential</w:t>
      </w:r>
      <w:r>
        <w:rPr>
          <w:spacing w:val="40"/>
          <w:sz w:val="20"/>
        </w:rPr>
        <w:t> </w:t>
      </w:r>
      <w:r>
        <w:rPr>
          <w:sz w:val="20"/>
        </w:rPr>
        <w:t>manner</w:t>
      </w:r>
      <w:r>
        <w:rPr>
          <w:spacing w:val="40"/>
          <w:sz w:val="20"/>
        </w:rPr>
        <w:t> </w:t>
      </w:r>
      <w:r>
        <w:rPr>
          <w:sz w:val="20"/>
        </w:rPr>
        <w:t>in</w:t>
      </w:r>
      <w:r>
        <w:rPr>
          <w:spacing w:val="40"/>
          <w:sz w:val="20"/>
        </w:rPr>
        <w:t> </w:t>
      </w:r>
      <w:r>
        <w:rPr>
          <w:sz w:val="20"/>
        </w:rPr>
        <w:t>order</w:t>
      </w:r>
      <w:r>
        <w:rPr>
          <w:spacing w:val="40"/>
          <w:sz w:val="20"/>
        </w:rPr>
        <w:t> </w:t>
      </w:r>
      <w:r>
        <w:rPr>
          <w:sz w:val="20"/>
        </w:rPr>
        <w:t>to protect</w:t>
      </w:r>
      <w:r>
        <w:rPr>
          <w:spacing w:val="40"/>
          <w:sz w:val="20"/>
        </w:rPr>
        <w:t> </w:t>
      </w:r>
      <w:r>
        <w:rPr>
          <w:sz w:val="20"/>
        </w:rPr>
        <w:t>the</w:t>
      </w:r>
      <w:r>
        <w:rPr>
          <w:spacing w:val="40"/>
          <w:sz w:val="20"/>
        </w:rPr>
        <w:t> </w:t>
      </w:r>
      <w:r>
        <w:rPr>
          <w:sz w:val="20"/>
        </w:rPr>
        <w:t>rights</w:t>
      </w:r>
      <w:r>
        <w:rPr>
          <w:spacing w:val="40"/>
          <w:sz w:val="20"/>
        </w:rPr>
        <w:t> </w:t>
      </w:r>
      <w:r>
        <w:rPr>
          <w:sz w:val="20"/>
        </w:rPr>
        <w:t>of</w:t>
      </w:r>
      <w:r>
        <w:rPr>
          <w:spacing w:val="40"/>
          <w:sz w:val="20"/>
        </w:rPr>
        <w:t> </w:t>
      </w:r>
      <w:r>
        <w:rPr>
          <w:sz w:val="20"/>
        </w:rPr>
        <w:t>all</w:t>
      </w:r>
      <w:r>
        <w:rPr>
          <w:spacing w:val="40"/>
          <w:sz w:val="20"/>
        </w:rPr>
        <w:t> </w:t>
      </w:r>
      <w:r>
        <w:rPr>
          <w:sz w:val="20"/>
        </w:rPr>
        <w:t>involved.</w:t>
      </w:r>
      <w:r>
        <w:rPr>
          <w:spacing w:val="40"/>
          <w:sz w:val="20"/>
        </w:rPr>
        <w:t> </w:t>
      </w:r>
      <w:r>
        <w:rPr>
          <w:sz w:val="20"/>
        </w:rPr>
        <w:t>However,</w:t>
      </w:r>
      <w:r>
        <w:rPr>
          <w:spacing w:val="40"/>
          <w:sz w:val="20"/>
        </w:rPr>
        <w:t> </w:t>
      </w:r>
      <w:r>
        <w:rPr>
          <w:sz w:val="20"/>
        </w:rPr>
        <w:t>such</w:t>
      </w:r>
      <w:r>
        <w:rPr>
          <w:spacing w:val="40"/>
          <w:sz w:val="20"/>
        </w:rPr>
        <w:t> </w:t>
      </w:r>
      <w:r>
        <w:rPr>
          <w:sz w:val="20"/>
        </w:rPr>
        <w:t>reports</w:t>
      </w:r>
      <w:r>
        <w:rPr>
          <w:spacing w:val="40"/>
          <w:sz w:val="20"/>
        </w:rPr>
        <w:t> </w:t>
      </w:r>
      <w:r>
        <w:rPr>
          <w:sz w:val="20"/>
        </w:rPr>
        <w:t>may</w:t>
      </w:r>
      <w:r>
        <w:rPr>
          <w:spacing w:val="40"/>
          <w:sz w:val="20"/>
        </w:rPr>
        <w:t> </w:t>
      </w:r>
      <w:r>
        <w:rPr>
          <w:sz w:val="20"/>
        </w:rPr>
        <w:t>be</w:t>
      </w:r>
      <w:r>
        <w:rPr>
          <w:spacing w:val="40"/>
          <w:sz w:val="20"/>
        </w:rPr>
        <w:t> </w:t>
      </w:r>
      <w:r>
        <w:rPr>
          <w:sz w:val="20"/>
        </w:rPr>
        <w:t>used,</w:t>
      </w:r>
      <w:r>
        <w:rPr>
          <w:spacing w:val="40"/>
          <w:sz w:val="20"/>
        </w:rPr>
        <w:t> </w:t>
      </w:r>
      <w:r>
        <w:rPr>
          <w:sz w:val="20"/>
        </w:rPr>
        <w:t>where necessary,</w:t>
      </w:r>
      <w:r>
        <w:rPr>
          <w:spacing w:val="40"/>
          <w:sz w:val="20"/>
        </w:rPr>
        <w:t> </w:t>
      </w:r>
      <w:r>
        <w:rPr>
          <w:sz w:val="20"/>
        </w:rPr>
        <w:t>for</w:t>
      </w:r>
      <w:r>
        <w:rPr>
          <w:spacing w:val="40"/>
          <w:sz w:val="20"/>
        </w:rPr>
        <w:t> </w:t>
      </w:r>
      <w:r>
        <w:rPr>
          <w:sz w:val="20"/>
        </w:rPr>
        <w:t>action</w:t>
      </w:r>
      <w:r>
        <w:rPr>
          <w:spacing w:val="40"/>
          <w:sz w:val="20"/>
        </w:rPr>
        <w:t> </w:t>
      </w:r>
      <w:r>
        <w:rPr>
          <w:sz w:val="20"/>
        </w:rPr>
        <w:t>taken</w:t>
      </w:r>
      <w:r>
        <w:rPr>
          <w:spacing w:val="40"/>
          <w:sz w:val="20"/>
        </w:rPr>
        <w:t> </w:t>
      </w:r>
      <w:r>
        <w:rPr>
          <w:sz w:val="20"/>
        </w:rPr>
        <w:t>pursuant</w:t>
      </w:r>
      <w:r>
        <w:rPr>
          <w:spacing w:val="40"/>
          <w:sz w:val="20"/>
        </w:rPr>
        <w:t> </w:t>
      </w:r>
      <w:r>
        <w:rPr>
          <w:sz w:val="20"/>
        </w:rPr>
        <w:t>to</w:t>
      </w:r>
      <w:r>
        <w:rPr>
          <w:spacing w:val="40"/>
          <w:sz w:val="20"/>
        </w:rPr>
        <w:t> </w:t>
      </w:r>
      <w:r>
        <w:rPr>
          <w:sz w:val="20"/>
        </w:rPr>
        <w:t>section</w:t>
      </w:r>
      <w:r>
        <w:rPr>
          <w:spacing w:val="40"/>
          <w:sz w:val="20"/>
        </w:rPr>
        <w:t> </w:t>
      </w:r>
      <w:r>
        <w:rPr>
          <w:sz w:val="20"/>
        </w:rPr>
        <w:t>4.2</w:t>
      </w:r>
      <w:r>
        <w:rPr>
          <w:spacing w:val="40"/>
          <w:sz w:val="20"/>
        </w:rPr>
        <w:t> </w:t>
      </w:r>
      <w:r>
        <w:rPr>
          <w:sz w:val="20"/>
        </w:rPr>
        <w:t>above.</w:t>
      </w:r>
    </w:p>
    <w:p>
      <w:pPr>
        <w:pStyle w:val="ListParagraph"/>
        <w:numPr>
          <w:ilvl w:val="1"/>
          <w:numId w:val="30"/>
        </w:numPr>
        <w:tabs>
          <w:tab w:pos="2511" w:val="left" w:leader="none"/>
        </w:tabs>
        <w:spacing w:line="249" w:lineRule="auto" w:before="126" w:after="0"/>
        <w:ind w:left="2037" w:right="1756" w:firstLine="0"/>
        <w:jc w:val="both"/>
        <w:rPr>
          <w:sz w:val="20"/>
        </w:rPr>
      </w:pPr>
      <w:r>
        <w:rPr>
          <w:sz w:val="20"/>
        </w:rPr>
        <w:t>The</w:t>
      </w:r>
      <w:r>
        <w:rPr>
          <w:spacing w:val="40"/>
          <w:sz w:val="20"/>
        </w:rPr>
        <w:t> </w:t>
      </w:r>
      <w:r>
        <w:rPr>
          <w:sz w:val="20"/>
        </w:rPr>
        <w:t>Head</w:t>
      </w:r>
      <w:r>
        <w:rPr>
          <w:spacing w:val="40"/>
          <w:sz w:val="20"/>
        </w:rPr>
        <w:t> </w:t>
      </w:r>
      <w:r>
        <w:rPr>
          <w:sz w:val="20"/>
        </w:rPr>
        <w:t>of</w:t>
      </w:r>
      <w:r>
        <w:rPr>
          <w:spacing w:val="40"/>
          <w:sz w:val="20"/>
        </w:rPr>
        <w:t> </w:t>
      </w:r>
      <w:r>
        <w:rPr>
          <w:sz w:val="20"/>
        </w:rPr>
        <w:t>Department,</w:t>
      </w:r>
      <w:r>
        <w:rPr>
          <w:spacing w:val="40"/>
          <w:sz w:val="20"/>
        </w:rPr>
        <w:t> </w:t>
      </w:r>
      <w:r>
        <w:rPr>
          <w:sz w:val="20"/>
        </w:rPr>
        <w:t>Office</w:t>
      </w:r>
      <w:r>
        <w:rPr>
          <w:spacing w:val="40"/>
          <w:sz w:val="20"/>
        </w:rPr>
        <w:t> </w:t>
      </w:r>
      <w:r>
        <w:rPr>
          <w:sz w:val="20"/>
        </w:rPr>
        <w:t>or</w:t>
      </w:r>
      <w:r>
        <w:rPr>
          <w:spacing w:val="40"/>
          <w:sz w:val="20"/>
        </w:rPr>
        <w:t> </w:t>
      </w:r>
      <w:r>
        <w:rPr>
          <w:sz w:val="20"/>
        </w:rPr>
        <w:t>Mission</w:t>
      </w:r>
      <w:r>
        <w:rPr>
          <w:spacing w:val="40"/>
          <w:sz w:val="20"/>
        </w:rPr>
        <w:t> </w:t>
      </w:r>
      <w:r>
        <w:rPr>
          <w:sz w:val="20"/>
        </w:rPr>
        <w:t>shall</w:t>
      </w:r>
      <w:r>
        <w:rPr>
          <w:spacing w:val="40"/>
          <w:sz w:val="20"/>
        </w:rPr>
        <w:t> </w:t>
      </w:r>
      <w:r>
        <w:rPr>
          <w:sz w:val="20"/>
        </w:rPr>
        <w:t>not</w:t>
      </w:r>
      <w:r>
        <w:rPr>
          <w:spacing w:val="40"/>
          <w:sz w:val="20"/>
        </w:rPr>
        <w:t> </w:t>
      </w:r>
      <w:r>
        <w:rPr>
          <w:sz w:val="20"/>
        </w:rPr>
        <w:t>apply</w:t>
      </w:r>
      <w:r>
        <w:rPr>
          <w:spacing w:val="40"/>
          <w:sz w:val="20"/>
        </w:rPr>
        <w:t> </w:t>
      </w:r>
      <w:r>
        <w:rPr>
          <w:sz w:val="20"/>
        </w:rPr>
        <w:t>the</w:t>
      </w:r>
      <w:r>
        <w:rPr>
          <w:spacing w:val="40"/>
          <w:sz w:val="20"/>
        </w:rPr>
        <w:t> </w:t>
      </w:r>
      <w:r>
        <w:rPr>
          <w:sz w:val="20"/>
        </w:rPr>
        <w:t>standard prescribed</w:t>
      </w:r>
      <w:r>
        <w:rPr>
          <w:spacing w:val="40"/>
          <w:sz w:val="20"/>
        </w:rPr>
        <w:t> </w:t>
      </w:r>
      <w:r>
        <w:rPr>
          <w:sz w:val="20"/>
        </w:rPr>
        <w:t>in</w:t>
      </w:r>
      <w:r>
        <w:rPr>
          <w:spacing w:val="40"/>
          <w:sz w:val="20"/>
        </w:rPr>
        <w:t> </w:t>
      </w:r>
      <w:r>
        <w:rPr>
          <w:sz w:val="20"/>
        </w:rPr>
        <w:t>section</w:t>
      </w:r>
      <w:r>
        <w:rPr>
          <w:spacing w:val="40"/>
          <w:sz w:val="20"/>
        </w:rPr>
        <w:t> </w:t>
      </w:r>
      <w:r>
        <w:rPr>
          <w:sz w:val="20"/>
        </w:rPr>
        <w:t>3.2</w:t>
      </w:r>
      <w:r>
        <w:rPr>
          <w:spacing w:val="40"/>
          <w:sz w:val="20"/>
        </w:rPr>
        <w:t> </w:t>
      </w:r>
      <w:r>
        <w:rPr>
          <w:sz w:val="20"/>
        </w:rPr>
        <w:t>(b),</w:t>
      </w:r>
      <w:r>
        <w:rPr>
          <w:spacing w:val="40"/>
          <w:sz w:val="20"/>
        </w:rPr>
        <w:t> </w:t>
      </w:r>
      <w:r>
        <w:rPr>
          <w:sz w:val="20"/>
        </w:rPr>
        <w:t>where</w:t>
      </w:r>
      <w:r>
        <w:rPr>
          <w:spacing w:val="40"/>
          <w:sz w:val="20"/>
        </w:rPr>
        <w:t> </w:t>
      </w:r>
      <w:r>
        <w:rPr>
          <w:sz w:val="20"/>
        </w:rPr>
        <w:t>a</w:t>
      </w:r>
      <w:r>
        <w:rPr>
          <w:spacing w:val="40"/>
          <w:sz w:val="20"/>
        </w:rPr>
        <w:t> </w:t>
      </w:r>
      <w:r>
        <w:rPr>
          <w:sz w:val="20"/>
        </w:rPr>
        <w:t>staff</w:t>
      </w:r>
      <w:r>
        <w:rPr>
          <w:spacing w:val="40"/>
          <w:sz w:val="20"/>
        </w:rPr>
        <w:t> </w:t>
      </w:r>
      <w:r>
        <w:rPr>
          <w:sz w:val="20"/>
        </w:rPr>
        <w:t>member</w:t>
      </w:r>
      <w:r>
        <w:rPr>
          <w:spacing w:val="40"/>
          <w:sz w:val="20"/>
        </w:rPr>
        <w:t> </w:t>
      </w:r>
      <w:r>
        <w:rPr>
          <w:sz w:val="20"/>
        </w:rPr>
        <w:t>is</w:t>
      </w:r>
      <w:r>
        <w:rPr>
          <w:spacing w:val="40"/>
          <w:sz w:val="20"/>
        </w:rPr>
        <w:t> </w:t>
      </w:r>
      <w:r>
        <w:rPr>
          <w:sz w:val="20"/>
        </w:rPr>
        <w:t>legally</w:t>
      </w:r>
      <w:r>
        <w:rPr>
          <w:spacing w:val="40"/>
          <w:sz w:val="20"/>
        </w:rPr>
        <w:t> </w:t>
      </w:r>
      <w:r>
        <w:rPr>
          <w:sz w:val="20"/>
        </w:rPr>
        <w:t>married</w:t>
      </w:r>
      <w:r>
        <w:rPr>
          <w:spacing w:val="40"/>
          <w:sz w:val="20"/>
        </w:rPr>
        <w:t> </w:t>
      </w:r>
      <w:r>
        <w:rPr>
          <w:sz w:val="20"/>
        </w:rPr>
        <w:t>to</w:t>
      </w:r>
      <w:r>
        <w:rPr>
          <w:spacing w:val="40"/>
          <w:sz w:val="20"/>
        </w:rPr>
        <w:t> </w:t>
      </w:r>
      <w:r>
        <w:rPr>
          <w:sz w:val="20"/>
        </w:rPr>
        <w:t>someone under</w:t>
      </w:r>
      <w:r>
        <w:rPr>
          <w:spacing w:val="40"/>
          <w:sz w:val="20"/>
        </w:rPr>
        <w:t> </w:t>
      </w:r>
      <w:r>
        <w:rPr>
          <w:sz w:val="20"/>
        </w:rPr>
        <w:t>the</w:t>
      </w:r>
      <w:r>
        <w:rPr>
          <w:spacing w:val="40"/>
          <w:sz w:val="20"/>
        </w:rPr>
        <w:t> </w:t>
      </w:r>
      <w:r>
        <w:rPr>
          <w:sz w:val="20"/>
        </w:rPr>
        <w:t>age</w:t>
      </w:r>
      <w:r>
        <w:rPr>
          <w:spacing w:val="40"/>
          <w:sz w:val="20"/>
        </w:rPr>
        <w:t> </w:t>
      </w:r>
      <w:r>
        <w:rPr>
          <w:sz w:val="20"/>
        </w:rPr>
        <w:t>of</w:t>
      </w:r>
      <w:r>
        <w:rPr>
          <w:spacing w:val="40"/>
          <w:sz w:val="20"/>
        </w:rPr>
        <w:t> </w:t>
      </w:r>
      <w:r>
        <w:rPr>
          <w:sz w:val="20"/>
        </w:rPr>
        <w:t>18</w:t>
      </w:r>
      <w:r>
        <w:rPr>
          <w:spacing w:val="40"/>
          <w:sz w:val="20"/>
        </w:rPr>
        <w:t> </w:t>
      </w:r>
      <w:r>
        <w:rPr>
          <w:sz w:val="20"/>
        </w:rPr>
        <w:t>but</w:t>
      </w:r>
      <w:r>
        <w:rPr>
          <w:spacing w:val="40"/>
          <w:sz w:val="20"/>
        </w:rPr>
        <w:t> </w:t>
      </w:r>
      <w:r>
        <w:rPr>
          <w:sz w:val="20"/>
        </w:rPr>
        <w:t>over</w:t>
      </w:r>
      <w:r>
        <w:rPr>
          <w:spacing w:val="40"/>
          <w:sz w:val="20"/>
        </w:rPr>
        <w:t> </w:t>
      </w:r>
      <w:r>
        <w:rPr>
          <w:sz w:val="20"/>
        </w:rPr>
        <w:t>the</w:t>
      </w:r>
      <w:r>
        <w:rPr>
          <w:spacing w:val="40"/>
          <w:sz w:val="20"/>
        </w:rPr>
        <w:t> </w:t>
      </w:r>
      <w:r>
        <w:rPr>
          <w:sz w:val="20"/>
        </w:rPr>
        <w:t>age</w:t>
      </w:r>
      <w:r>
        <w:rPr>
          <w:spacing w:val="40"/>
          <w:sz w:val="20"/>
        </w:rPr>
        <w:t> </w:t>
      </w:r>
      <w:r>
        <w:rPr>
          <w:sz w:val="20"/>
        </w:rPr>
        <w:t>of</w:t>
      </w:r>
      <w:r>
        <w:rPr>
          <w:spacing w:val="40"/>
          <w:sz w:val="20"/>
        </w:rPr>
        <w:t> </w:t>
      </w:r>
      <w:r>
        <w:rPr>
          <w:sz w:val="20"/>
        </w:rPr>
        <w:t>majority</w:t>
      </w:r>
      <w:r>
        <w:rPr>
          <w:spacing w:val="40"/>
          <w:sz w:val="20"/>
        </w:rPr>
        <w:t> </w:t>
      </w:r>
      <w:r>
        <w:rPr>
          <w:sz w:val="20"/>
        </w:rPr>
        <w:t>or</w:t>
      </w:r>
      <w:r>
        <w:rPr>
          <w:spacing w:val="40"/>
          <w:sz w:val="20"/>
        </w:rPr>
        <w:t> </w:t>
      </w:r>
      <w:r>
        <w:rPr>
          <w:sz w:val="20"/>
        </w:rPr>
        <w:t>consent</w:t>
      </w:r>
      <w:r>
        <w:rPr>
          <w:spacing w:val="40"/>
          <w:sz w:val="20"/>
        </w:rPr>
        <w:t> </w:t>
      </w:r>
      <w:r>
        <w:rPr>
          <w:sz w:val="20"/>
        </w:rPr>
        <w:t>in</w:t>
      </w:r>
      <w:r>
        <w:rPr>
          <w:spacing w:val="40"/>
          <w:sz w:val="20"/>
        </w:rPr>
        <w:t> </w:t>
      </w:r>
      <w:r>
        <w:rPr>
          <w:sz w:val="20"/>
        </w:rPr>
        <w:t>their</w:t>
      </w:r>
      <w:r>
        <w:rPr>
          <w:spacing w:val="40"/>
          <w:sz w:val="20"/>
        </w:rPr>
        <w:t> </w:t>
      </w:r>
      <w:r>
        <w:rPr>
          <w:sz w:val="20"/>
        </w:rPr>
        <w:t>country</w:t>
      </w:r>
      <w:r>
        <w:rPr>
          <w:spacing w:val="40"/>
          <w:sz w:val="20"/>
        </w:rPr>
        <w:t> </w:t>
      </w:r>
      <w:r>
        <w:rPr>
          <w:sz w:val="20"/>
        </w:rPr>
        <w:t>of </w:t>
      </w:r>
      <w:r>
        <w:rPr>
          <w:spacing w:val="-2"/>
          <w:sz w:val="20"/>
        </w:rPr>
        <w:t>citizenship.</w:t>
      </w:r>
    </w:p>
    <w:p>
      <w:pPr>
        <w:pStyle w:val="ListParagraph"/>
        <w:numPr>
          <w:ilvl w:val="1"/>
          <w:numId w:val="30"/>
        </w:numPr>
        <w:tabs>
          <w:tab w:pos="2511" w:val="left" w:leader="none"/>
        </w:tabs>
        <w:spacing w:line="249" w:lineRule="auto" w:before="123" w:after="0"/>
        <w:ind w:left="2037" w:right="1749" w:firstLine="0"/>
        <w:jc w:val="both"/>
        <w:rPr>
          <w:sz w:val="20"/>
        </w:rPr>
      </w:pPr>
      <w:r>
        <w:rPr>
          <w:sz w:val="20"/>
        </w:rPr>
        <w:t>The Head of Department, Office or Mission may use his or her discretion in</w:t>
      </w:r>
      <w:r>
        <w:rPr>
          <w:spacing w:val="80"/>
          <w:sz w:val="20"/>
        </w:rPr>
        <w:t> </w:t>
      </w:r>
      <w:r>
        <w:rPr>
          <w:sz w:val="20"/>
        </w:rPr>
        <w:t>applying</w:t>
      </w:r>
      <w:r>
        <w:rPr>
          <w:spacing w:val="40"/>
          <w:sz w:val="20"/>
        </w:rPr>
        <w:t> </w:t>
      </w:r>
      <w:r>
        <w:rPr>
          <w:sz w:val="20"/>
        </w:rPr>
        <w:t>the</w:t>
      </w:r>
      <w:r>
        <w:rPr>
          <w:spacing w:val="40"/>
          <w:sz w:val="20"/>
        </w:rPr>
        <w:t> </w:t>
      </w:r>
      <w:r>
        <w:rPr>
          <w:sz w:val="20"/>
        </w:rPr>
        <w:t>standard</w:t>
      </w:r>
      <w:r>
        <w:rPr>
          <w:spacing w:val="40"/>
          <w:sz w:val="20"/>
        </w:rPr>
        <w:t> </w:t>
      </w:r>
      <w:r>
        <w:rPr>
          <w:sz w:val="20"/>
        </w:rPr>
        <w:t>prescribed</w:t>
      </w:r>
      <w:r>
        <w:rPr>
          <w:spacing w:val="40"/>
          <w:sz w:val="20"/>
        </w:rPr>
        <w:t> </w:t>
      </w:r>
      <w:r>
        <w:rPr>
          <w:sz w:val="20"/>
        </w:rPr>
        <w:t>in</w:t>
      </w:r>
      <w:r>
        <w:rPr>
          <w:spacing w:val="40"/>
          <w:sz w:val="20"/>
        </w:rPr>
        <w:t> </w:t>
      </w:r>
      <w:r>
        <w:rPr>
          <w:sz w:val="20"/>
        </w:rPr>
        <w:t>section</w:t>
      </w:r>
      <w:r>
        <w:rPr>
          <w:spacing w:val="40"/>
          <w:sz w:val="20"/>
        </w:rPr>
        <w:t> </w:t>
      </w:r>
      <w:r>
        <w:rPr>
          <w:sz w:val="20"/>
        </w:rPr>
        <w:t>3.2</w:t>
      </w:r>
      <w:r>
        <w:rPr>
          <w:spacing w:val="40"/>
          <w:sz w:val="20"/>
        </w:rPr>
        <w:t> </w:t>
      </w:r>
      <w:r>
        <w:rPr>
          <w:sz w:val="20"/>
        </w:rPr>
        <w:t>(d),</w:t>
      </w:r>
      <w:r>
        <w:rPr>
          <w:spacing w:val="40"/>
          <w:sz w:val="20"/>
        </w:rPr>
        <w:t> </w:t>
      </w:r>
      <w:r>
        <w:rPr>
          <w:sz w:val="20"/>
        </w:rPr>
        <w:t>where</w:t>
      </w:r>
      <w:r>
        <w:rPr>
          <w:spacing w:val="40"/>
          <w:sz w:val="20"/>
        </w:rPr>
        <w:t> </w:t>
      </w:r>
      <w:r>
        <w:rPr>
          <w:sz w:val="20"/>
        </w:rPr>
        <w:t>beneficiaries</w:t>
      </w:r>
      <w:r>
        <w:rPr>
          <w:spacing w:val="40"/>
          <w:sz w:val="20"/>
        </w:rPr>
        <w:t> </w:t>
      </w:r>
      <w:r>
        <w:rPr>
          <w:sz w:val="20"/>
        </w:rPr>
        <w:t>of</w:t>
      </w:r>
      <w:r>
        <w:rPr>
          <w:spacing w:val="40"/>
          <w:sz w:val="20"/>
        </w:rPr>
        <w:t> </w:t>
      </w:r>
      <w:r>
        <w:rPr>
          <w:sz w:val="20"/>
        </w:rPr>
        <w:t>assistance are</w:t>
      </w:r>
      <w:r>
        <w:rPr>
          <w:spacing w:val="40"/>
          <w:sz w:val="20"/>
        </w:rPr>
        <w:t> </w:t>
      </w:r>
      <w:r>
        <w:rPr>
          <w:sz w:val="20"/>
        </w:rPr>
        <w:t>over</w:t>
      </w:r>
      <w:r>
        <w:rPr>
          <w:spacing w:val="40"/>
          <w:sz w:val="20"/>
        </w:rPr>
        <w:t> </w:t>
      </w:r>
      <w:r>
        <w:rPr>
          <w:sz w:val="20"/>
        </w:rPr>
        <w:t>the</w:t>
      </w:r>
      <w:r>
        <w:rPr>
          <w:spacing w:val="40"/>
          <w:sz w:val="20"/>
        </w:rPr>
        <w:t> </w:t>
      </w:r>
      <w:r>
        <w:rPr>
          <w:sz w:val="20"/>
        </w:rPr>
        <w:t>age</w:t>
      </w:r>
      <w:r>
        <w:rPr>
          <w:spacing w:val="40"/>
          <w:sz w:val="20"/>
        </w:rPr>
        <w:t> </w:t>
      </w:r>
      <w:r>
        <w:rPr>
          <w:sz w:val="20"/>
        </w:rPr>
        <w:t>of</w:t>
      </w:r>
      <w:r>
        <w:rPr>
          <w:spacing w:val="37"/>
          <w:sz w:val="20"/>
        </w:rPr>
        <w:t> </w:t>
      </w:r>
      <w:r>
        <w:rPr>
          <w:sz w:val="20"/>
        </w:rPr>
        <w:t>18</w:t>
      </w:r>
      <w:r>
        <w:rPr>
          <w:spacing w:val="40"/>
          <w:sz w:val="20"/>
        </w:rPr>
        <w:t> </w:t>
      </w:r>
      <w:r>
        <w:rPr>
          <w:sz w:val="20"/>
        </w:rPr>
        <w:t>and</w:t>
      </w:r>
      <w:r>
        <w:rPr>
          <w:spacing w:val="40"/>
          <w:sz w:val="20"/>
        </w:rPr>
        <w:t> </w:t>
      </w:r>
      <w:r>
        <w:rPr>
          <w:sz w:val="20"/>
        </w:rPr>
        <w:t>the</w:t>
      </w:r>
      <w:r>
        <w:rPr>
          <w:spacing w:val="40"/>
          <w:sz w:val="20"/>
        </w:rPr>
        <w:t> </w:t>
      </w:r>
      <w:r>
        <w:rPr>
          <w:sz w:val="20"/>
        </w:rPr>
        <w:t>circumstances</w:t>
      </w:r>
      <w:r>
        <w:rPr>
          <w:spacing w:val="40"/>
          <w:sz w:val="20"/>
        </w:rPr>
        <w:t> </w:t>
      </w:r>
      <w:r>
        <w:rPr>
          <w:sz w:val="20"/>
        </w:rPr>
        <w:t>of</w:t>
      </w:r>
      <w:r>
        <w:rPr>
          <w:spacing w:val="37"/>
          <w:sz w:val="20"/>
        </w:rPr>
        <w:t> </w:t>
      </w:r>
      <w:r>
        <w:rPr>
          <w:sz w:val="20"/>
        </w:rPr>
        <w:t>the</w:t>
      </w:r>
      <w:r>
        <w:rPr>
          <w:spacing w:val="40"/>
          <w:sz w:val="20"/>
        </w:rPr>
        <w:t> </w:t>
      </w:r>
      <w:r>
        <w:rPr>
          <w:sz w:val="20"/>
        </w:rPr>
        <w:t>case</w:t>
      </w:r>
      <w:r>
        <w:rPr>
          <w:spacing w:val="40"/>
          <w:sz w:val="20"/>
        </w:rPr>
        <w:t> </w:t>
      </w:r>
      <w:r>
        <w:rPr>
          <w:sz w:val="20"/>
        </w:rPr>
        <w:t>justify</w:t>
      </w:r>
      <w:r>
        <w:rPr>
          <w:spacing w:val="40"/>
          <w:sz w:val="20"/>
        </w:rPr>
        <w:t> </w:t>
      </w:r>
      <w:r>
        <w:rPr>
          <w:sz w:val="20"/>
        </w:rPr>
        <w:t>an</w:t>
      </w:r>
      <w:r>
        <w:rPr>
          <w:spacing w:val="40"/>
          <w:sz w:val="20"/>
        </w:rPr>
        <w:t> </w:t>
      </w:r>
      <w:r>
        <w:rPr>
          <w:sz w:val="20"/>
        </w:rPr>
        <w:t>exception.</w:t>
      </w:r>
    </w:p>
    <w:p>
      <w:pPr>
        <w:pStyle w:val="ListParagraph"/>
        <w:numPr>
          <w:ilvl w:val="1"/>
          <w:numId w:val="30"/>
        </w:numPr>
        <w:tabs>
          <w:tab w:pos="2512" w:val="left" w:leader="none"/>
        </w:tabs>
        <w:spacing w:line="249" w:lineRule="auto" w:before="123" w:after="0"/>
        <w:ind w:left="2037" w:right="1752" w:firstLine="0"/>
        <w:jc w:val="both"/>
        <w:rPr>
          <w:sz w:val="20"/>
        </w:rPr>
      </w:pPr>
      <w:r>
        <w:rPr>
          <w:sz w:val="20"/>
        </w:rPr>
        <w:t>The</w:t>
      </w:r>
      <w:r>
        <w:rPr>
          <w:spacing w:val="40"/>
          <w:sz w:val="20"/>
        </w:rPr>
        <w:t> </w:t>
      </w:r>
      <w:r>
        <w:rPr>
          <w:sz w:val="20"/>
        </w:rPr>
        <w:t>Head</w:t>
      </w:r>
      <w:r>
        <w:rPr>
          <w:spacing w:val="40"/>
          <w:sz w:val="20"/>
        </w:rPr>
        <w:t> </w:t>
      </w:r>
      <w:r>
        <w:rPr>
          <w:sz w:val="20"/>
        </w:rPr>
        <w:t>of</w:t>
      </w:r>
      <w:r>
        <w:rPr>
          <w:spacing w:val="40"/>
          <w:sz w:val="20"/>
        </w:rPr>
        <w:t> </w:t>
      </w:r>
      <w:r>
        <w:rPr>
          <w:sz w:val="20"/>
        </w:rPr>
        <w:t>Department,</w:t>
      </w:r>
      <w:r>
        <w:rPr>
          <w:spacing w:val="40"/>
          <w:sz w:val="20"/>
        </w:rPr>
        <w:t> </w:t>
      </w:r>
      <w:r>
        <w:rPr>
          <w:sz w:val="20"/>
        </w:rPr>
        <w:t>Office</w:t>
      </w:r>
      <w:r>
        <w:rPr>
          <w:spacing w:val="40"/>
          <w:sz w:val="20"/>
        </w:rPr>
        <w:t> </w:t>
      </w:r>
      <w:r>
        <w:rPr>
          <w:sz w:val="20"/>
        </w:rPr>
        <w:t>or</w:t>
      </w:r>
      <w:r>
        <w:rPr>
          <w:spacing w:val="40"/>
          <w:sz w:val="20"/>
        </w:rPr>
        <w:t> </w:t>
      </w:r>
      <w:r>
        <w:rPr>
          <w:sz w:val="20"/>
        </w:rPr>
        <w:t>Mission</w:t>
      </w:r>
      <w:r>
        <w:rPr>
          <w:spacing w:val="40"/>
          <w:sz w:val="20"/>
        </w:rPr>
        <w:t> </w:t>
      </w:r>
      <w:r>
        <w:rPr>
          <w:sz w:val="20"/>
        </w:rPr>
        <w:t>shall</w:t>
      </w:r>
      <w:r>
        <w:rPr>
          <w:spacing w:val="40"/>
          <w:sz w:val="20"/>
        </w:rPr>
        <w:t> </w:t>
      </w:r>
      <w:r>
        <w:rPr>
          <w:sz w:val="20"/>
        </w:rPr>
        <w:t>promptly</w:t>
      </w:r>
      <w:r>
        <w:rPr>
          <w:spacing w:val="40"/>
          <w:sz w:val="20"/>
        </w:rPr>
        <w:t> </w:t>
      </w:r>
      <w:r>
        <w:rPr>
          <w:sz w:val="20"/>
        </w:rPr>
        <w:t>inform</w:t>
      </w:r>
      <w:r>
        <w:rPr>
          <w:spacing w:val="40"/>
          <w:sz w:val="20"/>
        </w:rPr>
        <w:t> </w:t>
      </w:r>
      <w:r>
        <w:rPr>
          <w:sz w:val="20"/>
        </w:rPr>
        <w:t>the Department</w:t>
      </w:r>
      <w:r>
        <w:rPr>
          <w:spacing w:val="75"/>
          <w:sz w:val="20"/>
        </w:rPr>
        <w:t> </w:t>
      </w:r>
      <w:r>
        <w:rPr>
          <w:sz w:val="20"/>
        </w:rPr>
        <w:t>of</w:t>
      </w:r>
      <w:r>
        <w:rPr>
          <w:spacing w:val="78"/>
          <w:sz w:val="20"/>
        </w:rPr>
        <w:t> </w:t>
      </w:r>
      <w:r>
        <w:rPr>
          <w:sz w:val="20"/>
        </w:rPr>
        <w:t>Management</w:t>
      </w:r>
      <w:r>
        <w:rPr>
          <w:spacing w:val="79"/>
          <w:sz w:val="20"/>
        </w:rPr>
        <w:t> </w:t>
      </w:r>
      <w:r>
        <w:rPr>
          <w:sz w:val="20"/>
        </w:rPr>
        <w:t>of</w:t>
      </w:r>
      <w:r>
        <w:rPr>
          <w:spacing w:val="78"/>
          <w:sz w:val="20"/>
        </w:rPr>
        <w:t> </w:t>
      </w:r>
      <w:r>
        <w:rPr>
          <w:sz w:val="20"/>
        </w:rPr>
        <w:t>its</w:t>
      </w:r>
      <w:r>
        <w:rPr>
          <w:spacing w:val="79"/>
          <w:sz w:val="20"/>
        </w:rPr>
        <w:t> </w:t>
      </w:r>
      <w:r>
        <w:rPr>
          <w:sz w:val="20"/>
        </w:rPr>
        <w:t>investigations</w:t>
      </w:r>
      <w:r>
        <w:rPr>
          <w:spacing w:val="79"/>
          <w:sz w:val="20"/>
        </w:rPr>
        <w:t> </w:t>
      </w:r>
      <w:r>
        <w:rPr>
          <w:sz w:val="20"/>
        </w:rPr>
        <w:t>into</w:t>
      </w:r>
      <w:r>
        <w:rPr>
          <w:spacing w:val="80"/>
          <w:sz w:val="20"/>
        </w:rPr>
        <w:t> </w:t>
      </w:r>
      <w:r>
        <w:rPr>
          <w:sz w:val="20"/>
        </w:rPr>
        <w:t>cases</w:t>
      </w:r>
      <w:r>
        <w:rPr>
          <w:spacing w:val="79"/>
          <w:sz w:val="20"/>
        </w:rPr>
        <w:t> </w:t>
      </w:r>
      <w:r>
        <w:rPr>
          <w:sz w:val="20"/>
        </w:rPr>
        <w:t>of</w:t>
      </w:r>
      <w:r>
        <w:rPr>
          <w:spacing w:val="78"/>
          <w:sz w:val="20"/>
        </w:rPr>
        <w:t> </w:t>
      </w:r>
      <w:r>
        <w:rPr>
          <w:sz w:val="20"/>
        </w:rPr>
        <w:t>sexual</w:t>
      </w:r>
      <w:r>
        <w:rPr>
          <w:spacing w:val="79"/>
          <w:sz w:val="20"/>
        </w:rPr>
        <w:t> </w:t>
      </w:r>
      <w:r>
        <w:rPr>
          <w:sz w:val="20"/>
        </w:rPr>
        <w:t>exploitation and</w:t>
      </w:r>
      <w:r>
        <w:rPr>
          <w:spacing w:val="40"/>
          <w:sz w:val="20"/>
        </w:rPr>
        <w:t> </w:t>
      </w:r>
      <w:r>
        <w:rPr>
          <w:sz w:val="20"/>
        </w:rPr>
        <w:t>sexual</w:t>
      </w:r>
      <w:r>
        <w:rPr>
          <w:spacing w:val="40"/>
          <w:sz w:val="20"/>
        </w:rPr>
        <w:t> </w:t>
      </w:r>
      <w:r>
        <w:rPr>
          <w:sz w:val="20"/>
        </w:rPr>
        <w:t>abuse,</w:t>
      </w:r>
      <w:r>
        <w:rPr>
          <w:spacing w:val="40"/>
          <w:sz w:val="20"/>
        </w:rPr>
        <w:t> </w:t>
      </w:r>
      <w:r>
        <w:rPr>
          <w:sz w:val="20"/>
        </w:rPr>
        <w:t>and</w:t>
      </w:r>
      <w:r>
        <w:rPr>
          <w:spacing w:val="40"/>
          <w:sz w:val="20"/>
        </w:rPr>
        <w:t> </w:t>
      </w:r>
      <w:r>
        <w:rPr>
          <w:sz w:val="20"/>
        </w:rPr>
        <w:t>the</w:t>
      </w:r>
      <w:r>
        <w:rPr>
          <w:spacing w:val="40"/>
          <w:sz w:val="20"/>
        </w:rPr>
        <w:t> </w:t>
      </w:r>
      <w:r>
        <w:rPr>
          <w:sz w:val="20"/>
        </w:rPr>
        <w:t>actions</w:t>
      </w:r>
      <w:r>
        <w:rPr>
          <w:spacing w:val="40"/>
          <w:sz w:val="20"/>
        </w:rPr>
        <w:t> </w:t>
      </w:r>
      <w:r>
        <w:rPr>
          <w:sz w:val="20"/>
        </w:rPr>
        <w:t>it</w:t>
      </w:r>
      <w:r>
        <w:rPr>
          <w:spacing w:val="40"/>
          <w:sz w:val="20"/>
        </w:rPr>
        <w:t> </w:t>
      </w:r>
      <w:r>
        <w:rPr>
          <w:sz w:val="20"/>
        </w:rPr>
        <w:t>has</w:t>
      </w:r>
      <w:r>
        <w:rPr>
          <w:spacing w:val="40"/>
          <w:sz w:val="20"/>
        </w:rPr>
        <w:t> </w:t>
      </w:r>
      <w:r>
        <w:rPr>
          <w:sz w:val="20"/>
        </w:rPr>
        <w:t>taken</w:t>
      </w:r>
      <w:r>
        <w:rPr>
          <w:spacing w:val="40"/>
          <w:sz w:val="20"/>
        </w:rPr>
        <w:t> </w:t>
      </w:r>
      <w:r>
        <w:rPr>
          <w:sz w:val="20"/>
        </w:rPr>
        <w:t>as</w:t>
      </w:r>
      <w:r>
        <w:rPr>
          <w:spacing w:val="40"/>
          <w:sz w:val="20"/>
        </w:rPr>
        <w:t> </w:t>
      </w:r>
      <w:r>
        <w:rPr>
          <w:sz w:val="20"/>
        </w:rPr>
        <w:t>a</w:t>
      </w:r>
      <w:r>
        <w:rPr>
          <w:spacing w:val="40"/>
          <w:sz w:val="20"/>
        </w:rPr>
        <w:t> </w:t>
      </w:r>
      <w:r>
        <w:rPr>
          <w:sz w:val="20"/>
        </w:rPr>
        <w:t>result</w:t>
      </w:r>
      <w:r>
        <w:rPr>
          <w:spacing w:val="40"/>
          <w:sz w:val="20"/>
        </w:rPr>
        <w:t> </w:t>
      </w:r>
      <w:r>
        <w:rPr>
          <w:sz w:val="20"/>
        </w:rPr>
        <w:t>of</w:t>
      </w:r>
      <w:r>
        <w:rPr>
          <w:spacing w:val="40"/>
          <w:sz w:val="20"/>
        </w:rPr>
        <w:t> </w:t>
      </w:r>
      <w:r>
        <w:rPr>
          <w:sz w:val="20"/>
        </w:rPr>
        <w:t>such</w:t>
      </w:r>
      <w:r>
        <w:rPr>
          <w:spacing w:val="40"/>
          <w:sz w:val="20"/>
        </w:rPr>
        <w:t> </w:t>
      </w:r>
      <w:r>
        <w:rPr>
          <w:sz w:val="20"/>
        </w:rPr>
        <w:t>investigations.</w:t>
      </w:r>
    </w:p>
    <w:p>
      <w:pPr>
        <w:pStyle w:val="BodyText"/>
        <w:spacing w:before="12"/>
        <w:rPr>
          <w:rFonts w:ascii="Times New Roman"/>
          <w:sz w:val="20"/>
        </w:rPr>
      </w:pPr>
    </w:p>
    <w:p>
      <w:pPr>
        <w:spacing w:before="0"/>
        <w:ind w:left="2037" w:right="0" w:firstLine="0"/>
        <w:jc w:val="left"/>
        <w:rPr>
          <w:rFonts w:ascii="Times New Roman"/>
          <w:b/>
          <w:sz w:val="20"/>
        </w:rPr>
      </w:pPr>
      <w:r>
        <w:rPr>
          <w:rFonts w:ascii="Times New Roman"/>
          <w:b/>
          <w:sz w:val="20"/>
        </w:rPr>
        <w:t>Section</w:t>
      </w:r>
      <w:r>
        <w:rPr>
          <w:rFonts w:ascii="Times New Roman"/>
          <w:b/>
          <w:spacing w:val="29"/>
          <w:sz w:val="20"/>
        </w:rPr>
        <w:t> </w:t>
      </w:r>
      <w:r>
        <w:rPr>
          <w:rFonts w:ascii="Times New Roman"/>
          <w:b/>
          <w:spacing w:val="-10"/>
          <w:sz w:val="20"/>
        </w:rPr>
        <w:t>5</w:t>
      </w:r>
    </w:p>
    <w:p>
      <w:pPr>
        <w:spacing w:before="10"/>
        <w:ind w:left="2037" w:right="0" w:firstLine="0"/>
        <w:jc w:val="left"/>
        <w:rPr>
          <w:rFonts w:ascii="Times New Roman"/>
          <w:b/>
          <w:sz w:val="20"/>
        </w:rPr>
      </w:pPr>
      <w:r>
        <w:rPr>
          <w:rFonts w:ascii="Times New Roman"/>
          <w:b/>
          <w:sz w:val="20"/>
        </w:rPr>
        <w:t>Referral</w:t>
      </w:r>
      <w:r>
        <w:rPr>
          <w:rFonts w:ascii="Times New Roman"/>
          <w:b/>
          <w:spacing w:val="26"/>
          <w:sz w:val="20"/>
        </w:rPr>
        <w:t> </w:t>
      </w:r>
      <w:r>
        <w:rPr>
          <w:rFonts w:ascii="Times New Roman"/>
          <w:b/>
          <w:sz w:val="20"/>
        </w:rPr>
        <w:t>to</w:t>
      </w:r>
      <w:r>
        <w:rPr>
          <w:rFonts w:ascii="Times New Roman"/>
          <w:b/>
          <w:spacing w:val="26"/>
          <w:sz w:val="20"/>
        </w:rPr>
        <w:t> </w:t>
      </w:r>
      <w:r>
        <w:rPr>
          <w:rFonts w:ascii="Times New Roman"/>
          <w:b/>
          <w:sz w:val="20"/>
        </w:rPr>
        <w:t>national</w:t>
      </w:r>
      <w:r>
        <w:rPr>
          <w:rFonts w:ascii="Times New Roman"/>
          <w:b/>
          <w:spacing w:val="26"/>
          <w:sz w:val="20"/>
        </w:rPr>
        <w:t> </w:t>
      </w:r>
      <w:r>
        <w:rPr>
          <w:rFonts w:ascii="Times New Roman"/>
          <w:b/>
          <w:spacing w:val="-2"/>
          <w:sz w:val="20"/>
        </w:rPr>
        <w:t>authorities</w:t>
      </w:r>
    </w:p>
    <w:p>
      <w:pPr>
        <w:spacing w:line="249" w:lineRule="auto" w:before="130"/>
        <w:ind w:left="2037" w:right="1749" w:firstLine="475"/>
        <w:jc w:val="both"/>
        <w:rPr>
          <w:rFonts w:ascii="Times New Roman"/>
          <w:sz w:val="20"/>
        </w:rPr>
      </w:pPr>
      <w:r>
        <w:rPr>
          <w:rFonts w:ascii="Times New Roman"/>
          <w:sz w:val="20"/>
        </w:rPr>
        <w:t>If, after proper investigation, there is evidence to support allegations of sexual exploitation</w:t>
      </w:r>
      <w:r>
        <w:rPr>
          <w:rFonts w:ascii="Times New Roman"/>
          <w:spacing w:val="40"/>
          <w:sz w:val="20"/>
        </w:rPr>
        <w:t> </w:t>
      </w:r>
      <w:r>
        <w:rPr>
          <w:rFonts w:ascii="Times New Roman"/>
          <w:sz w:val="20"/>
        </w:rPr>
        <w:t>or</w:t>
      </w:r>
      <w:r>
        <w:rPr>
          <w:rFonts w:ascii="Times New Roman"/>
          <w:spacing w:val="40"/>
          <w:sz w:val="20"/>
        </w:rPr>
        <w:t> </w:t>
      </w:r>
      <w:r>
        <w:rPr>
          <w:rFonts w:ascii="Times New Roman"/>
          <w:sz w:val="20"/>
        </w:rPr>
        <w:t>sexual</w:t>
      </w:r>
      <w:r>
        <w:rPr>
          <w:rFonts w:ascii="Times New Roman"/>
          <w:spacing w:val="40"/>
          <w:sz w:val="20"/>
        </w:rPr>
        <w:t> </w:t>
      </w:r>
      <w:r>
        <w:rPr>
          <w:rFonts w:ascii="Times New Roman"/>
          <w:sz w:val="20"/>
        </w:rPr>
        <w:t>abuse,</w:t>
      </w:r>
      <w:r>
        <w:rPr>
          <w:rFonts w:ascii="Times New Roman"/>
          <w:spacing w:val="40"/>
          <w:sz w:val="20"/>
        </w:rPr>
        <w:t> </w:t>
      </w:r>
      <w:r>
        <w:rPr>
          <w:rFonts w:ascii="Times New Roman"/>
          <w:sz w:val="20"/>
        </w:rPr>
        <w:t>these</w:t>
      </w:r>
      <w:r>
        <w:rPr>
          <w:rFonts w:ascii="Times New Roman"/>
          <w:spacing w:val="40"/>
          <w:sz w:val="20"/>
        </w:rPr>
        <w:t> </w:t>
      </w:r>
      <w:r>
        <w:rPr>
          <w:rFonts w:ascii="Times New Roman"/>
          <w:sz w:val="20"/>
        </w:rPr>
        <w:t>cases</w:t>
      </w:r>
      <w:r>
        <w:rPr>
          <w:rFonts w:ascii="Times New Roman"/>
          <w:spacing w:val="40"/>
          <w:sz w:val="20"/>
        </w:rPr>
        <w:t> </w:t>
      </w:r>
      <w:r>
        <w:rPr>
          <w:rFonts w:ascii="Times New Roman"/>
          <w:sz w:val="20"/>
        </w:rPr>
        <w:t>may,</w:t>
      </w:r>
      <w:r>
        <w:rPr>
          <w:rFonts w:ascii="Times New Roman"/>
          <w:spacing w:val="40"/>
          <w:sz w:val="20"/>
        </w:rPr>
        <w:t> </w:t>
      </w:r>
      <w:r>
        <w:rPr>
          <w:rFonts w:ascii="Times New Roman"/>
          <w:sz w:val="20"/>
        </w:rPr>
        <w:t>upon</w:t>
      </w:r>
      <w:r>
        <w:rPr>
          <w:rFonts w:ascii="Times New Roman"/>
          <w:spacing w:val="40"/>
          <w:sz w:val="20"/>
        </w:rPr>
        <w:t> </w:t>
      </w:r>
      <w:r>
        <w:rPr>
          <w:rFonts w:ascii="Times New Roman"/>
          <w:sz w:val="20"/>
        </w:rPr>
        <w:t>consultation</w:t>
      </w:r>
      <w:r>
        <w:rPr>
          <w:rFonts w:ascii="Times New Roman"/>
          <w:spacing w:val="40"/>
          <w:sz w:val="20"/>
        </w:rPr>
        <w:t> </w:t>
      </w:r>
      <w:r>
        <w:rPr>
          <w:rFonts w:ascii="Times New Roman"/>
          <w:sz w:val="20"/>
        </w:rPr>
        <w:t>with</w:t>
      </w:r>
      <w:r>
        <w:rPr>
          <w:rFonts w:ascii="Times New Roman"/>
          <w:spacing w:val="40"/>
          <w:sz w:val="20"/>
        </w:rPr>
        <w:t> </w:t>
      </w:r>
      <w:r>
        <w:rPr>
          <w:rFonts w:ascii="Times New Roman"/>
          <w:sz w:val="20"/>
        </w:rPr>
        <w:t>the</w:t>
      </w:r>
      <w:r>
        <w:rPr>
          <w:rFonts w:ascii="Times New Roman"/>
          <w:spacing w:val="40"/>
          <w:sz w:val="20"/>
        </w:rPr>
        <w:t> </w:t>
      </w:r>
      <w:r>
        <w:rPr>
          <w:rFonts w:ascii="Times New Roman"/>
          <w:sz w:val="20"/>
        </w:rPr>
        <w:t>Office</w:t>
      </w:r>
      <w:r>
        <w:rPr>
          <w:rFonts w:ascii="Times New Roman"/>
          <w:spacing w:val="40"/>
          <w:sz w:val="20"/>
        </w:rPr>
        <w:t> </w:t>
      </w:r>
      <w:r>
        <w:rPr>
          <w:rFonts w:ascii="Times New Roman"/>
          <w:sz w:val="20"/>
        </w:rPr>
        <w:t>of Legal</w:t>
      </w:r>
      <w:r>
        <w:rPr>
          <w:rFonts w:ascii="Times New Roman"/>
          <w:spacing w:val="40"/>
          <w:sz w:val="20"/>
        </w:rPr>
        <w:t> </w:t>
      </w:r>
      <w:r>
        <w:rPr>
          <w:rFonts w:ascii="Times New Roman"/>
          <w:sz w:val="20"/>
        </w:rPr>
        <w:t>Affairs,</w:t>
      </w:r>
      <w:r>
        <w:rPr>
          <w:rFonts w:ascii="Times New Roman"/>
          <w:spacing w:val="40"/>
          <w:sz w:val="20"/>
        </w:rPr>
        <w:t> </w:t>
      </w:r>
      <w:r>
        <w:rPr>
          <w:rFonts w:ascii="Times New Roman"/>
          <w:sz w:val="20"/>
        </w:rPr>
        <w:t>be</w:t>
      </w:r>
      <w:r>
        <w:rPr>
          <w:rFonts w:ascii="Times New Roman"/>
          <w:spacing w:val="40"/>
          <w:sz w:val="20"/>
        </w:rPr>
        <w:t> </w:t>
      </w:r>
      <w:r>
        <w:rPr>
          <w:rFonts w:ascii="Times New Roman"/>
          <w:sz w:val="20"/>
        </w:rPr>
        <w:t>referred</w:t>
      </w:r>
      <w:r>
        <w:rPr>
          <w:rFonts w:ascii="Times New Roman"/>
          <w:spacing w:val="40"/>
          <w:sz w:val="20"/>
        </w:rPr>
        <w:t> </w:t>
      </w:r>
      <w:r>
        <w:rPr>
          <w:rFonts w:ascii="Times New Roman"/>
          <w:sz w:val="20"/>
        </w:rPr>
        <w:t>to</w:t>
      </w:r>
      <w:r>
        <w:rPr>
          <w:rFonts w:ascii="Times New Roman"/>
          <w:spacing w:val="40"/>
          <w:sz w:val="20"/>
        </w:rPr>
        <w:t> </w:t>
      </w:r>
      <w:r>
        <w:rPr>
          <w:rFonts w:ascii="Times New Roman"/>
          <w:sz w:val="20"/>
        </w:rPr>
        <w:t>national</w:t>
      </w:r>
      <w:r>
        <w:rPr>
          <w:rFonts w:ascii="Times New Roman"/>
          <w:spacing w:val="40"/>
          <w:sz w:val="20"/>
        </w:rPr>
        <w:t> </w:t>
      </w:r>
      <w:r>
        <w:rPr>
          <w:rFonts w:ascii="Times New Roman"/>
          <w:sz w:val="20"/>
        </w:rPr>
        <w:t>authorities</w:t>
      </w:r>
      <w:r>
        <w:rPr>
          <w:rFonts w:ascii="Times New Roman"/>
          <w:spacing w:val="40"/>
          <w:sz w:val="20"/>
        </w:rPr>
        <w:t> </w:t>
      </w:r>
      <w:r>
        <w:rPr>
          <w:rFonts w:ascii="Times New Roman"/>
          <w:sz w:val="20"/>
        </w:rPr>
        <w:t>for</w:t>
      </w:r>
      <w:r>
        <w:rPr>
          <w:rFonts w:ascii="Times New Roman"/>
          <w:spacing w:val="40"/>
          <w:sz w:val="20"/>
        </w:rPr>
        <w:t> </w:t>
      </w:r>
      <w:r>
        <w:rPr>
          <w:rFonts w:ascii="Times New Roman"/>
          <w:sz w:val="20"/>
        </w:rPr>
        <w:t>criminal</w:t>
      </w:r>
      <w:r>
        <w:rPr>
          <w:rFonts w:ascii="Times New Roman"/>
          <w:spacing w:val="40"/>
          <w:sz w:val="20"/>
        </w:rPr>
        <w:t> </w:t>
      </w:r>
      <w:r>
        <w:rPr>
          <w:rFonts w:ascii="Times New Roman"/>
          <w:sz w:val="20"/>
        </w:rPr>
        <w:t>prosecution.</w:t>
      </w:r>
    </w:p>
    <w:p>
      <w:pPr>
        <w:pStyle w:val="BodyText"/>
        <w:spacing w:before="13"/>
        <w:rPr>
          <w:rFonts w:ascii="Times New Roman"/>
          <w:sz w:val="20"/>
        </w:rPr>
      </w:pPr>
    </w:p>
    <w:p>
      <w:pPr>
        <w:spacing w:before="0"/>
        <w:ind w:left="2037" w:right="0" w:firstLine="0"/>
        <w:jc w:val="left"/>
        <w:rPr>
          <w:rFonts w:ascii="Times New Roman"/>
          <w:b/>
          <w:sz w:val="20"/>
        </w:rPr>
      </w:pPr>
      <w:r>
        <w:rPr>
          <w:rFonts w:ascii="Times New Roman"/>
          <w:b/>
          <w:sz w:val="20"/>
        </w:rPr>
        <w:t>Section</w:t>
      </w:r>
      <w:r>
        <w:rPr>
          <w:rFonts w:ascii="Times New Roman"/>
          <w:b/>
          <w:spacing w:val="29"/>
          <w:sz w:val="20"/>
        </w:rPr>
        <w:t> </w:t>
      </w:r>
      <w:r>
        <w:rPr>
          <w:rFonts w:ascii="Times New Roman"/>
          <w:b/>
          <w:spacing w:val="-10"/>
          <w:sz w:val="20"/>
        </w:rPr>
        <w:t>6</w:t>
      </w:r>
    </w:p>
    <w:p>
      <w:pPr>
        <w:spacing w:before="10"/>
        <w:ind w:left="2037" w:right="0" w:firstLine="0"/>
        <w:jc w:val="left"/>
        <w:rPr>
          <w:rFonts w:ascii="Times New Roman"/>
          <w:b/>
          <w:sz w:val="20"/>
        </w:rPr>
      </w:pPr>
      <w:r>
        <w:rPr>
          <w:rFonts w:ascii="Times New Roman"/>
          <w:b/>
          <w:sz w:val="20"/>
        </w:rPr>
        <w:t>Cooperative</w:t>
      </w:r>
      <w:r>
        <w:rPr>
          <w:rFonts w:ascii="Times New Roman"/>
          <w:b/>
          <w:spacing w:val="32"/>
          <w:sz w:val="20"/>
        </w:rPr>
        <w:t> </w:t>
      </w:r>
      <w:r>
        <w:rPr>
          <w:rFonts w:ascii="Times New Roman"/>
          <w:b/>
          <w:sz w:val="20"/>
        </w:rPr>
        <w:t>arrangements</w:t>
      </w:r>
      <w:r>
        <w:rPr>
          <w:rFonts w:ascii="Times New Roman"/>
          <w:b/>
          <w:spacing w:val="30"/>
          <w:sz w:val="20"/>
        </w:rPr>
        <w:t> </w:t>
      </w:r>
      <w:r>
        <w:rPr>
          <w:rFonts w:ascii="Times New Roman"/>
          <w:b/>
          <w:sz w:val="20"/>
        </w:rPr>
        <w:t>with</w:t>
      </w:r>
      <w:r>
        <w:rPr>
          <w:rFonts w:ascii="Times New Roman"/>
          <w:b/>
          <w:spacing w:val="34"/>
          <w:sz w:val="20"/>
        </w:rPr>
        <w:t> </w:t>
      </w:r>
      <w:r>
        <w:rPr>
          <w:rFonts w:ascii="Times New Roman"/>
          <w:b/>
          <w:sz w:val="20"/>
        </w:rPr>
        <w:t>non-United</w:t>
      </w:r>
      <w:r>
        <w:rPr>
          <w:rFonts w:ascii="Times New Roman"/>
          <w:b/>
          <w:spacing w:val="34"/>
          <w:sz w:val="20"/>
        </w:rPr>
        <w:t> </w:t>
      </w:r>
      <w:r>
        <w:rPr>
          <w:rFonts w:ascii="Times New Roman"/>
          <w:b/>
          <w:sz w:val="20"/>
        </w:rPr>
        <w:t>Nations</w:t>
      </w:r>
      <w:r>
        <w:rPr>
          <w:rFonts w:ascii="Times New Roman"/>
          <w:b/>
          <w:spacing w:val="29"/>
          <w:sz w:val="20"/>
        </w:rPr>
        <w:t> </w:t>
      </w:r>
      <w:r>
        <w:rPr>
          <w:rFonts w:ascii="Times New Roman"/>
          <w:b/>
          <w:sz w:val="20"/>
        </w:rPr>
        <w:t>entities</w:t>
      </w:r>
      <w:r>
        <w:rPr>
          <w:rFonts w:ascii="Times New Roman"/>
          <w:b/>
          <w:spacing w:val="30"/>
          <w:sz w:val="20"/>
        </w:rPr>
        <w:t> </w:t>
      </w:r>
      <w:r>
        <w:rPr>
          <w:rFonts w:ascii="Times New Roman"/>
          <w:b/>
          <w:sz w:val="20"/>
        </w:rPr>
        <w:t>or</w:t>
      </w:r>
      <w:r>
        <w:rPr>
          <w:rFonts w:ascii="Times New Roman"/>
          <w:b/>
          <w:spacing w:val="33"/>
          <w:sz w:val="20"/>
        </w:rPr>
        <w:t> </w:t>
      </w:r>
      <w:r>
        <w:rPr>
          <w:rFonts w:ascii="Times New Roman"/>
          <w:b/>
          <w:spacing w:val="-2"/>
          <w:sz w:val="20"/>
        </w:rPr>
        <w:t>individuals</w:t>
      </w:r>
    </w:p>
    <w:p>
      <w:pPr>
        <w:pStyle w:val="ListParagraph"/>
        <w:numPr>
          <w:ilvl w:val="1"/>
          <w:numId w:val="26"/>
        </w:numPr>
        <w:tabs>
          <w:tab w:pos="2512" w:val="left" w:leader="none"/>
        </w:tabs>
        <w:spacing w:line="249" w:lineRule="auto" w:before="130" w:after="0"/>
        <w:ind w:left="2037" w:right="1751" w:firstLine="0"/>
        <w:jc w:val="both"/>
        <w:rPr>
          <w:sz w:val="20"/>
        </w:rPr>
      </w:pPr>
      <w:r>
        <w:rPr>
          <w:sz w:val="20"/>
        </w:rPr>
        <w:t>When</w:t>
      </w:r>
      <w:r>
        <w:rPr>
          <w:spacing w:val="40"/>
          <w:sz w:val="20"/>
        </w:rPr>
        <w:t> </w:t>
      </w:r>
      <w:r>
        <w:rPr>
          <w:sz w:val="20"/>
        </w:rPr>
        <w:t>entering</w:t>
      </w:r>
      <w:r>
        <w:rPr>
          <w:spacing w:val="40"/>
          <w:sz w:val="20"/>
        </w:rPr>
        <w:t> </w:t>
      </w:r>
      <w:r>
        <w:rPr>
          <w:sz w:val="20"/>
        </w:rPr>
        <w:t>into</w:t>
      </w:r>
      <w:r>
        <w:rPr>
          <w:spacing w:val="40"/>
          <w:sz w:val="20"/>
        </w:rPr>
        <w:t> </w:t>
      </w:r>
      <w:r>
        <w:rPr>
          <w:sz w:val="20"/>
        </w:rPr>
        <w:t>cooperative</w:t>
      </w:r>
      <w:r>
        <w:rPr>
          <w:spacing w:val="40"/>
          <w:sz w:val="20"/>
        </w:rPr>
        <w:t> </w:t>
      </w:r>
      <w:r>
        <w:rPr>
          <w:sz w:val="20"/>
        </w:rPr>
        <w:t>arrangements</w:t>
      </w:r>
      <w:r>
        <w:rPr>
          <w:spacing w:val="40"/>
          <w:sz w:val="20"/>
        </w:rPr>
        <w:t> </w:t>
      </w:r>
      <w:r>
        <w:rPr>
          <w:sz w:val="20"/>
        </w:rPr>
        <w:t>with</w:t>
      </w:r>
      <w:r>
        <w:rPr>
          <w:spacing w:val="40"/>
          <w:sz w:val="20"/>
        </w:rPr>
        <w:t> </w:t>
      </w:r>
      <w:r>
        <w:rPr>
          <w:sz w:val="20"/>
        </w:rPr>
        <w:t>non-United</w:t>
      </w:r>
      <w:r>
        <w:rPr>
          <w:spacing w:val="40"/>
          <w:sz w:val="20"/>
        </w:rPr>
        <w:t> </w:t>
      </w:r>
      <w:r>
        <w:rPr>
          <w:sz w:val="20"/>
        </w:rPr>
        <w:t>Nations</w:t>
      </w:r>
      <w:r>
        <w:rPr>
          <w:spacing w:val="40"/>
          <w:sz w:val="20"/>
        </w:rPr>
        <w:t> </w:t>
      </w:r>
      <w:r>
        <w:rPr>
          <w:sz w:val="20"/>
        </w:rPr>
        <w:t>entities</w:t>
      </w:r>
      <w:r>
        <w:rPr>
          <w:spacing w:val="40"/>
          <w:sz w:val="20"/>
        </w:rPr>
        <w:t> </w:t>
      </w:r>
      <w:r>
        <w:rPr>
          <w:sz w:val="20"/>
        </w:rPr>
        <w:t>or</w:t>
      </w:r>
      <w:r>
        <w:rPr>
          <w:spacing w:val="40"/>
          <w:sz w:val="20"/>
        </w:rPr>
        <w:t> </w:t>
      </w:r>
      <w:r>
        <w:rPr>
          <w:sz w:val="20"/>
        </w:rPr>
        <w:t>individuals,</w:t>
      </w:r>
      <w:r>
        <w:rPr>
          <w:spacing w:val="40"/>
          <w:sz w:val="20"/>
        </w:rPr>
        <w:t> </w:t>
      </w:r>
      <w:r>
        <w:rPr>
          <w:sz w:val="20"/>
        </w:rPr>
        <w:t>relevant</w:t>
      </w:r>
      <w:r>
        <w:rPr>
          <w:spacing w:val="40"/>
          <w:sz w:val="20"/>
        </w:rPr>
        <w:t> </w:t>
      </w:r>
      <w:r>
        <w:rPr>
          <w:sz w:val="20"/>
        </w:rPr>
        <w:t>United</w:t>
      </w:r>
      <w:r>
        <w:rPr>
          <w:spacing w:val="40"/>
          <w:sz w:val="20"/>
        </w:rPr>
        <w:t> </w:t>
      </w:r>
      <w:r>
        <w:rPr>
          <w:sz w:val="20"/>
        </w:rPr>
        <w:t>Nations</w:t>
      </w:r>
      <w:r>
        <w:rPr>
          <w:spacing w:val="40"/>
          <w:sz w:val="20"/>
        </w:rPr>
        <w:t> </w:t>
      </w:r>
      <w:r>
        <w:rPr>
          <w:sz w:val="20"/>
        </w:rPr>
        <w:t>officials</w:t>
      </w:r>
      <w:r>
        <w:rPr>
          <w:spacing w:val="40"/>
          <w:sz w:val="20"/>
        </w:rPr>
        <w:t> </w:t>
      </w:r>
      <w:r>
        <w:rPr>
          <w:sz w:val="20"/>
        </w:rPr>
        <w:t>shall</w:t>
      </w:r>
      <w:r>
        <w:rPr>
          <w:spacing w:val="40"/>
          <w:sz w:val="20"/>
        </w:rPr>
        <w:t> </w:t>
      </w:r>
      <w:r>
        <w:rPr>
          <w:sz w:val="20"/>
        </w:rPr>
        <w:t>inform</w:t>
      </w:r>
      <w:r>
        <w:rPr>
          <w:spacing w:val="40"/>
          <w:sz w:val="20"/>
        </w:rPr>
        <w:t> </w:t>
      </w:r>
      <w:r>
        <w:rPr>
          <w:sz w:val="20"/>
        </w:rPr>
        <w:t>those</w:t>
      </w:r>
      <w:r>
        <w:rPr>
          <w:spacing w:val="40"/>
          <w:sz w:val="20"/>
        </w:rPr>
        <w:t> </w:t>
      </w:r>
      <w:r>
        <w:rPr>
          <w:sz w:val="20"/>
        </w:rPr>
        <w:t>entities</w:t>
      </w:r>
      <w:r>
        <w:rPr>
          <w:spacing w:val="40"/>
          <w:sz w:val="20"/>
        </w:rPr>
        <w:t> </w:t>
      </w:r>
      <w:r>
        <w:rPr>
          <w:sz w:val="20"/>
        </w:rPr>
        <w:t>or individuals of the standards of conduct listed in section 3, and shall receive a written undertaking</w:t>
      </w:r>
      <w:r>
        <w:rPr>
          <w:spacing w:val="40"/>
          <w:sz w:val="20"/>
        </w:rPr>
        <w:t> </w:t>
      </w:r>
      <w:r>
        <w:rPr>
          <w:sz w:val="20"/>
        </w:rPr>
        <w:t>from</w:t>
      </w:r>
      <w:r>
        <w:rPr>
          <w:spacing w:val="40"/>
          <w:sz w:val="20"/>
        </w:rPr>
        <w:t> </w:t>
      </w:r>
      <w:r>
        <w:rPr>
          <w:sz w:val="20"/>
        </w:rPr>
        <w:t>those</w:t>
      </w:r>
      <w:r>
        <w:rPr>
          <w:spacing w:val="40"/>
          <w:sz w:val="20"/>
        </w:rPr>
        <w:t> </w:t>
      </w:r>
      <w:r>
        <w:rPr>
          <w:sz w:val="20"/>
        </w:rPr>
        <w:t>entities</w:t>
      </w:r>
      <w:r>
        <w:rPr>
          <w:spacing w:val="40"/>
          <w:sz w:val="20"/>
        </w:rPr>
        <w:t> </w:t>
      </w:r>
      <w:r>
        <w:rPr>
          <w:sz w:val="20"/>
        </w:rPr>
        <w:t>or</w:t>
      </w:r>
      <w:r>
        <w:rPr>
          <w:spacing w:val="40"/>
          <w:sz w:val="20"/>
        </w:rPr>
        <w:t> </w:t>
      </w:r>
      <w:r>
        <w:rPr>
          <w:sz w:val="20"/>
        </w:rPr>
        <w:t>individuals</w:t>
      </w:r>
      <w:r>
        <w:rPr>
          <w:spacing w:val="40"/>
          <w:sz w:val="20"/>
        </w:rPr>
        <w:t> </w:t>
      </w:r>
      <w:r>
        <w:rPr>
          <w:sz w:val="20"/>
        </w:rPr>
        <w:t>that</w:t>
      </w:r>
      <w:r>
        <w:rPr>
          <w:spacing w:val="40"/>
          <w:sz w:val="20"/>
        </w:rPr>
        <w:t> </w:t>
      </w:r>
      <w:r>
        <w:rPr>
          <w:sz w:val="20"/>
        </w:rPr>
        <w:t>they</w:t>
      </w:r>
      <w:r>
        <w:rPr>
          <w:spacing w:val="40"/>
          <w:sz w:val="20"/>
        </w:rPr>
        <w:t> </w:t>
      </w:r>
      <w:r>
        <w:rPr>
          <w:sz w:val="20"/>
        </w:rPr>
        <w:t>accept</w:t>
      </w:r>
      <w:r>
        <w:rPr>
          <w:spacing w:val="40"/>
          <w:sz w:val="20"/>
        </w:rPr>
        <w:t> </w:t>
      </w:r>
      <w:r>
        <w:rPr>
          <w:sz w:val="20"/>
        </w:rPr>
        <w:t>these</w:t>
      </w:r>
      <w:r>
        <w:rPr>
          <w:spacing w:val="40"/>
          <w:sz w:val="20"/>
        </w:rPr>
        <w:t> </w:t>
      </w:r>
      <w:r>
        <w:rPr>
          <w:sz w:val="20"/>
        </w:rPr>
        <w:t>standards.</w:t>
      </w:r>
    </w:p>
    <w:p>
      <w:pPr>
        <w:pStyle w:val="ListParagraph"/>
        <w:numPr>
          <w:ilvl w:val="1"/>
          <w:numId w:val="26"/>
        </w:numPr>
        <w:tabs>
          <w:tab w:pos="2512" w:val="left" w:leader="none"/>
        </w:tabs>
        <w:spacing w:line="249" w:lineRule="auto" w:before="123" w:after="0"/>
        <w:ind w:left="2037" w:right="1748" w:firstLine="0"/>
        <w:jc w:val="both"/>
        <w:rPr>
          <w:sz w:val="20"/>
        </w:rPr>
      </w:pPr>
      <w:r>
        <w:rPr>
          <w:sz w:val="20"/>
        </w:rPr>
        <w:t>The failure of those entities or individuals to take preventive</w:t>
      </w:r>
      <w:r>
        <w:rPr>
          <w:spacing w:val="40"/>
          <w:sz w:val="20"/>
        </w:rPr>
        <w:t> </w:t>
      </w:r>
      <w:r>
        <w:rPr>
          <w:sz w:val="20"/>
        </w:rPr>
        <w:t>measures against</w:t>
      </w:r>
      <w:r>
        <w:rPr>
          <w:spacing w:val="40"/>
          <w:sz w:val="20"/>
        </w:rPr>
        <w:t> </w:t>
      </w:r>
      <w:r>
        <w:rPr>
          <w:sz w:val="20"/>
        </w:rPr>
        <w:t>sexual</w:t>
      </w:r>
      <w:r>
        <w:rPr>
          <w:spacing w:val="40"/>
          <w:sz w:val="20"/>
        </w:rPr>
        <w:t> </w:t>
      </w:r>
      <w:r>
        <w:rPr>
          <w:sz w:val="20"/>
        </w:rPr>
        <w:t>exploitation</w:t>
      </w:r>
      <w:r>
        <w:rPr>
          <w:spacing w:val="40"/>
          <w:sz w:val="20"/>
        </w:rPr>
        <w:t> </w:t>
      </w:r>
      <w:r>
        <w:rPr>
          <w:sz w:val="20"/>
        </w:rPr>
        <w:t>or</w:t>
      </w:r>
      <w:r>
        <w:rPr>
          <w:spacing w:val="40"/>
          <w:sz w:val="20"/>
        </w:rPr>
        <w:t> </w:t>
      </w:r>
      <w:r>
        <w:rPr>
          <w:sz w:val="20"/>
        </w:rPr>
        <w:t>sexual</w:t>
      </w:r>
      <w:r>
        <w:rPr>
          <w:spacing w:val="40"/>
          <w:sz w:val="20"/>
        </w:rPr>
        <w:t> </w:t>
      </w:r>
      <w:r>
        <w:rPr>
          <w:sz w:val="20"/>
        </w:rPr>
        <w:t>abuse,</w:t>
      </w:r>
      <w:r>
        <w:rPr>
          <w:spacing w:val="40"/>
          <w:sz w:val="20"/>
        </w:rPr>
        <w:t> </w:t>
      </w:r>
      <w:r>
        <w:rPr>
          <w:sz w:val="20"/>
        </w:rPr>
        <w:t>to</w:t>
      </w:r>
      <w:r>
        <w:rPr>
          <w:spacing w:val="40"/>
          <w:sz w:val="20"/>
        </w:rPr>
        <w:t> </w:t>
      </w:r>
      <w:r>
        <w:rPr>
          <w:sz w:val="20"/>
        </w:rPr>
        <w:t>investigate</w:t>
      </w:r>
      <w:r>
        <w:rPr>
          <w:spacing w:val="40"/>
          <w:sz w:val="20"/>
        </w:rPr>
        <w:t> </w:t>
      </w:r>
      <w:r>
        <w:rPr>
          <w:sz w:val="20"/>
        </w:rPr>
        <w:t>allegations</w:t>
      </w:r>
      <w:r>
        <w:rPr>
          <w:spacing w:val="40"/>
          <w:sz w:val="20"/>
        </w:rPr>
        <w:t> </w:t>
      </w:r>
      <w:r>
        <w:rPr>
          <w:sz w:val="20"/>
        </w:rPr>
        <w:t>thereof,</w:t>
      </w:r>
      <w:r>
        <w:rPr>
          <w:spacing w:val="40"/>
          <w:sz w:val="20"/>
        </w:rPr>
        <w:t> </w:t>
      </w:r>
      <w:r>
        <w:rPr>
          <w:sz w:val="20"/>
        </w:rPr>
        <w:t>or</w:t>
      </w:r>
      <w:r>
        <w:rPr>
          <w:spacing w:val="40"/>
          <w:sz w:val="20"/>
        </w:rPr>
        <w:t> </w:t>
      </w:r>
      <w:r>
        <w:rPr>
          <w:sz w:val="20"/>
        </w:rPr>
        <w:t>to</w:t>
      </w:r>
      <w:r>
        <w:rPr>
          <w:spacing w:val="40"/>
          <w:sz w:val="20"/>
        </w:rPr>
        <w:t> </w:t>
      </w:r>
      <w:r>
        <w:rPr>
          <w:sz w:val="20"/>
        </w:rPr>
        <w:t>take corrective</w:t>
      </w:r>
      <w:r>
        <w:rPr>
          <w:spacing w:val="40"/>
          <w:sz w:val="20"/>
        </w:rPr>
        <w:t> </w:t>
      </w:r>
      <w:r>
        <w:rPr>
          <w:sz w:val="20"/>
        </w:rPr>
        <w:t>action</w:t>
      </w:r>
      <w:r>
        <w:rPr>
          <w:spacing w:val="40"/>
          <w:sz w:val="20"/>
        </w:rPr>
        <w:t> </w:t>
      </w:r>
      <w:r>
        <w:rPr>
          <w:sz w:val="20"/>
        </w:rPr>
        <w:t>when</w:t>
      </w:r>
      <w:r>
        <w:rPr>
          <w:spacing w:val="40"/>
          <w:sz w:val="20"/>
        </w:rPr>
        <w:t> </w:t>
      </w:r>
      <w:r>
        <w:rPr>
          <w:sz w:val="20"/>
        </w:rPr>
        <w:t>sexual</w:t>
      </w:r>
      <w:r>
        <w:rPr>
          <w:spacing w:val="40"/>
          <w:sz w:val="20"/>
        </w:rPr>
        <w:t> </w:t>
      </w:r>
      <w:r>
        <w:rPr>
          <w:sz w:val="20"/>
        </w:rPr>
        <w:t>exploitation</w:t>
      </w:r>
      <w:r>
        <w:rPr>
          <w:spacing w:val="40"/>
          <w:sz w:val="20"/>
        </w:rPr>
        <w:t> </w:t>
      </w:r>
      <w:r>
        <w:rPr>
          <w:sz w:val="20"/>
        </w:rPr>
        <w:t>or</w:t>
      </w:r>
      <w:r>
        <w:rPr>
          <w:spacing w:val="40"/>
          <w:sz w:val="20"/>
        </w:rPr>
        <w:t> </w:t>
      </w:r>
      <w:r>
        <w:rPr>
          <w:sz w:val="20"/>
        </w:rPr>
        <w:t>sexual</w:t>
      </w:r>
      <w:r>
        <w:rPr>
          <w:spacing w:val="40"/>
          <w:sz w:val="20"/>
        </w:rPr>
        <w:t> </w:t>
      </w:r>
      <w:r>
        <w:rPr>
          <w:sz w:val="20"/>
        </w:rPr>
        <w:t>abuse</w:t>
      </w:r>
      <w:r>
        <w:rPr>
          <w:spacing w:val="40"/>
          <w:sz w:val="20"/>
        </w:rPr>
        <w:t> </w:t>
      </w:r>
      <w:r>
        <w:rPr>
          <w:sz w:val="20"/>
        </w:rPr>
        <w:t>has</w:t>
      </w:r>
      <w:r>
        <w:rPr>
          <w:spacing w:val="40"/>
          <w:sz w:val="20"/>
        </w:rPr>
        <w:t> </w:t>
      </w:r>
      <w:r>
        <w:rPr>
          <w:sz w:val="20"/>
        </w:rPr>
        <w:t>occurred,</w:t>
      </w:r>
      <w:r>
        <w:rPr>
          <w:spacing w:val="40"/>
          <w:sz w:val="20"/>
        </w:rPr>
        <w:t> </w:t>
      </w:r>
      <w:r>
        <w:rPr>
          <w:sz w:val="20"/>
        </w:rPr>
        <w:t>shall constitute grounds for termination of any cooperative arrangement with the United</w:t>
      </w:r>
      <w:r>
        <w:rPr>
          <w:spacing w:val="80"/>
          <w:sz w:val="20"/>
        </w:rPr>
        <w:t> </w:t>
      </w:r>
      <w:r>
        <w:rPr>
          <w:spacing w:val="-2"/>
          <w:sz w:val="20"/>
        </w:rPr>
        <w:t>Nations.</w:t>
      </w:r>
    </w:p>
    <w:p>
      <w:pPr>
        <w:pStyle w:val="BodyText"/>
        <w:spacing w:before="14"/>
        <w:rPr>
          <w:rFonts w:ascii="Times New Roman"/>
          <w:sz w:val="20"/>
        </w:rPr>
      </w:pPr>
    </w:p>
    <w:p>
      <w:pPr>
        <w:spacing w:before="0"/>
        <w:ind w:left="2037" w:right="0" w:firstLine="0"/>
        <w:jc w:val="left"/>
        <w:rPr>
          <w:rFonts w:ascii="Times New Roman"/>
          <w:b/>
          <w:sz w:val="20"/>
        </w:rPr>
      </w:pPr>
      <w:r>
        <w:rPr>
          <w:rFonts w:ascii="Times New Roman"/>
          <w:b/>
          <w:sz w:val="20"/>
        </w:rPr>
        <w:t>Section</w:t>
      </w:r>
      <w:r>
        <w:rPr>
          <w:rFonts w:ascii="Times New Roman"/>
          <w:b/>
          <w:spacing w:val="29"/>
          <w:sz w:val="20"/>
        </w:rPr>
        <w:t> </w:t>
      </w:r>
      <w:r>
        <w:rPr>
          <w:rFonts w:ascii="Times New Roman"/>
          <w:b/>
          <w:spacing w:val="-10"/>
          <w:sz w:val="20"/>
        </w:rPr>
        <w:t>7</w:t>
      </w:r>
    </w:p>
    <w:p>
      <w:pPr>
        <w:spacing w:before="10"/>
        <w:ind w:left="2037" w:right="0" w:firstLine="0"/>
        <w:jc w:val="left"/>
        <w:rPr>
          <w:rFonts w:ascii="Times New Roman"/>
          <w:b/>
          <w:sz w:val="20"/>
        </w:rPr>
      </w:pPr>
      <w:r>
        <w:rPr>
          <w:rFonts w:ascii="Times New Roman"/>
          <w:b/>
          <w:sz w:val="20"/>
        </w:rPr>
        <w:t>Entry</w:t>
      </w:r>
      <w:r>
        <w:rPr>
          <w:rFonts w:ascii="Times New Roman"/>
          <w:b/>
          <w:spacing w:val="19"/>
          <w:sz w:val="20"/>
        </w:rPr>
        <w:t> </w:t>
      </w:r>
      <w:r>
        <w:rPr>
          <w:rFonts w:ascii="Times New Roman"/>
          <w:b/>
          <w:sz w:val="20"/>
        </w:rPr>
        <w:t>into</w:t>
      </w:r>
      <w:r>
        <w:rPr>
          <w:rFonts w:ascii="Times New Roman"/>
          <w:b/>
          <w:spacing w:val="19"/>
          <w:sz w:val="20"/>
        </w:rPr>
        <w:t> </w:t>
      </w:r>
      <w:r>
        <w:rPr>
          <w:rFonts w:ascii="Times New Roman"/>
          <w:b/>
          <w:spacing w:val="-2"/>
          <w:sz w:val="20"/>
        </w:rPr>
        <w:t>force</w:t>
      </w:r>
    </w:p>
    <w:p>
      <w:pPr>
        <w:spacing w:before="130"/>
        <w:ind w:left="2512" w:right="0" w:firstLine="0"/>
        <w:jc w:val="left"/>
        <w:rPr>
          <w:rFonts w:ascii="Times New Roman"/>
          <w:sz w:val="20"/>
        </w:rPr>
      </w:pPr>
      <w:r>
        <w:rPr>
          <w:rFonts w:ascii="Times New Roman"/>
          <w:sz w:val="20"/>
        </w:rPr>
        <w:t>The</w:t>
      </w:r>
      <w:r>
        <w:rPr>
          <w:rFonts w:ascii="Times New Roman"/>
          <w:spacing w:val="32"/>
          <w:sz w:val="20"/>
        </w:rPr>
        <w:t> </w:t>
      </w:r>
      <w:r>
        <w:rPr>
          <w:rFonts w:ascii="Times New Roman"/>
          <w:sz w:val="20"/>
        </w:rPr>
        <w:t>present</w:t>
      </w:r>
      <w:r>
        <w:rPr>
          <w:rFonts w:ascii="Times New Roman"/>
          <w:spacing w:val="32"/>
          <w:sz w:val="20"/>
        </w:rPr>
        <w:t> </w:t>
      </w:r>
      <w:r>
        <w:rPr>
          <w:rFonts w:ascii="Times New Roman"/>
          <w:sz w:val="20"/>
        </w:rPr>
        <w:t>bulletin</w:t>
      </w:r>
      <w:r>
        <w:rPr>
          <w:rFonts w:ascii="Times New Roman"/>
          <w:spacing w:val="31"/>
          <w:sz w:val="20"/>
        </w:rPr>
        <w:t> </w:t>
      </w:r>
      <w:r>
        <w:rPr>
          <w:rFonts w:ascii="Times New Roman"/>
          <w:sz w:val="20"/>
        </w:rPr>
        <w:t>shall</w:t>
      </w:r>
      <w:r>
        <w:rPr>
          <w:rFonts w:ascii="Times New Roman"/>
          <w:spacing w:val="32"/>
          <w:sz w:val="20"/>
        </w:rPr>
        <w:t> </w:t>
      </w:r>
      <w:r>
        <w:rPr>
          <w:rFonts w:ascii="Times New Roman"/>
          <w:sz w:val="20"/>
        </w:rPr>
        <w:t>enter</w:t>
      </w:r>
      <w:r>
        <w:rPr>
          <w:rFonts w:ascii="Times New Roman"/>
          <w:spacing w:val="30"/>
          <w:sz w:val="20"/>
        </w:rPr>
        <w:t> </w:t>
      </w:r>
      <w:r>
        <w:rPr>
          <w:rFonts w:ascii="Times New Roman"/>
          <w:sz w:val="20"/>
        </w:rPr>
        <w:t>into</w:t>
      </w:r>
      <w:r>
        <w:rPr>
          <w:rFonts w:ascii="Times New Roman"/>
          <w:spacing w:val="34"/>
          <w:sz w:val="20"/>
        </w:rPr>
        <w:t> </w:t>
      </w:r>
      <w:r>
        <w:rPr>
          <w:rFonts w:ascii="Times New Roman"/>
          <w:sz w:val="20"/>
        </w:rPr>
        <w:t>force</w:t>
      </w:r>
      <w:r>
        <w:rPr>
          <w:rFonts w:ascii="Times New Roman"/>
          <w:spacing w:val="33"/>
          <w:sz w:val="20"/>
        </w:rPr>
        <w:t> </w:t>
      </w:r>
      <w:r>
        <w:rPr>
          <w:rFonts w:ascii="Times New Roman"/>
          <w:sz w:val="20"/>
        </w:rPr>
        <w:t>on</w:t>
      </w:r>
      <w:r>
        <w:rPr>
          <w:rFonts w:ascii="Times New Roman"/>
          <w:spacing w:val="31"/>
          <w:sz w:val="20"/>
        </w:rPr>
        <w:t> </w:t>
      </w:r>
      <w:r>
        <w:rPr>
          <w:rFonts w:ascii="Times New Roman"/>
          <w:sz w:val="20"/>
        </w:rPr>
        <w:t>15</w:t>
      </w:r>
      <w:r>
        <w:rPr>
          <w:rFonts w:ascii="Times New Roman"/>
          <w:spacing w:val="34"/>
          <w:sz w:val="20"/>
        </w:rPr>
        <w:t> </w:t>
      </w:r>
      <w:r>
        <w:rPr>
          <w:rFonts w:ascii="Times New Roman"/>
          <w:sz w:val="20"/>
        </w:rPr>
        <w:t>October</w:t>
      </w:r>
      <w:r>
        <w:rPr>
          <w:rFonts w:ascii="Times New Roman"/>
          <w:spacing w:val="31"/>
          <w:sz w:val="20"/>
        </w:rPr>
        <w:t> </w:t>
      </w:r>
      <w:r>
        <w:rPr>
          <w:rFonts w:ascii="Times New Roman"/>
          <w:spacing w:val="-4"/>
          <w:sz w:val="20"/>
        </w:rPr>
        <w:t>2003.</w:t>
      </w:r>
    </w:p>
    <w:p>
      <w:pPr>
        <w:pStyle w:val="BodyText"/>
        <w:spacing w:before="140"/>
        <w:rPr>
          <w:rFonts w:ascii="Times New Roman"/>
          <w:sz w:val="20"/>
        </w:rPr>
      </w:pPr>
    </w:p>
    <w:p>
      <w:pPr>
        <w:spacing w:before="0"/>
        <w:ind w:left="0" w:right="1757" w:firstLine="0"/>
        <w:jc w:val="right"/>
        <w:rPr>
          <w:rFonts w:ascii="Times New Roman"/>
          <w:b/>
          <w:sz w:val="20"/>
        </w:rPr>
      </w:pPr>
      <w:r>
        <w:rPr>
          <w:rFonts w:ascii="Times New Roman"/>
          <w:sz w:val="20"/>
        </w:rPr>
        <w:t>(</w:t>
      </w:r>
      <w:r>
        <w:rPr>
          <w:rFonts w:ascii="Times New Roman"/>
          <w:i/>
          <w:sz w:val="20"/>
        </w:rPr>
        <w:t>Signed</w:t>
      </w:r>
      <w:r>
        <w:rPr>
          <w:rFonts w:ascii="Times New Roman"/>
          <w:sz w:val="20"/>
        </w:rPr>
        <w:t>)</w:t>
      </w:r>
      <w:r>
        <w:rPr>
          <w:rFonts w:ascii="Times New Roman"/>
          <w:spacing w:val="32"/>
          <w:sz w:val="20"/>
        </w:rPr>
        <w:t> </w:t>
      </w:r>
      <w:r>
        <w:rPr>
          <w:rFonts w:ascii="Times New Roman"/>
          <w:sz w:val="20"/>
        </w:rPr>
        <w:t>Kofi</w:t>
      </w:r>
      <w:r>
        <w:rPr>
          <w:rFonts w:ascii="Times New Roman"/>
          <w:spacing w:val="31"/>
          <w:sz w:val="20"/>
        </w:rPr>
        <w:t> </w:t>
      </w:r>
      <w:r>
        <w:rPr>
          <w:rFonts w:ascii="Times New Roman"/>
          <w:sz w:val="20"/>
        </w:rPr>
        <w:t>A.</w:t>
      </w:r>
      <w:r>
        <w:rPr>
          <w:rFonts w:ascii="Times New Roman"/>
          <w:spacing w:val="29"/>
          <w:sz w:val="20"/>
        </w:rPr>
        <w:t> </w:t>
      </w:r>
      <w:r>
        <w:rPr>
          <w:rFonts w:ascii="Times New Roman"/>
          <w:b/>
          <w:spacing w:val="-4"/>
          <w:sz w:val="20"/>
        </w:rPr>
        <w:t>Annan</w:t>
      </w:r>
    </w:p>
    <w:p>
      <w:pPr>
        <w:spacing w:before="10"/>
        <w:ind w:left="0" w:right="1757" w:firstLine="0"/>
        <w:jc w:val="right"/>
        <w:rPr>
          <w:rFonts w:ascii="Times New Roman"/>
          <w:sz w:val="20"/>
        </w:rPr>
      </w:pPr>
      <w:r>
        <w:rPr>
          <w:rFonts w:ascii="Times New Roman"/>
          <w:sz w:val="20"/>
        </w:rPr>
        <w:t>Secretary-</w:t>
      </w:r>
      <w:r>
        <w:rPr>
          <w:rFonts w:ascii="Times New Roman"/>
          <w:spacing w:val="-2"/>
          <w:sz w:val="20"/>
        </w:rPr>
        <w:t>General</w:t>
      </w:r>
    </w:p>
    <w:p>
      <w:pPr>
        <w:pStyle w:val="BodyText"/>
        <w:spacing w:before="96"/>
        <w:rPr>
          <w:rFonts w:ascii="Times New Roman"/>
          <w:sz w:val="20"/>
        </w:rPr>
      </w:pPr>
      <w:r>
        <w:rPr>
          <w:rFonts w:ascii="Times New Roman"/>
          <w:sz w:val="20"/>
        </w:rPr>
        <mc:AlternateContent>
          <mc:Choice Requires="wps">
            <w:drawing>
              <wp:anchor distT="0" distB="0" distL="0" distR="0" allowOverlap="1" layoutInCell="1" locked="0" behindDoc="1" simplePos="0" relativeHeight="487604224">
                <wp:simplePos x="0" y="0"/>
                <wp:positionH relativeFrom="page">
                  <wp:posOffset>3429000</wp:posOffset>
                </wp:positionH>
                <wp:positionV relativeFrom="paragraph">
                  <wp:posOffset>222836</wp:posOffset>
                </wp:positionV>
                <wp:extent cx="91440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914400" cy="1270"/>
                        </a:xfrm>
                        <a:custGeom>
                          <a:avLst/>
                          <a:gdLst/>
                          <a:ahLst/>
                          <a:cxnLst/>
                          <a:rect l="l" t="t" r="r" b="b"/>
                          <a:pathLst>
                            <a:path w="914400" h="0">
                              <a:moveTo>
                                <a:pt x="0" y="0"/>
                              </a:moveTo>
                              <a:lnTo>
                                <a:pt x="91440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0pt;margin-top:17.546171pt;width:72pt;height:.1pt;mso-position-horizontal-relative:page;mso-position-vertical-relative:paragraph;z-index:-15712256;mso-wrap-distance-left:0;mso-wrap-distance-right:0" id="docshape41" coordorigin="5400,351" coordsize="1440,0" path="m5400,351l6840,351e" filled="false" stroked="true" strokeweight=".24pt" strokecolor="#000000">
                <v:path arrowok="t"/>
                <v:stroke dashstyle="solid"/>
                <w10:wrap type="topAndBottom"/>
              </v:shape>
            </w:pict>
          </mc:Fallback>
        </mc:AlternateContent>
      </w:r>
    </w:p>
    <w:p>
      <w:pPr>
        <w:pStyle w:val="BodyText"/>
        <w:rPr>
          <w:rFonts w:ascii="Times New Roman"/>
          <w:sz w:val="17"/>
        </w:rPr>
      </w:pPr>
    </w:p>
    <w:p>
      <w:pPr>
        <w:pStyle w:val="BodyText"/>
        <w:spacing w:before="55"/>
        <w:rPr>
          <w:rFonts w:ascii="Times New Roman"/>
          <w:sz w:val="17"/>
        </w:rPr>
      </w:pPr>
    </w:p>
    <w:p>
      <w:pPr>
        <w:spacing w:before="0"/>
        <w:ind w:left="0" w:right="486" w:firstLine="0"/>
        <w:jc w:val="right"/>
        <w:rPr>
          <w:rFonts w:ascii="Times New Roman"/>
          <w:b/>
          <w:sz w:val="17"/>
        </w:rPr>
      </w:pPr>
      <w:r>
        <w:rPr>
          <w:rFonts w:ascii="Times New Roman"/>
          <w:b/>
          <w:spacing w:val="-10"/>
          <w:sz w:val="17"/>
        </w:rPr>
        <w:t>3</w:t>
      </w:r>
    </w:p>
    <w:p>
      <w:pPr>
        <w:spacing w:after="0"/>
        <w:jc w:val="right"/>
        <w:rPr>
          <w:rFonts w:ascii="Times New Roman"/>
          <w:b/>
          <w:sz w:val="17"/>
        </w:rPr>
        <w:sectPr>
          <w:headerReference w:type="default" r:id="rId35"/>
          <w:footerReference w:type="default" r:id="rId36"/>
          <w:pgSz w:w="12240" w:h="15840"/>
          <w:pgMar w:header="0" w:footer="0" w:top="1100" w:bottom="280" w:left="425" w:right="708"/>
        </w:sectPr>
      </w:pPr>
    </w:p>
    <w:p>
      <w:pPr>
        <w:pStyle w:val="BodyText"/>
        <w:spacing w:before="58"/>
        <w:rPr>
          <w:rFonts w:ascii="Times New Roman"/>
          <w:b/>
          <w:sz w:val="20"/>
        </w:rPr>
      </w:pPr>
    </w:p>
    <w:p>
      <w:pPr>
        <w:spacing w:before="0"/>
        <w:ind w:left="4149" w:right="2865" w:hanging="820"/>
        <w:jc w:val="left"/>
        <w:rPr>
          <w:rFonts w:ascii="Times New Roman"/>
          <w:b/>
          <w:sz w:val="20"/>
        </w:rPr>
      </w:pPr>
      <w:r>
        <w:rPr>
          <w:rFonts w:ascii="Times New Roman"/>
          <w:b/>
          <w:sz w:val="20"/>
        </w:rPr>
        <w:t>ANNEX</w:t>
      </w:r>
      <w:r>
        <w:rPr>
          <w:rFonts w:ascii="Times New Roman"/>
          <w:b/>
          <w:spacing w:val="-8"/>
          <w:sz w:val="20"/>
        </w:rPr>
        <w:t> </w:t>
      </w:r>
      <w:r>
        <w:rPr>
          <w:rFonts w:ascii="Times New Roman"/>
          <w:b/>
          <w:sz w:val="20"/>
        </w:rPr>
        <w:t>2:</w:t>
      </w:r>
      <w:r>
        <w:rPr>
          <w:rFonts w:ascii="Times New Roman"/>
          <w:b/>
          <w:spacing w:val="-8"/>
          <w:sz w:val="20"/>
        </w:rPr>
        <w:t> </w:t>
      </w:r>
      <w:r>
        <w:rPr>
          <w:rFonts w:ascii="Times New Roman"/>
          <w:b/>
          <w:sz w:val="20"/>
        </w:rPr>
        <w:t>GENERAL</w:t>
      </w:r>
      <w:r>
        <w:rPr>
          <w:rFonts w:ascii="Times New Roman"/>
          <w:b/>
          <w:spacing w:val="-8"/>
          <w:sz w:val="20"/>
        </w:rPr>
        <w:t> </w:t>
      </w:r>
      <w:r>
        <w:rPr>
          <w:rFonts w:ascii="Times New Roman"/>
          <w:b/>
          <w:sz w:val="20"/>
        </w:rPr>
        <w:t>TERMS</w:t>
      </w:r>
      <w:r>
        <w:rPr>
          <w:rFonts w:ascii="Times New Roman"/>
          <w:b/>
          <w:spacing w:val="-8"/>
          <w:sz w:val="20"/>
        </w:rPr>
        <w:t> </w:t>
      </w:r>
      <w:r>
        <w:rPr>
          <w:rFonts w:ascii="Times New Roman"/>
          <w:b/>
          <w:sz w:val="20"/>
        </w:rPr>
        <w:t>AND</w:t>
      </w:r>
      <w:r>
        <w:rPr>
          <w:rFonts w:ascii="Times New Roman"/>
          <w:b/>
          <w:spacing w:val="-8"/>
          <w:sz w:val="20"/>
        </w:rPr>
        <w:t> </w:t>
      </w:r>
      <w:r>
        <w:rPr>
          <w:rFonts w:ascii="Times New Roman"/>
          <w:b/>
          <w:sz w:val="20"/>
        </w:rPr>
        <w:t>CONDITIONS FOR PARTNER AGREEMENTS</w:t>
      </w:r>
    </w:p>
    <w:p>
      <w:pPr>
        <w:pStyle w:val="BodyText"/>
        <w:rPr>
          <w:rFonts w:ascii="Times New Roman"/>
          <w:b/>
          <w:sz w:val="20"/>
        </w:rPr>
      </w:pPr>
    </w:p>
    <w:p>
      <w:pPr>
        <w:pStyle w:val="ListParagraph"/>
        <w:numPr>
          <w:ilvl w:val="0"/>
          <w:numId w:val="31"/>
        </w:numPr>
        <w:tabs>
          <w:tab w:pos="1824" w:val="left" w:leader="none"/>
        </w:tabs>
        <w:spacing w:line="240" w:lineRule="auto" w:before="0" w:after="0"/>
        <w:ind w:left="1824" w:right="998" w:hanging="720"/>
        <w:jc w:val="both"/>
        <w:rPr>
          <w:sz w:val="20"/>
        </w:rPr>
      </w:pPr>
      <w:r>
        <w:rPr>
          <w:b/>
          <w:sz w:val="20"/>
        </w:rPr>
        <w:t>LEGAL STATUS: </w:t>
      </w:r>
      <w:r>
        <w:rPr>
          <w:sz w:val="20"/>
        </w:rPr>
        <w:t>The Partner shall have the legal status of an independent contractor </w:t>
      </w:r>
      <w:r>
        <w:rPr>
          <w:i/>
          <w:sz w:val="20"/>
        </w:rPr>
        <w:t>vis-à-vis </w:t>
      </w:r>
      <w:r>
        <w:rPr>
          <w:sz w:val="20"/>
        </w:rPr>
        <w:t>UN Women and nothing contained in or relating to the Agreement shall be construed as establishing or creating between the Parties the relationship of employer and employee or of principal and agent. The officials,</w:t>
      </w:r>
      <w:r>
        <w:rPr>
          <w:spacing w:val="-3"/>
          <w:sz w:val="20"/>
        </w:rPr>
        <w:t> </w:t>
      </w:r>
      <w:r>
        <w:rPr>
          <w:sz w:val="20"/>
        </w:rPr>
        <w:t>representatives,</w:t>
      </w:r>
      <w:r>
        <w:rPr>
          <w:spacing w:val="-3"/>
          <w:sz w:val="20"/>
        </w:rPr>
        <w:t> </w:t>
      </w:r>
      <w:r>
        <w:rPr>
          <w:sz w:val="20"/>
        </w:rPr>
        <w:t>employees,</w:t>
      </w:r>
      <w:r>
        <w:rPr>
          <w:spacing w:val="-4"/>
          <w:sz w:val="20"/>
        </w:rPr>
        <w:t> </w:t>
      </w:r>
      <w:r>
        <w:rPr>
          <w:sz w:val="20"/>
        </w:rPr>
        <w:t>or</w:t>
      </w:r>
      <w:r>
        <w:rPr>
          <w:spacing w:val="-4"/>
          <w:sz w:val="20"/>
        </w:rPr>
        <w:t> </w:t>
      </w:r>
      <w:r>
        <w:rPr>
          <w:sz w:val="20"/>
        </w:rPr>
        <w:t>sub-contractors</w:t>
      </w:r>
      <w:r>
        <w:rPr>
          <w:spacing w:val="-4"/>
          <w:sz w:val="20"/>
        </w:rPr>
        <w:t> </w:t>
      </w:r>
      <w:r>
        <w:rPr>
          <w:sz w:val="20"/>
        </w:rPr>
        <w:t>of</w:t>
      </w:r>
      <w:r>
        <w:rPr>
          <w:spacing w:val="-4"/>
          <w:sz w:val="20"/>
        </w:rPr>
        <w:t> </w:t>
      </w:r>
      <w:r>
        <w:rPr>
          <w:sz w:val="20"/>
        </w:rPr>
        <w:t>each</w:t>
      </w:r>
      <w:r>
        <w:rPr>
          <w:spacing w:val="-3"/>
          <w:sz w:val="20"/>
        </w:rPr>
        <w:t> </w:t>
      </w:r>
      <w:r>
        <w:rPr>
          <w:sz w:val="20"/>
        </w:rPr>
        <w:t>of</w:t>
      </w:r>
      <w:r>
        <w:rPr>
          <w:spacing w:val="-3"/>
          <w:sz w:val="20"/>
        </w:rPr>
        <w:t> </w:t>
      </w:r>
      <w:r>
        <w:rPr>
          <w:sz w:val="20"/>
        </w:rPr>
        <w:t>the</w:t>
      </w:r>
      <w:r>
        <w:rPr>
          <w:spacing w:val="-5"/>
          <w:sz w:val="20"/>
        </w:rPr>
        <w:t> </w:t>
      </w:r>
      <w:r>
        <w:rPr>
          <w:sz w:val="20"/>
        </w:rPr>
        <w:t>Parties</w:t>
      </w:r>
      <w:r>
        <w:rPr>
          <w:spacing w:val="-3"/>
          <w:sz w:val="20"/>
        </w:rPr>
        <w:t> </w:t>
      </w:r>
      <w:r>
        <w:rPr>
          <w:sz w:val="20"/>
        </w:rPr>
        <w:t>shall</w:t>
      </w:r>
      <w:r>
        <w:rPr>
          <w:spacing w:val="-4"/>
          <w:sz w:val="20"/>
        </w:rPr>
        <w:t> </w:t>
      </w:r>
      <w:r>
        <w:rPr>
          <w:sz w:val="20"/>
        </w:rPr>
        <w:t>not</w:t>
      </w:r>
      <w:r>
        <w:rPr>
          <w:spacing w:val="-5"/>
          <w:sz w:val="20"/>
        </w:rPr>
        <w:t> </w:t>
      </w:r>
      <w:r>
        <w:rPr>
          <w:sz w:val="20"/>
        </w:rPr>
        <w:t>be</w:t>
      </w:r>
      <w:r>
        <w:rPr>
          <w:spacing w:val="-3"/>
          <w:sz w:val="20"/>
        </w:rPr>
        <w:t> </w:t>
      </w:r>
      <w:r>
        <w:rPr>
          <w:sz w:val="20"/>
        </w:rPr>
        <w:t>considered</w:t>
      </w:r>
      <w:r>
        <w:rPr>
          <w:spacing w:val="-3"/>
          <w:sz w:val="20"/>
        </w:rPr>
        <w:t> </w:t>
      </w:r>
      <w:r>
        <w:rPr>
          <w:sz w:val="20"/>
        </w:rPr>
        <w:t>in any</w:t>
      </w:r>
      <w:r>
        <w:rPr>
          <w:spacing w:val="-13"/>
          <w:sz w:val="20"/>
        </w:rPr>
        <w:t> </w:t>
      </w:r>
      <w:r>
        <w:rPr>
          <w:sz w:val="20"/>
        </w:rPr>
        <w:t>respect</w:t>
      </w:r>
      <w:r>
        <w:rPr>
          <w:spacing w:val="-12"/>
          <w:sz w:val="20"/>
        </w:rPr>
        <w:t> </w:t>
      </w:r>
      <w:r>
        <w:rPr>
          <w:sz w:val="20"/>
        </w:rPr>
        <w:t>as</w:t>
      </w:r>
      <w:r>
        <w:rPr>
          <w:spacing w:val="-13"/>
          <w:sz w:val="20"/>
        </w:rPr>
        <w:t> </w:t>
      </w:r>
      <w:r>
        <w:rPr>
          <w:sz w:val="20"/>
        </w:rPr>
        <w:t>being</w:t>
      </w:r>
      <w:r>
        <w:rPr>
          <w:spacing w:val="-12"/>
          <w:sz w:val="20"/>
        </w:rPr>
        <w:t> </w:t>
      </w:r>
      <w:r>
        <w:rPr>
          <w:sz w:val="20"/>
        </w:rPr>
        <w:t>the</w:t>
      </w:r>
      <w:r>
        <w:rPr>
          <w:spacing w:val="-13"/>
          <w:sz w:val="20"/>
        </w:rPr>
        <w:t> </w:t>
      </w:r>
      <w:r>
        <w:rPr>
          <w:sz w:val="20"/>
        </w:rPr>
        <w:t>employees</w:t>
      </w:r>
      <w:r>
        <w:rPr>
          <w:spacing w:val="-12"/>
          <w:sz w:val="20"/>
        </w:rPr>
        <w:t> </w:t>
      </w:r>
      <w:r>
        <w:rPr>
          <w:sz w:val="20"/>
        </w:rPr>
        <w:t>or</w:t>
      </w:r>
      <w:r>
        <w:rPr>
          <w:spacing w:val="-13"/>
          <w:sz w:val="20"/>
        </w:rPr>
        <w:t> </w:t>
      </w:r>
      <w:r>
        <w:rPr>
          <w:sz w:val="20"/>
        </w:rPr>
        <w:t>agents</w:t>
      </w:r>
      <w:r>
        <w:rPr>
          <w:spacing w:val="-12"/>
          <w:sz w:val="20"/>
        </w:rPr>
        <w:t> </w:t>
      </w:r>
      <w:r>
        <w:rPr>
          <w:sz w:val="20"/>
        </w:rPr>
        <w:t>of</w:t>
      </w:r>
      <w:r>
        <w:rPr>
          <w:spacing w:val="-13"/>
          <w:sz w:val="20"/>
        </w:rPr>
        <w:t> </w:t>
      </w:r>
      <w:r>
        <w:rPr>
          <w:sz w:val="20"/>
        </w:rPr>
        <w:t>the</w:t>
      </w:r>
      <w:r>
        <w:rPr>
          <w:spacing w:val="-12"/>
          <w:sz w:val="20"/>
        </w:rPr>
        <w:t> </w:t>
      </w:r>
      <w:r>
        <w:rPr>
          <w:sz w:val="20"/>
        </w:rPr>
        <w:t>other</w:t>
      </w:r>
      <w:r>
        <w:rPr>
          <w:spacing w:val="-13"/>
          <w:sz w:val="20"/>
        </w:rPr>
        <w:t> </w:t>
      </w:r>
      <w:r>
        <w:rPr>
          <w:sz w:val="20"/>
        </w:rPr>
        <w:t>Party,</w:t>
      </w:r>
      <w:r>
        <w:rPr>
          <w:spacing w:val="-12"/>
          <w:sz w:val="20"/>
        </w:rPr>
        <w:t> </w:t>
      </w:r>
      <w:r>
        <w:rPr>
          <w:sz w:val="20"/>
        </w:rPr>
        <w:t>and</w:t>
      </w:r>
      <w:r>
        <w:rPr>
          <w:spacing w:val="-13"/>
          <w:sz w:val="20"/>
        </w:rPr>
        <w:t> </w:t>
      </w:r>
      <w:r>
        <w:rPr>
          <w:sz w:val="20"/>
        </w:rPr>
        <w:t>each</w:t>
      </w:r>
      <w:r>
        <w:rPr>
          <w:spacing w:val="-12"/>
          <w:sz w:val="20"/>
        </w:rPr>
        <w:t> </w:t>
      </w:r>
      <w:r>
        <w:rPr>
          <w:sz w:val="20"/>
        </w:rPr>
        <w:t>Party</w:t>
      </w:r>
      <w:r>
        <w:rPr>
          <w:spacing w:val="-13"/>
          <w:sz w:val="20"/>
        </w:rPr>
        <w:t> </w:t>
      </w:r>
      <w:r>
        <w:rPr>
          <w:sz w:val="20"/>
        </w:rPr>
        <w:t>shall</w:t>
      </w:r>
      <w:r>
        <w:rPr>
          <w:spacing w:val="-12"/>
          <w:sz w:val="20"/>
        </w:rPr>
        <w:t> </w:t>
      </w:r>
      <w:r>
        <w:rPr>
          <w:sz w:val="20"/>
        </w:rPr>
        <w:t>be</w:t>
      </w:r>
      <w:r>
        <w:rPr>
          <w:spacing w:val="-13"/>
          <w:sz w:val="20"/>
        </w:rPr>
        <w:t> </w:t>
      </w:r>
      <w:r>
        <w:rPr>
          <w:sz w:val="20"/>
        </w:rPr>
        <w:t>solely</w:t>
      </w:r>
      <w:r>
        <w:rPr>
          <w:spacing w:val="-12"/>
          <w:sz w:val="20"/>
        </w:rPr>
        <w:t> </w:t>
      </w:r>
      <w:r>
        <w:rPr>
          <w:sz w:val="20"/>
        </w:rPr>
        <w:t>responsible for all claims arising out of or relating to its engagement of such persons or entities.</w:t>
      </w:r>
    </w:p>
    <w:p>
      <w:pPr>
        <w:pStyle w:val="BodyText"/>
        <w:rPr>
          <w:rFonts w:ascii="Times New Roman"/>
          <w:sz w:val="20"/>
        </w:rPr>
      </w:pPr>
    </w:p>
    <w:p>
      <w:pPr>
        <w:pStyle w:val="ListParagraph"/>
        <w:numPr>
          <w:ilvl w:val="0"/>
          <w:numId w:val="31"/>
        </w:numPr>
        <w:tabs>
          <w:tab w:pos="1824" w:val="left" w:leader="none"/>
        </w:tabs>
        <w:spacing w:line="240" w:lineRule="auto" w:before="0" w:after="0"/>
        <w:ind w:left="1824" w:right="0" w:hanging="720"/>
        <w:jc w:val="left"/>
        <w:rPr>
          <w:b/>
          <w:sz w:val="20"/>
        </w:rPr>
      </w:pPr>
      <w:r>
        <w:rPr>
          <w:b/>
          <w:sz w:val="20"/>
        </w:rPr>
        <w:t>THE</w:t>
      </w:r>
      <w:r>
        <w:rPr>
          <w:b/>
          <w:spacing w:val="30"/>
          <w:sz w:val="20"/>
        </w:rPr>
        <w:t>  </w:t>
      </w:r>
      <w:r>
        <w:rPr>
          <w:b/>
          <w:sz w:val="20"/>
        </w:rPr>
        <w:t>PARTNER'S</w:t>
      </w:r>
      <w:r>
        <w:rPr>
          <w:b/>
          <w:spacing w:val="32"/>
          <w:sz w:val="20"/>
        </w:rPr>
        <w:t>  </w:t>
      </w:r>
      <w:r>
        <w:rPr>
          <w:b/>
          <w:sz w:val="20"/>
        </w:rPr>
        <w:t>RESPONSIBILITY</w:t>
      </w:r>
      <w:r>
        <w:rPr>
          <w:b/>
          <w:spacing w:val="32"/>
          <w:sz w:val="20"/>
        </w:rPr>
        <w:t>  </w:t>
      </w:r>
      <w:r>
        <w:rPr>
          <w:b/>
          <w:sz w:val="20"/>
        </w:rPr>
        <w:t>FOR</w:t>
      </w:r>
      <w:r>
        <w:rPr>
          <w:b/>
          <w:spacing w:val="33"/>
          <w:sz w:val="20"/>
        </w:rPr>
        <w:t>  </w:t>
      </w:r>
      <w:r>
        <w:rPr>
          <w:b/>
          <w:sz w:val="20"/>
        </w:rPr>
        <w:t>EMPLOYEES,</w:t>
      </w:r>
      <w:r>
        <w:rPr>
          <w:b/>
          <w:spacing w:val="32"/>
          <w:sz w:val="20"/>
        </w:rPr>
        <w:t>  </w:t>
      </w:r>
      <w:r>
        <w:rPr>
          <w:b/>
          <w:sz w:val="20"/>
        </w:rPr>
        <w:t>PERSONNEL</w:t>
      </w:r>
      <w:r>
        <w:rPr>
          <w:b/>
          <w:spacing w:val="32"/>
          <w:sz w:val="20"/>
        </w:rPr>
        <w:t>  </w:t>
      </w:r>
      <w:r>
        <w:rPr>
          <w:b/>
          <w:sz w:val="20"/>
        </w:rPr>
        <w:t>AND</w:t>
      </w:r>
      <w:r>
        <w:rPr>
          <w:b/>
          <w:spacing w:val="33"/>
          <w:sz w:val="20"/>
        </w:rPr>
        <w:t>  </w:t>
      </w:r>
      <w:r>
        <w:rPr>
          <w:b/>
          <w:spacing w:val="-4"/>
          <w:sz w:val="20"/>
        </w:rPr>
        <w:t>SUB-</w:t>
      </w:r>
    </w:p>
    <w:p>
      <w:pPr>
        <w:spacing w:before="0"/>
        <w:ind w:left="1824" w:right="999" w:firstLine="0"/>
        <w:jc w:val="both"/>
        <w:rPr>
          <w:rFonts w:ascii="Times New Roman"/>
          <w:sz w:val="20"/>
        </w:rPr>
      </w:pPr>
      <w:r>
        <w:rPr>
          <w:rFonts w:ascii="Times New Roman"/>
          <w:b/>
          <w:sz w:val="20"/>
        </w:rPr>
        <w:t>CONTRACTORS: </w:t>
      </w:r>
      <w:r>
        <w:rPr>
          <w:rFonts w:ascii="Times New Roman"/>
          <w:sz w:val="20"/>
        </w:rPr>
        <w:t>The Partner shall be responsible for the professional and technical competence of the</w:t>
      </w:r>
      <w:r>
        <w:rPr>
          <w:rFonts w:ascii="Times New Roman"/>
          <w:spacing w:val="-2"/>
          <w:sz w:val="20"/>
        </w:rPr>
        <w:t> </w:t>
      </w:r>
      <w:r>
        <w:rPr>
          <w:rFonts w:ascii="Times New Roman"/>
          <w:sz w:val="20"/>
        </w:rPr>
        <w:t>employees,</w:t>
      </w:r>
      <w:r>
        <w:rPr>
          <w:rFonts w:ascii="Times New Roman"/>
          <w:spacing w:val="-3"/>
          <w:sz w:val="20"/>
        </w:rPr>
        <w:t> </w:t>
      </w:r>
      <w:r>
        <w:rPr>
          <w:rFonts w:ascii="Times New Roman"/>
          <w:sz w:val="20"/>
        </w:rPr>
        <w:t>personnel</w:t>
      </w:r>
      <w:r>
        <w:rPr>
          <w:rFonts w:ascii="Times New Roman"/>
          <w:spacing w:val="-3"/>
          <w:sz w:val="20"/>
        </w:rPr>
        <w:t> </w:t>
      </w:r>
      <w:r>
        <w:rPr>
          <w:rFonts w:ascii="Times New Roman"/>
          <w:sz w:val="20"/>
        </w:rPr>
        <w:t>and</w:t>
      </w:r>
      <w:r>
        <w:rPr>
          <w:rFonts w:ascii="Times New Roman"/>
          <w:spacing w:val="-4"/>
          <w:sz w:val="20"/>
        </w:rPr>
        <w:t> </w:t>
      </w:r>
      <w:r>
        <w:rPr>
          <w:rFonts w:ascii="Times New Roman"/>
          <w:sz w:val="20"/>
        </w:rPr>
        <w:t>sub-contractors</w:t>
      </w:r>
      <w:r>
        <w:rPr>
          <w:rFonts w:ascii="Times New Roman"/>
          <w:spacing w:val="-2"/>
          <w:sz w:val="20"/>
        </w:rPr>
        <w:t> </w:t>
      </w:r>
      <w:r>
        <w:rPr>
          <w:rFonts w:ascii="Times New Roman"/>
          <w:sz w:val="20"/>
        </w:rPr>
        <w:t>it</w:t>
      </w:r>
      <w:r>
        <w:rPr>
          <w:rFonts w:ascii="Times New Roman"/>
          <w:spacing w:val="-3"/>
          <w:sz w:val="20"/>
        </w:rPr>
        <w:t> </w:t>
      </w:r>
      <w:r>
        <w:rPr>
          <w:rFonts w:ascii="Times New Roman"/>
          <w:sz w:val="20"/>
        </w:rPr>
        <w:t>assigns</w:t>
      </w:r>
      <w:r>
        <w:rPr>
          <w:rFonts w:ascii="Times New Roman"/>
          <w:spacing w:val="-2"/>
          <w:sz w:val="20"/>
        </w:rPr>
        <w:t> </w:t>
      </w:r>
      <w:r>
        <w:rPr>
          <w:rFonts w:ascii="Times New Roman"/>
          <w:sz w:val="20"/>
        </w:rPr>
        <w:t>to</w:t>
      </w:r>
      <w:r>
        <w:rPr>
          <w:rFonts w:ascii="Times New Roman"/>
          <w:spacing w:val="-3"/>
          <w:sz w:val="20"/>
        </w:rPr>
        <w:t> </w:t>
      </w:r>
      <w:r>
        <w:rPr>
          <w:rFonts w:ascii="Times New Roman"/>
          <w:sz w:val="20"/>
        </w:rPr>
        <w:t>perform</w:t>
      </w:r>
      <w:r>
        <w:rPr>
          <w:rFonts w:ascii="Times New Roman"/>
          <w:spacing w:val="-3"/>
          <w:sz w:val="20"/>
        </w:rPr>
        <w:t> </w:t>
      </w:r>
      <w:r>
        <w:rPr>
          <w:rFonts w:ascii="Times New Roman"/>
          <w:sz w:val="20"/>
        </w:rPr>
        <w:t>work</w:t>
      </w:r>
      <w:r>
        <w:rPr>
          <w:rFonts w:ascii="Times New Roman"/>
          <w:spacing w:val="-4"/>
          <w:sz w:val="20"/>
        </w:rPr>
        <w:t> </w:t>
      </w:r>
      <w:r>
        <w:rPr>
          <w:rFonts w:ascii="Times New Roman"/>
          <w:sz w:val="20"/>
        </w:rPr>
        <w:t>under</w:t>
      </w:r>
      <w:r>
        <w:rPr>
          <w:rFonts w:ascii="Times New Roman"/>
          <w:spacing w:val="-2"/>
          <w:sz w:val="20"/>
        </w:rPr>
        <w:t> </w:t>
      </w:r>
      <w:r>
        <w:rPr>
          <w:rFonts w:ascii="Times New Roman"/>
          <w:sz w:val="20"/>
        </w:rPr>
        <w:t>this</w:t>
      </w:r>
      <w:r>
        <w:rPr>
          <w:rFonts w:ascii="Times New Roman"/>
          <w:spacing w:val="-3"/>
          <w:sz w:val="20"/>
        </w:rPr>
        <w:t> </w:t>
      </w:r>
      <w:r>
        <w:rPr>
          <w:rFonts w:ascii="Times New Roman"/>
          <w:sz w:val="20"/>
        </w:rPr>
        <w:t>Agreement</w:t>
      </w:r>
      <w:r>
        <w:rPr>
          <w:rFonts w:ascii="Times New Roman"/>
          <w:spacing w:val="-3"/>
          <w:sz w:val="20"/>
        </w:rPr>
        <w:t> </w:t>
      </w:r>
      <w:r>
        <w:rPr>
          <w:rFonts w:ascii="Times New Roman"/>
          <w:sz w:val="20"/>
        </w:rPr>
        <w:t>and</w:t>
      </w:r>
      <w:r>
        <w:rPr>
          <w:rFonts w:ascii="Times New Roman"/>
          <w:spacing w:val="-3"/>
          <w:sz w:val="20"/>
        </w:rPr>
        <w:t> </w:t>
      </w:r>
      <w:r>
        <w:rPr>
          <w:rFonts w:ascii="Times New Roman"/>
          <w:sz w:val="20"/>
        </w:rPr>
        <w:t>will select reliable and competent individuals who will be able to effectively perform the obligations under this</w:t>
      </w:r>
      <w:r>
        <w:rPr>
          <w:rFonts w:ascii="Times New Roman"/>
          <w:spacing w:val="-4"/>
          <w:sz w:val="20"/>
        </w:rPr>
        <w:t> </w:t>
      </w:r>
      <w:r>
        <w:rPr>
          <w:rFonts w:ascii="Times New Roman"/>
          <w:sz w:val="20"/>
        </w:rPr>
        <w:t>Agreement</w:t>
      </w:r>
      <w:r>
        <w:rPr>
          <w:rFonts w:ascii="Times New Roman"/>
          <w:spacing w:val="-5"/>
          <w:sz w:val="20"/>
        </w:rPr>
        <w:t> </w:t>
      </w:r>
      <w:r>
        <w:rPr>
          <w:rFonts w:ascii="Times New Roman"/>
          <w:sz w:val="20"/>
        </w:rPr>
        <w:t>and</w:t>
      </w:r>
      <w:r>
        <w:rPr>
          <w:rFonts w:ascii="Times New Roman"/>
          <w:spacing w:val="-5"/>
          <w:sz w:val="20"/>
        </w:rPr>
        <w:t> </w:t>
      </w:r>
      <w:r>
        <w:rPr>
          <w:rFonts w:ascii="Times New Roman"/>
          <w:sz w:val="20"/>
        </w:rPr>
        <w:t>who,</w:t>
      </w:r>
      <w:r>
        <w:rPr>
          <w:rFonts w:ascii="Times New Roman"/>
          <w:spacing w:val="-5"/>
          <w:sz w:val="20"/>
        </w:rPr>
        <w:t> </w:t>
      </w:r>
      <w:r>
        <w:rPr>
          <w:rFonts w:ascii="Times New Roman"/>
          <w:sz w:val="20"/>
        </w:rPr>
        <w:t>while</w:t>
      </w:r>
      <w:r>
        <w:rPr>
          <w:rFonts w:ascii="Times New Roman"/>
          <w:spacing w:val="-5"/>
          <w:sz w:val="20"/>
        </w:rPr>
        <w:t> </w:t>
      </w:r>
      <w:r>
        <w:rPr>
          <w:rFonts w:ascii="Times New Roman"/>
          <w:sz w:val="20"/>
        </w:rPr>
        <w:t>doing</w:t>
      </w:r>
      <w:r>
        <w:rPr>
          <w:rFonts w:ascii="Times New Roman"/>
          <w:spacing w:val="-4"/>
          <w:sz w:val="20"/>
        </w:rPr>
        <w:t> </w:t>
      </w:r>
      <w:r>
        <w:rPr>
          <w:rFonts w:ascii="Times New Roman"/>
          <w:sz w:val="20"/>
        </w:rPr>
        <w:t>so,</w:t>
      </w:r>
      <w:r>
        <w:rPr>
          <w:rFonts w:ascii="Times New Roman"/>
          <w:spacing w:val="-7"/>
          <w:sz w:val="20"/>
        </w:rPr>
        <w:t> </w:t>
      </w:r>
      <w:r>
        <w:rPr>
          <w:rFonts w:ascii="Times New Roman"/>
          <w:sz w:val="20"/>
        </w:rPr>
        <w:t>will</w:t>
      </w:r>
      <w:r>
        <w:rPr>
          <w:rFonts w:ascii="Times New Roman"/>
          <w:spacing w:val="-5"/>
          <w:sz w:val="20"/>
        </w:rPr>
        <w:t> </w:t>
      </w:r>
      <w:r>
        <w:rPr>
          <w:rFonts w:ascii="Times New Roman"/>
          <w:sz w:val="20"/>
        </w:rPr>
        <w:t>respect</w:t>
      </w:r>
      <w:r>
        <w:rPr>
          <w:rFonts w:ascii="Times New Roman"/>
          <w:spacing w:val="-5"/>
          <w:sz w:val="20"/>
        </w:rPr>
        <w:t> </w:t>
      </w:r>
      <w:r>
        <w:rPr>
          <w:rFonts w:ascii="Times New Roman"/>
          <w:sz w:val="20"/>
        </w:rPr>
        <w:t>the</w:t>
      </w:r>
      <w:r>
        <w:rPr>
          <w:rFonts w:ascii="Times New Roman"/>
          <w:spacing w:val="-6"/>
          <w:sz w:val="20"/>
        </w:rPr>
        <w:t> </w:t>
      </w:r>
      <w:r>
        <w:rPr>
          <w:rFonts w:ascii="Times New Roman"/>
          <w:sz w:val="20"/>
        </w:rPr>
        <w:t>local</w:t>
      </w:r>
      <w:r>
        <w:rPr>
          <w:rFonts w:ascii="Times New Roman"/>
          <w:spacing w:val="-5"/>
          <w:sz w:val="20"/>
        </w:rPr>
        <w:t> </w:t>
      </w:r>
      <w:r>
        <w:rPr>
          <w:rFonts w:ascii="Times New Roman"/>
          <w:sz w:val="20"/>
        </w:rPr>
        <w:t>laws</w:t>
      </w:r>
      <w:r>
        <w:rPr>
          <w:rFonts w:ascii="Times New Roman"/>
          <w:spacing w:val="-4"/>
          <w:sz w:val="20"/>
        </w:rPr>
        <w:t> </w:t>
      </w:r>
      <w:r>
        <w:rPr>
          <w:rFonts w:ascii="Times New Roman"/>
          <w:sz w:val="20"/>
        </w:rPr>
        <w:t>and</w:t>
      </w:r>
      <w:r>
        <w:rPr>
          <w:rFonts w:ascii="Times New Roman"/>
          <w:spacing w:val="-4"/>
          <w:sz w:val="20"/>
        </w:rPr>
        <w:t> </w:t>
      </w:r>
      <w:r>
        <w:rPr>
          <w:rFonts w:ascii="Times New Roman"/>
          <w:sz w:val="20"/>
        </w:rPr>
        <w:t>customs,</w:t>
      </w:r>
      <w:r>
        <w:rPr>
          <w:rFonts w:ascii="Times New Roman"/>
          <w:spacing w:val="-5"/>
          <w:sz w:val="20"/>
        </w:rPr>
        <w:t> </w:t>
      </w:r>
      <w:r>
        <w:rPr>
          <w:rFonts w:ascii="Times New Roman"/>
          <w:sz w:val="20"/>
        </w:rPr>
        <w:t>and</w:t>
      </w:r>
      <w:r>
        <w:rPr>
          <w:rFonts w:ascii="Times New Roman"/>
          <w:spacing w:val="-5"/>
          <w:sz w:val="20"/>
        </w:rPr>
        <w:t> </w:t>
      </w:r>
      <w:r>
        <w:rPr>
          <w:rFonts w:ascii="Times New Roman"/>
          <w:sz w:val="20"/>
        </w:rPr>
        <w:t>conform</w:t>
      </w:r>
      <w:r>
        <w:rPr>
          <w:rFonts w:ascii="Times New Roman"/>
          <w:spacing w:val="-4"/>
          <w:sz w:val="20"/>
        </w:rPr>
        <w:t> </w:t>
      </w:r>
      <w:r>
        <w:rPr>
          <w:rFonts w:ascii="Times New Roman"/>
          <w:sz w:val="20"/>
        </w:rPr>
        <w:t>to</w:t>
      </w:r>
      <w:r>
        <w:rPr>
          <w:rFonts w:ascii="Times New Roman"/>
          <w:spacing w:val="-5"/>
          <w:sz w:val="20"/>
        </w:rPr>
        <w:t> </w:t>
      </w:r>
      <w:r>
        <w:rPr>
          <w:rFonts w:ascii="Times New Roman"/>
          <w:sz w:val="20"/>
        </w:rPr>
        <w:t>a</w:t>
      </w:r>
      <w:r>
        <w:rPr>
          <w:rFonts w:ascii="Times New Roman"/>
          <w:spacing w:val="-6"/>
          <w:sz w:val="20"/>
        </w:rPr>
        <w:t> </w:t>
      </w:r>
      <w:r>
        <w:rPr>
          <w:rFonts w:ascii="Times New Roman"/>
          <w:sz w:val="20"/>
        </w:rPr>
        <w:t>high standard of moral and ethical conduct.</w:t>
      </w:r>
    </w:p>
    <w:p>
      <w:pPr>
        <w:pStyle w:val="BodyText"/>
        <w:spacing w:before="1"/>
        <w:rPr>
          <w:rFonts w:ascii="Times New Roman"/>
          <w:sz w:val="20"/>
        </w:rPr>
      </w:pPr>
    </w:p>
    <w:p>
      <w:pPr>
        <w:pStyle w:val="ListParagraph"/>
        <w:numPr>
          <w:ilvl w:val="0"/>
          <w:numId w:val="31"/>
        </w:numPr>
        <w:tabs>
          <w:tab w:pos="1824" w:val="left" w:leader="none"/>
        </w:tabs>
        <w:spacing w:line="247" w:lineRule="auto" w:before="0" w:after="0"/>
        <w:ind w:left="1824" w:right="998" w:hanging="720"/>
        <w:jc w:val="both"/>
        <w:rPr>
          <w:sz w:val="20"/>
        </w:rPr>
      </w:pPr>
      <w:r>
        <w:rPr>
          <w:b/>
          <w:sz w:val="20"/>
        </w:rPr>
        <w:t>ASSIGNMENT: </w:t>
      </w:r>
      <w:r>
        <w:rPr>
          <w:sz w:val="20"/>
        </w:rPr>
        <w:t>The Partner may not assign, transfer, pledge or make any other disposition of the Agreement, of any part of the Agreement, or of any of the rights, claims or obligations under the Agreement except with the prior written authorization of UN Women. Any such unauthorized assignment, transfer, pledge or other disposition, or any attempt to do so, shall not be binding on UN Women. Except as permitted with respect to sub-contractors, the Partner shall not delegate any of its obligations under this Agreement, except with the prior written consent of UN Women. Any such unauthorized delegation, or attempt to do so, shall not be binding on UN Women.</w:t>
      </w:r>
    </w:p>
    <w:p>
      <w:pPr>
        <w:pStyle w:val="ListParagraph"/>
        <w:numPr>
          <w:ilvl w:val="0"/>
          <w:numId w:val="31"/>
        </w:numPr>
        <w:tabs>
          <w:tab w:pos="1824" w:val="left" w:leader="none"/>
        </w:tabs>
        <w:spacing w:line="240" w:lineRule="auto" w:before="229" w:after="0"/>
        <w:ind w:left="1824" w:right="0" w:hanging="720"/>
        <w:jc w:val="left"/>
        <w:rPr>
          <w:b/>
          <w:sz w:val="20"/>
        </w:rPr>
      </w:pPr>
      <w:r>
        <w:rPr>
          <w:b/>
          <w:spacing w:val="-2"/>
          <w:sz w:val="20"/>
        </w:rPr>
        <w:t>SUB-CONTRACTING/SUB-PARTNERING:</w:t>
      </w:r>
    </w:p>
    <w:p>
      <w:pPr>
        <w:pStyle w:val="BodyText"/>
        <w:rPr>
          <w:rFonts w:ascii="Times New Roman"/>
          <w:b/>
          <w:sz w:val="20"/>
        </w:rPr>
      </w:pPr>
    </w:p>
    <w:p>
      <w:pPr>
        <w:spacing w:line="240" w:lineRule="auto" w:before="1"/>
        <w:ind w:left="1824" w:right="997" w:hanging="1"/>
        <w:jc w:val="both"/>
        <w:rPr>
          <w:rFonts w:ascii="Times New Roman" w:hAnsi="Times New Roman"/>
          <w:sz w:val="20"/>
        </w:rPr>
      </w:pPr>
      <w:r>
        <w:rPr>
          <w:rFonts w:ascii="Times New Roman" w:hAnsi="Times New Roman"/>
          <w:b/>
          <w:sz w:val="20"/>
          <w:u w:val="single"/>
        </w:rPr>
        <w:t>Sub-contracting:</w:t>
      </w:r>
      <w:r>
        <w:rPr>
          <w:rFonts w:ascii="Times New Roman" w:hAnsi="Times New Roman"/>
          <w:b/>
          <w:sz w:val="20"/>
          <w:u w:val="none"/>
        </w:rPr>
        <w:t> </w:t>
      </w:r>
      <w:r>
        <w:rPr>
          <w:rFonts w:ascii="Times New Roman" w:hAnsi="Times New Roman"/>
          <w:sz w:val="20"/>
          <w:u w:val="none"/>
        </w:rPr>
        <w:t>The Partner may use the services of sub-contractors to partially perform the Work under this Agreement. The Partner shall select any sub-contractor in accordance with its own financial regulations,</w:t>
      </w:r>
      <w:r>
        <w:rPr>
          <w:rFonts w:ascii="Times New Roman" w:hAnsi="Times New Roman"/>
          <w:spacing w:val="-7"/>
          <w:sz w:val="20"/>
          <w:u w:val="none"/>
        </w:rPr>
        <w:t> </w:t>
      </w:r>
      <w:r>
        <w:rPr>
          <w:rFonts w:ascii="Times New Roman" w:hAnsi="Times New Roman"/>
          <w:sz w:val="20"/>
          <w:u w:val="none"/>
        </w:rPr>
        <w:t>rules</w:t>
      </w:r>
      <w:r>
        <w:rPr>
          <w:rFonts w:ascii="Times New Roman" w:hAnsi="Times New Roman"/>
          <w:spacing w:val="-6"/>
          <w:sz w:val="20"/>
          <w:u w:val="none"/>
        </w:rPr>
        <w:t> </w:t>
      </w:r>
      <w:r>
        <w:rPr>
          <w:rFonts w:ascii="Times New Roman" w:hAnsi="Times New Roman"/>
          <w:sz w:val="20"/>
          <w:u w:val="none"/>
        </w:rPr>
        <w:t>and</w:t>
      </w:r>
      <w:r>
        <w:rPr>
          <w:rFonts w:ascii="Times New Roman" w:hAnsi="Times New Roman"/>
          <w:spacing w:val="-8"/>
          <w:sz w:val="20"/>
          <w:u w:val="none"/>
        </w:rPr>
        <w:t> </w:t>
      </w:r>
      <w:r>
        <w:rPr>
          <w:rFonts w:ascii="Times New Roman" w:hAnsi="Times New Roman"/>
          <w:sz w:val="20"/>
          <w:u w:val="none"/>
        </w:rPr>
        <w:t>procedures</w:t>
      </w:r>
      <w:r>
        <w:rPr>
          <w:rFonts w:ascii="Times New Roman" w:hAnsi="Times New Roman"/>
          <w:spacing w:val="-7"/>
          <w:sz w:val="20"/>
          <w:u w:val="none"/>
        </w:rPr>
        <w:t> </w:t>
      </w:r>
      <w:r>
        <w:rPr>
          <w:rFonts w:ascii="Times New Roman" w:hAnsi="Times New Roman"/>
          <w:sz w:val="20"/>
          <w:u w:val="none"/>
        </w:rPr>
        <w:t>to</w:t>
      </w:r>
      <w:r>
        <w:rPr>
          <w:rFonts w:ascii="Times New Roman" w:hAnsi="Times New Roman"/>
          <w:spacing w:val="-6"/>
          <w:sz w:val="20"/>
          <w:u w:val="none"/>
        </w:rPr>
        <w:t> </w:t>
      </w:r>
      <w:r>
        <w:rPr>
          <w:rFonts w:ascii="Times New Roman" w:hAnsi="Times New Roman"/>
          <w:sz w:val="20"/>
          <w:u w:val="none"/>
        </w:rPr>
        <w:t>the</w:t>
      </w:r>
      <w:r>
        <w:rPr>
          <w:rFonts w:ascii="Times New Roman" w:hAnsi="Times New Roman"/>
          <w:spacing w:val="-7"/>
          <w:sz w:val="20"/>
          <w:u w:val="none"/>
        </w:rPr>
        <w:t> </w:t>
      </w:r>
      <w:r>
        <w:rPr>
          <w:rFonts w:ascii="Times New Roman" w:hAnsi="Times New Roman"/>
          <w:sz w:val="20"/>
          <w:u w:val="none"/>
        </w:rPr>
        <w:t>extent</w:t>
      </w:r>
      <w:r>
        <w:rPr>
          <w:rFonts w:ascii="Times New Roman" w:hAnsi="Times New Roman"/>
          <w:spacing w:val="-6"/>
          <w:sz w:val="20"/>
          <w:u w:val="none"/>
        </w:rPr>
        <w:t> </w:t>
      </w:r>
      <w:r>
        <w:rPr>
          <w:rFonts w:ascii="Times New Roman" w:hAnsi="Times New Roman"/>
          <w:sz w:val="20"/>
          <w:u w:val="none"/>
        </w:rPr>
        <w:t>that</w:t>
      </w:r>
      <w:r>
        <w:rPr>
          <w:rFonts w:ascii="Times New Roman" w:hAnsi="Times New Roman"/>
          <w:spacing w:val="-6"/>
          <w:sz w:val="20"/>
          <w:u w:val="none"/>
        </w:rPr>
        <w:t> </w:t>
      </w:r>
      <w:r>
        <w:rPr>
          <w:rFonts w:ascii="Times New Roman" w:hAnsi="Times New Roman"/>
          <w:sz w:val="20"/>
          <w:u w:val="none"/>
        </w:rPr>
        <w:t>they</w:t>
      </w:r>
      <w:r>
        <w:rPr>
          <w:rFonts w:ascii="Times New Roman" w:hAnsi="Times New Roman"/>
          <w:spacing w:val="-6"/>
          <w:sz w:val="20"/>
          <w:u w:val="none"/>
        </w:rPr>
        <w:t> </w:t>
      </w:r>
      <w:r>
        <w:rPr>
          <w:rFonts w:ascii="Times New Roman" w:hAnsi="Times New Roman"/>
          <w:sz w:val="20"/>
          <w:u w:val="none"/>
        </w:rPr>
        <w:t>are</w:t>
      </w:r>
      <w:r>
        <w:rPr>
          <w:rFonts w:ascii="Times New Roman" w:hAnsi="Times New Roman"/>
          <w:spacing w:val="-7"/>
          <w:sz w:val="20"/>
          <w:u w:val="none"/>
        </w:rPr>
        <w:t> </w:t>
      </w:r>
      <w:r>
        <w:rPr>
          <w:rFonts w:ascii="Times New Roman" w:hAnsi="Times New Roman"/>
          <w:sz w:val="20"/>
          <w:u w:val="none"/>
        </w:rPr>
        <w:t>determined</w:t>
      </w:r>
      <w:r>
        <w:rPr>
          <w:rFonts w:ascii="Times New Roman" w:hAnsi="Times New Roman"/>
          <w:spacing w:val="-6"/>
          <w:sz w:val="20"/>
          <w:u w:val="none"/>
        </w:rPr>
        <w:t> </w:t>
      </w:r>
      <w:r>
        <w:rPr>
          <w:rFonts w:ascii="Times New Roman" w:hAnsi="Times New Roman"/>
          <w:sz w:val="20"/>
          <w:u w:val="none"/>
        </w:rPr>
        <w:t>to</w:t>
      </w:r>
      <w:r>
        <w:rPr>
          <w:rFonts w:ascii="Times New Roman" w:hAnsi="Times New Roman"/>
          <w:spacing w:val="-6"/>
          <w:sz w:val="20"/>
          <w:u w:val="none"/>
        </w:rPr>
        <w:t> </w:t>
      </w:r>
      <w:r>
        <w:rPr>
          <w:rFonts w:ascii="Times New Roman" w:hAnsi="Times New Roman"/>
          <w:sz w:val="20"/>
          <w:u w:val="none"/>
        </w:rPr>
        <w:t>be</w:t>
      </w:r>
      <w:r>
        <w:rPr>
          <w:rFonts w:ascii="Times New Roman" w:hAnsi="Times New Roman"/>
          <w:spacing w:val="-6"/>
          <w:sz w:val="20"/>
          <w:u w:val="none"/>
        </w:rPr>
        <w:t> </w:t>
      </w:r>
      <w:r>
        <w:rPr>
          <w:rFonts w:ascii="Times New Roman" w:hAnsi="Times New Roman"/>
          <w:sz w:val="20"/>
          <w:u w:val="none"/>
        </w:rPr>
        <w:t>appropriate</w:t>
      </w:r>
      <w:r>
        <w:rPr>
          <w:rFonts w:ascii="Times New Roman" w:hAnsi="Times New Roman"/>
          <w:spacing w:val="-7"/>
          <w:sz w:val="20"/>
          <w:u w:val="none"/>
        </w:rPr>
        <w:t> </w:t>
      </w:r>
      <w:r>
        <w:rPr>
          <w:rFonts w:ascii="Times New Roman" w:hAnsi="Times New Roman"/>
          <w:sz w:val="20"/>
          <w:u w:val="none"/>
        </w:rPr>
        <w:t>by</w:t>
      </w:r>
      <w:r>
        <w:rPr>
          <w:rFonts w:ascii="Times New Roman" w:hAnsi="Times New Roman"/>
          <w:spacing w:val="-6"/>
          <w:sz w:val="20"/>
          <w:u w:val="none"/>
        </w:rPr>
        <w:t> </w:t>
      </w:r>
      <w:r>
        <w:rPr>
          <w:rFonts w:ascii="Times New Roman" w:hAnsi="Times New Roman"/>
          <w:sz w:val="20"/>
          <w:u w:val="none"/>
        </w:rPr>
        <w:t>UN</w:t>
      </w:r>
      <w:r>
        <w:rPr>
          <w:rFonts w:ascii="Times New Roman" w:hAnsi="Times New Roman"/>
          <w:spacing w:val="-6"/>
          <w:sz w:val="20"/>
          <w:u w:val="none"/>
        </w:rPr>
        <w:t> </w:t>
      </w:r>
      <w:r>
        <w:rPr>
          <w:rFonts w:ascii="Times New Roman" w:hAnsi="Times New Roman"/>
          <w:sz w:val="20"/>
          <w:u w:val="none"/>
        </w:rPr>
        <w:t>Women and by giving due consideration to the principles set forth in Article VI, Section 2 of this Agreement. The Partner shall at all times be responsible and liable for the performance of its sub-contractors as if the</w:t>
      </w:r>
      <w:r>
        <w:rPr>
          <w:rFonts w:ascii="Times New Roman" w:hAnsi="Times New Roman"/>
          <w:spacing w:val="-13"/>
          <w:sz w:val="20"/>
          <w:u w:val="none"/>
        </w:rPr>
        <w:t> </w:t>
      </w:r>
      <w:r>
        <w:rPr>
          <w:rFonts w:ascii="Times New Roman" w:hAnsi="Times New Roman"/>
          <w:sz w:val="20"/>
          <w:u w:val="none"/>
        </w:rPr>
        <w:t>Partner</w:t>
      </w:r>
      <w:r>
        <w:rPr>
          <w:rFonts w:ascii="Times New Roman" w:hAnsi="Times New Roman"/>
          <w:spacing w:val="-12"/>
          <w:sz w:val="20"/>
          <w:u w:val="none"/>
        </w:rPr>
        <w:t> </w:t>
      </w:r>
      <w:r>
        <w:rPr>
          <w:rFonts w:ascii="Times New Roman" w:hAnsi="Times New Roman"/>
          <w:sz w:val="20"/>
          <w:u w:val="none"/>
        </w:rPr>
        <w:t>had</w:t>
      </w:r>
      <w:r>
        <w:rPr>
          <w:rFonts w:ascii="Times New Roman" w:hAnsi="Times New Roman"/>
          <w:spacing w:val="-13"/>
          <w:sz w:val="20"/>
          <w:u w:val="none"/>
        </w:rPr>
        <w:t> </w:t>
      </w:r>
      <w:r>
        <w:rPr>
          <w:rFonts w:ascii="Times New Roman" w:hAnsi="Times New Roman"/>
          <w:sz w:val="20"/>
          <w:u w:val="none"/>
        </w:rPr>
        <w:t>performed</w:t>
      </w:r>
      <w:r>
        <w:rPr>
          <w:rFonts w:ascii="Times New Roman" w:hAnsi="Times New Roman"/>
          <w:spacing w:val="-12"/>
          <w:sz w:val="20"/>
          <w:u w:val="none"/>
        </w:rPr>
        <w:t> </w:t>
      </w:r>
      <w:r>
        <w:rPr>
          <w:rFonts w:ascii="Times New Roman" w:hAnsi="Times New Roman"/>
          <w:sz w:val="20"/>
          <w:u w:val="none"/>
        </w:rPr>
        <w:t>the</w:t>
      </w:r>
      <w:r>
        <w:rPr>
          <w:rFonts w:ascii="Times New Roman" w:hAnsi="Times New Roman"/>
          <w:spacing w:val="-13"/>
          <w:sz w:val="20"/>
          <w:u w:val="none"/>
        </w:rPr>
        <w:t> </w:t>
      </w:r>
      <w:r>
        <w:rPr>
          <w:rFonts w:ascii="Times New Roman" w:hAnsi="Times New Roman"/>
          <w:sz w:val="20"/>
          <w:u w:val="none"/>
        </w:rPr>
        <w:t>Work</w:t>
      </w:r>
      <w:r>
        <w:rPr>
          <w:rFonts w:ascii="Times New Roman" w:hAnsi="Times New Roman"/>
          <w:spacing w:val="-12"/>
          <w:sz w:val="20"/>
          <w:u w:val="none"/>
        </w:rPr>
        <w:t> </w:t>
      </w:r>
      <w:r>
        <w:rPr>
          <w:rFonts w:ascii="Times New Roman" w:hAnsi="Times New Roman"/>
          <w:sz w:val="20"/>
          <w:u w:val="none"/>
        </w:rPr>
        <w:t>itself</w:t>
      </w:r>
      <w:r>
        <w:rPr>
          <w:rFonts w:ascii="Times New Roman" w:hAnsi="Times New Roman"/>
          <w:spacing w:val="-13"/>
          <w:sz w:val="20"/>
          <w:u w:val="none"/>
        </w:rPr>
        <w:t> </w:t>
      </w:r>
      <w:r>
        <w:rPr>
          <w:rFonts w:ascii="Times New Roman" w:hAnsi="Times New Roman"/>
          <w:sz w:val="20"/>
          <w:u w:val="none"/>
        </w:rPr>
        <w:t>and</w:t>
      </w:r>
      <w:r>
        <w:rPr>
          <w:rFonts w:ascii="Times New Roman" w:hAnsi="Times New Roman"/>
          <w:spacing w:val="-12"/>
          <w:sz w:val="20"/>
          <w:u w:val="none"/>
        </w:rPr>
        <w:t> </w:t>
      </w:r>
      <w:r>
        <w:rPr>
          <w:rFonts w:ascii="Times New Roman" w:hAnsi="Times New Roman"/>
          <w:sz w:val="20"/>
          <w:u w:val="none"/>
        </w:rPr>
        <w:t>the</w:t>
      </w:r>
      <w:r>
        <w:rPr>
          <w:rFonts w:ascii="Times New Roman" w:hAnsi="Times New Roman"/>
          <w:spacing w:val="-13"/>
          <w:sz w:val="20"/>
          <w:u w:val="none"/>
        </w:rPr>
        <w:t> </w:t>
      </w:r>
      <w:r>
        <w:rPr>
          <w:rFonts w:ascii="Times New Roman" w:hAnsi="Times New Roman"/>
          <w:sz w:val="20"/>
          <w:u w:val="none"/>
        </w:rPr>
        <w:t>Partner</w:t>
      </w:r>
      <w:r>
        <w:rPr>
          <w:rFonts w:ascii="Times New Roman" w:hAnsi="Times New Roman"/>
          <w:spacing w:val="-12"/>
          <w:sz w:val="20"/>
          <w:u w:val="none"/>
        </w:rPr>
        <w:t> </w:t>
      </w:r>
      <w:r>
        <w:rPr>
          <w:rFonts w:ascii="Times New Roman" w:hAnsi="Times New Roman"/>
          <w:sz w:val="20"/>
          <w:u w:val="none"/>
        </w:rPr>
        <w:t>shall</w:t>
      </w:r>
      <w:r>
        <w:rPr>
          <w:rFonts w:ascii="Times New Roman" w:hAnsi="Times New Roman"/>
          <w:spacing w:val="-13"/>
          <w:sz w:val="20"/>
          <w:u w:val="none"/>
        </w:rPr>
        <w:t> </w:t>
      </w:r>
      <w:r>
        <w:rPr>
          <w:rFonts w:ascii="Times New Roman" w:hAnsi="Times New Roman"/>
          <w:sz w:val="20"/>
          <w:u w:val="none"/>
        </w:rPr>
        <w:t>always</w:t>
      </w:r>
      <w:r>
        <w:rPr>
          <w:rFonts w:ascii="Times New Roman" w:hAnsi="Times New Roman"/>
          <w:spacing w:val="-12"/>
          <w:sz w:val="20"/>
          <w:u w:val="none"/>
        </w:rPr>
        <w:t> </w:t>
      </w:r>
      <w:r>
        <w:rPr>
          <w:rFonts w:ascii="Times New Roman" w:hAnsi="Times New Roman"/>
          <w:sz w:val="20"/>
          <w:u w:val="none"/>
        </w:rPr>
        <w:t>remain</w:t>
      </w:r>
      <w:r>
        <w:rPr>
          <w:rFonts w:ascii="Times New Roman" w:hAnsi="Times New Roman"/>
          <w:spacing w:val="-13"/>
          <w:sz w:val="20"/>
          <w:u w:val="none"/>
        </w:rPr>
        <w:t> </w:t>
      </w:r>
      <w:r>
        <w:rPr>
          <w:rFonts w:ascii="Times New Roman" w:hAnsi="Times New Roman"/>
          <w:sz w:val="20"/>
          <w:u w:val="none"/>
        </w:rPr>
        <w:t>responsible</w:t>
      </w:r>
      <w:r>
        <w:rPr>
          <w:rFonts w:ascii="Times New Roman" w:hAnsi="Times New Roman"/>
          <w:spacing w:val="-12"/>
          <w:sz w:val="20"/>
          <w:u w:val="none"/>
        </w:rPr>
        <w:t> </w:t>
      </w:r>
      <w:r>
        <w:rPr>
          <w:rFonts w:ascii="Times New Roman" w:hAnsi="Times New Roman"/>
          <w:sz w:val="20"/>
          <w:u w:val="none"/>
        </w:rPr>
        <w:t>for</w:t>
      </w:r>
      <w:r>
        <w:rPr>
          <w:rFonts w:ascii="Times New Roman" w:hAnsi="Times New Roman"/>
          <w:spacing w:val="-13"/>
          <w:sz w:val="20"/>
          <w:u w:val="none"/>
        </w:rPr>
        <w:t> </w:t>
      </w:r>
      <w:r>
        <w:rPr>
          <w:rFonts w:ascii="Times New Roman" w:hAnsi="Times New Roman"/>
          <w:sz w:val="20"/>
          <w:u w:val="none"/>
        </w:rPr>
        <w:t>performing the Work and achieving the Results. UN Women may, in its sole discretion, withdraw this approval to subcontract in general or in a specific case. Such withdrawal shall be in writing and shall provide the Partner with reasonable time to terminate its agreement with sub-contractor/s. No provision in the agreements</w:t>
      </w:r>
      <w:r>
        <w:rPr>
          <w:rFonts w:ascii="Times New Roman" w:hAnsi="Times New Roman"/>
          <w:spacing w:val="-1"/>
          <w:sz w:val="20"/>
          <w:u w:val="none"/>
        </w:rPr>
        <w:t> </w:t>
      </w:r>
      <w:r>
        <w:rPr>
          <w:rFonts w:ascii="Times New Roman" w:hAnsi="Times New Roman"/>
          <w:sz w:val="20"/>
          <w:u w:val="none"/>
        </w:rPr>
        <w:t>between</w:t>
      </w:r>
      <w:r>
        <w:rPr>
          <w:rFonts w:ascii="Times New Roman" w:hAnsi="Times New Roman"/>
          <w:spacing w:val="-1"/>
          <w:sz w:val="20"/>
          <w:u w:val="none"/>
        </w:rPr>
        <w:t> </w:t>
      </w:r>
      <w:r>
        <w:rPr>
          <w:rFonts w:ascii="Times New Roman" w:hAnsi="Times New Roman"/>
          <w:sz w:val="20"/>
          <w:u w:val="none"/>
        </w:rPr>
        <w:t>the</w:t>
      </w:r>
      <w:r>
        <w:rPr>
          <w:rFonts w:ascii="Times New Roman" w:hAnsi="Times New Roman"/>
          <w:spacing w:val="-1"/>
          <w:sz w:val="20"/>
          <w:u w:val="none"/>
        </w:rPr>
        <w:t> </w:t>
      </w:r>
      <w:r>
        <w:rPr>
          <w:rFonts w:ascii="Times New Roman" w:hAnsi="Times New Roman"/>
          <w:sz w:val="20"/>
          <w:u w:val="none"/>
        </w:rPr>
        <w:t>Partner and its</w:t>
      </w:r>
      <w:r>
        <w:rPr>
          <w:rFonts w:ascii="Times New Roman" w:hAnsi="Times New Roman"/>
          <w:spacing w:val="-1"/>
          <w:sz w:val="20"/>
          <w:u w:val="none"/>
        </w:rPr>
        <w:t> </w:t>
      </w:r>
      <w:r>
        <w:rPr>
          <w:rFonts w:ascii="Times New Roman" w:hAnsi="Times New Roman"/>
          <w:sz w:val="20"/>
          <w:u w:val="none"/>
        </w:rPr>
        <w:t>sub-contractors</w:t>
      </w:r>
      <w:r>
        <w:rPr>
          <w:rFonts w:ascii="Times New Roman" w:hAnsi="Times New Roman"/>
          <w:spacing w:val="-1"/>
          <w:sz w:val="20"/>
          <w:u w:val="none"/>
        </w:rPr>
        <w:t> </w:t>
      </w:r>
      <w:r>
        <w:rPr>
          <w:rFonts w:ascii="Times New Roman" w:hAnsi="Times New Roman"/>
          <w:sz w:val="20"/>
          <w:u w:val="none"/>
        </w:rPr>
        <w:t>shall</w:t>
      </w:r>
      <w:r>
        <w:rPr>
          <w:rFonts w:ascii="Times New Roman" w:hAnsi="Times New Roman"/>
          <w:spacing w:val="-1"/>
          <w:sz w:val="20"/>
          <w:u w:val="none"/>
        </w:rPr>
        <w:t> </w:t>
      </w:r>
      <w:r>
        <w:rPr>
          <w:rFonts w:ascii="Times New Roman" w:hAnsi="Times New Roman"/>
          <w:sz w:val="20"/>
          <w:u w:val="none"/>
        </w:rPr>
        <w:t>constitute</w:t>
      </w:r>
      <w:r>
        <w:rPr>
          <w:rFonts w:ascii="Times New Roman" w:hAnsi="Times New Roman"/>
          <w:spacing w:val="-1"/>
          <w:sz w:val="20"/>
          <w:u w:val="none"/>
        </w:rPr>
        <w:t> </w:t>
      </w:r>
      <w:r>
        <w:rPr>
          <w:rFonts w:ascii="Times New Roman" w:hAnsi="Times New Roman"/>
          <w:sz w:val="20"/>
          <w:u w:val="none"/>
        </w:rPr>
        <w:t>a</w:t>
      </w:r>
      <w:r>
        <w:rPr>
          <w:rFonts w:ascii="Times New Roman" w:hAnsi="Times New Roman"/>
          <w:spacing w:val="-1"/>
          <w:sz w:val="20"/>
          <w:u w:val="none"/>
        </w:rPr>
        <w:t> </w:t>
      </w:r>
      <w:r>
        <w:rPr>
          <w:rFonts w:ascii="Times New Roman" w:hAnsi="Times New Roman"/>
          <w:sz w:val="20"/>
          <w:u w:val="none"/>
        </w:rPr>
        <w:t>contractual</w:t>
      </w:r>
      <w:r>
        <w:rPr>
          <w:rFonts w:ascii="Times New Roman" w:hAnsi="Times New Roman"/>
          <w:spacing w:val="-1"/>
          <w:sz w:val="20"/>
          <w:u w:val="none"/>
        </w:rPr>
        <w:t> </w:t>
      </w:r>
      <w:r>
        <w:rPr>
          <w:rFonts w:ascii="Times New Roman" w:hAnsi="Times New Roman"/>
          <w:sz w:val="20"/>
          <w:u w:val="none"/>
        </w:rPr>
        <w:t>bond</w:t>
      </w:r>
      <w:r>
        <w:rPr>
          <w:rFonts w:ascii="Times New Roman" w:hAnsi="Times New Roman"/>
          <w:spacing w:val="-1"/>
          <w:sz w:val="20"/>
          <w:u w:val="none"/>
        </w:rPr>
        <w:t> </w:t>
      </w:r>
      <w:r>
        <w:rPr>
          <w:rFonts w:ascii="Times New Roman" w:hAnsi="Times New Roman"/>
          <w:sz w:val="20"/>
          <w:u w:val="none"/>
        </w:rPr>
        <w:t>between</w:t>
      </w:r>
      <w:r>
        <w:rPr>
          <w:rFonts w:ascii="Times New Roman" w:hAnsi="Times New Roman"/>
          <w:spacing w:val="-1"/>
          <w:sz w:val="20"/>
          <w:u w:val="none"/>
        </w:rPr>
        <w:t> </w:t>
      </w:r>
      <w:r>
        <w:rPr>
          <w:rFonts w:ascii="Times New Roman" w:hAnsi="Times New Roman"/>
          <w:sz w:val="20"/>
          <w:u w:val="none"/>
        </w:rPr>
        <w:t>UN Women and the sub-contractor. The Partner shall immediately inform UN Women of the name/s of its sub-contractors and sub-contractors’ sub-contractors. The Partner shall ensure that each sub-contractor agrees in writing to be bound by the terms and conditions of this Agreement relevant to the portion of the work or services to be performed by such sub-contractor.</w:t>
      </w:r>
    </w:p>
    <w:p>
      <w:pPr>
        <w:spacing w:before="228"/>
        <w:ind w:left="1824" w:right="998" w:hanging="1"/>
        <w:jc w:val="both"/>
        <w:rPr>
          <w:rFonts w:ascii="Times New Roman" w:hAnsi="Times New Roman"/>
          <w:sz w:val="20"/>
        </w:rPr>
      </w:pPr>
      <w:r>
        <w:rPr>
          <w:rFonts w:ascii="Times New Roman" w:hAnsi="Times New Roman"/>
          <w:b/>
          <w:sz w:val="20"/>
          <w:u w:val="single"/>
        </w:rPr>
        <w:t>Sub-partnering:</w:t>
      </w:r>
      <w:r>
        <w:rPr>
          <w:rFonts w:ascii="Times New Roman" w:hAnsi="Times New Roman"/>
          <w:b/>
          <w:spacing w:val="-11"/>
          <w:sz w:val="20"/>
          <w:u w:val="none"/>
        </w:rPr>
        <w:t> </w:t>
      </w:r>
      <w:r>
        <w:rPr>
          <w:rFonts w:ascii="Times New Roman" w:hAnsi="Times New Roman"/>
          <w:sz w:val="20"/>
          <w:u w:val="none"/>
        </w:rPr>
        <w:t>The</w:t>
      </w:r>
      <w:r>
        <w:rPr>
          <w:rFonts w:ascii="Times New Roman" w:hAnsi="Times New Roman"/>
          <w:spacing w:val="-10"/>
          <w:sz w:val="20"/>
          <w:u w:val="none"/>
        </w:rPr>
        <w:t> </w:t>
      </w:r>
      <w:r>
        <w:rPr>
          <w:rFonts w:ascii="Times New Roman" w:hAnsi="Times New Roman"/>
          <w:sz w:val="20"/>
          <w:u w:val="none"/>
        </w:rPr>
        <w:t>Partner</w:t>
      </w:r>
      <w:r>
        <w:rPr>
          <w:rFonts w:ascii="Times New Roman" w:hAnsi="Times New Roman"/>
          <w:spacing w:val="-11"/>
          <w:sz w:val="20"/>
          <w:u w:val="none"/>
        </w:rPr>
        <w:t> </w:t>
      </w:r>
      <w:r>
        <w:rPr>
          <w:rFonts w:ascii="Times New Roman" w:hAnsi="Times New Roman"/>
          <w:sz w:val="20"/>
          <w:u w:val="none"/>
        </w:rPr>
        <w:t>may</w:t>
      </w:r>
      <w:r>
        <w:rPr>
          <w:rFonts w:ascii="Times New Roman" w:hAnsi="Times New Roman"/>
          <w:spacing w:val="-11"/>
          <w:sz w:val="20"/>
          <w:u w:val="none"/>
        </w:rPr>
        <w:t> </w:t>
      </w:r>
      <w:r>
        <w:rPr>
          <w:rFonts w:ascii="Times New Roman" w:hAnsi="Times New Roman"/>
          <w:sz w:val="20"/>
          <w:u w:val="none"/>
        </w:rPr>
        <w:t>use</w:t>
      </w:r>
      <w:r>
        <w:rPr>
          <w:rFonts w:ascii="Times New Roman" w:hAnsi="Times New Roman"/>
          <w:spacing w:val="-12"/>
          <w:sz w:val="20"/>
          <w:u w:val="none"/>
        </w:rPr>
        <w:t> </w:t>
      </w:r>
      <w:r>
        <w:rPr>
          <w:rFonts w:ascii="Times New Roman" w:hAnsi="Times New Roman"/>
          <w:sz w:val="20"/>
          <w:u w:val="none"/>
        </w:rPr>
        <w:t>sub-partners</w:t>
      </w:r>
      <w:r>
        <w:rPr>
          <w:rFonts w:ascii="Times New Roman" w:hAnsi="Times New Roman"/>
          <w:spacing w:val="-10"/>
          <w:sz w:val="20"/>
          <w:u w:val="none"/>
        </w:rPr>
        <w:t> </w:t>
      </w:r>
      <w:r>
        <w:rPr>
          <w:rFonts w:ascii="Times New Roman" w:hAnsi="Times New Roman"/>
          <w:sz w:val="20"/>
          <w:u w:val="none"/>
        </w:rPr>
        <w:t>to</w:t>
      </w:r>
      <w:r>
        <w:rPr>
          <w:rFonts w:ascii="Times New Roman" w:hAnsi="Times New Roman"/>
          <w:spacing w:val="-12"/>
          <w:sz w:val="20"/>
          <w:u w:val="none"/>
        </w:rPr>
        <w:t> </w:t>
      </w:r>
      <w:r>
        <w:rPr>
          <w:rFonts w:ascii="Times New Roman" w:hAnsi="Times New Roman"/>
          <w:sz w:val="20"/>
          <w:u w:val="none"/>
        </w:rPr>
        <w:t>partially</w:t>
      </w:r>
      <w:r>
        <w:rPr>
          <w:rFonts w:ascii="Times New Roman" w:hAnsi="Times New Roman"/>
          <w:spacing w:val="-10"/>
          <w:sz w:val="20"/>
          <w:u w:val="none"/>
        </w:rPr>
        <w:t> </w:t>
      </w:r>
      <w:r>
        <w:rPr>
          <w:rFonts w:ascii="Times New Roman" w:hAnsi="Times New Roman"/>
          <w:sz w:val="20"/>
          <w:u w:val="none"/>
        </w:rPr>
        <w:t>perform</w:t>
      </w:r>
      <w:r>
        <w:rPr>
          <w:rFonts w:ascii="Times New Roman" w:hAnsi="Times New Roman"/>
          <w:spacing w:val="-10"/>
          <w:sz w:val="20"/>
          <w:u w:val="none"/>
        </w:rPr>
        <w:t> </w:t>
      </w:r>
      <w:r>
        <w:rPr>
          <w:rFonts w:ascii="Times New Roman" w:hAnsi="Times New Roman"/>
          <w:sz w:val="20"/>
          <w:u w:val="none"/>
        </w:rPr>
        <w:t>the</w:t>
      </w:r>
      <w:r>
        <w:rPr>
          <w:rFonts w:ascii="Times New Roman" w:hAnsi="Times New Roman"/>
          <w:spacing w:val="-10"/>
          <w:sz w:val="20"/>
          <w:u w:val="none"/>
        </w:rPr>
        <w:t> </w:t>
      </w:r>
      <w:r>
        <w:rPr>
          <w:rFonts w:ascii="Times New Roman" w:hAnsi="Times New Roman"/>
          <w:sz w:val="20"/>
          <w:u w:val="none"/>
        </w:rPr>
        <w:t>Work</w:t>
      </w:r>
      <w:r>
        <w:rPr>
          <w:rFonts w:ascii="Times New Roman" w:hAnsi="Times New Roman"/>
          <w:spacing w:val="-11"/>
          <w:sz w:val="20"/>
          <w:u w:val="none"/>
        </w:rPr>
        <w:t> </w:t>
      </w:r>
      <w:r>
        <w:rPr>
          <w:rFonts w:ascii="Times New Roman" w:hAnsi="Times New Roman"/>
          <w:sz w:val="20"/>
          <w:u w:val="none"/>
        </w:rPr>
        <w:t>under</w:t>
      </w:r>
      <w:r>
        <w:rPr>
          <w:rFonts w:ascii="Times New Roman" w:hAnsi="Times New Roman"/>
          <w:spacing w:val="-11"/>
          <w:sz w:val="20"/>
          <w:u w:val="none"/>
        </w:rPr>
        <w:t> </w:t>
      </w:r>
      <w:r>
        <w:rPr>
          <w:rFonts w:ascii="Times New Roman" w:hAnsi="Times New Roman"/>
          <w:sz w:val="20"/>
          <w:u w:val="none"/>
        </w:rPr>
        <w:t>this</w:t>
      </w:r>
      <w:r>
        <w:rPr>
          <w:rFonts w:ascii="Times New Roman" w:hAnsi="Times New Roman"/>
          <w:spacing w:val="-11"/>
          <w:sz w:val="20"/>
          <w:u w:val="none"/>
        </w:rPr>
        <w:t> </w:t>
      </w:r>
      <w:r>
        <w:rPr>
          <w:rFonts w:ascii="Times New Roman" w:hAnsi="Times New Roman"/>
          <w:sz w:val="20"/>
          <w:u w:val="none"/>
        </w:rPr>
        <w:t>Agreement. The Partner shall select any sub-partner in accordance with its own financial regulations, rules and procedures to the extent that they are determined to be appropriate by UN Women and by giving due consideration to the principles set forth in Article VI, Section 2 of this Agreement. The Partner shall at all</w:t>
      </w:r>
      <w:r>
        <w:rPr>
          <w:rFonts w:ascii="Times New Roman" w:hAnsi="Times New Roman"/>
          <w:spacing w:val="-5"/>
          <w:sz w:val="20"/>
          <w:u w:val="none"/>
        </w:rPr>
        <w:t> </w:t>
      </w:r>
      <w:r>
        <w:rPr>
          <w:rFonts w:ascii="Times New Roman" w:hAnsi="Times New Roman"/>
          <w:sz w:val="20"/>
          <w:u w:val="none"/>
        </w:rPr>
        <w:t>times</w:t>
      </w:r>
      <w:r>
        <w:rPr>
          <w:rFonts w:ascii="Times New Roman" w:hAnsi="Times New Roman"/>
          <w:spacing w:val="-4"/>
          <w:sz w:val="20"/>
          <w:u w:val="none"/>
        </w:rPr>
        <w:t> </w:t>
      </w:r>
      <w:r>
        <w:rPr>
          <w:rFonts w:ascii="Times New Roman" w:hAnsi="Times New Roman"/>
          <w:sz w:val="20"/>
          <w:u w:val="none"/>
        </w:rPr>
        <w:t>be</w:t>
      </w:r>
      <w:r>
        <w:rPr>
          <w:rFonts w:ascii="Times New Roman" w:hAnsi="Times New Roman"/>
          <w:spacing w:val="-5"/>
          <w:sz w:val="20"/>
          <w:u w:val="none"/>
        </w:rPr>
        <w:t> </w:t>
      </w:r>
      <w:r>
        <w:rPr>
          <w:rFonts w:ascii="Times New Roman" w:hAnsi="Times New Roman"/>
          <w:sz w:val="20"/>
          <w:u w:val="none"/>
        </w:rPr>
        <w:t>responsible</w:t>
      </w:r>
      <w:r>
        <w:rPr>
          <w:rFonts w:ascii="Times New Roman" w:hAnsi="Times New Roman"/>
          <w:spacing w:val="-5"/>
          <w:sz w:val="20"/>
          <w:u w:val="none"/>
        </w:rPr>
        <w:t> </w:t>
      </w:r>
      <w:r>
        <w:rPr>
          <w:rFonts w:ascii="Times New Roman" w:hAnsi="Times New Roman"/>
          <w:sz w:val="20"/>
          <w:u w:val="none"/>
        </w:rPr>
        <w:t>and</w:t>
      </w:r>
      <w:r>
        <w:rPr>
          <w:rFonts w:ascii="Times New Roman" w:hAnsi="Times New Roman"/>
          <w:spacing w:val="-4"/>
          <w:sz w:val="20"/>
          <w:u w:val="none"/>
        </w:rPr>
        <w:t> </w:t>
      </w:r>
      <w:r>
        <w:rPr>
          <w:rFonts w:ascii="Times New Roman" w:hAnsi="Times New Roman"/>
          <w:sz w:val="20"/>
          <w:u w:val="none"/>
        </w:rPr>
        <w:t>liable</w:t>
      </w:r>
      <w:r>
        <w:rPr>
          <w:rFonts w:ascii="Times New Roman" w:hAnsi="Times New Roman"/>
          <w:spacing w:val="-5"/>
          <w:sz w:val="20"/>
          <w:u w:val="none"/>
        </w:rPr>
        <w:t> </w:t>
      </w:r>
      <w:r>
        <w:rPr>
          <w:rFonts w:ascii="Times New Roman" w:hAnsi="Times New Roman"/>
          <w:sz w:val="20"/>
          <w:u w:val="none"/>
        </w:rPr>
        <w:t>for</w:t>
      </w:r>
      <w:r>
        <w:rPr>
          <w:rFonts w:ascii="Times New Roman" w:hAnsi="Times New Roman"/>
          <w:spacing w:val="-4"/>
          <w:sz w:val="20"/>
          <w:u w:val="none"/>
        </w:rPr>
        <w:t> </w:t>
      </w:r>
      <w:r>
        <w:rPr>
          <w:rFonts w:ascii="Times New Roman" w:hAnsi="Times New Roman"/>
          <w:sz w:val="20"/>
          <w:u w:val="none"/>
        </w:rPr>
        <w:t>the</w:t>
      </w:r>
      <w:r>
        <w:rPr>
          <w:rFonts w:ascii="Times New Roman" w:hAnsi="Times New Roman"/>
          <w:spacing w:val="-6"/>
          <w:sz w:val="20"/>
          <w:u w:val="none"/>
        </w:rPr>
        <w:t> </w:t>
      </w:r>
      <w:r>
        <w:rPr>
          <w:rFonts w:ascii="Times New Roman" w:hAnsi="Times New Roman"/>
          <w:sz w:val="20"/>
          <w:u w:val="none"/>
        </w:rPr>
        <w:t>performance</w:t>
      </w:r>
      <w:r>
        <w:rPr>
          <w:rFonts w:ascii="Times New Roman" w:hAnsi="Times New Roman"/>
          <w:spacing w:val="-5"/>
          <w:sz w:val="20"/>
          <w:u w:val="none"/>
        </w:rPr>
        <w:t> </w:t>
      </w:r>
      <w:r>
        <w:rPr>
          <w:rFonts w:ascii="Times New Roman" w:hAnsi="Times New Roman"/>
          <w:sz w:val="20"/>
          <w:u w:val="none"/>
        </w:rPr>
        <w:t>of</w:t>
      </w:r>
      <w:r>
        <w:rPr>
          <w:rFonts w:ascii="Times New Roman" w:hAnsi="Times New Roman"/>
          <w:spacing w:val="-4"/>
          <w:sz w:val="20"/>
          <w:u w:val="none"/>
        </w:rPr>
        <w:t> </w:t>
      </w:r>
      <w:r>
        <w:rPr>
          <w:rFonts w:ascii="Times New Roman" w:hAnsi="Times New Roman"/>
          <w:sz w:val="20"/>
          <w:u w:val="none"/>
        </w:rPr>
        <w:t>its</w:t>
      </w:r>
      <w:r>
        <w:rPr>
          <w:rFonts w:ascii="Times New Roman" w:hAnsi="Times New Roman"/>
          <w:spacing w:val="-4"/>
          <w:sz w:val="20"/>
          <w:u w:val="none"/>
        </w:rPr>
        <w:t> </w:t>
      </w:r>
      <w:r>
        <w:rPr>
          <w:rFonts w:ascii="Times New Roman" w:hAnsi="Times New Roman"/>
          <w:sz w:val="20"/>
          <w:u w:val="none"/>
        </w:rPr>
        <w:t>subpartners</w:t>
      </w:r>
      <w:r>
        <w:rPr>
          <w:rFonts w:ascii="Times New Roman" w:hAnsi="Times New Roman"/>
          <w:spacing w:val="-4"/>
          <w:sz w:val="20"/>
          <w:u w:val="none"/>
        </w:rPr>
        <w:t> </w:t>
      </w:r>
      <w:r>
        <w:rPr>
          <w:rFonts w:ascii="Times New Roman" w:hAnsi="Times New Roman"/>
          <w:sz w:val="20"/>
          <w:u w:val="none"/>
        </w:rPr>
        <w:t>as</w:t>
      </w:r>
      <w:r>
        <w:rPr>
          <w:rFonts w:ascii="Times New Roman" w:hAnsi="Times New Roman"/>
          <w:spacing w:val="-6"/>
          <w:sz w:val="20"/>
          <w:u w:val="none"/>
        </w:rPr>
        <w:t> </w:t>
      </w:r>
      <w:r>
        <w:rPr>
          <w:rFonts w:ascii="Times New Roman" w:hAnsi="Times New Roman"/>
          <w:sz w:val="20"/>
          <w:u w:val="none"/>
        </w:rPr>
        <w:t>if</w:t>
      </w:r>
      <w:r>
        <w:rPr>
          <w:rFonts w:ascii="Times New Roman" w:hAnsi="Times New Roman"/>
          <w:spacing w:val="-4"/>
          <w:sz w:val="20"/>
          <w:u w:val="none"/>
        </w:rPr>
        <w:t> </w:t>
      </w:r>
      <w:r>
        <w:rPr>
          <w:rFonts w:ascii="Times New Roman" w:hAnsi="Times New Roman"/>
          <w:sz w:val="20"/>
          <w:u w:val="none"/>
        </w:rPr>
        <w:t>the</w:t>
      </w:r>
      <w:r>
        <w:rPr>
          <w:rFonts w:ascii="Times New Roman" w:hAnsi="Times New Roman"/>
          <w:spacing w:val="-5"/>
          <w:sz w:val="20"/>
          <w:u w:val="none"/>
        </w:rPr>
        <w:t> </w:t>
      </w:r>
      <w:r>
        <w:rPr>
          <w:rFonts w:ascii="Times New Roman" w:hAnsi="Times New Roman"/>
          <w:sz w:val="20"/>
          <w:u w:val="none"/>
        </w:rPr>
        <w:t>Partner</w:t>
      </w:r>
      <w:r>
        <w:rPr>
          <w:rFonts w:ascii="Times New Roman" w:hAnsi="Times New Roman"/>
          <w:spacing w:val="-5"/>
          <w:sz w:val="20"/>
          <w:u w:val="none"/>
        </w:rPr>
        <w:t> </w:t>
      </w:r>
      <w:r>
        <w:rPr>
          <w:rFonts w:ascii="Times New Roman" w:hAnsi="Times New Roman"/>
          <w:sz w:val="20"/>
          <w:u w:val="none"/>
        </w:rPr>
        <w:t>had</w:t>
      </w:r>
      <w:r>
        <w:rPr>
          <w:rFonts w:ascii="Times New Roman" w:hAnsi="Times New Roman"/>
          <w:spacing w:val="-5"/>
          <w:sz w:val="20"/>
          <w:u w:val="none"/>
        </w:rPr>
        <w:t> </w:t>
      </w:r>
      <w:r>
        <w:rPr>
          <w:rFonts w:ascii="Times New Roman" w:hAnsi="Times New Roman"/>
          <w:sz w:val="20"/>
          <w:u w:val="none"/>
        </w:rPr>
        <w:t>performed the</w:t>
      </w:r>
      <w:r>
        <w:rPr>
          <w:rFonts w:ascii="Times New Roman" w:hAnsi="Times New Roman"/>
          <w:spacing w:val="-2"/>
          <w:sz w:val="20"/>
          <w:u w:val="none"/>
        </w:rPr>
        <w:t> </w:t>
      </w:r>
      <w:r>
        <w:rPr>
          <w:rFonts w:ascii="Times New Roman" w:hAnsi="Times New Roman"/>
          <w:sz w:val="20"/>
          <w:u w:val="none"/>
        </w:rPr>
        <w:t>Work</w:t>
      </w:r>
      <w:r>
        <w:rPr>
          <w:rFonts w:ascii="Times New Roman" w:hAnsi="Times New Roman"/>
          <w:spacing w:val="-1"/>
          <w:sz w:val="20"/>
          <w:u w:val="none"/>
        </w:rPr>
        <w:t> </w:t>
      </w:r>
      <w:r>
        <w:rPr>
          <w:rFonts w:ascii="Times New Roman" w:hAnsi="Times New Roman"/>
          <w:sz w:val="20"/>
          <w:u w:val="none"/>
        </w:rPr>
        <w:t>itself</w:t>
      </w:r>
      <w:r>
        <w:rPr>
          <w:rFonts w:ascii="Times New Roman" w:hAnsi="Times New Roman"/>
          <w:spacing w:val="-3"/>
          <w:sz w:val="20"/>
          <w:u w:val="none"/>
        </w:rPr>
        <w:t> </w:t>
      </w:r>
      <w:r>
        <w:rPr>
          <w:rFonts w:ascii="Times New Roman" w:hAnsi="Times New Roman"/>
          <w:sz w:val="20"/>
          <w:u w:val="none"/>
        </w:rPr>
        <w:t>and</w:t>
      </w:r>
      <w:r>
        <w:rPr>
          <w:rFonts w:ascii="Times New Roman" w:hAnsi="Times New Roman"/>
          <w:spacing w:val="-1"/>
          <w:sz w:val="20"/>
          <w:u w:val="none"/>
        </w:rPr>
        <w:t> </w:t>
      </w:r>
      <w:r>
        <w:rPr>
          <w:rFonts w:ascii="Times New Roman" w:hAnsi="Times New Roman"/>
          <w:sz w:val="20"/>
          <w:u w:val="none"/>
        </w:rPr>
        <w:t>the</w:t>
      </w:r>
      <w:r>
        <w:rPr>
          <w:rFonts w:ascii="Times New Roman" w:hAnsi="Times New Roman"/>
          <w:spacing w:val="-2"/>
          <w:sz w:val="20"/>
          <w:u w:val="none"/>
        </w:rPr>
        <w:t> </w:t>
      </w:r>
      <w:r>
        <w:rPr>
          <w:rFonts w:ascii="Times New Roman" w:hAnsi="Times New Roman"/>
          <w:sz w:val="20"/>
          <w:u w:val="none"/>
        </w:rPr>
        <w:t>Partner</w:t>
      </w:r>
      <w:r>
        <w:rPr>
          <w:rFonts w:ascii="Times New Roman" w:hAnsi="Times New Roman"/>
          <w:spacing w:val="-1"/>
          <w:sz w:val="20"/>
          <w:u w:val="none"/>
        </w:rPr>
        <w:t> </w:t>
      </w:r>
      <w:r>
        <w:rPr>
          <w:rFonts w:ascii="Times New Roman" w:hAnsi="Times New Roman"/>
          <w:sz w:val="20"/>
          <w:u w:val="none"/>
        </w:rPr>
        <w:t>shall</w:t>
      </w:r>
      <w:r>
        <w:rPr>
          <w:rFonts w:ascii="Times New Roman" w:hAnsi="Times New Roman"/>
          <w:spacing w:val="-2"/>
          <w:sz w:val="20"/>
          <w:u w:val="none"/>
        </w:rPr>
        <w:t> </w:t>
      </w:r>
      <w:r>
        <w:rPr>
          <w:rFonts w:ascii="Times New Roman" w:hAnsi="Times New Roman"/>
          <w:sz w:val="20"/>
          <w:u w:val="none"/>
        </w:rPr>
        <w:t>always</w:t>
      </w:r>
      <w:r>
        <w:rPr>
          <w:rFonts w:ascii="Times New Roman" w:hAnsi="Times New Roman"/>
          <w:spacing w:val="-3"/>
          <w:sz w:val="20"/>
          <w:u w:val="none"/>
        </w:rPr>
        <w:t> </w:t>
      </w:r>
      <w:r>
        <w:rPr>
          <w:rFonts w:ascii="Times New Roman" w:hAnsi="Times New Roman"/>
          <w:sz w:val="20"/>
          <w:u w:val="none"/>
        </w:rPr>
        <w:t>remain</w:t>
      </w:r>
      <w:r>
        <w:rPr>
          <w:rFonts w:ascii="Times New Roman" w:hAnsi="Times New Roman"/>
          <w:spacing w:val="-1"/>
          <w:sz w:val="20"/>
          <w:u w:val="none"/>
        </w:rPr>
        <w:t> </w:t>
      </w:r>
      <w:r>
        <w:rPr>
          <w:rFonts w:ascii="Times New Roman" w:hAnsi="Times New Roman"/>
          <w:sz w:val="20"/>
          <w:u w:val="none"/>
        </w:rPr>
        <w:t>responsible</w:t>
      </w:r>
      <w:r>
        <w:rPr>
          <w:rFonts w:ascii="Times New Roman" w:hAnsi="Times New Roman"/>
          <w:spacing w:val="-2"/>
          <w:sz w:val="20"/>
          <w:u w:val="none"/>
        </w:rPr>
        <w:t> </w:t>
      </w:r>
      <w:r>
        <w:rPr>
          <w:rFonts w:ascii="Times New Roman" w:hAnsi="Times New Roman"/>
          <w:sz w:val="20"/>
          <w:u w:val="none"/>
        </w:rPr>
        <w:t>for</w:t>
      </w:r>
      <w:r>
        <w:rPr>
          <w:rFonts w:ascii="Times New Roman" w:hAnsi="Times New Roman"/>
          <w:spacing w:val="-3"/>
          <w:sz w:val="20"/>
          <w:u w:val="none"/>
        </w:rPr>
        <w:t> </w:t>
      </w:r>
      <w:r>
        <w:rPr>
          <w:rFonts w:ascii="Times New Roman" w:hAnsi="Times New Roman"/>
          <w:sz w:val="20"/>
          <w:u w:val="none"/>
        </w:rPr>
        <w:t>performing</w:t>
      </w:r>
      <w:r>
        <w:rPr>
          <w:rFonts w:ascii="Times New Roman" w:hAnsi="Times New Roman"/>
          <w:spacing w:val="-1"/>
          <w:sz w:val="20"/>
          <w:u w:val="none"/>
        </w:rPr>
        <w:t> </w:t>
      </w:r>
      <w:r>
        <w:rPr>
          <w:rFonts w:ascii="Times New Roman" w:hAnsi="Times New Roman"/>
          <w:sz w:val="20"/>
          <w:u w:val="none"/>
        </w:rPr>
        <w:t>the</w:t>
      </w:r>
      <w:r>
        <w:rPr>
          <w:rFonts w:ascii="Times New Roman" w:hAnsi="Times New Roman"/>
          <w:spacing w:val="-2"/>
          <w:sz w:val="20"/>
          <w:u w:val="none"/>
        </w:rPr>
        <w:t> </w:t>
      </w:r>
      <w:r>
        <w:rPr>
          <w:rFonts w:ascii="Times New Roman" w:hAnsi="Times New Roman"/>
          <w:sz w:val="20"/>
          <w:u w:val="none"/>
        </w:rPr>
        <w:t>Work</w:t>
      </w:r>
      <w:r>
        <w:rPr>
          <w:rFonts w:ascii="Times New Roman" w:hAnsi="Times New Roman"/>
          <w:spacing w:val="-1"/>
          <w:sz w:val="20"/>
          <w:u w:val="none"/>
        </w:rPr>
        <w:t> </w:t>
      </w:r>
      <w:r>
        <w:rPr>
          <w:rFonts w:ascii="Times New Roman" w:hAnsi="Times New Roman"/>
          <w:sz w:val="20"/>
          <w:u w:val="none"/>
        </w:rPr>
        <w:t>and</w:t>
      </w:r>
      <w:r>
        <w:rPr>
          <w:rFonts w:ascii="Times New Roman" w:hAnsi="Times New Roman"/>
          <w:spacing w:val="-2"/>
          <w:sz w:val="20"/>
          <w:u w:val="none"/>
        </w:rPr>
        <w:t> </w:t>
      </w:r>
      <w:r>
        <w:rPr>
          <w:rFonts w:ascii="Times New Roman" w:hAnsi="Times New Roman"/>
          <w:sz w:val="20"/>
          <w:u w:val="none"/>
        </w:rPr>
        <w:t>achieving the Result. UN Women may, in its sole discretion, withdraw this approval to sub-partner in general or in</w:t>
      </w:r>
      <w:r>
        <w:rPr>
          <w:rFonts w:ascii="Times New Roman" w:hAnsi="Times New Roman"/>
          <w:spacing w:val="-8"/>
          <w:sz w:val="20"/>
          <w:u w:val="none"/>
        </w:rPr>
        <w:t> </w:t>
      </w:r>
      <w:r>
        <w:rPr>
          <w:rFonts w:ascii="Times New Roman" w:hAnsi="Times New Roman"/>
          <w:sz w:val="20"/>
          <w:u w:val="none"/>
        </w:rPr>
        <w:t>a</w:t>
      </w:r>
      <w:r>
        <w:rPr>
          <w:rFonts w:ascii="Times New Roman" w:hAnsi="Times New Roman"/>
          <w:spacing w:val="-8"/>
          <w:sz w:val="20"/>
          <w:u w:val="none"/>
        </w:rPr>
        <w:t> </w:t>
      </w:r>
      <w:r>
        <w:rPr>
          <w:rFonts w:ascii="Times New Roman" w:hAnsi="Times New Roman"/>
          <w:sz w:val="20"/>
          <w:u w:val="none"/>
        </w:rPr>
        <w:t>specific</w:t>
      </w:r>
      <w:r>
        <w:rPr>
          <w:rFonts w:ascii="Times New Roman" w:hAnsi="Times New Roman"/>
          <w:spacing w:val="-8"/>
          <w:sz w:val="20"/>
          <w:u w:val="none"/>
        </w:rPr>
        <w:t> </w:t>
      </w:r>
      <w:r>
        <w:rPr>
          <w:rFonts w:ascii="Times New Roman" w:hAnsi="Times New Roman"/>
          <w:sz w:val="20"/>
          <w:u w:val="none"/>
        </w:rPr>
        <w:t>case.</w:t>
      </w:r>
      <w:r>
        <w:rPr>
          <w:rFonts w:ascii="Times New Roman" w:hAnsi="Times New Roman"/>
          <w:spacing w:val="-8"/>
          <w:sz w:val="20"/>
          <w:u w:val="none"/>
        </w:rPr>
        <w:t> </w:t>
      </w:r>
      <w:r>
        <w:rPr>
          <w:rFonts w:ascii="Times New Roman" w:hAnsi="Times New Roman"/>
          <w:sz w:val="20"/>
          <w:u w:val="none"/>
        </w:rPr>
        <w:t>Such</w:t>
      </w:r>
      <w:r>
        <w:rPr>
          <w:rFonts w:ascii="Times New Roman" w:hAnsi="Times New Roman"/>
          <w:spacing w:val="-9"/>
          <w:sz w:val="20"/>
          <w:u w:val="none"/>
        </w:rPr>
        <w:t> </w:t>
      </w:r>
      <w:r>
        <w:rPr>
          <w:rFonts w:ascii="Times New Roman" w:hAnsi="Times New Roman"/>
          <w:sz w:val="20"/>
          <w:u w:val="none"/>
        </w:rPr>
        <w:t>withdrawal</w:t>
      </w:r>
      <w:r>
        <w:rPr>
          <w:rFonts w:ascii="Times New Roman" w:hAnsi="Times New Roman"/>
          <w:spacing w:val="-8"/>
          <w:sz w:val="20"/>
          <w:u w:val="none"/>
        </w:rPr>
        <w:t> </w:t>
      </w:r>
      <w:r>
        <w:rPr>
          <w:rFonts w:ascii="Times New Roman" w:hAnsi="Times New Roman"/>
          <w:sz w:val="20"/>
          <w:u w:val="none"/>
        </w:rPr>
        <w:t>shall</w:t>
      </w:r>
      <w:r>
        <w:rPr>
          <w:rFonts w:ascii="Times New Roman" w:hAnsi="Times New Roman"/>
          <w:spacing w:val="-9"/>
          <w:sz w:val="20"/>
          <w:u w:val="none"/>
        </w:rPr>
        <w:t> </w:t>
      </w:r>
      <w:r>
        <w:rPr>
          <w:rFonts w:ascii="Times New Roman" w:hAnsi="Times New Roman"/>
          <w:sz w:val="20"/>
          <w:u w:val="none"/>
        </w:rPr>
        <w:t>be</w:t>
      </w:r>
      <w:r>
        <w:rPr>
          <w:rFonts w:ascii="Times New Roman" w:hAnsi="Times New Roman"/>
          <w:spacing w:val="-8"/>
          <w:sz w:val="20"/>
          <w:u w:val="none"/>
        </w:rPr>
        <w:t> </w:t>
      </w:r>
      <w:r>
        <w:rPr>
          <w:rFonts w:ascii="Times New Roman" w:hAnsi="Times New Roman"/>
          <w:sz w:val="20"/>
          <w:u w:val="none"/>
        </w:rPr>
        <w:t>in</w:t>
      </w:r>
      <w:r>
        <w:rPr>
          <w:rFonts w:ascii="Times New Roman" w:hAnsi="Times New Roman"/>
          <w:spacing w:val="-8"/>
          <w:sz w:val="20"/>
          <w:u w:val="none"/>
        </w:rPr>
        <w:t> </w:t>
      </w:r>
      <w:r>
        <w:rPr>
          <w:rFonts w:ascii="Times New Roman" w:hAnsi="Times New Roman"/>
          <w:sz w:val="20"/>
          <w:u w:val="none"/>
        </w:rPr>
        <w:t>writing</w:t>
      </w:r>
      <w:r>
        <w:rPr>
          <w:rFonts w:ascii="Times New Roman" w:hAnsi="Times New Roman"/>
          <w:spacing w:val="-7"/>
          <w:sz w:val="20"/>
          <w:u w:val="none"/>
        </w:rPr>
        <w:t> </w:t>
      </w:r>
      <w:r>
        <w:rPr>
          <w:rFonts w:ascii="Times New Roman" w:hAnsi="Times New Roman"/>
          <w:sz w:val="20"/>
          <w:u w:val="none"/>
        </w:rPr>
        <w:t>and</w:t>
      </w:r>
      <w:r>
        <w:rPr>
          <w:rFonts w:ascii="Times New Roman" w:hAnsi="Times New Roman"/>
          <w:spacing w:val="-7"/>
          <w:sz w:val="20"/>
          <w:u w:val="none"/>
        </w:rPr>
        <w:t> </w:t>
      </w:r>
      <w:r>
        <w:rPr>
          <w:rFonts w:ascii="Times New Roman" w:hAnsi="Times New Roman"/>
          <w:sz w:val="20"/>
          <w:u w:val="none"/>
        </w:rPr>
        <w:t>shall</w:t>
      </w:r>
      <w:r>
        <w:rPr>
          <w:rFonts w:ascii="Times New Roman" w:hAnsi="Times New Roman"/>
          <w:spacing w:val="-8"/>
          <w:sz w:val="20"/>
          <w:u w:val="none"/>
        </w:rPr>
        <w:t> </w:t>
      </w:r>
      <w:r>
        <w:rPr>
          <w:rFonts w:ascii="Times New Roman" w:hAnsi="Times New Roman"/>
          <w:sz w:val="20"/>
          <w:u w:val="none"/>
        </w:rPr>
        <w:t>provide</w:t>
      </w:r>
      <w:r>
        <w:rPr>
          <w:rFonts w:ascii="Times New Roman" w:hAnsi="Times New Roman"/>
          <w:spacing w:val="-8"/>
          <w:sz w:val="20"/>
          <w:u w:val="none"/>
        </w:rPr>
        <w:t> </w:t>
      </w:r>
      <w:r>
        <w:rPr>
          <w:rFonts w:ascii="Times New Roman" w:hAnsi="Times New Roman"/>
          <w:sz w:val="20"/>
          <w:u w:val="none"/>
        </w:rPr>
        <w:t>the</w:t>
      </w:r>
      <w:r>
        <w:rPr>
          <w:rFonts w:ascii="Times New Roman" w:hAnsi="Times New Roman"/>
          <w:spacing w:val="-8"/>
          <w:sz w:val="20"/>
          <w:u w:val="none"/>
        </w:rPr>
        <w:t> </w:t>
      </w:r>
      <w:r>
        <w:rPr>
          <w:rFonts w:ascii="Times New Roman" w:hAnsi="Times New Roman"/>
          <w:sz w:val="20"/>
          <w:u w:val="none"/>
        </w:rPr>
        <w:t>Partner</w:t>
      </w:r>
      <w:r>
        <w:rPr>
          <w:rFonts w:ascii="Times New Roman" w:hAnsi="Times New Roman"/>
          <w:spacing w:val="-8"/>
          <w:sz w:val="20"/>
          <w:u w:val="none"/>
        </w:rPr>
        <w:t> </w:t>
      </w:r>
      <w:r>
        <w:rPr>
          <w:rFonts w:ascii="Times New Roman" w:hAnsi="Times New Roman"/>
          <w:sz w:val="20"/>
          <w:u w:val="none"/>
        </w:rPr>
        <w:t>with</w:t>
      </w:r>
      <w:r>
        <w:rPr>
          <w:rFonts w:ascii="Times New Roman" w:hAnsi="Times New Roman"/>
          <w:spacing w:val="-9"/>
          <w:sz w:val="20"/>
          <w:u w:val="none"/>
        </w:rPr>
        <w:t> </w:t>
      </w:r>
      <w:r>
        <w:rPr>
          <w:rFonts w:ascii="Times New Roman" w:hAnsi="Times New Roman"/>
          <w:sz w:val="20"/>
          <w:u w:val="none"/>
        </w:rPr>
        <w:t>reasonable</w:t>
      </w:r>
      <w:r>
        <w:rPr>
          <w:rFonts w:ascii="Times New Roman" w:hAnsi="Times New Roman"/>
          <w:spacing w:val="-8"/>
          <w:sz w:val="20"/>
          <w:u w:val="none"/>
        </w:rPr>
        <w:t> </w:t>
      </w:r>
      <w:r>
        <w:rPr>
          <w:rFonts w:ascii="Times New Roman" w:hAnsi="Times New Roman"/>
          <w:sz w:val="20"/>
          <w:u w:val="none"/>
        </w:rPr>
        <w:t>time to</w:t>
      </w:r>
      <w:r>
        <w:rPr>
          <w:rFonts w:ascii="Times New Roman" w:hAnsi="Times New Roman"/>
          <w:spacing w:val="-6"/>
          <w:sz w:val="20"/>
          <w:u w:val="none"/>
        </w:rPr>
        <w:t> </w:t>
      </w:r>
      <w:r>
        <w:rPr>
          <w:rFonts w:ascii="Times New Roman" w:hAnsi="Times New Roman"/>
          <w:sz w:val="20"/>
          <w:u w:val="none"/>
        </w:rPr>
        <w:t>terminate</w:t>
      </w:r>
      <w:r>
        <w:rPr>
          <w:rFonts w:ascii="Times New Roman" w:hAnsi="Times New Roman"/>
          <w:spacing w:val="-7"/>
          <w:sz w:val="20"/>
          <w:u w:val="none"/>
        </w:rPr>
        <w:t> </w:t>
      </w:r>
      <w:r>
        <w:rPr>
          <w:rFonts w:ascii="Times New Roman" w:hAnsi="Times New Roman"/>
          <w:sz w:val="20"/>
          <w:u w:val="none"/>
        </w:rPr>
        <w:t>its</w:t>
      </w:r>
      <w:r>
        <w:rPr>
          <w:rFonts w:ascii="Times New Roman" w:hAnsi="Times New Roman"/>
          <w:spacing w:val="-5"/>
          <w:sz w:val="20"/>
          <w:u w:val="none"/>
        </w:rPr>
        <w:t> </w:t>
      </w:r>
      <w:r>
        <w:rPr>
          <w:rFonts w:ascii="Times New Roman" w:hAnsi="Times New Roman"/>
          <w:sz w:val="20"/>
          <w:u w:val="none"/>
        </w:rPr>
        <w:t>agreement</w:t>
      </w:r>
      <w:r>
        <w:rPr>
          <w:rFonts w:ascii="Times New Roman" w:hAnsi="Times New Roman"/>
          <w:spacing w:val="-7"/>
          <w:sz w:val="20"/>
          <w:u w:val="none"/>
        </w:rPr>
        <w:t> </w:t>
      </w:r>
      <w:r>
        <w:rPr>
          <w:rFonts w:ascii="Times New Roman" w:hAnsi="Times New Roman"/>
          <w:sz w:val="20"/>
          <w:u w:val="none"/>
        </w:rPr>
        <w:t>with</w:t>
      </w:r>
      <w:r>
        <w:rPr>
          <w:rFonts w:ascii="Times New Roman" w:hAnsi="Times New Roman"/>
          <w:spacing w:val="-6"/>
          <w:sz w:val="20"/>
          <w:u w:val="none"/>
        </w:rPr>
        <w:t> </w:t>
      </w:r>
      <w:r>
        <w:rPr>
          <w:rFonts w:ascii="Times New Roman" w:hAnsi="Times New Roman"/>
          <w:sz w:val="20"/>
          <w:u w:val="none"/>
        </w:rPr>
        <w:t>sub-partner/s.</w:t>
      </w:r>
      <w:r>
        <w:rPr>
          <w:rFonts w:ascii="Times New Roman" w:hAnsi="Times New Roman"/>
          <w:spacing w:val="-6"/>
          <w:sz w:val="20"/>
          <w:u w:val="none"/>
        </w:rPr>
        <w:t> </w:t>
      </w:r>
      <w:r>
        <w:rPr>
          <w:rFonts w:ascii="Times New Roman" w:hAnsi="Times New Roman"/>
          <w:sz w:val="20"/>
          <w:u w:val="none"/>
        </w:rPr>
        <w:t>No</w:t>
      </w:r>
      <w:r>
        <w:rPr>
          <w:rFonts w:ascii="Times New Roman" w:hAnsi="Times New Roman"/>
          <w:spacing w:val="-7"/>
          <w:sz w:val="20"/>
          <w:u w:val="none"/>
        </w:rPr>
        <w:t> </w:t>
      </w:r>
      <w:r>
        <w:rPr>
          <w:rFonts w:ascii="Times New Roman" w:hAnsi="Times New Roman"/>
          <w:sz w:val="20"/>
          <w:u w:val="none"/>
        </w:rPr>
        <w:t>provision</w:t>
      </w:r>
      <w:r>
        <w:rPr>
          <w:rFonts w:ascii="Times New Roman" w:hAnsi="Times New Roman"/>
          <w:spacing w:val="-6"/>
          <w:sz w:val="20"/>
          <w:u w:val="none"/>
        </w:rPr>
        <w:t> </w:t>
      </w:r>
      <w:r>
        <w:rPr>
          <w:rFonts w:ascii="Times New Roman" w:hAnsi="Times New Roman"/>
          <w:sz w:val="20"/>
          <w:u w:val="none"/>
        </w:rPr>
        <w:t>in</w:t>
      </w:r>
      <w:r>
        <w:rPr>
          <w:rFonts w:ascii="Times New Roman" w:hAnsi="Times New Roman"/>
          <w:spacing w:val="-5"/>
          <w:sz w:val="20"/>
          <w:u w:val="none"/>
        </w:rPr>
        <w:t> </w:t>
      </w:r>
      <w:r>
        <w:rPr>
          <w:rFonts w:ascii="Times New Roman" w:hAnsi="Times New Roman"/>
          <w:sz w:val="20"/>
          <w:u w:val="none"/>
        </w:rPr>
        <w:t>the</w:t>
      </w:r>
      <w:r>
        <w:rPr>
          <w:rFonts w:ascii="Times New Roman" w:hAnsi="Times New Roman"/>
          <w:spacing w:val="-6"/>
          <w:sz w:val="20"/>
          <w:u w:val="none"/>
        </w:rPr>
        <w:t> </w:t>
      </w:r>
      <w:r>
        <w:rPr>
          <w:rFonts w:ascii="Times New Roman" w:hAnsi="Times New Roman"/>
          <w:sz w:val="20"/>
          <w:u w:val="none"/>
        </w:rPr>
        <w:t>agreement</w:t>
      </w:r>
      <w:r>
        <w:rPr>
          <w:rFonts w:ascii="Times New Roman" w:hAnsi="Times New Roman"/>
          <w:spacing w:val="-7"/>
          <w:sz w:val="20"/>
          <w:u w:val="none"/>
        </w:rPr>
        <w:t> </w:t>
      </w:r>
      <w:r>
        <w:rPr>
          <w:rFonts w:ascii="Times New Roman" w:hAnsi="Times New Roman"/>
          <w:sz w:val="20"/>
          <w:u w:val="none"/>
        </w:rPr>
        <w:t>between</w:t>
      </w:r>
      <w:r>
        <w:rPr>
          <w:rFonts w:ascii="Times New Roman" w:hAnsi="Times New Roman"/>
          <w:spacing w:val="-6"/>
          <w:sz w:val="20"/>
          <w:u w:val="none"/>
        </w:rPr>
        <w:t> </w:t>
      </w:r>
      <w:r>
        <w:rPr>
          <w:rFonts w:ascii="Times New Roman" w:hAnsi="Times New Roman"/>
          <w:sz w:val="20"/>
          <w:u w:val="none"/>
        </w:rPr>
        <w:t>the</w:t>
      </w:r>
      <w:r>
        <w:rPr>
          <w:rFonts w:ascii="Times New Roman" w:hAnsi="Times New Roman"/>
          <w:spacing w:val="-13"/>
          <w:sz w:val="20"/>
          <w:u w:val="none"/>
        </w:rPr>
        <w:t> </w:t>
      </w:r>
      <w:r>
        <w:rPr>
          <w:rFonts w:ascii="Times New Roman" w:hAnsi="Times New Roman"/>
          <w:sz w:val="20"/>
          <w:u w:val="none"/>
        </w:rPr>
        <w:t>Partner</w:t>
      </w:r>
      <w:r>
        <w:rPr>
          <w:rFonts w:ascii="Times New Roman" w:hAnsi="Times New Roman"/>
          <w:spacing w:val="-5"/>
          <w:sz w:val="20"/>
          <w:u w:val="none"/>
        </w:rPr>
        <w:t> </w:t>
      </w:r>
      <w:r>
        <w:rPr>
          <w:rFonts w:ascii="Times New Roman" w:hAnsi="Times New Roman"/>
          <w:sz w:val="20"/>
          <w:u w:val="none"/>
        </w:rPr>
        <w:t>and</w:t>
      </w:r>
      <w:r>
        <w:rPr>
          <w:rFonts w:ascii="Times New Roman" w:hAnsi="Times New Roman"/>
          <w:spacing w:val="-6"/>
          <w:sz w:val="20"/>
          <w:u w:val="none"/>
        </w:rPr>
        <w:t> </w:t>
      </w:r>
      <w:r>
        <w:rPr>
          <w:rFonts w:ascii="Times New Roman" w:hAnsi="Times New Roman"/>
          <w:sz w:val="20"/>
          <w:u w:val="none"/>
        </w:rPr>
        <w:t>its sub-partner shall constitute a contractual bond between UN Women and the sub-partner. The Partner shall immediately inform UN Women of the name/s of its subpartners and sub-partners’ sub-partners. The</w:t>
      </w:r>
      <w:r>
        <w:rPr>
          <w:rFonts w:ascii="Times New Roman" w:hAnsi="Times New Roman"/>
          <w:spacing w:val="-5"/>
          <w:sz w:val="20"/>
          <w:u w:val="none"/>
        </w:rPr>
        <w:t> </w:t>
      </w:r>
      <w:r>
        <w:rPr>
          <w:rFonts w:ascii="Times New Roman" w:hAnsi="Times New Roman"/>
          <w:sz w:val="20"/>
          <w:u w:val="none"/>
        </w:rPr>
        <w:t>Partner</w:t>
      </w:r>
      <w:r>
        <w:rPr>
          <w:rFonts w:ascii="Times New Roman" w:hAnsi="Times New Roman"/>
          <w:spacing w:val="-4"/>
          <w:sz w:val="20"/>
          <w:u w:val="none"/>
        </w:rPr>
        <w:t> </w:t>
      </w:r>
      <w:r>
        <w:rPr>
          <w:rFonts w:ascii="Times New Roman" w:hAnsi="Times New Roman"/>
          <w:sz w:val="20"/>
          <w:u w:val="none"/>
        </w:rPr>
        <w:t>shall</w:t>
      </w:r>
      <w:r>
        <w:rPr>
          <w:rFonts w:ascii="Times New Roman" w:hAnsi="Times New Roman"/>
          <w:spacing w:val="-5"/>
          <w:sz w:val="20"/>
          <w:u w:val="none"/>
        </w:rPr>
        <w:t> </w:t>
      </w:r>
      <w:r>
        <w:rPr>
          <w:rFonts w:ascii="Times New Roman" w:hAnsi="Times New Roman"/>
          <w:sz w:val="20"/>
          <w:u w:val="none"/>
        </w:rPr>
        <w:t>ensure</w:t>
      </w:r>
      <w:r>
        <w:rPr>
          <w:rFonts w:ascii="Times New Roman" w:hAnsi="Times New Roman"/>
          <w:spacing w:val="-5"/>
          <w:sz w:val="20"/>
          <w:u w:val="none"/>
        </w:rPr>
        <w:t> </w:t>
      </w:r>
      <w:r>
        <w:rPr>
          <w:rFonts w:ascii="Times New Roman" w:hAnsi="Times New Roman"/>
          <w:sz w:val="20"/>
          <w:u w:val="none"/>
        </w:rPr>
        <w:t>that</w:t>
      </w:r>
      <w:r>
        <w:rPr>
          <w:rFonts w:ascii="Times New Roman" w:hAnsi="Times New Roman"/>
          <w:spacing w:val="-6"/>
          <w:sz w:val="20"/>
          <w:u w:val="none"/>
        </w:rPr>
        <w:t> </w:t>
      </w:r>
      <w:r>
        <w:rPr>
          <w:rFonts w:ascii="Times New Roman" w:hAnsi="Times New Roman"/>
          <w:sz w:val="20"/>
          <w:u w:val="none"/>
        </w:rPr>
        <w:t>each</w:t>
      </w:r>
      <w:r>
        <w:rPr>
          <w:rFonts w:ascii="Times New Roman" w:hAnsi="Times New Roman"/>
          <w:spacing w:val="-4"/>
          <w:sz w:val="20"/>
          <w:u w:val="none"/>
        </w:rPr>
        <w:t> </w:t>
      </w:r>
      <w:r>
        <w:rPr>
          <w:rFonts w:ascii="Times New Roman" w:hAnsi="Times New Roman"/>
          <w:sz w:val="20"/>
          <w:u w:val="none"/>
        </w:rPr>
        <w:t>sub-partner</w:t>
      </w:r>
      <w:r>
        <w:rPr>
          <w:rFonts w:ascii="Times New Roman" w:hAnsi="Times New Roman"/>
          <w:spacing w:val="-4"/>
          <w:sz w:val="20"/>
          <w:u w:val="none"/>
        </w:rPr>
        <w:t> </w:t>
      </w:r>
      <w:r>
        <w:rPr>
          <w:rFonts w:ascii="Times New Roman" w:hAnsi="Times New Roman"/>
          <w:sz w:val="20"/>
          <w:u w:val="none"/>
        </w:rPr>
        <w:t>agrees</w:t>
      </w:r>
      <w:r>
        <w:rPr>
          <w:rFonts w:ascii="Times New Roman" w:hAnsi="Times New Roman"/>
          <w:spacing w:val="-4"/>
          <w:sz w:val="20"/>
          <w:u w:val="none"/>
        </w:rPr>
        <w:t> </w:t>
      </w:r>
      <w:r>
        <w:rPr>
          <w:rFonts w:ascii="Times New Roman" w:hAnsi="Times New Roman"/>
          <w:sz w:val="20"/>
          <w:u w:val="none"/>
        </w:rPr>
        <w:t>in</w:t>
      </w:r>
      <w:r>
        <w:rPr>
          <w:rFonts w:ascii="Times New Roman" w:hAnsi="Times New Roman"/>
          <w:spacing w:val="-5"/>
          <w:sz w:val="20"/>
          <w:u w:val="none"/>
        </w:rPr>
        <w:t> </w:t>
      </w:r>
      <w:r>
        <w:rPr>
          <w:rFonts w:ascii="Times New Roman" w:hAnsi="Times New Roman"/>
          <w:sz w:val="20"/>
          <w:u w:val="none"/>
        </w:rPr>
        <w:t>writing</w:t>
      </w:r>
      <w:r>
        <w:rPr>
          <w:rFonts w:ascii="Times New Roman" w:hAnsi="Times New Roman"/>
          <w:spacing w:val="-4"/>
          <w:sz w:val="20"/>
          <w:u w:val="none"/>
        </w:rPr>
        <w:t> </w:t>
      </w:r>
      <w:r>
        <w:rPr>
          <w:rFonts w:ascii="Times New Roman" w:hAnsi="Times New Roman"/>
          <w:sz w:val="20"/>
          <w:u w:val="none"/>
        </w:rPr>
        <w:t>to</w:t>
      </w:r>
      <w:r>
        <w:rPr>
          <w:rFonts w:ascii="Times New Roman" w:hAnsi="Times New Roman"/>
          <w:spacing w:val="-4"/>
          <w:sz w:val="20"/>
          <w:u w:val="none"/>
        </w:rPr>
        <w:t> </w:t>
      </w:r>
      <w:r>
        <w:rPr>
          <w:rFonts w:ascii="Times New Roman" w:hAnsi="Times New Roman"/>
          <w:sz w:val="20"/>
          <w:u w:val="none"/>
        </w:rPr>
        <w:t>be</w:t>
      </w:r>
      <w:r>
        <w:rPr>
          <w:rFonts w:ascii="Times New Roman" w:hAnsi="Times New Roman"/>
          <w:spacing w:val="-5"/>
          <w:sz w:val="20"/>
          <w:u w:val="none"/>
        </w:rPr>
        <w:t> </w:t>
      </w:r>
      <w:r>
        <w:rPr>
          <w:rFonts w:ascii="Times New Roman" w:hAnsi="Times New Roman"/>
          <w:sz w:val="20"/>
          <w:u w:val="none"/>
        </w:rPr>
        <w:t>bound</w:t>
      </w:r>
      <w:r>
        <w:rPr>
          <w:rFonts w:ascii="Times New Roman" w:hAnsi="Times New Roman"/>
          <w:spacing w:val="-5"/>
          <w:sz w:val="20"/>
          <w:u w:val="none"/>
        </w:rPr>
        <w:t> </w:t>
      </w:r>
      <w:r>
        <w:rPr>
          <w:rFonts w:ascii="Times New Roman" w:hAnsi="Times New Roman"/>
          <w:sz w:val="20"/>
          <w:u w:val="none"/>
        </w:rPr>
        <w:t>by</w:t>
      </w:r>
      <w:r>
        <w:rPr>
          <w:rFonts w:ascii="Times New Roman" w:hAnsi="Times New Roman"/>
          <w:spacing w:val="-4"/>
          <w:sz w:val="20"/>
          <w:u w:val="none"/>
        </w:rPr>
        <w:t> </w:t>
      </w:r>
      <w:r>
        <w:rPr>
          <w:rFonts w:ascii="Times New Roman" w:hAnsi="Times New Roman"/>
          <w:sz w:val="20"/>
          <w:u w:val="none"/>
        </w:rPr>
        <w:t>the</w:t>
      </w:r>
      <w:r>
        <w:rPr>
          <w:rFonts w:ascii="Times New Roman" w:hAnsi="Times New Roman"/>
          <w:spacing w:val="-5"/>
          <w:sz w:val="20"/>
          <w:u w:val="none"/>
        </w:rPr>
        <w:t> </w:t>
      </w:r>
      <w:r>
        <w:rPr>
          <w:rFonts w:ascii="Times New Roman" w:hAnsi="Times New Roman"/>
          <w:sz w:val="20"/>
          <w:u w:val="none"/>
        </w:rPr>
        <w:t>terms</w:t>
      </w:r>
      <w:r>
        <w:rPr>
          <w:rFonts w:ascii="Times New Roman" w:hAnsi="Times New Roman"/>
          <w:spacing w:val="-4"/>
          <w:sz w:val="20"/>
          <w:u w:val="none"/>
        </w:rPr>
        <w:t> </w:t>
      </w:r>
      <w:r>
        <w:rPr>
          <w:rFonts w:ascii="Times New Roman" w:hAnsi="Times New Roman"/>
          <w:sz w:val="20"/>
          <w:u w:val="none"/>
        </w:rPr>
        <w:t>and</w:t>
      </w:r>
      <w:r>
        <w:rPr>
          <w:rFonts w:ascii="Times New Roman" w:hAnsi="Times New Roman"/>
          <w:spacing w:val="-4"/>
          <w:sz w:val="20"/>
          <w:u w:val="none"/>
        </w:rPr>
        <w:t> </w:t>
      </w:r>
      <w:r>
        <w:rPr>
          <w:rFonts w:ascii="Times New Roman" w:hAnsi="Times New Roman"/>
          <w:sz w:val="20"/>
          <w:u w:val="none"/>
        </w:rPr>
        <w:t>conditions of this Agreement relevant to the portion of the Work to be performed by such sub-partner.</w:t>
      </w:r>
    </w:p>
    <w:p>
      <w:pPr>
        <w:spacing w:after="0"/>
        <w:jc w:val="both"/>
        <w:rPr>
          <w:rFonts w:ascii="Times New Roman" w:hAnsi="Times New Roman"/>
          <w:sz w:val="20"/>
        </w:rPr>
        <w:sectPr>
          <w:headerReference w:type="default" r:id="rId37"/>
          <w:footerReference w:type="default" r:id="rId38"/>
          <w:pgSz w:w="12240" w:h="15840"/>
          <w:pgMar w:header="713" w:footer="742" w:top="1160" w:bottom="940" w:left="425" w:right="708"/>
          <w:pgNumType w:start="1"/>
        </w:sectPr>
      </w:pPr>
    </w:p>
    <w:p>
      <w:pPr>
        <w:pStyle w:val="BodyText"/>
        <w:spacing w:before="58"/>
        <w:rPr>
          <w:rFonts w:ascii="Times New Roman"/>
          <w:sz w:val="20"/>
        </w:rPr>
      </w:pPr>
    </w:p>
    <w:p>
      <w:pPr>
        <w:pStyle w:val="ListParagraph"/>
        <w:numPr>
          <w:ilvl w:val="0"/>
          <w:numId w:val="31"/>
        </w:numPr>
        <w:tabs>
          <w:tab w:pos="1825" w:val="left" w:leader="none"/>
        </w:tabs>
        <w:spacing w:line="240" w:lineRule="auto" w:before="0" w:after="0"/>
        <w:ind w:left="1825" w:right="999" w:hanging="721"/>
        <w:jc w:val="both"/>
        <w:rPr>
          <w:sz w:val="20"/>
        </w:rPr>
      </w:pPr>
      <w:r>
        <w:rPr>
          <w:b/>
          <w:sz w:val="20"/>
        </w:rPr>
        <w:t>OFFICIALS NOT TO BENEFIT: </w:t>
      </w:r>
      <w:r>
        <w:rPr>
          <w:sz w:val="20"/>
        </w:rPr>
        <w:t>The Partner warrants that it has not and shall not offer to any representative, official, employee, or other agent of UN Women any direct or indirect benefit arising from or related to the performance of the Agreement or of any other contract with UN Women or for any other purpose intended to gain an advantage for the Partner or otherwise act contrary to any applicable code of conduct or anti-fraud policy. The Partner agrees that breach of this provision is a breach of an essential term of this Agreement.</w:t>
      </w:r>
    </w:p>
    <w:p>
      <w:pPr>
        <w:pStyle w:val="BodyText"/>
        <w:spacing w:before="1"/>
        <w:rPr>
          <w:rFonts w:ascii="Times New Roman"/>
          <w:sz w:val="20"/>
        </w:rPr>
      </w:pPr>
    </w:p>
    <w:p>
      <w:pPr>
        <w:pStyle w:val="ListParagraph"/>
        <w:numPr>
          <w:ilvl w:val="0"/>
          <w:numId w:val="31"/>
        </w:numPr>
        <w:tabs>
          <w:tab w:pos="1825" w:val="left" w:leader="none"/>
        </w:tabs>
        <w:spacing w:line="240" w:lineRule="auto" w:before="0" w:after="0"/>
        <w:ind w:left="1825" w:right="1000" w:hanging="721"/>
        <w:jc w:val="both"/>
        <w:rPr>
          <w:sz w:val="20"/>
        </w:rPr>
      </w:pPr>
      <w:r>
        <w:rPr>
          <w:b/>
          <w:sz w:val="20"/>
        </w:rPr>
        <w:t>OBSERVANCE OF THE LAW</w:t>
      </w:r>
      <w:r>
        <w:rPr>
          <w:sz w:val="20"/>
        </w:rPr>
        <w:t>: The Partner shall comply with all laws, ordinances, rules, and regulations bearing upon the performance of its obligations under the Agreement.</w:t>
      </w:r>
    </w:p>
    <w:p>
      <w:pPr>
        <w:pStyle w:val="ListParagraph"/>
        <w:numPr>
          <w:ilvl w:val="0"/>
          <w:numId w:val="31"/>
        </w:numPr>
        <w:tabs>
          <w:tab w:pos="1825" w:val="left" w:leader="none"/>
        </w:tabs>
        <w:spacing w:line="240" w:lineRule="auto" w:before="229" w:after="0"/>
        <w:ind w:left="1825" w:right="998" w:hanging="721"/>
        <w:jc w:val="both"/>
        <w:rPr>
          <w:sz w:val="20"/>
        </w:rPr>
      </w:pPr>
      <w:r>
        <w:rPr>
          <w:b/>
          <w:sz w:val="20"/>
        </w:rPr>
        <w:t>INDEMNIFICATION: </w:t>
      </w:r>
      <w:r>
        <w:rPr>
          <w:sz w:val="20"/>
        </w:rPr>
        <w:t>The Partner shall indemnify, hold and save harmless, and defend, at its own sole expense, UN Women, its officials, agents, servants and employees from and against all suits, proceedings, claims, demands, losses and liability of any nature or kind, brought by any third party against</w:t>
      </w:r>
      <w:r>
        <w:rPr>
          <w:spacing w:val="-8"/>
          <w:sz w:val="20"/>
        </w:rPr>
        <w:t> </w:t>
      </w:r>
      <w:r>
        <w:rPr>
          <w:sz w:val="20"/>
        </w:rPr>
        <w:t>UN</w:t>
      </w:r>
      <w:r>
        <w:rPr>
          <w:spacing w:val="-7"/>
          <w:sz w:val="20"/>
        </w:rPr>
        <w:t> </w:t>
      </w:r>
      <w:r>
        <w:rPr>
          <w:sz w:val="20"/>
        </w:rPr>
        <w:t>Women</w:t>
      </w:r>
      <w:r>
        <w:rPr>
          <w:spacing w:val="-6"/>
          <w:sz w:val="20"/>
        </w:rPr>
        <w:t> </w:t>
      </w:r>
      <w:r>
        <w:rPr>
          <w:sz w:val="20"/>
        </w:rPr>
        <w:t>including</w:t>
      </w:r>
      <w:r>
        <w:rPr>
          <w:spacing w:val="-6"/>
          <w:sz w:val="20"/>
        </w:rPr>
        <w:t> </w:t>
      </w:r>
      <w:r>
        <w:rPr>
          <w:sz w:val="20"/>
        </w:rPr>
        <w:t>all</w:t>
      </w:r>
      <w:r>
        <w:rPr>
          <w:spacing w:val="-7"/>
          <w:sz w:val="20"/>
        </w:rPr>
        <w:t> </w:t>
      </w:r>
      <w:r>
        <w:rPr>
          <w:sz w:val="20"/>
        </w:rPr>
        <w:t>litigation</w:t>
      </w:r>
      <w:r>
        <w:rPr>
          <w:spacing w:val="-7"/>
          <w:sz w:val="20"/>
        </w:rPr>
        <w:t> </w:t>
      </w:r>
      <w:r>
        <w:rPr>
          <w:sz w:val="20"/>
        </w:rPr>
        <w:t>costs</w:t>
      </w:r>
      <w:r>
        <w:rPr>
          <w:spacing w:val="-7"/>
          <w:sz w:val="20"/>
        </w:rPr>
        <w:t> </w:t>
      </w:r>
      <w:r>
        <w:rPr>
          <w:sz w:val="20"/>
        </w:rPr>
        <w:t>and</w:t>
      </w:r>
      <w:r>
        <w:rPr>
          <w:spacing w:val="-7"/>
          <w:sz w:val="20"/>
        </w:rPr>
        <w:t> </w:t>
      </w:r>
      <w:r>
        <w:rPr>
          <w:sz w:val="20"/>
        </w:rPr>
        <w:t>expenses,</w:t>
      </w:r>
      <w:r>
        <w:rPr>
          <w:spacing w:val="-8"/>
          <w:sz w:val="20"/>
        </w:rPr>
        <w:t> </w:t>
      </w:r>
      <w:r>
        <w:rPr>
          <w:sz w:val="20"/>
        </w:rPr>
        <w:t>attorney’s</w:t>
      </w:r>
      <w:r>
        <w:rPr>
          <w:spacing w:val="-7"/>
          <w:sz w:val="20"/>
        </w:rPr>
        <w:t> </w:t>
      </w:r>
      <w:r>
        <w:rPr>
          <w:sz w:val="20"/>
        </w:rPr>
        <w:t>fees,</w:t>
      </w:r>
      <w:r>
        <w:rPr>
          <w:spacing w:val="-8"/>
          <w:sz w:val="20"/>
        </w:rPr>
        <w:t> </w:t>
      </w:r>
      <w:r>
        <w:rPr>
          <w:sz w:val="20"/>
        </w:rPr>
        <w:t>settlement</w:t>
      </w:r>
      <w:r>
        <w:rPr>
          <w:spacing w:val="-7"/>
          <w:sz w:val="20"/>
        </w:rPr>
        <w:t> </w:t>
      </w:r>
      <w:r>
        <w:rPr>
          <w:sz w:val="20"/>
        </w:rPr>
        <w:t>payments</w:t>
      </w:r>
      <w:r>
        <w:rPr>
          <w:spacing w:val="-7"/>
          <w:sz w:val="20"/>
        </w:rPr>
        <w:t> </w:t>
      </w:r>
      <w:r>
        <w:rPr>
          <w:sz w:val="20"/>
        </w:rPr>
        <w:t>and damages based on, arising from or relating to any acts or omissions of the Partner, or Partner’s employees,</w:t>
      </w:r>
      <w:r>
        <w:rPr>
          <w:spacing w:val="-4"/>
          <w:sz w:val="20"/>
        </w:rPr>
        <w:t> </w:t>
      </w:r>
      <w:r>
        <w:rPr>
          <w:sz w:val="20"/>
        </w:rPr>
        <w:t>officers,</w:t>
      </w:r>
      <w:r>
        <w:rPr>
          <w:spacing w:val="-4"/>
          <w:sz w:val="20"/>
        </w:rPr>
        <w:t> </w:t>
      </w:r>
      <w:r>
        <w:rPr>
          <w:sz w:val="20"/>
        </w:rPr>
        <w:t>agents</w:t>
      </w:r>
      <w:r>
        <w:rPr>
          <w:spacing w:val="-6"/>
          <w:sz w:val="20"/>
        </w:rPr>
        <w:t> </w:t>
      </w:r>
      <w:r>
        <w:rPr>
          <w:sz w:val="20"/>
        </w:rPr>
        <w:t>or</w:t>
      </w:r>
      <w:r>
        <w:rPr>
          <w:spacing w:val="-5"/>
          <w:sz w:val="20"/>
        </w:rPr>
        <w:t> </w:t>
      </w:r>
      <w:r>
        <w:rPr>
          <w:sz w:val="20"/>
        </w:rPr>
        <w:t>sub-contractors,</w:t>
      </w:r>
      <w:r>
        <w:rPr>
          <w:spacing w:val="-4"/>
          <w:sz w:val="20"/>
        </w:rPr>
        <w:t> </w:t>
      </w:r>
      <w:r>
        <w:rPr>
          <w:sz w:val="20"/>
        </w:rPr>
        <w:t>in</w:t>
      </w:r>
      <w:r>
        <w:rPr>
          <w:spacing w:val="-4"/>
          <w:sz w:val="20"/>
        </w:rPr>
        <w:t> </w:t>
      </w:r>
      <w:r>
        <w:rPr>
          <w:sz w:val="20"/>
        </w:rPr>
        <w:t>the</w:t>
      </w:r>
      <w:r>
        <w:rPr>
          <w:spacing w:val="-6"/>
          <w:sz w:val="20"/>
        </w:rPr>
        <w:t> </w:t>
      </w:r>
      <w:r>
        <w:rPr>
          <w:sz w:val="20"/>
        </w:rPr>
        <w:t>performance</w:t>
      </w:r>
      <w:r>
        <w:rPr>
          <w:spacing w:val="-6"/>
          <w:sz w:val="20"/>
        </w:rPr>
        <w:t> </w:t>
      </w:r>
      <w:r>
        <w:rPr>
          <w:sz w:val="20"/>
        </w:rPr>
        <w:t>of</w:t>
      </w:r>
      <w:r>
        <w:rPr>
          <w:spacing w:val="-4"/>
          <w:sz w:val="20"/>
        </w:rPr>
        <w:t> </w:t>
      </w:r>
      <w:r>
        <w:rPr>
          <w:sz w:val="20"/>
        </w:rPr>
        <w:t>this</w:t>
      </w:r>
      <w:r>
        <w:rPr>
          <w:spacing w:val="-6"/>
          <w:sz w:val="20"/>
        </w:rPr>
        <w:t> </w:t>
      </w:r>
      <w:r>
        <w:rPr>
          <w:sz w:val="20"/>
        </w:rPr>
        <w:t>Agreement,</w:t>
      </w:r>
      <w:r>
        <w:rPr>
          <w:spacing w:val="-5"/>
          <w:sz w:val="20"/>
        </w:rPr>
        <w:t> </w:t>
      </w:r>
      <w:r>
        <w:rPr>
          <w:sz w:val="20"/>
        </w:rPr>
        <w:t>which</w:t>
      </w:r>
      <w:r>
        <w:rPr>
          <w:spacing w:val="-5"/>
          <w:sz w:val="20"/>
        </w:rPr>
        <w:t> </w:t>
      </w:r>
      <w:r>
        <w:rPr>
          <w:sz w:val="20"/>
        </w:rPr>
        <w:t>give</w:t>
      </w:r>
      <w:r>
        <w:rPr>
          <w:spacing w:val="-6"/>
          <w:sz w:val="20"/>
        </w:rPr>
        <w:t> </w:t>
      </w:r>
      <w:r>
        <w:rPr>
          <w:sz w:val="20"/>
        </w:rPr>
        <w:t>rise</w:t>
      </w:r>
      <w:r>
        <w:rPr>
          <w:spacing w:val="-5"/>
          <w:sz w:val="20"/>
        </w:rPr>
        <w:t> </w:t>
      </w:r>
      <w:r>
        <w:rPr>
          <w:sz w:val="20"/>
        </w:rPr>
        <w:t>to legal</w:t>
      </w:r>
      <w:r>
        <w:rPr>
          <w:spacing w:val="-8"/>
          <w:sz w:val="20"/>
        </w:rPr>
        <w:t> </w:t>
      </w:r>
      <w:r>
        <w:rPr>
          <w:sz w:val="20"/>
        </w:rPr>
        <w:t>liability</w:t>
      </w:r>
      <w:r>
        <w:rPr>
          <w:spacing w:val="-8"/>
          <w:sz w:val="20"/>
        </w:rPr>
        <w:t> </w:t>
      </w:r>
      <w:r>
        <w:rPr>
          <w:sz w:val="20"/>
        </w:rPr>
        <w:t>to</w:t>
      </w:r>
      <w:r>
        <w:rPr>
          <w:spacing w:val="-7"/>
          <w:sz w:val="20"/>
        </w:rPr>
        <w:t> </w:t>
      </w:r>
      <w:r>
        <w:rPr>
          <w:sz w:val="20"/>
        </w:rPr>
        <w:t>anyone</w:t>
      </w:r>
      <w:r>
        <w:rPr>
          <w:spacing w:val="-9"/>
          <w:sz w:val="20"/>
        </w:rPr>
        <w:t> </w:t>
      </w:r>
      <w:r>
        <w:rPr>
          <w:sz w:val="20"/>
        </w:rPr>
        <w:t>not</w:t>
      </w:r>
      <w:r>
        <w:rPr>
          <w:spacing w:val="-8"/>
          <w:sz w:val="20"/>
        </w:rPr>
        <w:t> </w:t>
      </w:r>
      <w:r>
        <w:rPr>
          <w:sz w:val="20"/>
        </w:rPr>
        <w:t>party</w:t>
      </w:r>
      <w:r>
        <w:rPr>
          <w:spacing w:val="-8"/>
          <w:sz w:val="20"/>
        </w:rPr>
        <w:t> </w:t>
      </w:r>
      <w:r>
        <w:rPr>
          <w:sz w:val="20"/>
        </w:rPr>
        <w:t>to</w:t>
      </w:r>
      <w:r>
        <w:rPr>
          <w:spacing w:val="-8"/>
          <w:sz w:val="20"/>
        </w:rPr>
        <w:t> </w:t>
      </w:r>
      <w:r>
        <w:rPr>
          <w:sz w:val="20"/>
        </w:rPr>
        <w:t>the</w:t>
      </w:r>
      <w:r>
        <w:rPr>
          <w:spacing w:val="-8"/>
          <w:sz w:val="20"/>
        </w:rPr>
        <w:t> </w:t>
      </w:r>
      <w:r>
        <w:rPr>
          <w:sz w:val="20"/>
        </w:rPr>
        <w:t>Agreement.</w:t>
      </w:r>
      <w:r>
        <w:rPr>
          <w:spacing w:val="-8"/>
          <w:sz w:val="20"/>
        </w:rPr>
        <w:t> </w:t>
      </w:r>
      <w:r>
        <w:rPr>
          <w:sz w:val="20"/>
        </w:rPr>
        <w:t>This</w:t>
      </w:r>
      <w:r>
        <w:rPr>
          <w:spacing w:val="-9"/>
          <w:sz w:val="20"/>
        </w:rPr>
        <w:t> </w:t>
      </w:r>
      <w:r>
        <w:rPr>
          <w:sz w:val="20"/>
        </w:rPr>
        <w:t>provision</w:t>
      </w:r>
      <w:r>
        <w:rPr>
          <w:spacing w:val="-8"/>
          <w:sz w:val="20"/>
        </w:rPr>
        <w:t> </w:t>
      </w:r>
      <w:r>
        <w:rPr>
          <w:sz w:val="20"/>
        </w:rPr>
        <w:t>shall</w:t>
      </w:r>
      <w:r>
        <w:rPr>
          <w:spacing w:val="-9"/>
          <w:sz w:val="20"/>
        </w:rPr>
        <w:t> </w:t>
      </w:r>
      <w:r>
        <w:rPr>
          <w:sz w:val="20"/>
        </w:rPr>
        <w:t>extend,</w:t>
      </w:r>
      <w:r>
        <w:rPr>
          <w:spacing w:val="-8"/>
          <w:sz w:val="20"/>
        </w:rPr>
        <w:t> </w:t>
      </w:r>
      <w:r>
        <w:rPr>
          <w:i/>
          <w:sz w:val="20"/>
        </w:rPr>
        <w:t>inter</w:t>
      </w:r>
      <w:r>
        <w:rPr>
          <w:i/>
          <w:spacing w:val="-9"/>
          <w:sz w:val="20"/>
        </w:rPr>
        <w:t> </w:t>
      </w:r>
      <w:r>
        <w:rPr>
          <w:i/>
          <w:sz w:val="20"/>
        </w:rPr>
        <w:t>alia</w:t>
      </w:r>
      <w:r>
        <w:rPr>
          <w:sz w:val="20"/>
        </w:rPr>
        <w:t>,</w:t>
      </w:r>
      <w:r>
        <w:rPr>
          <w:spacing w:val="-8"/>
          <w:sz w:val="20"/>
        </w:rPr>
        <w:t> </w:t>
      </w:r>
      <w:r>
        <w:rPr>
          <w:sz w:val="20"/>
        </w:rPr>
        <w:t>to</w:t>
      </w:r>
      <w:r>
        <w:rPr>
          <w:spacing w:val="-7"/>
          <w:sz w:val="20"/>
        </w:rPr>
        <w:t> </w:t>
      </w:r>
      <w:r>
        <w:rPr>
          <w:sz w:val="20"/>
        </w:rPr>
        <w:t>claims</w:t>
      </w:r>
      <w:r>
        <w:rPr>
          <w:spacing w:val="-8"/>
          <w:sz w:val="20"/>
        </w:rPr>
        <w:t> </w:t>
      </w:r>
      <w:r>
        <w:rPr>
          <w:sz w:val="20"/>
        </w:rPr>
        <w:t>and liability</w:t>
      </w:r>
      <w:r>
        <w:rPr>
          <w:spacing w:val="-3"/>
          <w:sz w:val="20"/>
        </w:rPr>
        <w:t> </w:t>
      </w:r>
      <w:r>
        <w:rPr>
          <w:sz w:val="20"/>
        </w:rPr>
        <w:t>in</w:t>
      </w:r>
      <w:r>
        <w:rPr>
          <w:spacing w:val="-3"/>
          <w:sz w:val="20"/>
        </w:rPr>
        <w:t> </w:t>
      </w:r>
      <w:r>
        <w:rPr>
          <w:sz w:val="20"/>
        </w:rPr>
        <w:t>the</w:t>
      </w:r>
      <w:r>
        <w:rPr>
          <w:spacing w:val="-5"/>
          <w:sz w:val="20"/>
        </w:rPr>
        <w:t> </w:t>
      </w:r>
      <w:r>
        <w:rPr>
          <w:sz w:val="20"/>
        </w:rPr>
        <w:t>nature</w:t>
      </w:r>
      <w:r>
        <w:rPr>
          <w:spacing w:val="-5"/>
          <w:sz w:val="20"/>
        </w:rPr>
        <w:t> </w:t>
      </w:r>
      <w:r>
        <w:rPr>
          <w:sz w:val="20"/>
        </w:rPr>
        <w:t>of</w:t>
      </w:r>
      <w:r>
        <w:rPr>
          <w:spacing w:val="-5"/>
          <w:sz w:val="20"/>
        </w:rPr>
        <w:t> </w:t>
      </w:r>
      <w:r>
        <w:rPr>
          <w:sz w:val="20"/>
        </w:rPr>
        <w:t>workmen's</w:t>
      </w:r>
      <w:r>
        <w:rPr>
          <w:spacing w:val="-4"/>
          <w:sz w:val="20"/>
        </w:rPr>
        <w:t> </w:t>
      </w:r>
      <w:r>
        <w:rPr>
          <w:sz w:val="20"/>
        </w:rPr>
        <w:t>compensation,</w:t>
      </w:r>
      <w:r>
        <w:rPr>
          <w:spacing w:val="-4"/>
          <w:sz w:val="20"/>
        </w:rPr>
        <w:t> </w:t>
      </w:r>
      <w:r>
        <w:rPr>
          <w:sz w:val="20"/>
        </w:rPr>
        <w:t>product</w:t>
      </w:r>
      <w:r>
        <w:rPr>
          <w:spacing w:val="-4"/>
          <w:sz w:val="20"/>
        </w:rPr>
        <w:t> </w:t>
      </w:r>
      <w:r>
        <w:rPr>
          <w:sz w:val="20"/>
        </w:rPr>
        <w:t>liability</w:t>
      </w:r>
      <w:r>
        <w:rPr>
          <w:spacing w:val="-3"/>
          <w:sz w:val="20"/>
        </w:rPr>
        <w:t> </w:t>
      </w:r>
      <w:r>
        <w:rPr>
          <w:sz w:val="20"/>
        </w:rPr>
        <w:t>and</w:t>
      </w:r>
      <w:r>
        <w:rPr>
          <w:spacing w:val="-4"/>
          <w:sz w:val="20"/>
        </w:rPr>
        <w:t> </w:t>
      </w:r>
      <w:r>
        <w:rPr>
          <w:sz w:val="20"/>
        </w:rPr>
        <w:t>liability</w:t>
      </w:r>
      <w:r>
        <w:rPr>
          <w:spacing w:val="-3"/>
          <w:sz w:val="20"/>
        </w:rPr>
        <w:t> </w:t>
      </w:r>
      <w:r>
        <w:rPr>
          <w:sz w:val="20"/>
        </w:rPr>
        <w:t>arising</w:t>
      </w:r>
      <w:r>
        <w:rPr>
          <w:spacing w:val="-5"/>
          <w:sz w:val="20"/>
        </w:rPr>
        <w:t> </w:t>
      </w:r>
      <w:r>
        <w:rPr>
          <w:sz w:val="20"/>
        </w:rPr>
        <w:t>out</w:t>
      </w:r>
      <w:r>
        <w:rPr>
          <w:spacing w:val="-5"/>
          <w:sz w:val="20"/>
        </w:rPr>
        <w:t> </w:t>
      </w:r>
      <w:r>
        <w:rPr>
          <w:sz w:val="20"/>
        </w:rPr>
        <w:t>of</w:t>
      </w:r>
      <w:r>
        <w:rPr>
          <w:spacing w:val="-4"/>
          <w:sz w:val="20"/>
        </w:rPr>
        <w:t> </w:t>
      </w:r>
      <w:r>
        <w:rPr>
          <w:sz w:val="20"/>
        </w:rPr>
        <w:t>the</w:t>
      </w:r>
      <w:r>
        <w:rPr>
          <w:spacing w:val="-6"/>
          <w:sz w:val="20"/>
        </w:rPr>
        <w:t> </w:t>
      </w:r>
      <w:r>
        <w:rPr>
          <w:sz w:val="20"/>
        </w:rPr>
        <w:t>use</w:t>
      </w:r>
      <w:r>
        <w:rPr>
          <w:spacing w:val="-5"/>
          <w:sz w:val="20"/>
        </w:rPr>
        <w:t> </w:t>
      </w:r>
      <w:r>
        <w:rPr>
          <w:sz w:val="20"/>
        </w:rPr>
        <w:t>of patented inventions or devices, copyrighted material or other intellectual property by the Partner, its employees,</w:t>
      </w:r>
      <w:r>
        <w:rPr>
          <w:spacing w:val="-2"/>
          <w:sz w:val="20"/>
        </w:rPr>
        <w:t> </w:t>
      </w:r>
      <w:r>
        <w:rPr>
          <w:sz w:val="20"/>
        </w:rPr>
        <w:t>officers, agents, servants</w:t>
      </w:r>
      <w:r>
        <w:rPr>
          <w:spacing w:val="-2"/>
          <w:sz w:val="20"/>
        </w:rPr>
        <w:t> </w:t>
      </w:r>
      <w:r>
        <w:rPr>
          <w:sz w:val="20"/>
        </w:rPr>
        <w:t>or</w:t>
      </w:r>
      <w:r>
        <w:rPr>
          <w:spacing w:val="-2"/>
          <w:sz w:val="20"/>
        </w:rPr>
        <w:t> </w:t>
      </w:r>
      <w:r>
        <w:rPr>
          <w:sz w:val="20"/>
        </w:rPr>
        <w:t>sub-contractors. The</w:t>
      </w:r>
      <w:r>
        <w:rPr>
          <w:spacing w:val="-1"/>
          <w:sz w:val="20"/>
        </w:rPr>
        <w:t> </w:t>
      </w:r>
      <w:r>
        <w:rPr>
          <w:sz w:val="20"/>
        </w:rPr>
        <w:t>obligations</w:t>
      </w:r>
      <w:r>
        <w:rPr>
          <w:spacing w:val="-2"/>
          <w:sz w:val="20"/>
        </w:rPr>
        <w:t> </w:t>
      </w:r>
      <w:r>
        <w:rPr>
          <w:sz w:val="20"/>
        </w:rPr>
        <w:t>under this</w:t>
      </w:r>
      <w:r>
        <w:rPr>
          <w:spacing w:val="-1"/>
          <w:sz w:val="20"/>
        </w:rPr>
        <w:t> </w:t>
      </w:r>
      <w:r>
        <w:rPr>
          <w:sz w:val="20"/>
        </w:rPr>
        <w:t>Article</w:t>
      </w:r>
      <w:r>
        <w:rPr>
          <w:spacing w:val="-1"/>
          <w:sz w:val="20"/>
        </w:rPr>
        <w:t> </w:t>
      </w:r>
      <w:r>
        <w:rPr>
          <w:sz w:val="20"/>
        </w:rPr>
        <w:t>do</w:t>
      </w:r>
      <w:r>
        <w:rPr>
          <w:spacing w:val="-1"/>
          <w:sz w:val="20"/>
        </w:rPr>
        <w:t> </w:t>
      </w:r>
      <w:r>
        <w:rPr>
          <w:sz w:val="20"/>
        </w:rPr>
        <w:t>not</w:t>
      </w:r>
      <w:r>
        <w:rPr>
          <w:spacing w:val="-1"/>
          <w:sz w:val="20"/>
        </w:rPr>
        <w:t> </w:t>
      </w:r>
      <w:r>
        <w:rPr>
          <w:sz w:val="20"/>
        </w:rPr>
        <w:t>lapse upon termination of this Agreement.</w:t>
      </w:r>
    </w:p>
    <w:p>
      <w:pPr>
        <w:pStyle w:val="BodyText"/>
        <w:spacing w:before="1"/>
        <w:rPr>
          <w:rFonts w:ascii="Times New Roman"/>
          <w:sz w:val="20"/>
        </w:rPr>
      </w:pPr>
    </w:p>
    <w:p>
      <w:pPr>
        <w:pStyle w:val="ListParagraph"/>
        <w:numPr>
          <w:ilvl w:val="0"/>
          <w:numId w:val="31"/>
        </w:numPr>
        <w:tabs>
          <w:tab w:pos="1825" w:val="left" w:leader="none"/>
        </w:tabs>
        <w:spacing w:line="240" w:lineRule="auto" w:before="0" w:after="0"/>
        <w:ind w:left="1825" w:right="997" w:hanging="721"/>
        <w:jc w:val="both"/>
        <w:rPr>
          <w:sz w:val="20"/>
        </w:rPr>
      </w:pPr>
      <w:r>
        <w:rPr>
          <w:b/>
          <w:sz w:val="20"/>
        </w:rPr>
        <w:t>ENCUMBRANCES/LIENS</w:t>
      </w:r>
      <w:r>
        <w:rPr>
          <w:sz w:val="20"/>
        </w:rPr>
        <w:t>: The Partner shall not cause or permit any lien, attachment or other encumbrance by any person to be placed on file or to remain on file in any public office or on file with UN</w:t>
      </w:r>
      <w:r>
        <w:rPr>
          <w:spacing w:val="-6"/>
          <w:sz w:val="20"/>
        </w:rPr>
        <w:t> </w:t>
      </w:r>
      <w:r>
        <w:rPr>
          <w:sz w:val="20"/>
        </w:rPr>
        <w:t>Women</w:t>
      </w:r>
      <w:r>
        <w:rPr>
          <w:spacing w:val="-5"/>
          <w:sz w:val="20"/>
        </w:rPr>
        <w:t> </w:t>
      </w:r>
      <w:r>
        <w:rPr>
          <w:sz w:val="20"/>
        </w:rPr>
        <w:t>against</w:t>
      </w:r>
      <w:r>
        <w:rPr>
          <w:spacing w:val="-6"/>
          <w:sz w:val="20"/>
        </w:rPr>
        <w:t> </w:t>
      </w:r>
      <w:r>
        <w:rPr>
          <w:sz w:val="20"/>
        </w:rPr>
        <w:t>any</w:t>
      </w:r>
      <w:r>
        <w:rPr>
          <w:spacing w:val="-6"/>
          <w:sz w:val="20"/>
        </w:rPr>
        <w:t> </w:t>
      </w:r>
      <w:r>
        <w:rPr>
          <w:sz w:val="20"/>
        </w:rPr>
        <w:t>monies</w:t>
      </w:r>
      <w:r>
        <w:rPr>
          <w:spacing w:val="-6"/>
          <w:sz w:val="20"/>
        </w:rPr>
        <w:t> </w:t>
      </w:r>
      <w:r>
        <w:rPr>
          <w:sz w:val="20"/>
        </w:rPr>
        <w:t>due</w:t>
      </w:r>
      <w:r>
        <w:rPr>
          <w:spacing w:val="-6"/>
          <w:sz w:val="20"/>
        </w:rPr>
        <w:t> </w:t>
      </w:r>
      <w:r>
        <w:rPr>
          <w:sz w:val="20"/>
        </w:rPr>
        <w:t>to</w:t>
      </w:r>
      <w:r>
        <w:rPr>
          <w:spacing w:val="-5"/>
          <w:sz w:val="20"/>
        </w:rPr>
        <w:t> </w:t>
      </w:r>
      <w:r>
        <w:rPr>
          <w:sz w:val="20"/>
        </w:rPr>
        <w:t>the</w:t>
      </w:r>
      <w:r>
        <w:rPr>
          <w:spacing w:val="-7"/>
          <w:sz w:val="20"/>
        </w:rPr>
        <w:t> </w:t>
      </w:r>
      <w:r>
        <w:rPr>
          <w:sz w:val="20"/>
        </w:rPr>
        <w:t>Partner</w:t>
      </w:r>
      <w:r>
        <w:rPr>
          <w:spacing w:val="-6"/>
          <w:sz w:val="20"/>
        </w:rPr>
        <w:t> </w:t>
      </w:r>
      <w:r>
        <w:rPr>
          <w:sz w:val="20"/>
        </w:rPr>
        <w:t>or</w:t>
      </w:r>
      <w:r>
        <w:rPr>
          <w:spacing w:val="-5"/>
          <w:sz w:val="20"/>
        </w:rPr>
        <w:t> </w:t>
      </w:r>
      <w:r>
        <w:rPr>
          <w:sz w:val="20"/>
        </w:rPr>
        <w:t>that</w:t>
      </w:r>
      <w:r>
        <w:rPr>
          <w:spacing w:val="-6"/>
          <w:sz w:val="20"/>
        </w:rPr>
        <w:t> </w:t>
      </w:r>
      <w:r>
        <w:rPr>
          <w:sz w:val="20"/>
        </w:rPr>
        <w:t>may</w:t>
      </w:r>
      <w:r>
        <w:rPr>
          <w:spacing w:val="-6"/>
          <w:sz w:val="20"/>
        </w:rPr>
        <w:t> </w:t>
      </w:r>
      <w:r>
        <w:rPr>
          <w:sz w:val="20"/>
        </w:rPr>
        <w:t>become</w:t>
      </w:r>
      <w:r>
        <w:rPr>
          <w:spacing w:val="-7"/>
          <w:sz w:val="20"/>
        </w:rPr>
        <w:t> </w:t>
      </w:r>
      <w:r>
        <w:rPr>
          <w:sz w:val="20"/>
        </w:rPr>
        <w:t>due</w:t>
      </w:r>
      <w:r>
        <w:rPr>
          <w:spacing w:val="-7"/>
          <w:sz w:val="20"/>
        </w:rPr>
        <w:t> </w:t>
      </w:r>
      <w:r>
        <w:rPr>
          <w:sz w:val="20"/>
        </w:rPr>
        <w:t>for</w:t>
      </w:r>
      <w:r>
        <w:rPr>
          <w:spacing w:val="-5"/>
          <w:sz w:val="20"/>
        </w:rPr>
        <w:t> </w:t>
      </w:r>
      <w:r>
        <w:rPr>
          <w:sz w:val="20"/>
        </w:rPr>
        <w:t>any</w:t>
      </w:r>
      <w:r>
        <w:rPr>
          <w:spacing w:val="-6"/>
          <w:sz w:val="20"/>
        </w:rPr>
        <w:t> </w:t>
      </w:r>
      <w:r>
        <w:rPr>
          <w:sz w:val="20"/>
        </w:rPr>
        <w:t>work</w:t>
      </w:r>
      <w:r>
        <w:rPr>
          <w:spacing w:val="-6"/>
          <w:sz w:val="20"/>
        </w:rPr>
        <w:t> </w:t>
      </w:r>
      <w:r>
        <w:rPr>
          <w:sz w:val="20"/>
        </w:rPr>
        <w:t>done</w:t>
      </w:r>
      <w:r>
        <w:rPr>
          <w:spacing w:val="-7"/>
          <w:sz w:val="20"/>
        </w:rPr>
        <w:t> </w:t>
      </w:r>
      <w:r>
        <w:rPr>
          <w:sz w:val="20"/>
        </w:rPr>
        <w:t>or</w:t>
      </w:r>
      <w:r>
        <w:rPr>
          <w:spacing w:val="-5"/>
          <w:sz w:val="20"/>
        </w:rPr>
        <w:t> </w:t>
      </w:r>
      <w:r>
        <w:rPr>
          <w:sz w:val="20"/>
        </w:rPr>
        <w:t>against any goods supplied or materials furnished under the Agreement, or by reason of any other claim or demand against the Partner or UN Women.</w:t>
      </w:r>
    </w:p>
    <w:p>
      <w:pPr>
        <w:pStyle w:val="BodyText"/>
        <w:rPr>
          <w:rFonts w:ascii="Times New Roman"/>
          <w:sz w:val="20"/>
        </w:rPr>
      </w:pPr>
    </w:p>
    <w:p>
      <w:pPr>
        <w:pStyle w:val="ListParagraph"/>
        <w:numPr>
          <w:ilvl w:val="0"/>
          <w:numId w:val="31"/>
        </w:numPr>
        <w:tabs>
          <w:tab w:pos="1825" w:val="left" w:leader="none"/>
        </w:tabs>
        <w:spacing w:line="240" w:lineRule="auto" w:before="0" w:after="0"/>
        <w:ind w:left="1825" w:right="0" w:hanging="720"/>
        <w:jc w:val="left"/>
        <w:rPr>
          <w:b/>
          <w:sz w:val="20"/>
        </w:rPr>
      </w:pPr>
      <w:r>
        <w:rPr>
          <w:b/>
          <w:sz w:val="20"/>
        </w:rPr>
        <w:t>COPYRIGHT,</w:t>
      </w:r>
      <w:r>
        <w:rPr>
          <w:b/>
          <w:spacing w:val="-7"/>
          <w:sz w:val="20"/>
        </w:rPr>
        <w:t> </w:t>
      </w:r>
      <w:r>
        <w:rPr>
          <w:b/>
          <w:sz w:val="20"/>
        </w:rPr>
        <w:t>PATENTS</w:t>
      </w:r>
      <w:r>
        <w:rPr>
          <w:b/>
          <w:spacing w:val="-5"/>
          <w:sz w:val="20"/>
        </w:rPr>
        <w:t> </w:t>
      </w:r>
      <w:r>
        <w:rPr>
          <w:b/>
          <w:sz w:val="20"/>
        </w:rPr>
        <w:t>AND</w:t>
      </w:r>
      <w:r>
        <w:rPr>
          <w:b/>
          <w:spacing w:val="-5"/>
          <w:sz w:val="20"/>
        </w:rPr>
        <w:t> </w:t>
      </w:r>
      <w:r>
        <w:rPr>
          <w:b/>
          <w:sz w:val="20"/>
        </w:rPr>
        <w:t>OTHER</w:t>
      </w:r>
      <w:r>
        <w:rPr>
          <w:b/>
          <w:spacing w:val="-5"/>
          <w:sz w:val="20"/>
        </w:rPr>
        <w:t> </w:t>
      </w:r>
      <w:r>
        <w:rPr>
          <w:b/>
          <w:sz w:val="20"/>
        </w:rPr>
        <w:t>PROPRIETARY</w:t>
      </w:r>
      <w:r>
        <w:rPr>
          <w:b/>
          <w:spacing w:val="-4"/>
          <w:sz w:val="20"/>
        </w:rPr>
        <w:t> </w:t>
      </w:r>
      <w:r>
        <w:rPr>
          <w:b/>
          <w:spacing w:val="-2"/>
          <w:sz w:val="20"/>
        </w:rPr>
        <w:t>RIGHTS:</w:t>
      </w:r>
    </w:p>
    <w:p>
      <w:pPr>
        <w:pStyle w:val="BodyText"/>
        <w:rPr>
          <w:rFonts w:ascii="Times New Roman"/>
          <w:b/>
          <w:sz w:val="20"/>
        </w:rPr>
      </w:pPr>
    </w:p>
    <w:p>
      <w:pPr>
        <w:pStyle w:val="ListParagraph"/>
        <w:numPr>
          <w:ilvl w:val="1"/>
          <w:numId w:val="31"/>
        </w:numPr>
        <w:tabs>
          <w:tab w:pos="1822" w:val="left" w:leader="none"/>
          <w:tab w:pos="1825" w:val="left" w:leader="none"/>
        </w:tabs>
        <w:spacing w:line="240" w:lineRule="auto" w:before="0" w:after="0"/>
        <w:ind w:left="1825" w:right="997" w:hanging="433"/>
        <w:jc w:val="both"/>
        <w:rPr>
          <w:sz w:val="20"/>
        </w:rPr>
      </w:pPr>
      <w:r>
        <w:rPr>
          <w:sz w:val="20"/>
        </w:rPr>
        <w:t>Except as is otherwise expressly provided in writing in the Agreement, UN Women shall be entitled to all</w:t>
      </w:r>
      <w:r>
        <w:rPr>
          <w:spacing w:val="-12"/>
          <w:sz w:val="20"/>
        </w:rPr>
        <w:t> </w:t>
      </w:r>
      <w:r>
        <w:rPr>
          <w:sz w:val="20"/>
        </w:rPr>
        <w:t>intellectual</w:t>
      </w:r>
      <w:r>
        <w:rPr>
          <w:spacing w:val="-12"/>
          <w:sz w:val="20"/>
        </w:rPr>
        <w:t> </w:t>
      </w:r>
      <w:r>
        <w:rPr>
          <w:sz w:val="20"/>
        </w:rPr>
        <w:t>property</w:t>
      </w:r>
      <w:r>
        <w:rPr>
          <w:spacing w:val="-12"/>
          <w:sz w:val="20"/>
        </w:rPr>
        <w:t> </w:t>
      </w:r>
      <w:r>
        <w:rPr>
          <w:sz w:val="20"/>
        </w:rPr>
        <w:t>and</w:t>
      </w:r>
      <w:r>
        <w:rPr>
          <w:spacing w:val="-12"/>
          <w:sz w:val="20"/>
        </w:rPr>
        <w:t> </w:t>
      </w:r>
      <w:r>
        <w:rPr>
          <w:sz w:val="20"/>
        </w:rPr>
        <w:t>other</w:t>
      </w:r>
      <w:r>
        <w:rPr>
          <w:spacing w:val="-12"/>
          <w:sz w:val="20"/>
        </w:rPr>
        <w:t> </w:t>
      </w:r>
      <w:r>
        <w:rPr>
          <w:sz w:val="20"/>
        </w:rPr>
        <w:t>proprietary</w:t>
      </w:r>
      <w:r>
        <w:rPr>
          <w:spacing w:val="-13"/>
          <w:sz w:val="20"/>
        </w:rPr>
        <w:t> </w:t>
      </w:r>
      <w:r>
        <w:rPr>
          <w:sz w:val="20"/>
        </w:rPr>
        <w:t>rights</w:t>
      </w:r>
      <w:r>
        <w:rPr>
          <w:spacing w:val="-10"/>
          <w:sz w:val="20"/>
        </w:rPr>
        <w:t> </w:t>
      </w:r>
      <w:r>
        <w:rPr>
          <w:sz w:val="20"/>
        </w:rPr>
        <w:t>including,</w:t>
      </w:r>
      <w:r>
        <w:rPr>
          <w:spacing w:val="-12"/>
          <w:sz w:val="20"/>
        </w:rPr>
        <w:t> </w:t>
      </w:r>
      <w:r>
        <w:rPr>
          <w:sz w:val="20"/>
        </w:rPr>
        <w:t>but</w:t>
      </w:r>
      <w:r>
        <w:rPr>
          <w:spacing w:val="-12"/>
          <w:sz w:val="20"/>
        </w:rPr>
        <w:t> </w:t>
      </w:r>
      <w:r>
        <w:rPr>
          <w:sz w:val="20"/>
        </w:rPr>
        <w:t>not</w:t>
      </w:r>
      <w:r>
        <w:rPr>
          <w:spacing w:val="-12"/>
          <w:sz w:val="20"/>
        </w:rPr>
        <w:t> </w:t>
      </w:r>
      <w:r>
        <w:rPr>
          <w:sz w:val="20"/>
        </w:rPr>
        <w:t>limited</w:t>
      </w:r>
      <w:r>
        <w:rPr>
          <w:spacing w:val="-11"/>
          <w:sz w:val="20"/>
        </w:rPr>
        <w:t> </w:t>
      </w:r>
      <w:r>
        <w:rPr>
          <w:sz w:val="20"/>
        </w:rPr>
        <w:t>to,</w:t>
      </w:r>
      <w:r>
        <w:rPr>
          <w:spacing w:val="-12"/>
          <w:sz w:val="20"/>
        </w:rPr>
        <w:t> </w:t>
      </w:r>
      <w:r>
        <w:rPr>
          <w:sz w:val="20"/>
        </w:rPr>
        <w:t>patents,</w:t>
      </w:r>
      <w:r>
        <w:rPr>
          <w:spacing w:val="-12"/>
          <w:sz w:val="20"/>
        </w:rPr>
        <w:t> </w:t>
      </w:r>
      <w:r>
        <w:rPr>
          <w:sz w:val="20"/>
        </w:rPr>
        <w:t>copyrights,</w:t>
      </w:r>
      <w:r>
        <w:rPr>
          <w:spacing w:val="-11"/>
          <w:sz w:val="20"/>
        </w:rPr>
        <w:t> </w:t>
      </w:r>
      <w:r>
        <w:rPr>
          <w:sz w:val="20"/>
        </w:rPr>
        <w:t>and trademarks, with regard to products, processes, inventions, ideas, know-how, or documents and other materials</w:t>
      </w:r>
      <w:r>
        <w:rPr>
          <w:spacing w:val="-6"/>
          <w:sz w:val="20"/>
        </w:rPr>
        <w:t> </w:t>
      </w:r>
      <w:r>
        <w:rPr>
          <w:sz w:val="20"/>
        </w:rPr>
        <w:t>which</w:t>
      </w:r>
      <w:r>
        <w:rPr>
          <w:spacing w:val="-5"/>
          <w:sz w:val="20"/>
        </w:rPr>
        <w:t> </w:t>
      </w:r>
      <w:r>
        <w:rPr>
          <w:sz w:val="20"/>
        </w:rPr>
        <w:t>the</w:t>
      </w:r>
      <w:r>
        <w:rPr>
          <w:spacing w:val="-6"/>
          <w:sz w:val="20"/>
        </w:rPr>
        <w:t> </w:t>
      </w:r>
      <w:r>
        <w:rPr>
          <w:sz w:val="20"/>
        </w:rPr>
        <w:t>Partner</w:t>
      </w:r>
      <w:r>
        <w:rPr>
          <w:spacing w:val="-6"/>
          <w:sz w:val="20"/>
        </w:rPr>
        <w:t> </w:t>
      </w:r>
      <w:r>
        <w:rPr>
          <w:sz w:val="20"/>
        </w:rPr>
        <w:t>has</w:t>
      </w:r>
      <w:r>
        <w:rPr>
          <w:spacing w:val="-6"/>
          <w:sz w:val="20"/>
        </w:rPr>
        <w:t> </w:t>
      </w:r>
      <w:r>
        <w:rPr>
          <w:sz w:val="20"/>
        </w:rPr>
        <w:t>developed</w:t>
      </w:r>
      <w:r>
        <w:rPr>
          <w:spacing w:val="-6"/>
          <w:sz w:val="20"/>
        </w:rPr>
        <w:t> </w:t>
      </w:r>
      <w:r>
        <w:rPr>
          <w:sz w:val="20"/>
        </w:rPr>
        <w:t>for</w:t>
      </w:r>
      <w:r>
        <w:rPr>
          <w:spacing w:val="-6"/>
          <w:sz w:val="20"/>
        </w:rPr>
        <w:t> </w:t>
      </w:r>
      <w:r>
        <w:rPr>
          <w:sz w:val="20"/>
        </w:rPr>
        <w:t>UN</w:t>
      </w:r>
      <w:r>
        <w:rPr>
          <w:spacing w:val="-6"/>
          <w:sz w:val="20"/>
        </w:rPr>
        <w:t> </w:t>
      </w:r>
      <w:r>
        <w:rPr>
          <w:sz w:val="20"/>
        </w:rPr>
        <w:t>Women</w:t>
      </w:r>
      <w:r>
        <w:rPr>
          <w:spacing w:val="-6"/>
          <w:sz w:val="20"/>
        </w:rPr>
        <w:t> </w:t>
      </w:r>
      <w:r>
        <w:rPr>
          <w:sz w:val="20"/>
        </w:rPr>
        <w:t>under</w:t>
      </w:r>
      <w:r>
        <w:rPr>
          <w:spacing w:val="-5"/>
          <w:sz w:val="20"/>
        </w:rPr>
        <w:t> </w:t>
      </w:r>
      <w:r>
        <w:rPr>
          <w:sz w:val="20"/>
        </w:rPr>
        <w:t>the</w:t>
      </w:r>
      <w:r>
        <w:rPr>
          <w:spacing w:val="-8"/>
          <w:sz w:val="20"/>
        </w:rPr>
        <w:t> </w:t>
      </w:r>
      <w:r>
        <w:rPr>
          <w:sz w:val="20"/>
        </w:rPr>
        <w:t>Agreement</w:t>
      </w:r>
      <w:r>
        <w:rPr>
          <w:spacing w:val="-6"/>
          <w:sz w:val="20"/>
        </w:rPr>
        <w:t> </w:t>
      </w:r>
      <w:r>
        <w:rPr>
          <w:sz w:val="20"/>
        </w:rPr>
        <w:t>and</w:t>
      </w:r>
      <w:r>
        <w:rPr>
          <w:spacing w:val="-6"/>
          <w:sz w:val="20"/>
        </w:rPr>
        <w:t> </w:t>
      </w:r>
      <w:r>
        <w:rPr>
          <w:sz w:val="20"/>
        </w:rPr>
        <w:t>which</w:t>
      </w:r>
      <w:r>
        <w:rPr>
          <w:spacing w:val="-6"/>
          <w:sz w:val="20"/>
        </w:rPr>
        <w:t> </w:t>
      </w:r>
      <w:r>
        <w:rPr>
          <w:sz w:val="20"/>
        </w:rPr>
        <w:t>bear</w:t>
      </w:r>
      <w:r>
        <w:rPr>
          <w:spacing w:val="-6"/>
          <w:sz w:val="20"/>
        </w:rPr>
        <w:t> </w:t>
      </w:r>
      <w:r>
        <w:rPr>
          <w:sz w:val="20"/>
        </w:rPr>
        <w:t>a</w:t>
      </w:r>
      <w:r>
        <w:rPr>
          <w:spacing w:val="-7"/>
          <w:sz w:val="20"/>
        </w:rPr>
        <w:t> </w:t>
      </w:r>
      <w:r>
        <w:rPr>
          <w:sz w:val="20"/>
        </w:rPr>
        <w:t>direct relation to or are produced or prepared or collected in consequence of, or during the course of, the performance</w:t>
      </w:r>
      <w:r>
        <w:rPr>
          <w:spacing w:val="-13"/>
          <w:sz w:val="20"/>
        </w:rPr>
        <w:t> </w:t>
      </w:r>
      <w:r>
        <w:rPr>
          <w:sz w:val="20"/>
        </w:rPr>
        <w:t>of</w:t>
      </w:r>
      <w:r>
        <w:rPr>
          <w:spacing w:val="-11"/>
          <w:sz w:val="20"/>
        </w:rPr>
        <w:t> </w:t>
      </w:r>
      <w:r>
        <w:rPr>
          <w:sz w:val="20"/>
        </w:rPr>
        <w:t>the</w:t>
      </w:r>
      <w:r>
        <w:rPr>
          <w:spacing w:val="-13"/>
          <w:sz w:val="20"/>
        </w:rPr>
        <w:t> </w:t>
      </w:r>
      <w:r>
        <w:rPr>
          <w:sz w:val="20"/>
        </w:rPr>
        <w:t>Agreement.</w:t>
      </w:r>
      <w:r>
        <w:rPr>
          <w:spacing w:val="-10"/>
          <w:sz w:val="20"/>
        </w:rPr>
        <w:t> </w:t>
      </w:r>
      <w:r>
        <w:rPr>
          <w:sz w:val="20"/>
        </w:rPr>
        <w:t>The</w:t>
      </w:r>
      <w:r>
        <w:rPr>
          <w:spacing w:val="-12"/>
          <w:sz w:val="20"/>
        </w:rPr>
        <w:t> </w:t>
      </w:r>
      <w:r>
        <w:rPr>
          <w:sz w:val="20"/>
        </w:rPr>
        <w:t>Partner</w:t>
      </w:r>
      <w:r>
        <w:rPr>
          <w:spacing w:val="-11"/>
          <w:sz w:val="20"/>
        </w:rPr>
        <w:t> </w:t>
      </w:r>
      <w:r>
        <w:rPr>
          <w:sz w:val="20"/>
        </w:rPr>
        <w:t>acknowledges</w:t>
      </w:r>
      <w:r>
        <w:rPr>
          <w:spacing w:val="-11"/>
          <w:sz w:val="20"/>
        </w:rPr>
        <w:t> </w:t>
      </w:r>
      <w:r>
        <w:rPr>
          <w:sz w:val="20"/>
        </w:rPr>
        <w:t>and</w:t>
      </w:r>
      <w:r>
        <w:rPr>
          <w:spacing w:val="-12"/>
          <w:sz w:val="20"/>
        </w:rPr>
        <w:t> </w:t>
      </w:r>
      <w:r>
        <w:rPr>
          <w:sz w:val="20"/>
        </w:rPr>
        <w:t>agrees</w:t>
      </w:r>
      <w:r>
        <w:rPr>
          <w:spacing w:val="-13"/>
          <w:sz w:val="20"/>
        </w:rPr>
        <w:t> </w:t>
      </w:r>
      <w:r>
        <w:rPr>
          <w:sz w:val="20"/>
        </w:rPr>
        <w:t>that</w:t>
      </w:r>
      <w:r>
        <w:rPr>
          <w:spacing w:val="-11"/>
          <w:sz w:val="20"/>
        </w:rPr>
        <w:t> </w:t>
      </w:r>
      <w:r>
        <w:rPr>
          <w:sz w:val="20"/>
        </w:rPr>
        <w:t>such</w:t>
      </w:r>
      <w:r>
        <w:rPr>
          <w:spacing w:val="-13"/>
          <w:sz w:val="20"/>
        </w:rPr>
        <w:t> </w:t>
      </w:r>
      <w:r>
        <w:rPr>
          <w:sz w:val="20"/>
        </w:rPr>
        <w:t>products,</w:t>
      </w:r>
      <w:r>
        <w:rPr>
          <w:spacing w:val="-11"/>
          <w:sz w:val="20"/>
        </w:rPr>
        <w:t> </w:t>
      </w:r>
      <w:r>
        <w:rPr>
          <w:sz w:val="20"/>
        </w:rPr>
        <w:t>documents</w:t>
      </w:r>
      <w:r>
        <w:rPr>
          <w:spacing w:val="-13"/>
          <w:sz w:val="20"/>
        </w:rPr>
        <w:t> </w:t>
      </w:r>
      <w:r>
        <w:rPr>
          <w:sz w:val="20"/>
        </w:rPr>
        <w:t>and other materials constitute works made for hire for UN Women.</w:t>
      </w:r>
    </w:p>
    <w:p>
      <w:pPr>
        <w:pStyle w:val="BodyText"/>
        <w:spacing w:before="1"/>
        <w:rPr>
          <w:rFonts w:ascii="Times New Roman"/>
          <w:sz w:val="20"/>
        </w:rPr>
      </w:pPr>
    </w:p>
    <w:p>
      <w:pPr>
        <w:pStyle w:val="ListParagraph"/>
        <w:numPr>
          <w:ilvl w:val="1"/>
          <w:numId w:val="31"/>
        </w:numPr>
        <w:tabs>
          <w:tab w:pos="1823" w:val="left" w:leader="none"/>
          <w:tab w:pos="1825" w:val="left" w:leader="none"/>
        </w:tabs>
        <w:spacing w:line="240" w:lineRule="auto" w:before="0" w:after="0"/>
        <w:ind w:left="1825" w:right="998" w:hanging="432"/>
        <w:jc w:val="both"/>
        <w:rPr>
          <w:sz w:val="20"/>
        </w:rPr>
      </w:pPr>
      <w:r>
        <w:rPr>
          <w:sz w:val="20"/>
        </w:rPr>
        <w:t>To the extent that any such intellectual property or other proprietary rights consist of any intellectual property</w:t>
      </w:r>
      <w:r>
        <w:rPr>
          <w:spacing w:val="-3"/>
          <w:sz w:val="20"/>
        </w:rPr>
        <w:t> </w:t>
      </w:r>
      <w:r>
        <w:rPr>
          <w:sz w:val="20"/>
        </w:rPr>
        <w:t>or</w:t>
      </w:r>
      <w:r>
        <w:rPr>
          <w:spacing w:val="-2"/>
          <w:sz w:val="20"/>
        </w:rPr>
        <w:t> </w:t>
      </w:r>
      <w:r>
        <w:rPr>
          <w:sz w:val="20"/>
        </w:rPr>
        <w:t>other</w:t>
      </w:r>
      <w:r>
        <w:rPr>
          <w:spacing w:val="-2"/>
          <w:sz w:val="20"/>
        </w:rPr>
        <w:t> </w:t>
      </w:r>
      <w:r>
        <w:rPr>
          <w:sz w:val="20"/>
        </w:rPr>
        <w:t>proprietary</w:t>
      </w:r>
      <w:r>
        <w:rPr>
          <w:spacing w:val="-1"/>
          <w:sz w:val="20"/>
        </w:rPr>
        <w:t> </w:t>
      </w:r>
      <w:r>
        <w:rPr>
          <w:sz w:val="20"/>
        </w:rPr>
        <w:t>rights</w:t>
      </w:r>
      <w:r>
        <w:rPr>
          <w:spacing w:val="-2"/>
          <w:sz w:val="20"/>
        </w:rPr>
        <w:t> </w:t>
      </w:r>
      <w:r>
        <w:rPr>
          <w:sz w:val="20"/>
        </w:rPr>
        <w:t>of the</w:t>
      </w:r>
      <w:r>
        <w:rPr>
          <w:spacing w:val="-2"/>
          <w:sz w:val="20"/>
        </w:rPr>
        <w:t> </w:t>
      </w:r>
      <w:r>
        <w:rPr>
          <w:sz w:val="20"/>
        </w:rPr>
        <w:t>Partner:</w:t>
      </w:r>
      <w:r>
        <w:rPr>
          <w:spacing w:val="-3"/>
          <w:sz w:val="20"/>
        </w:rPr>
        <w:t> </w:t>
      </w:r>
      <w:r>
        <w:rPr>
          <w:sz w:val="20"/>
        </w:rPr>
        <w:t>(i) that</w:t>
      </w:r>
      <w:r>
        <w:rPr>
          <w:spacing w:val="-1"/>
          <w:sz w:val="20"/>
        </w:rPr>
        <w:t> </w:t>
      </w:r>
      <w:r>
        <w:rPr>
          <w:sz w:val="20"/>
        </w:rPr>
        <w:t>pre-existed</w:t>
      </w:r>
      <w:r>
        <w:rPr>
          <w:spacing w:val="-1"/>
          <w:sz w:val="20"/>
        </w:rPr>
        <w:t> </w:t>
      </w:r>
      <w:r>
        <w:rPr>
          <w:sz w:val="20"/>
        </w:rPr>
        <w:t>the</w:t>
      </w:r>
      <w:r>
        <w:rPr>
          <w:spacing w:val="-2"/>
          <w:sz w:val="20"/>
        </w:rPr>
        <w:t> </w:t>
      </w:r>
      <w:r>
        <w:rPr>
          <w:sz w:val="20"/>
        </w:rPr>
        <w:t>performance</w:t>
      </w:r>
      <w:r>
        <w:rPr>
          <w:spacing w:val="-2"/>
          <w:sz w:val="20"/>
        </w:rPr>
        <w:t> </w:t>
      </w:r>
      <w:r>
        <w:rPr>
          <w:sz w:val="20"/>
        </w:rPr>
        <w:t>by</w:t>
      </w:r>
      <w:r>
        <w:rPr>
          <w:spacing w:val="-3"/>
          <w:sz w:val="20"/>
        </w:rPr>
        <w:t> </w:t>
      </w:r>
      <w:r>
        <w:rPr>
          <w:sz w:val="20"/>
        </w:rPr>
        <w:t>the</w:t>
      </w:r>
      <w:r>
        <w:rPr>
          <w:spacing w:val="-1"/>
          <w:sz w:val="20"/>
        </w:rPr>
        <w:t> </w:t>
      </w:r>
      <w:r>
        <w:rPr>
          <w:sz w:val="20"/>
        </w:rPr>
        <w:t>Partner</w:t>
      </w:r>
      <w:r>
        <w:rPr>
          <w:spacing w:val="-1"/>
          <w:sz w:val="20"/>
        </w:rPr>
        <w:t> </w:t>
      </w:r>
      <w:r>
        <w:rPr>
          <w:sz w:val="20"/>
        </w:rPr>
        <w:t>of its obligations under the Agreement, or (ii) that the Partner may develop or acquire, or may have developed or acquired, independently of the performance of its obligations under the Agreement, UN Women</w:t>
      </w:r>
      <w:r>
        <w:rPr>
          <w:spacing w:val="-13"/>
          <w:sz w:val="20"/>
        </w:rPr>
        <w:t> </w:t>
      </w:r>
      <w:r>
        <w:rPr>
          <w:sz w:val="20"/>
        </w:rPr>
        <w:t>does</w:t>
      </w:r>
      <w:r>
        <w:rPr>
          <w:spacing w:val="-12"/>
          <w:sz w:val="20"/>
        </w:rPr>
        <w:t> </w:t>
      </w:r>
      <w:r>
        <w:rPr>
          <w:sz w:val="20"/>
        </w:rPr>
        <w:t>not</w:t>
      </w:r>
      <w:r>
        <w:rPr>
          <w:spacing w:val="-13"/>
          <w:sz w:val="20"/>
        </w:rPr>
        <w:t> </w:t>
      </w:r>
      <w:r>
        <w:rPr>
          <w:sz w:val="20"/>
        </w:rPr>
        <w:t>and</w:t>
      </w:r>
      <w:r>
        <w:rPr>
          <w:spacing w:val="-12"/>
          <w:sz w:val="20"/>
        </w:rPr>
        <w:t> </w:t>
      </w:r>
      <w:r>
        <w:rPr>
          <w:sz w:val="20"/>
        </w:rPr>
        <w:t>shall</w:t>
      </w:r>
      <w:r>
        <w:rPr>
          <w:spacing w:val="-13"/>
          <w:sz w:val="20"/>
        </w:rPr>
        <w:t> </w:t>
      </w:r>
      <w:r>
        <w:rPr>
          <w:sz w:val="20"/>
        </w:rPr>
        <w:t>not</w:t>
      </w:r>
      <w:r>
        <w:rPr>
          <w:spacing w:val="-12"/>
          <w:sz w:val="20"/>
        </w:rPr>
        <w:t> </w:t>
      </w:r>
      <w:r>
        <w:rPr>
          <w:sz w:val="20"/>
        </w:rPr>
        <w:t>claim</w:t>
      </w:r>
      <w:r>
        <w:rPr>
          <w:spacing w:val="-13"/>
          <w:sz w:val="20"/>
        </w:rPr>
        <w:t> </w:t>
      </w:r>
      <w:r>
        <w:rPr>
          <w:sz w:val="20"/>
        </w:rPr>
        <w:t>any</w:t>
      </w:r>
      <w:r>
        <w:rPr>
          <w:spacing w:val="-12"/>
          <w:sz w:val="20"/>
        </w:rPr>
        <w:t> </w:t>
      </w:r>
      <w:r>
        <w:rPr>
          <w:sz w:val="20"/>
        </w:rPr>
        <w:t>ownership</w:t>
      </w:r>
      <w:r>
        <w:rPr>
          <w:spacing w:val="-13"/>
          <w:sz w:val="20"/>
        </w:rPr>
        <w:t> </w:t>
      </w:r>
      <w:r>
        <w:rPr>
          <w:sz w:val="20"/>
        </w:rPr>
        <w:t>interest</w:t>
      </w:r>
      <w:r>
        <w:rPr>
          <w:spacing w:val="-12"/>
          <w:sz w:val="20"/>
        </w:rPr>
        <w:t> </w:t>
      </w:r>
      <w:r>
        <w:rPr>
          <w:sz w:val="20"/>
        </w:rPr>
        <w:t>thereto,</w:t>
      </w:r>
      <w:r>
        <w:rPr>
          <w:spacing w:val="-13"/>
          <w:sz w:val="20"/>
        </w:rPr>
        <w:t> </w:t>
      </w:r>
      <w:r>
        <w:rPr>
          <w:sz w:val="20"/>
        </w:rPr>
        <w:t>and</w:t>
      </w:r>
      <w:r>
        <w:rPr>
          <w:spacing w:val="-12"/>
          <w:sz w:val="20"/>
        </w:rPr>
        <w:t> </w:t>
      </w:r>
      <w:r>
        <w:rPr>
          <w:sz w:val="20"/>
        </w:rPr>
        <w:t>the</w:t>
      </w:r>
      <w:r>
        <w:rPr>
          <w:spacing w:val="-13"/>
          <w:sz w:val="20"/>
        </w:rPr>
        <w:t> </w:t>
      </w:r>
      <w:r>
        <w:rPr>
          <w:sz w:val="20"/>
        </w:rPr>
        <w:t>Partner</w:t>
      </w:r>
      <w:r>
        <w:rPr>
          <w:spacing w:val="-12"/>
          <w:sz w:val="20"/>
        </w:rPr>
        <w:t> </w:t>
      </w:r>
      <w:r>
        <w:rPr>
          <w:sz w:val="20"/>
        </w:rPr>
        <w:t>grants</w:t>
      </w:r>
      <w:r>
        <w:rPr>
          <w:spacing w:val="-13"/>
          <w:sz w:val="20"/>
        </w:rPr>
        <w:t> </w:t>
      </w:r>
      <w:r>
        <w:rPr>
          <w:sz w:val="20"/>
        </w:rPr>
        <w:t>to</w:t>
      </w:r>
      <w:r>
        <w:rPr>
          <w:spacing w:val="-12"/>
          <w:sz w:val="20"/>
        </w:rPr>
        <w:t> </w:t>
      </w:r>
      <w:r>
        <w:rPr>
          <w:sz w:val="20"/>
        </w:rPr>
        <w:t>UN</w:t>
      </w:r>
      <w:r>
        <w:rPr>
          <w:spacing w:val="-13"/>
          <w:sz w:val="20"/>
        </w:rPr>
        <w:t> </w:t>
      </w:r>
      <w:r>
        <w:rPr>
          <w:sz w:val="20"/>
        </w:rPr>
        <w:t>Women a perpetual license to use such intellectual property or other proprietary right solely for the purposes of and in accordance with the requirements of the Agreement.</w:t>
      </w:r>
    </w:p>
    <w:p>
      <w:pPr>
        <w:pStyle w:val="BodyText"/>
        <w:rPr>
          <w:rFonts w:ascii="Times New Roman"/>
          <w:sz w:val="20"/>
        </w:rPr>
      </w:pPr>
    </w:p>
    <w:p>
      <w:pPr>
        <w:pStyle w:val="ListParagraph"/>
        <w:numPr>
          <w:ilvl w:val="1"/>
          <w:numId w:val="31"/>
        </w:numPr>
        <w:tabs>
          <w:tab w:pos="1823" w:val="left" w:leader="none"/>
          <w:tab w:pos="1825" w:val="left" w:leader="none"/>
        </w:tabs>
        <w:spacing w:line="240" w:lineRule="auto" w:before="1" w:after="0"/>
        <w:ind w:left="1825" w:right="1000" w:hanging="432"/>
        <w:jc w:val="both"/>
        <w:rPr>
          <w:sz w:val="20"/>
        </w:rPr>
      </w:pPr>
      <w:r>
        <w:rPr>
          <w:sz w:val="20"/>
        </w:rPr>
        <w:t>At</w:t>
      </w:r>
      <w:r>
        <w:rPr>
          <w:spacing w:val="-8"/>
          <w:sz w:val="20"/>
        </w:rPr>
        <w:t> </w:t>
      </w:r>
      <w:r>
        <w:rPr>
          <w:sz w:val="20"/>
        </w:rPr>
        <w:t>the</w:t>
      </w:r>
      <w:r>
        <w:rPr>
          <w:spacing w:val="-9"/>
          <w:sz w:val="20"/>
        </w:rPr>
        <w:t> </w:t>
      </w:r>
      <w:r>
        <w:rPr>
          <w:sz w:val="20"/>
        </w:rPr>
        <w:t>request</w:t>
      </w:r>
      <w:r>
        <w:rPr>
          <w:spacing w:val="-10"/>
          <w:sz w:val="20"/>
        </w:rPr>
        <w:t> </w:t>
      </w:r>
      <w:r>
        <w:rPr>
          <w:sz w:val="20"/>
        </w:rPr>
        <w:t>of</w:t>
      </w:r>
      <w:r>
        <w:rPr>
          <w:spacing w:val="-9"/>
          <w:sz w:val="20"/>
        </w:rPr>
        <w:t> </w:t>
      </w:r>
      <w:r>
        <w:rPr>
          <w:sz w:val="20"/>
        </w:rPr>
        <w:t>UN</w:t>
      </w:r>
      <w:r>
        <w:rPr>
          <w:spacing w:val="-9"/>
          <w:sz w:val="20"/>
        </w:rPr>
        <w:t> </w:t>
      </w:r>
      <w:r>
        <w:rPr>
          <w:sz w:val="20"/>
        </w:rPr>
        <w:t>Women,</w:t>
      </w:r>
      <w:r>
        <w:rPr>
          <w:spacing w:val="-9"/>
          <w:sz w:val="20"/>
        </w:rPr>
        <w:t> </w:t>
      </w:r>
      <w:r>
        <w:rPr>
          <w:sz w:val="20"/>
        </w:rPr>
        <w:t>the</w:t>
      </w:r>
      <w:r>
        <w:rPr>
          <w:spacing w:val="-8"/>
          <w:sz w:val="20"/>
        </w:rPr>
        <w:t> </w:t>
      </w:r>
      <w:r>
        <w:rPr>
          <w:sz w:val="20"/>
        </w:rPr>
        <w:t>Partner</w:t>
      </w:r>
      <w:r>
        <w:rPr>
          <w:spacing w:val="-8"/>
          <w:sz w:val="20"/>
        </w:rPr>
        <w:t> </w:t>
      </w:r>
      <w:r>
        <w:rPr>
          <w:sz w:val="20"/>
        </w:rPr>
        <w:t>shall</w:t>
      </w:r>
      <w:r>
        <w:rPr>
          <w:spacing w:val="-8"/>
          <w:sz w:val="20"/>
        </w:rPr>
        <w:t> </w:t>
      </w:r>
      <w:r>
        <w:rPr>
          <w:sz w:val="20"/>
        </w:rPr>
        <w:t>take</w:t>
      </w:r>
      <w:r>
        <w:rPr>
          <w:spacing w:val="-8"/>
          <w:sz w:val="20"/>
        </w:rPr>
        <w:t> </w:t>
      </w:r>
      <w:r>
        <w:rPr>
          <w:sz w:val="20"/>
        </w:rPr>
        <w:t>all</w:t>
      </w:r>
      <w:r>
        <w:rPr>
          <w:spacing w:val="-9"/>
          <w:sz w:val="20"/>
        </w:rPr>
        <w:t> </w:t>
      </w:r>
      <w:r>
        <w:rPr>
          <w:sz w:val="20"/>
        </w:rPr>
        <w:t>necessary</w:t>
      </w:r>
      <w:r>
        <w:rPr>
          <w:spacing w:val="-9"/>
          <w:sz w:val="20"/>
        </w:rPr>
        <w:t> </w:t>
      </w:r>
      <w:r>
        <w:rPr>
          <w:sz w:val="20"/>
        </w:rPr>
        <w:t>steps,</w:t>
      </w:r>
      <w:r>
        <w:rPr>
          <w:spacing w:val="-8"/>
          <w:sz w:val="20"/>
        </w:rPr>
        <w:t> </w:t>
      </w:r>
      <w:r>
        <w:rPr>
          <w:sz w:val="20"/>
        </w:rPr>
        <w:t>execute</w:t>
      </w:r>
      <w:r>
        <w:rPr>
          <w:spacing w:val="-8"/>
          <w:sz w:val="20"/>
        </w:rPr>
        <w:t> </w:t>
      </w:r>
      <w:r>
        <w:rPr>
          <w:sz w:val="20"/>
        </w:rPr>
        <w:t>all</w:t>
      </w:r>
      <w:r>
        <w:rPr>
          <w:spacing w:val="-8"/>
          <w:sz w:val="20"/>
        </w:rPr>
        <w:t> </w:t>
      </w:r>
      <w:r>
        <w:rPr>
          <w:sz w:val="20"/>
        </w:rPr>
        <w:t>necessary</w:t>
      </w:r>
      <w:r>
        <w:rPr>
          <w:spacing w:val="-9"/>
          <w:sz w:val="20"/>
        </w:rPr>
        <w:t> </w:t>
      </w:r>
      <w:r>
        <w:rPr>
          <w:sz w:val="20"/>
        </w:rPr>
        <w:t>documents and</w:t>
      </w:r>
      <w:r>
        <w:rPr>
          <w:spacing w:val="-9"/>
          <w:sz w:val="20"/>
        </w:rPr>
        <w:t> </w:t>
      </w:r>
      <w:r>
        <w:rPr>
          <w:sz w:val="20"/>
        </w:rPr>
        <w:t>generally</w:t>
      </w:r>
      <w:r>
        <w:rPr>
          <w:spacing w:val="-9"/>
          <w:sz w:val="20"/>
        </w:rPr>
        <w:t> </w:t>
      </w:r>
      <w:r>
        <w:rPr>
          <w:sz w:val="20"/>
        </w:rPr>
        <w:t>assist</w:t>
      </w:r>
      <w:r>
        <w:rPr>
          <w:spacing w:val="-8"/>
          <w:sz w:val="20"/>
        </w:rPr>
        <w:t> </w:t>
      </w:r>
      <w:r>
        <w:rPr>
          <w:sz w:val="20"/>
        </w:rPr>
        <w:t>in</w:t>
      </w:r>
      <w:r>
        <w:rPr>
          <w:spacing w:val="-7"/>
          <w:sz w:val="20"/>
        </w:rPr>
        <w:t> </w:t>
      </w:r>
      <w:r>
        <w:rPr>
          <w:sz w:val="20"/>
        </w:rPr>
        <w:t>securing</w:t>
      </w:r>
      <w:r>
        <w:rPr>
          <w:spacing w:val="-7"/>
          <w:sz w:val="20"/>
        </w:rPr>
        <w:t> </w:t>
      </w:r>
      <w:r>
        <w:rPr>
          <w:sz w:val="20"/>
        </w:rPr>
        <w:t>such</w:t>
      </w:r>
      <w:r>
        <w:rPr>
          <w:spacing w:val="-9"/>
          <w:sz w:val="20"/>
        </w:rPr>
        <w:t> </w:t>
      </w:r>
      <w:r>
        <w:rPr>
          <w:sz w:val="20"/>
        </w:rPr>
        <w:t>proprietary</w:t>
      </w:r>
      <w:r>
        <w:rPr>
          <w:spacing w:val="-9"/>
          <w:sz w:val="20"/>
        </w:rPr>
        <w:t> </w:t>
      </w:r>
      <w:r>
        <w:rPr>
          <w:sz w:val="20"/>
        </w:rPr>
        <w:t>rights</w:t>
      </w:r>
      <w:r>
        <w:rPr>
          <w:spacing w:val="-8"/>
          <w:sz w:val="20"/>
        </w:rPr>
        <w:t> </w:t>
      </w:r>
      <w:r>
        <w:rPr>
          <w:sz w:val="20"/>
        </w:rPr>
        <w:t>and</w:t>
      </w:r>
      <w:r>
        <w:rPr>
          <w:spacing w:val="-7"/>
          <w:sz w:val="20"/>
        </w:rPr>
        <w:t> </w:t>
      </w:r>
      <w:r>
        <w:rPr>
          <w:sz w:val="20"/>
        </w:rPr>
        <w:t>transferring</w:t>
      </w:r>
      <w:r>
        <w:rPr>
          <w:spacing w:val="-8"/>
          <w:sz w:val="20"/>
        </w:rPr>
        <w:t> </w:t>
      </w:r>
      <w:r>
        <w:rPr>
          <w:sz w:val="20"/>
        </w:rPr>
        <w:t>or</w:t>
      </w:r>
      <w:r>
        <w:rPr>
          <w:spacing w:val="-7"/>
          <w:sz w:val="20"/>
        </w:rPr>
        <w:t> </w:t>
      </w:r>
      <w:r>
        <w:rPr>
          <w:sz w:val="20"/>
        </w:rPr>
        <w:t>licensing</w:t>
      </w:r>
      <w:r>
        <w:rPr>
          <w:spacing w:val="-7"/>
          <w:sz w:val="20"/>
        </w:rPr>
        <w:t> </w:t>
      </w:r>
      <w:r>
        <w:rPr>
          <w:sz w:val="20"/>
        </w:rPr>
        <w:t>them</w:t>
      </w:r>
      <w:r>
        <w:rPr>
          <w:spacing w:val="-9"/>
          <w:sz w:val="20"/>
        </w:rPr>
        <w:t> </w:t>
      </w:r>
      <w:r>
        <w:rPr>
          <w:sz w:val="20"/>
        </w:rPr>
        <w:t>to</w:t>
      </w:r>
      <w:r>
        <w:rPr>
          <w:spacing w:val="-7"/>
          <w:sz w:val="20"/>
        </w:rPr>
        <w:t> </w:t>
      </w:r>
      <w:r>
        <w:rPr>
          <w:sz w:val="20"/>
        </w:rPr>
        <w:t>UN</w:t>
      </w:r>
      <w:r>
        <w:rPr>
          <w:spacing w:val="-9"/>
          <w:sz w:val="20"/>
        </w:rPr>
        <w:t> </w:t>
      </w:r>
      <w:r>
        <w:rPr>
          <w:sz w:val="20"/>
        </w:rPr>
        <w:t>Women in compliance with the requirements of the applicable law and of the Agreement.</w:t>
      </w:r>
    </w:p>
    <w:p>
      <w:pPr>
        <w:pStyle w:val="ListParagraph"/>
        <w:numPr>
          <w:ilvl w:val="1"/>
          <w:numId w:val="31"/>
        </w:numPr>
        <w:tabs>
          <w:tab w:pos="1823" w:val="left" w:leader="none"/>
          <w:tab w:pos="1825" w:val="left" w:leader="none"/>
        </w:tabs>
        <w:spacing w:line="240" w:lineRule="auto" w:before="229" w:after="0"/>
        <w:ind w:left="1825" w:right="999" w:hanging="432"/>
        <w:jc w:val="both"/>
        <w:rPr>
          <w:sz w:val="20"/>
        </w:rPr>
      </w:pPr>
      <w:r>
        <w:rPr>
          <w:sz w:val="20"/>
        </w:rPr>
        <w:t>Subject</w:t>
      </w:r>
      <w:r>
        <w:rPr>
          <w:spacing w:val="-7"/>
          <w:sz w:val="20"/>
        </w:rPr>
        <w:t> </w:t>
      </w:r>
      <w:r>
        <w:rPr>
          <w:sz w:val="20"/>
        </w:rPr>
        <w:t>to</w:t>
      </w:r>
      <w:r>
        <w:rPr>
          <w:spacing w:val="-6"/>
          <w:sz w:val="20"/>
        </w:rPr>
        <w:t> </w:t>
      </w:r>
      <w:r>
        <w:rPr>
          <w:sz w:val="20"/>
        </w:rPr>
        <w:t>the</w:t>
      </w:r>
      <w:r>
        <w:rPr>
          <w:spacing w:val="-8"/>
          <w:sz w:val="20"/>
        </w:rPr>
        <w:t> </w:t>
      </w:r>
      <w:r>
        <w:rPr>
          <w:sz w:val="20"/>
        </w:rPr>
        <w:t>foregoing</w:t>
      </w:r>
      <w:r>
        <w:rPr>
          <w:spacing w:val="-6"/>
          <w:sz w:val="20"/>
        </w:rPr>
        <w:t> </w:t>
      </w:r>
      <w:r>
        <w:rPr>
          <w:sz w:val="20"/>
        </w:rPr>
        <w:t>provisions,</w:t>
      </w:r>
      <w:r>
        <w:rPr>
          <w:spacing w:val="-6"/>
          <w:sz w:val="20"/>
        </w:rPr>
        <w:t> </w:t>
      </w:r>
      <w:r>
        <w:rPr>
          <w:sz w:val="20"/>
        </w:rPr>
        <w:t>all</w:t>
      </w:r>
      <w:r>
        <w:rPr>
          <w:spacing w:val="-7"/>
          <w:sz w:val="20"/>
        </w:rPr>
        <w:t> </w:t>
      </w:r>
      <w:r>
        <w:rPr>
          <w:sz w:val="20"/>
        </w:rPr>
        <w:t>maps,</w:t>
      </w:r>
      <w:r>
        <w:rPr>
          <w:spacing w:val="-8"/>
          <w:sz w:val="20"/>
        </w:rPr>
        <w:t> </w:t>
      </w:r>
      <w:r>
        <w:rPr>
          <w:sz w:val="20"/>
        </w:rPr>
        <w:t>drawings,</w:t>
      </w:r>
      <w:r>
        <w:rPr>
          <w:spacing w:val="-6"/>
          <w:sz w:val="20"/>
        </w:rPr>
        <w:t> </w:t>
      </w:r>
      <w:r>
        <w:rPr>
          <w:sz w:val="20"/>
        </w:rPr>
        <w:t>photographs,</w:t>
      </w:r>
      <w:r>
        <w:rPr>
          <w:spacing w:val="-7"/>
          <w:sz w:val="20"/>
        </w:rPr>
        <w:t> </w:t>
      </w:r>
      <w:r>
        <w:rPr>
          <w:sz w:val="20"/>
        </w:rPr>
        <w:t>mosaics,</w:t>
      </w:r>
      <w:r>
        <w:rPr>
          <w:spacing w:val="-6"/>
          <w:sz w:val="20"/>
        </w:rPr>
        <w:t> </w:t>
      </w:r>
      <w:r>
        <w:rPr>
          <w:sz w:val="20"/>
        </w:rPr>
        <w:t>plans,</w:t>
      </w:r>
      <w:r>
        <w:rPr>
          <w:spacing w:val="-8"/>
          <w:sz w:val="20"/>
        </w:rPr>
        <w:t> </w:t>
      </w:r>
      <w:r>
        <w:rPr>
          <w:sz w:val="20"/>
        </w:rPr>
        <w:t>reports,</w:t>
      </w:r>
      <w:r>
        <w:rPr>
          <w:spacing w:val="-6"/>
          <w:sz w:val="20"/>
        </w:rPr>
        <w:t> </w:t>
      </w:r>
      <w:r>
        <w:rPr>
          <w:sz w:val="20"/>
        </w:rPr>
        <w:t>estimates, recommendations, documents, and all other data compiled by or received by the Partner under this Agreement shall be the property of UN Women, shall be made available for use or inspection by UN Women at reasonable times and in reasonable places, shall be treated as confidential, and shall be delivered only to UN Women’s authorized officials on completion of work under the Agreement.</w:t>
      </w:r>
    </w:p>
    <w:p>
      <w:pPr>
        <w:pStyle w:val="ListParagraph"/>
        <w:spacing w:after="0" w:line="240" w:lineRule="auto"/>
        <w:jc w:val="both"/>
        <w:rPr>
          <w:sz w:val="20"/>
        </w:rPr>
        <w:sectPr>
          <w:pgSz w:w="12240" w:h="15840"/>
          <w:pgMar w:header="713" w:footer="742" w:top="1160" w:bottom="940" w:left="425" w:right="708"/>
        </w:sectPr>
      </w:pPr>
    </w:p>
    <w:p>
      <w:pPr>
        <w:pStyle w:val="BodyText"/>
        <w:spacing w:before="58"/>
        <w:rPr>
          <w:rFonts w:ascii="Times New Roman"/>
          <w:sz w:val="20"/>
        </w:rPr>
      </w:pPr>
    </w:p>
    <w:p>
      <w:pPr>
        <w:pStyle w:val="ListParagraph"/>
        <w:numPr>
          <w:ilvl w:val="0"/>
          <w:numId w:val="31"/>
        </w:numPr>
        <w:tabs>
          <w:tab w:pos="1824" w:val="left" w:leader="none"/>
        </w:tabs>
        <w:spacing w:line="240" w:lineRule="auto" w:before="0" w:after="0"/>
        <w:ind w:left="1824" w:right="0" w:hanging="719"/>
        <w:jc w:val="left"/>
        <w:rPr>
          <w:b/>
          <w:sz w:val="20"/>
        </w:rPr>
      </w:pPr>
      <w:r>
        <w:rPr>
          <w:b/>
          <w:sz w:val="20"/>
        </w:rPr>
        <w:t>USE</w:t>
      </w:r>
      <w:r>
        <w:rPr>
          <w:b/>
          <w:spacing w:val="-3"/>
          <w:sz w:val="20"/>
        </w:rPr>
        <w:t> </w:t>
      </w:r>
      <w:r>
        <w:rPr>
          <w:b/>
          <w:sz w:val="20"/>
        </w:rPr>
        <w:t>OF</w:t>
      </w:r>
      <w:r>
        <w:rPr>
          <w:b/>
          <w:spacing w:val="-2"/>
          <w:sz w:val="20"/>
        </w:rPr>
        <w:t> </w:t>
      </w:r>
      <w:r>
        <w:rPr>
          <w:b/>
          <w:sz w:val="20"/>
        </w:rPr>
        <w:t>UN</w:t>
      </w:r>
      <w:r>
        <w:rPr>
          <w:b/>
          <w:spacing w:val="-3"/>
          <w:sz w:val="20"/>
        </w:rPr>
        <w:t> </w:t>
      </w:r>
      <w:r>
        <w:rPr>
          <w:b/>
          <w:sz w:val="20"/>
        </w:rPr>
        <w:t>WOMEN’S</w:t>
      </w:r>
      <w:r>
        <w:rPr>
          <w:b/>
          <w:spacing w:val="-2"/>
          <w:sz w:val="20"/>
        </w:rPr>
        <w:t> </w:t>
      </w:r>
      <w:r>
        <w:rPr>
          <w:b/>
          <w:sz w:val="20"/>
        </w:rPr>
        <w:t>NAME</w:t>
      </w:r>
      <w:r>
        <w:rPr>
          <w:b/>
          <w:spacing w:val="-3"/>
          <w:sz w:val="20"/>
        </w:rPr>
        <w:t> </w:t>
      </w:r>
      <w:r>
        <w:rPr>
          <w:b/>
          <w:sz w:val="20"/>
        </w:rPr>
        <w:t>AND</w:t>
      </w:r>
      <w:r>
        <w:rPr>
          <w:b/>
          <w:spacing w:val="-2"/>
          <w:sz w:val="20"/>
        </w:rPr>
        <w:t> </w:t>
      </w:r>
      <w:r>
        <w:rPr>
          <w:b/>
          <w:spacing w:val="-4"/>
          <w:sz w:val="20"/>
        </w:rPr>
        <w:t>LOGO:</w:t>
      </w:r>
    </w:p>
    <w:p>
      <w:pPr>
        <w:pStyle w:val="ListParagraph"/>
        <w:numPr>
          <w:ilvl w:val="1"/>
          <w:numId w:val="31"/>
        </w:numPr>
        <w:tabs>
          <w:tab w:pos="1822" w:val="left" w:leader="none"/>
          <w:tab w:pos="1824" w:val="left" w:leader="none"/>
        </w:tabs>
        <w:spacing w:line="240" w:lineRule="auto" w:before="230" w:after="0"/>
        <w:ind w:left="1824" w:right="998" w:hanging="432"/>
        <w:jc w:val="both"/>
        <w:rPr>
          <w:sz w:val="20"/>
        </w:rPr>
      </w:pPr>
      <w:r>
        <w:rPr>
          <w:sz w:val="20"/>
        </w:rPr>
        <w:t>The Partner may use the UN Women name or logo without the UN emblem, only in direct connection with the Work. The Partner’s use shall be limited to recognizing association with UN Women in the Partner’s materials in the following format: “[An Implementing Partner] [A Responsible Party] of UN Women”.</w:t>
      </w:r>
      <w:r>
        <w:rPr>
          <w:spacing w:val="-13"/>
          <w:sz w:val="20"/>
        </w:rPr>
        <w:t> </w:t>
      </w:r>
      <w:r>
        <w:rPr>
          <w:sz w:val="20"/>
        </w:rPr>
        <w:t>The</w:t>
      </w:r>
      <w:r>
        <w:rPr>
          <w:spacing w:val="-12"/>
          <w:sz w:val="20"/>
        </w:rPr>
        <w:t> </w:t>
      </w:r>
      <w:r>
        <w:rPr>
          <w:sz w:val="20"/>
        </w:rPr>
        <w:t>Partner</w:t>
      </w:r>
      <w:r>
        <w:rPr>
          <w:spacing w:val="-13"/>
          <w:sz w:val="20"/>
        </w:rPr>
        <w:t> </w:t>
      </w:r>
      <w:r>
        <w:rPr>
          <w:sz w:val="20"/>
        </w:rPr>
        <w:t>shall,</w:t>
      </w:r>
      <w:r>
        <w:rPr>
          <w:spacing w:val="-12"/>
          <w:sz w:val="20"/>
        </w:rPr>
        <w:t> </w:t>
      </w:r>
      <w:r>
        <w:rPr>
          <w:sz w:val="20"/>
        </w:rPr>
        <w:t>on</w:t>
      </w:r>
      <w:r>
        <w:rPr>
          <w:spacing w:val="-13"/>
          <w:sz w:val="20"/>
        </w:rPr>
        <w:t> </w:t>
      </w:r>
      <w:r>
        <w:rPr>
          <w:sz w:val="20"/>
        </w:rPr>
        <w:t>all</w:t>
      </w:r>
      <w:r>
        <w:rPr>
          <w:spacing w:val="-12"/>
          <w:sz w:val="20"/>
        </w:rPr>
        <w:t> </w:t>
      </w:r>
      <w:r>
        <w:rPr>
          <w:sz w:val="20"/>
        </w:rPr>
        <w:t>deliverables</w:t>
      </w:r>
      <w:r>
        <w:rPr>
          <w:spacing w:val="-13"/>
          <w:sz w:val="20"/>
        </w:rPr>
        <w:t> </w:t>
      </w:r>
      <w:r>
        <w:rPr>
          <w:sz w:val="20"/>
        </w:rPr>
        <w:t>produced</w:t>
      </w:r>
      <w:r>
        <w:rPr>
          <w:spacing w:val="-12"/>
          <w:sz w:val="20"/>
        </w:rPr>
        <w:t> </w:t>
      </w:r>
      <w:r>
        <w:rPr>
          <w:sz w:val="20"/>
        </w:rPr>
        <w:t>by</w:t>
      </w:r>
      <w:r>
        <w:rPr>
          <w:spacing w:val="-13"/>
          <w:sz w:val="20"/>
        </w:rPr>
        <w:t> </w:t>
      </w:r>
      <w:r>
        <w:rPr>
          <w:sz w:val="20"/>
        </w:rPr>
        <w:t>the</w:t>
      </w:r>
      <w:r>
        <w:rPr>
          <w:spacing w:val="-12"/>
          <w:sz w:val="20"/>
        </w:rPr>
        <w:t> </w:t>
      </w:r>
      <w:r>
        <w:rPr>
          <w:sz w:val="20"/>
        </w:rPr>
        <w:t>Partner</w:t>
      </w:r>
      <w:r>
        <w:rPr>
          <w:spacing w:val="-13"/>
          <w:sz w:val="20"/>
        </w:rPr>
        <w:t> </w:t>
      </w:r>
      <w:r>
        <w:rPr>
          <w:sz w:val="20"/>
        </w:rPr>
        <w:t>as</w:t>
      </w:r>
      <w:r>
        <w:rPr>
          <w:spacing w:val="-12"/>
          <w:sz w:val="20"/>
        </w:rPr>
        <w:t> </w:t>
      </w:r>
      <w:r>
        <w:rPr>
          <w:sz w:val="20"/>
        </w:rPr>
        <w:t>part</w:t>
      </w:r>
      <w:r>
        <w:rPr>
          <w:spacing w:val="-13"/>
          <w:sz w:val="20"/>
        </w:rPr>
        <w:t> </w:t>
      </w:r>
      <w:r>
        <w:rPr>
          <w:sz w:val="20"/>
        </w:rPr>
        <w:t>of</w:t>
      </w:r>
      <w:r>
        <w:rPr>
          <w:spacing w:val="-12"/>
          <w:sz w:val="20"/>
        </w:rPr>
        <w:t> </w:t>
      </w:r>
      <w:r>
        <w:rPr>
          <w:sz w:val="20"/>
        </w:rPr>
        <w:t>the</w:t>
      </w:r>
      <w:r>
        <w:rPr>
          <w:spacing w:val="-13"/>
          <w:sz w:val="20"/>
        </w:rPr>
        <w:t> </w:t>
      </w:r>
      <w:r>
        <w:rPr>
          <w:sz w:val="20"/>
        </w:rPr>
        <w:t>Work</w:t>
      </w:r>
      <w:r>
        <w:rPr>
          <w:spacing w:val="-12"/>
          <w:sz w:val="20"/>
        </w:rPr>
        <w:t> </w:t>
      </w:r>
      <w:r>
        <w:rPr>
          <w:sz w:val="20"/>
        </w:rPr>
        <w:t>(publications, brochures,</w:t>
      </w:r>
      <w:r>
        <w:rPr>
          <w:spacing w:val="-11"/>
          <w:sz w:val="20"/>
        </w:rPr>
        <w:t> </w:t>
      </w:r>
      <w:r>
        <w:rPr>
          <w:sz w:val="20"/>
        </w:rPr>
        <w:t>videos,</w:t>
      </w:r>
      <w:r>
        <w:rPr>
          <w:spacing w:val="-11"/>
          <w:sz w:val="20"/>
        </w:rPr>
        <w:t> </w:t>
      </w:r>
      <w:r>
        <w:rPr>
          <w:sz w:val="20"/>
        </w:rPr>
        <w:t>knowledge</w:t>
      </w:r>
      <w:r>
        <w:rPr>
          <w:spacing w:val="-12"/>
          <w:sz w:val="20"/>
        </w:rPr>
        <w:t> </w:t>
      </w:r>
      <w:r>
        <w:rPr>
          <w:sz w:val="20"/>
        </w:rPr>
        <w:t>products,</w:t>
      </w:r>
      <w:r>
        <w:rPr>
          <w:spacing w:val="-11"/>
          <w:sz w:val="20"/>
        </w:rPr>
        <w:t> </w:t>
      </w:r>
      <w:r>
        <w:rPr>
          <w:sz w:val="20"/>
        </w:rPr>
        <w:t>CDs,</w:t>
      </w:r>
      <w:r>
        <w:rPr>
          <w:spacing w:val="-11"/>
          <w:sz w:val="20"/>
        </w:rPr>
        <w:t> </w:t>
      </w:r>
      <w:r>
        <w:rPr>
          <w:sz w:val="20"/>
        </w:rPr>
        <w:t>or</w:t>
      </w:r>
      <w:r>
        <w:rPr>
          <w:spacing w:val="-11"/>
          <w:sz w:val="20"/>
        </w:rPr>
        <w:t> </w:t>
      </w:r>
      <w:r>
        <w:rPr>
          <w:sz w:val="20"/>
        </w:rPr>
        <w:t>other</w:t>
      </w:r>
      <w:r>
        <w:rPr>
          <w:spacing w:val="-12"/>
          <w:sz w:val="20"/>
        </w:rPr>
        <w:t> </w:t>
      </w:r>
      <w:r>
        <w:rPr>
          <w:sz w:val="20"/>
        </w:rPr>
        <w:t>deliverable),</w:t>
      </w:r>
      <w:r>
        <w:rPr>
          <w:spacing w:val="-10"/>
          <w:sz w:val="20"/>
        </w:rPr>
        <w:t> </w:t>
      </w:r>
      <w:r>
        <w:rPr>
          <w:sz w:val="20"/>
        </w:rPr>
        <w:t>include</w:t>
      </w:r>
      <w:r>
        <w:rPr>
          <w:spacing w:val="-11"/>
          <w:sz w:val="20"/>
        </w:rPr>
        <w:t> </w:t>
      </w:r>
      <w:r>
        <w:rPr>
          <w:sz w:val="20"/>
        </w:rPr>
        <w:t>the</w:t>
      </w:r>
      <w:r>
        <w:rPr>
          <w:spacing w:val="-12"/>
          <w:sz w:val="20"/>
        </w:rPr>
        <w:t> </w:t>
      </w:r>
      <w:r>
        <w:rPr>
          <w:sz w:val="20"/>
        </w:rPr>
        <w:t>UN</w:t>
      </w:r>
      <w:r>
        <w:rPr>
          <w:spacing w:val="-11"/>
          <w:sz w:val="20"/>
        </w:rPr>
        <w:t> </w:t>
      </w:r>
      <w:r>
        <w:rPr>
          <w:sz w:val="20"/>
        </w:rPr>
        <w:t>Women</w:t>
      </w:r>
      <w:r>
        <w:rPr>
          <w:spacing w:val="-11"/>
          <w:sz w:val="20"/>
        </w:rPr>
        <w:t> </w:t>
      </w:r>
      <w:r>
        <w:rPr>
          <w:sz w:val="20"/>
        </w:rPr>
        <w:t>logo</w:t>
      </w:r>
      <w:r>
        <w:rPr>
          <w:spacing w:val="-11"/>
          <w:sz w:val="20"/>
        </w:rPr>
        <w:t> </w:t>
      </w:r>
      <w:r>
        <w:rPr>
          <w:sz w:val="20"/>
        </w:rPr>
        <w:t>without the</w:t>
      </w:r>
      <w:r>
        <w:rPr>
          <w:spacing w:val="-2"/>
          <w:sz w:val="20"/>
        </w:rPr>
        <w:t> </w:t>
      </w:r>
      <w:r>
        <w:rPr>
          <w:sz w:val="20"/>
        </w:rPr>
        <w:t>UN</w:t>
      </w:r>
      <w:r>
        <w:rPr>
          <w:spacing w:val="-2"/>
          <w:sz w:val="20"/>
        </w:rPr>
        <w:t> </w:t>
      </w:r>
      <w:r>
        <w:rPr>
          <w:sz w:val="20"/>
        </w:rPr>
        <w:t>emblem</w:t>
      </w:r>
      <w:r>
        <w:rPr>
          <w:spacing w:val="-1"/>
          <w:sz w:val="20"/>
        </w:rPr>
        <w:t> </w:t>
      </w:r>
      <w:r>
        <w:rPr>
          <w:sz w:val="20"/>
        </w:rPr>
        <w:t>in</w:t>
      </w:r>
      <w:r>
        <w:rPr>
          <w:spacing w:val="-1"/>
          <w:sz w:val="20"/>
        </w:rPr>
        <w:t> </w:t>
      </w:r>
      <w:r>
        <w:rPr>
          <w:sz w:val="20"/>
        </w:rPr>
        <w:t>smaller</w:t>
      </w:r>
      <w:r>
        <w:rPr>
          <w:spacing w:val="-2"/>
          <w:sz w:val="20"/>
        </w:rPr>
        <w:t> </w:t>
      </w:r>
      <w:r>
        <w:rPr>
          <w:sz w:val="20"/>
        </w:rPr>
        <w:t>size,</w:t>
      </w:r>
      <w:r>
        <w:rPr>
          <w:spacing w:val="-2"/>
          <w:sz w:val="20"/>
        </w:rPr>
        <w:t> </w:t>
      </w:r>
      <w:r>
        <w:rPr>
          <w:sz w:val="20"/>
        </w:rPr>
        <w:t>preferably</w:t>
      </w:r>
      <w:r>
        <w:rPr>
          <w:spacing w:val="-3"/>
          <w:sz w:val="20"/>
        </w:rPr>
        <w:t> </w:t>
      </w:r>
      <w:r>
        <w:rPr>
          <w:sz w:val="20"/>
        </w:rPr>
        <w:t>at</w:t>
      </w:r>
      <w:r>
        <w:rPr>
          <w:spacing w:val="-1"/>
          <w:sz w:val="20"/>
        </w:rPr>
        <w:t> </w:t>
      </w:r>
      <w:r>
        <w:rPr>
          <w:sz w:val="20"/>
        </w:rPr>
        <w:t>the</w:t>
      </w:r>
      <w:r>
        <w:rPr>
          <w:spacing w:val="-2"/>
          <w:sz w:val="20"/>
        </w:rPr>
        <w:t> </w:t>
      </w:r>
      <w:r>
        <w:rPr>
          <w:sz w:val="20"/>
        </w:rPr>
        <w:t>bottom,</w:t>
      </w:r>
      <w:r>
        <w:rPr>
          <w:spacing w:val="-3"/>
          <w:sz w:val="20"/>
        </w:rPr>
        <w:t> </w:t>
      </w:r>
      <w:r>
        <w:rPr>
          <w:sz w:val="20"/>
        </w:rPr>
        <w:t>after the</w:t>
      </w:r>
      <w:r>
        <w:rPr>
          <w:spacing w:val="-1"/>
          <w:sz w:val="20"/>
        </w:rPr>
        <w:t> </w:t>
      </w:r>
      <w:r>
        <w:rPr>
          <w:sz w:val="20"/>
        </w:rPr>
        <w:t>line</w:t>
      </w:r>
      <w:r>
        <w:rPr>
          <w:spacing w:val="-2"/>
          <w:sz w:val="20"/>
        </w:rPr>
        <w:t> </w:t>
      </w:r>
      <w:r>
        <w:rPr>
          <w:sz w:val="20"/>
        </w:rPr>
        <w:t>“Funded</w:t>
      </w:r>
      <w:r>
        <w:rPr>
          <w:spacing w:val="-1"/>
          <w:sz w:val="20"/>
        </w:rPr>
        <w:t> </w:t>
      </w:r>
      <w:r>
        <w:rPr>
          <w:sz w:val="20"/>
        </w:rPr>
        <w:t>by”</w:t>
      </w:r>
      <w:r>
        <w:rPr>
          <w:spacing w:val="-2"/>
          <w:sz w:val="20"/>
        </w:rPr>
        <w:t> </w:t>
      </w:r>
      <w:r>
        <w:rPr>
          <w:sz w:val="20"/>
        </w:rPr>
        <w:t>or</w:t>
      </w:r>
      <w:r>
        <w:rPr>
          <w:spacing w:val="-2"/>
          <w:sz w:val="20"/>
        </w:rPr>
        <w:t> </w:t>
      </w:r>
      <w:r>
        <w:rPr>
          <w:sz w:val="20"/>
        </w:rPr>
        <w:t>“Supported</w:t>
      </w:r>
      <w:r>
        <w:rPr>
          <w:spacing w:val="-1"/>
          <w:sz w:val="20"/>
        </w:rPr>
        <w:t> </w:t>
      </w:r>
      <w:r>
        <w:rPr>
          <w:sz w:val="20"/>
        </w:rPr>
        <w:t>by”. If</w:t>
      </w:r>
      <w:r>
        <w:rPr>
          <w:spacing w:val="-13"/>
          <w:sz w:val="20"/>
        </w:rPr>
        <w:t> </w:t>
      </w:r>
      <w:r>
        <w:rPr>
          <w:sz w:val="20"/>
        </w:rPr>
        <w:t>the</w:t>
      </w:r>
      <w:r>
        <w:rPr>
          <w:spacing w:val="-12"/>
          <w:sz w:val="20"/>
        </w:rPr>
        <w:t> </w:t>
      </w:r>
      <w:r>
        <w:rPr>
          <w:sz w:val="20"/>
        </w:rPr>
        <w:t>UN</w:t>
      </w:r>
      <w:r>
        <w:rPr>
          <w:spacing w:val="-13"/>
          <w:sz w:val="20"/>
        </w:rPr>
        <w:t> </w:t>
      </w:r>
      <w:r>
        <w:rPr>
          <w:sz w:val="20"/>
        </w:rPr>
        <w:t>Women</w:t>
      </w:r>
      <w:r>
        <w:rPr>
          <w:spacing w:val="-11"/>
          <w:sz w:val="20"/>
        </w:rPr>
        <w:t> </w:t>
      </w:r>
      <w:r>
        <w:rPr>
          <w:sz w:val="20"/>
        </w:rPr>
        <w:t>logo</w:t>
      </w:r>
      <w:r>
        <w:rPr>
          <w:spacing w:val="-12"/>
          <w:sz w:val="20"/>
        </w:rPr>
        <w:t> </w:t>
      </w:r>
      <w:r>
        <w:rPr>
          <w:sz w:val="20"/>
        </w:rPr>
        <w:t>is</w:t>
      </w:r>
      <w:r>
        <w:rPr>
          <w:spacing w:val="-13"/>
          <w:sz w:val="20"/>
        </w:rPr>
        <w:t> </w:t>
      </w:r>
      <w:r>
        <w:rPr>
          <w:sz w:val="20"/>
        </w:rPr>
        <w:t>used</w:t>
      </w:r>
      <w:r>
        <w:rPr>
          <w:spacing w:val="-11"/>
          <w:sz w:val="20"/>
        </w:rPr>
        <w:t> </w:t>
      </w:r>
      <w:r>
        <w:rPr>
          <w:sz w:val="20"/>
        </w:rPr>
        <w:t>together</w:t>
      </w:r>
      <w:r>
        <w:rPr>
          <w:spacing w:val="-13"/>
          <w:sz w:val="20"/>
        </w:rPr>
        <w:t> </w:t>
      </w:r>
      <w:r>
        <w:rPr>
          <w:sz w:val="20"/>
        </w:rPr>
        <w:t>with</w:t>
      </w:r>
      <w:r>
        <w:rPr>
          <w:spacing w:val="-11"/>
          <w:sz w:val="20"/>
        </w:rPr>
        <w:t> </w:t>
      </w:r>
      <w:r>
        <w:rPr>
          <w:sz w:val="20"/>
        </w:rPr>
        <w:t>other</w:t>
      </w:r>
      <w:r>
        <w:rPr>
          <w:spacing w:val="-12"/>
          <w:sz w:val="20"/>
        </w:rPr>
        <w:t> </w:t>
      </w:r>
      <w:r>
        <w:rPr>
          <w:sz w:val="20"/>
        </w:rPr>
        <w:t>images,</w:t>
      </w:r>
      <w:r>
        <w:rPr>
          <w:spacing w:val="-13"/>
          <w:sz w:val="20"/>
        </w:rPr>
        <w:t> </w:t>
      </w:r>
      <w:r>
        <w:rPr>
          <w:sz w:val="20"/>
        </w:rPr>
        <w:t>the</w:t>
      </w:r>
      <w:r>
        <w:rPr>
          <w:spacing w:val="-12"/>
          <w:sz w:val="20"/>
        </w:rPr>
        <w:t> </w:t>
      </w:r>
      <w:r>
        <w:rPr>
          <w:sz w:val="20"/>
        </w:rPr>
        <w:t>Partner</w:t>
      </w:r>
      <w:r>
        <w:rPr>
          <w:spacing w:val="-12"/>
          <w:sz w:val="20"/>
        </w:rPr>
        <w:t> </w:t>
      </w:r>
      <w:r>
        <w:rPr>
          <w:sz w:val="20"/>
        </w:rPr>
        <w:t>shall</w:t>
      </w:r>
      <w:r>
        <w:rPr>
          <w:spacing w:val="-13"/>
          <w:sz w:val="20"/>
        </w:rPr>
        <w:t> </w:t>
      </w:r>
      <w:r>
        <w:rPr>
          <w:sz w:val="20"/>
        </w:rPr>
        <w:t>ensure</w:t>
      </w:r>
      <w:r>
        <w:rPr>
          <w:spacing w:val="-12"/>
          <w:sz w:val="20"/>
        </w:rPr>
        <w:t> </w:t>
      </w:r>
      <w:r>
        <w:rPr>
          <w:sz w:val="20"/>
        </w:rPr>
        <w:t>that</w:t>
      </w:r>
      <w:r>
        <w:rPr>
          <w:spacing w:val="-12"/>
          <w:sz w:val="20"/>
        </w:rPr>
        <w:t> </w:t>
      </w:r>
      <w:r>
        <w:rPr>
          <w:sz w:val="20"/>
        </w:rPr>
        <w:t>such</w:t>
      </w:r>
      <w:r>
        <w:rPr>
          <w:spacing w:val="-12"/>
          <w:sz w:val="20"/>
        </w:rPr>
        <w:t> </w:t>
      </w:r>
      <w:r>
        <w:rPr>
          <w:sz w:val="20"/>
        </w:rPr>
        <w:t>other</w:t>
      </w:r>
      <w:r>
        <w:rPr>
          <w:spacing w:val="-11"/>
          <w:sz w:val="20"/>
        </w:rPr>
        <w:t> </w:t>
      </w:r>
      <w:r>
        <w:rPr>
          <w:sz w:val="20"/>
        </w:rPr>
        <w:t>images are</w:t>
      </w:r>
      <w:r>
        <w:rPr>
          <w:spacing w:val="-13"/>
          <w:sz w:val="20"/>
        </w:rPr>
        <w:t> </w:t>
      </w:r>
      <w:r>
        <w:rPr>
          <w:sz w:val="20"/>
        </w:rPr>
        <w:t>appropriate</w:t>
      </w:r>
      <w:r>
        <w:rPr>
          <w:spacing w:val="-12"/>
          <w:sz w:val="20"/>
        </w:rPr>
        <w:t> </w:t>
      </w:r>
      <w:r>
        <w:rPr>
          <w:sz w:val="20"/>
        </w:rPr>
        <w:t>and</w:t>
      </w:r>
      <w:r>
        <w:rPr>
          <w:spacing w:val="-13"/>
          <w:sz w:val="20"/>
        </w:rPr>
        <w:t> </w:t>
      </w:r>
      <w:r>
        <w:rPr>
          <w:sz w:val="20"/>
        </w:rPr>
        <w:t>not</w:t>
      </w:r>
      <w:r>
        <w:rPr>
          <w:spacing w:val="-12"/>
          <w:sz w:val="20"/>
        </w:rPr>
        <w:t> </w:t>
      </w:r>
      <w:r>
        <w:rPr>
          <w:sz w:val="20"/>
        </w:rPr>
        <w:t>in</w:t>
      </w:r>
      <w:r>
        <w:rPr>
          <w:spacing w:val="-13"/>
          <w:sz w:val="20"/>
        </w:rPr>
        <w:t> </w:t>
      </w:r>
      <w:r>
        <w:rPr>
          <w:sz w:val="20"/>
        </w:rPr>
        <w:t>any</w:t>
      </w:r>
      <w:r>
        <w:rPr>
          <w:spacing w:val="-12"/>
          <w:sz w:val="20"/>
        </w:rPr>
        <w:t> </w:t>
      </w:r>
      <w:r>
        <w:rPr>
          <w:sz w:val="20"/>
        </w:rPr>
        <w:t>way</w:t>
      </w:r>
      <w:r>
        <w:rPr>
          <w:spacing w:val="-13"/>
          <w:sz w:val="20"/>
        </w:rPr>
        <w:t> </w:t>
      </w:r>
      <w:r>
        <w:rPr>
          <w:sz w:val="20"/>
        </w:rPr>
        <w:t>reflects</w:t>
      </w:r>
      <w:r>
        <w:rPr>
          <w:spacing w:val="-12"/>
          <w:sz w:val="20"/>
        </w:rPr>
        <w:t> </w:t>
      </w:r>
      <w:r>
        <w:rPr>
          <w:sz w:val="20"/>
        </w:rPr>
        <w:t>negatively</w:t>
      </w:r>
      <w:r>
        <w:rPr>
          <w:spacing w:val="-13"/>
          <w:sz w:val="20"/>
        </w:rPr>
        <w:t> </w:t>
      </w:r>
      <w:r>
        <w:rPr>
          <w:sz w:val="20"/>
        </w:rPr>
        <w:t>on</w:t>
      </w:r>
      <w:r>
        <w:rPr>
          <w:spacing w:val="-12"/>
          <w:sz w:val="20"/>
        </w:rPr>
        <w:t> </w:t>
      </w:r>
      <w:r>
        <w:rPr>
          <w:sz w:val="20"/>
        </w:rPr>
        <w:t>UN</w:t>
      </w:r>
      <w:r>
        <w:rPr>
          <w:spacing w:val="-13"/>
          <w:sz w:val="20"/>
        </w:rPr>
        <w:t> </w:t>
      </w:r>
      <w:r>
        <w:rPr>
          <w:sz w:val="20"/>
        </w:rPr>
        <w:t>Women.</w:t>
      </w:r>
      <w:r>
        <w:rPr>
          <w:spacing w:val="-12"/>
          <w:sz w:val="20"/>
        </w:rPr>
        <w:t> </w:t>
      </w:r>
      <w:r>
        <w:rPr>
          <w:sz w:val="20"/>
        </w:rPr>
        <w:t>UN</w:t>
      </w:r>
      <w:r>
        <w:rPr>
          <w:spacing w:val="-13"/>
          <w:sz w:val="20"/>
        </w:rPr>
        <w:t> </w:t>
      </w:r>
      <w:r>
        <w:rPr>
          <w:sz w:val="20"/>
        </w:rPr>
        <w:t>Women</w:t>
      </w:r>
      <w:r>
        <w:rPr>
          <w:spacing w:val="-12"/>
          <w:sz w:val="20"/>
        </w:rPr>
        <w:t> </w:t>
      </w:r>
      <w:r>
        <w:rPr>
          <w:sz w:val="20"/>
        </w:rPr>
        <w:t>has</w:t>
      </w:r>
      <w:r>
        <w:rPr>
          <w:spacing w:val="-13"/>
          <w:sz w:val="20"/>
        </w:rPr>
        <w:t> </w:t>
      </w:r>
      <w:r>
        <w:rPr>
          <w:sz w:val="20"/>
        </w:rPr>
        <w:t>the</w:t>
      </w:r>
      <w:r>
        <w:rPr>
          <w:spacing w:val="-12"/>
          <w:sz w:val="20"/>
        </w:rPr>
        <w:t> </w:t>
      </w:r>
      <w:r>
        <w:rPr>
          <w:sz w:val="20"/>
        </w:rPr>
        <w:t>right</w:t>
      </w:r>
      <w:r>
        <w:rPr>
          <w:spacing w:val="-13"/>
          <w:sz w:val="20"/>
        </w:rPr>
        <w:t> </w:t>
      </w:r>
      <w:r>
        <w:rPr>
          <w:sz w:val="20"/>
        </w:rPr>
        <w:t>to</w:t>
      </w:r>
      <w:r>
        <w:rPr>
          <w:spacing w:val="-12"/>
          <w:sz w:val="20"/>
        </w:rPr>
        <w:t> </w:t>
      </w:r>
      <w:r>
        <w:rPr>
          <w:sz w:val="20"/>
        </w:rPr>
        <w:t>review any material and deliverable that includes the UN Women name or logo before it is published. The Partner shall immediately stop publishing the material or deliverable, upon written requests by UN </w:t>
      </w:r>
      <w:r>
        <w:rPr>
          <w:spacing w:val="-2"/>
          <w:sz w:val="20"/>
        </w:rPr>
        <w:t>Women.</w:t>
      </w:r>
    </w:p>
    <w:p>
      <w:pPr>
        <w:pStyle w:val="BodyText"/>
        <w:rPr>
          <w:rFonts w:ascii="Times New Roman"/>
          <w:sz w:val="20"/>
        </w:rPr>
      </w:pPr>
    </w:p>
    <w:p>
      <w:pPr>
        <w:pStyle w:val="ListParagraph"/>
        <w:numPr>
          <w:ilvl w:val="1"/>
          <w:numId w:val="31"/>
        </w:numPr>
        <w:tabs>
          <w:tab w:pos="1821" w:val="left" w:leader="none"/>
          <w:tab w:pos="1824" w:val="left" w:leader="none"/>
        </w:tabs>
        <w:spacing w:line="240" w:lineRule="auto" w:before="0" w:after="0"/>
        <w:ind w:left="1824" w:right="1001" w:hanging="433"/>
        <w:jc w:val="both"/>
        <w:rPr>
          <w:sz w:val="20"/>
        </w:rPr>
      </w:pPr>
      <w:r>
        <w:rPr>
          <w:sz w:val="20"/>
        </w:rPr>
        <w:t>UN Women may, in its sole discretion, permit the Partner to use UN Women's official logo (which includes the UN emblem) with the prior written approval of UN Women.</w:t>
      </w:r>
    </w:p>
    <w:p>
      <w:pPr>
        <w:pStyle w:val="BodyText"/>
        <w:spacing w:before="1"/>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1001" w:hanging="433"/>
        <w:jc w:val="both"/>
        <w:rPr>
          <w:sz w:val="20"/>
        </w:rPr>
      </w:pPr>
      <w:r>
        <w:rPr>
          <w:sz w:val="20"/>
        </w:rPr>
        <w:t>UN Women may use the logo of the Partner on any of UN Women’s materials but is under no circumstances obliged to do that. It is at the discretion of UN Women to do so when it is considered beneficial to UN Women.</w:t>
      </w:r>
    </w:p>
    <w:p>
      <w:pPr>
        <w:pStyle w:val="BodyText"/>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998" w:hanging="433"/>
        <w:jc w:val="both"/>
        <w:rPr>
          <w:sz w:val="20"/>
        </w:rPr>
      </w:pPr>
      <w:r>
        <w:rPr>
          <w:sz w:val="20"/>
        </w:rPr>
        <w:t>The</w:t>
      </w:r>
      <w:r>
        <w:rPr>
          <w:spacing w:val="-9"/>
          <w:sz w:val="20"/>
        </w:rPr>
        <w:t> </w:t>
      </w:r>
      <w:r>
        <w:rPr>
          <w:sz w:val="20"/>
        </w:rPr>
        <w:t>Partner</w:t>
      </w:r>
      <w:r>
        <w:rPr>
          <w:spacing w:val="-9"/>
          <w:sz w:val="20"/>
        </w:rPr>
        <w:t> </w:t>
      </w:r>
      <w:r>
        <w:rPr>
          <w:sz w:val="20"/>
        </w:rPr>
        <w:t>acknowledges</w:t>
      </w:r>
      <w:r>
        <w:rPr>
          <w:spacing w:val="-9"/>
          <w:sz w:val="20"/>
        </w:rPr>
        <w:t> </w:t>
      </w:r>
      <w:r>
        <w:rPr>
          <w:sz w:val="20"/>
        </w:rPr>
        <w:t>that</w:t>
      </w:r>
      <w:r>
        <w:rPr>
          <w:spacing w:val="-10"/>
          <w:sz w:val="20"/>
        </w:rPr>
        <w:t> </w:t>
      </w:r>
      <w:r>
        <w:rPr>
          <w:sz w:val="20"/>
        </w:rPr>
        <w:t>it</w:t>
      </w:r>
      <w:r>
        <w:rPr>
          <w:spacing w:val="-10"/>
          <w:sz w:val="20"/>
        </w:rPr>
        <w:t> </w:t>
      </w:r>
      <w:r>
        <w:rPr>
          <w:sz w:val="20"/>
        </w:rPr>
        <w:t>is</w:t>
      </w:r>
      <w:r>
        <w:rPr>
          <w:spacing w:val="-9"/>
          <w:sz w:val="20"/>
        </w:rPr>
        <w:t> </w:t>
      </w:r>
      <w:r>
        <w:rPr>
          <w:sz w:val="20"/>
        </w:rPr>
        <w:t>familiar</w:t>
      </w:r>
      <w:r>
        <w:rPr>
          <w:spacing w:val="-8"/>
          <w:sz w:val="20"/>
        </w:rPr>
        <w:t> </w:t>
      </w:r>
      <w:r>
        <w:rPr>
          <w:sz w:val="20"/>
        </w:rPr>
        <w:t>with</w:t>
      </w:r>
      <w:r>
        <w:rPr>
          <w:spacing w:val="-9"/>
          <w:sz w:val="20"/>
        </w:rPr>
        <w:t> </w:t>
      </w:r>
      <w:r>
        <w:rPr>
          <w:sz w:val="20"/>
        </w:rPr>
        <w:t>UN</w:t>
      </w:r>
      <w:r>
        <w:rPr>
          <w:spacing w:val="-10"/>
          <w:sz w:val="20"/>
        </w:rPr>
        <w:t> </w:t>
      </w:r>
      <w:r>
        <w:rPr>
          <w:sz w:val="20"/>
        </w:rPr>
        <w:t>Women’s</w:t>
      </w:r>
      <w:r>
        <w:rPr>
          <w:spacing w:val="-9"/>
          <w:sz w:val="20"/>
        </w:rPr>
        <w:t> </w:t>
      </w:r>
      <w:r>
        <w:rPr>
          <w:sz w:val="20"/>
        </w:rPr>
        <w:t>ideals</w:t>
      </w:r>
      <w:r>
        <w:rPr>
          <w:spacing w:val="-9"/>
          <w:sz w:val="20"/>
        </w:rPr>
        <w:t> </w:t>
      </w:r>
      <w:r>
        <w:rPr>
          <w:sz w:val="20"/>
        </w:rPr>
        <w:t>and</w:t>
      </w:r>
      <w:r>
        <w:rPr>
          <w:spacing w:val="-10"/>
          <w:sz w:val="20"/>
        </w:rPr>
        <w:t> </w:t>
      </w:r>
      <w:r>
        <w:rPr>
          <w:sz w:val="20"/>
        </w:rPr>
        <w:t>objectives</w:t>
      </w:r>
      <w:r>
        <w:rPr>
          <w:spacing w:val="-9"/>
          <w:sz w:val="20"/>
        </w:rPr>
        <w:t> </w:t>
      </w:r>
      <w:r>
        <w:rPr>
          <w:sz w:val="20"/>
        </w:rPr>
        <w:t>and</w:t>
      </w:r>
      <w:r>
        <w:rPr>
          <w:spacing w:val="-10"/>
          <w:sz w:val="20"/>
        </w:rPr>
        <w:t> </w:t>
      </w:r>
      <w:r>
        <w:rPr>
          <w:sz w:val="20"/>
        </w:rPr>
        <w:t>recognizes</w:t>
      </w:r>
      <w:r>
        <w:rPr>
          <w:spacing w:val="-9"/>
          <w:sz w:val="20"/>
        </w:rPr>
        <w:t> </w:t>
      </w:r>
      <w:r>
        <w:rPr>
          <w:sz w:val="20"/>
        </w:rPr>
        <w:t>that its name and logo may not be associated with any political or sectarian cause or otherwise used in a manner inconsistent with the status, reputation and neutrality of UN Women.</w:t>
      </w:r>
    </w:p>
    <w:p>
      <w:pPr>
        <w:pStyle w:val="BodyText"/>
        <w:rPr>
          <w:rFonts w:ascii="Times New Roman"/>
          <w:sz w:val="20"/>
        </w:rPr>
      </w:pPr>
    </w:p>
    <w:p>
      <w:pPr>
        <w:pStyle w:val="ListParagraph"/>
        <w:numPr>
          <w:ilvl w:val="0"/>
          <w:numId w:val="31"/>
        </w:numPr>
        <w:tabs>
          <w:tab w:pos="1824" w:val="left" w:leader="none"/>
        </w:tabs>
        <w:spacing w:line="240" w:lineRule="auto" w:before="0" w:after="0"/>
        <w:ind w:left="1824" w:right="0" w:hanging="719"/>
        <w:jc w:val="left"/>
        <w:rPr>
          <w:b/>
          <w:sz w:val="20"/>
        </w:rPr>
      </w:pPr>
      <w:r>
        <w:rPr>
          <w:b/>
          <w:sz w:val="20"/>
        </w:rPr>
        <w:t>FORCE</w:t>
      </w:r>
      <w:r>
        <w:rPr>
          <w:b/>
          <w:spacing w:val="-7"/>
          <w:sz w:val="20"/>
        </w:rPr>
        <w:t> </w:t>
      </w:r>
      <w:r>
        <w:rPr>
          <w:b/>
          <w:sz w:val="20"/>
        </w:rPr>
        <w:t>MAJEURE;</w:t>
      </w:r>
      <w:r>
        <w:rPr>
          <w:b/>
          <w:spacing w:val="-4"/>
          <w:sz w:val="20"/>
        </w:rPr>
        <w:t> </w:t>
      </w:r>
      <w:r>
        <w:rPr>
          <w:b/>
          <w:sz w:val="20"/>
        </w:rPr>
        <w:t>OTHER</w:t>
      </w:r>
      <w:r>
        <w:rPr>
          <w:b/>
          <w:spacing w:val="-2"/>
          <w:sz w:val="20"/>
        </w:rPr>
        <w:t> </w:t>
      </w:r>
      <w:r>
        <w:rPr>
          <w:b/>
          <w:sz w:val="20"/>
        </w:rPr>
        <w:t>CHANGES</w:t>
      </w:r>
      <w:r>
        <w:rPr>
          <w:b/>
          <w:spacing w:val="-3"/>
          <w:sz w:val="20"/>
        </w:rPr>
        <w:t> </w:t>
      </w:r>
      <w:r>
        <w:rPr>
          <w:b/>
          <w:sz w:val="20"/>
        </w:rPr>
        <w:t>IN</w:t>
      </w:r>
      <w:r>
        <w:rPr>
          <w:b/>
          <w:spacing w:val="-3"/>
          <w:sz w:val="20"/>
        </w:rPr>
        <w:t> </w:t>
      </w:r>
      <w:r>
        <w:rPr>
          <w:b/>
          <w:spacing w:val="-2"/>
          <w:sz w:val="20"/>
        </w:rPr>
        <w:t>CONDITIONS:</w:t>
      </w:r>
    </w:p>
    <w:p>
      <w:pPr>
        <w:pStyle w:val="BodyText"/>
        <w:spacing w:before="1"/>
        <w:rPr>
          <w:rFonts w:ascii="Times New Roman"/>
          <w:b/>
          <w:sz w:val="20"/>
        </w:rPr>
      </w:pPr>
    </w:p>
    <w:p>
      <w:pPr>
        <w:pStyle w:val="ListParagraph"/>
        <w:numPr>
          <w:ilvl w:val="1"/>
          <w:numId w:val="31"/>
        </w:numPr>
        <w:tabs>
          <w:tab w:pos="1823" w:val="left" w:leader="none"/>
          <w:tab w:pos="1825" w:val="left" w:leader="none"/>
        </w:tabs>
        <w:spacing w:line="240" w:lineRule="auto" w:before="0" w:after="0"/>
        <w:ind w:left="1825" w:right="997" w:hanging="432"/>
        <w:jc w:val="both"/>
        <w:rPr>
          <w:sz w:val="20"/>
        </w:rPr>
      </w:pPr>
      <w:r>
        <w:rPr>
          <w:sz w:val="20"/>
        </w:rPr>
        <w:t>In the</w:t>
      </w:r>
      <w:r>
        <w:rPr>
          <w:spacing w:val="-1"/>
          <w:sz w:val="20"/>
        </w:rPr>
        <w:t> </w:t>
      </w:r>
      <w:r>
        <w:rPr>
          <w:sz w:val="20"/>
        </w:rPr>
        <w:t>event</w:t>
      </w:r>
      <w:r>
        <w:rPr>
          <w:spacing w:val="-1"/>
          <w:sz w:val="20"/>
        </w:rPr>
        <w:t> </w:t>
      </w:r>
      <w:r>
        <w:rPr>
          <w:sz w:val="20"/>
        </w:rPr>
        <w:t>of</w:t>
      </w:r>
      <w:r>
        <w:rPr>
          <w:spacing w:val="-2"/>
          <w:sz w:val="20"/>
        </w:rPr>
        <w:t> </w:t>
      </w:r>
      <w:r>
        <w:rPr>
          <w:sz w:val="20"/>
        </w:rPr>
        <w:t>and as</w:t>
      </w:r>
      <w:r>
        <w:rPr>
          <w:spacing w:val="-1"/>
          <w:sz w:val="20"/>
        </w:rPr>
        <w:t> </w:t>
      </w:r>
      <w:r>
        <w:rPr>
          <w:sz w:val="20"/>
        </w:rPr>
        <w:t>soon as</w:t>
      </w:r>
      <w:r>
        <w:rPr>
          <w:spacing w:val="-2"/>
          <w:sz w:val="20"/>
        </w:rPr>
        <w:t> </w:t>
      </w:r>
      <w:r>
        <w:rPr>
          <w:sz w:val="20"/>
        </w:rPr>
        <w:t>possible</w:t>
      </w:r>
      <w:r>
        <w:rPr>
          <w:spacing w:val="-1"/>
          <w:sz w:val="20"/>
        </w:rPr>
        <w:t> </w:t>
      </w:r>
      <w:r>
        <w:rPr>
          <w:sz w:val="20"/>
        </w:rPr>
        <w:t>after the</w:t>
      </w:r>
      <w:r>
        <w:rPr>
          <w:spacing w:val="-1"/>
          <w:sz w:val="20"/>
        </w:rPr>
        <w:t> </w:t>
      </w:r>
      <w:r>
        <w:rPr>
          <w:sz w:val="20"/>
        </w:rPr>
        <w:t>occurrence</w:t>
      </w:r>
      <w:r>
        <w:rPr>
          <w:spacing w:val="-1"/>
          <w:sz w:val="20"/>
        </w:rPr>
        <w:t> </w:t>
      </w:r>
      <w:r>
        <w:rPr>
          <w:sz w:val="20"/>
        </w:rPr>
        <w:t>of any cause</w:t>
      </w:r>
      <w:r>
        <w:rPr>
          <w:spacing w:val="-1"/>
          <w:sz w:val="20"/>
        </w:rPr>
        <w:t> </w:t>
      </w:r>
      <w:r>
        <w:rPr>
          <w:sz w:val="20"/>
        </w:rPr>
        <w:t>constituting force majeure, the affected Party shall give notice and full particulars in writing to the other Party, of such occurrence or change</w:t>
      </w:r>
      <w:r>
        <w:rPr>
          <w:spacing w:val="-2"/>
          <w:sz w:val="20"/>
        </w:rPr>
        <w:t> </w:t>
      </w:r>
      <w:r>
        <w:rPr>
          <w:sz w:val="20"/>
        </w:rPr>
        <w:t>if</w:t>
      </w:r>
      <w:r>
        <w:rPr>
          <w:spacing w:val="-2"/>
          <w:sz w:val="20"/>
        </w:rPr>
        <w:t> </w:t>
      </w:r>
      <w:r>
        <w:rPr>
          <w:sz w:val="20"/>
        </w:rPr>
        <w:t>the</w:t>
      </w:r>
      <w:r>
        <w:rPr>
          <w:spacing w:val="-2"/>
          <w:sz w:val="20"/>
        </w:rPr>
        <w:t> </w:t>
      </w:r>
      <w:r>
        <w:rPr>
          <w:sz w:val="20"/>
        </w:rPr>
        <w:t>affected</w:t>
      </w:r>
      <w:r>
        <w:rPr>
          <w:spacing w:val="-3"/>
          <w:sz w:val="20"/>
        </w:rPr>
        <w:t> </w:t>
      </w:r>
      <w:r>
        <w:rPr>
          <w:sz w:val="20"/>
        </w:rPr>
        <w:t>Party</w:t>
      </w:r>
      <w:r>
        <w:rPr>
          <w:spacing w:val="-1"/>
          <w:sz w:val="20"/>
        </w:rPr>
        <w:t> </w:t>
      </w:r>
      <w:r>
        <w:rPr>
          <w:sz w:val="20"/>
        </w:rPr>
        <w:t>is</w:t>
      </w:r>
      <w:r>
        <w:rPr>
          <w:spacing w:val="-2"/>
          <w:sz w:val="20"/>
        </w:rPr>
        <w:t> </w:t>
      </w:r>
      <w:r>
        <w:rPr>
          <w:sz w:val="20"/>
        </w:rPr>
        <w:t>thereby</w:t>
      </w:r>
      <w:r>
        <w:rPr>
          <w:spacing w:val="-1"/>
          <w:sz w:val="20"/>
        </w:rPr>
        <w:t> </w:t>
      </w:r>
      <w:r>
        <w:rPr>
          <w:sz w:val="20"/>
        </w:rPr>
        <w:t>rendered</w:t>
      </w:r>
      <w:r>
        <w:rPr>
          <w:spacing w:val="-1"/>
          <w:sz w:val="20"/>
        </w:rPr>
        <w:t> </w:t>
      </w:r>
      <w:r>
        <w:rPr>
          <w:sz w:val="20"/>
        </w:rPr>
        <w:t>unable,</w:t>
      </w:r>
      <w:r>
        <w:rPr>
          <w:spacing w:val="-2"/>
          <w:sz w:val="20"/>
        </w:rPr>
        <w:t> </w:t>
      </w:r>
      <w:r>
        <w:rPr>
          <w:sz w:val="20"/>
        </w:rPr>
        <w:t>wholly</w:t>
      </w:r>
      <w:r>
        <w:rPr>
          <w:spacing w:val="-1"/>
          <w:sz w:val="20"/>
        </w:rPr>
        <w:t> </w:t>
      </w:r>
      <w:r>
        <w:rPr>
          <w:sz w:val="20"/>
        </w:rPr>
        <w:t>or</w:t>
      </w:r>
      <w:r>
        <w:rPr>
          <w:spacing w:val="-2"/>
          <w:sz w:val="20"/>
        </w:rPr>
        <w:t> </w:t>
      </w:r>
      <w:r>
        <w:rPr>
          <w:sz w:val="20"/>
        </w:rPr>
        <w:t>in</w:t>
      </w:r>
      <w:r>
        <w:rPr>
          <w:spacing w:val="-3"/>
          <w:sz w:val="20"/>
        </w:rPr>
        <w:t> </w:t>
      </w:r>
      <w:r>
        <w:rPr>
          <w:sz w:val="20"/>
        </w:rPr>
        <w:t>part,</w:t>
      </w:r>
      <w:r>
        <w:rPr>
          <w:spacing w:val="-2"/>
          <w:sz w:val="20"/>
        </w:rPr>
        <w:t> </w:t>
      </w:r>
      <w:r>
        <w:rPr>
          <w:sz w:val="20"/>
        </w:rPr>
        <w:t>to</w:t>
      </w:r>
      <w:r>
        <w:rPr>
          <w:spacing w:val="-1"/>
          <w:sz w:val="20"/>
        </w:rPr>
        <w:t> </w:t>
      </w:r>
      <w:r>
        <w:rPr>
          <w:sz w:val="20"/>
        </w:rPr>
        <w:t>perform</w:t>
      </w:r>
      <w:r>
        <w:rPr>
          <w:spacing w:val="-2"/>
          <w:sz w:val="20"/>
        </w:rPr>
        <w:t> </w:t>
      </w:r>
      <w:r>
        <w:rPr>
          <w:sz w:val="20"/>
        </w:rPr>
        <w:t>its</w:t>
      </w:r>
      <w:r>
        <w:rPr>
          <w:spacing w:val="-2"/>
          <w:sz w:val="20"/>
        </w:rPr>
        <w:t> </w:t>
      </w:r>
      <w:r>
        <w:rPr>
          <w:sz w:val="20"/>
        </w:rPr>
        <w:t>obligations</w:t>
      </w:r>
      <w:r>
        <w:rPr>
          <w:spacing w:val="-1"/>
          <w:sz w:val="20"/>
        </w:rPr>
        <w:t> </w:t>
      </w:r>
      <w:r>
        <w:rPr>
          <w:sz w:val="20"/>
        </w:rPr>
        <w:t>and meet</w:t>
      </w:r>
      <w:r>
        <w:rPr>
          <w:spacing w:val="-7"/>
          <w:sz w:val="20"/>
        </w:rPr>
        <w:t> </w:t>
      </w:r>
      <w:r>
        <w:rPr>
          <w:sz w:val="20"/>
        </w:rPr>
        <w:t>its</w:t>
      </w:r>
      <w:r>
        <w:rPr>
          <w:spacing w:val="-7"/>
          <w:sz w:val="20"/>
        </w:rPr>
        <w:t> </w:t>
      </w:r>
      <w:r>
        <w:rPr>
          <w:sz w:val="20"/>
        </w:rPr>
        <w:t>responsibilities</w:t>
      </w:r>
      <w:r>
        <w:rPr>
          <w:spacing w:val="-7"/>
          <w:sz w:val="20"/>
        </w:rPr>
        <w:t> </w:t>
      </w:r>
      <w:r>
        <w:rPr>
          <w:sz w:val="20"/>
        </w:rPr>
        <w:t>under</w:t>
      </w:r>
      <w:r>
        <w:rPr>
          <w:spacing w:val="-9"/>
          <w:sz w:val="20"/>
        </w:rPr>
        <w:t> </w:t>
      </w:r>
      <w:r>
        <w:rPr>
          <w:sz w:val="20"/>
        </w:rPr>
        <w:t>this</w:t>
      </w:r>
      <w:r>
        <w:rPr>
          <w:spacing w:val="-7"/>
          <w:sz w:val="20"/>
        </w:rPr>
        <w:t> </w:t>
      </w:r>
      <w:r>
        <w:rPr>
          <w:sz w:val="20"/>
        </w:rPr>
        <w:t>Agreement.</w:t>
      </w:r>
      <w:r>
        <w:rPr>
          <w:spacing w:val="-7"/>
          <w:sz w:val="20"/>
        </w:rPr>
        <w:t> </w:t>
      </w:r>
      <w:r>
        <w:rPr>
          <w:sz w:val="20"/>
        </w:rPr>
        <w:t>The</w:t>
      </w:r>
      <w:r>
        <w:rPr>
          <w:spacing w:val="-7"/>
          <w:sz w:val="20"/>
        </w:rPr>
        <w:t> </w:t>
      </w:r>
      <w:r>
        <w:rPr>
          <w:sz w:val="20"/>
        </w:rPr>
        <w:t>affected</w:t>
      </w:r>
      <w:r>
        <w:rPr>
          <w:spacing w:val="-7"/>
          <w:sz w:val="20"/>
        </w:rPr>
        <w:t> </w:t>
      </w:r>
      <w:r>
        <w:rPr>
          <w:sz w:val="20"/>
        </w:rPr>
        <w:t>Party</w:t>
      </w:r>
      <w:r>
        <w:rPr>
          <w:spacing w:val="-8"/>
          <w:sz w:val="20"/>
        </w:rPr>
        <w:t> </w:t>
      </w:r>
      <w:r>
        <w:rPr>
          <w:sz w:val="20"/>
        </w:rPr>
        <w:t>shall</w:t>
      </w:r>
      <w:r>
        <w:rPr>
          <w:spacing w:val="-7"/>
          <w:sz w:val="20"/>
        </w:rPr>
        <w:t> </w:t>
      </w:r>
      <w:r>
        <w:rPr>
          <w:sz w:val="20"/>
        </w:rPr>
        <w:t>also</w:t>
      </w:r>
      <w:r>
        <w:rPr>
          <w:spacing w:val="-8"/>
          <w:sz w:val="20"/>
        </w:rPr>
        <w:t> </w:t>
      </w:r>
      <w:r>
        <w:rPr>
          <w:sz w:val="20"/>
        </w:rPr>
        <w:t>notify</w:t>
      </w:r>
      <w:r>
        <w:rPr>
          <w:spacing w:val="-8"/>
          <w:sz w:val="20"/>
        </w:rPr>
        <w:t> </w:t>
      </w:r>
      <w:r>
        <w:rPr>
          <w:sz w:val="20"/>
        </w:rPr>
        <w:t>the</w:t>
      </w:r>
      <w:r>
        <w:rPr>
          <w:spacing w:val="-8"/>
          <w:sz w:val="20"/>
        </w:rPr>
        <w:t> </w:t>
      </w:r>
      <w:r>
        <w:rPr>
          <w:sz w:val="20"/>
        </w:rPr>
        <w:t>other</w:t>
      </w:r>
      <w:r>
        <w:rPr>
          <w:spacing w:val="-6"/>
          <w:sz w:val="20"/>
        </w:rPr>
        <w:t> </w:t>
      </w:r>
      <w:r>
        <w:rPr>
          <w:sz w:val="20"/>
        </w:rPr>
        <w:t>Party</w:t>
      </w:r>
      <w:r>
        <w:rPr>
          <w:spacing w:val="-8"/>
          <w:sz w:val="20"/>
        </w:rPr>
        <w:t> </w:t>
      </w:r>
      <w:r>
        <w:rPr>
          <w:sz w:val="20"/>
        </w:rPr>
        <w:t>of</w:t>
      </w:r>
      <w:r>
        <w:rPr>
          <w:spacing w:val="-6"/>
          <w:sz w:val="20"/>
        </w:rPr>
        <w:t> </w:t>
      </w:r>
      <w:r>
        <w:rPr>
          <w:sz w:val="20"/>
        </w:rPr>
        <w:t>any other changes in conditions or the occurrence of any event that interferes or threatens to interfere with its performance of this</w:t>
      </w:r>
      <w:r>
        <w:rPr>
          <w:spacing w:val="-1"/>
          <w:sz w:val="20"/>
        </w:rPr>
        <w:t> </w:t>
      </w:r>
      <w:r>
        <w:rPr>
          <w:sz w:val="20"/>
        </w:rPr>
        <w:t>Agreement.</w:t>
      </w:r>
      <w:r>
        <w:rPr>
          <w:spacing w:val="-1"/>
          <w:sz w:val="20"/>
        </w:rPr>
        <w:t> </w:t>
      </w:r>
      <w:r>
        <w:rPr>
          <w:sz w:val="20"/>
        </w:rPr>
        <w:t>Not more than fifteen (15) calendar days</w:t>
      </w:r>
      <w:r>
        <w:rPr>
          <w:spacing w:val="-1"/>
          <w:sz w:val="20"/>
        </w:rPr>
        <w:t> </w:t>
      </w:r>
      <w:r>
        <w:rPr>
          <w:sz w:val="20"/>
        </w:rPr>
        <w:t>following the</w:t>
      </w:r>
      <w:r>
        <w:rPr>
          <w:spacing w:val="-1"/>
          <w:sz w:val="20"/>
        </w:rPr>
        <w:t> </w:t>
      </w:r>
      <w:r>
        <w:rPr>
          <w:sz w:val="20"/>
        </w:rPr>
        <w:t>provision of such notice of force majeure or other changes in condition or occurrence, the affected Party shall also submit a statement to the other Party of estimated expenditures that will likely be incurred for the duration of the change in condition or the event of force majeure. On receipt of the notice or notices required hereunder, the Party not affected by the occurrence of a cause constituting force majeure shall take</w:t>
      </w:r>
      <w:r>
        <w:rPr>
          <w:spacing w:val="-9"/>
          <w:sz w:val="20"/>
        </w:rPr>
        <w:t> </w:t>
      </w:r>
      <w:r>
        <w:rPr>
          <w:sz w:val="20"/>
        </w:rPr>
        <w:t>such</w:t>
      </w:r>
      <w:r>
        <w:rPr>
          <w:spacing w:val="-8"/>
          <w:sz w:val="20"/>
        </w:rPr>
        <w:t> </w:t>
      </w:r>
      <w:r>
        <w:rPr>
          <w:sz w:val="20"/>
        </w:rPr>
        <w:t>action</w:t>
      </w:r>
      <w:r>
        <w:rPr>
          <w:spacing w:val="-9"/>
          <w:sz w:val="20"/>
        </w:rPr>
        <w:t> </w:t>
      </w:r>
      <w:r>
        <w:rPr>
          <w:sz w:val="20"/>
        </w:rPr>
        <w:t>as</w:t>
      </w:r>
      <w:r>
        <w:rPr>
          <w:spacing w:val="-10"/>
          <w:sz w:val="20"/>
        </w:rPr>
        <w:t> </w:t>
      </w:r>
      <w:r>
        <w:rPr>
          <w:sz w:val="20"/>
        </w:rPr>
        <w:t>it</w:t>
      </w:r>
      <w:r>
        <w:rPr>
          <w:spacing w:val="-11"/>
          <w:sz w:val="20"/>
        </w:rPr>
        <w:t> </w:t>
      </w:r>
      <w:r>
        <w:rPr>
          <w:sz w:val="20"/>
        </w:rPr>
        <w:t>reasonably</w:t>
      </w:r>
      <w:r>
        <w:rPr>
          <w:spacing w:val="-8"/>
          <w:sz w:val="20"/>
        </w:rPr>
        <w:t> </w:t>
      </w:r>
      <w:r>
        <w:rPr>
          <w:sz w:val="20"/>
        </w:rPr>
        <w:t>considers</w:t>
      </w:r>
      <w:r>
        <w:rPr>
          <w:spacing w:val="-9"/>
          <w:sz w:val="20"/>
        </w:rPr>
        <w:t> </w:t>
      </w:r>
      <w:r>
        <w:rPr>
          <w:sz w:val="20"/>
        </w:rPr>
        <w:t>to</w:t>
      </w:r>
      <w:r>
        <w:rPr>
          <w:spacing w:val="-11"/>
          <w:sz w:val="20"/>
        </w:rPr>
        <w:t> </w:t>
      </w:r>
      <w:r>
        <w:rPr>
          <w:sz w:val="20"/>
        </w:rPr>
        <w:t>be</w:t>
      </w:r>
      <w:r>
        <w:rPr>
          <w:spacing w:val="-9"/>
          <w:sz w:val="20"/>
        </w:rPr>
        <w:t> </w:t>
      </w:r>
      <w:r>
        <w:rPr>
          <w:sz w:val="20"/>
        </w:rPr>
        <w:t>appropriate</w:t>
      </w:r>
      <w:r>
        <w:rPr>
          <w:spacing w:val="-10"/>
          <w:sz w:val="20"/>
        </w:rPr>
        <w:t> </w:t>
      </w:r>
      <w:r>
        <w:rPr>
          <w:sz w:val="20"/>
        </w:rPr>
        <w:t>or</w:t>
      </w:r>
      <w:r>
        <w:rPr>
          <w:spacing w:val="-10"/>
          <w:sz w:val="20"/>
        </w:rPr>
        <w:t> </w:t>
      </w:r>
      <w:r>
        <w:rPr>
          <w:sz w:val="20"/>
        </w:rPr>
        <w:t>necessary</w:t>
      </w:r>
      <w:r>
        <w:rPr>
          <w:spacing w:val="-10"/>
          <w:sz w:val="20"/>
        </w:rPr>
        <w:t> </w:t>
      </w:r>
      <w:r>
        <w:rPr>
          <w:sz w:val="20"/>
        </w:rPr>
        <w:t>in</w:t>
      </w:r>
      <w:r>
        <w:rPr>
          <w:spacing w:val="-10"/>
          <w:sz w:val="20"/>
        </w:rPr>
        <w:t> </w:t>
      </w:r>
      <w:r>
        <w:rPr>
          <w:sz w:val="20"/>
        </w:rPr>
        <w:t>the</w:t>
      </w:r>
      <w:r>
        <w:rPr>
          <w:spacing w:val="-10"/>
          <w:sz w:val="20"/>
        </w:rPr>
        <w:t> </w:t>
      </w:r>
      <w:r>
        <w:rPr>
          <w:sz w:val="20"/>
        </w:rPr>
        <w:t>circumstances,</w:t>
      </w:r>
      <w:r>
        <w:rPr>
          <w:spacing w:val="-9"/>
          <w:sz w:val="20"/>
        </w:rPr>
        <w:t> </w:t>
      </w:r>
      <w:r>
        <w:rPr>
          <w:sz w:val="20"/>
        </w:rPr>
        <w:t>including the</w:t>
      </w:r>
      <w:r>
        <w:rPr>
          <w:spacing w:val="-1"/>
          <w:sz w:val="20"/>
        </w:rPr>
        <w:t> </w:t>
      </w:r>
      <w:r>
        <w:rPr>
          <w:sz w:val="20"/>
        </w:rPr>
        <w:t>granting to</w:t>
      </w:r>
      <w:r>
        <w:rPr>
          <w:spacing w:val="-1"/>
          <w:sz w:val="20"/>
        </w:rPr>
        <w:t> </w:t>
      </w:r>
      <w:r>
        <w:rPr>
          <w:sz w:val="20"/>
        </w:rPr>
        <w:t>the affected Party of a</w:t>
      </w:r>
      <w:r>
        <w:rPr>
          <w:spacing w:val="-1"/>
          <w:sz w:val="20"/>
        </w:rPr>
        <w:t> </w:t>
      </w:r>
      <w:r>
        <w:rPr>
          <w:sz w:val="20"/>
        </w:rPr>
        <w:t>reasonable extension</w:t>
      </w:r>
      <w:r>
        <w:rPr>
          <w:spacing w:val="-1"/>
          <w:sz w:val="20"/>
        </w:rPr>
        <w:t> </w:t>
      </w:r>
      <w:r>
        <w:rPr>
          <w:sz w:val="20"/>
        </w:rPr>
        <w:t>of time in which to perform</w:t>
      </w:r>
      <w:r>
        <w:rPr>
          <w:spacing w:val="-1"/>
          <w:sz w:val="20"/>
        </w:rPr>
        <w:t> </w:t>
      </w:r>
      <w:r>
        <w:rPr>
          <w:sz w:val="20"/>
        </w:rPr>
        <w:t>any</w:t>
      </w:r>
      <w:r>
        <w:rPr>
          <w:spacing w:val="-1"/>
          <w:sz w:val="20"/>
        </w:rPr>
        <w:t> </w:t>
      </w:r>
      <w:r>
        <w:rPr>
          <w:sz w:val="20"/>
        </w:rPr>
        <w:t>obligations under the Agreement.</w:t>
      </w:r>
    </w:p>
    <w:p>
      <w:pPr>
        <w:pStyle w:val="BodyText"/>
        <w:rPr>
          <w:rFonts w:ascii="Times New Roman"/>
          <w:sz w:val="20"/>
        </w:rPr>
      </w:pPr>
    </w:p>
    <w:p>
      <w:pPr>
        <w:pStyle w:val="ListParagraph"/>
        <w:numPr>
          <w:ilvl w:val="1"/>
          <w:numId w:val="31"/>
        </w:numPr>
        <w:tabs>
          <w:tab w:pos="1823" w:val="left" w:leader="none"/>
          <w:tab w:pos="1825" w:val="left" w:leader="none"/>
        </w:tabs>
        <w:spacing w:line="240" w:lineRule="auto" w:before="1" w:after="0"/>
        <w:ind w:left="1825" w:right="998" w:hanging="432"/>
        <w:jc w:val="both"/>
        <w:rPr>
          <w:sz w:val="20"/>
        </w:rPr>
      </w:pPr>
      <w:r>
        <w:rPr>
          <w:sz w:val="20"/>
        </w:rPr>
        <w:t>If the Partner is rendered permanently unable, wholly or in part, by reason of force majeure to perform its obligations and meet its responsibilities under this Agreement, UN Women shall have the right to suspend</w:t>
      </w:r>
      <w:r>
        <w:rPr>
          <w:spacing w:val="-6"/>
          <w:sz w:val="20"/>
        </w:rPr>
        <w:t> </w:t>
      </w:r>
      <w:r>
        <w:rPr>
          <w:sz w:val="20"/>
        </w:rPr>
        <w:t>or</w:t>
      </w:r>
      <w:r>
        <w:rPr>
          <w:spacing w:val="-5"/>
          <w:sz w:val="20"/>
        </w:rPr>
        <w:t> </w:t>
      </w:r>
      <w:r>
        <w:rPr>
          <w:sz w:val="20"/>
        </w:rPr>
        <w:t>terminate</w:t>
      </w:r>
      <w:r>
        <w:rPr>
          <w:spacing w:val="-6"/>
          <w:sz w:val="20"/>
        </w:rPr>
        <w:t> </w:t>
      </w:r>
      <w:r>
        <w:rPr>
          <w:sz w:val="20"/>
        </w:rPr>
        <w:t>this</w:t>
      </w:r>
      <w:r>
        <w:rPr>
          <w:spacing w:val="-6"/>
          <w:sz w:val="20"/>
        </w:rPr>
        <w:t> </w:t>
      </w:r>
      <w:r>
        <w:rPr>
          <w:sz w:val="20"/>
        </w:rPr>
        <w:t>Agreement</w:t>
      </w:r>
      <w:r>
        <w:rPr>
          <w:spacing w:val="-6"/>
          <w:sz w:val="20"/>
        </w:rPr>
        <w:t> </w:t>
      </w:r>
      <w:r>
        <w:rPr>
          <w:sz w:val="20"/>
        </w:rPr>
        <w:t>on</w:t>
      </w:r>
      <w:r>
        <w:rPr>
          <w:spacing w:val="-5"/>
          <w:sz w:val="20"/>
        </w:rPr>
        <w:t> </w:t>
      </w:r>
      <w:r>
        <w:rPr>
          <w:sz w:val="20"/>
        </w:rPr>
        <w:t>the</w:t>
      </w:r>
      <w:r>
        <w:rPr>
          <w:spacing w:val="-7"/>
          <w:sz w:val="20"/>
        </w:rPr>
        <w:t> </w:t>
      </w:r>
      <w:r>
        <w:rPr>
          <w:sz w:val="20"/>
        </w:rPr>
        <w:t>same</w:t>
      </w:r>
      <w:r>
        <w:rPr>
          <w:spacing w:val="-6"/>
          <w:sz w:val="20"/>
        </w:rPr>
        <w:t> </w:t>
      </w:r>
      <w:r>
        <w:rPr>
          <w:sz w:val="20"/>
        </w:rPr>
        <w:t>terms</w:t>
      </w:r>
      <w:r>
        <w:rPr>
          <w:spacing w:val="-6"/>
          <w:sz w:val="20"/>
        </w:rPr>
        <w:t> </w:t>
      </w:r>
      <w:r>
        <w:rPr>
          <w:sz w:val="20"/>
        </w:rPr>
        <w:t>and</w:t>
      </w:r>
      <w:r>
        <w:rPr>
          <w:spacing w:val="-5"/>
          <w:sz w:val="20"/>
        </w:rPr>
        <w:t> </w:t>
      </w:r>
      <w:r>
        <w:rPr>
          <w:sz w:val="20"/>
        </w:rPr>
        <w:t>conditions</w:t>
      </w:r>
      <w:r>
        <w:rPr>
          <w:spacing w:val="-6"/>
          <w:sz w:val="20"/>
        </w:rPr>
        <w:t> </w:t>
      </w:r>
      <w:r>
        <w:rPr>
          <w:sz w:val="20"/>
        </w:rPr>
        <w:t>as</w:t>
      </w:r>
      <w:r>
        <w:rPr>
          <w:spacing w:val="-7"/>
          <w:sz w:val="20"/>
        </w:rPr>
        <w:t> </w:t>
      </w:r>
      <w:r>
        <w:rPr>
          <w:sz w:val="20"/>
        </w:rPr>
        <w:t>are</w:t>
      </w:r>
      <w:r>
        <w:rPr>
          <w:spacing w:val="-6"/>
          <w:sz w:val="20"/>
        </w:rPr>
        <w:t> </w:t>
      </w:r>
      <w:r>
        <w:rPr>
          <w:sz w:val="20"/>
        </w:rPr>
        <w:t>provided</w:t>
      </w:r>
      <w:r>
        <w:rPr>
          <w:spacing w:val="-5"/>
          <w:sz w:val="20"/>
        </w:rPr>
        <w:t> </w:t>
      </w:r>
      <w:r>
        <w:rPr>
          <w:sz w:val="20"/>
        </w:rPr>
        <w:t>for</w:t>
      </w:r>
      <w:r>
        <w:rPr>
          <w:spacing w:val="-5"/>
          <w:sz w:val="20"/>
        </w:rPr>
        <w:t> </w:t>
      </w:r>
      <w:r>
        <w:rPr>
          <w:sz w:val="20"/>
        </w:rPr>
        <w:t>in</w:t>
      </w:r>
      <w:r>
        <w:rPr>
          <w:spacing w:val="-6"/>
          <w:sz w:val="20"/>
        </w:rPr>
        <w:t> </w:t>
      </w:r>
      <w:r>
        <w:rPr>
          <w:sz w:val="20"/>
        </w:rPr>
        <w:t>Article</w:t>
      </w:r>
      <w:r>
        <w:rPr>
          <w:spacing w:val="-6"/>
          <w:sz w:val="20"/>
        </w:rPr>
        <w:t> </w:t>
      </w:r>
      <w:r>
        <w:rPr>
          <w:sz w:val="20"/>
        </w:rPr>
        <w:t>12, ”Termination”, except that the period of notice shall be seven (7) calendar days instead of thirty (30) calendar days. In any case, UN Women shall be entitled to consider the Partner permanently unable to perform its obligations under the Agreement in case the Partner is unable to perform its obligations, wholly or in part, by reason of force majeure for any period in excess of ninety (90) calendar days.</w:t>
      </w:r>
    </w:p>
    <w:p>
      <w:pPr>
        <w:pStyle w:val="BodyText"/>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998" w:hanging="433"/>
        <w:jc w:val="both"/>
        <w:rPr>
          <w:sz w:val="20"/>
        </w:rPr>
      </w:pPr>
      <w:r>
        <w:rPr>
          <w:i/>
          <w:sz w:val="20"/>
        </w:rPr>
        <w:t>Force majeure </w:t>
      </w:r>
      <w:r>
        <w:rPr>
          <w:sz w:val="20"/>
        </w:rPr>
        <w:t>as used in this Article means any unforeseeable and irresistible act of nature, any act of war</w:t>
      </w:r>
      <w:r>
        <w:rPr>
          <w:spacing w:val="-8"/>
          <w:sz w:val="20"/>
        </w:rPr>
        <w:t> </w:t>
      </w:r>
      <w:r>
        <w:rPr>
          <w:sz w:val="20"/>
        </w:rPr>
        <w:t>(whether</w:t>
      </w:r>
      <w:r>
        <w:rPr>
          <w:spacing w:val="-8"/>
          <w:sz w:val="20"/>
        </w:rPr>
        <w:t> </w:t>
      </w:r>
      <w:r>
        <w:rPr>
          <w:sz w:val="20"/>
        </w:rPr>
        <w:t>declared</w:t>
      </w:r>
      <w:r>
        <w:rPr>
          <w:spacing w:val="-7"/>
          <w:sz w:val="20"/>
        </w:rPr>
        <w:t> </w:t>
      </w:r>
      <w:r>
        <w:rPr>
          <w:sz w:val="20"/>
        </w:rPr>
        <w:t>or</w:t>
      </w:r>
      <w:r>
        <w:rPr>
          <w:spacing w:val="-8"/>
          <w:sz w:val="20"/>
        </w:rPr>
        <w:t> </w:t>
      </w:r>
      <w:r>
        <w:rPr>
          <w:sz w:val="20"/>
        </w:rPr>
        <w:t>not),</w:t>
      </w:r>
      <w:r>
        <w:rPr>
          <w:spacing w:val="-8"/>
          <w:sz w:val="20"/>
        </w:rPr>
        <w:t> </w:t>
      </w:r>
      <w:r>
        <w:rPr>
          <w:sz w:val="20"/>
        </w:rPr>
        <w:t>invasion,</w:t>
      </w:r>
      <w:r>
        <w:rPr>
          <w:spacing w:val="-8"/>
          <w:sz w:val="20"/>
        </w:rPr>
        <w:t> </w:t>
      </w:r>
      <w:r>
        <w:rPr>
          <w:sz w:val="20"/>
        </w:rPr>
        <w:t>revolution,</w:t>
      </w:r>
      <w:r>
        <w:rPr>
          <w:spacing w:val="-8"/>
          <w:sz w:val="20"/>
        </w:rPr>
        <w:t> </w:t>
      </w:r>
      <w:r>
        <w:rPr>
          <w:sz w:val="20"/>
        </w:rPr>
        <w:t>insurrection,</w:t>
      </w:r>
      <w:r>
        <w:rPr>
          <w:spacing w:val="-7"/>
          <w:sz w:val="20"/>
        </w:rPr>
        <w:t> </w:t>
      </w:r>
      <w:r>
        <w:rPr>
          <w:sz w:val="20"/>
        </w:rPr>
        <w:t>terrorism,</w:t>
      </w:r>
      <w:r>
        <w:rPr>
          <w:spacing w:val="-8"/>
          <w:sz w:val="20"/>
        </w:rPr>
        <w:t> </w:t>
      </w:r>
      <w:r>
        <w:rPr>
          <w:sz w:val="20"/>
        </w:rPr>
        <w:t>or</w:t>
      </w:r>
      <w:r>
        <w:rPr>
          <w:spacing w:val="-6"/>
          <w:sz w:val="20"/>
        </w:rPr>
        <w:t> </w:t>
      </w:r>
      <w:r>
        <w:rPr>
          <w:sz w:val="20"/>
        </w:rPr>
        <w:t>any</w:t>
      </w:r>
      <w:r>
        <w:rPr>
          <w:spacing w:val="-7"/>
          <w:sz w:val="20"/>
        </w:rPr>
        <w:t> </w:t>
      </w:r>
      <w:r>
        <w:rPr>
          <w:sz w:val="20"/>
        </w:rPr>
        <w:t>other</w:t>
      </w:r>
      <w:r>
        <w:rPr>
          <w:spacing w:val="-8"/>
          <w:sz w:val="20"/>
        </w:rPr>
        <w:t> </w:t>
      </w:r>
      <w:r>
        <w:rPr>
          <w:sz w:val="20"/>
        </w:rPr>
        <w:t>acts</w:t>
      </w:r>
      <w:r>
        <w:rPr>
          <w:spacing w:val="-7"/>
          <w:sz w:val="20"/>
        </w:rPr>
        <w:t> </w:t>
      </w:r>
      <w:r>
        <w:rPr>
          <w:sz w:val="20"/>
        </w:rPr>
        <w:t>of</w:t>
      </w:r>
      <w:r>
        <w:rPr>
          <w:spacing w:val="-8"/>
          <w:sz w:val="20"/>
        </w:rPr>
        <w:t> </w:t>
      </w:r>
      <w:r>
        <w:rPr>
          <w:sz w:val="20"/>
        </w:rPr>
        <w:t>a</w:t>
      </w:r>
      <w:r>
        <w:rPr>
          <w:spacing w:val="-7"/>
          <w:sz w:val="20"/>
        </w:rPr>
        <w:t> </w:t>
      </w:r>
      <w:r>
        <w:rPr>
          <w:sz w:val="20"/>
        </w:rPr>
        <w:t>similar force or nature, provided that such acts arise from causes beyond the control and without the fault or negligence of the Party concerned.</w:t>
      </w:r>
    </w:p>
    <w:p>
      <w:pPr>
        <w:pStyle w:val="BodyText"/>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996" w:hanging="433"/>
        <w:jc w:val="both"/>
        <w:rPr>
          <w:sz w:val="20"/>
        </w:rPr>
      </w:pPr>
      <w:r>
        <w:rPr>
          <w:sz w:val="20"/>
        </w:rPr>
        <w:t>The</w:t>
      </w:r>
      <w:r>
        <w:rPr>
          <w:spacing w:val="-8"/>
          <w:sz w:val="20"/>
        </w:rPr>
        <w:t> </w:t>
      </w:r>
      <w:r>
        <w:rPr>
          <w:sz w:val="20"/>
        </w:rPr>
        <w:t>Partner</w:t>
      </w:r>
      <w:r>
        <w:rPr>
          <w:spacing w:val="-6"/>
          <w:sz w:val="20"/>
        </w:rPr>
        <w:t> </w:t>
      </w:r>
      <w:r>
        <w:rPr>
          <w:sz w:val="20"/>
        </w:rPr>
        <w:t>acknowledges</w:t>
      </w:r>
      <w:r>
        <w:rPr>
          <w:spacing w:val="-7"/>
          <w:sz w:val="20"/>
        </w:rPr>
        <w:t> </w:t>
      </w:r>
      <w:r>
        <w:rPr>
          <w:sz w:val="20"/>
        </w:rPr>
        <w:t>and</w:t>
      </w:r>
      <w:r>
        <w:rPr>
          <w:spacing w:val="-6"/>
          <w:sz w:val="20"/>
        </w:rPr>
        <w:t> </w:t>
      </w:r>
      <w:r>
        <w:rPr>
          <w:sz w:val="20"/>
        </w:rPr>
        <w:t>agrees</w:t>
      </w:r>
      <w:r>
        <w:rPr>
          <w:spacing w:val="-8"/>
          <w:sz w:val="20"/>
        </w:rPr>
        <w:t> </w:t>
      </w:r>
      <w:r>
        <w:rPr>
          <w:sz w:val="20"/>
        </w:rPr>
        <w:t>that,</w:t>
      </w:r>
      <w:r>
        <w:rPr>
          <w:spacing w:val="-9"/>
          <w:sz w:val="20"/>
        </w:rPr>
        <w:t> </w:t>
      </w:r>
      <w:r>
        <w:rPr>
          <w:sz w:val="20"/>
        </w:rPr>
        <w:t>with</w:t>
      </w:r>
      <w:r>
        <w:rPr>
          <w:spacing w:val="-8"/>
          <w:sz w:val="20"/>
        </w:rPr>
        <w:t> </w:t>
      </w:r>
      <w:r>
        <w:rPr>
          <w:sz w:val="20"/>
        </w:rPr>
        <w:t>respect</w:t>
      </w:r>
      <w:r>
        <w:rPr>
          <w:spacing w:val="-8"/>
          <w:sz w:val="20"/>
        </w:rPr>
        <w:t> </w:t>
      </w:r>
      <w:r>
        <w:rPr>
          <w:sz w:val="20"/>
        </w:rPr>
        <w:t>to</w:t>
      </w:r>
      <w:r>
        <w:rPr>
          <w:spacing w:val="-8"/>
          <w:sz w:val="20"/>
        </w:rPr>
        <w:t> </w:t>
      </w:r>
      <w:r>
        <w:rPr>
          <w:sz w:val="20"/>
        </w:rPr>
        <w:t>any</w:t>
      </w:r>
      <w:r>
        <w:rPr>
          <w:spacing w:val="-7"/>
          <w:sz w:val="20"/>
        </w:rPr>
        <w:t> </w:t>
      </w:r>
      <w:r>
        <w:rPr>
          <w:sz w:val="20"/>
        </w:rPr>
        <w:t>obligations</w:t>
      </w:r>
      <w:r>
        <w:rPr>
          <w:spacing w:val="-8"/>
          <w:sz w:val="20"/>
        </w:rPr>
        <w:t> </w:t>
      </w:r>
      <w:r>
        <w:rPr>
          <w:sz w:val="20"/>
        </w:rPr>
        <w:t>under</w:t>
      </w:r>
      <w:r>
        <w:rPr>
          <w:spacing w:val="-6"/>
          <w:sz w:val="20"/>
        </w:rPr>
        <w:t> </w:t>
      </w:r>
      <w:r>
        <w:rPr>
          <w:sz w:val="20"/>
        </w:rPr>
        <w:t>this</w:t>
      </w:r>
      <w:r>
        <w:rPr>
          <w:spacing w:val="-8"/>
          <w:sz w:val="20"/>
        </w:rPr>
        <w:t> </w:t>
      </w:r>
      <w:r>
        <w:rPr>
          <w:sz w:val="20"/>
        </w:rPr>
        <w:t>Agreement</w:t>
      </w:r>
      <w:r>
        <w:rPr>
          <w:spacing w:val="-7"/>
          <w:sz w:val="20"/>
        </w:rPr>
        <w:t> </w:t>
      </w:r>
      <w:r>
        <w:rPr>
          <w:sz w:val="20"/>
        </w:rPr>
        <w:t>that</w:t>
      </w:r>
      <w:r>
        <w:rPr>
          <w:spacing w:val="-7"/>
          <w:sz w:val="20"/>
        </w:rPr>
        <w:t> </w:t>
      </w:r>
      <w:r>
        <w:rPr>
          <w:sz w:val="20"/>
        </w:rPr>
        <w:t>the Partner</w:t>
      </w:r>
      <w:r>
        <w:rPr>
          <w:spacing w:val="30"/>
          <w:sz w:val="20"/>
        </w:rPr>
        <w:t> </w:t>
      </w:r>
      <w:r>
        <w:rPr>
          <w:sz w:val="20"/>
        </w:rPr>
        <w:t>shall</w:t>
      </w:r>
      <w:r>
        <w:rPr>
          <w:spacing w:val="29"/>
          <w:sz w:val="20"/>
        </w:rPr>
        <w:t> </w:t>
      </w:r>
      <w:r>
        <w:rPr>
          <w:sz w:val="20"/>
        </w:rPr>
        <w:t>perform</w:t>
      </w:r>
      <w:r>
        <w:rPr>
          <w:spacing w:val="30"/>
          <w:sz w:val="20"/>
        </w:rPr>
        <w:t> </w:t>
      </w:r>
      <w:r>
        <w:rPr>
          <w:sz w:val="20"/>
        </w:rPr>
        <w:t>in</w:t>
      </w:r>
      <w:r>
        <w:rPr>
          <w:spacing w:val="31"/>
          <w:sz w:val="20"/>
        </w:rPr>
        <w:t> </w:t>
      </w:r>
      <w:r>
        <w:rPr>
          <w:sz w:val="20"/>
        </w:rPr>
        <w:t>any</w:t>
      </w:r>
      <w:r>
        <w:rPr>
          <w:spacing w:val="30"/>
          <w:sz w:val="20"/>
        </w:rPr>
        <w:t> </w:t>
      </w:r>
      <w:r>
        <w:rPr>
          <w:sz w:val="20"/>
        </w:rPr>
        <w:t>areas</w:t>
      </w:r>
      <w:r>
        <w:rPr>
          <w:spacing w:val="29"/>
          <w:sz w:val="20"/>
        </w:rPr>
        <w:t> </w:t>
      </w:r>
      <w:r>
        <w:rPr>
          <w:sz w:val="20"/>
        </w:rPr>
        <w:t>in</w:t>
      </w:r>
      <w:r>
        <w:rPr>
          <w:spacing w:val="29"/>
          <w:sz w:val="20"/>
        </w:rPr>
        <w:t> </w:t>
      </w:r>
      <w:r>
        <w:rPr>
          <w:sz w:val="20"/>
        </w:rPr>
        <w:t>which</w:t>
      </w:r>
      <w:r>
        <w:rPr>
          <w:spacing w:val="30"/>
          <w:sz w:val="20"/>
        </w:rPr>
        <w:t> </w:t>
      </w:r>
      <w:r>
        <w:rPr>
          <w:sz w:val="20"/>
        </w:rPr>
        <w:t>UN</w:t>
      </w:r>
      <w:r>
        <w:rPr>
          <w:spacing w:val="30"/>
          <w:sz w:val="20"/>
        </w:rPr>
        <w:t> </w:t>
      </w:r>
      <w:r>
        <w:rPr>
          <w:sz w:val="20"/>
        </w:rPr>
        <w:t>Women</w:t>
      </w:r>
      <w:r>
        <w:rPr>
          <w:spacing w:val="30"/>
          <w:sz w:val="20"/>
        </w:rPr>
        <w:t> </w:t>
      </w:r>
      <w:r>
        <w:rPr>
          <w:sz w:val="20"/>
        </w:rPr>
        <w:t>is</w:t>
      </w:r>
      <w:r>
        <w:rPr>
          <w:spacing w:val="30"/>
          <w:sz w:val="20"/>
        </w:rPr>
        <w:t> </w:t>
      </w:r>
      <w:r>
        <w:rPr>
          <w:sz w:val="20"/>
        </w:rPr>
        <w:t>engaged</w:t>
      </w:r>
      <w:r>
        <w:rPr>
          <w:spacing w:val="30"/>
          <w:sz w:val="20"/>
        </w:rPr>
        <w:t> </w:t>
      </w:r>
      <w:r>
        <w:rPr>
          <w:sz w:val="20"/>
        </w:rPr>
        <w:t>in,</w:t>
      </w:r>
      <w:r>
        <w:rPr>
          <w:spacing w:val="29"/>
          <w:sz w:val="20"/>
        </w:rPr>
        <w:t> </w:t>
      </w:r>
      <w:r>
        <w:rPr>
          <w:sz w:val="20"/>
        </w:rPr>
        <w:t>preparing</w:t>
      </w:r>
      <w:r>
        <w:rPr>
          <w:spacing w:val="30"/>
          <w:sz w:val="20"/>
        </w:rPr>
        <w:t> </w:t>
      </w:r>
      <w:r>
        <w:rPr>
          <w:sz w:val="20"/>
        </w:rPr>
        <w:t>to</w:t>
      </w:r>
      <w:r>
        <w:rPr>
          <w:spacing w:val="30"/>
          <w:sz w:val="20"/>
        </w:rPr>
        <w:t> </w:t>
      </w:r>
      <w:r>
        <w:rPr>
          <w:sz w:val="20"/>
        </w:rPr>
        <w:t>engage</w:t>
      </w:r>
      <w:r>
        <w:rPr>
          <w:spacing w:val="29"/>
          <w:sz w:val="20"/>
        </w:rPr>
        <w:t> </w:t>
      </w:r>
      <w:r>
        <w:rPr>
          <w:sz w:val="20"/>
        </w:rPr>
        <w:t>in,</w:t>
      </w:r>
      <w:r>
        <w:rPr>
          <w:spacing w:val="28"/>
          <w:sz w:val="20"/>
        </w:rPr>
        <w:t> </w:t>
      </w:r>
      <w:r>
        <w:rPr>
          <w:sz w:val="20"/>
        </w:rPr>
        <w:t>or</w:t>
      </w:r>
    </w:p>
    <w:p>
      <w:pPr>
        <w:pStyle w:val="ListParagraph"/>
        <w:spacing w:after="0" w:line="240" w:lineRule="auto"/>
        <w:jc w:val="both"/>
        <w:rPr>
          <w:sz w:val="20"/>
        </w:rPr>
        <w:sectPr>
          <w:pgSz w:w="12240" w:h="15840"/>
          <w:pgMar w:header="713" w:footer="742" w:top="1160" w:bottom="940" w:left="425" w:right="708"/>
        </w:sectPr>
      </w:pPr>
    </w:p>
    <w:p>
      <w:pPr>
        <w:pStyle w:val="BodyText"/>
        <w:spacing w:before="58"/>
        <w:rPr>
          <w:rFonts w:ascii="Times New Roman"/>
          <w:sz w:val="20"/>
        </w:rPr>
      </w:pPr>
    </w:p>
    <w:p>
      <w:pPr>
        <w:spacing w:before="0"/>
        <w:ind w:left="1825" w:right="996" w:firstLine="0"/>
        <w:jc w:val="both"/>
        <w:rPr>
          <w:rFonts w:ascii="Times New Roman"/>
          <w:sz w:val="20"/>
        </w:rPr>
      </w:pPr>
      <w:r>
        <w:rPr>
          <w:rFonts w:ascii="Times New Roman"/>
          <w:sz w:val="20"/>
        </w:rPr>
        <w:t>disengaging</w:t>
      </w:r>
      <w:r>
        <w:rPr>
          <w:rFonts w:ascii="Times New Roman"/>
          <w:spacing w:val="-11"/>
          <w:sz w:val="20"/>
        </w:rPr>
        <w:t> </w:t>
      </w:r>
      <w:r>
        <w:rPr>
          <w:rFonts w:ascii="Times New Roman"/>
          <w:sz w:val="20"/>
        </w:rPr>
        <w:t>from</w:t>
      </w:r>
      <w:r>
        <w:rPr>
          <w:rFonts w:ascii="Times New Roman"/>
          <w:spacing w:val="-11"/>
          <w:sz w:val="20"/>
        </w:rPr>
        <w:t> </w:t>
      </w:r>
      <w:r>
        <w:rPr>
          <w:rFonts w:ascii="Times New Roman"/>
          <w:sz w:val="20"/>
        </w:rPr>
        <w:t>any</w:t>
      </w:r>
      <w:r>
        <w:rPr>
          <w:rFonts w:ascii="Times New Roman"/>
          <w:spacing w:val="-12"/>
          <w:sz w:val="20"/>
        </w:rPr>
        <w:t> </w:t>
      </w:r>
      <w:r>
        <w:rPr>
          <w:rFonts w:ascii="Times New Roman"/>
          <w:sz w:val="20"/>
        </w:rPr>
        <w:t>peacekeeping,</w:t>
      </w:r>
      <w:r>
        <w:rPr>
          <w:rFonts w:ascii="Times New Roman"/>
          <w:spacing w:val="-12"/>
          <w:sz w:val="20"/>
        </w:rPr>
        <w:t> </w:t>
      </w:r>
      <w:r>
        <w:rPr>
          <w:rFonts w:ascii="Times New Roman"/>
          <w:sz w:val="20"/>
        </w:rPr>
        <w:t>humanitarian</w:t>
      </w:r>
      <w:r>
        <w:rPr>
          <w:rFonts w:ascii="Times New Roman"/>
          <w:spacing w:val="-11"/>
          <w:sz w:val="20"/>
        </w:rPr>
        <w:t> </w:t>
      </w:r>
      <w:r>
        <w:rPr>
          <w:rFonts w:ascii="Times New Roman"/>
          <w:sz w:val="20"/>
        </w:rPr>
        <w:t>or</w:t>
      </w:r>
      <w:r>
        <w:rPr>
          <w:rFonts w:ascii="Times New Roman"/>
          <w:spacing w:val="-10"/>
          <w:sz w:val="20"/>
        </w:rPr>
        <w:t> </w:t>
      </w:r>
      <w:r>
        <w:rPr>
          <w:rFonts w:ascii="Times New Roman"/>
          <w:sz w:val="20"/>
        </w:rPr>
        <w:t>similar</w:t>
      </w:r>
      <w:r>
        <w:rPr>
          <w:rFonts w:ascii="Times New Roman"/>
          <w:spacing w:val="-11"/>
          <w:sz w:val="20"/>
        </w:rPr>
        <w:t> </w:t>
      </w:r>
      <w:r>
        <w:rPr>
          <w:rFonts w:ascii="Times New Roman"/>
          <w:sz w:val="20"/>
        </w:rPr>
        <w:t>operations,</w:t>
      </w:r>
      <w:r>
        <w:rPr>
          <w:rFonts w:ascii="Times New Roman"/>
          <w:spacing w:val="-11"/>
          <w:sz w:val="20"/>
        </w:rPr>
        <w:t> </w:t>
      </w:r>
      <w:r>
        <w:rPr>
          <w:rFonts w:ascii="Times New Roman"/>
          <w:sz w:val="20"/>
        </w:rPr>
        <w:t>any</w:t>
      </w:r>
      <w:r>
        <w:rPr>
          <w:rFonts w:ascii="Times New Roman"/>
          <w:spacing w:val="-11"/>
          <w:sz w:val="20"/>
        </w:rPr>
        <w:t> </w:t>
      </w:r>
      <w:r>
        <w:rPr>
          <w:rFonts w:ascii="Times New Roman"/>
          <w:sz w:val="20"/>
        </w:rPr>
        <w:t>delays</w:t>
      </w:r>
      <w:r>
        <w:rPr>
          <w:rFonts w:ascii="Times New Roman"/>
          <w:spacing w:val="-11"/>
          <w:sz w:val="20"/>
        </w:rPr>
        <w:t> </w:t>
      </w:r>
      <w:r>
        <w:rPr>
          <w:rFonts w:ascii="Times New Roman"/>
          <w:sz w:val="20"/>
        </w:rPr>
        <w:t>or</w:t>
      </w:r>
      <w:r>
        <w:rPr>
          <w:rFonts w:ascii="Times New Roman"/>
          <w:spacing w:val="-11"/>
          <w:sz w:val="20"/>
        </w:rPr>
        <w:t> </w:t>
      </w:r>
      <w:r>
        <w:rPr>
          <w:rFonts w:ascii="Times New Roman"/>
          <w:sz w:val="20"/>
        </w:rPr>
        <w:t>failure</w:t>
      </w:r>
      <w:r>
        <w:rPr>
          <w:rFonts w:ascii="Times New Roman"/>
          <w:spacing w:val="-12"/>
          <w:sz w:val="20"/>
        </w:rPr>
        <w:t> </w:t>
      </w:r>
      <w:r>
        <w:rPr>
          <w:rFonts w:ascii="Times New Roman"/>
          <w:sz w:val="20"/>
        </w:rPr>
        <w:t>to</w:t>
      </w:r>
      <w:r>
        <w:rPr>
          <w:rFonts w:ascii="Times New Roman"/>
          <w:spacing w:val="-12"/>
          <w:sz w:val="20"/>
        </w:rPr>
        <w:t> </w:t>
      </w:r>
      <w:r>
        <w:rPr>
          <w:rFonts w:ascii="Times New Roman"/>
          <w:sz w:val="20"/>
        </w:rPr>
        <w:t>perform such</w:t>
      </w:r>
      <w:r>
        <w:rPr>
          <w:rFonts w:ascii="Times New Roman"/>
          <w:spacing w:val="-7"/>
          <w:sz w:val="20"/>
        </w:rPr>
        <w:t> </w:t>
      </w:r>
      <w:r>
        <w:rPr>
          <w:rFonts w:ascii="Times New Roman"/>
          <w:sz w:val="20"/>
        </w:rPr>
        <w:t>obligations</w:t>
      </w:r>
      <w:r>
        <w:rPr>
          <w:rFonts w:ascii="Times New Roman"/>
          <w:spacing w:val="-8"/>
          <w:sz w:val="20"/>
        </w:rPr>
        <w:t> </w:t>
      </w:r>
      <w:r>
        <w:rPr>
          <w:rFonts w:ascii="Times New Roman"/>
          <w:sz w:val="20"/>
        </w:rPr>
        <w:t>arising</w:t>
      </w:r>
      <w:r>
        <w:rPr>
          <w:rFonts w:ascii="Times New Roman"/>
          <w:spacing w:val="-9"/>
          <w:sz w:val="20"/>
        </w:rPr>
        <w:t> </w:t>
      </w:r>
      <w:r>
        <w:rPr>
          <w:rFonts w:ascii="Times New Roman"/>
          <w:sz w:val="20"/>
        </w:rPr>
        <w:t>from</w:t>
      </w:r>
      <w:r>
        <w:rPr>
          <w:rFonts w:ascii="Times New Roman"/>
          <w:spacing w:val="-10"/>
          <w:sz w:val="20"/>
        </w:rPr>
        <w:t> </w:t>
      </w:r>
      <w:r>
        <w:rPr>
          <w:rFonts w:ascii="Times New Roman"/>
          <w:sz w:val="20"/>
        </w:rPr>
        <w:t>or</w:t>
      </w:r>
      <w:r>
        <w:rPr>
          <w:rFonts w:ascii="Times New Roman"/>
          <w:spacing w:val="-9"/>
          <w:sz w:val="20"/>
        </w:rPr>
        <w:t> </w:t>
      </w:r>
      <w:r>
        <w:rPr>
          <w:rFonts w:ascii="Times New Roman"/>
          <w:sz w:val="20"/>
        </w:rPr>
        <w:t>relating</w:t>
      </w:r>
      <w:r>
        <w:rPr>
          <w:rFonts w:ascii="Times New Roman"/>
          <w:spacing w:val="-9"/>
          <w:sz w:val="20"/>
        </w:rPr>
        <w:t> </w:t>
      </w:r>
      <w:r>
        <w:rPr>
          <w:rFonts w:ascii="Times New Roman"/>
          <w:sz w:val="20"/>
        </w:rPr>
        <w:t>to</w:t>
      </w:r>
      <w:r>
        <w:rPr>
          <w:rFonts w:ascii="Times New Roman"/>
          <w:spacing w:val="-9"/>
          <w:sz w:val="20"/>
        </w:rPr>
        <w:t> </w:t>
      </w:r>
      <w:r>
        <w:rPr>
          <w:rFonts w:ascii="Times New Roman"/>
          <w:sz w:val="20"/>
        </w:rPr>
        <w:t>harsh</w:t>
      </w:r>
      <w:r>
        <w:rPr>
          <w:rFonts w:ascii="Times New Roman"/>
          <w:spacing w:val="-9"/>
          <w:sz w:val="20"/>
        </w:rPr>
        <w:t> </w:t>
      </w:r>
      <w:r>
        <w:rPr>
          <w:rFonts w:ascii="Times New Roman"/>
          <w:sz w:val="20"/>
        </w:rPr>
        <w:t>conditions</w:t>
      </w:r>
      <w:r>
        <w:rPr>
          <w:rFonts w:ascii="Times New Roman"/>
          <w:spacing w:val="-9"/>
          <w:sz w:val="20"/>
        </w:rPr>
        <w:t> </w:t>
      </w:r>
      <w:r>
        <w:rPr>
          <w:rFonts w:ascii="Times New Roman"/>
          <w:sz w:val="20"/>
        </w:rPr>
        <w:t>within</w:t>
      </w:r>
      <w:r>
        <w:rPr>
          <w:rFonts w:ascii="Times New Roman"/>
          <w:spacing w:val="-9"/>
          <w:sz w:val="20"/>
        </w:rPr>
        <w:t> </w:t>
      </w:r>
      <w:r>
        <w:rPr>
          <w:rFonts w:ascii="Times New Roman"/>
          <w:sz w:val="20"/>
        </w:rPr>
        <w:t>such</w:t>
      </w:r>
      <w:r>
        <w:rPr>
          <w:rFonts w:ascii="Times New Roman"/>
          <w:spacing w:val="-9"/>
          <w:sz w:val="20"/>
        </w:rPr>
        <w:t> </w:t>
      </w:r>
      <w:r>
        <w:rPr>
          <w:rFonts w:ascii="Times New Roman"/>
          <w:sz w:val="20"/>
        </w:rPr>
        <w:t>areas</w:t>
      </w:r>
      <w:r>
        <w:rPr>
          <w:rFonts w:ascii="Times New Roman"/>
          <w:spacing w:val="-8"/>
          <w:sz w:val="20"/>
        </w:rPr>
        <w:t> </w:t>
      </w:r>
      <w:r>
        <w:rPr>
          <w:rFonts w:ascii="Times New Roman"/>
          <w:sz w:val="20"/>
        </w:rPr>
        <w:t>or</w:t>
      </w:r>
      <w:r>
        <w:rPr>
          <w:rFonts w:ascii="Times New Roman"/>
          <w:spacing w:val="-8"/>
          <w:sz w:val="20"/>
        </w:rPr>
        <w:t> </w:t>
      </w:r>
      <w:r>
        <w:rPr>
          <w:rFonts w:ascii="Times New Roman"/>
          <w:sz w:val="20"/>
        </w:rPr>
        <w:t>to</w:t>
      </w:r>
      <w:r>
        <w:rPr>
          <w:rFonts w:ascii="Times New Roman"/>
          <w:spacing w:val="-9"/>
          <w:sz w:val="20"/>
        </w:rPr>
        <w:t> </w:t>
      </w:r>
      <w:r>
        <w:rPr>
          <w:rFonts w:ascii="Times New Roman"/>
          <w:sz w:val="20"/>
        </w:rPr>
        <w:t>any</w:t>
      </w:r>
      <w:r>
        <w:rPr>
          <w:rFonts w:ascii="Times New Roman"/>
          <w:spacing w:val="-7"/>
          <w:sz w:val="20"/>
        </w:rPr>
        <w:t> </w:t>
      </w:r>
      <w:r>
        <w:rPr>
          <w:rFonts w:ascii="Times New Roman"/>
          <w:sz w:val="20"/>
        </w:rPr>
        <w:t>incidents</w:t>
      </w:r>
      <w:r>
        <w:rPr>
          <w:rFonts w:ascii="Times New Roman"/>
          <w:spacing w:val="-9"/>
          <w:sz w:val="20"/>
        </w:rPr>
        <w:t> </w:t>
      </w:r>
      <w:r>
        <w:rPr>
          <w:rFonts w:ascii="Times New Roman"/>
          <w:sz w:val="20"/>
        </w:rPr>
        <w:t>of</w:t>
      </w:r>
      <w:r>
        <w:rPr>
          <w:rFonts w:ascii="Times New Roman"/>
          <w:spacing w:val="-9"/>
          <w:sz w:val="20"/>
        </w:rPr>
        <w:t> </w:t>
      </w:r>
      <w:r>
        <w:rPr>
          <w:rFonts w:ascii="Times New Roman"/>
          <w:sz w:val="20"/>
        </w:rPr>
        <w:t>civil unrest</w:t>
      </w:r>
      <w:r>
        <w:rPr>
          <w:rFonts w:ascii="Times New Roman"/>
          <w:spacing w:val="-3"/>
          <w:sz w:val="20"/>
        </w:rPr>
        <w:t> </w:t>
      </w:r>
      <w:r>
        <w:rPr>
          <w:rFonts w:ascii="Times New Roman"/>
          <w:sz w:val="20"/>
        </w:rPr>
        <w:t>occurring in</w:t>
      </w:r>
      <w:r>
        <w:rPr>
          <w:rFonts w:ascii="Times New Roman"/>
          <w:spacing w:val="-2"/>
          <w:sz w:val="20"/>
        </w:rPr>
        <w:t> </w:t>
      </w:r>
      <w:r>
        <w:rPr>
          <w:rFonts w:ascii="Times New Roman"/>
          <w:sz w:val="20"/>
        </w:rPr>
        <w:t>such</w:t>
      </w:r>
      <w:r>
        <w:rPr>
          <w:rFonts w:ascii="Times New Roman"/>
          <w:spacing w:val="-2"/>
          <w:sz w:val="20"/>
        </w:rPr>
        <w:t> </w:t>
      </w:r>
      <w:r>
        <w:rPr>
          <w:rFonts w:ascii="Times New Roman"/>
          <w:sz w:val="20"/>
        </w:rPr>
        <w:t>areas</w:t>
      </w:r>
      <w:r>
        <w:rPr>
          <w:rFonts w:ascii="Times New Roman"/>
          <w:spacing w:val="-2"/>
          <w:sz w:val="20"/>
        </w:rPr>
        <w:t> </w:t>
      </w:r>
      <w:r>
        <w:rPr>
          <w:rFonts w:ascii="Times New Roman"/>
          <w:sz w:val="20"/>
        </w:rPr>
        <w:t>shall</w:t>
      </w:r>
      <w:r>
        <w:rPr>
          <w:rFonts w:ascii="Times New Roman"/>
          <w:spacing w:val="-3"/>
          <w:sz w:val="20"/>
        </w:rPr>
        <w:t> </w:t>
      </w:r>
      <w:r>
        <w:rPr>
          <w:rFonts w:ascii="Times New Roman"/>
          <w:sz w:val="20"/>
        </w:rPr>
        <w:t>not,</w:t>
      </w:r>
      <w:r>
        <w:rPr>
          <w:rFonts w:ascii="Times New Roman"/>
          <w:spacing w:val="-2"/>
          <w:sz w:val="20"/>
        </w:rPr>
        <w:t> </w:t>
      </w:r>
      <w:r>
        <w:rPr>
          <w:rFonts w:ascii="Times New Roman"/>
          <w:sz w:val="20"/>
        </w:rPr>
        <w:t>in and</w:t>
      </w:r>
      <w:r>
        <w:rPr>
          <w:rFonts w:ascii="Times New Roman"/>
          <w:spacing w:val="-2"/>
          <w:sz w:val="20"/>
        </w:rPr>
        <w:t> </w:t>
      </w:r>
      <w:r>
        <w:rPr>
          <w:rFonts w:ascii="Times New Roman"/>
          <w:sz w:val="20"/>
        </w:rPr>
        <w:t>of</w:t>
      </w:r>
      <w:r>
        <w:rPr>
          <w:rFonts w:ascii="Times New Roman"/>
          <w:spacing w:val="-2"/>
          <w:sz w:val="20"/>
        </w:rPr>
        <w:t> </w:t>
      </w:r>
      <w:r>
        <w:rPr>
          <w:rFonts w:ascii="Times New Roman"/>
          <w:sz w:val="20"/>
        </w:rPr>
        <w:t>itself,</w:t>
      </w:r>
      <w:r>
        <w:rPr>
          <w:rFonts w:ascii="Times New Roman"/>
          <w:spacing w:val="-1"/>
          <w:sz w:val="20"/>
        </w:rPr>
        <w:t> </w:t>
      </w:r>
      <w:r>
        <w:rPr>
          <w:rFonts w:ascii="Times New Roman"/>
          <w:sz w:val="20"/>
        </w:rPr>
        <w:t>constitute</w:t>
      </w:r>
      <w:r>
        <w:rPr>
          <w:rFonts w:ascii="Times New Roman"/>
          <w:spacing w:val="-1"/>
          <w:sz w:val="20"/>
        </w:rPr>
        <w:t> </w:t>
      </w:r>
      <w:r>
        <w:rPr>
          <w:rFonts w:ascii="Times New Roman"/>
          <w:i/>
          <w:sz w:val="20"/>
        </w:rPr>
        <w:t>force</w:t>
      </w:r>
      <w:r>
        <w:rPr>
          <w:rFonts w:ascii="Times New Roman"/>
          <w:i/>
          <w:spacing w:val="-2"/>
          <w:sz w:val="20"/>
        </w:rPr>
        <w:t> </w:t>
      </w:r>
      <w:r>
        <w:rPr>
          <w:rFonts w:ascii="Times New Roman"/>
          <w:i/>
          <w:sz w:val="20"/>
        </w:rPr>
        <w:t>majeure</w:t>
      </w:r>
      <w:r>
        <w:rPr>
          <w:rFonts w:ascii="Times New Roman"/>
          <w:i/>
          <w:spacing w:val="-2"/>
          <w:sz w:val="20"/>
        </w:rPr>
        <w:t> </w:t>
      </w:r>
      <w:r>
        <w:rPr>
          <w:rFonts w:ascii="Times New Roman"/>
          <w:sz w:val="20"/>
        </w:rPr>
        <w:t>under</w:t>
      </w:r>
      <w:r>
        <w:rPr>
          <w:rFonts w:ascii="Times New Roman"/>
          <w:spacing w:val="-1"/>
          <w:sz w:val="20"/>
        </w:rPr>
        <w:t> </w:t>
      </w:r>
      <w:r>
        <w:rPr>
          <w:rFonts w:ascii="Times New Roman"/>
          <w:sz w:val="20"/>
        </w:rPr>
        <w:t>this</w:t>
      </w:r>
      <w:r>
        <w:rPr>
          <w:rFonts w:ascii="Times New Roman"/>
          <w:spacing w:val="-1"/>
          <w:sz w:val="20"/>
        </w:rPr>
        <w:t> </w:t>
      </w:r>
      <w:r>
        <w:rPr>
          <w:rFonts w:ascii="Times New Roman"/>
          <w:sz w:val="20"/>
        </w:rPr>
        <w:t>Agreement.</w:t>
      </w:r>
    </w:p>
    <w:p>
      <w:pPr>
        <w:pStyle w:val="BodyText"/>
        <w:rPr>
          <w:rFonts w:ascii="Times New Roman"/>
          <w:sz w:val="20"/>
        </w:rPr>
      </w:pPr>
    </w:p>
    <w:p>
      <w:pPr>
        <w:pStyle w:val="ListParagraph"/>
        <w:numPr>
          <w:ilvl w:val="0"/>
          <w:numId w:val="31"/>
        </w:numPr>
        <w:tabs>
          <w:tab w:pos="1824" w:val="left" w:leader="none"/>
        </w:tabs>
        <w:spacing w:line="240" w:lineRule="auto" w:before="1" w:after="0"/>
        <w:ind w:left="1824" w:right="0" w:hanging="720"/>
        <w:jc w:val="left"/>
        <w:rPr>
          <w:b/>
          <w:sz w:val="20"/>
        </w:rPr>
      </w:pPr>
      <w:r>
        <w:rPr>
          <w:b/>
          <w:spacing w:val="-2"/>
          <w:sz w:val="20"/>
        </w:rPr>
        <w:t>SUSPENSION/TERMINATION:</w:t>
      </w:r>
    </w:p>
    <w:p>
      <w:pPr>
        <w:pStyle w:val="ListParagraph"/>
        <w:numPr>
          <w:ilvl w:val="1"/>
          <w:numId w:val="31"/>
        </w:numPr>
        <w:tabs>
          <w:tab w:pos="1821" w:val="left" w:leader="none"/>
          <w:tab w:pos="1824" w:val="left" w:leader="none"/>
        </w:tabs>
        <w:spacing w:line="240" w:lineRule="auto" w:before="229" w:after="0"/>
        <w:ind w:left="1824" w:right="1001" w:hanging="433"/>
        <w:jc w:val="both"/>
        <w:rPr>
          <w:sz w:val="20"/>
        </w:rPr>
      </w:pPr>
      <w:r>
        <w:rPr>
          <w:sz w:val="20"/>
        </w:rPr>
        <w:t>UN</w:t>
      </w:r>
      <w:r>
        <w:rPr>
          <w:spacing w:val="-11"/>
          <w:sz w:val="20"/>
        </w:rPr>
        <w:t> </w:t>
      </w:r>
      <w:r>
        <w:rPr>
          <w:sz w:val="20"/>
        </w:rPr>
        <w:t>Women</w:t>
      </w:r>
      <w:r>
        <w:rPr>
          <w:spacing w:val="-11"/>
          <w:sz w:val="20"/>
        </w:rPr>
        <w:t> </w:t>
      </w:r>
      <w:r>
        <w:rPr>
          <w:sz w:val="20"/>
        </w:rPr>
        <w:t>may,</w:t>
      </w:r>
      <w:r>
        <w:rPr>
          <w:spacing w:val="-10"/>
          <w:sz w:val="20"/>
        </w:rPr>
        <w:t> </w:t>
      </w:r>
      <w:r>
        <w:rPr>
          <w:sz w:val="20"/>
        </w:rPr>
        <w:t>suspend</w:t>
      </w:r>
      <w:r>
        <w:rPr>
          <w:spacing w:val="-10"/>
          <w:sz w:val="20"/>
        </w:rPr>
        <w:t> </w:t>
      </w:r>
      <w:r>
        <w:rPr>
          <w:sz w:val="20"/>
        </w:rPr>
        <w:t>or</w:t>
      </w:r>
      <w:r>
        <w:rPr>
          <w:spacing w:val="-10"/>
          <w:sz w:val="20"/>
        </w:rPr>
        <w:t> </w:t>
      </w:r>
      <w:r>
        <w:rPr>
          <w:sz w:val="20"/>
        </w:rPr>
        <w:t>terminate</w:t>
      </w:r>
      <w:r>
        <w:rPr>
          <w:spacing w:val="-9"/>
          <w:sz w:val="20"/>
        </w:rPr>
        <w:t> </w:t>
      </w:r>
      <w:r>
        <w:rPr>
          <w:sz w:val="20"/>
        </w:rPr>
        <w:t>the</w:t>
      </w:r>
      <w:r>
        <w:rPr>
          <w:spacing w:val="-12"/>
          <w:sz w:val="20"/>
        </w:rPr>
        <w:t> </w:t>
      </w:r>
      <w:r>
        <w:rPr>
          <w:sz w:val="20"/>
        </w:rPr>
        <w:t>Agreement</w:t>
      </w:r>
      <w:r>
        <w:rPr>
          <w:spacing w:val="-11"/>
          <w:sz w:val="20"/>
        </w:rPr>
        <w:t> </w:t>
      </w:r>
      <w:r>
        <w:rPr>
          <w:sz w:val="20"/>
        </w:rPr>
        <w:t>for</w:t>
      </w:r>
      <w:r>
        <w:rPr>
          <w:spacing w:val="-11"/>
          <w:sz w:val="20"/>
        </w:rPr>
        <w:t> </w:t>
      </w:r>
      <w:r>
        <w:rPr>
          <w:sz w:val="20"/>
        </w:rPr>
        <w:t>any</w:t>
      </w:r>
      <w:r>
        <w:rPr>
          <w:spacing w:val="-11"/>
          <w:sz w:val="20"/>
        </w:rPr>
        <w:t> </w:t>
      </w:r>
      <w:r>
        <w:rPr>
          <w:sz w:val="20"/>
        </w:rPr>
        <w:t>reason</w:t>
      </w:r>
      <w:r>
        <w:rPr>
          <w:spacing w:val="-11"/>
          <w:sz w:val="20"/>
        </w:rPr>
        <w:t> </w:t>
      </w:r>
      <w:r>
        <w:rPr>
          <w:sz w:val="20"/>
        </w:rPr>
        <w:t>by</w:t>
      </w:r>
      <w:r>
        <w:rPr>
          <w:spacing w:val="-11"/>
          <w:sz w:val="20"/>
        </w:rPr>
        <w:t> </w:t>
      </w:r>
      <w:r>
        <w:rPr>
          <w:sz w:val="20"/>
        </w:rPr>
        <w:t>giving</w:t>
      </w:r>
      <w:r>
        <w:rPr>
          <w:spacing w:val="-10"/>
          <w:sz w:val="20"/>
        </w:rPr>
        <w:t> </w:t>
      </w:r>
      <w:r>
        <w:rPr>
          <w:sz w:val="20"/>
        </w:rPr>
        <w:t>sixty</w:t>
      </w:r>
      <w:r>
        <w:rPr>
          <w:spacing w:val="-10"/>
          <w:sz w:val="20"/>
        </w:rPr>
        <w:t> </w:t>
      </w:r>
      <w:r>
        <w:rPr>
          <w:sz w:val="20"/>
        </w:rPr>
        <w:t>(60)</w:t>
      </w:r>
      <w:r>
        <w:rPr>
          <w:spacing w:val="-10"/>
          <w:sz w:val="20"/>
        </w:rPr>
        <w:t> </w:t>
      </w:r>
      <w:r>
        <w:rPr>
          <w:sz w:val="20"/>
        </w:rPr>
        <w:t>calendar</w:t>
      </w:r>
      <w:r>
        <w:rPr>
          <w:spacing w:val="-10"/>
          <w:sz w:val="20"/>
        </w:rPr>
        <w:t> </w:t>
      </w:r>
      <w:r>
        <w:rPr>
          <w:sz w:val="20"/>
        </w:rPr>
        <w:t>days’ written notice to the Partner.</w:t>
      </w:r>
    </w:p>
    <w:p>
      <w:pPr>
        <w:pStyle w:val="BodyText"/>
        <w:rPr>
          <w:rFonts w:ascii="Times New Roman"/>
          <w:sz w:val="20"/>
        </w:rPr>
      </w:pPr>
    </w:p>
    <w:p>
      <w:pPr>
        <w:pStyle w:val="ListParagraph"/>
        <w:numPr>
          <w:ilvl w:val="1"/>
          <w:numId w:val="31"/>
        </w:numPr>
        <w:tabs>
          <w:tab w:pos="1822" w:val="left" w:leader="none"/>
          <w:tab w:pos="1824" w:val="left" w:leader="none"/>
        </w:tabs>
        <w:spacing w:line="240" w:lineRule="auto" w:before="0" w:after="0"/>
        <w:ind w:left="1824" w:right="999" w:hanging="432"/>
        <w:jc w:val="both"/>
        <w:rPr>
          <w:sz w:val="20"/>
        </w:rPr>
      </w:pPr>
      <w:r>
        <w:rPr>
          <w:sz w:val="20"/>
        </w:rPr>
        <w:t>Either Party may terminate this Agreement by giving thirty (30) calendar days’ written notice to the other Party in each of the following situations:</w:t>
      </w:r>
    </w:p>
    <w:p>
      <w:pPr>
        <w:pStyle w:val="BodyText"/>
        <w:rPr>
          <w:rFonts w:ascii="Times New Roman"/>
          <w:sz w:val="20"/>
        </w:rPr>
      </w:pPr>
    </w:p>
    <w:p>
      <w:pPr>
        <w:pStyle w:val="ListParagraph"/>
        <w:numPr>
          <w:ilvl w:val="2"/>
          <w:numId w:val="31"/>
        </w:numPr>
        <w:tabs>
          <w:tab w:pos="2182" w:val="left" w:leader="none"/>
          <w:tab w:pos="2184" w:val="left" w:leader="none"/>
        </w:tabs>
        <w:spacing w:line="240" w:lineRule="auto" w:before="0" w:after="0"/>
        <w:ind w:left="2184" w:right="999" w:hanging="360"/>
        <w:jc w:val="both"/>
        <w:rPr>
          <w:sz w:val="18"/>
        </w:rPr>
      </w:pPr>
      <w:r>
        <w:rPr>
          <w:sz w:val="20"/>
        </w:rPr>
        <w:t>if a</w:t>
      </w:r>
      <w:r>
        <w:rPr>
          <w:spacing w:val="-1"/>
          <w:sz w:val="20"/>
        </w:rPr>
        <w:t> </w:t>
      </w:r>
      <w:r>
        <w:rPr>
          <w:sz w:val="20"/>
        </w:rPr>
        <w:t>Party has</w:t>
      </w:r>
      <w:r>
        <w:rPr>
          <w:spacing w:val="-1"/>
          <w:sz w:val="20"/>
        </w:rPr>
        <w:t> </w:t>
      </w:r>
      <w:r>
        <w:rPr>
          <w:sz w:val="20"/>
        </w:rPr>
        <w:t>breached its obligations</w:t>
      </w:r>
      <w:r>
        <w:rPr>
          <w:spacing w:val="-1"/>
          <w:sz w:val="20"/>
        </w:rPr>
        <w:t> </w:t>
      </w:r>
      <w:r>
        <w:rPr>
          <w:sz w:val="20"/>
        </w:rPr>
        <w:t>under this</w:t>
      </w:r>
      <w:r>
        <w:rPr>
          <w:spacing w:val="-1"/>
          <w:sz w:val="20"/>
        </w:rPr>
        <w:t> </w:t>
      </w:r>
      <w:r>
        <w:rPr>
          <w:sz w:val="20"/>
        </w:rPr>
        <w:t>Agreement</w:t>
      </w:r>
      <w:r>
        <w:rPr>
          <w:spacing w:val="-1"/>
          <w:sz w:val="20"/>
        </w:rPr>
        <w:t> </w:t>
      </w:r>
      <w:r>
        <w:rPr>
          <w:sz w:val="20"/>
        </w:rPr>
        <w:t>and</w:t>
      </w:r>
      <w:r>
        <w:rPr>
          <w:spacing w:val="-1"/>
          <w:sz w:val="20"/>
        </w:rPr>
        <w:t> </w:t>
      </w:r>
      <w:r>
        <w:rPr>
          <w:sz w:val="20"/>
        </w:rPr>
        <w:t>has</w:t>
      </w:r>
      <w:r>
        <w:rPr>
          <w:spacing w:val="-1"/>
          <w:sz w:val="20"/>
        </w:rPr>
        <w:t> </w:t>
      </w:r>
      <w:r>
        <w:rPr>
          <w:sz w:val="20"/>
        </w:rPr>
        <w:t>not remedied that</w:t>
      </w:r>
      <w:r>
        <w:rPr>
          <w:spacing w:val="-1"/>
          <w:sz w:val="20"/>
        </w:rPr>
        <w:t> </w:t>
      </w:r>
      <w:r>
        <w:rPr>
          <w:sz w:val="20"/>
        </w:rPr>
        <w:t>breach after having</w:t>
      </w:r>
      <w:r>
        <w:rPr>
          <w:spacing w:val="-9"/>
          <w:sz w:val="20"/>
        </w:rPr>
        <w:t> </w:t>
      </w:r>
      <w:r>
        <w:rPr>
          <w:sz w:val="20"/>
        </w:rPr>
        <w:t>been</w:t>
      </w:r>
      <w:r>
        <w:rPr>
          <w:spacing w:val="-8"/>
          <w:sz w:val="20"/>
        </w:rPr>
        <w:t> </w:t>
      </w:r>
      <w:r>
        <w:rPr>
          <w:sz w:val="20"/>
        </w:rPr>
        <w:t>given</w:t>
      </w:r>
      <w:r>
        <w:rPr>
          <w:spacing w:val="-9"/>
          <w:sz w:val="20"/>
        </w:rPr>
        <w:t> </w:t>
      </w:r>
      <w:r>
        <w:rPr>
          <w:sz w:val="20"/>
        </w:rPr>
        <w:t>not</w:t>
      </w:r>
      <w:r>
        <w:rPr>
          <w:spacing w:val="-9"/>
          <w:sz w:val="20"/>
        </w:rPr>
        <w:t> </w:t>
      </w:r>
      <w:r>
        <w:rPr>
          <w:sz w:val="20"/>
        </w:rPr>
        <w:t>less</w:t>
      </w:r>
      <w:r>
        <w:rPr>
          <w:spacing w:val="-8"/>
          <w:sz w:val="20"/>
        </w:rPr>
        <w:t> </w:t>
      </w:r>
      <w:r>
        <w:rPr>
          <w:sz w:val="20"/>
        </w:rPr>
        <w:t>than</w:t>
      </w:r>
      <w:r>
        <w:rPr>
          <w:spacing w:val="-7"/>
          <w:sz w:val="20"/>
        </w:rPr>
        <w:t> </w:t>
      </w:r>
      <w:r>
        <w:rPr>
          <w:sz w:val="20"/>
        </w:rPr>
        <w:t>fourteen</w:t>
      </w:r>
      <w:r>
        <w:rPr>
          <w:spacing w:val="-9"/>
          <w:sz w:val="20"/>
        </w:rPr>
        <w:t> </w:t>
      </w:r>
      <w:r>
        <w:rPr>
          <w:sz w:val="20"/>
        </w:rPr>
        <w:t>(14)</w:t>
      </w:r>
      <w:r>
        <w:rPr>
          <w:spacing w:val="-9"/>
          <w:sz w:val="20"/>
        </w:rPr>
        <w:t> </w:t>
      </w:r>
      <w:r>
        <w:rPr>
          <w:sz w:val="20"/>
        </w:rPr>
        <w:t>calendar</w:t>
      </w:r>
      <w:r>
        <w:rPr>
          <w:spacing w:val="-8"/>
          <w:sz w:val="20"/>
        </w:rPr>
        <w:t> </w:t>
      </w:r>
      <w:r>
        <w:rPr>
          <w:sz w:val="20"/>
        </w:rPr>
        <w:t>days’</w:t>
      </w:r>
      <w:r>
        <w:rPr>
          <w:spacing w:val="-9"/>
          <w:sz w:val="20"/>
        </w:rPr>
        <w:t> </w:t>
      </w:r>
      <w:r>
        <w:rPr>
          <w:sz w:val="20"/>
        </w:rPr>
        <w:t>written</w:t>
      </w:r>
      <w:r>
        <w:rPr>
          <w:spacing w:val="-8"/>
          <w:sz w:val="20"/>
        </w:rPr>
        <w:t> </w:t>
      </w:r>
      <w:r>
        <w:rPr>
          <w:sz w:val="20"/>
        </w:rPr>
        <w:t>notice</w:t>
      </w:r>
      <w:r>
        <w:rPr>
          <w:spacing w:val="-9"/>
          <w:sz w:val="20"/>
        </w:rPr>
        <w:t> </w:t>
      </w:r>
      <w:r>
        <w:rPr>
          <w:sz w:val="20"/>
        </w:rPr>
        <w:t>to</w:t>
      </w:r>
      <w:r>
        <w:rPr>
          <w:spacing w:val="-7"/>
          <w:sz w:val="20"/>
        </w:rPr>
        <w:t> </w:t>
      </w:r>
      <w:r>
        <w:rPr>
          <w:sz w:val="20"/>
        </w:rPr>
        <w:t>do</w:t>
      </w:r>
      <w:r>
        <w:rPr>
          <w:spacing w:val="-8"/>
          <w:sz w:val="20"/>
        </w:rPr>
        <w:t> </w:t>
      </w:r>
      <w:r>
        <w:rPr>
          <w:sz w:val="20"/>
        </w:rPr>
        <w:t>so</w:t>
      </w:r>
      <w:r>
        <w:rPr>
          <w:spacing w:val="-9"/>
          <w:sz w:val="20"/>
        </w:rPr>
        <w:t> </w:t>
      </w:r>
      <w:r>
        <w:rPr>
          <w:sz w:val="20"/>
        </w:rPr>
        <w:t>with</w:t>
      </w:r>
      <w:r>
        <w:rPr>
          <w:spacing w:val="-7"/>
          <w:sz w:val="20"/>
        </w:rPr>
        <w:t> </w:t>
      </w:r>
      <w:r>
        <w:rPr>
          <w:sz w:val="20"/>
        </w:rPr>
        <w:t>effect</w:t>
      </w:r>
      <w:r>
        <w:rPr>
          <w:spacing w:val="-8"/>
          <w:sz w:val="20"/>
        </w:rPr>
        <w:t> </w:t>
      </w:r>
      <w:r>
        <w:rPr>
          <w:sz w:val="20"/>
        </w:rPr>
        <w:t>from a date specified in such notice; and,</w:t>
      </w:r>
    </w:p>
    <w:p>
      <w:pPr>
        <w:pStyle w:val="ListParagraph"/>
        <w:numPr>
          <w:ilvl w:val="2"/>
          <w:numId w:val="31"/>
        </w:numPr>
        <w:tabs>
          <w:tab w:pos="2184" w:val="left" w:leader="none"/>
        </w:tabs>
        <w:spacing w:line="240" w:lineRule="auto" w:before="229" w:after="0"/>
        <w:ind w:left="2184" w:right="0" w:hanging="359"/>
        <w:jc w:val="left"/>
        <w:rPr>
          <w:sz w:val="18"/>
        </w:rPr>
      </w:pPr>
      <w:r>
        <w:rPr>
          <w:sz w:val="20"/>
        </w:rPr>
        <w:t>if</w:t>
      </w:r>
      <w:r>
        <w:rPr>
          <w:spacing w:val="-3"/>
          <w:sz w:val="20"/>
        </w:rPr>
        <w:t> </w:t>
      </w:r>
      <w:r>
        <w:rPr>
          <w:sz w:val="20"/>
        </w:rPr>
        <w:t>a</w:t>
      </w:r>
      <w:r>
        <w:rPr>
          <w:spacing w:val="-3"/>
          <w:sz w:val="20"/>
        </w:rPr>
        <w:t> </w:t>
      </w:r>
      <w:r>
        <w:rPr>
          <w:sz w:val="20"/>
        </w:rPr>
        <w:t>Party</w:t>
      </w:r>
      <w:r>
        <w:rPr>
          <w:spacing w:val="-2"/>
          <w:sz w:val="20"/>
        </w:rPr>
        <w:t> </w:t>
      </w:r>
      <w:r>
        <w:rPr>
          <w:sz w:val="20"/>
        </w:rPr>
        <w:t>cannot</w:t>
      </w:r>
      <w:r>
        <w:rPr>
          <w:spacing w:val="-2"/>
          <w:sz w:val="20"/>
        </w:rPr>
        <w:t> </w:t>
      </w:r>
      <w:r>
        <w:rPr>
          <w:sz w:val="20"/>
        </w:rPr>
        <w:t>meet</w:t>
      </w:r>
      <w:r>
        <w:rPr>
          <w:spacing w:val="-4"/>
          <w:sz w:val="20"/>
        </w:rPr>
        <w:t> </w:t>
      </w:r>
      <w:r>
        <w:rPr>
          <w:sz w:val="20"/>
        </w:rPr>
        <w:t>its</w:t>
      </w:r>
      <w:r>
        <w:rPr>
          <w:spacing w:val="-4"/>
          <w:sz w:val="20"/>
        </w:rPr>
        <w:t> </w:t>
      </w:r>
      <w:r>
        <w:rPr>
          <w:sz w:val="20"/>
        </w:rPr>
        <w:t>obligations</w:t>
      </w:r>
      <w:r>
        <w:rPr>
          <w:spacing w:val="-3"/>
          <w:sz w:val="20"/>
        </w:rPr>
        <w:t> </w:t>
      </w:r>
      <w:r>
        <w:rPr>
          <w:sz w:val="20"/>
        </w:rPr>
        <w:t>under</w:t>
      </w:r>
      <w:r>
        <w:rPr>
          <w:spacing w:val="-4"/>
          <w:sz w:val="20"/>
        </w:rPr>
        <w:t> </w:t>
      </w:r>
      <w:r>
        <w:rPr>
          <w:sz w:val="20"/>
        </w:rPr>
        <w:t>this</w:t>
      </w:r>
      <w:r>
        <w:rPr>
          <w:spacing w:val="-2"/>
          <w:sz w:val="20"/>
        </w:rPr>
        <w:t> Agreement.</w:t>
      </w:r>
    </w:p>
    <w:p>
      <w:pPr>
        <w:pStyle w:val="BodyText"/>
        <w:spacing w:before="1"/>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1000" w:hanging="433"/>
        <w:jc w:val="both"/>
        <w:rPr>
          <w:sz w:val="20"/>
        </w:rPr>
      </w:pPr>
      <w:r>
        <w:rPr>
          <w:sz w:val="20"/>
        </w:rPr>
        <w:t>UN Women may also suspend or terminate this Agreement with immediate effect by giving written notice to the Partner in the following situations:</w:t>
      </w:r>
    </w:p>
    <w:p>
      <w:pPr>
        <w:pStyle w:val="BodyText"/>
        <w:rPr>
          <w:rFonts w:ascii="Times New Roman"/>
          <w:sz w:val="20"/>
        </w:rPr>
      </w:pPr>
    </w:p>
    <w:p>
      <w:pPr>
        <w:pStyle w:val="ListParagraph"/>
        <w:numPr>
          <w:ilvl w:val="2"/>
          <w:numId w:val="31"/>
        </w:numPr>
        <w:tabs>
          <w:tab w:pos="2184" w:val="left" w:leader="none"/>
        </w:tabs>
        <w:spacing w:line="240" w:lineRule="auto" w:before="0" w:after="0"/>
        <w:ind w:left="2184" w:right="0" w:hanging="360"/>
        <w:jc w:val="left"/>
        <w:rPr>
          <w:sz w:val="20"/>
        </w:rPr>
      </w:pPr>
      <w:r>
        <w:rPr>
          <w:sz w:val="20"/>
        </w:rPr>
        <w:t>if</w:t>
      </w:r>
      <w:r>
        <w:rPr>
          <w:spacing w:val="-5"/>
          <w:sz w:val="20"/>
        </w:rPr>
        <w:t> </w:t>
      </w:r>
      <w:r>
        <w:rPr>
          <w:sz w:val="20"/>
        </w:rPr>
        <w:t>the</w:t>
      </w:r>
      <w:r>
        <w:rPr>
          <w:spacing w:val="-4"/>
          <w:sz w:val="20"/>
        </w:rPr>
        <w:t> </w:t>
      </w:r>
      <w:r>
        <w:rPr>
          <w:sz w:val="20"/>
        </w:rPr>
        <w:t>implementation</w:t>
      </w:r>
      <w:r>
        <w:rPr>
          <w:spacing w:val="-5"/>
          <w:sz w:val="20"/>
        </w:rPr>
        <w:t> </w:t>
      </w:r>
      <w:r>
        <w:rPr>
          <w:sz w:val="20"/>
        </w:rPr>
        <w:t>of</w:t>
      </w:r>
      <w:r>
        <w:rPr>
          <w:spacing w:val="-5"/>
          <w:sz w:val="20"/>
        </w:rPr>
        <w:t> </w:t>
      </w:r>
      <w:r>
        <w:rPr>
          <w:sz w:val="20"/>
        </w:rPr>
        <w:t>Work</w:t>
      </w:r>
      <w:r>
        <w:rPr>
          <w:spacing w:val="-5"/>
          <w:sz w:val="20"/>
        </w:rPr>
        <w:t> </w:t>
      </w:r>
      <w:r>
        <w:rPr>
          <w:sz w:val="20"/>
        </w:rPr>
        <w:t>has</w:t>
      </w:r>
      <w:r>
        <w:rPr>
          <w:spacing w:val="-6"/>
          <w:sz w:val="20"/>
        </w:rPr>
        <w:t> </w:t>
      </w:r>
      <w:r>
        <w:rPr>
          <w:sz w:val="20"/>
        </w:rPr>
        <w:t>not</w:t>
      </w:r>
      <w:r>
        <w:rPr>
          <w:spacing w:val="-5"/>
          <w:sz w:val="20"/>
        </w:rPr>
        <w:t> </w:t>
      </w:r>
      <w:r>
        <w:rPr>
          <w:sz w:val="20"/>
        </w:rPr>
        <w:t>commenced</w:t>
      </w:r>
      <w:r>
        <w:rPr>
          <w:spacing w:val="-5"/>
          <w:sz w:val="20"/>
        </w:rPr>
        <w:t> </w:t>
      </w:r>
      <w:r>
        <w:rPr>
          <w:sz w:val="20"/>
        </w:rPr>
        <w:t>within</w:t>
      </w:r>
      <w:r>
        <w:rPr>
          <w:spacing w:val="-5"/>
          <w:sz w:val="20"/>
        </w:rPr>
        <w:t> </w:t>
      </w:r>
      <w:r>
        <w:rPr>
          <w:sz w:val="20"/>
        </w:rPr>
        <w:t>a</w:t>
      </w:r>
      <w:r>
        <w:rPr>
          <w:spacing w:val="-4"/>
          <w:sz w:val="20"/>
        </w:rPr>
        <w:t> </w:t>
      </w:r>
      <w:r>
        <w:rPr>
          <w:sz w:val="20"/>
        </w:rPr>
        <w:t>reasonable</w:t>
      </w:r>
      <w:r>
        <w:rPr>
          <w:spacing w:val="-4"/>
          <w:sz w:val="20"/>
        </w:rPr>
        <w:t> </w:t>
      </w:r>
      <w:r>
        <w:rPr>
          <w:spacing w:val="-2"/>
          <w:sz w:val="20"/>
        </w:rPr>
        <w:t>time;</w:t>
      </w:r>
    </w:p>
    <w:p>
      <w:pPr>
        <w:pStyle w:val="BodyText"/>
        <w:rPr>
          <w:rFonts w:ascii="Times New Roman"/>
          <w:sz w:val="20"/>
        </w:rPr>
      </w:pPr>
    </w:p>
    <w:p>
      <w:pPr>
        <w:pStyle w:val="ListParagraph"/>
        <w:numPr>
          <w:ilvl w:val="2"/>
          <w:numId w:val="31"/>
        </w:numPr>
        <w:tabs>
          <w:tab w:pos="2184" w:val="left" w:leader="none"/>
        </w:tabs>
        <w:spacing w:line="240" w:lineRule="auto" w:before="0" w:after="0"/>
        <w:ind w:left="2184" w:right="994" w:hanging="371"/>
        <w:jc w:val="left"/>
        <w:rPr>
          <w:sz w:val="20"/>
        </w:rPr>
      </w:pPr>
      <w:r>
        <w:rPr>
          <w:sz w:val="20"/>
        </w:rPr>
        <w:t>If the Partner or any of its employees, personnel, sub-contractor or sub-contractor’s</w:t>
      </w:r>
      <w:r>
        <w:rPr>
          <w:spacing w:val="-1"/>
          <w:sz w:val="20"/>
        </w:rPr>
        <w:t> </w:t>
      </w:r>
      <w:r>
        <w:rPr>
          <w:sz w:val="20"/>
        </w:rPr>
        <w:t>sub-contractor engage</w:t>
      </w:r>
      <w:r>
        <w:rPr>
          <w:spacing w:val="40"/>
          <w:sz w:val="20"/>
        </w:rPr>
        <w:t> </w:t>
      </w:r>
      <w:r>
        <w:rPr>
          <w:sz w:val="20"/>
        </w:rPr>
        <w:t>or</w:t>
      </w:r>
      <w:r>
        <w:rPr>
          <w:spacing w:val="40"/>
          <w:sz w:val="20"/>
        </w:rPr>
        <w:t> </w:t>
      </w:r>
      <w:r>
        <w:rPr>
          <w:sz w:val="20"/>
        </w:rPr>
        <w:t>has</w:t>
      </w:r>
      <w:r>
        <w:rPr>
          <w:spacing w:val="40"/>
          <w:sz w:val="20"/>
        </w:rPr>
        <w:t> </w:t>
      </w:r>
      <w:r>
        <w:rPr>
          <w:sz w:val="20"/>
        </w:rPr>
        <w:t>engaged</w:t>
      </w:r>
      <w:r>
        <w:rPr>
          <w:spacing w:val="40"/>
          <w:sz w:val="20"/>
        </w:rPr>
        <w:t> </w:t>
      </w:r>
      <w:r>
        <w:rPr>
          <w:sz w:val="20"/>
        </w:rPr>
        <w:t>in</w:t>
      </w:r>
      <w:r>
        <w:rPr>
          <w:spacing w:val="40"/>
          <w:sz w:val="20"/>
        </w:rPr>
        <w:t> </w:t>
      </w:r>
      <w:r>
        <w:rPr>
          <w:sz w:val="20"/>
        </w:rPr>
        <w:t>fraud,</w:t>
      </w:r>
      <w:r>
        <w:rPr>
          <w:spacing w:val="40"/>
          <w:sz w:val="20"/>
        </w:rPr>
        <w:t> </w:t>
      </w:r>
      <w:r>
        <w:rPr>
          <w:sz w:val="20"/>
        </w:rPr>
        <w:t>Sexual</w:t>
      </w:r>
      <w:r>
        <w:rPr>
          <w:spacing w:val="40"/>
          <w:sz w:val="20"/>
        </w:rPr>
        <w:t> </w:t>
      </w:r>
      <w:r>
        <w:rPr>
          <w:sz w:val="20"/>
        </w:rPr>
        <w:t>Exploitation,</w:t>
      </w:r>
      <w:r>
        <w:rPr>
          <w:spacing w:val="40"/>
          <w:sz w:val="20"/>
        </w:rPr>
        <w:t> </w:t>
      </w:r>
      <w:r>
        <w:rPr>
          <w:sz w:val="20"/>
        </w:rPr>
        <w:t>Sexual</w:t>
      </w:r>
      <w:r>
        <w:rPr>
          <w:spacing w:val="40"/>
          <w:sz w:val="20"/>
        </w:rPr>
        <w:t> </w:t>
      </w:r>
      <w:r>
        <w:rPr>
          <w:sz w:val="20"/>
        </w:rPr>
        <w:t>Abuse</w:t>
      </w:r>
      <w:r>
        <w:rPr>
          <w:spacing w:val="40"/>
          <w:sz w:val="20"/>
        </w:rPr>
        <w:t> </w:t>
      </w:r>
      <w:r>
        <w:rPr>
          <w:sz w:val="20"/>
        </w:rPr>
        <w:t>or</w:t>
      </w:r>
      <w:r>
        <w:rPr>
          <w:spacing w:val="40"/>
          <w:sz w:val="20"/>
        </w:rPr>
        <w:t> </w:t>
      </w:r>
      <w:r>
        <w:rPr>
          <w:sz w:val="20"/>
        </w:rPr>
        <w:t>other</w:t>
      </w:r>
      <w:r>
        <w:rPr>
          <w:spacing w:val="40"/>
          <w:sz w:val="20"/>
        </w:rPr>
        <w:t> </w:t>
      </w:r>
      <w:r>
        <w:rPr>
          <w:sz w:val="20"/>
        </w:rPr>
        <w:t>proscribed practices,</w:t>
      </w:r>
      <w:r>
        <w:rPr>
          <w:spacing w:val="40"/>
          <w:sz w:val="20"/>
        </w:rPr>
        <w:t> </w:t>
      </w:r>
      <w:r>
        <w:rPr>
          <w:sz w:val="20"/>
        </w:rPr>
        <w:t>as</w:t>
      </w:r>
      <w:r>
        <w:rPr>
          <w:spacing w:val="40"/>
          <w:sz w:val="20"/>
        </w:rPr>
        <w:t> </w:t>
      </w:r>
      <w:r>
        <w:rPr>
          <w:sz w:val="20"/>
        </w:rPr>
        <w:t>determined solely by UN Women;</w:t>
      </w:r>
    </w:p>
    <w:p>
      <w:pPr>
        <w:pStyle w:val="BodyText"/>
        <w:rPr>
          <w:rFonts w:ascii="Times New Roman"/>
          <w:sz w:val="20"/>
        </w:rPr>
      </w:pPr>
    </w:p>
    <w:p>
      <w:pPr>
        <w:pStyle w:val="ListParagraph"/>
        <w:numPr>
          <w:ilvl w:val="2"/>
          <w:numId w:val="31"/>
        </w:numPr>
        <w:tabs>
          <w:tab w:pos="2184" w:val="left" w:leader="none"/>
        </w:tabs>
        <w:spacing w:line="240" w:lineRule="auto" w:before="0" w:after="0"/>
        <w:ind w:left="2184" w:right="982" w:hanging="361"/>
        <w:jc w:val="left"/>
        <w:rPr>
          <w:sz w:val="20"/>
        </w:rPr>
      </w:pPr>
      <w:r>
        <w:rPr>
          <w:sz w:val="20"/>
        </w:rPr>
        <w:t>If the Partner fails to take preventive measures against Sexual Exploitation and Sexual Abuse or fails to take corrective action if Sexual Exploitation or Sexual Abuse has occurred;</w:t>
      </w:r>
    </w:p>
    <w:p>
      <w:pPr>
        <w:pStyle w:val="ListParagraph"/>
        <w:numPr>
          <w:ilvl w:val="2"/>
          <w:numId w:val="31"/>
        </w:numPr>
        <w:tabs>
          <w:tab w:pos="2184" w:val="left" w:leader="none"/>
        </w:tabs>
        <w:spacing w:line="240" w:lineRule="auto" w:before="229" w:after="0"/>
        <w:ind w:left="2184" w:right="1079" w:hanging="371"/>
        <w:jc w:val="left"/>
        <w:rPr>
          <w:sz w:val="20"/>
        </w:rPr>
      </w:pPr>
      <w:r>
        <w:rPr>
          <w:sz w:val="20"/>
        </w:rPr>
        <w:t>if the Partner is adjudged bankrupt, or is liquidated or becomes insolvent or applies for a moratorium</w:t>
      </w:r>
      <w:r>
        <w:rPr>
          <w:spacing w:val="-10"/>
          <w:sz w:val="20"/>
        </w:rPr>
        <w:t> </w:t>
      </w:r>
      <w:r>
        <w:rPr>
          <w:sz w:val="20"/>
        </w:rPr>
        <w:t>or stay on any payment or repayment obligations or applies to be declared insolvent; the Partner is granted a moratorium or a stay, or is declared insolvent; the Partner makes an assignment for the benefit of one or more of its creditors; a Receiver is appointed on account of the insolvency of the Partner;</w:t>
      </w:r>
      <w:r>
        <w:rPr>
          <w:spacing w:val="37"/>
          <w:sz w:val="20"/>
        </w:rPr>
        <w:t> </w:t>
      </w:r>
      <w:r>
        <w:rPr>
          <w:sz w:val="20"/>
        </w:rPr>
        <w:t>the</w:t>
      </w:r>
      <w:r>
        <w:rPr>
          <w:spacing w:val="38"/>
          <w:sz w:val="20"/>
        </w:rPr>
        <w:t> </w:t>
      </w:r>
      <w:r>
        <w:rPr>
          <w:sz w:val="20"/>
        </w:rPr>
        <w:t>Partner</w:t>
      </w:r>
      <w:r>
        <w:rPr>
          <w:spacing w:val="37"/>
          <w:sz w:val="20"/>
        </w:rPr>
        <w:t> </w:t>
      </w:r>
      <w:r>
        <w:rPr>
          <w:sz w:val="20"/>
        </w:rPr>
        <w:t>offers</w:t>
      </w:r>
      <w:r>
        <w:rPr>
          <w:spacing w:val="38"/>
          <w:sz w:val="20"/>
        </w:rPr>
        <w:t> </w:t>
      </w:r>
      <w:r>
        <w:rPr>
          <w:sz w:val="20"/>
        </w:rPr>
        <w:t>a</w:t>
      </w:r>
      <w:r>
        <w:rPr>
          <w:spacing w:val="37"/>
          <w:sz w:val="20"/>
        </w:rPr>
        <w:t> </w:t>
      </w:r>
      <w:r>
        <w:rPr>
          <w:sz w:val="20"/>
        </w:rPr>
        <w:t>settlement</w:t>
      </w:r>
      <w:r>
        <w:rPr>
          <w:spacing w:val="38"/>
          <w:sz w:val="20"/>
        </w:rPr>
        <w:t> </w:t>
      </w:r>
      <w:r>
        <w:rPr>
          <w:sz w:val="20"/>
        </w:rPr>
        <w:t>in</w:t>
      </w:r>
      <w:r>
        <w:rPr>
          <w:spacing w:val="39"/>
          <w:sz w:val="20"/>
        </w:rPr>
        <w:t> </w:t>
      </w:r>
      <w:r>
        <w:rPr>
          <w:sz w:val="20"/>
        </w:rPr>
        <w:t>lieu</w:t>
      </w:r>
      <w:r>
        <w:rPr>
          <w:spacing w:val="39"/>
          <w:sz w:val="20"/>
        </w:rPr>
        <w:t> </w:t>
      </w:r>
      <w:r>
        <w:rPr>
          <w:sz w:val="20"/>
        </w:rPr>
        <w:t>of</w:t>
      </w:r>
      <w:r>
        <w:rPr>
          <w:spacing w:val="37"/>
          <w:sz w:val="20"/>
        </w:rPr>
        <w:t> </w:t>
      </w:r>
      <w:r>
        <w:rPr>
          <w:sz w:val="20"/>
        </w:rPr>
        <w:t>bankruptcy</w:t>
      </w:r>
      <w:r>
        <w:rPr>
          <w:spacing w:val="38"/>
          <w:sz w:val="20"/>
        </w:rPr>
        <w:t> </w:t>
      </w:r>
      <w:r>
        <w:rPr>
          <w:sz w:val="20"/>
        </w:rPr>
        <w:t>or receivership;</w:t>
      </w:r>
      <w:r>
        <w:rPr>
          <w:spacing w:val="31"/>
          <w:sz w:val="20"/>
        </w:rPr>
        <w:t> </w:t>
      </w:r>
      <w:r>
        <w:rPr>
          <w:sz w:val="20"/>
        </w:rPr>
        <w:t>in</w:t>
      </w:r>
      <w:r>
        <w:rPr>
          <w:spacing w:val="33"/>
          <w:sz w:val="20"/>
        </w:rPr>
        <w:t> </w:t>
      </w:r>
      <w:r>
        <w:rPr>
          <w:sz w:val="20"/>
        </w:rPr>
        <w:t>which</w:t>
      </w:r>
      <w:r>
        <w:rPr>
          <w:spacing w:val="33"/>
          <w:sz w:val="20"/>
        </w:rPr>
        <w:t> </w:t>
      </w:r>
      <w:r>
        <w:rPr>
          <w:sz w:val="20"/>
        </w:rPr>
        <w:t>case</w:t>
      </w:r>
      <w:r>
        <w:rPr>
          <w:spacing w:val="32"/>
          <w:sz w:val="20"/>
        </w:rPr>
        <w:t> </w:t>
      </w:r>
      <w:r>
        <w:rPr>
          <w:sz w:val="20"/>
        </w:rPr>
        <w:t>the</w:t>
      </w:r>
      <w:r>
        <w:rPr>
          <w:spacing w:val="32"/>
          <w:sz w:val="20"/>
        </w:rPr>
        <w:t> </w:t>
      </w:r>
      <w:r>
        <w:rPr>
          <w:sz w:val="20"/>
        </w:rPr>
        <w:t>Partner shall immediately inform UN Women of the occurrence of any of the above event and shall provide UN Women with any information pertinent thereto;</w:t>
      </w:r>
    </w:p>
    <w:p>
      <w:pPr>
        <w:pStyle w:val="BodyText"/>
        <w:spacing w:before="1"/>
        <w:rPr>
          <w:rFonts w:ascii="Times New Roman"/>
          <w:sz w:val="20"/>
        </w:rPr>
      </w:pPr>
    </w:p>
    <w:p>
      <w:pPr>
        <w:pStyle w:val="ListParagraph"/>
        <w:numPr>
          <w:ilvl w:val="2"/>
          <w:numId w:val="31"/>
        </w:numPr>
        <w:tabs>
          <w:tab w:pos="2182" w:val="left" w:leader="none"/>
          <w:tab w:pos="2184" w:val="left" w:leader="none"/>
        </w:tabs>
        <w:spacing w:line="240" w:lineRule="auto" w:before="0" w:after="0"/>
        <w:ind w:left="2184" w:right="958" w:hanging="361"/>
        <w:jc w:val="both"/>
        <w:rPr>
          <w:sz w:val="20"/>
        </w:rPr>
      </w:pPr>
      <w:r>
        <w:rPr>
          <w:sz w:val="20"/>
        </w:rPr>
        <w:t>if the Partner or any of its employees, personnel, sub-contractor or sub-contractor’s sub-contractor fails to report to UN Women or to investigate allegations of fraud, Sexual Exploitation and Sexual Abuse or other other proscribed practices;</w:t>
      </w:r>
    </w:p>
    <w:p>
      <w:pPr>
        <w:pStyle w:val="ListParagraph"/>
        <w:numPr>
          <w:ilvl w:val="2"/>
          <w:numId w:val="31"/>
        </w:numPr>
        <w:tabs>
          <w:tab w:pos="2184" w:val="left" w:leader="none"/>
        </w:tabs>
        <w:spacing w:line="240" w:lineRule="auto" w:before="229" w:after="0"/>
        <w:ind w:left="2184" w:right="0" w:hanging="340"/>
        <w:jc w:val="left"/>
        <w:rPr>
          <w:sz w:val="20"/>
        </w:rPr>
      </w:pPr>
      <w:r>
        <w:rPr>
          <w:sz w:val="20"/>
        </w:rPr>
        <w:t>if</w:t>
      </w:r>
      <w:r>
        <w:rPr>
          <w:spacing w:val="-3"/>
          <w:sz w:val="20"/>
        </w:rPr>
        <w:t> </w:t>
      </w:r>
      <w:r>
        <w:rPr>
          <w:sz w:val="20"/>
        </w:rPr>
        <w:t>UN</w:t>
      </w:r>
      <w:r>
        <w:rPr>
          <w:spacing w:val="-4"/>
          <w:sz w:val="20"/>
        </w:rPr>
        <w:t> </w:t>
      </w:r>
      <w:r>
        <w:rPr>
          <w:sz w:val="20"/>
        </w:rPr>
        <w:t>Women’s</w:t>
      </w:r>
      <w:r>
        <w:rPr>
          <w:spacing w:val="-4"/>
          <w:sz w:val="20"/>
        </w:rPr>
        <w:t> </w:t>
      </w:r>
      <w:r>
        <w:rPr>
          <w:sz w:val="20"/>
        </w:rPr>
        <w:t>funding</w:t>
      </w:r>
      <w:r>
        <w:rPr>
          <w:spacing w:val="-3"/>
          <w:sz w:val="20"/>
        </w:rPr>
        <w:t> </w:t>
      </w:r>
      <w:r>
        <w:rPr>
          <w:sz w:val="20"/>
        </w:rPr>
        <w:t>is</w:t>
      </w:r>
      <w:r>
        <w:rPr>
          <w:spacing w:val="-5"/>
          <w:sz w:val="20"/>
        </w:rPr>
        <w:t> </w:t>
      </w:r>
      <w:r>
        <w:rPr>
          <w:sz w:val="20"/>
        </w:rPr>
        <w:t>decreased,</w:t>
      </w:r>
      <w:r>
        <w:rPr>
          <w:spacing w:val="-3"/>
          <w:sz w:val="20"/>
        </w:rPr>
        <w:t> </w:t>
      </w:r>
      <w:r>
        <w:rPr>
          <w:sz w:val="20"/>
        </w:rPr>
        <w:t>curtailed</w:t>
      </w:r>
      <w:r>
        <w:rPr>
          <w:spacing w:val="-5"/>
          <w:sz w:val="20"/>
        </w:rPr>
        <w:t> </w:t>
      </w:r>
      <w:r>
        <w:rPr>
          <w:sz w:val="20"/>
        </w:rPr>
        <w:t>or</w:t>
      </w:r>
      <w:r>
        <w:rPr>
          <w:spacing w:val="-4"/>
          <w:sz w:val="20"/>
        </w:rPr>
        <w:t> </w:t>
      </w:r>
      <w:r>
        <w:rPr>
          <w:sz w:val="20"/>
        </w:rPr>
        <w:t>terminated;</w:t>
      </w:r>
      <w:r>
        <w:rPr>
          <w:spacing w:val="-3"/>
          <w:sz w:val="20"/>
        </w:rPr>
        <w:t> </w:t>
      </w:r>
      <w:r>
        <w:rPr>
          <w:spacing w:val="-4"/>
          <w:sz w:val="20"/>
        </w:rPr>
        <w:t>and,</w:t>
      </w:r>
    </w:p>
    <w:p>
      <w:pPr>
        <w:pStyle w:val="BodyText"/>
        <w:spacing w:before="1"/>
        <w:rPr>
          <w:rFonts w:ascii="Times New Roman"/>
          <w:sz w:val="20"/>
        </w:rPr>
      </w:pPr>
    </w:p>
    <w:p>
      <w:pPr>
        <w:pStyle w:val="ListParagraph"/>
        <w:numPr>
          <w:ilvl w:val="2"/>
          <w:numId w:val="31"/>
        </w:numPr>
        <w:tabs>
          <w:tab w:pos="2184" w:val="left" w:leader="none"/>
        </w:tabs>
        <w:spacing w:line="240" w:lineRule="auto" w:before="0" w:after="0"/>
        <w:ind w:left="2184" w:right="0" w:hanging="370"/>
        <w:jc w:val="left"/>
        <w:rPr>
          <w:sz w:val="20"/>
        </w:rPr>
      </w:pPr>
      <w:r>
        <w:rPr>
          <w:sz w:val="20"/>
        </w:rPr>
        <w:t>if</w:t>
      </w:r>
      <w:r>
        <w:rPr>
          <w:spacing w:val="-6"/>
          <w:sz w:val="20"/>
        </w:rPr>
        <w:t> </w:t>
      </w:r>
      <w:r>
        <w:rPr>
          <w:sz w:val="20"/>
        </w:rPr>
        <w:t>the</w:t>
      </w:r>
      <w:r>
        <w:rPr>
          <w:spacing w:val="-6"/>
          <w:sz w:val="20"/>
        </w:rPr>
        <w:t> </w:t>
      </w:r>
      <w:r>
        <w:rPr>
          <w:sz w:val="20"/>
        </w:rPr>
        <w:t>Partner</w:t>
      </w:r>
      <w:r>
        <w:rPr>
          <w:spacing w:val="-7"/>
          <w:sz w:val="20"/>
        </w:rPr>
        <w:t> </w:t>
      </w:r>
      <w:r>
        <w:rPr>
          <w:sz w:val="20"/>
        </w:rPr>
        <w:t>otherwise</w:t>
      </w:r>
      <w:r>
        <w:rPr>
          <w:spacing w:val="-5"/>
          <w:sz w:val="20"/>
        </w:rPr>
        <w:t> </w:t>
      </w:r>
      <w:r>
        <w:rPr>
          <w:sz w:val="20"/>
        </w:rPr>
        <w:t>has</w:t>
      </w:r>
      <w:r>
        <w:rPr>
          <w:spacing w:val="-5"/>
          <w:sz w:val="20"/>
        </w:rPr>
        <w:t> </w:t>
      </w:r>
      <w:r>
        <w:rPr>
          <w:sz w:val="20"/>
        </w:rPr>
        <w:t>substantively</w:t>
      </w:r>
      <w:r>
        <w:rPr>
          <w:spacing w:val="-7"/>
          <w:sz w:val="20"/>
        </w:rPr>
        <w:t> </w:t>
      </w:r>
      <w:r>
        <w:rPr>
          <w:sz w:val="20"/>
        </w:rPr>
        <w:t>breached</w:t>
      </w:r>
      <w:r>
        <w:rPr>
          <w:spacing w:val="-6"/>
          <w:sz w:val="20"/>
        </w:rPr>
        <w:t> </w:t>
      </w:r>
      <w:r>
        <w:rPr>
          <w:sz w:val="20"/>
        </w:rPr>
        <w:t>its</w:t>
      </w:r>
      <w:r>
        <w:rPr>
          <w:spacing w:val="-5"/>
          <w:sz w:val="20"/>
        </w:rPr>
        <w:t> </w:t>
      </w:r>
      <w:r>
        <w:rPr>
          <w:sz w:val="20"/>
        </w:rPr>
        <w:t>obligations</w:t>
      </w:r>
      <w:r>
        <w:rPr>
          <w:spacing w:val="-7"/>
          <w:sz w:val="20"/>
        </w:rPr>
        <w:t> </w:t>
      </w:r>
      <w:r>
        <w:rPr>
          <w:sz w:val="20"/>
        </w:rPr>
        <w:t>under</w:t>
      </w:r>
      <w:r>
        <w:rPr>
          <w:spacing w:val="-5"/>
          <w:sz w:val="20"/>
        </w:rPr>
        <w:t> </w:t>
      </w:r>
      <w:r>
        <w:rPr>
          <w:sz w:val="20"/>
        </w:rPr>
        <w:t>this</w:t>
      </w:r>
      <w:r>
        <w:rPr>
          <w:spacing w:val="-5"/>
          <w:sz w:val="20"/>
        </w:rPr>
        <w:t> </w:t>
      </w:r>
      <w:r>
        <w:rPr>
          <w:spacing w:val="-2"/>
          <w:sz w:val="20"/>
        </w:rPr>
        <w:t>Agreement.</w:t>
      </w:r>
    </w:p>
    <w:p>
      <w:pPr>
        <w:pStyle w:val="BodyText"/>
        <w:spacing w:before="45"/>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999" w:hanging="433"/>
        <w:jc w:val="both"/>
        <w:rPr>
          <w:sz w:val="20"/>
        </w:rPr>
      </w:pPr>
      <w:r>
        <w:rPr>
          <w:sz w:val="20"/>
        </w:rPr>
        <w:t>The Party receiving a notice of suspension or termination will immediately take all necessary steps to suspend</w:t>
      </w:r>
      <w:r>
        <w:rPr>
          <w:spacing w:val="-3"/>
          <w:sz w:val="20"/>
        </w:rPr>
        <w:t> </w:t>
      </w:r>
      <w:r>
        <w:rPr>
          <w:sz w:val="20"/>
        </w:rPr>
        <w:t>or</w:t>
      </w:r>
      <w:r>
        <w:rPr>
          <w:spacing w:val="-2"/>
          <w:sz w:val="20"/>
        </w:rPr>
        <w:t> </w:t>
      </w:r>
      <w:r>
        <w:rPr>
          <w:sz w:val="20"/>
        </w:rPr>
        <w:t>terminate</w:t>
      </w:r>
      <w:r>
        <w:rPr>
          <w:spacing w:val="-3"/>
          <w:sz w:val="20"/>
        </w:rPr>
        <w:t> </w:t>
      </w:r>
      <w:r>
        <w:rPr>
          <w:sz w:val="20"/>
        </w:rPr>
        <w:t>(as</w:t>
      </w:r>
      <w:r>
        <w:rPr>
          <w:spacing w:val="-2"/>
          <w:sz w:val="20"/>
        </w:rPr>
        <w:t> </w:t>
      </w:r>
      <w:r>
        <w:rPr>
          <w:sz w:val="20"/>
        </w:rPr>
        <w:t>the</w:t>
      </w:r>
      <w:r>
        <w:rPr>
          <w:spacing w:val="-3"/>
          <w:sz w:val="20"/>
        </w:rPr>
        <w:t> </w:t>
      </w:r>
      <w:r>
        <w:rPr>
          <w:sz w:val="20"/>
        </w:rPr>
        <w:t>case</w:t>
      </w:r>
      <w:r>
        <w:rPr>
          <w:spacing w:val="-2"/>
          <w:sz w:val="20"/>
        </w:rPr>
        <w:t> </w:t>
      </w:r>
      <w:r>
        <w:rPr>
          <w:sz w:val="20"/>
        </w:rPr>
        <w:t>may</w:t>
      </w:r>
      <w:r>
        <w:rPr>
          <w:spacing w:val="-3"/>
          <w:sz w:val="20"/>
        </w:rPr>
        <w:t> </w:t>
      </w:r>
      <w:r>
        <w:rPr>
          <w:sz w:val="20"/>
        </w:rPr>
        <w:t>be)</w:t>
      </w:r>
      <w:r>
        <w:rPr>
          <w:spacing w:val="-2"/>
          <w:sz w:val="20"/>
        </w:rPr>
        <w:t> </w:t>
      </w:r>
      <w:r>
        <w:rPr>
          <w:sz w:val="20"/>
        </w:rPr>
        <w:t>its</w:t>
      </w:r>
      <w:r>
        <w:rPr>
          <w:spacing w:val="-2"/>
          <w:sz w:val="20"/>
        </w:rPr>
        <w:t> </w:t>
      </w:r>
      <w:r>
        <w:rPr>
          <w:sz w:val="20"/>
        </w:rPr>
        <w:t>Work</w:t>
      </w:r>
      <w:r>
        <w:rPr>
          <w:spacing w:val="-3"/>
          <w:sz w:val="20"/>
        </w:rPr>
        <w:t> </w:t>
      </w:r>
      <w:r>
        <w:rPr>
          <w:sz w:val="20"/>
        </w:rPr>
        <w:t>in</w:t>
      </w:r>
      <w:r>
        <w:rPr>
          <w:spacing w:val="-3"/>
          <w:sz w:val="20"/>
        </w:rPr>
        <w:t> </w:t>
      </w:r>
      <w:r>
        <w:rPr>
          <w:sz w:val="20"/>
        </w:rPr>
        <w:t>an</w:t>
      </w:r>
      <w:r>
        <w:rPr>
          <w:spacing w:val="-3"/>
          <w:sz w:val="20"/>
        </w:rPr>
        <w:t> </w:t>
      </w:r>
      <w:r>
        <w:rPr>
          <w:sz w:val="20"/>
        </w:rPr>
        <w:t>orderly</w:t>
      </w:r>
      <w:r>
        <w:rPr>
          <w:spacing w:val="-3"/>
          <w:sz w:val="20"/>
        </w:rPr>
        <w:t> </w:t>
      </w:r>
      <w:r>
        <w:rPr>
          <w:sz w:val="20"/>
        </w:rPr>
        <w:t>manner</w:t>
      </w:r>
      <w:r>
        <w:rPr>
          <w:spacing w:val="-4"/>
          <w:sz w:val="20"/>
        </w:rPr>
        <w:t> </w:t>
      </w:r>
      <w:r>
        <w:rPr>
          <w:sz w:val="20"/>
        </w:rPr>
        <w:t>so</w:t>
      </w:r>
      <w:r>
        <w:rPr>
          <w:spacing w:val="-1"/>
          <w:sz w:val="20"/>
        </w:rPr>
        <w:t> </w:t>
      </w:r>
      <w:r>
        <w:rPr>
          <w:sz w:val="20"/>
        </w:rPr>
        <w:t>that</w:t>
      </w:r>
      <w:r>
        <w:rPr>
          <w:spacing w:val="-3"/>
          <w:sz w:val="20"/>
        </w:rPr>
        <w:t> </w:t>
      </w:r>
      <w:r>
        <w:rPr>
          <w:sz w:val="20"/>
        </w:rPr>
        <w:t>continued</w:t>
      </w:r>
      <w:r>
        <w:rPr>
          <w:spacing w:val="-1"/>
          <w:sz w:val="20"/>
        </w:rPr>
        <w:t> </w:t>
      </w:r>
      <w:r>
        <w:rPr>
          <w:sz w:val="20"/>
        </w:rPr>
        <w:t>expenses</w:t>
      </w:r>
      <w:r>
        <w:rPr>
          <w:spacing w:val="-2"/>
          <w:sz w:val="20"/>
        </w:rPr>
        <w:t> </w:t>
      </w:r>
      <w:r>
        <w:rPr>
          <w:sz w:val="20"/>
        </w:rPr>
        <w:t>are kept to a minimum, including but not limited to terminating all subcontracts and orders or agreements for materials, services or facilities and take any other action that may be necessary, or that the UN Women may direct in writing, for the minimization of losses and for the protection and preservation of any property, whether tangible or intangible, related to the Agreement that is in the possession of the Partner and in which UN Women has or may be reasonably expected to acquire an interest.</w:t>
      </w:r>
    </w:p>
    <w:p>
      <w:pPr>
        <w:pStyle w:val="ListParagraph"/>
        <w:spacing w:after="0" w:line="240" w:lineRule="auto"/>
        <w:jc w:val="both"/>
        <w:rPr>
          <w:sz w:val="20"/>
        </w:rPr>
        <w:sectPr>
          <w:pgSz w:w="12240" w:h="15840"/>
          <w:pgMar w:header="713" w:footer="742" w:top="1160" w:bottom="940" w:left="425" w:right="708"/>
        </w:sectPr>
      </w:pPr>
    </w:p>
    <w:p>
      <w:pPr>
        <w:pStyle w:val="BodyText"/>
        <w:spacing w:before="58"/>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1000" w:hanging="433"/>
        <w:jc w:val="both"/>
        <w:rPr>
          <w:sz w:val="20"/>
        </w:rPr>
      </w:pPr>
      <w:r>
        <w:rPr>
          <w:sz w:val="20"/>
        </w:rPr>
        <w:t>Immediately</w:t>
      </w:r>
      <w:r>
        <w:rPr>
          <w:spacing w:val="-1"/>
          <w:sz w:val="20"/>
        </w:rPr>
        <w:t> </w:t>
      </w:r>
      <w:r>
        <w:rPr>
          <w:sz w:val="20"/>
        </w:rPr>
        <w:t>upon</w:t>
      </w:r>
      <w:r>
        <w:rPr>
          <w:spacing w:val="-1"/>
          <w:sz w:val="20"/>
        </w:rPr>
        <w:t> </w:t>
      </w:r>
      <w:r>
        <w:rPr>
          <w:sz w:val="20"/>
        </w:rPr>
        <w:t>sending</w:t>
      </w:r>
      <w:r>
        <w:rPr>
          <w:spacing w:val="-1"/>
          <w:sz w:val="20"/>
        </w:rPr>
        <w:t> </w:t>
      </w:r>
      <w:r>
        <w:rPr>
          <w:sz w:val="20"/>
        </w:rPr>
        <w:t>or</w:t>
      </w:r>
      <w:r>
        <w:rPr>
          <w:spacing w:val="-3"/>
          <w:sz w:val="20"/>
        </w:rPr>
        <w:t> </w:t>
      </w:r>
      <w:r>
        <w:rPr>
          <w:sz w:val="20"/>
        </w:rPr>
        <w:t>receiving</w:t>
      </w:r>
      <w:r>
        <w:rPr>
          <w:spacing w:val="-1"/>
          <w:sz w:val="20"/>
        </w:rPr>
        <w:t> </w:t>
      </w:r>
      <w:r>
        <w:rPr>
          <w:sz w:val="20"/>
        </w:rPr>
        <w:t>a</w:t>
      </w:r>
      <w:r>
        <w:rPr>
          <w:spacing w:val="-3"/>
          <w:sz w:val="20"/>
        </w:rPr>
        <w:t> </w:t>
      </w:r>
      <w:r>
        <w:rPr>
          <w:sz w:val="20"/>
        </w:rPr>
        <w:t>notice</w:t>
      </w:r>
      <w:r>
        <w:rPr>
          <w:spacing w:val="-2"/>
          <w:sz w:val="20"/>
        </w:rPr>
        <w:t> </w:t>
      </w:r>
      <w:r>
        <w:rPr>
          <w:sz w:val="20"/>
        </w:rPr>
        <w:t>of</w:t>
      </w:r>
      <w:r>
        <w:rPr>
          <w:spacing w:val="-1"/>
          <w:sz w:val="20"/>
        </w:rPr>
        <w:t> </w:t>
      </w:r>
      <w:r>
        <w:rPr>
          <w:sz w:val="20"/>
        </w:rPr>
        <w:t>termination,</w:t>
      </w:r>
      <w:r>
        <w:rPr>
          <w:spacing w:val="-3"/>
          <w:sz w:val="20"/>
        </w:rPr>
        <w:t> </w:t>
      </w:r>
      <w:r>
        <w:rPr>
          <w:sz w:val="20"/>
        </w:rPr>
        <w:t>UN</w:t>
      </w:r>
      <w:r>
        <w:rPr>
          <w:spacing w:val="-1"/>
          <w:sz w:val="20"/>
        </w:rPr>
        <w:t> </w:t>
      </w:r>
      <w:r>
        <w:rPr>
          <w:sz w:val="20"/>
        </w:rPr>
        <w:t>Women</w:t>
      </w:r>
      <w:r>
        <w:rPr>
          <w:spacing w:val="-1"/>
          <w:sz w:val="20"/>
        </w:rPr>
        <w:t> </w:t>
      </w:r>
      <w:r>
        <w:rPr>
          <w:sz w:val="20"/>
        </w:rPr>
        <w:t>will</w:t>
      </w:r>
      <w:r>
        <w:rPr>
          <w:spacing w:val="-2"/>
          <w:sz w:val="20"/>
        </w:rPr>
        <w:t> </w:t>
      </w:r>
      <w:r>
        <w:rPr>
          <w:sz w:val="20"/>
        </w:rPr>
        <w:t>cease</w:t>
      </w:r>
      <w:r>
        <w:rPr>
          <w:spacing w:val="-3"/>
          <w:sz w:val="20"/>
        </w:rPr>
        <w:t> </w:t>
      </w:r>
      <w:r>
        <w:rPr>
          <w:sz w:val="20"/>
        </w:rPr>
        <w:t>disbursement</w:t>
      </w:r>
      <w:r>
        <w:rPr>
          <w:spacing w:val="-2"/>
          <w:sz w:val="20"/>
        </w:rPr>
        <w:t> </w:t>
      </w:r>
      <w:r>
        <w:rPr>
          <w:sz w:val="20"/>
        </w:rPr>
        <w:t>of any funds under this Agreement and the Partner shall not make any forward commitments, financial or otherwise, in connection with this Agreement.</w:t>
      </w:r>
    </w:p>
    <w:p>
      <w:pPr>
        <w:pStyle w:val="BodyText"/>
        <w:rPr>
          <w:rFonts w:ascii="Times New Roman"/>
          <w:sz w:val="20"/>
        </w:rPr>
      </w:pPr>
    </w:p>
    <w:p>
      <w:pPr>
        <w:pStyle w:val="ListParagraph"/>
        <w:numPr>
          <w:ilvl w:val="1"/>
          <w:numId w:val="31"/>
        </w:numPr>
        <w:tabs>
          <w:tab w:pos="1822" w:val="left" w:leader="none"/>
          <w:tab w:pos="1825" w:val="left" w:leader="none"/>
        </w:tabs>
        <w:spacing w:line="240" w:lineRule="auto" w:before="1" w:after="0"/>
        <w:ind w:left="1825" w:right="1000" w:hanging="433"/>
        <w:jc w:val="both"/>
        <w:rPr>
          <w:sz w:val="20"/>
        </w:rPr>
      </w:pPr>
      <w:r>
        <w:rPr>
          <w:sz w:val="20"/>
        </w:rPr>
        <w:t>Article IX of the agreement</w:t>
      </w:r>
      <w:r>
        <w:rPr>
          <w:spacing w:val="-1"/>
          <w:sz w:val="20"/>
        </w:rPr>
        <w:t> </w:t>
      </w:r>
      <w:r>
        <w:rPr>
          <w:sz w:val="20"/>
        </w:rPr>
        <w:t>document,</w:t>
      </w:r>
      <w:r>
        <w:rPr>
          <w:spacing w:val="-1"/>
          <w:sz w:val="20"/>
        </w:rPr>
        <w:t> </w:t>
      </w:r>
      <w:r>
        <w:rPr>
          <w:sz w:val="20"/>
        </w:rPr>
        <w:t>“COMPLETION OF THE</w:t>
      </w:r>
      <w:r>
        <w:rPr>
          <w:spacing w:val="-1"/>
          <w:sz w:val="20"/>
        </w:rPr>
        <w:t> </w:t>
      </w:r>
      <w:r>
        <w:rPr>
          <w:sz w:val="20"/>
        </w:rPr>
        <w:t>WORK” applies to the</w:t>
      </w:r>
      <w:r>
        <w:rPr>
          <w:spacing w:val="-1"/>
          <w:sz w:val="20"/>
        </w:rPr>
        <w:t> </w:t>
      </w:r>
      <w:r>
        <w:rPr>
          <w:sz w:val="20"/>
        </w:rPr>
        <w:t>Partner when the Agreement is terminated in accordance with this Article.</w:t>
      </w:r>
    </w:p>
    <w:p>
      <w:pPr>
        <w:pStyle w:val="BodyText"/>
        <w:rPr>
          <w:rFonts w:ascii="Times New Roman"/>
          <w:sz w:val="20"/>
        </w:rPr>
      </w:pPr>
    </w:p>
    <w:p>
      <w:pPr>
        <w:pStyle w:val="ListParagraph"/>
        <w:numPr>
          <w:ilvl w:val="0"/>
          <w:numId w:val="31"/>
        </w:numPr>
        <w:tabs>
          <w:tab w:pos="1822" w:val="left" w:leader="none"/>
          <w:tab w:pos="1824" w:val="left" w:leader="none"/>
        </w:tabs>
        <w:spacing w:line="247" w:lineRule="auto" w:before="0" w:after="0"/>
        <w:ind w:left="1824" w:right="1001" w:hanging="720"/>
        <w:jc w:val="both"/>
        <w:rPr>
          <w:b/>
          <w:sz w:val="20"/>
        </w:rPr>
      </w:pPr>
      <w:r>
        <w:rPr>
          <w:b/>
          <w:sz w:val="20"/>
        </w:rPr>
        <w:t>EVALUATION: </w:t>
      </w:r>
      <w:r>
        <w:rPr>
          <w:sz w:val="20"/>
        </w:rPr>
        <w:t>UN Women and its authorized representatives have the right to conduct evaluations of</w:t>
      </w:r>
      <w:r>
        <w:rPr>
          <w:spacing w:val="-9"/>
          <w:sz w:val="20"/>
        </w:rPr>
        <w:t> </w:t>
      </w:r>
      <w:r>
        <w:rPr>
          <w:sz w:val="20"/>
        </w:rPr>
        <w:t>the</w:t>
      </w:r>
      <w:r>
        <w:rPr>
          <w:spacing w:val="-9"/>
          <w:sz w:val="20"/>
        </w:rPr>
        <w:t> </w:t>
      </w:r>
      <w:r>
        <w:rPr>
          <w:sz w:val="20"/>
        </w:rPr>
        <w:t>Work</w:t>
      </w:r>
      <w:r>
        <w:rPr>
          <w:spacing w:val="-9"/>
          <w:sz w:val="20"/>
        </w:rPr>
        <w:t> </w:t>
      </w:r>
      <w:r>
        <w:rPr>
          <w:sz w:val="20"/>
        </w:rPr>
        <w:t>according</w:t>
      </w:r>
      <w:r>
        <w:rPr>
          <w:spacing w:val="-8"/>
          <w:sz w:val="20"/>
        </w:rPr>
        <w:t> </w:t>
      </w:r>
      <w:r>
        <w:rPr>
          <w:sz w:val="20"/>
        </w:rPr>
        <w:t>to</w:t>
      </w:r>
      <w:r>
        <w:rPr>
          <w:spacing w:val="-9"/>
          <w:sz w:val="20"/>
        </w:rPr>
        <w:t> </w:t>
      </w:r>
      <w:r>
        <w:rPr>
          <w:sz w:val="20"/>
        </w:rPr>
        <w:t>such</w:t>
      </w:r>
      <w:r>
        <w:rPr>
          <w:spacing w:val="-9"/>
          <w:sz w:val="20"/>
        </w:rPr>
        <w:t> </w:t>
      </w:r>
      <w:r>
        <w:rPr>
          <w:sz w:val="20"/>
        </w:rPr>
        <w:t>standards,</w:t>
      </w:r>
      <w:r>
        <w:rPr>
          <w:spacing w:val="-9"/>
          <w:sz w:val="20"/>
        </w:rPr>
        <w:t> </w:t>
      </w:r>
      <w:r>
        <w:rPr>
          <w:sz w:val="20"/>
        </w:rPr>
        <w:t>scope,</w:t>
      </w:r>
      <w:r>
        <w:rPr>
          <w:spacing w:val="-9"/>
          <w:sz w:val="20"/>
        </w:rPr>
        <w:t> </w:t>
      </w:r>
      <w:r>
        <w:rPr>
          <w:sz w:val="20"/>
        </w:rPr>
        <w:t>frequency</w:t>
      </w:r>
      <w:r>
        <w:rPr>
          <w:spacing w:val="-9"/>
          <w:sz w:val="20"/>
        </w:rPr>
        <w:t> </w:t>
      </w:r>
      <w:r>
        <w:rPr>
          <w:sz w:val="20"/>
        </w:rPr>
        <w:t>and</w:t>
      </w:r>
      <w:r>
        <w:rPr>
          <w:spacing w:val="-9"/>
          <w:sz w:val="20"/>
        </w:rPr>
        <w:t> </w:t>
      </w:r>
      <w:r>
        <w:rPr>
          <w:sz w:val="20"/>
        </w:rPr>
        <w:t>timing</w:t>
      </w:r>
      <w:r>
        <w:rPr>
          <w:spacing w:val="-7"/>
          <w:sz w:val="20"/>
        </w:rPr>
        <w:t> </w:t>
      </w:r>
      <w:r>
        <w:rPr>
          <w:sz w:val="20"/>
        </w:rPr>
        <w:t>as</w:t>
      </w:r>
      <w:r>
        <w:rPr>
          <w:spacing w:val="-10"/>
          <w:sz w:val="20"/>
        </w:rPr>
        <w:t> </w:t>
      </w:r>
      <w:r>
        <w:rPr>
          <w:sz w:val="20"/>
        </w:rPr>
        <w:t>decided</w:t>
      </w:r>
      <w:r>
        <w:rPr>
          <w:spacing w:val="-9"/>
          <w:sz w:val="20"/>
        </w:rPr>
        <w:t> </w:t>
      </w:r>
      <w:r>
        <w:rPr>
          <w:sz w:val="20"/>
        </w:rPr>
        <w:t>by</w:t>
      </w:r>
      <w:r>
        <w:rPr>
          <w:spacing w:val="-9"/>
          <w:sz w:val="20"/>
        </w:rPr>
        <w:t> </w:t>
      </w:r>
      <w:r>
        <w:rPr>
          <w:sz w:val="20"/>
        </w:rPr>
        <w:t>UN</w:t>
      </w:r>
      <w:r>
        <w:rPr>
          <w:spacing w:val="-9"/>
          <w:sz w:val="20"/>
        </w:rPr>
        <w:t> </w:t>
      </w:r>
      <w:r>
        <w:rPr>
          <w:sz w:val="20"/>
        </w:rPr>
        <w:t>Women,</w:t>
      </w:r>
      <w:r>
        <w:rPr>
          <w:spacing w:val="-9"/>
          <w:sz w:val="20"/>
        </w:rPr>
        <w:t> </w:t>
      </w:r>
      <w:r>
        <w:rPr>
          <w:sz w:val="20"/>
        </w:rPr>
        <w:t>during the term of the Agreement</w:t>
      </w:r>
      <w:r>
        <w:rPr>
          <w:b/>
          <w:sz w:val="20"/>
        </w:rPr>
        <w:t>.</w:t>
      </w:r>
    </w:p>
    <w:p>
      <w:pPr>
        <w:pStyle w:val="BodyText"/>
        <w:spacing w:before="6"/>
        <w:rPr>
          <w:rFonts w:ascii="Times New Roman"/>
          <w:b/>
          <w:sz w:val="20"/>
        </w:rPr>
      </w:pPr>
    </w:p>
    <w:p>
      <w:pPr>
        <w:pStyle w:val="ListParagraph"/>
        <w:numPr>
          <w:ilvl w:val="0"/>
          <w:numId w:val="31"/>
        </w:numPr>
        <w:tabs>
          <w:tab w:pos="1822" w:val="left" w:leader="none"/>
          <w:tab w:pos="1824" w:val="left" w:leader="none"/>
        </w:tabs>
        <w:spacing w:line="247" w:lineRule="auto" w:before="0" w:after="0"/>
        <w:ind w:left="1824" w:right="999" w:hanging="720"/>
        <w:jc w:val="both"/>
        <w:rPr>
          <w:b/>
          <w:sz w:val="20"/>
        </w:rPr>
      </w:pPr>
      <w:r>
        <w:rPr>
          <w:b/>
          <w:sz w:val="20"/>
        </w:rPr>
        <w:t>RIGHT TO CONDUCT AUDITS, SITE/FIELD VISITS, SPOT CHECKS AND INVESTIGATIONS OF FRAUD ETC:</w:t>
      </w:r>
    </w:p>
    <w:p>
      <w:pPr>
        <w:pStyle w:val="BodyText"/>
        <w:spacing w:before="113"/>
        <w:rPr>
          <w:rFonts w:ascii="Times New Roman"/>
          <w:b/>
          <w:sz w:val="20"/>
        </w:rPr>
      </w:pPr>
    </w:p>
    <w:p>
      <w:pPr>
        <w:pStyle w:val="ListParagraph"/>
        <w:numPr>
          <w:ilvl w:val="1"/>
          <w:numId w:val="31"/>
        </w:numPr>
        <w:tabs>
          <w:tab w:pos="1822" w:val="left" w:leader="none"/>
        </w:tabs>
        <w:spacing w:line="240" w:lineRule="auto" w:before="0" w:after="0"/>
        <w:ind w:left="1822" w:right="0" w:hanging="430"/>
        <w:jc w:val="left"/>
        <w:rPr>
          <w:sz w:val="20"/>
        </w:rPr>
      </w:pPr>
      <w:r>
        <w:rPr>
          <w:sz w:val="20"/>
        </w:rPr>
        <w:t>Right</w:t>
      </w:r>
      <w:r>
        <w:rPr>
          <w:spacing w:val="-7"/>
          <w:sz w:val="20"/>
        </w:rPr>
        <w:t> </w:t>
      </w:r>
      <w:r>
        <w:rPr>
          <w:sz w:val="20"/>
        </w:rPr>
        <w:t>to</w:t>
      </w:r>
      <w:r>
        <w:rPr>
          <w:spacing w:val="-4"/>
          <w:sz w:val="20"/>
        </w:rPr>
        <w:t> </w:t>
      </w:r>
      <w:r>
        <w:rPr>
          <w:sz w:val="20"/>
        </w:rPr>
        <w:t>conduct</w:t>
      </w:r>
      <w:r>
        <w:rPr>
          <w:spacing w:val="-5"/>
          <w:sz w:val="20"/>
        </w:rPr>
        <w:t> </w:t>
      </w:r>
      <w:r>
        <w:rPr>
          <w:sz w:val="20"/>
        </w:rPr>
        <w:t>audits,</w:t>
      </w:r>
      <w:r>
        <w:rPr>
          <w:spacing w:val="-4"/>
          <w:sz w:val="20"/>
        </w:rPr>
        <w:t> </w:t>
      </w:r>
      <w:r>
        <w:rPr>
          <w:sz w:val="20"/>
        </w:rPr>
        <w:t>site/field</w:t>
      </w:r>
      <w:r>
        <w:rPr>
          <w:spacing w:val="-4"/>
          <w:sz w:val="20"/>
        </w:rPr>
        <w:t> </w:t>
      </w:r>
      <w:r>
        <w:rPr>
          <w:sz w:val="20"/>
        </w:rPr>
        <w:t>visits,</w:t>
      </w:r>
      <w:r>
        <w:rPr>
          <w:spacing w:val="-4"/>
          <w:sz w:val="20"/>
        </w:rPr>
        <w:t> </w:t>
      </w:r>
      <w:r>
        <w:rPr>
          <w:sz w:val="20"/>
        </w:rPr>
        <w:t>spot</w:t>
      </w:r>
      <w:r>
        <w:rPr>
          <w:spacing w:val="-6"/>
          <w:sz w:val="20"/>
        </w:rPr>
        <w:t> </w:t>
      </w:r>
      <w:r>
        <w:rPr>
          <w:sz w:val="20"/>
        </w:rPr>
        <w:t>checks</w:t>
      </w:r>
      <w:r>
        <w:rPr>
          <w:spacing w:val="-3"/>
          <w:sz w:val="20"/>
        </w:rPr>
        <w:t> </w:t>
      </w:r>
      <w:r>
        <w:rPr>
          <w:sz w:val="20"/>
        </w:rPr>
        <w:t>and</w:t>
      </w:r>
      <w:r>
        <w:rPr>
          <w:spacing w:val="-5"/>
          <w:sz w:val="20"/>
        </w:rPr>
        <w:t> </w:t>
      </w:r>
      <w:r>
        <w:rPr>
          <w:sz w:val="20"/>
        </w:rPr>
        <w:t>investigations</w:t>
      </w:r>
      <w:r>
        <w:rPr>
          <w:spacing w:val="-4"/>
          <w:sz w:val="20"/>
        </w:rPr>
        <w:t> </w:t>
      </w:r>
      <w:r>
        <w:rPr>
          <w:sz w:val="20"/>
        </w:rPr>
        <w:t>of</w:t>
      </w:r>
      <w:r>
        <w:rPr>
          <w:spacing w:val="-4"/>
          <w:sz w:val="20"/>
        </w:rPr>
        <w:t> </w:t>
      </w:r>
      <w:r>
        <w:rPr>
          <w:sz w:val="20"/>
        </w:rPr>
        <w:t>fraud</w:t>
      </w:r>
      <w:r>
        <w:rPr>
          <w:spacing w:val="-2"/>
          <w:sz w:val="20"/>
        </w:rPr>
        <w:t> etc.:</w:t>
      </w:r>
    </w:p>
    <w:p>
      <w:pPr>
        <w:pStyle w:val="ListParagraph"/>
        <w:numPr>
          <w:ilvl w:val="2"/>
          <w:numId w:val="31"/>
        </w:numPr>
        <w:tabs>
          <w:tab w:pos="2543" w:val="left" w:leader="none"/>
        </w:tabs>
        <w:spacing w:line="240" w:lineRule="auto" w:before="229" w:after="0"/>
        <w:ind w:left="2543" w:right="963" w:hanging="359"/>
        <w:jc w:val="left"/>
        <w:rPr>
          <w:sz w:val="20"/>
        </w:rPr>
      </w:pPr>
      <w:r>
        <w:rPr>
          <w:sz w:val="20"/>
        </w:rPr>
        <w:t>UN</w:t>
      </w:r>
      <w:r>
        <w:rPr>
          <w:spacing w:val="-3"/>
          <w:sz w:val="20"/>
        </w:rPr>
        <w:t> </w:t>
      </w:r>
      <w:r>
        <w:rPr>
          <w:sz w:val="20"/>
        </w:rPr>
        <w:t>Women</w:t>
      </w:r>
      <w:r>
        <w:rPr>
          <w:spacing w:val="-2"/>
          <w:sz w:val="20"/>
        </w:rPr>
        <w:t> </w:t>
      </w:r>
      <w:r>
        <w:rPr>
          <w:sz w:val="20"/>
        </w:rPr>
        <w:t>and</w:t>
      </w:r>
      <w:r>
        <w:rPr>
          <w:spacing w:val="-1"/>
          <w:sz w:val="20"/>
        </w:rPr>
        <w:t> </w:t>
      </w:r>
      <w:r>
        <w:rPr>
          <w:sz w:val="20"/>
        </w:rPr>
        <w:t>its</w:t>
      </w:r>
      <w:r>
        <w:rPr>
          <w:spacing w:val="-3"/>
          <w:sz w:val="20"/>
        </w:rPr>
        <w:t> </w:t>
      </w:r>
      <w:r>
        <w:rPr>
          <w:sz w:val="20"/>
        </w:rPr>
        <w:t>authorized</w:t>
      </w:r>
      <w:r>
        <w:rPr>
          <w:spacing w:val="-2"/>
          <w:sz w:val="20"/>
        </w:rPr>
        <w:t> </w:t>
      </w:r>
      <w:r>
        <w:rPr>
          <w:sz w:val="20"/>
        </w:rPr>
        <w:t>representatives</w:t>
      </w:r>
      <w:r>
        <w:rPr>
          <w:spacing w:val="-3"/>
          <w:sz w:val="20"/>
        </w:rPr>
        <w:t> </w:t>
      </w:r>
      <w:r>
        <w:rPr>
          <w:sz w:val="20"/>
        </w:rPr>
        <w:t>have</w:t>
      </w:r>
      <w:r>
        <w:rPr>
          <w:spacing w:val="-3"/>
          <w:sz w:val="20"/>
        </w:rPr>
        <w:t> </w:t>
      </w:r>
      <w:r>
        <w:rPr>
          <w:sz w:val="20"/>
        </w:rPr>
        <w:t>the</w:t>
      </w:r>
      <w:r>
        <w:rPr>
          <w:spacing w:val="-4"/>
          <w:sz w:val="20"/>
        </w:rPr>
        <w:t> </w:t>
      </w:r>
      <w:r>
        <w:rPr>
          <w:sz w:val="20"/>
        </w:rPr>
        <w:t>right</w:t>
      </w:r>
      <w:r>
        <w:rPr>
          <w:spacing w:val="-2"/>
          <w:sz w:val="20"/>
        </w:rPr>
        <w:t> </w:t>
      </w:r>
      <w:r>
        <w:rPr>
          <w:sz w:val="20"/>
        </w:rPr>
        <w:t>to</w:t>
      </w:r>
      <w:r>
        <w:rPr>
          <w:spacing w:val="-2"/>
          <w:sz w:val="20"/>
        </w:rPr>
        <w:t> </w:t>
      </w:r>
      <w:r>
        <w:rPr>
          <w:sz w:val="20"/>
        </w:rPr>
        <w:t>conduct</w:t>
      </w:r>
      <w:r>
        <w:rPr>
          <w:spacing w:val="-2"/>
          <w:sz w:val="20"/>
        </w:rPr>
        <w:t> </w:t>
      </w:r>
      <w:r>
        <w:rPr>
          <w:sz w:val="20"/>
        </w:rPr>
        <w:t>audits,</w:t>
      </w:r>
      <w:r>
        <w:rPr>
          <w:spacing w:val="-2"/>
          <w:sz w:val="20"/>
        </w:rPr>
        <w:t> </w:t>
      </w:r>
      <w:r>
        <w:rPr>
          <w:sz w:val="20"/>
        </w:rPr>
        <w:t>field/site</w:t>
      </w:r>
      <w:r>
        <w:rPr>
          <w:spacing w:val="-1"/>
          <w:sz w:val="20"/>
        </w:rPr>
        <w:t> </w:t>
      </w:r>
      <w:r>
        <w:rPr>
          <w:sz w:val="20"/>
        </w:rPr>
        <w:t>visits, spot</w:t>
      </w:r>
      <w:r>
        <w:rPr>
          <w:spacing w:val="40"/>
          <w:sz w:val="20"/>
        </w:rPr>
        <w:t> </w:t>
      </w:r>
      <w:r>
        <w:rPr>
          <w:sz w:val="20"/>
        </w:rPr>
        <w:t>checks</w:t>
      </w:r>
      <w:r>
        <w:rPr>
          <w:spacing w:val="40"/>
          <w:sz w:val="20"/>
        </w:rPr>
        <w:t> </w:t>
      </w:r>
      <w:r>
        <w:rPr>
          <w:sz w:val="20"/>
        </w:rPr>
        <w:t>and</w:t>
      </w:r>
      <w:r>
        <w:rPr>
          <w:spacing w:val="40"/>
          <w:sz w:val="20"/>
        </w:rPr>
        <w:t> </w:t>
      </w:r>
      <w:r>
        <w:rPr>
          <w:sz w:val="20"/>
        </w:rPr>
        <w:t>investigations</w:t>
      </w:r>
      <w:r>
        <w:rPr>
          <w:spacing w:val="40"/>
          <w:sz w:val="20"/>
        </w:rPr>
        <w:t> </w:t>
      </w:r>
      <w:r>
        <w:rPr>
          <w:sz w:val="20"/>
        </w:rPr>
        <w:t>into</w:t>
      </w:r>
      <w:r>
        <w:rPr>
          <w:spacing w:val="40"/>
          <w:sz w:val="20"/>
        </w:rPr>
        <w:t> </w:t>
      </w:r>
      <w:r>
        <w:rPr>
          <w:sz w:val="20"/>
        </w:rPr>
        <w:t>fraud,</w:t>
      </w:r>
      <w:r>
        <w:rPr>
          <w:spacing w:val="40"/>
          <w:sz w:val="20"/>
        </w:rPr>
        <w:t> </w:t>
      </w:r>
      <w:r>
        <w:rPr>
          <w:sz w:val="20"/>
        </w:rPr>
        <w:t>Sexual</w:t>
      </w:r>
      <w:r>
        <w:rPr>
          <w:spacing w:val="40"/>
          <w:sz w:val="20"/>
        </w:rPr>
        <w:t> </w:t>
      </w:r>
      <w:r>
        <w:rPr>
          <w:sz w:val="20"/>
        </w:rPr>
        <w:t>Exploitation,</w:t>
      </w:r>
      <w:r>
        <w:rPr>
          <w:spacing w:val="40"/>
          <w:sz w:val="20"/>
        </w:rPr>
        <w:t> </w:t>
      </w:r>
      <w:r>
        <w:rPr>
          <w:sz w:val="20"/>
        </w:rPr>
        <w:t>Sexual</w:t>
      </w:r>
      <w:r>
        <w:rPr>
          <w:spacing w:val="40"/>
          <w:sz w:val="20"/>
        </w:rPr>
        <w:t> </w:t>
      </w:r>
      <w:r>
        <w:rPr>
          <w:sz w:val="20"/>
        </w:rPr>
        <w:t>Abuse</w:t>
      </w:r>
      <w:r>
        <w:rPr>
          <w:spacing w:val="40"/>
          <w:sz w:val="20"/>
        </w:rPr>
        <w:t> </w:t>
      </w:r>
      <w:r>
        <w:rPr>
          <w:sz w:val="20"/>
        </w:rPr>
        <w:t>and</w:t>
      </w:r>
      <w:r>
        <w:rPr>
          <w:spacing w:val="40"/>
          <w:sz w:val="20"/>
        </w:rPr>
        <w:t> </w:t>
      </w:r>
      <w:r>
        <w:rPr>
          <w:sz w:val="20"/>
        </w:rPr>
        <w:t>other proscribed</w:t>
      </w:r>
      <w:r>
        <w:rPr>
          <w:spacing w:val="-1"/>
          <w:sz w:val="20"/>
        </w:rPr>
        <w:t> </w:t>
      </w:r>
      <w:r>
        <w:rPr>
          <w:sz w:val="20"/>
        </w:rPr>
        <w:t>practices</w:t>
      </w:r>
      <w:r>
        <w:rPr>
          <w:spacing w:val="40"/>
          <w:sz w:val="20"/>
        </w:rPr>
        <w:t> </w:t>
      </w:r>
      <w:r>
        <w:rPr>
          <w:sz w:val="20"/>
        </w:rPr>
        <w:t>according</w:t>
      </w:r>
      <w:r>
        <w:rPr>
          <w:spacing w:val="40"/>
          <w:sz w:val="20"/>
        </w:rPr>
        <w:t> </w:t>
      </w:r>
      <w:r>
        <w:rPr>
          <w:sz w:val="20"/>
        </w:rPr>
        <w:t>to</w:t>
      </w:r>
      <w:r>
        <w:rPr>
          <w:spacing w:val="40"/>
          <w:sz w:val="20"/>
        </w:rPr>
        <w:t> </w:t>
      </w:r>
      <w:r>
        <w:rPr>
          <w:sz w:val="20"/>
        </w:rPr>
        <w:t>such</w:t>
      </w:r>
      <w:r>
        <w:rPr>
          <w:spacing w:val="40"/>
          <w:sz w:val="20"/>
        </w:rPr>
        <w:t> </w:t>
      </w:r>
      <w:r>
        <w:rPr>
          <w:sz w:val="20"/>
        </w:rPr>
        <w:t>standards,</w:t>
      </w:r>
      <w:r>
        <w:rPr>
          <w:spacing w:val="40"/>
          <w:sz w:val="20"/>
        </w:rPr>
        <w:t> </w:t>
      </w:r>
      <w:r>
        <w:rPr>
          <w:sz w:val="20"/>
        </w:rPr>
        <w:t>scope,</w:t>
      </w:r>
      <w:r>
        <w:rPr>
          <w:spacing w:val="40"/>
          <w:sz w:val="20"/>
        </w:rPr>
        <w:t> </w:t>
      </w:r>
      <w:r>
        <w:rPr>
          <w:sz w:val="20"/>
        </w:rPr>
        <w:t>frequency</w:t>
      </w:r>
      <w:r>
        <w:rPr>
          <w:spacing w:val="40"/>
          <w:sz w:val="20"/>
        </w:rPr>
        <w:t> </w:t>
      </w:r>
      <w:r>
        <w:rPr>
          <w:sz w:val="20"/>
        </w:rPr>
        <w:t>and</w:t>
      </w:r>
      <w:r>
        <w:rPr>
          <w:spacing w:val="40"/>
          <w:sz w:val="20"/>
        </w:rPr>
        <w:t> </w:t>
      </w:r>
      <w:r>
        <w:rPr>
          <w:sz w:val="20"/>
        </w:rPr>
        <w:t>timing</w:t>
      </w:r>
      <w:r>
        <w:rPr>
          <w:spacing w:val="40"/>
          <w:sz w:val="20"/>
        </w:rPr>
        <w:t> </w:t>
      </w:r>
      <w:r>
        <w:rPr>
          <w:sz w:val="20"/>
        </w:rPr>
        <w:t>as</w:t>
      </w:r>
      <w:r>
        <w:rPr>
          <w:spacing w:val="40"/>
          <w:sz w:val="20"/>
        </w:rPr>
        <w:t> </w:t>
      </w:r>
      <w:r>
        <w:rPr>
          <w:sz w:val="20"/>
        </w:rPr>
        <w:t>decided by</w:t>
      </w:r>
      <w:r>
        <w:rPr>
          <w:spacing w:val="40"/>
          <w:sz w:val="20"/>
        </w:rPr>
        <w:t> </w:t>
      </w:r>
      <w:r>
        <w:rPr>
          <w:sz w:val="20"/>
        </w:rPr>
        <w:t>UN Women, during the term of the Agreement and for a period of seven (7) years following the expiration or premature termination of the Agreement.</w:t>
      </w:r>
    </w:p>
    <w:p>
      <w:pPr>
        <w:pStyle w:val="BodyText"/>
        <w:spacing w:before="1"/>
        <w:rPr>
          <w:rFonts w:ascii="Times New Roman"/>
          <w:sz w:val="20"/>
        </w:rPr>
      </w:pPr>
    </w:p>
    <w:p>
      <w:pPr>
        <w:pStyle w:val="ListParagraph"/>
        <w:numPr>
          <w:ilvl w:val="2"/>
          <w:numId w:val="31"/>
        </w:numPr>
        <w:tabs>
          <w:tab w:pos="2543" w:val="left" w:leader="none"/>
        </w:tabs>
        <w:spacing w:line="240" w:lineRule="auto" w:before="0" w:after="0"/>
        <w:ind w:left="2543" w:right="985" w:hanging="370"/>
        <w:jc w:val="left"/>
        <w:rPr>
          <w:sz w:val="20"/>
        </w:rPr>
      </w:pPr>
      <w:r>
        <w:rPr>
          <w:sz w:val="20"/>
        </w:rPr>
        <w:t>If</w:t>
      </w:r>
      <w:r>
        <w:rPr>
          <w:spacing w:val="-2"/>
          <w:sz w:val="20"/>
        </w:rPr>
        <w:t> </w:t>
      </w:r>
      <w:r>
        <w:rPr>
          <w:sz w:val="20"/>
        </w:rPr>
        <w:t>the</w:t>
      </w:r>
      <w:r>
        <w:rPr>
          <w:spacing w:val="-2"/>
          <w:sz w:val="20"/>
        </w:rPr>
        <w:t> </w:t>
      </w:r>
      <w:r>
        <w:rPr>
          <w:sz w:val="20"/>
        </w:rPr>
        <w:t>Partner</w:t>
      </w:r>
      <w:r>
        <w:rPr>
          <w:spacing w:val="-2"/>
          <w:sz w:val="20"/>
        </w:rPr>
        <w:t> </w:t>
      </w:r>
      <w:r>
        <w:rPr>
          <w:sz w:val="20"/>
        </w:rPr>
        <w:t>is</w:t>
      </w:r>
      <w:r>
        <w:rPr>
          <w:spacing w:val="-1"/>
          <w:sz w:val="20"/>
        </w:rPr>
        <w:t> </w:t>
      </w:r>
      <w:r>
        <w:rPr>
          <w:sz w:val="20"/>
        </w:rPr>
        <w:t>a</w:t>
      </w:r>
      <w:r>
        <w:rPr>
          <w:spacing w:val="-2"/>
          <w:sz w:val="20"/>
        </w:rPr>
        <w:t> </w:t>
      </w:r>
      <w:r>
        <w:rPr>
          <w:sz w:val="20"/>
        </w:rPr>
        <w:t>government</w:t>
      </w:r>
      <w:r>
        <w:rPr>
          <w:spacing w:val="-2"/>
          <w:sz w:val="20"/>
        </w:rPr>
        <w:t> </w:t>
      </w:r>
      <w:r>
        <w:rPr>
          <w:sz w:val="20"/>
        </w:rPr>
        <w:t>entity,</w:t>
      </w:r>
      <w:r>
        <w:rPr>
          <w:spacing w:val="-3"/>
          <w:sz w:val="20"/>
        </w:rPr>
        <w:t> </w:t>
      </w:r>
      <w:r>
        <w:rPr>
          <w:sz w:val="20"/>
        </w:rPr>
        <w:t>UN</w:t>
      </w:r>
      <w:r>
        <w:rPr>
          <w:spacing w:val="-2"/>
          <w:sz w:val="20"/>
        </w:rPr>
        <w:t> </w:t>
      </w:r>
      <w:r>
        <w:rPr>
          <w:sz w:val="20"/>
        </w:rPr>
        <w:t>Women</w:t>
      </w:r>
      <w:r>
        <w:rPr>
          <w:spacing w:val="-1"/>
          <w:sz w:val="20"/>
        </w:rPr>
        <w:t> </w:t>
      </w:r>
      <w:r>
        <w:rPr>
          <w:sz w:val="20"/>
        </w:rPr>
        <w:t>at</w:t>
      </w:r>
      <w:r>
        <w:rPr>
          <w:spacing w:val="-3"/>
          <w:sz w:val="20"/>
        </w:rPr>
        <w:t> </w:t>
      </w:r>
      <w:r>
        <w:rPr>
          <w:sz w:val="20"/>
        </w:rPr>
        <w:t>the</w:t>
      </w:r>
      <w:r>
        <w:rPr>
          <w:spacing w:val="-2"/>
          <w:sz w:val="20"/>
        </w:rPr>
        <w:t> </w:t>
      </w:r>
      <w:r>
        <w:rPr>
          <w:sz w:val="20"/>
        </w:rPr>
        <w:t>request</w:t>
      </w:r>
      <w:r>
        <w:rPr>
          <w:spacing w:val="-2"/>
          <w:sz w:val="20"/>
        </w:rPr>
        <w:t> </w:t>
      </w:r>
      <w:r>
        <w:rPr>
          <w:sz w:val="20"/>
        </w:rPr>
        <w:t>of</w:t>
      </w:r>
      <w:r>
        <w:rPr>
          <w:spacing w:val="-1"/>
          <w:sz w:val="20"/>
        </w:rPr>
        <w:t> </w:t>
      </w:r>
      <w:r>
        <w:rPr>
          <w:sz w:val="20"/>
        </w:rPr>
        <w:t>the</w:t>
      </w:r>
      <w:r>
        <w:rPr>
          <w:spacing w:val="-2"/>
          <w:sz w:val="20"/>
        </w:rPr>
        <w:t> </w:t>
      </w:r>
      <w:r>
        <w:rPr>
          <w:sz w:val="20"/>
        </w:rPr>
        <w:t>Government,</w:t>
      </w:r>
      <w:r>
        <w:rPr>
          <w:spacing w:val="-2"/>
          <w:sz w:val="20"/>
        </w:rPr>
        <w:t> </w:t>
      </w:r>
      <w:r>
        <w:rPr>
          <w:sz w:val="20"/>
        </w:rPr>
        <w:t>may</w:t>
      </w:r>
      <w:r>
        <w:rPr>
          <w:spacing w:val="-2"/>
          <w:sz w:val="20"/>
        </w:rPr>
        <w:t> </w:t>
      </w:r>
      <w:r>
        <w:rPr>
          <w:sz w:val="20"/>
        </w:rPr>
        <w:t>agree that audit/s shall be conducted by the Government’s supreme audit institution.</w:t>
      </w:r>
    </w:p>
    <w:p>
      <w:pPr>
        <w:pStyle w:val="BodyText"/>
        <w:rPr>
          <w:rFonts w:ascii="Times New Roman"/>
          <w:sz w:val="20"/>
        </w:rPr>
      </w:pPr>
    </w:p>
    <w:p>
      <w:pPr>
        <w:pStyle w:val="ListParagraph"/>
        <w:numPr>
          <w:ilvl w:val="2"/>
          <w:numId w:val="31"/>
        </w:numPr>
        <w:tabs>
          <w:tab w:pos="2543" w:val="left" w:leader="none"/>
        </w:tabs>
        <w:spacing w:line="240" w:lineRule="auto" w:before="0" w:after="0"/>
        <w:ind w:left="2543" w:right="975" w:hanging="359"/>
        <w:jc w:val="left"/>
        <w:rPr>
          <w:sz w:val="20"/>
        </w:rPr>
      </w:pPr>
      <w:r>
        <w:rPr>
          <w:sz w:val="20"/>
        </w:rPr>
        <w:t>The</w:t>
      </w:r>
      <w:r>
        <w:rPr>
          <w:spacing w:val="36"/>
          <w:sz w:val="20"/>
        </w:rPr>
        <w:t> </w:t>
      </w:r>
      <w:r>
        <w:rPr>
          <w:sz w:val="20"/>
        </w:rPr>
        <w:t>Partner</w:t>
      </w:r>
      <w:r>
        <w:rPr>
          <w:spacing w:val="37"/>
          <w:sz w:val="20"/>
        </w:rPr>
        <w:t> </w:t>
      </w:r>
      <w:r>
        <w:rPr>
          <w:sz w:val="20"/>
        </w:rPr>
        <w:t>shall</w:t>
      </w:r>
      <w:r>
        <w:rPr>
          <w:spacing w:val="36"/>
          <w:sz w:val="20"/>
        </w:rPr>
        <w:t> </w:t>
      </w:r>
      <w:r>
        <w:rPr>
          <w:sz w:val="20"/>
        </w:rPr>
        <w:t>at</w:t>
      </w:r>
      <w:r>
        <w:rPr>
          <w:spacing w:val="36"/>
          <w:sz w:val="20"/>
        </w:rPr>
        <w:t> </w:t>
      </w:r>
      <w:r>
        <w:rPr>
          <w:sz w:val="20"/>
        </w:rPr>
        <w:t>its</w:t>
      </w:r>
      <w:r>
        <w:rPr>
          <w:spacing w:val="36"/>
          <w:sz w:val="20"/>
        </w:rPr>
        <w:t> </w:t>
      </w:r>
      <w:r>
        <w:rPr>
          <w:sz w:val="20"/>
        </w:rPr>
        <w:t>own</w:t>
      </w:r>
      <w:r>
        <w:rPr>
          <w:spacing w:val="37"/>
          <w:sz w:val="20"/>
        </w:rPr>
        <w:t> </w:t>
      </w:r>
      <w:r>
        <w:rPr>
          <w:sz w:val="20"/>
        </w:rPr>
        <w:t>expense</w:t>
      </w:r>
      <w:r>
        <w:rPr>
          <w:spacing w:val="35"/>
          <w:sz w:val="20"/>
        </w:rPr>
        <w:t> </w:t>
      </w:r>
      <w:r>
        <w:rPr>
          <w:sz w:val="20"/>
        </w:rPr>
        <w:t>make</w:t>
      </w:r>
      <w:r>
        <w:rPr>
          <w:spacing w:val="36"/>
          <w:sz w:val="20"/>
        </w:rPr>
        <w:t> </w:t>
      </w:r>
      <w:r>
        <w:rPr>
          <w:sz w:val="20"/>
        </w:rPr>
        <w:t>its</w:t>
      </w:r>
      <w:r>
        <w:rPr>
          <w:spacing w:val="36"/>
          <w:sz w:val="20"/>
        </w:rPr>
        <w:t> </w:t>
      </w:r>
      <w:r>
        <w:rPr>
          <w:sz w:val="20"/>
        </w:rPr>
        <w:t>records</w:t>
      </w:r>
      <w:r>
        <w:rPr>
          <w:spacing w:val="35"/>
          <w:sz w:val="20"/>
        </w:rPr>
        <w:t> </w:t>
      </w:r>
      <w:r>
        <w:rPr>
          <w:sz w:val="20"/>
        </w:rPr>
        <w:t>available</w:t>
      </w:r>
      <w:r>
        <w:rPr>
          <w:spacing w:val="36"/>
          <w:sz w:val="20"/>
        </w:rPr>
        <w:t> </w:t>
      </w:r>
      <w:r>
        <w:rPr>
          <w:sz w:val="20"/>
        </w:rPr>
        <w:t>for</w:t>
      </w:r>
      <w:r>
        <w:rPr>
          <w:spacing w:val="36"/>
          <w:sz w:val="20"/>
        </w:rPr>
        <w:t> </w:t>
      </w:r>
      <w:r>
        <w:rPr>
          <w:sz w:val="20"/>
        </w:rPr>
        <w:t>audit,</w:t>
      </w:r>
      <w:r>
        <w:rPr>
          <w:spacing w:val="36"/>
          <w:sz w:val="20"/>
        </w:rPr>
        <w:t> </w:t>
      </w:r>
      <w:r>
        <w:rPr>
          <w:sz w:val="20"/>
        </w:rPr>
        <w:t>inspections</w:t>
      </w:r>
      <w:r>
        <w:rPr>
          <w:spacing w:val="35"/>
          <w:sz w:val="20"/>
        </w:rPr>
        <w:t> </w:t>
      </w:r>
      <w:r>
        <w:rPr>
          <w:sz w:val="20"/>
        </w:rPr>
        <w:t>for site/field</w:t>
      </w:r>
      <w:r>
        <w:rPr>
          <w:spacing w:val="-1"/>
          <w:sz w:val="20"/>
        </w:rPr>
        <w:t> </w:t>
      </w:r>
      <w:r>
        <w:rPr>
          <w:sz w:val="20"/>
        </w:rPr>
        <w:t>visits</w:t>
      </w:r>
      <w:r>
        <w:rPr>
          <w:spacing w:val="-3"/>
          <w:sz w:val="20"/>
        </w:rPr>
        <w:t> </w:t>
      </w:r>
      <w:r>
        <w:rPr>
          <w:sz w:val="20"/>
        </w:rPr>
        <w:t>and</w:t>
      </w:r>
      <w:r>
        <w:rPr>
          <w:spacing w:val="-3"/>
          <w:sz w:val="20"/>
        </w:rPr>
        <w:t> </w:t>
      </w:r>
      <w:r>
        <w:rPr>
          <w:sz w:val="20"/>
        </w:rPr>
        <w:t>spot</w:t>
      </w:r>
      <w:r>
        <w:rPr>
          <w:spacing w:val="-3"/>
          <w:sz w:val="20"/>
        </w:rPr>
        <w:t> </w:t>
      </w:r>
      <w:r>
        <w:rPr>
          <w:sz w:val="20"/>
        </w:rPr>
        <w:t>checks</w:t>
      </w:r>
      <w:r>
        <w:rPr>
          <w:spacing w:val="-2"/>
          <w:sz w:val="20"/>
        </w:rPr>
        <w:t> </w:t>
      </w:r>
      <w:r>
        <w:rPr>
          <w:sz w:val="20"/>
        </w:rPr>
        <w:t>and</w:t>
      </w:r>
      <w:r>
        <w:rPr>
          <w:spacing w:val="-2"/>
          <w:sz w:val="20"/>
        </w:rPr>
        <w:t> </w:t>
      </w:r>
      <w:r>
        <w:rPr>
          <w:sz w:val="20"/>
        </w:rPr>
        <w:t>investigations</w:t>
      </w:r>
      <w:r>
        <w:rPr>
          <w:spacing w:val="-3"/>
          <w:sz w:val="20"/>
        </w:rPr>
        <w:t> </w:t>
      </w:r>
      <w:r>
        <w:rPr>
          <w:sz w:val="20"/>
        </w:rPr>
        <w:t>by</w:t>
      </w:r>
      <w:r>
        <w:rPr>
          <w:spacing w:val="-3"/>
          <w:sz w:val="20"/>
        </w:rPr>
        <w:t> </w:t>
      </w:r>
      <w:r>
        <w:rPr>
          <w:sz w:val="20"/>
        </w:rPr>
        <w:t>UN</w:t>
      </w:r>
      <w:r>
        <w:rPr>
          <w:spacing w:val="-3"/>
          <w:sz w:val="20"/>
        </w:rPr>
        <w:t> </w:t>
      </w:r>
      <w:r>
        <w:rPr>
          <w:sz w:val="20"/>
        </w:rPr>
        <w:t>Women,</w:t>
      </w:r>
      <w:r>
        <w:rPr>
          <w:spacing w:val="-2"/>
          <w:sz w:val="20"/>
        </w:rPr>
        <w:t> </w:t>
      </w:r>
      <w:r>
        <w:rPr>
          <w:sz w:val="20"/>
        </w:rPr>
        <w:t>its</w:t>
      </w:r>
      <w:r>
        <w:rPr>
          <w:spacing w:val="-2"/>
          <w:sz w:val="20"/>
        </w:rPr>
        <w:t> </w:t>
      </w:r>
      <w:r>
        <w:rPr>
          <w:sz w:val="20"/>
        </w:rPr>
        <w:t>investigative</w:t>
      </w:r>
      <w:r>
        <w:rPr>
          <w:spacing w:val="-2"/>
          <w:sz w:val="20"/>
        </w:rPr>
        <w:t> </w:t>
      </w:r>
      <w:r>
        <w:rPr>
          <w:sz w:val="20"/>
        </w:rPr>
        <w:t>service</w:t>
      </w:r>
      <w:r>
        <w:rPr>
          <w:spacing w:val="-4"/>
          <w:sz w:val="20"/>
        </w:rPr>
        <w:t> </w:t>
      </w:r>
      <w:r>
        <w:rPr>
          <w:sz w:val="20"/>
        </w:rPr>
        <w:t>and its</w:t>
      </w:r>
      <w:r>
        <w:rPr>
          <w:spacing w:val="40"/>
          <w:sz w:val="20"/>
        </w:rPr>
        <w:t> </w:t>
      </w:r>
      <w:r>
        <w:rPr>
          <w:sz w:val="20"/>
        </w:rPr>
        <w:t>authorized</w:t>
      </w:r>
      <w:r>
        <w:rPr>
          <w:spacing w:val="40"/>
          <w:sz w:val="20"/>
        </w:rPr>
        <w:t> </w:t>
      </w:r>
      <w:r>
        <w:rPr>
          <w:sz w:val="20"/>
        </w:rPr>
        <w:t>representatives.</w:t>
      </w:r>
      <w:r>
        <w:rPr>
          <w:spacing w:val="40"/>
          <w:sz w:val="20"/>
        </w:rPr>
        <w:t> </w:t>
      </w:r>
      <w:r>
        <w:rPr>
          <w:sz w:val="20"/>
        </w:rPr>
        <w:t>Such</w:t>
      </w:r>
      <w:r>
        <w:rPr>
          <w:spacing w:val="40"/>
          <w:sz w:val="20"/>
        </w:rPr>
        <w:t> </w:t>
      </w:r>
      <w:r>
        <w:rPr>
          <w:sz w:val="20"/>
        </w:rPr>
        <w:t>records</w:t>
      </w:r>
      <w:r>
        <w:rPr>
          <w:spacing w:val="40"/>
          <w:sz w:val="20"/>
        </w:rPr>
        <w:t> </w:t>
      </w:r>
      <w:r>
        <w:rPr>
          <w:sz w:val="20"/>
        </w:rPr>
        <w:t>shall</w:t>
      </w:r>
      <w:r>
        <w:rPr>
          <w:spacing w:val="40"/>
          <w:sz w:val="20"/>
        </w:rPr>
        <w:t> </w:t>
      </w:r>
      <w:r>
        <w:rPr>
          <w:sz w:val="20"/>
        </w:rPr>
        <w:t>be</w:t>
      </w:r>
      <w:r>
        <w:rPr>
          <w:spacing w:val="40"/>
          <w:sz w:val="20"/>
        </w:rPr>
        <w:t> </w:t>
      </w:r>
      <w:r>
        <w:rPr>
          <w:sz w:val="20"/>
        </w:rPr>
        <w:t>made</w:t>
      </w:r>
      <w:r>
        <w:rPr>
          <w:spacing w:val="40"/>
          <w:sz w:val="20"/>
        </w:rPr>
        <w:t> </w:t>
      </w:r>
      <w:r>
        <w:rPr>
          <w:sz w:val="20"/>
        </w:rPr>
        <w:t>available</w:t>
      </w:r>
      <w:r>
        <w:rPr>
          <w:spacing w:val="40"/>
          <w:sz w:val="20"/>
        </w:rPr>
        <w:t> </w:t>
      </w:r>
      <w:r>
        <w:rPr>
          <w:sz w:val="20"/>
        </w:rPr>
        <w:t>to</w:t>
      </w:r>
      <w:r>
        <w:rPr>
          <w:spacing w:val="40"/>
          <w:sz w:val="20"/>
        </w:rPr>
        <w:t> </w:t>
      </w:r>
      <w:r>
        <w:rPr>
          <w:sz w:val="20"/>
        </w:rPr>
        <w:t>UN</w:t>
      </w:r>
      <w:r>
        <w:rPr>
          <w:spacing w:val="40"/>
          <w:sz w:val="20"/>
        </w:rPr>
        <w:t> </w:t>
      </w:r>
      <w:r>
        <w:rPr>
          <w:sz w:val="20"/>
        </w:rPr>
        <w:t>Women,</w:t>
      </w:r>
      <w:r>
        <w:rPr>
          <w:spacing w:val="40"/>
          <w:sz w:val="20"/>
        </w:rPr>
        <w:t> </w:t>
      </w:r>
      <w:r>
        <w:rPr>
          <w:sz w:val="20"/>
        </w:rPr>
        <w:t>its investigative</w:t>
      </w:r>
      <w:r>
        <w:rPr>
          <w:spacing w:val="40"/>
          <w:sz w:val="20"/>
        </w:rPr>
        <w:t> </w:t>
      </w:r>
      <w:r>
        <w:rPr>
          <w:sz w:val="20"/>
        </w:rPr>
        <w:t>service</w:t>
      </w:r>
      <w:r>
        <w:rPr>
          <w:spacing w:val="40"/>
          <w:sz w:val="20"/>
        </w:rPr>
        <w:t> </w:t>
      </w:r>
      <w:r>
        <w:rPr>
          <w:sz w:val="20"/>
        </w:rPr>
        <w:t>and</w:t>
      </w:r>
      <w:r>
        <w:rPr>
          <w:spacing w:val="40"/>
          <w:sz w:val="20"/>
        </w:rPr>
        <w:t> </w:t>
      </w:r>
      <w:r>
        <w:rPr>
          <w:sz w:val="20"/>
        </w:rPr>
        <w:t>its</w:t>
      </w:r>
      <w:r>
        <w:rPr>
          <w:spacing w:val="40"/>
          <w:sz w:val="20"/>
        </w:rPr>
        <w:t> </w:t>
      </w:r>
      <w:r>
        <w:rPr>
          <w:sz w:val="20"/>
        </w:rPr>
        <w:t>authorized</w:t>
      </w:r>
      <w:r>
        <w:rPr>
          <w:spacing w:val="40"/>
          <w:sz w:val="20"/>
        </w:rPr>
        <w:t> </w:t>
      </w:r>
      <w:r>
        <w:rPr>
          <w:sz w:val="20"/>
        </w:rPr>
        <w:t>representatives</w:t>
      </w:r>
      <w:r>
        <w:rPr>
          <w:spacing w:val="40"/>
          <w:sz w:val="20"/>
        </w:rPr>
        <w:t> </w:t>
      </w:r>
      <w:r>
        <w:rPr>
          <w:sz w:val="20"/>
        </w:rPr>
        <w:t>in</w:t>
      </w:r>
      <w:r>
        <w:rPr>
          <w:spacing w:val="40"/>
          <w:sz w:val="20"/>
        </w:rPr>
        <w:t> </w:t>
      </w:r>
      <w:r>
        <w:rPr>
          <w:sz w:val="20"/>
        </w:rPr>
        <w:t>hard</w:t>
      </w:r>
      <w:r>
        <w:rPr>
          <w:spacing w:val="40"/>
          <w:sz w:val="20"/>
        </w:rPr>
        <w:t> </w:t>
      </w:r>
      <w:r>
        <w:rPr>
          <w:sz w:val="20"/>
        </w:rPr>
        <w:t>copy</w:t>
      </w:r>
      <w:r>
        <w:rPr>
          <w:spacing w:val="40"/>
          <w:sz w:val="20"/>
        </w:rPr>
        <w:t> </w:t>
      </w:r>
      <w:r>
        <w:rPr>
          <w:sz w:val="20"/>
        </w:rPr>
        <w:t>and</w:t>
      </w:r>
      <w:r>
        <w:rPr>
          <w:spacing w:val="40"/>
          <w:sz w:val="20"/>
        </w:rPr>
        <w:t> </w:t>
      </w:r>
      <w:r>
        <w:rPr>
          <w:sz w:val="20"/>
        </w:rPr>
        <w:t>easily</w:t>
      </w:r>
      <w:r>
        <w:rPr>
          <w:spacing w:val="40"/>
          <w:sz w:val="20"/>
        </w:rPr>
        <w:t> </w:t>
      </w:r>
      <w:r>
        <w:rPr>
          <w:sz w:val="20"/>
        </w:rPr>
        <w:t>viewable electronic format at the Partner’s office where the majority of the records are housed unless</w:t>
      </w:r>
      <w:r>
        <w:rPr>
          <w:spacing w:val="40"/>
          <w:sz w:val="20"/>
        </w:rPr>
        <w:t> </w:t>
      </w:r>
      <w:r>
        <w:rPr>
          <w:sz w:val="20"/>
        </w:rPr>
        <w:t>otherwise stipulated by UN Women, its investigative service or its authorized representatives. The Partner shall make all such records available during the hours of 8:00 a.m. to 5:00 p.m., Monday</w:t>
      </w:r>
      <w:r>
        <w:rPr>
          <w:spacing w:val="20"/>
          <w:sz w:val="20"/>
        </w:rPr>
        <w:t> </w:t>
      </w:r>
      <w:r>
        <w:rPr>
          <w:sz w:val="20"/>
        </w:rPr>
        <w:t>through</w:t>
      </w:r>
      <w:r>
        <w:rPr>
          <w:spacing w:val="19"/>
          <w:sz w:val="20"/>
        </w:rPr>
        <w:t> </w:t>
      </w:r>
      <w:r>
        <w:rPr>
          <w:sz w:val="20"/>
        </w:rPr>
        <w:t>Friday.</w:t>
      </w:r>
      <w:r>
        <w:rPr>
          <w:spacing w:val="20"/>
          <w:sz w:val="20"/>
        </w:rPr>
        <w:t> </w:t>
      </w:r>
      <w:r>
        <w:rPr>
          <w:sz w:val="20"/>
        </w:rPr>
        <w:t>If</w:t>
      </w:r>
      <w:r>
        <w:rPr>
          <w:spacing w:val="20"/>
          <w:sz w:val="20"/>
        </w:rPr>
        <w:t> </w:t>
      </w:r>
      <w:r>
        <w:rPr>
          <w:sz w:val="20"/>
        </w:rPr>
        <w:t>the</w:t>
      </w:r>
      <w:r>
        <w:rPr>
          <w:spacing w:val="19"/>
          <w:sz w:val="20"/>
        </w:rPr>
        <w:t> </w:t>
      </w:r>
      <w:r>
        <w:rPr>
          <w:sz w:val="20"/>
        </w:rPr>
        <w:t>previously</w:t>
      </w:r>
      <w:r>
        <w:rPr>
          <w:spacing w:val="20"/>
          <w:sz w:val="20"/>
        </w:rPr>
        <w:t> </w:t>
      </w:r>
      <w:r>
        <w:rPr>
          <w:sz w:val="20"/>
        </w:rPr>
        <w:t>mentioned</w:t>
      </w:r>
      <w:r>
        <w:rPr>
          <w:spacing w:val="20"/>
          <w:sz w:val="20"/>
        </w:rPr>
        <w:t> </w:t>
      </w:r>
      <w:r>
        <w:rPr>
          <w:sz w:val="20"/>
        </w:rPr>
        <w:t>schedule</w:t>
      </w:r>
      <w:r>
        <w:rPr>
          <w:spacing w:val="19"/>
          <w:sz w:val="20"/>
        </w:rPr>
        <w:t> </w:t>
      </w:r>
      <w:r>
        <w:rPr>
          <w:sz w:val="20"/>
        </w:rPr>
        <w:t>significantly</w:t>
      </w:r>
      <w:r>
        <w:rPr>
          <w:spacing w:val="20"/>
          <w:sz w:val="20"/>
        </w:rPr>
        <w:t> </w:t>
      </w:r>
      <w:r>
        <w:rPr>
          <w:sz w:val="20"/>
        </w:rPr>
        <w:t>interferes</w:t>
      </w:r>
      <w:r>
        <w:rPr>
          <w:spacing w:val="19"/>
          <w:sz w:val="20"/>
        </w:rPr>
        <w:t> </w:t>
      </w:r>
      <w:r>
        <w:rPr>
          <w:sz w:val="20"/>
        </w:rPr>
        <w:t>with</w:t>
      </w:r>
      <w:r>
        <w:rPr>
          <w:sz w:val="20"/>
        </w:rPr>
        <w:t> the Partner’</w:t>
      </w:r>
      <w:r>
        <w:rPr>
          <w:b/>
          <w:sz w:val="20"/>
        </w:rPr>
        <w:t>s</w:t>
      </w:r>
      <w:r>
        <w:rPr>
          <w:b/>
          <w:spacing w:val="-7"/>
          <w:sz w:val="20"/>
        </w:rPr>
        <w:t> </w:t>
      </w:r>
      <w:r>
        <w:rPr>
          <w:sz w:val="20"/>
        </w:rPr>
        <w:t>operations,</w:t>
      </w:r>
      <w:r>
        <w:rPr>
          <w:spacing w:val="-5"/>
          <w:sz w:val="20"/>
        </w:rPr>
        <w:t> </w:t>
      </w:r>
      <w:r>
        <w:rPr>
          <w:sz w:val="20"/>
        </w:rPr>
        <w:t>the</w:t>
      </w:r>
      <w:r>
        <w:rPr>
          <w:spacing w:val="-6"/>
          <w:sz w:val="20"/>
        </w:rPr>
        <w:t> </w:t>
      </w:r>
      <w:r>
        <w:rPr>
          <w:sz w:val="20"/>
        </w:rPr>
        <w:t>Partner</w:t>
      </w:r>
      <w:r>
        <w:rPr>
          <w:spacing w:val="-5"/>
          <w:sz w:val="20"/>
        </w:rPr>
        <w:t> </w:t>
      </w:r>
      <w:r>
        <w:rPr>
          <w:sz w:val="20"/>
        </w:rPr>
        <w:t>shall</w:t>
      </w:r>
      <w:r>
        <w:rPr>
          <w:spacing w:val="-6"/>
          <w:sz w:val="20"/>
        </w:rPr>
        <w:t> </w:t>
      </w:r>
      <w:r>
        <w:rPr>
          <w:sz w:val="20"/>
        </w:rPr>
        <w:t>in</w:t>
      </w:r>
      <w:r>
        <w:rPr>
          <w:spacing w:val="-5"/>
          <w:sz w:val="20"/>
        </w:rPr>
        <w:t> </w:t>
      </w:r>
      <w:r>
        <w:rPr>
          <w:sz w:val="20"/>
        </w:rPr>
        <w:t>writing</w:t>
      </w:r>
      <w:r>
        <w:rPr>
          <w:spacing w:val="-6"/>
          <w:sz w:val="20"/>
        </w:rPr>
        <w:t> </w:t>
      </w:r>
      <w:r>
        <w:rPr>
          <w:sz w:val="20"/>
        </w:rPr>
        <w:t>offer</w:t>
      </w:r>
      <w:r>
        <w:rPr>
          <w:spacing w:val="-5"/>
          <w:sz w:val="20"/>
        </w:rPr>
        <w:t> </w:t>
      </w:r>
      <w:r>
        <w:rPr>
          <w:sz w:val="20"/>
        </w:rPr>
        <w:t>an</w:t>
      </w:r>
      <w:r>
        <w:rPr>
          <w:spacing w:val="-5"/>
          <w:sz w:val="20"/>
        </w:rPr>
        <w:t> </w:t>
      </w:r>
      <w:r>
        <w:rPr>
          <w:sz w:val="20"/>
        </w:rPr>
        <w:t>alternative</w:t>
      </w:r>
      <w:r>
        <w:rPr>
          <w:spacing w:val="-7"/>
          <w:sz w:val="20"/>
        </w:rPr>
        <w:t> </w:t>
      </w:r>
      <w:r>
        <w:rPr>
          <w:sz w:val="20"/>
        </w:rPr>
        <w:t>40</w:t>
      </w:r>
      <w:r>
        <w:rPr>
          <w:spacing w:val="-6"/>
          <w:sz w:val="20"/>
        </w:rPr>
        <w:t> </w:t>
      </w:r>
      <w:r>
        <w:rPr>
          <w:sz w:val="20"/>
        </w:rPr>
        <w:t>hours</w:t>
      </w:r>
      <w:r>
        <w:rPr>
          <w:spacing w:val="-6"/>
          <w:sz w:val="20"/>
        </w:rPr>
        <w:t> </w:t>
      </w:r>
      <w:r>
        <w:rPr>
          <w:sz w:val="20"/>
        </w:rPr>
        <w:t>of</w:t>
      </w:r>
      <w:r>
        <w:rPr>
          <w:spacing w:val="-5"/>
          <w:sz w:val="20"/>
        </w:rPr>
        <w:t> </w:t>
      </w:r>
      <w:r>
        <w:rPr>
          <w:sz w:val="20"/>
        </w:rPr>
        <w:t>availability per standard week. In the event that no such location is available, then such records, together with the</w:t>
      </w:r>
      <w:r>
        <w:rPr>
          <w:spacing w:val="40"/>
          <w:sz w:val="20"/>
        </w:rPr>
        <w:t> </w:t>
      </w:r>
      <w:r>
        <w:rPr>
          <w:sz w:val="20"/>
        </w:rPr>
        <w:t>documents</w:t>
      </w:r>
      <w:r>
        <w:rPr>
          <w:spacing w:val="40"/>
          <w:sz w:val="20"/>
        </w:rPr>
        <w:t> </w:t>
      </w:r>
      <w:r>
        <w:rPr>
          <w:sz w:val="20"/>
        </w:rPr>
        <w:t>supporting</w:t>
      </w:r>
      <w:r>
        <w:rPr>
          <w:spacing w:val="40"/>
          <w:sz w:val="20"/>
        </w:rPr>
        <w:t> </w:t>
      </w:r>
      <w:r>
        <w:rPr>
          <w:sz w:val="20"/>
        </w:rPr>
        <w:t>the</w:t>
      </w:r>
      <w:r>
        <w:rPr>
          <w:spacing w:val="40"/>
          <w:sz w:val="20"/>
        </w:rPr>
        <w:t> </w:t>
      </w:r>
      <w:r>
        <w:rPr>
          <w:sz w:val="20"/>
        </w:rPr>
        <w:t>Partner’s</w:t>
      </w:r>
      <w:r>
        <w:rPr>
          <w:spacing w:val="40"/>
          <w:sz w:val="20"/>
        </w:rPr>
        <w:t> </w:t>
      </w:r>
      <w:r>
        <w:rPr>
          <w:sz w:val="20"/>
        </w:rPr>
        <w:t>expenditure,</w:t>
      </w:r>
      <w:r>
        <w:rPr>
          <w:spacing w:val="40"/>
          <w:sz w:val="20"/>
        </w:rPr>
        <w:t> </w:t>
      </w:r>
      <w:r>
        <w:rPr>
          <w:sz w:val="20"/>
        </w:rPr>
        <w:t>shall</w:t>
      </w:r>
      <w:r>
        <w:rPr>
          <w:spacing w:val="40"/>
          <w:sz w:val="20"/>
        </w:rPr>
        <w:t> </w:t>
      </w:r>
      <w:r>
        <w:rPr>
          <w:sz w:val="20"/>
        </w:rPr>
        <w:t>be</w:t>
      </w:r>
      <w:r>
        <w:rPr>
          <w:spacing w:val="40"/>
          <w:sz w:val="20"/>
        </w:rPr>
        <w:t> </w:t>
      </w:r>
      <w:r>
        <w:rPr>
          <w:sz w:val="20"/>
        </w:rPr>
        <w:t>made</w:t>
      </w:r>
      <w:r>
        <w:rPr>
          <w:spacing w:val="40"/>
          <w:sz w:val="20"/>
        </w:rPr>
        <w:t> </w:t>
      </w:r>
      <w:r>
        <w:rPr>
          <w:sz w:val="20"/>
        </w:rPr>
        <w:t>available</w:t>
      </w:r>
      <w:r>
        <w:rPr>
          <w:spacing w:val="40"/>
          <w:sz w:val="20"/>
        </w:rPr>
        <w:t> </w:t>
      </w:r>
      <w:r>
        <w:rPr>
          <w:sz w:val="20"/>
        </w:rPr>
        <w:t>for audit, inspection</w:t>
      </w:r>
      <w:r>
        <w:rPr>
          <w:spacing w:val="-3"/>
          <w:sz w:val="20"/>
        </w:rPr>
        <w:t> </w:t>
      </w:r>
      <w:r>
        <w:rPr>
          <w:sz w:val="20"/>
        </w:rPr>
        <w:t>for</w:t>
      </w:r>
      <w:r>
        <w:rPr>
          <w:spacing w:val="-4"/>
          <w:sz w:val="20"/>
        </w:rPr>
        <w:t> </w:t>
      </w:r>
      <w:r>
        <w:rPr>
          <w:sz w:val="20"/>
        </w:rPr>
        <w:t>site/field</w:t>
      </w:r>
      <w:r>
        <w:rPr>
          <w:spacing w:val="-3"/>
          <w:sz w:val="20"/>
        </w:rPr>
        <w:t> </w:t>
      </w:r>
      <w:r>
        <w:rPr>
          <w:sz w:val="20"/>
        </w:rPr>
        <w:t>visit,</w:t>
      </w:r>
      <w:r>
        <w:rPr>
          <w:spacing w:val="-4"/>
          <w:sz w:val="20"/>
        </w:rPr>
        <w:t> </w:t>
      </w:r>
      <w:r>
        <w:rPr>
          <w:sz w:val="20"/>
        </w:rPr>
        <w:t>spot</w:t>
      </w:r>
      <w:r>
        <w:rPr>
          <w:spacing w:val="-5"/>
          <w:sz w:val="20"/>
        </w:rPr>
        <w:t> </w:t>
      </w:r>
      <w:r>
        <w:rPr>
          <w:sz w:val="20"/>
        </w:rPr>
        <w:t>check</w:t>
      </w:r>
      <w:r>
        <w:rPr>
          <w:spacing w:val="-5"/>
          <w:sz w:val="20"/>
        </w:rPr>
        <w:t> </w:t>
      </w:r>
      <w:r>
        <w:rPr>
          <w:sz w:val="20"/>
        </w:rPr>
        <w:t>or</w:t>
      </w:r>
      <w:r>
        <w:rPr>
          <w:spacing w:val="-4"/>
          <w:sz w:val="20"/>
        </w:rPr>
        <w:t> </w:t>
      </w:r>
      <w:r>
        <w:rPr>
          <w:sz w:val="20"/>
        </w:rPr>
        <w:t>investigation</w:t>
      </w:r>
      <w:r>
        <w:rPr>
          <w:spacing w:val="-4"/>
          <w:sz w:val="20"/>
        </w:rPr>
        <w:t> </w:t>
      </w:r>
      <w:r>
        <w:rPr>
          <w:sz w:val="20"/>
        </w:rPr>
        <w:t>at</w:t>
      </w:r>
      <w:r>
        <w:rPr>
          <w:spacing w:val="-4"/>
          <w:sz w:val="20"/>
        </w:rPr>
        <w:t> </w:t>
      </w:r>
      <w:r>
        <w:rPr>
          <w:sz w:val="20"/>
        </w:rPr>
        <w:t>a</w:t>
      </w:r>
      <w:r>
        <w:rPr>
          <w:spacing w:val="-4"/>
          <w:sz w:val="20"/>
        </w:rPr>
        <w:t> </w:t>
      </w:r>
      <w:r>
        <w:rPr>
          <w:sz w:val="20"/>
        </w:rPr>
        <w:t>time</w:t>
      </w:r>
      <w:r>
        <w:rPr>
          <w:spacing w:val="-4"/>
          <w:sz w:val="20"/>
        </w:rPr>
        <w:t> </w:t>
      </w:r>
      <w:r>
        <w:rPr>
          <w:sz w:val="20"/>
        </w:rPr>
        <w:t>and</w:t>
      </w:r>
      <w:r>
        <w:rPr>
          <w:spacing w:val="-3"/>
          <w:sz w:val="20"/>
        </w:rPr>
        <w:t> </w:t>
      </w:r>
      <w:r>
        <w:rPr>
          <w:sz w:val="20"/>
        </w:rPr>
        <w:t>location</w:t>
      </w:r>
      <w:r>
        <w:rPr>
          <w:spacing w:val="-4"/>
          <w:sz w:val="20"/>
        </w:rPr>
        <w:t> </w:t>
      </w:r>
      <w:r>
        <w:rPr>
          <w:sz w:val="20"/>
        </w:rPr>
        <w:t>that</w:t>
      </w:r>
      <w:r>
        <w:rPr>
          <w:spacing w:val="-4"/>
          <w:sz w:val="20"/>
        </w:rPr>
        <w:t> </w:t>
      </w:r>
      <w:r>
        <w:rPr>
          <w:sz w:val="20"/>
        </w:rPr>
        <w:t>is convenient</w:t>
      </w:r>
      <w:r>
        <w:rPr>
          <w:spacing w:val="-3"/>
          <w:sz w:val="20"/>
        </w:rPr>
        <w:t> </w:t>
      </w:r>
      <w:r>
        <w:rPr>
          <w:sz w:val="20"/>
        </w:rPr>
        <w:t>for UN Women, its investigative service or authorized representative. The Partner shall provide UN Women, its investigative service and its authorized representatives reasonable workspace, electricity, lighting, water, restroom facilities, Internet access and</w:t>
      </w:r>
      <w:r>
        <w:rPr>
          <w:spacing w:val="80"/>
          <w:sz w:val="20"/>
        </w:rPr>
        <w:t> </w:t>
      </w:r>
      <w:r>
        <w:rPr>
          <w:sz w:val="20"/>
        </w:rPr>
        <w:t>other relevant facilities and equipment. UN Women, its investigative services and its authorized representatives shall have the right to examine and to make and retain copies of or extracts from all financial and related records (in whatever form they may be kept, whether written, electronic, or other) relating to or pertaining to this Agreement kept by or under the control of the Partner and those kept by the Partner’s employees, personnel, agents, other advisors and sub-contractors.</w:t>
      </w:r>
    </w:p>
    <w:p>
      <w:pPr>
        <w:pStyle w:val="BodyText"/>
        <w:spacing w:before="2"/>
        <w:rPr>
          <w:rFonts w:ascii="Times New Roman"/>
          <w:sz w:val="20"/>
        </w:rPr>
      </w:pPr>
    </w:p>
    <w:p>
      <w:pPr>
        <w:pStyle w:val="ListParagraph"/>
        <w:numPr>
          <w:ilvl w:val="2"/>
          <w:numId w:val="31"/>
        </w:numPr>
        <w:tabs>
          <w:tab w:pos="2543" w:val="left" w:leader="none"/>
        </w:tabs>
        <w:spacing w:line="240" w:lineRule="auto" w:before="0" w:after="0"/>
        <w:ind w:left="2543" w:right="1017" w:hanging="370"/>
        <w:jc w:val="left"/>
        <w:rPr>
          <w:sz w:val="20"/>
        </w:rPr>
      </w:pPr>
      <w:r>
        <w:rPr>
          <w:sz w:val="20"/>
        </w:rPr>
        <w:t>The Partner shall make available a responsible party with the authority and ability to respond to all questions, assist in document interpretation, and authorize requests for information.</w:t>
      </w:r>
    </w:p>
    <w:p>
      <w:pPr>
        <w:pStyle w:val="BodyText"/>
        <w:rPr>
          <w:rFonts w:ascii="Times New Roman"/>
          <w:sz w:val="20"/>
        </w:rPr>
      </w:pPr>
    </w:p>
    <w:p>
      <w:pPr>
        <w:pStyle w:val="ListParagraph"/>
        <w:numPr>
          <w:ilvl w:val="2"/>
          <w:numId w:val="31"/>
        </w:numPr>
        <w:tabs>
          <w:tab w:pos="2543" w:val="left" w:leader="none"/>
        </w:tabs>
        <w:spacing w:line="240" w:lineRule="auto" w:before="0" w:after="0"/>
        <w:ind w:left="2543" w:right="965" w:hanging="359"/>
        <w:jc w:val="both"/>
        <w:rPr>
          <w:sz w:val="20"/>
        </w:rPr>
      </w:pPr>
      <w:r>
        <w:rPr>
          <w:sz w:val="20"/>
        </w:rPr>
        <w:t>The Partner shall provide its full and timely cooperation in good faith with any such audit, site/field</w:t>
      </w:r>
      <w:r>
        <w:rPr>
          <w:spacing w:val="-4"/>
          <w:sz w:val="20"/>
        </w:rPr>
        <w:t> </w:t>
      </w:r>
      <w:r>
        <w:rPr>
          <w:sz w:val="20"/>
        </w:rPr>
        <w:t>visit,</w:t>
      </w:r>
      <w:r>
        <w:rPr>
          <w:spacing w:val="-4"/>
          <w:sz w:val="20"/>
        </w:rPr>
        <w:t> </w:t>
      </w:r>
      <w:r>
        <w:rPr>
          <w:sz w:val="20"/>
        </w:rPr>
        <w:t>spot</w:t>
      </w:r>
      <w:r>
        <w:rPr>
          <w:spacing w:val="-5"/>
          <w:sz w:val="20"/>
        </w:rPr>
        <w:t> </w:t>
      </w:r>
      <w:r>
        <w:rPr>
          <w:sz w:val="20"/>
        </w:rPr>
        <w:t>check</w:t>
      </w:r>
      <w:r>
        <w:rPr>
          <w:spacing w:val="-5"/>
          <w:sz w:val="20"/>
        </w:rPr>
        <w:t> </w:t>
      </w:r>
      <w:r>
        <w:rPr>
          <w:sz w:val="20"/>
        </w:rPr>
        <w:t>or</w:t>
      </w:r>
      <w:r>
        <w:rPr>
          <w:spacing w:val="-4"/>
          <w:sz w:val="20"/>
        </w:rPr>
        <w:t> </w:t>
      </w:r>
      <w:r>
        <w:rPr>
          <w:sz w:val="20"/>
        </w:rPr>
        <w:t>investigation,</w:t>
      </w:r>
      <w:r>
        <w:rPr>
          <w:spacing w:val="-5"/>
          <w:sz w:val="20"/>
        </w:rPr>
        <w:t> </w:t>
      </w:r>
      <w:r>
        <w:rPr>
          <w:sz w:val="20"/>
        </w:rPr>
        <w:t>which</w:t>
      </w:r>
      <w:r>
        <w:rPr>
          <w:spacing w:val="-4"/>
          <w:sz w:val="20"/>
        </w:rPr>
        <w:t> </w:t>
      </w:r>
      <w:r>
        <w:rPr>
          <w:sz w:val="20"/>
        </w:rPr>
        <w:t>shall</w:t>
      </w:r>
      <w:r>
        <w:rPr>
          <w:spacing w:val="-5"/>
          <w:sz w:val="20"/>
        </w:rPr>
        <w:t> </w:t>
      </w:r>
      <w:r>
        <w:rPr>
          <w:sz w:val="20"/>
        </w:rPr>
        <w:t>include</w:t>
      </w:r>
      <w:r>
        <w:rPr>
          <w:spacing w:val="-5"/>
          <w:sz w:val="20"/>
        </w:rPr>
        <w:t> </w:t>
      </w:r>
      <w:r>
        <w:rPr>
          <w:sz w:val="20"/>
        </w:rPr>
        <w:t>the</w:t>
      </w:r>
      <w:r>
        <w:rPr>
          <w:spacing w:val="-5"/>
          <w:sz w:val="20"/>
        </w:rPr>
        <w:t> </w:t>
      </w:r>
      <w:r>
        <w:rPr>
          <w:sz w:val="20"/>
        </w:rPr>
        <w:t>Partner’s</w:t>
      </w:r>
      <w:r>
        <w:rPr>
          <w:spacing w:val="-5"/>
          <w:sz w:val="20"/>
        </w:rPr>
        <w:t> </w:t>
      </w:r>
      <w:r>
        <w:rPr>
          <w:sz w:val="20"/>
        </w:rPr>
        <w:t>obligation</w:t>
      </w:r>
      <w:r>
        <w:rPr>
          <w:spacing w:val="-4"/>
          <w:sz w:val="20"/>
        </w:rPr>
        <w:t> </w:t>
      </w:r>
      <w:r>
        <w:rPr>
          <w:sz w:val="20"/>
        </w:rPr>
        <w:t>to</w:t>
      </w:r>
      <w:r>
        <w:rPr>
          <w:spacing w:val="-5"/>
          <w:sz w:val="20"/>
        </w:rPr>
        <w:t> </w:t>
      </w:r>
      <w:r>
        <w:rPr>
          <w:sz w:val="20"/>
        </w:rPr>
        <w:t>make available</w:t>
      </w:r>
      <w:r>
        <w:rPr>
          <w:spacing w:val="-11"/>
          <w:sz w:val="20"/>
        </w:rPr>
        <w:t> </w:t>
      </w:r>
      <w:r>
        <w:rPr>
          <w:sz w:val="20"/>
        </w:rPr>
        <w:t>the</w:t>
      </w:r>
      <w:r>
        <w:rPr>
          <w:spacing w:val="-12"/>
          <w:sz w:val="20"/>
        </w:rPr>
        <w:t> </w:t>
      </w:r>
      <w:r>
        <w:rPr>
          <w:sz w:val="20"/>
        </w:rPr>
        <w:t>Partner’s</w:t>
      </w:r>
      <w:r>
        <w:rPr>
          <w:spacing w:val="-12"/>
          <w:sz w:val="20"/>
        </w:rPr>
        <w:t> </w:t>
      </w:r>
      <w:r>
        <w:rPr>
          <w:sz w:val="20"/>
        </w:rPr>
        <w:t>current</w:t>
      </w:r>
      <w:r>
        <w:rPr>
          <w:spacing w:val="-12"/>
          <w:sz w:val="20"/>
        </w:rPr>
        <w:t> </w:t>
      </w:r>
      <w:r>
        <w:rPr>
          <w:sz w:val="20"/>
        </w:rPr>
        <w:t>and</w:t>
      </w:r>
      <w:r>
        <w:rPr>
          <w:spacing w:val="-11"/>
          <w:sz w:val="20"/>
        </w:rPr>
        <w:t> </w:t>
      </w:r>
      <w:r>
        <w:rPr>
          <w:sz w:val="20"/>
        </w:rPr>
        <w:t>former</w:t>
      </w:r>
      <w:r>
        <w:rPr>
          <w:spacing w:val="-10"/>
          <w:sz w:val="20"/>
        </w:rPr>
        <w:t> </w:t>
      </w:r>
      <w:r>
        <w:rPr>
          <w:sz w:val="20"/>
        </w:rPr>
        <w:t>employees,</w:t>
      </w:r>
      <w:r>
        <w:rPr>
          <w:spacing w:val="-12"/>
          <w:sz w:val="20"/>
        </w:rPr>
        <w:t> </w:t>
      </w:r>
      <w:r>
        <w:rPr>
          <w:sz w:val="20"/>
        </w:rPr>
        <w:t>personnel,</w:t>
      </w:r>
      <w:r>
        <w:rPr>
          <w:spacing w:val="-12"/>
          <w:sz w:val="20"/>
        </w:rPr>
        <w:t> </w:t>
      </w:r>
      <w:r>
        <w:rPr>
          <w:sz w:val="20"/>
        </w:rPr>
        <w:t>agents,</w:t>
      </w:r>
      <w:r>
        <w:rPr>
          <w:spacing w:val="-13"/>
          <w:sz w:val="20"/>
        </w:rPr>
        <w:t> </w:t>
      </w:r>
      <w:r>
        <w:rPr>
          <w:sz w:val="20"/>
        </w:rPr>
        <w:t>other</w:t>
      </w:r>
      <w:r>
        <w:rPr>
          <w:spacing w:val="-11"/>
          <w:sz w:val="20"/>
        </w:rPr>
        <w:t> </w:t>
      </w:r>
      <w:r>
        <w:rPr>
          <w:sz w:val="20"/>
        </w:rPr>
        <w:t>advisors</w:t>
      </w:r>
      <w:r>
        <w:rPr>
          <w:spacing w:val="-12"/>
          <w:sz w:val="20"/>
        </w:rPr>
        <w:t> </w:t>
      </w:r>
      <w:r>
        <w:rPr>
          <w:sz w:val="20"/>
        </w:rPr>
        <w:t>and</w:t>
      </w:r>
      <w:r>
        <w:rPr>
          <w:spacing w:val="-10"/>
          <w:sz w:val="20"/>
        </w:rPr>
        <w:t> </w:t>
      </w:r>
      <w:r>
        <w:rPr>
          <w:sz w:val="20"/>
        </w:rPr>
        <w:t>sub- contractors and make available any site or premises where the Work is performed.</w:t>
      </w:r>
    </w:p>
    <w:p>
      <w:pPr>
        <w:pStyle w:val="ListParagraph"/>
        <w:spacing w:after="0" w:line="240" w:lineRule="auto"/>
        <w:jc w:val="both"/>
        <w:rPr>
          <w:sz w:val="20"/>
        </w:rPr>
        <w:sectPr>
          <w:pgSz w:w="12240" w:h="15840"/>
          <w:pgMar w:header="713" w:footer="742" w:top="1160" w:bottom="940" w:left="425" w:right="708"/>
        </w:sectPr>
      </w:pPr>
    </w:p>
    <w:p>
      <w:pPr>
        <w:pStyle w:val="BodyText"/>
        <w:spacing w:before="58"/>
        <w:rPr>
          <w:rFonts w:ascii="Times New Roman"/>
          <w:sz w:val="20"/>
        </w:rPr>
      </w:pPr>
    </w:p>
    <w:p>
      <w:pPr>
        <w:pStyle w:val="ListParagraph"/>
        <w:numPr>
          <w:ilvl w:val="2"/>
          <w:numId w:val="31"/>
        </w:numPr>
        <w:tabs>
          <w:tab w:pos="2543" w:val="left" w:leader="none"/>
          <w:tab w:pos="2545" w:val="left" w:leader="none"/>
        </w:tabs>
        <w:spacing w:line="240" w:lineRule="auto" w:before="0" w:after="0"/>
        <w:ind w:left="2545" w:right="943" w:hanging="361"/>
        <w:jc w:val="both"/>
        <w:rPr>
          <w:sz w:val="20"/>
        </w:rPr>
      </w:pPr>
      <w:r>
        <w:rPr>
          <w:sz w:val="20"/>
        </w:rPr>
        <w:t>If any necessary and supporting documentation is not properly maintained and available for review,</w:t>
      </w:r>
      <w:r>
        <w:rPr>
          <w:spacing w:val="-2"/>
          <w:sz w:val="20"/>
        </w:rPr>
        <w:t> </w:t>
      </w:r>
      <w:r>
        <w:rPr>
          <w:sz w:val="20"/>
        </w:rPr>
        <w:t>or</w:t>
      </w:r>
      <w:r>
        <w:rPr>
          <w:spacing w:val="-2"/>
          <w:sz w:val="20"/>
        </w:rPr>
        <w:t> </w:t>
      </w:r>
      <w:r>
        <w:rPr>
          <w:sz w:val="20"/>
        </w:rPr>
        <w:t>was</w:t>
      </w:r>
      <w:r>
        <w:rPr>
          <w:spacing w:val="-4"/>
          <w:sz w:val="20"/>
        </w:rPr>
        <w:t> </w:t>
      </w:r>
      <w:r>
        <w:rPr>
          <w:sz w:val="20"/>
        </w:rPr>
        <w:t>lost</w:t>
      </w:r>
      <w:r>
        <w:rPr>
          <w:spacing w:val="-2"/>
          <w:sz w:val="20"/>
        </w:rPr>
        <w:t> </w:t>
      </w:r>
      <w:r>
        <w:rPr>
          <w:sz w:val="20"/>
        </w:rPr>
        <w:t>or</w:t>
      </w:r>
      <w:r>
        <w:rPr>
          <w:spacing w:val="-2"/>
          <w:sz w:val="20"/>
        </w:rPr>
        <w:t> </w:t>
      </w:r>
      <w:r>
        <w:rPr>
          <w:sz w:val="20"/>
        </w:rPr>
        <w:t>prematurely</w:t>
      </w:r>
      <w:r>
        <w:rPr>
          <w:spacing w:val="-2"/>
          <w:sz w:val="20"/>
        </w:rPr>
        <w:t> </w:t>
      </w:r>
      <w:r>
        <w:rPr>
          <w:sz w:val="20"/>
        </w:rPr>
        <w:t>destroyed,</w:t>
      </w:r>
      <w:r>
        <w:rPr>
          <w:spacing w:val="-2"/>
          <w:sz w:val="20"/>
        </w:rPr>
        <w:t> </w:t>
      </w:r>
      <w:r>
        <w:rPr>
          <w:sz w:val="20"/>
        </w:rPr>
        <w:t>UN</w:t>
      </w:r>
      <w:r>
        <w:rPr>
          <w:spacing w:val="-2"/>
          <w:sz w:val="20"/>
        </w:rPr>
        <w:t> </w:t>
      </w:r>
      <w:r>
        <w:rPr>
          <w:sz w:val="20"/>
        </w:rPr>
        <w:t>Women</w:t>
      </w:r>
      <w:r>
        <w:rPr>
          <w:spacing w:val="-2"/>
          <w:sz w:val="20"/>
        </w:rPr>
        <w:t> </w:t>
      </w:r>
      <w:r>
        <w:rPr>
          <w:sz w:val="20"/>
        </w:rPr>
        <w:t>may</w:t>
      </w:r>
      <w:r>
        <w:rPr>
          <w:spacing w:val="-1"/>
          <w:sz w:val="20"/>
        </w:rPr>
        <w:t> </w:t>
      </w:r>
      <w:r>
        <w:rPr>
          <w:sz w:val="20"/>
        </w:rPr>
        <w:t>stop</w:t>
      </w:r>
      <w:r>
        <w:rPr>
          <w:spacing w:val="-2"/>
          <w:sz w:val="20"/>
        </w:rPr>
        <w:t> </w:t>
      </w:r>
      <w:r>
        <w:rPr>
          <w:sz w:val="20"/>
        </w:rPr>
        <w:t>any</w:t>
      </w:r>
      <w:r>
        <w:rPr>
          <w:spacing w:val="-2"/>
          <w:sz w:val="20"/>
        </w:rPr>
        <w:t> </w:t>
      </w:r>
      <w:r>
        <w:rPr>
          <w:sz w:val="20"/>
        </w:rPr>
        <w:t>further</w:t>
      </w:r>
      <w:r>
        <w:rPr>
          <w:spacing w:val="-2"/>
          <w:sz w:val="20"/>
        </w:rPr>
        <w:t> </w:t>
      </w:r>
      <w:r>
        <w:rPr>
          <w:sz w:val="20"/>
        </w:rPr>
        <w:t>payment</w:t>
      </w:r>
      <w:r>
        <w:rPr>
          <w:spacing w:val="-1"/>
          <w:sz w:val="20"/>
        </w:rPr>
        <w:t> </w:t>
      </w:r>
      <w:r>
        <w:rPr>
          <w:sz w:val="20"/>
        </w:rPr>
        <w:t>under the Agreement. In addition, UN Women may ask for a refund of amounts not covered by supporting</w:t>
      </w:r>
      <w:r>
        <w:rPr>
          <w:spacing w:val="-3"/>
          <w:sz w:val="20"/>
        </w:rPr>
        <w:t> </w:t>
      </w:r>
      <w:r>
        <w:rPr>
          <w:sz w:val="20"/>
        </w:rPr>
        <w:t>documentation</w:t>
      </w:r>
      <w:r>
        <w:rPr>
          <w:spacing w:val="-3"/>
          <w:sz w:val="20"/>
        </w:rPr>
        <w:t> </w:t>
      </w:r>
      <w:r>
        <w:rPr>
          <w:sz w:val="20"/>
        </w:rPr>
        <w:t>or</w:t>
      </w:r>
      <w:r>
        <w:rPr>
          <w:spacing w:val="-2"/>
          <w:sz w:val="20"/>
        </w:rPr>
        <w:t> </w:t>
      </w:r>
      <w:r>
        <w:rPr>
          <w:sz w:val="20"/>
        </w:rPr>
        <w:t>in</w:t>
      </w:r>
      <w:r>
        <w:rPr>
          <w:spacing w:val="-2"/>
          <w:sz w:val="20"/>
        </w:rPr>
        <w:t> </w:t>
      </w:r>
      <w:r>
        <w:rPr>
          <w:sz w:val="20"/>
        </w:rPr>
        <w:t>the</w:t>
      </w:r>
      <w:r>
        <w:rPr>
          <w:spacing w:val="-4"/>
          <w:sz w:val="20"/>
        </w:rPr>
        <w:t> </w:t>
      </w:r>
      <w:r>
        <w:rPr>
          <w:sz w:val="20"/>
        </w:rPr>
        <w:t>case</w:t>
      </w:r>
      <w:r>
        <w:rPr>
          <w:spacing w:val="-4"/>
          <w:sz w:val="20"/>
        </w:rPr>
        <w:t> </w:t>
      </w:r>
      <w:r>
        <w:rPr>
          <w:sz w:val="20"/>
        </w:rPr>
        <w:t>of</w:t>
      </w:r>
      <w:r>
        <w:rPr>
          <w:spacing w:val="-2"/>
          <w:sz w:val="20"/>
        </w:rPr>
        <w:t> </w:t>
      </w:r>
      <w:r>
        <w:rPr>
          <w:sz w:val="20"/>
        </w:rPr>
        <w:t>Property</w:t>
      </w:r>
      <w:r>
        <w:rPr>
          <w:spacing w:val="-3"/>
          <w:sz w:val="20"/>
        </w:rPr>
        <w:t> </w:t>
      </w:r>
      <w:r>
        <w:rPr>
          <w:sz w:val="20"/>
        </w:rPr>
        <w:t>not</w:t>
      </w:r>
      <w:r>
        <w:rPr>
          <w:spacing w:val="-3"/>
          <w:sz w:val="20"/>
        </w:rPr>
        <w:t> </w:t>
      </w:r>
      <w:r>
        <w:rPr>
          <w:sz w:val="20"/>
        </w:rPr>
        <w:t>covered</w:t>
      </w:r>
      <w:r>
        <w:rPr>
          <w:spacing w:val="-3"/>
          <w:sz w:val="20"/>
        </w:rPr>
        <w:t> </w:t>
      </w:r>
      <w:r>
        <w:rPr>
          <w:sz w:val="20"/>
        </w:rPr>
        <w:t>by</w:t>
      </w:r>
      <w:r>
        <w:rPr>
          <w:spacing w:val="-2"/>
          <w:sz w:val="20"/>
        </w:rPr>
        <w:t> </w:t>
      </w:r>
      <w:r>
        <w:rPr>
          <w:sz w:val="20"/>
        </w:rPr>
        <w:t>an</w:t>
      </w:r>
      <w:r>
        <w:rPr>
          <w:spacing w:val="-2"/>
          <w:sz w:val="20"/>
        </w:rPr>
        <w:t> </w:t>
      </w:r>
      <w:r>
        <w:rPr>
          <w:sz w:val="20"/>
        </w:rPr>
        <w:t>inventory</w:t>
      </w:r>
      <w:r>
        <w:rPr>
          <w:spacing w:val="-2"/>
          <w:sz w:val="20"/>
        </w:rPr>
        <w:t> </w:t>
      </w:r>
      <w:r>
        <w:rPr>
          <w:sz w:val="20"/>
        </w:rPr>
        <w:t>report</w:t>
      </w:r>
      <w:r>
        <w:rPr>
          <w:spacing w:val="-3"/>
          <w:sz w:val="20"/>
        </w:rPr>
        <w:t> </w:t>
      </w:r>
      <w:r>
        <w:rPr>
          <w:sz w:val="20"/>
        </w:rPr>
        <w:t>and</w:t>
      </w:r>
      <w:r>
        <w:rPr>
          <w:spacing w:val="-2"/>
          <w:sz w:val="20"/>
        </w:rPr>
        <w:t> </w:t>
      </w:r>
      <w:r>
        <w:rPr>
          <w:sz w:val="20"/>
        </w:rPr>
        <w:t>the Partner shall pay such amount within thirty (30) calendar days of receipt of the refund request from UN Women.</w:t>
      </w:r>
    </w:p>
    <w:p>
      <w:pPr>
        <w:pStyle w:val="BodyText"/>
        <w:spacing w:before="1"/>
        <w:rPr>
          <w:rFonts w:ascii="Times New Roman"/>
          <w:sz w:val="20"/>
        </w:rPr>
      </w:pPr>
    </w:p>
    <w:p>
      <w:pPr>
        <w:pStyle w:val="ListParagraph"/>
        <w:numPr>
          <w:ilvl w:val="2"/>
          <w:numId w:val="31"/>
        </w:numPr>
        <w:tabs>
          <w:tab w:pos="2545" w:val="left" w:leader="none"/>
        </w:tabs>
        <w:spacing w:line="240" w:lineRule="auto" w:before="0" w:after="0"/>
        <w:ind w:left="2545" w:right="956" w:hanging="395"/>
        <w:jc w:val="left"/>
        <w:rPr>
          <w:sz w:val="20"/>
        </w:rPr>
      </w:pPr>
      <w:r>
        <w:rPr>
          <w:sz w:val="20"/>
        </w:rPr>
        <w:t>Costs</w:t>
      </w:r>
      <w:r>
        <w:rPr>
          <w:spacing w:val="-6"/>
          <w:sz w:val="20"/>
        </w:rPr>
        <w:t> </w:t>
      </w:r>
      <w:r>
        <w:rPr>
          <w:sz w:val="20"/>
        </w:rPr>
        <w:t>of</w:t>
      </w:r>
      <w:r>
        <w:rPr>
          <w:spacing w:val="-6"/>
          <w:sz w:val="20"/>
        </w:rPr>
        <w:t> </w:t>
      </w:r>
      <w:r>
        <w:rPr>
          <w:sz w:val="20"/>
        </w:rPr>
        <w:t>any</w:t>
      </w:r>
      <w:r>
        <w:rPr>
          <w:spacing w:val="-5"/>
          <w:sz w:val="20"/>
        </w:rPr>
        <w:t> </w:t>
      </w:r>
      <w:r>
        <w:rPr>
          <w:sz w:val="20"/>
        </w:rPr>
        <w:t>audits,</w:t>
      </w:r>
      <w:r>
        <w:rPr>
          <w:spacing w:val="-6"/>
          <w:sz w:val="20"/>
        </w:rPr>
        <w:t> </w:t>
      </w:r>
      <w:r>
        <w:rPr>
          <w:sz w:val="20"/>
        </w:rPr>
        <w:t>site/field</w:t>
      </w:r>
      <w:r>
        <w:rPr>
          <w:spacing w:val="-7"/>
          <w:sz w:val="20"/>
        </w:rPr>
        <w:t> </w:t>
      </w:r>
      <w:r>
        <w:rPr>
          <w:sz w:val="20"/>
        </w:rPr>
        <w:t>visit,</w:t>
      </w:r>
      <w:r>
        <w:rPr>
          <w:spacing w:val="-6"/>
          <w:sz w:val="20"/>
        </w:rPr>
        <w:t> </w:t>
      </w:r>
      <w:r>
        <w:rPr>
          <w:sz w:val="20"/>
        </w:rPr>
        <w:t>spot</w:t>
      </w:r>
      <w:r>
        <w:rPr>
          <w:spacing w:val="-6"/>
          <w:sz w:val="20"/>
        </w:rPr>
        <w:t> </w:t>
      </w:r>
      <w:r>
        <w:rPr>
          <w:sz w:val="20"/>
        </w:rPr>
        <w:t>check</w:t>
      </w:r>
      <w:r>
        <w:rPr>
          <w:spacing w:val="-7"/>
          <w:sz w:val="20"/>
        </w:rPr>
        <w:t> </w:t>
      </w:r>
      <w:r>
        <w:rPr>
          <w:sz w:val="20"/>
        </w:rPr>
        <w:t>or</w:t>
      </w:r>
      <w:r>
        <w:rPr>
          <w:spacing w:val="-6"/>
          <w:sz w:val="20"/>
        </w:rPr>
        <w:t> </w:t>
      </w:r>
      <w:r>
        <w:rPr>
          <w:sz w:val="20"/>
        </w:rPr>
        <w:t>investigation</w:t>
      </w:r>
      <w:r>
        <w:rPr>
          <w:spacing w:val="-5"/>
          <w:sz w:val="20"/>
        </w:rPr>
        <w:t> </w:t>
      </w:r>
      <w:r>
        <w:rPr>
          <w:sz w:val="20"/>
        </w:rPr>
        <w:t>conducted</w:t>
      </w:r>
      <w:r>
        <w:rPr>
          <w:spacing w:val="-7"/>
          <w:sz w:val="20"/>
        </w:rPr>
        <w:t> </w:t>
      </w:r>
      <w:r>
        <w:rPr>
          <w:sz w:val="20"/>
        </w:rPr>
        <w:t>hereunder</w:t>
      </w:r>
      <w:r>
        <w:rPr>
          <w:spacing w:val="-6"/>
          <w:sz w:val="20"/>
        </w:rPr>
        <w:t> </w:t>
      </w:r>
      <w:r>
        <w:rPr>
          <w:sz w:val="20"/>
        </w:rPr>
        <w:t>shall</w:t>
      </w:r>
      <w:r>
        <w:rPr>
          <w:spacing w:val="-6"/>
          <w:sz w:val="20"/>
        </w:rPr>
        <w:t> </w:t>
      </w:r>
      <w:r>
        <w:rPr>
          <w:sz w:val="20"/>
        </w:rPr>
        <w:t>be</w:t>
      </w:r>
      <w:r>
        <w:rPr>
          <w:spacing w:val="-6"/>
          <w:sz w:val="20"/>
        </w:rPr>
        <w:t> </w:t>
      </w:r>
      <w:r>
        <w:rPr>
          <w:sz w:val="20"/>
        </w:rPr>
        <w:t>for the account of the Work and shall be included in the budget and work plan if not otherwise</w:t>
      </w:r>
      <w:r>
        <w:rPr>
          <w:spacing w:val="80"/>
          <w:w w:val="150"/>
          <w:sz w:val="20"/>
        </w:rPr>
        <w:t> </w:t>
      </w:r>
      <w:r>
        <w:rPr>
          <w:sz w:val="20"/>
        </w:rPr>
        <w:t>stated</w:t>
      </w:r>
      <w:r>
        <w:rPr>
          <w:spacing w:val="-6"/>
          <w:sz w:val="20"/>
        </w:rPr>
        <w:t> </w:t>
      </w:r>
      <w:r>
        <w:rPr>
          <w:sz w:val="20"/>
        </w:rPr>
        <w:t>in</w:t>
      </w:r>
      <w:r>
        <w:rPr>
          <w:spacing w:val="-6"/>
          <w:sz w:val="20"/>
        </w:rPr>
        <w:t> </w:t>
      </w:r>
      <w:r>
        <w:rPr>
          <w:sz w:val="20"/>
        </w:rPr>
        <w:t>the</w:t>
      </w:r>
      <w:r>
        <w:rPr>
          <w:spacing w:val="-6"/>
          <w:sz w:val="20"/>
        </w:rPr>
        <w:t> </w:t>
      </w:r>
      <w:r>
        <w:rPr>
          <w:sz w:val="20"/>
        </w:rPr>
        <w:t>Agreement</w:t>
      </w:r>
      <w:r>
        <w:rPr>
          <w:spacing w:val="-8"/>
          <w:sz w:val="20"/>
        </w:rPr>
        <w:t> </w:t>
      </w:r>
      <w:r>
        <w:rPr>
          <w:sz w:val="20"/>
        </w:rPr>
        <w:t>or</w:t>
      </w:r>
      <w:r>
        <w:rPr>
          <w:spacing w:val="-7"/>
          <w:sz w:val="20"/>
        </w:rPr>
        <w:t> </w:t>
      </w:r>
      <w:r>
        <w:rPr>
          <w:sz w:val="20"/>
        </w:rPr>
        <w:t>unless</w:t>
      </w:r>
      <w:r>
        <w:rPr>
          <w:spacing w:val="-6"/>
          <w:sz w:val="20"/>
        </w:rPr>
        <w:t> </w:t>
      </w:r>
      <w:r>
        <w:rPr>
          <w:sz w:val="20"/>
        </w:rPr>
        <w:t>the</w:t>
      </w:r>
      <w:r>
        <w:rPr>
          <w:spacing w:val="-6"/>
          <w:sz w:val="20"/>
        </w:rPr>
        <w:t> </w:t>
      </w:r>
      <w:r>
        <w:rPr>
          <w:sz w:val="20"/>
        </w:rPr>
        <w:t>audit,</w:t>
      </w:r>
      <w:r>
        <w:rPr>
          <w:spacing w:val="-6"/>
          <w:sz w:val="20"/>
        </w:rPr>
        <w:t> </w:t>
      </w:r>
      <w:r>
        <w:rPr>
          <w:sz w:val="20"/>
        </w:rPr>
        <w:t>site/field</w:t>
      </w:r>
      <w:r>
        <w:rPr>
          <w:spacing w:val="-6"/>
          <w:sz w:val="20"/>
        </w:rPr>
        <w:t> </w:t>
      </w:r>
      <w:r>
        <w:rPr>
          <w:sz w:val="20"/>
        </w:rPr>
        <w:t>visit,</w:t>
      </w:r>
      <w:r>
        <w:rPr>
          <w:spacing w:val="-6"/>
          <w:sz w:val="20"/>
        </w:rPr>
        <w:t> </w:t>
      </w:r>
      <w:r>
        <w:rPr>
          <w:sz w:val="20"/>
        </w:rPr>
        <w:t>spot</w:t>
      </w:r>
      <w:r>
        <w:rPr>
          <w:spacing w:val="-7"/>
          <w:sz w:val="20"/>
        </w:rPr>
        <w:t> </w:t>
      </w:r>
      <w:r>
        <w:rPr>
          <w:sz w:val="20"/>
        </w:rPr>
        <w:t>check</w:t>
      </w:r>
      <w:r>
        <w:rPr>
          <w:spacing w:val="-7"/>
          <w:sz w:val="20"/>
        </w:rPr>
        <w:t> </w:t>
      </w:r>
      <w:r>
        <w:rPr>
          <w:sz w:val="20"/>
        </w:rPr>
        <w:t>or</w:t>
      </w:r>
      <w:r>
        <w:rPr>
          <w:spacing w:val="-6"/>
          <w:sz w:val="20"/>
        </w:rPr>
        <w:t> </w:t>
      </w:r>
      <w:r>
        <w:rPr>
          <w:sz w:val="20"/>
        </w:rPr>
        <w:t>investigation</w:t>
      </w:r>
      <w:r>
        <w:rPr>
          <w:spacing w:val="-6"/>
          <w:sz w:val="20"/>
        </w:rPr>
        <w:t> </w:t>
      </w:r>
      <w:r>
        <w:rPr>
          <w:sz w:val="20"/>
        </w:rPr>
        <w:t>identifies unsupported expenditure, fraud or other proscribed practices or non-performance issues. In such</w:t>
      </w:r>
      <w:r>
        <w:rPr>
          <w:spacing w:val="-8"/>
          <w:sz w:val="20"/>
        </w:rPr>
        <w:t> </w:t>
      </w:r>
      <w:r>
        <w:rPr>
          <w:sz w:val="20"/>
        </w:rPr>
        <w:t>cases,</w:t>
      </w:r>
      <w:r>
        <w:rPr>
          <w:spacing w:val="-4"/>
          <w:sz w:val="20"/>
        </w:rPr>
        <w:t> </w:t>
      </w:r>
      <w:r>
        <w:rPr>
          <w:sz w:val="20"/>
        </w:rPr>
        <w:t>the</w:t>
      </w:r>
      <w:r>
        <w:rPr>
          <w:spacing w:val="-13"/>
          <w:sz w:val="20"/>
        </w:rPr>
        <w:t> </w:t>
      </w:r>
      <w:r>
        <w:rPr>
          <w:sz w:val="20"/>
        </w:rPr>
        <w:t>Partner</w:t>
      </w:r>
      <w:r>
        <w:rPr>
          <w:spacing w:val="-12"/>
          <w:sz w:val="20"/>
        </w:rPr>
        <w:t> </w:t>
      </w:r>
      <w:r>
        <w:rPr>
          <w:sz w:val="20"/>
        </w:rPr>
        <w:t>shall</w:t>
      </w:r>
      <w:r>
        <w:rPr>
          <w:spacing w:val="-13"/>
          <w:sz w:val="20"/>
        </w:rPr>
        <w:t> </w:t>
      </w:r>
      <w:r>
        <w:rPr>
          <w:sz w:val="20"/>
        </w:rPr>
        <w:t>reimburse</w:t>
      </w:r>
      <w:r>
        <w:rPr>
          <w:spacing w:val="-12"/>
          <w:sz w:val="20"/>
        </w:rPr>
        <w:t> </w:t>
      </w:r>
      <w:r>
        <w:rPr>
          <w:sz w:val="20"/>
        </w:rPr>
        <w:t>UN</w:t>
      </w:r>
      <w:r>
        <w:rPr>
          <w:spacing w:val="-13"/>
          <w:sz w:val="20"/>
        </w:rPr>
        <w:t> </w:t>
      </w:r>
      <w:r>
        <w:rPr>
          <w:sz w:val="20"/>
        </w:rPr>
        <w:t>Women</w:t>
      </w:r>
      <w:r>
        <w:rPr>
          <w:spacing w:val="-12"/>
          <w:sz w:val="20"/>
        </w:rPr>
        <w:t> </w:t>
      </w:r>
      <w:r>
        <w:rPr>
          <w:sz w:val="20"/>
        </w:rPr>
        <w:t>for</w:t>
      </w:r>
      <w:r>
        <w:rPr>
          <w:spacing w:val="-12"/>
          <w:sz w:val="20"/>
        </w:rPr>
        <w:t> </w:t>
      </w:r>
      <w:r>
        <w:rPr>
          <w:sz w:val="20"/>
        </w:rPr>
        <w:t>the</w:t>
      </w:r>
      <w:r>
        <w:rPr>
          <w:spacing w:val="-13"/>
          <w:sz w:val="20"/>
        </w:rPr>
        <w:t> </w:t>
      </w:r>
      <w:r>
        <w:rPr>
          <w:sz w:val="20"/>
        </w:rPr>
        <w:t>total</w:t>
      </w:r>
      <w:r>
        <w:rPr>
          <w:spacing w:val="-12"/>
          <w:sz w:val="20"/>
        </w:rPr>
        <w:t> </w:t>
      </w:r>
      <w:r>
        <w:rPr>
          <w:sz w:val="20"/>
        </w:rPr>
        <w:t>costs</w:t>
      </w:r>
      <w:r>
        <w:rPr>
          <w:spacing w:val="-13"/>
          <w:sz w:val="20"/>
        </w:rPr>
        <w:t> </w:t>
      </w:r>
      <w:r>
        <w:rPr>
          <w:sz w:val="20"/>
        </w:rPr>
        <w:t>of</w:t>
      </w:r>
      <w:r>
        <w:rPr>
          <w:spacing w:val="-12"/>
          <w:sz w:val="20"/>
        </w:rPr>
        <w:t> </w:t>
      </w:r>
      <w:r>
        <w:rPr>
          <w:sz w:val="20"/>
        </w:rPr>
        <w:t>the</w:t>
      </w:r>
      <w:r>
        <w:rPr>
          <w:spacing w:val="-13"/>
          <w:sz w:val="20"/>
        </w:rPr>
        <w:t> </w:t>
      </w:r>
      <w:r>
        <w:rPr>
          <w:sz w:val="20"/>
        </w:rPr>
        <w:t>audit,</w:t>
      </w:r>
      <w:r>
        <w:rPr>
          <w:spacing w:val="-12"/>
          <w:sz w:val="20"/>
        </w:rPr>
        <w:t> </w:t>
      </w:r>
      <w:r>
        <w:rPr>
          <w:sz w:val="20"/>
        </w:rPr>
        <w:t>site/field</w:t>
      </w:r>
      <w:r>
        <w:rPr>
          <w:spacing w:val="-12"/>
          <w:sz w:val="20"/>
        </w:rPr>
        <w:t> </w:t>
      </w:r>
      <w:r>
        <w:rPr>
          <w:sz w:val="20"/>
        </w:rPr>
        <w:t>visit, spot</w:t>
      </w:r>
      <w:r>
        <w:rPr>
          <w:spacing w:val="-2"/>
          <w:sz w:val="20"/>
        </w:rPr>
        <w:t> </w:t>
      </w:r>
      <w:r>
        <w:rPr>
          <w:sz w:val="20"/>
        </w:rPr>
        <w:t>check</w:t>
      </w:r>
      <w:r>
        <w:rPr>
          <w:spacing w:val="-1"/>
          <w:sz w:val="20"/>
        </w:rPr>
        <w:t> </w:t>
      </w:r>
      <w:r>
        <w:rPr>
          <w:sz w:val="20"/>
        </w:rPr>
        <w:t>or</w:t>
      </w:r>
      <w:r>
        <w:rPr>
          <w:spacing w:val="20"/>
          <w:sz w:val="20"/>
        </w:rPr>
        <w:t> </w:t>
      </w:r>
      <w:r>
        <w:rPr>
          <w:sz w:val="20"/>
        </w:rPr>
        <w:t>investigation</w:t>
      </w:r>
      <w:r>
        <w:rPr>
          <w:spacing w:val="21"/>
          <w:sz w:val="20"/>
        </w:rPr>
        <w:t> </w:t>
      </w:r>
      <w:r>
        <w:rPr>
          <w:sz w:val="20"/>
        </w:rPr>
        <w:t>of</w:t>
      </w:r>
      <w:r>
        <w:rPr>
          <w:spacing w:val="20"/>
          <w:sz w:val="20"/>
        </w:rPr>
        <w:t> </w:t>
      </w:r>
      <w:r>
        <w:rPr>
          <w:sz w:val="20"/>
        </w:rPr>
        <w:t>fraud</w:t>
      </w:r>
      <w:r>
        <w:rPr>
          <w:spacing w:val="21"/>
          <w:sz w:val="20"/>
        </w:rPr>
        <w:t> </w:t>
      </w:r>
      <w:r>
        <w:rPr>
          <w:sz w:val="20"/>
        </w:rPr>
        <w:t>or</w:t>
      </w:r>
      <w:r>
        <w:rPr>
          <w:spacing w:val="20"/>
          <w:sz w:val="20"/>
        </w:rPr>
        <w:t> </w:t>
      </w:r>
      <w:r>
        <w:rPr>
          <w:sz w:val="20"/>
        </w:rPr>
        <w:t>other</w:t>
      </w:r>
      <w:r>
        <w:rPr>
          <w:spacing w:val="22"/>
          <w:sz w:val="20"/>
        </w:rPr>
        <w:t> </w:t>
      </w:r>
      <w:r>
        <w:rPr>
          <w:sz w:val="20"/>
        </w:rPr>
        <w:t>proscribed</w:t>
      </w:r>
      <w:r>
        <w:rPr>
          <w:spacing w:val="22"/>
          <w:sz w:val="20"/>
        </w:rPr>
        <w:t> </w:t>
      </w:r>
      <w:r>
        <w:rPr>
          <w:sz w:val="20"/>
        </w:rPr>
        <w:t>practices.</w:t>
      </w:r>
      <w:r>
        <w:rPr>
          <w:spacing w:val="21"/>
          <w:sz w:val="20"/>
        </w:rPr>
        <w:t> </w:t>
      </w:r>
      <w:r>
        <w:rPr>
          <w:sz w:val="20"/>
        </w:rPr>
        <w:t>In</w:t>
      </w:r>
      <w:r>
        <w:rPr>
          <w:spacing w:val="21"/>
          <w:sz w:val="20"/>
        </w:rPr>
        <w:t> </w:t>
      </w:r>
      <w:r>
        <w:rPr>
          <w:sz w:val="20"/>
        </w:rPr>
        <w:t>addition,</w:t>
      </w:r>
      <w:r>
        <w:rPr>
          <w:spacing w:val="22"/>
          <w:sz w:val="20"/>
        </w:rPr>
        <w:t> </w:t>
      </w:r>
      <w:r>
        <w:rPr>
          <w:sz w:val="20"/>
        </w:rPr>
        <w:t>the</w:t>
      </w:r>
      <w:r>
        <w:rPr>
          <w:spacing w:val="20"/>
          <w:sz w:val="20"/>
        </w:rPr>
        <w:t> </w:t>
      </w:r>
      <w:r>
        <w:rPr>
          <w:sz w:val="20"/>
        </w:rPr>
        <w:t>Partner</w:t>
      </w:r>
      <w:r>
        <w:rPr>
          <w:sz w:val="20"/>
        </w:rPr>
        <w:t> shall repay the amount identified in an audit, site/field visit, spot check or investigation as expenditure</w:t>
      </w:r>
      <w:r>
        <w:rPr>
          <w:spacing w:val="-1"/>
          <w:sz w:val="20"/>
        </w:rPr>
        <w:t> </w:t>
      </w:r>
      <w:r>
        <w:rPr>
          <w:sz w:val="20"/>
        </w:rPr>
        <w:t>unsupported by documentation, originated in fraud, other proscribed practices or non-performance.</w:t>
      </w:r>
      <w:r>
        <w:rPr>
          <w:spacing w:val="28"/>
          <w:sz w:val="20"/>
        </w:rPr>
        <w:t> </w:t>
      </w:r>
      <w:r>
        <w:rPr>
          <w:sz w:val="20"/>
        </w:rPr>
        <w:t>The</w:t>
      </w:r>
      <w:r>
        <w:rPr>
          <w:spacing w:val="26"/>
          <w:sz w:val="20"/>
        </w:rPr>
        <w:t> </w:t>
      </w:r>
      <w:r>
        <w:rPr>
          <w:sz w:val="20"/>
        </w:rPr>
        <w:t>Partner</w:t>
      </w:r>
      <w:r>
        <w:rPr>
          <w:spacing w:val="25"/>
          <w:sz w:val="20"/>
        </w:rPr>
        <w:t> </w:t>
      </w:r>
      <w:r>
        <w:rPr>
          <w:sz w:val="20"/>
        </w:rPr>
        <w:t>shall reimburse</w:t>
      </w:r>
      <w:r>
        <w:rPr>
          <w:spacing w:val="33"/>
          <w:sz w:val="20"/>
        </w:rPr>
        <w:t> </w:t>
      </w:r>
      <w:r>
        <w:rPr>
          <w:sz w:val="20"/>
        </w:rPr>
        <w:t>such</w:t>
      </w:r>
      <w:r>
        <w:rPr>
          <w:spacing w:val="34"/>
          <w:sz w:val="20"/>
        </w:rPr>
        <w:t> </w:t>
      </w:r>
      <w:r>
        <w:rPr>
          <w:sz w:val="20"/>
        </w:rPr>
        <w:t>costs</w:t>
      </w:r>
      <w:r>
        <w:rPr>
          <w:spacing w:val="33"/>
          <w:sz w:val="20"/>
        </w:rPr>
        <w:t> </w:t>
      </w:r>
      <w:r>
        <w:rPr>
          <w:sz w:val="20"/>
        </w:rPr>
        <w:t>and</w:t>
      </w:r>
      <w:r>
        <w:rPr>
          <w:spacing w:val="34"/>
          <w:sz w:val="20"/>
        </w:rPr>
        <w:t> </w:t>
      </w:r>
      <w:r>
        <w:rPr>
          <w:sz w:val="20"/>
        </w:rPr>
        <w:t>repay</w:t>
      </w:r>
      <w:r>
        <w:rPr>
          <w:spacing w:val="33"/>
          <w:sz w:val="20"/>
        </w:rPr>
        <w:t> </w:t>
      </w:r>
      <w:r>
        <w:rPr>
          <w:sz w:val="20"/>
        </w:rPr>
        <w:t>such</w:t>
      </w:r>
      <w:r>
        <w:rPr>
          <w:spacing w:val="34"/>
          <w:sz w:val="20"/>
        </w:rPr>
        <w:t> </w:t>
      </w:r>
      <w:r>
        <w:rPr>
          <w:sz w:val="20"/>
        </w:rPr>
        <w:t>amount</w:t>
      </w:r>
      <w:r>
        <w:rPr>
          <w:spacing w:val="31"/>
          <w:sz w:val="20"/>
        </w:rPr>
        <w:t> </w:t>
      </w:r>
      <w:r>
        <w:rPr>
          <w:sz w:val="20"/>
        </w:rPr>
        <w:t>within thirty (30) calendar days of receiving a request for reimbursement or repayment from UN </w:t>
      </w:r>
      <w:r>
        <w:rPr>
          <w:spacing w:val="-2"/>
          <w:sz w:val="20"/>
        </w:rPr>
        <w:t>Women.</w:t>
      </w:r>
    </w:p>
    <w:p>
      <w:pPr>
        <w:pStyle w:val="BodyText"/>
        <w:rPr>
          <w:rFonts w:ascii="Times New Roman"/>
          <w:sz w:val="20"/>
        </w:rPr>
      </w:pPr>
    </w:p>
    <w:p>
      <w:pPr>
        <w:pStyle w:val="ListParagraph"/>
        <w:numPr>
          <w:ilvl w:val="2"/>
          <w:numId w:val="31"/>
        </w:numPr>
        <w:tabs>
          <w:tab w:pos="2543" w:val="left" w:leader="none"/>
          <w:tab w:pos="2545" w:val="left" w:leader="none"/>
        </w:tabs>
        <w:spacing w:line="240" w:lineRule="auto" w:before="0" w:after="0"/>
        <w:ind w:left="2545" w:right="948" w:hanging="395"/>
        <w:jc w:val="both"/>
        <w:rPr>
          <w:sz w:val="20"/>
        </w:rPr>
      </w:pPr>
      <w:r>
        <w:rPr>
          <w:sz w:val="20"/>
        </w:rPr>
        <w:t>In the event that an audit is conducted hereunder by auditors authorized by UN Women, UN Women</w:t>
      </w:r>
      <w:r>
        <w:rPr>
          <w:spacing w:val="-1"/>
          <w:sz w:val="20"/>
        </w:rPr>
        <w:t> </w:t>
      </w:r>
      <w:r>
        <w:rPr>
          <w:sz w:val="20"/>
        </w:rPr>
        <w:t>or the</w:t>
      </w:r>
      <w:r>
        <w:rPr>
          <w:spacing w:val="-2"/>
          <w:sz w:val="20"/>
        </w:rPr>
        <w:t> </w:t>
      </w:r>
      <w:r>
        <w:rPr>
          <w:sz w:val="20"/>
        </w:rPr>
        <w:t>auditors</w:t>
      </w:r>
      <w:r>
        <w:rPr>
          <w:spacing w:val="-1"/>
          <w:sz w:val="20"/>
        </w:rPr>
        <w:t> </w:t>
      </w:r>
      <w:r>
        <w:rPr>
          <w:sz w:val="20"/>
        </w:rPr>
        <w:t>shall</w:t>
      </w:r>
      <w:r>
        <w:rPr>
          <w:spacing w:val="-2"/>
          <w:sz w:val="20"/>
        </w:rPr>
        <w:t> </w:t>
      </w:r>
      <w:r>
        <w:rPr>
          <w:sz w:val="20"/>
        </w:rPr>
        <w:t>provide</w:t>
      </w:r>
      <w:r>
        <w:rPr>
          <w:spacing w:val="-2"/>
          <w:sz w:val="20"/>
        </w:rPr>
        <w:t> </w:t>
      </w:r>
      <w:r>
        <w:rPr>
          <w:sz w:val="20"/>
        </w:rPr>
        <w:t>a copy</w:t>
      </w:r>
      <w:r>
        <w:rPr>
          <w:spacing w:val="-1"/>
          <w:sz w:val="20"/>
        </w:rPr>
        <w:t> </w:t>
      </w:r>
      <w:r>
        <w:rPr>
          <w:sz w:val="20"/>
        </w:rPr>
        <w:t>of the</w:t>
      </w:r>
      <w:r>
        <w:rPr>
          <w:spacing w:val="-2"/>
          <w:sz w:val="20"/>
        </w:rPr>
        <w:t> </w:t>
      </w:r>
      <w:r>
        <w:rPr>
          <w:sz w:val="20"/>
        </w:rPr>
        <w:t>final</w:t>
      </w:r>
      <w:r>
        <w:rPr>
          <w:spacing w:val="-1"/>
          <w:sz w:val="20"/>
        </w:rPr>
        <w:t> </w:t>
      </w:r>
      <w:r>
        <w:rPr>
          <w:sz w:val="20"/>
        </w:rPr>
        <w:t>audit</w:t>
      </w:r>
      <w:r>
        <w:rPr>
          <w:spacing w:val="-1"/>
          <w:sz w:val="20"/>
        </w:rPr>
        <w:t> </w:t>
      </w:r>
      <w:r>
        <w:rPr>
          <w:sz w:val="20"/>
        </w:rPr>
        <w:t>report</w:t>
      </w:r>
      <w:r>
        <w:rPr>
          <w:spacing w:val="-1"/>
          <w:sz w:val="20"/>
        </w:rPr>
        <w:t> </w:t>
      </w:r>
      <w:r>
        <w:rPr>
          <w:sz w:val="20"/>
        </w:rPr>
        <w:t>to</w:t>
      </w:r>
      <w:r>
        <w:rPr>
          <w:spacing w:val="-1"/>
          <w:sz w:val="20"/>
        </w:rPr>
        <w:t> </w:t>
      </w:r>
      <w:r>
        <w:rPr>
          <w:sz w:val="20"/>
        </w:rPr>
        <w:t>the</w:t>
      </w:r>
      <w:r>
        <w:rPr>
          <w:spacing w:val="-2"/>
          <w:sz w:val="20"/>
        </w:rPr>
        <w:t> </w:t>
      </w:r>
      <w:r>
        <w:rPr>
          <w:sz w:val="20"/>
        </w:rPr>
        <w:t>Partner.</w:t>
      </w:r>
      <w:r>
        <w:rPr>
          <w:spacing w:val="-1"/>
          <w:sz w:val="20"/>
        </w:rPr>
        <w:t> </w:t>
      </w:r>
      <w:r>
        <w:rPr>
          <w:sz w:val="20"/>
        </w:rPr>
        <w:t>In the</w:t>
      </w:r>
      <w:r>
        <w:rPr>
          <w:spacing w:val="-3"/>
          <w:sz w:val="20"/>
        </w:rPr>
        <w:t> </w:t>
      </w:r>
      <w:r>
        <w:rPr>
          <w:sz w:val="20"/>
        </w:rPr>
        <w:t>event that the audit is conducted by the Government’s supreme audit institution, the Partner shall provide</w:t>
      </w:r>
      <w:r>
        <w:rPr>
          <w:spacing w:val="-11"/>
          <w:sz w:val="20"/>
        </w:rPr>
        <w:t> </w:t>
      </w:r>
      <w:r>
        <w:rPr>
          <w:sz w:val="20"/>
        </w:rPr>
        <w:t>a</w:t>
      </w:r>
      <w:r>
        <w:rPr>
          <w:spacing w:val="-12"/>
          <w:sz w:val="20"/>
        </w:rPr>
        <w:t> </w:t>
      </w:r>
      <w:r>
        <w:rPr>
          <w:sz w:val="20"/>
        </w:rPr>
        <w:t>copy</w:t>
      </w:r>
      <w:r>
        <w:rPr>
          <w:spacing w:val="-12"/>
          <w:sz w:val="20"/>
        </w:rPr>
        <w:t> </w:t>
      </w:r>
      <w:r>
        <w:rPr>
          <w:sz w:val="20"/>
        </w:rPr>
        <w:t>of</w:t>
      </w:r>
      <w:r>
        <w:rPr>
          <w:spacing w:val="-12"/>
          <w:sz w:val="20"/>
        </w:rPr>
        <w:t> </w:t>
      </w:r>
      <w:r>
        <w:rPr>
          <w:sz w:val="20"/>
        </w:rPr>
        <w:t>the</w:t>
      </w:r>
      <w:r>
        <w:rPr>
          <w:spacing w:val="-12"/>
          <w:sz w:val="20"/>
        </w:rPr>
        <w:t> </w:t>
      </w:r>
      <w:r>
        <w:rPr>
          <w:sz w:val="20"/>
        </w:rPr>
        <w:t>final</w:t>
      </w:r>
      <w:r>
        <w:rPr>
          <w:spacing w:val="-13"/>
          <w:sz w:val="20"/>
        </w:rPr>
        <w:t> </w:t>
      </w:r>
      <w:r>
        <w:rPr>
          <w:sz w:val="20"/>
        </w:rPr>
        <w:t>audit</w:t>
      </w:r>
      <w:r>
        <w:rPr>
          <w:spacing w:val="-10"/>
          <w:sz w:val="20"/>
        </w:rPr>
        <w:t> </w:t>
      </w:r>
      <w:r>
        <w:rPr>
          <w:sz w:val="20"/>
        </w:rPr>
        <w:t>report</w:t>
      </w:r>
      <w:r>
        <w:rPr>
          <w:spacing w:val="-11"/>
          <w:sz w:val="20"/>
        </w:rPr>
        <w:t> </w:t>
      </w:r>
      <w:r>
        <w:rPr>
          <w:sz w:val="20"/>
        </w:rPr>
        <w:t>to</w:t>
      </w:r>
      <w:r>
        <w:rPr>
          <w:spacing w:val="-12"/>
          <w:sz w:val="20"/>
        </w:rPr>
        <w:t> </w:t>
      </w:r>
      <w:r>
        <w:rPr>
          <w:sz w:val="20"/>
        </w:rPr>
        <w:t>UN</w:t>
      </w:r>
      <w:r>
        <w:rPr>
          <w:spacing w:val="-13"/>
          <w:sz w:val="20"/>
        </w:rPr>
        <w:t> </w:t>
      </w:r>
      <w:r>
        <w:rPr>
          <w:sz w:val="20"/>
        </w:rPr>
        <w:t>Women</w:t>
      </w:r>
      <w:r>
        <w:rPr>
          <w:spacing w:val="-11"/>
          <w:sz w:val="20"/>
        </w:rPr>
        <w:t> </w:t>
      </w:r>
      <w:r>
        <w:rPr>
          <w:sz w:val="20"/>
        </w:rPr>
        <w:t>immediately.</w:t>
      </w:r>
      <w:r>
        <w:rPr>
          <w:spacing w:val="-11"/>
          <w:sz w:val="20"/>
        </w:rPr>
        <w:t> </w:t>
      </w:r>
      <w:r>
        <w:rPr>
          <w:sz w:val="20"/>
        </w:rPr>
        <w:t>The</w:t>
      </w:r>
      <w:r>
        <w:rPr>
          <w:spacing w:val="-12"/>
          <w:sz w:val="20"/>
        </w:rPr>
        <w:t> </w:t>
      </w:r>
      <w:r>
        <w:rPr>
          <w:sz w:val="20"/>
        </w:rPr>
        <w:t>Partner</w:t>
      </w:r>
      <w:r>
        <w:rPr>
          <w:spacing w:val="-12"/>
          <w:sz w:val="20"/>
        </w:rPr>
        <w:t> </w:t>
      </w:r>
      <w:r>
        <w:rPr>
          <w:sz w:val="20"/>
        </w:rPr>
        <w:t>hereby</w:t>
      </w:r>
      <w:r>
        <w:rPr>
          <w:spacing w:val="-12"/>
          <w:sz w:val="20"/>
        </w:rPr>
        <w:t> </w:t>
      </w:r>
      <w:r>
        <w:rPr>
          <w:sz w:val="20"/>
        </w:rPr>
        <w:t>consents to the</w:t>
      </w:r>
      <w:r>
        <w:rPr>
          <w:spacing w:val="-2"/>
          <w:sz w:val="20"/>
        </w:rPr>
        <w:t> </w:t>
      </w:r>
      <w:r>
        <w:rPr>
          <w:sz w:val="20"/>
        </w:rPr>
        <w:t>disclosure</w:t>
      </w:r>
      <w:r>
        <w:rPr>
          <w:spacing w:val="-1"/>
          <w:sz w:val="20"/>
        </w:rPr>
        <w:t> </w:t>
      </w:r>
      <w:r>
        <w:rPr>
          <w:sz w:val="20"/>
        </w:rPr>
        <w:t>by</w:t>
      </w:r>
      <w:r>
        <w:rPr>
          <w:spacing w:val="-1"/>
          <w:sz w:val="20"/>
        </w:rPr>
        <w:t> </w:t>
      </w:r>
      <w:r>
        <w:rPr>
          <w:sz w:val="20"/>
        </w:rPr>
        <w:t>UN</w:t>
      </w:r>
      <w:r>
        <w:rPr>
          <w:spacing w:val="-1"/>
          <w:sz w:val="20"/>
        </w:rPr>
        <w:t> </w:t>
      </w:r>
      <w:r>
        <w:rPr>
          <w:sz w:val="20"/>
        </w:rPr>
        <w:t>Women, if UN</w:t>
      </w:r>
      <w:r>
        <w:rPr>
          <w:spacing w:val="-1"/>
          <w:sz w:val="20"/>
        </w:rPr>
        <w:t> </w:t>
      </w:r>
      <w:r>
        <w:rPr>
          <w:sz w:val="20"/>
        </w:rPr>
        <w:t>Women</w:t>
      </w:r>
      <w:r>
        <w:rPr>
          <w:spacing w:val="-1"/>
          <w:sz w:val="20"/>
        </w:rPr>
        <w:t> </w:t>
      </w:r>
      <w:r>
        <w:rPr>
          <w:sz w:val="20"/>
        </w:rPr>
        <w:t>determines that</w:t>
      </w:r>
      <w:r>
        <w:rPr>
          <w:spacing w:val="-1"/>
          <w:sz w:val="20"/>
        </w:rPr>
        <w:t> </w:t>
      </w:r>
      <w:r>
        <w:rPr>
          <w:sz w:val="20"/>
        </w:rPr>
        <w:t>such</w:t>
      </w:r>
      <w:r>
        <w:rPr>
          <w:spacing w:val="-1"/>
          <w:sz w:val="20"/>
        </w:rPr>
        <w:t> </w:t>
      </w:r>
      <w:r>
        <w:rPr>
          <w:sz w:val="20"/>
        </w:rPr>
        <w:t>disclosure</w:t>
      </w:r>
      <w:r>
        <w:rPr>
          <w:spacing w:val="-1"/>
          <w:sz w:val="20"/>
        </w:rPr>
        <w:t> </w:t>
      </w:r>
      <w:r>
        <w:rPr>
          <w:sz w:val="20"/>
        </w:rPr>
        <w:t>is appropriate, of audit reports to any third party that provided financing or co-financing to UN Women towards the Work.</w:t>
      </w:r>
    </w:p>
    <w:p>
      <w:pPr>
        <w:pStyle w:val="ListParagraph"/>
        <w:numPr>
          <w:ilvl w:val="1"/>
          <w:numId w:val="31"/>
        </w:numPr>
        <w:tabs>
          <w:tab w:pos="1823" w:val="left" w:leader="none"/>
        </w:tabs>
        <w:spacing w:line="240" w:lineRule="auto" w:before="0" w:after="0"/>
        <w:ind w:left="1823" w:right="0" w:hanging="430"/>
        <w:jc w:val="both"/>
        <w:rPr>
          <w:sz w:val="20"/>
        </w:rPr>
      </w:pPr>
      <w:r>
        <w:rPr>
          <w:sz w:val="20"/>
        </w:rPr>
        <w:t>Additional</w:t>
      </w:r>
      <w:r>
        <w:rPr>
          <w:spacing w:val="-9"/>
          <w:sz w:val="20"/>
        </w:rPr>
        <w:t> </w:t>
      </w:r>
      <w:r>
        <w:rPr>
          <w:sz w:val="20"/>
        </w:rPr>
        <w:t>provisions</w:t>
      </w:r>
      <w:r>
        <w:rPr>
          <w:spacing w:val="-4"/>
          <w:sz w:val="20"/>
        </w:rPr>
        <w:t> </w:t>
      </w:r>
      <w:r>
        <w:rPr>
          <w:sz w:val="20"/>
        </w:rPr>
        <w:t>applicable</w:t>
      </w:r>
      <w:r>
        <w:rPr>
          <w:spacing w:val="-4"/>
          <w:sz w:val="20"/>
        </w:rPr>
        <w:t> </w:t>
      </w:r>
      <w:r>
        <w:rPr>
          <w:sz w:val="20"/>
        </w:rPr>
        <w:t>for</w:t>
      </w:r>
      <w:r>
        <w:rPr>
          <w:spacing w:val="-5"/>
          <w:sz w:val="20"/>
        </w:rPr>
        <w:t> </w:t>
      </w:r>
      <w:r>
        <w:rPr>
          <w:sz w:val="20"/>
        </w:rPr>
        <w:t>site/field</w:t>
      </w:r>
      <w:r>
        <w:rPr>
          <w:spacing w:val="-6"/>
          <w:sz w:val="20"/>
        </w:rPr>
        <w:t> </w:t>
      </w:r>
      <w:r>
        <w:rPr>
          <w:sz w:val="20"/>
        </w:rPr>
        <w:t>visits</w:t>
      </w:r>
      <w:r>
        <w:rPr>
          <w:spacing w:val="-4"/>
          <w:sz w:val="20"/>
        </w:rPr>
        <w:t> </w:t>
      </w:r>
      <w:r>
        <w:rPr>
          <w:sz w:val="20"/>
        </w:rPr>
        <w:t>and</w:t>
      </w:r>
      <w:r>
        <w:rPr>
          <w:spacing w:val="-3"/>
          <w:sz w:val="20"/>
        </w:rPr>
        <w:t> </w:t>
      </w:r>
      <w:r>
        <w:rPr>
          <w:sz w:val="20"/>
        </w:rPr>
        <w:t>spot</w:t>
      </w:r>
      <w:r>
        <w:rPr>
          <w:spacing w:val="-5"/>
          <w:sz w:val="20"/>
        </w:rPr>
        <w:t> </w:t>
      </w:r>
      <w:r>
        <w:rPr>
          <w:spacing w:val="-2"/>
          <w:sz w:val="20"/>
        </w:rPr>
        <w:t>checks:</w:t>
      </w:r>
    </w:p>
    <w:p>
      <w:pPr>
        <w:pStyle w:val="BodyText"/>
        <w:rPr>
          <w:rFonts w:ascii="Times New Roman"/>
          <w:sz w:val="20"/>
        </w:rPr>
      </w:pPr>
    </w:p>
    <w:p>
      <w:pPr>
        <w:spacing w:before="0"/>
        <w:ind w:left="1824" w:right="997" w:firstLine="0"/>
        <w:jc w:val="both"/>
        <w:rPr>
          <w:rFonts w:ascii="Times New Roman" w:hAnsi="Times New Roman"/>
          <w:sz w:val="20"/>
        </w:rPr>
      </w:pPr>
      <w:r>
        <w:rPr>
          <w:rFonts w:ascii="Times New Roman" w:hAnsi="Times New Roman"/>
          <w:sz w:val="20"/>
        </w:rPr>
        <w:t>In addition, to what is stated under Article 14.1 above, the Partner shall at any time and frequency requested by UN Women, allow UN Women to observe or participate in the Work. The Partner shall provide</w:t>
      </w:r>
      <w:r>
        <w:rPr>
          <w:rFonts w:ascii="Times New Roman" w:hAnsi="Times New Roman"/>
          <w:spacing w:val="-12"/>
          <w:sz w:val="20"/>
        </w:rPr>
        <w:t> </w:t>
      </w:r>
      <w:r>
        <w:rPr>
          <w:rFonts w:ascii="Times New Roman" w:hAnsi="Times New Roman"/>
          <w:sz w:val="20"/>
        </w:rPr>
        <w:t>UN</w:t>
      </w:r>
      <w:r>
        <w:rPr>
          <w:rFonts w:ascii="Times New Roman" w:hAnsi="Times New Roman"/>
          <w:spacing w:val="-11"/>
          <w:sz w:val="20"/>
        </w:rPr>
        <w:t> </w:t>
      </w:r>
      <w:r>
        <w:rPr>
          <w:rFonts w:ascii="Times New Roman" w:hAnsi="Times New Roman"/>
          <w:sz w:val="20"/>
        </w:rPr>
        <w:t>Women</w:t>
      </w:r>
      <w:r>
        <w:rPr>
          <w:rFonts w:ascii="Times New Roman" w:hAnsi="Times New Roman"/>
          <w:spacing w:val="-10"/>
          <w:sz w:val="20"/>
        </w:rPr>
        <w:t> </w:t>
      </w:r>
      <w:r>
        <w:rPr>
          <w:rFonts w:ascii="Times New Roman" w:hAnsi="Times New Roman"/>
          <w:sz w:val="20"/>
        </w:rPr>
        <w:t>access</w:t>
      </w:r>
      <w:r>
        <w:rPr>
          <w:rFonts w:ascii="Times New Roman" w:hAnsi="Times New Roman"/>
          <w:spacing w:val="-10"/>
          <w:sz w:val="20"/>
        </w:rPr>
        <w:t> </w:t>
      </w:r>
      <w:r>
        <w:rPr>
          <w:rFonts w:ascii="Times New Roman" w:hAnsi="Times New Roman"/>
          <w:sz w:val="20"/>
        </w:rPr>
        <w:t>to</w:t>
      </w:r>
      <w:r>
        <w:rPr>
          <w:rFonts w:ascii="Times New Roman" w:hAnsi="Times New Roman"/>
          <w:spacing w:val="-11"/>
          <w:sz w:val="20"/>
        </w:rPr>
        <w:t> </w:t>
      </w:r>
      <w:r>
        <w:rPr>
          <w:rFonts w:ascii="Times New Roman" w:hAnsi="Times New Roman"/>
          <w:sz w:val="20"/>
        </w:rPr>
        <w:t>any</w:t>
      </w:r>
      <w:r>
        <w:rPr>
          <w:rFonts w:ascii="Times New Roman" w:hAnsi="Times New Roman"/>
          <w:spacing w:val="-11"/>
          <w:sz w:val="20"/>
        </w:rPr>
        <w:t> </w:t>
      </w:r>
      <w:r>
        <w:rPr>
          <w:rFonts w:ascii="Times New Roman" w:hAnsi="Times New Roman"/>
          <w:sz w:val="20"/>
        </w:rPr>
        <w:t>site</w:t>
      </w:r>
      <w:r>
        <w:rPr>
          <w:rFonts w:ascii="Times New Roman" w:hAnsi="Times New Roman"/>
          <w:spacing w:val="-11"/>
          <w:sz w:val="20"/>
        </w:rPr>
        <w:t> </w:t>
      </w:r>
      <w:r>
        <w:rPr>
          <w:rFonts w:ascii="Times New Roman" w:hAnsi="Times New Roman"/>
          <w:sz w:val="20"/>
        </w:rPr>
        <w:t>where</w:t>
      </w:r>
      <w:r>
        <w:rPr>
          <w:rFonts w:ascii="Times New Roman" w:hAnsi="Times New Roman"/>
          <w:spacing w:val="-12"/>
          <w:sz w:val="20"/>
        </w:rPr>
        <w:t> </w:t>
      </w:r>
      <w:r>
        <w:rPr>
          <w:rFonts w:ascii="Times New Roman" w:hAnsi="Times New Roman"/>
          <w:sz w:val="20"/>
        </w:rPr>
        <w:t>the</w:t>
      </w:r>
      <w:r>
        <w:rPr>
          <w:rFonts w:ascii="Times New Roman" w:hAnsi="Times New Roman"/>
          <w:spacing w:val="-12"/>
          <w:sz w:val="20"/>
        </w:rPr>
        <w:t> </w:t>
      </w:r>
      <w:r>
        <w:rPr>
          <w:rFonts w:ascii="Times New Roman" w:hAnsi="Times New Roman"/>
          <w:sz w:val="20"/>
        </w:rPr>
        <w:t>Work</w:t>
      </w:r>
      <w:r>
        <w:rPr>
          <w:rFonts w:ascii="Times New Roman" w:hAnsi="Times New Roman"/>
          <w:spacing w:val="-10"/>
          <w:sz w:val="20"/>
        </w:rPr>
        <w:t> </w:t>
      </w:r>
      <w:r>
        <w:rPr>
          <w:rFonts w:ascii="Times New Roman" w:hAnsi="Times New Roman"/>
          <w:sz w:val="20"/>
        </w:rPr>
        <w:t>is</w:t>
      </w:r>
      <w:r>
        <w:rPr>
          <w:rFonts w:ascii="Times New Roman" w:hAnsi="Times New Roman"/>
          <w:spacing w:val="-12"/>
          <w:sz w:val="20"/>
        </w:rPr>
        <w:t> </w:t>
      </w:r>
      <w:r>
        <w:rPr>
          <w:rFonts w:ascii="Times New Roman" w:hAnsi="Times New Roman"/>
          <w:sz w:val="20"/>
        </w:rPr>
        <w:t>performed.</w:t>
      </w:r>
      <w:r>
        <w:rPr>
          <w:rFonts w:ascii="Times New Roman" w:hAnsi="Times New Roman"/>
          <w:spacing w:val="-11"/>
          <w:sz w:val="20"/>
        </w:rPr>
        <w:t> </w:t>
      </w:r>
      <w:r>
        <w:rPr>
          <w:rFonts w:ascii="Times New Roman" w:hAnsi="Times New Roman"/>
          <w:sz w:val="20"/>
        </w:rPr>
        <w:t>Moreover,</w:t>
      </w:r>
      <w:r>
        <w:rPr>
          <w:rFonts w:ascii="Times New Roman" w:hAnsi="Times New Roman"/>
          <w:spacing w:val="-10"/>
          <w:sz w:val="20"/>
        </w:rPr>
        <w:t> </w:t>
      </w:r>
      <w:r>
        <w:rPr>
          <w:rFonts w:ascii="Times New Roman" w:hAnsi="Times New Roman"/>
          <w:sz w:val="20"/>
        </w:rPr>
        <w:t>the</w:t>
      </w:r>
      <w:r>
        <w:rPr>
          <w:rFonts w:ascii="Times New Roman" w:hAnsi="Times New Roman"/>
          <w:spacing w:val="-11"/>
          <w:sz w:val="20"/>
        </w:rPr>
        <w:t> </w:t>
      </w:r>
      <w:r>
        <w:rPr>
          <w:rFonts w:ascii="Times New Roman" w:hAnsi="Times New Roman"/>
          <w:sz w:val="20"/>
        </w:rPr>
        <w:t>Partner</w:t>
      </w:r>
      <w:r>
        <w:rPr>
          <w:rFonts w:ascii="Times New Roman" w:hAnsi="Times New Roman"/>
          <w:spacing w:val="-11"/>
          <w:sz w:val="20"/>
        </w:rPr>
        <w:t> </w:t>
      </w:r>
      <w:r>
        <w:rPr>
          <w:rFonts w:ascii="Times New Roman" w:hAnsi="Times New Roman"/>
          <w:sz w:val="20"/>
        </w:rPr>
        <w:t>shall</w:t>
      </w:r>
      <w:r>
        <w:rPr>
          <w:rFonts w:ascii="Times New Roman" w:hAnsi="Times New Roman"/>
          <w:spacing w:val="-12"/>
          <w:sz w:val="20"/>
        </w:rPr>
        <w:t> </w:t>
      </w:r>
      <w:r>
        <w:rPr>
          <w:rFonts w:ascii="Times New Roman" w:hAnsi="Times New Roman"/>
          <w:sz w:val="20"/>
        </w:rPr>
        <w:t>provide UN</w:t>
      </w:r>
      <w:r>
        <w:rPr>
          <w:rFonts w:ascii="Times New Roman" w:hAnsi="Times New Roman"/>
          <w:spacing w:val="-3"/>
          <w:sz w:val="20"/>
        </w:rPr>
        <w:t> </w:t>
      </w:r>
      <w:r>
        <w:rPr>
          <w:rFonts w:ascii="Times New Roman" w:hAnsi="Times New Roman"/>
          <w:sz w:val="20"/>
        </w:rPr>
        <w:t>Women</w:t>
      </w:r>
      <w:r>
        <w:rPr>
          <w:rFonts w:ascii="Times New Roman" w:hAnsi="Times New Roman"/>
          <w:spacing w:val="-2"/>
          <w:sz w:val="20"/>
        </w:rPr>
        <w:t> </w:t>
      </w:r>
      <w:r>
        <w:rPr>
          <w:rFonts w:ascii="Times New Roman" w:hAnsi="Times New Roman"/>
          <w:sz w:val="20"/>
        </w:rPr>
        <w:t>with</w:t>
      </w:r>
      <w:r>
        <w:rPr>
          <w:rFonts w:ascii="Times New Roman" w:hAnsi="Times New Roman"/>
          <w:spacing w:val="-1"/>
          <w:sz w:val="20"/>
        </w:rPr>
        <w:t> </w:t>
      </w:r>
      <w:r>
        <w:rPr>
          <w:rFonts w:ascii="Times New Roman" w:hAnsi="Times New Roman"/>
          <w:sz w:val="20"/>
        </w:rPr>
        <w:t>any</w:t>
      </w:r>
      <w:r>
        <w:rPr>
          <w:rFonts w:ascii="Times New Roman" w:hAnsi="Times New Roman"/>
          <w:spacing w:val="-3"/>
          <w:sz w:val="20"/>
        </w:rPr>
        <w:t> </w:t>
      </w:r>
      <w:r>
        <w:rPr>
          <w:rFonts w:ascii="Times New Roman" w:hAnsi="Times New Roman"/>
          <w:sz w:val="20"/>
        </w:rPr>
        <w:t>participant</w:t>
      </w:r>
      <w:r>
        <w:rPr>
          <w:rFonts w:ascii="Times New Roman" w:hAnsi="Times New Roman"/>
          <w:spacing w:val="-3"/>
          <w:sz w:val="20"/>
        </w:rPr>
        <w:t> </w:t>
      </w:r>
      <w:r>
        <w:rPr>
          <w:rFonts w:ascii="Times New Roman" w:hAnsi="Times New Roman"/>
          <w:sz w:val="20"/>
        </w:rPr>
        <w:t>lists</w:t>
      </w:r>
      <w:r>
        <w:rPr>
          <w:rFonts w:ascii="Times New Roman" w:hAnsi="Times New Roman"/>
          <w:spacing w:val="-2"/>
          <w:sz w:val="20"/>
        </w:rPr>
        <w:t> </w:t>
      </w:r>
      <w:r>
        <w:rPr>
          <w:rFonts w:ascii="Times New Roman" w:hAnsi="Times New Roman"/>
          <w:sz w:val="20"/>
        </w:rPr>
        <w:t>or</w:t>
      </w:r>
      <w:r>
        <w:rPr>
          <w:rFonts w:ascii="Times New Roman" w:hAnsi="Times New Roman"/>
          <w:spacing w:val="-2"/>
          <w:sz w:val="20"/>
        </w:rPr>
        <w:t> </w:t>
      </w:r>
      <w:r>
        <w:rPr>
          <w:rFonts w:ascii="Times New Roman" w:hAnsi="Times New Roman"/>
          <w:sz w:val="20"/>
        </w:rPr>
        <w:t>statistics</w:t>
      </w:r>
      <w:r>
        <w:rPr>
          <w:rFonts w:ascii="Times New Roman" w:hAnsi="Times New Roman"/>
          <w:spacing w:val="-2"/>
          <w:sz w:val="20"/>
        </w:rPr>
        <w:t> </w:t>
      </w:r>
      <w:r>
        <w:rPr>
          <w:rFonts w:ascii="Times New Roman" w:hAnsi="Times New Roman"/>
          <w:sz w:val="20"/>
        </w:rPr>
        <w:t>relating</w:t>
      </w:r>
      <w:r>
        <w:rPr>
          <w:rFonts w:ascii="Times New Roman" w:hAnsi="Times New Roman"/>
          <w:spacing w:val="-3"/>
          <w:sz w:val="20"/>
        </w:rPr>
        <w:t> </w:t>
      </w:r>
      <w:r>
        <w:rPr>
          <w:rFonts w:ascii="Times New Roman" w:hAnsi="Times New Roman"/>
          <w:sz w:val="20"/>
        </w:rPr>
        <w:t>to</w:t>
      </w:r>
      <w:r>
        <w:rPr>
          <w:rFonts w:ascii="Times New Roman" w:hAnsi="Times New Roman"/>
          <w:spacing w:val="-3"/>
          <w:sz w:val="20"/>
        </w:rPr>
        <w:t> </w:t>
      </w:r>
      <w:r>
        <w:rPr>
          <w:rFonts w:ascii="Times New Roman" w:hAnsi="Times New Roman"/>
          <w:sz w:val="20"/>
        </w:rPr>
        <w:t>the</w:t>
      </w:r>
      <w:r>
        <w:rPr>
          <w:rFonts w:ascii="Times New Roman" w:hAnsi="Times New Roman"/>
          <w:spacing w:val="-3"/>
          <w:sz w:val="20"/>
        </w:rPr>
        <w:t> </w:t>
      </w:r>
      <w:r>
        <w:rPr>
          <w:rFonts w:ascii="Times New Roman" w:hAnsi="Times New Roman"/>
          <w:sz w:val="20"/>
        </w:rPr>
        <w:t>Work</w:t>
      </w:r>
      <w:r>
        <w:rPr>
          <w:rFonts w:ascii="Times New Roman" w:hAnsi="Times New Roman"/>
          <w:spacing w:val="-1"/>
          <w:sz w:val="20"/>
        </w:rPr>
        <w:t> </w:t>
      </w:r>
      <w:r>
        <w:rPr>
          <w:rFonts w:ascii="Times New Roman" w:hAnsi="Times New Roman"/>
          <w:sz w:val="20"/>
        </w:rPr>
        <w:t>immediately</w:t>
      </w:r>
      <w:r>
        <w:rPr>
          <w:rFonts w:ascii="Times New Roman" w:hAnsi="Times New Roman"/>
          <w:spacing w:val="-3"/>
          <w:sz w:val="20"/>
        </w:rPr>
        <w:t> </w:t>
      </w:r>
      <w:r>
        <w:rPr>
          <w:rFonts w:ascii="Times New Roman" w:hAnsi="Times New Roman"/>
          <w:sz w:val="20"/>
        </w:rPr>
        <w:t>upon</w:t>
      </w:r>
      <w:r>
        <w:rPr>
          <w:rFonts w:ascii="Times New Roman" w:hAnsi="Times New Roman"/>
          <w:spacing w:val="-3"/>
          <w:sz w:val="20"/>
        </w:rPr>
        <w:t> </w:t>
      </w:r>
      <w:r>
        <w:rPr>
          <w:rFonts w:ascii="Times New Roman" w:hAnsi="Times New Roman"/>
          <w:sz w:val="20"/>
        </w:rPr>
        <w:t>UN</w:t>
      </w:r>
      <w:r>
        <w:rPr>
          <w:rFonts w:ascii="Times New Roman" w:hAnsi="Times New Roman"/>
          <w:spacing w:val="-3"/>
          <w:sz w:val="20"/>
        </w:rPr>
        <w:t> </w:t>
      </w:r>
      <w:r>
        <w:rPr>
          <w:rFonts w:ascii="Times New Roman" w:hAnsi="Times New Roman"/>
          <w:sz w:val="20"/>
        </w:rPr>
        <w:t>Women’s request. The Partner shall fully and timely participate and cooperate in good faith with any interviews requested by UN Women at the site/field visit or spot check.</w:t>
      </w:r>
    </w:p>
    <w:p>
      <w:pPr>
        <w:pStyle w:val="BodyText"/>
        <w:spacing w:before="2"/>
        <w:rPr>
          <w:rFonts w:ascii="Times New Roman"/>
          <w:sz w:val="20"/>
        </w:rPr>
      </w:pPr>
    </w:p>
    <w:p>
      <w:pPr>
        <w:pStyle w:val="ListParagraph"/>
        <w:numPr>
          <w:ilvl w:val="1"/>
          <w:numId w:val="31"/>
        </w:numPr>
        <w:tabs>
          <w:tab w:pos="1821" w:val="left" w:leader="none"/>
        </w:tabs>
        <w:spacing w:line="229" w:lineRule="exact" w:before="0" w:after="0"/>
        <w:ind w:left="1821" w:right="0" w:hanging="428"/>
        <w:jc w:val="both"/>
        <w:rPr>
          <w:sz w:val="20"/>
        </w:rPr>
      </w:pPr>
      <w:r>
        <w:rPr>
          <w:sz w:val="20"/>
        </w:rPr>
        <w:t>Additional</w:t>
      </w:r>
      <w:r>
        <w:rPr>
          <w:spacing w:val="13"/>
          <w:sz w:val="20"/>
        </w:rPr>
        <w:t> </w:t>
      </w:r>
      <w:r>
        <w:rPr>
          <w:sz w:val="20"/>
        </w:rPr>
        <w:t>provisions</w:t>
      </w:r>
      <w:r>
        <w:rPr>
          <w:spacing w:val="16"/>
          <w:sz w:val="20"/>
        </w:rPr>
        <w:t> </w:t>
      </w:r>
      <w:r>
        <w:rPr>
          <w:sz w:val="20"/>
        </w:rPr>
        <w:t>applicable</w:t>
      </w:r>
      <w:r>
        <w:rPr>
          <w:spacing w:val="15"/>
          <w:sz w:val="20"/>
        </w:rPr>
        <w:t> </w:t>
      </w:r>
      <w:r>
        <w:rPr>
          <w:sz w:val="20"/>
        </w:rPr>
        <w:t>for</w:t>
      </w:r>
      <w:r>
        <w:rPr>
          <w:spacing w:val="15"/>
          <w:sz w:val="20"/>
        </w:rPr>
        <w:t> </w:t>
      </w:r>
      <w:r>
        <w:rPr>
          <w:sz w:val="20"/>
        </w:rPr>
        <w:t>fraud,</w:t>
      </w:r>
      <w:r>
        <w:rPr>
          <w:spacing w:val="14"/>
          <w:sz w:val="20"/>
        </w:rPr>
        <w:t> </w:t>
      </w:r>
      <w:r>
        <w:rPr>
          <w:sz w:val="20"/>
        </w:rPr>
        <w:t>Sexual</w:t>
      </w:r>
      <w:r>
        <w:rPr>
          <w:spacing w:val="16"/>
          <w:sz w:val="20"/>
        </w:rPr>
        <w:t> </w:t>
      </w:r>
      <w:r>
        <w:rPr>
          <w:sz w:val="20"/>
        </w:rPr>
        <w:t>Exploitation,</w:t>
      </w:r>
      <w:r>
        <w:rPr>
          <w:spacing w:val="15"/>
          <w:sz w:val="20"/>
        </w:rPr>
        <w:t> </w:t>
      </w:r>
      <w:r>
        <w:rPr>
          <w:sz w:val="20"/>
        </w:rPr>
        <w:t>Sexual</w:t>
      </w:r>
      <w:r>
        <w:rPr>
          <w:spacing w:val="13"/>
          <w:sz w:val="20"/>
        </w:rPr>
        <w:t> </w:t>
      </w:r>
      <w:r>
        <w:rPr>
          <w:sz w:val="20"/>
        </w:rPr>
        <w:t>Abuse</w:t>
      </w:r>
      <w:r>
        <w:rPr>
          <w:spacing w:val="15"/>
          <w:sz w:val="20"/>
        </w:rPr>
        <w:t> </w:t>
      </w:r>
      <w:r>
        <w:rPr>
          <w:sz w:val="20"/>
        </w:rPr>
        <w:t>and</w:t>
      </w:r>
      <w:r>
        <w:rPr>
          <w:spacing w:val="15"/>
          <w:sz w:val="20"/>
        </w:rPr>
        <w:t> </w:t>
      </w:r>
      <w:r>
        <w:rPr>
          <w:sz w:val="20"/>
        </w:rPr>
        <w:t>other</w:t>
      </w:r>
      <w:r>
        <w:rPr>
          <w:spacing w:val="-3"/>
          <w:sz w:val="20"/>
        </w:rPr>
        <w:t> </w:t>
      </w:r>
      <w:r>
        <w:rPr>
          <w:sz w:val="20"/>
        </w:rPr>
        <w:t>proscribed</w:t>
      </w:r>
      <w:r>
        <w:rPr>
          <w:spacing w:val="-2"/>
          <w:sz w:val="20"/>
        </w:rPr>
        <w:t> practices</w:t>
      </w:r>
    </w:p>
    <w:p>
      <w:pPr>
        <w:spacing w:line="229" w:lineRule="exact" w:before="0"/>
        <w:ind w:left="1825" w:right="0" w:firstLine="0"/>
        <w:jc w:val="both"/>
        <w:rPr>
          <w:rFonts w:ascii="Times New Roman"/>
          <w:sz w:val="20"/>
        </w:rPr>
      </w:pPr>
      <w:r>
        <w:rPr>
          <w:rFonts w:ascii="Times New Roman"/>
          <w:sz w:val="20"/>
        </w:rPr>
        <w:t>and</w:t>
      </w:r>
      <w:r>
        <w:rPr>
          <w:rFonts w:ascii="Times New Roman"/>
          <w:spacing w:val="-3"/>
          <w:sz w:val="20"/>
        </w:rPr>
        <w:t> </w:t>
      </w:r>
      <w:r>
        <w:rPr>
          <w:rFonts w:ascii="Times New Roman"/>
          <w:sz w:val="20"/>
        </w:rPr>
        <w:t>duty</w:t>
      </w:r>
      <w:r>
        <w:rPr>
          <w:rFonts w:ascii="Times New Roman"/>
          <w:spacing w:val="-2"/>
          <w:sz w:val="20"/>
        </w:rPr>
        <w:t> </w:t>
      </w:r>
      <w:r>
        <w:rPr>
          <w:rFonts w:ascii="Times New Roman"/>
          <w:sz w:val="20"/>
        </w:rPr>
        <w:t>to</w:t>
      </w:r>
      <w:r>
        <w:rPr>
          <w:rFonts w:ascii="Times New Roman"/>
          <w:spacing w:val="-2"/>
          <w:sz w:val="20"/>
        </w:rPr>
        <w:t> report:</w:t>
      </w:r>
    </w:p>
    <w:p>
      <w:pPr>
        <w:pStyle w:val="BodyText"/>
        <w:spacing w:before="1"/>
        <w:rPr>
          <w:rFonts w:ascii="Times New Roman"/>
          <w:sz w:val="20"/>
        </w:rPr>
      </w:pPr>
    </w:p>
    <w:p>
      <w:pPr>
        <w:pStyle w:val="ListParagraph"/>
        <w:numPr>
          <w:ilvl w:val="2"/>
          <w:numId w:val="31"/>
        </w:numPr>
        <w:tabs>
          <w:tab w:pos="2098" w:val="left" w:leader="none"/>
        </w:tabs>
        <w:spacing w:line="240" w:lineRule="auto" w:before="0" w:after="0"/>
        <w:ind w:left="2098" w:right="977" w:hanging="273"/>
        <w:jc w:val="left"/>
        <w:rPr>
          <w:sz w:val="20"/>
        </w:rPr>
      </w:pPr>
      <w:r>
        <w:rPr>
          <w:sz w:val="20"/>
        </w:rPr>
        <w:t>In addition to what is stated under Article 14.1 above, UN Women, its investigative service and its authorized</w:t>
      </w:r>
      <w:r>
        <w:rPr>
          <w:spacing w:val="-2"/>
          <w:sz w:val="20"/>
        </w:rPr>
        <w:t> </w:t>
      </w:r>
      <w:r>
        <w:rPr>
          <w:sz w:val="20"/>
        </w:rPr>
        <w:t>representatives</w:t>
      </w:r>
      <w:r>
        <w:rPr>
          <w:spacing w:val="-3"/>
          <w:sz w:val="20"/>
        </w:rPr>
        <w:t> </w:t>
      </w:r>
      <w:r>
        <w:rPr>
          <w:sz w:val="20"/>
        </w:rPr>
        <w:t>shall</w:t>
      </w:r>
      <w:r>
        <w:rPr>
          <w:spacing w:val="-3"/>
          <w:sz w:val="20"/>
        </w:rPr>
        <w:t> </w:t>
      </w:r>
      <w:r>
        <w:rPr>
          <w:sz w:val="20"/>
        </w:rPr>
        <w:t>have</w:t>
      </w:r>
      <w:r>
        <w:rPr>
          <w:spacing w:val="-2"/>
          <w:sz w:val="20"/>
        </w:rPr>
        <w:t> </w:t>
      </w:r>
      <w:r>
        <w:rPr>
          <w:sz w:val="20"/>
        </w:rPr>
        <w:t>the</w:t>
      </w:r>
      <w:r>
        <w:rPr>
          <w:spacing w:val="-2"/>
          <w:sz w:val="20"/>
        </w:rPr>
        <w:t> </w:t>
      </w:r>
      <w:r>
        <w:rPr>
          <w:sz w:val="20"/>
        </w:rPr>
        <w:t>right</w:t>
      </w:r>
      <w:r>
        <w:rPr>
          <w:spacing w:val="-3"/>
          <w:sz w:val="20"/>
        </w:rPr>
        <w:t> </w:t>
      </w:r>
      <w:r>
        <w:rPr>
          <w:sz w:val="20"/>
        </w:rPr>
        <w:t>to</w:t>
      </w:r>
      <w:r>
        <w:rPr>
          <w:spacing w:val="-2"/>
          <w:sz w:val="20"/>
        </w:rPr>
        <w:t> </w:t>
      </w:r>
      <w:r>
        <w:rPr>
          <w:sz w:val="20"/>
        </w:rPr>
        <w:t>conduct</w:t>
      </w:r>
      <w:r>
        <w:rPr>
          <w:spacing w:val="-3"/>
          <w:sz w:val="20"/>
        </w:rPr>
        <w:t> </w:t>
      </w:r>
      <w:r>
        <w:rPr>
          <w:sz w:val="20"/>
        </w:rPr>
        <w:t>investigations</w:t>
      </w:r>
      <w:r>
        <w:rPr>
          <w:spacing w:val="-3"/>
          <w:sz w:val="20"/>
        </w:rPr>
        <w:t> </w:t>
      </w:r>
      <w:r>
        <w:rPr>
          <w:sz w:val="20"/>
        </w:rPr>
        <w:t>of</w:t>
      </w:r>
      <w:r>
        <w:rPr>
          <w:spacing w:val="-3"/>
          <w:sz w:val="20"/>
        </w:rPr>
        <w:t> </w:t>
      </w:r>
      <w:r>
        <w:rPr>
          <w:sz w:val="20"/>
        </w:rPr>
        <w:t>any</w:t>
      </w:r>
      <w:r>
        <w:rPr>
          <w:spacing w:val="-2"/>
          <w:sz w:val="20"/>
        </w:rPr>
        <w:t> </w:t>
      </w:r>
      <w:r>
        <w:rPr>
          <w:sz w:val="20"/>
        </w:rPr>
        <w:t>alleged</w:t>
      </w:r>
      <w:r>
        <w:rPr>
          <w:spacing w:val="-3"/>
          <w:sz w:val="20"/>
        </w:rPr>
        <w:t> </w:t>
      </w:r>
      <w:r>
        <w:rPr>
          <w:sz w:val="20"/>
        </w:rPr>
        <w:t>fraud,</w:t>
      </w:r>
      <w:r>
        <w:rPr>
          <w:spacing w:val="-2"/>
          <w:sz w:val="20"/>
        </w:rPr>
        <w:t> </w:t>
      </w:r>
      <w:r>
        <w:rPr>
          <w:sz w:val="20"/>
        </w:rPr>
        <w:t>Sexual Exploitation, Sexual Abuse and other proscribed practices by the Partner, or any of its employees, personnel, sub-contractor</w:t>
      </w:r>
      <w:r>
        <w:rPr>
          <w:spacing w:val="40"/>
          <w:sz w:val="20"/>
        </w:rPr>
        <w:t> </w:t>
      </w:r>
      <w:r>
        <w:rPr>
          <w:sz w:val="20"/>
        </w:rPr>
        <w:t>or</w:t>
      </w:r>
      <w:r>
        <w:rPr>
          <w:spacing w:val="40"/>
          <w:sz w:val="20"/>
        </w:rPr>
        <w:t> </w:t>
      </w:r>
      <w:r>
        <w:rPr>
          <w:sz w:val="20"/>
        </w:rPr>
        <w:t>sub-contractor’s</w:t>
      </w:r>
      <w:r>
        <w:rPr>
          <w:spacing w:val="40"/>
          <w:sz w:val="20"/>
        </w:rPr>
        <w:t> </w:t>
      </w:r>
      <w:r>
        <w:rPr>
          <w:sz w:val="20"/>
        </w:rPr>
        <w:t>sub-contractor</w:t>
      </w:r>
      <w:r>
        <w:rPr>
          <w:spacing w:val="40"/>
          <w:sz w:val="20"/>
        </w:rPr>
        <w:t> </w:t>
      </w:r>
      <w:r>
        <w:rPr>
          <w:sz w:val="20"/>
        </w:rPr>
        <w:t>as</w:t>
      </w:r>
      <w:r>
        <w:rPr>
          <w:spacing w:val="39"/>
          <w:sz w:val="20"/>
        </w:rPr>
        <w:t> </w:t>
      </w:r>
      <w:r>
        <w:rPr>
          <w:sz w:val="20"/>
        </w:rPr>
        <w:t>these</w:t>
      </w:r>
      <w:r>
        <w:rPr>
          <w:spacing w:val="39"/>
          <w:sz w:val="20"/>
        </w:rPr>
        <w:t> </w:t>
      </w:r>
      <w:r>
        <w:rPr>
          <w:sz w:val="20"/>
        </w:rPr>
        <w:t>allegations</w:t>
      </w:r>
      <w:r>
        <w:rPr>
          <w:spacing w:val="39"/>
          <w:sz w:val="20"/>
        </w:rPr>
        <w:t> </w:t>
      </w:r>
      <w:r>
        <w:rPr>
          <w:sz w:val="20"/>
        </w:rPr>
        <w:t>relate</w:t>
      </w:r>
      <w:r>
        <w:rPr>
          <w:spacing w:val="40"/>
          <w:sz w:val="20"/>
        </w:rPr>
        <w:t> </w:t>
      </w:r>
      <w:r>
        <w:rPr>
          <w:sz w:val="20"/>
        </w:rPr>
        <w:t>to</w:t>
      </w:r>
      <w:r>
        <w:rPr>
          <w:spacing w:val="40"/>
          <w:sz w:val="20"/>
        </w:rPr>
        <w:t> </w:t>
      </w:r>
      <w:r>
        <w:rPr>
          <w:sz w:val="20"/>
        </w:rPr>
        <w:t>any aspect</w:t>
      </w:r>
      <w:r>
        <w:rPr>
          <w:spacing w:val="26"/>
          <w:sz w:val="20"/>
        </w:rPr>
        <w:t> </w:t>
      </w:r>
      <w:r>
        <w:rPr>
          <w:sz w:val="20"/>
        </w:rPr>
        <w:t>of</w:t>
      </w:r>
      <w:r>
        <w:rPr>
          <w:spacing w:val="27"/>
          <w:sz w:val="20"/>
        </w:rPr>
        <w:t> </w:t>
      </w:r>
      <w:r>
        <w:rPr>
          <w:sz w:val="20"/>
        </w:rPr>
        <w:t>this</w:t>
      </w:r>
      <w:r>
        <w:rPr>
          <w:spacing w:val="27"/>
          <w:sz w:val="20"/>
        </w:rPr>
        <w:t> </w:t>
      </w:r>
      <w:r>
        <w:rPr>
          <w:sz w:val="20"/>
        </w:rPr>
        <w:t>Agreement</w:t>
      </w:r>
      <w:r>
        <w:rPr>
          <w:spacing w:val="40"/>
          <w:sz w:val="20"/>
        </w:rPr>
        <w:t> </w:t>
      </w:r>
      <w:r>
        <w:rPr>
          <w:sz w:val="20"/>
        </w:rPr>
        <w:t>or the award thereof, the obligations performed under the Agreement, or the operations of the Partner generally relating to the performance of this Agreement at any time during the term of the Agreement and for a period of seven (7) years following the expiration or premature termination of the Agreement.</w:t>
      </w:r>
    </w:p>
    <w:p>
      <w:pPr>
        <w:pStyle w:val="BodyText"/>
        <w:spacing w:before="1"/>
        <w:rPr>
          <w:rFonts w:ascii="Times New Roman"/>
          <w:sz w:val="20"/>
        </w:rPr>
      </w:pPr>
    </w:p>
    <w:p>
      <w:pPr>
        <w:pStyle w:val="ListParagraph"/>
        <w:numPr>
          <w:ilvl w:val="2"/>
          <w:numId w:val="31"/>
        </w:numPr>
        <w:tabs>
          <w:tab w:pos="2096" w:val="left" w:leader="none"/>
          <w:tab w:pos="2098" w:val="left" w:leader="none"/>
        </w:tabs>
        <w:spacing w:line="240" w:lineRule="auto" w:before="0" w:after="0"/>
        <w:ind w:left="2098" w:right="984" w:hanging="285"/>
        <w:jc w:val="left"/>
        <w:rPr>
          <w:sz w:val="20"/>
        </w:rPr>
      </w:pPr>
      <w:r>
        <w:rPr>
          <w:sz w:val="20"/>
        </w:rPr>
        <w:t>The Partner</w:t>
      </w:r>
      <w:r>
        <w:rPr>
          <w:spacing w:val="21"/>
          <w:sz w:val="20"/>
        </w:rPr>
        <w:t> </w:t>
      </w:r>
      <w:r>
        <w:rPr>
          <w:sz w:val="20"/>
        </w:rPr>
        <w:t>has a duty</w:t>
      </w:r>
      <w:r>
        <w:rPr>
          <w:spacing w:val="21"/>
          <w:sz w:val="20"/>
        </w:rPr>
        <w:t> </w:t>
      </w:r>
      <w:r>
        <w:rPr>
          <w:sz w:val="20"/>
        </w:rPr>
        <w:t>to report to UN Women’s investigative service any</w:t>
      </w:r>
      <w:r>
        <w:rPr>
          <w:spacing w:val="21"/>
          <w:sz w:val="20"/>
        </w:rPr>
        <w:t> </w:t>
      </w:r>
      <w:r>
        <w:rPr>
          <w:sz w:val="20"/>
        </w:rPr>
        <w:t>alleged fraud,</w:t>
      </w:r>
      <w:r>
        <w:rPr>
          <w:spacing w:val="21"/>
          <w:sz w:val="20"/>
        </w:rPr>
        <w:t> </w:t>
      </w:r>
      <w:r>
        <w:rPr>
          <w:sz w:val="20"/>
        </w:rPr>
        <w:t>Sexual</w:t>
      </w:r>
      <w:r>
        <w:rPr>
          <w:spacing w:val="40"/>
          <w:sz w:val="20"/>
        </w:rPr>
        <w:t> </w:t>
      </w:r>
      <w:r>
        <w:rPr>
          <w:sz w:val="20"/>
        </w:rPr>
        <w:t>Exploitation,</w:t>
      </w:r>
      <w:r>
        <w:rPr>
          <w:spacing w:val="23"/>
          <w:sz w:val="20"/>
        </w:rPr>
        <w:t> </w:t>
      </w:r>
      <w:r>
        <w:rPr>
          <w:sz w:val="20"/>
        </w:rPr>
        <w:t>Sexual</w:t>
      </w:r>
      <w:r>
        <w:rPr>
          <w:spacing w:val="22"/>
          <w:sz w:val="20"/>
        </w:rPr>
        <w:t> </w:t>
      </w:r>
      <w:r>
        <w:rPr>
          <w:sz w:val="20"/>
        </w:rPr>
        <w:t>Abuse</w:t>
      </w:r>
      <w:r>
        <w:rPr>
          <w:spacing w:val="22"/>
          <w:sz w:val="20"/>
        </w:rPr>
        <w:t> </w:t>
      </w:r>
      <w:r>
        <w:rPr>
          <w:sz w:val="20"/>
        </w:rPr>
        <w:t>or</w:t>
      </w:r>
      <w:r>
        <w:rPr>
          <w:spacing w:val="23"/>
          <w:sz w:val="20"/>
        </w:rPr>
        <w:t> </w:t>
      </w:r>
      <w:r>
        <w:rPr>
          <w:sz w:val="20"/>
        </w:rPr>
        <w:t>other</w:t>
      </w:r>
      <w:r>
        <w:rPr>
          <w:spacing w:val="23"/>
          <w:sz w:val="20"/>
        </w:rPr>
        <w:t> </w:t>
      </w:r>
      <w:r>
        <w:rPr>
          <w:sz w:val="20"/>
        </w:rPr>
        <w:t>proscribed</w:t>
      </w:r>
      <w:r>
        <w:rPr>
          <w:spacing w:val="23"/>
          <w:sz w:val="20"/>
        </w:rPr>
        <w:t> </w:t>
      </w:r>
      <w:r>
        <w:rPr>
          <w:sz w:val="20"/>
        </w:rPr>
        <w:t>practices</w:t>
      </w:r>
      <w:r>
        <w:rPr>
          <w:spacing w:val="-4"/>
          <w:sz w:val="20"/>
        </w:rPr>
        <w:t> </w:t>
      </w:r>
      <w:r>
        <w:rPr>
          <w:sz w:val="20"/>
        </w:rPr>
        <w:t>as</w:t>
      </w:r>
      <w:r>
        <w:rPr>
          <w:spacing w:val="22"/>
          <w:sz w:val="20"/>
        </w:rPr>
        <w:t> </w:t>
      </w:r>
      <w:r>
        <w:rPr>
          <w:sz w:val="20"/>
        </w:rPr>
        <w:t>these</w:t>
      </w:r>
      <w:r>
        <w:rPr>
          <w:spacing w:val="22"/>
          <w:sz w:val="20"/>
        </w:rPr>
        <w:t> </w:t>
      </w:r>
      <w:r>
        <w:rPr>
          <w:sz w:val="20"/>
        </w:rPr>
        <w:t>allegations</w:t>
      </w:r>
      <w:r>
        <w:rPr>
          <w:spacing w:val="22"/>
          <w:sz w:val="20"/>
        </w:rPr>
        <w:t> </w:t>
      </w:r>
      <w:r>
        <w:rPr>
          <w:sz w:val="20"/>
        </w:rPr>
        <w:t>relate</w:t>
      </w:r>
      <w:r>
        <w:rPr>
          <w:spacing w:val="23"/>
          <w:sz w:val="20"/>
        </w:rPr>
        <w:t> </w:t>
      </w:r>
      <w:r>
        <w:rPr>
          <w:sz w:val="20"/>
        </w:rPr>
        <w:t>to</w:t>
      </w:r>
      <w:r>
        <w:rPr>
          <w:spacing w:val="24"/>
          <w:sz w:val="20"/>
        </w:rPr>
        <w:t> </w:t>
      </w:r>
      <w:r>
        <w:rPr>
          <w:sz w:val="20"/>
        </w:rPr>
        <w:t>any</w:t>
      </w:r>
      <w:r>
        <w:rPr>
          <w:spacing w:val="24"/>
          <w:sz w:val="20"/>
        </w:rPr>
        <w:t> </w:t>
      </w:r>
      <w:r>
        <w:rPr>
          <w:sz w:val="20"/>
        </w:rPr>
        <w:t>aspect of</w:t>
      </w:r>
      <w:r>
        <w:rPr>
          <w:spacing w:val="40"/>
          <w:sz w:val="20"/>
        </w:rPr>
        <w:t> </w:t>
      </w:r>
      <w:r>
        <w:rPr>
          <w:sz w:val="20"/>
        </w:rPr>
        <w:t>this</w:t>
      </w:r>
      <w:r>
        <w:rPr>
          <w:spacing w:val="40"/>
          <w:sz w:val="20"/>
        </w:rPr>
        <w:t> </w:t>
      </w:r>
      <w:r>
        <w:rPr>
          <w:sz w:val="20"/>
        </w:rPr>
        <w:t>Agreement or the award thereof, the obligations performed under the Agreement, or the operations of the Partner generally relating to the performance of this Agreement, of which the Partner has been informed or has otherwise become aware, within one business day. The duty to report is fulfilled if the</w:t>
      </w:r>
      <w:r>
        <w:rPr>
          <w:spacing w:val="35"/>
          <w:sz w:val="20"/>
        </w:rPr>
        <w:t> </w:t>
      </w:r>
      <w:r>
        <w:rPr>
          <w:sz w:val="20"/>
        </w:rPr>
        <w:t>Partner</w:t>
      </w:r>
      <w:r>
        <w:rPr>
          <w:spacing w:val="34"/>
          <w:sz w:val="20"/>
        </w:rPr>
        <w:t> </w:t>
      </w:r>
      <w:r>
        <w:rPr>
          <w:sz w:val="20"/>
        </w:rPr>
        <w:t>has</w:t>
      </w:r>
      <w:r>
        <w:rPr>
          <w:spacing w:val="35"/>
          <w:sz w:val="20"/>
        </w:rPr>
        <w:t> </w:t>
      </w:r>
      <w:r>
        <w:rPr>
          <w:sz w:val="20"/>
        </w:rPr>
        <w:t>reported</w:t>
      </w:r>
      <w:r>
        <w:rPr>
          <w:spacing w:val="36"/>
          <w:sz w:val="20"/>
        </w:rPr>
        <w:t> </w:t>
      </w:r>
      <w:r>
        <w:rPr>
          <w:sz w:val="20"/>
        </w:rPr>
        <w:t>the</w:t>
      </w:r>
      <w:r>
        <w:rPr>
          <w:spacing w:val="34"/>
          <w:sz w:val="20"/>
        </w:rPr>
        <w:t> </w:t>
      </w:r>
      <w:r>
        <w:rPr>
          <w:sz w:val="20"/>
        </w:rPr>
        <w:t>other</w:t>
      </w:r>
      <w:r>
        <w:rPr>
          <w:spacing w:val="36"/>
          <w:sz w:val="20"/>
        </w:rPr>
        <w:t> </w:t>
      </w:r>
      <w:r>
        <w:rPr>
          <w:sz w:val="20"/>
        </w:rPr>
        <w:t>proscribed</w:t>
      </w:r>
      <w:r>
        <w:rPr>
          <w:spacing w:val="36"/>
          <w:sz w:val="20"/>
        </w:rPr>
        <w:t> </w:t>
      </w:r>
      <w:r>
        <w:rPr>
          <w:sz w:val="20"/>
        </w:rPr>
        <w:t>practices</w:t>
      </w:r>
      <w:r>
        <w:rPr>
          <w:spacing w:val="36"/>
          <w:sz w:val="20"/>
        </w:rPr>
        <w:t> </w:t>
      </w:r>
      <w:r>
        <w:rPr>
          <w:sz w:val="20"/>
        </w:rPr>
        <w:t>in</w:t>
      </w:r>
      <w:r>
        <w:rPr>
          <w:spacing w:val="34"/>
          <w:sz w:val="20"/>
        </w:rPr>
        <w:t> </w:t>
      </w:r>
      <w:r>
        <w:rPr>
          <w:sz w:val="20"/>
        </w:rPr>
        <w:t>one</w:t>
      </w:r>
      <w:r>
        <w:rPr>
          <w:spacing w:val="35"/>
          <w:sz w:val="20"/>
        </w:rPr>
        <w:t> </w:t>
      </w:r>
      <w:r>
        <w:rPr>
          <w:sz w:val="20"/>
        </w:rPr>
        <w:t>of</w:t>
      </w:r>
      <w:r>
        <w:rPr>
          <w:spacing w:val="36"/>
          <w:sz w:val="20"/>
        </w:rPr>
        <w:t> </w:t>
      </w:r>
      <w:r>
        <w:rPr>
          <w:sz w:val="20"/>
        </w:rPr>
        <w:t>the</w:t>
      </w:r>
      <w:r>
        <w:rPr>
          <w:spacing w:val="35"/>
          <w:sz w:val="20"/>
        </w:rPr>
        <w:t> </w:t>
      </w:r>
      <w:r>
        <w:rPr>
          <w:sz w:val="20"/>
        </w:rPr>
        <w:t>ways described on UN Women’s website (unwomen.org/About us/Accountability/Reporting other proscribed practices).</w:t>
      </w:r>
    </w:p>
    <w:p>
      <w:pPr>
        <w:pStyle w:val="ListParagraph"/>
        <w:spacing w:after="0" w:line="240" w:lineRule="auto"/>
        <w:jc w:val="left"/>
        <w:rPr>
          <w:sz w:val="20"/>
        </w:rPr>
        <w:sectPr>
          <w:pgSz w:w="12240" w:h="15840"/>
          <w:pgMar w:header="713" w:footer="742" w:top="1160" w:bottom="940" w:left="425" w:right="708"/>
        </w:sectPr>
      </w:pPr>
    </w:p>
    <w:p>
      <w:pPr>
        <w:pStyle w:val="BodyText"/>
        <w:spacing w:before="58"/>
        <w:rPr>
          <w:rFonts w:ascii="Times New Roman"/>
          <w:sz w:val="20"/>
        </w:rPr>
      </w:pPr>
    </w:p>
    <w:p>
      <w:pPr>
        <w:pStyle w:val="ListParagraph"/>
        <w:numPr>
          <w:ilvl w:val="2"/>
          <w:numId w:val="31"/>
        </w:numPr>
        <w:tabs>
          <w:tab w:pos="2097" w:val="left" w:leader="none"/>
        </w:tabs>
        <w:spacing w:line="240" w:lineRule="auto" w:before="0" w:after="0"/>
        <w:ind w:left="2097" w:right="945" w:hanging="273"/>
        <w:jc w:val="both"/>
        <w:rPr>
          <w:sz w:val="20"/>
        </w:rPr>
      </w:pPr>
      <w:r>
        <w:rPr>
          <w:sz w:val="20"/>
        </w:rPr>
        <w:t>The Partner shall properly and without delay investigate any alleged fraud, Sexual Exploitation, Sexual Abuse or other proscribed practices as these allegations relate to any aspect of this Agreement or the award</w:t>
      </w:r>
      <w:r>
        <w:rPr>
          <w:spacing w:val="40"/>
          <w:sz w:val="20"/>
        </w:rPr>
        <w:t> </w:t>
      </w:r>
      <w:r>
        <w:rPr>
          <w:sz w:val="20"/>
        </w:rPr>
        <w:t>thereof,</w:t>
      </w:r>
      <w:r>
        <w:rPr>
          <w:spacing w:val="40"/>
          <w:sz w:val="20"/>
        </w:rPr>
        <w:t> </w:t>
      </w:r>
      <w:r>
        <w:rPr>
          <w:sz w:val="20"/>
        </w:rPr>
        <w:t>the</w:t>
      </w:r>
      <w:r>
        <w:rPr>
          <w:spacing w:val="40"/>
          <w:sz w:val="20"/>
        </w:rPr>
        <w:t> </w:t>
      </w:r>
      <w:r>
        <w:rPr>
          <w:sz w:val="20"/>
        </w:rPr>
        <w:t>obligations</w:t>
      </w:r>
      <w:r>
        <w:rPr>
          <w:spacing w:val="40"/>
          <w:sz w:val="20"/>
        </w:rPr>
        <w:t> </w:t>
      </w:r>
      <w:r>
        <w:rPr>
          <w:sz w:val="20"/>
        </w:rPr>
        <w:t>performed</w:t>
      </w:r>
      <w:r>
        <w:rPr>
          <w:spacing w:val="40"/>
          <w:sz w:val="20"/>
        </w:rPr>
        <w:t> </w:t>
      </w:r>
      <w:r>
        <w:rPr>
          <w:sz w:val="20"/>
        </w:rPr>
        <w:t>under</w:t>
      </w:r>
      <w:r>
        <w:rPr>
          <w:spacing w:val="40"/>
          <w:sz w:val="20"/>
        </w:rPr>
        <w:t> </w:t>
      </w:r>
      <w:r>
        <w:rPr>
          <w:sz w:val="20"/>
        </w:rPr>
        <w:t>the</w:t>
      </w:r>
      <w:r>
        <w:rPr>
          <w:spacing w:val="40"/>
          <w:sz w:val="20"/>
        </w:rPr>
        <w:t> </w:t>
      </w:r>
      <w:r>
        <w:rPr>
          <w:sz w:val="20"/>
        </w:rPr>
        <w:t>Agreement,</w:t>
      </w:r>
      <w:r>
        <w:rPr>
          <w:spacing w:val="40"/>
          <w:sz w:val="20"/>
        </w:rPr>
        <w:t> </w:t>
      </w:r>
      <w:r>
        <w:rPr>
          <w:sz w:val="20"/>
        </w:rPr>
        <w:t>or</w:t>
      </w:r>
      <w:r>
        <w:rPr>
          <w:spacing w:val="40"/>
          <w:sz w:val="20"/>
        </w:rPr>
        <w:t> </w:t>
      </w:r>
      <w:r>
        <w:rPr>
          <w:sz w:val="20"/>
        </w:rPr>
        <w:t>the operations of the Partner generally relating to the performance of this Agreement, of which the Partner has been informed or has otherwise become aware. (It is understood, however, that any investigation</w:t>
      </w:r>
      <w:r>
        <w:rPr>
          <w:spacing w:val="36"/>
          <w:sz w:val="20"/>
        </w:rPr>
        <w:t> </w:t>
      </w:r>
      <w:r>
        <w:rPr>
          <w:sz w:val="20"/>
        </w:rPr>
        <w:t>conducted</w:t>
      </w:r>
      <w:r>
        <w:rPr>
          <w:spacing w:val="35"/>
          <w:sz w:val="20"/>
        </w:rPr>
        <w:t> </w:t>
      </w:r>
      <w:r>
        <w:rPr>
          <w:sz w:val="20"/>
        </w:rPr>
        <w:t>by</w:t>
      </w:r>
      <w:r>
        <w:rPr>
          <w:spacing w:val="36"/>
          <w:sz w:val="20"/>
        </w:rPr>
        <w:t> </w:t>
      </w:r>
      <w:r>
        <w:rPr>
          <w:sz w:val="20"/>
        </w:rPr>
        <w:t>the</w:t>
      </w:r>
      <w:r>
        <w:rPr>
          <w:spacing w:val="36"/>
          <w:sz w:val="20"/>
        </w:rPr>
        <w:t> </w:t>
      </w:r>
      <w:r>
        <w:rPr>
          <w:sz w:val="20"/>
        </w:rPr>
        <w:t>Partner</w:t>
      </w:r>
      <w:r>
        <w:rPr>
          <w:spacing w:val="40"/>
          <w:sz w:val="20"/>
        </w:rPr>
        <w:t> </w:t>
      </w:r>
      <w:r>
        <w:rPr>
          <w:sz w:val="20"/>
        </w:rPr>
        <w:t>shall</w:t>
      </w:r>
      <w:r>
        <w:rPr>
          <w:spacing w:val="40"/>
          <w:sz w:val="20"/>
        </w:rPr>
        <w:t> </w:t>
      </w:r>
      <w:r>
        <w:rPr>
          <w:sz w:val="20"/>
        </w:rPr>
        <w:t>be</w:t>
      </w:r>
      <w:r>
        <w:rPr>
          <w:spacing w:val="40"/>
          <w:sz w:val="20"/>
        </w:rPr>
        <w:t> </w:t>
      </w:r>
      <w:r>
        <w:rPr>
          <w:sz w:val="20"/>
        </w:rPr>
        <w:t>without</w:t>
      </w:r>
      <w:r>
        <w:rPr>
          <w:spacing w:val="40"/>
          <w:sz w:val="20"/>
        </w:rPr>
        <w:t> </w:t>
      </w:r>
      <w:r>
        <w:rPr>
          <w:sz w:val="20"/>
        </w:rPr>
        <w:t>prejudice</w:t>
      </w:r>
      <w:r>
        <w:rPr>
          <w:spacing w:val="40"/>
          <w:sz w:val="20"/>
        </w:rPr>
        <w:t> </w:t>
      </w:r>
      <w:r>
        <w:rPr>
          <w:sz w:val="20"/>
        </w:rPr>
        <w:t>to</w:t>
      </w:r>
      <w:r>
        <w:rPr>
          <w:spacing w:val="40"/>
          <w:sz w:val="20"/>
        </w:rPr>
        <w:t> </w:t>
      </w:r>
      <w:r>
        <w:rPr>
          <w:sz w:val="20"/>
        </w:rPr>
        <w:t>the</w:t>
      </w:r>
      <w:r>
        <w:rPr>
          <w:spacing w:val="40"/>
          <w:sz w:val="20"/>
        </w:rPr>
        <w:t> </w:t>
      </w:r>
      <w:r>
        <w:rPr>
          <w:sz w:val="20"/>
        </w:rPr>
        <w:t>right</w:t>
      </w:r>
      <w:r>
        <w:rPr>
          <w:spacing w:val="40"/>
          <w:sz w:val="20"/>
        </w:rPr>
        <w:t> </w:t>
      </w:r>
      <w:r>
        <w:rPr>
          <w:sz w:val="20"/>
        </w:rPr>
        <w:t>of</w:t>
      </w:r>
      <w:r>
        <w:rPr>
          <w:spacing w:val="40"/>
          <w:sz w:val="20"/>
        </w:rPr>
        <w:t> </w:t>
      </w:r>
      <w:r>
        <w:rPr>
          <w:sz w:val="20"/>
        </w:rPr>
        <w:t>UN</w:t>
      </w:r>
      <w:r>
        <w:rPr>
          <w:spacing w:val="40"/>
          <w:sz w:val="20"/>
        </w:rPr>
        <w:t> </w:t>
      </w:r>
      <w:r>
        <w:rPr>
          <w:sz w:val="20"/>
        </w:rPr>
        <w:t>Women to</w:t>
      </w:r>
      <w:r>
        <w:rPr>
          <w:spacing w:val="38"/>
          <w:sz w:val="20"/>
        </w:rPr>
        <w:t> </w:t>
      </w:r>
      <w:r>
        <w:rPr>
          <w:sz w:val="20"/>
        </w:rPr>
        <w:t>conduct</w:t>
      </w:r>
      <w:r>
        <w:rPr>
          <w:spacing w:val="39"/>
          <w:sz w:val="20"/>
        </w:rPr>
        <w:t> </w:t>
      </w:r>
      <w:r>
        <w:rPr>
          <w:sz w:val="20"/>
        </w:rPr>
        <w:t>investigations.)</w:t>
      </w:r>
      <w:r>
        <w:rPr>
          <w:spacing w:val="39"/>
          <w:sz w:val="20"/>
        </w:rPr>
        <w:t> </w:t>
      </w:r>
      <w:r>
        <w:rPr>
          <w:sz w:val="20"/>
        </w:rPr>
        <w:t>If</w:t>
      </w:r>
      <w:r>
        <w:rPr>
          <w:spacing w:val="38"/>
          <w:sz w:val="20"/>
        </w:rPr>
        <w:t> </w:t>
      </w:r>
      <w:r>
        <w:rPr>
          <w:sz w:val="20"/>
        </w:rPr>
        <w:t>so</w:t>
      </w:r>
      <w:r>
        <w:rPr>
          <w:spacing w:val="38"/>
          <w:sz w:val="20"/>
        </w:rPr>
        <w:t> </w:t>
      </w:r>
      <w:r>
        <w:rPr>
          <w:sz w:val="20"/>
        </w:rPr>
        <w:t>requested,</w:t>
      </w:r>
      <w:r>
        <w:rPr>
          <w:spacing w:val="33"/>
          <w:sz w:val="20"/>
        </w:rPr>
        <w:t> </w:t>
      </w:r>
      <w:r>
        <w:rPr>
          <w:sz w:val="20"/>
        </w:rPr>
        <w:t>the</w:t>
      </w:r>
      <w:r>
        <w:rPr>
          <w:spacing w:val="33"/>
          <w:sz w:val="20"/>
        </w:rPr>
        <w:t> </w:t>
      </w:r>
      <w:r>
        <w:rPr>
          <w:sz w:val="20"/>
        </w:rPr>
        <w:t>Partner</w:t>
      </w:r>
      <w:r>
        <w:rPr>
          <w:spacing w:val="35"/>
          <w:sz w:val="20"/>
        </w:rPr>
        <w:t> </w:t>
      </w:r>
      <w:r>
        <w:rPr>
          <w:sz w:val="20"/>
        </w:rPr>
        <w:t>shall</w:t>
      </w:r>
      <w:r>
        <w:rPr>
          <w:spacing w:val="35"/>
          <w:sz w:val="20"/>
        </w:rPr>
        <w:t> </w:t>
      </w:r>
      <w:r>
        <w:rPr>
          <w:sz w:val="20"/>
        </w:rPr>
        <w:t>keep</w:t>
      </w:r>
      <w:r>
        <w:rPr>
          <w:spacing w:val="35"/>
          <w:sz w:val="20"/>
        </w:rPr>
        <w:t> </w:t>
      </w:r>
      <w:r>
        <w:rPr>
          <w:sz w:val="20"/>
        </w:rPr>
        <w:t>UN</w:t>
      </w:r>
      <w:r>
        <w:rPr>
          <w:spacing w:val="35"/>
          <w:sz w:val="20"/>
        </w:rPr>
        <w:t> </w:t>
      </w:r>
      <w:r>
        <w:rPr>
          <w:sz w:val="20"/>
        </w:rPr>
        <w:t>Women</w:t>
      </w:r>
      <w:r>
        <w:rPr>
          <w:spacing w:val="34"/>
          <w:sz w:val="20"/>
        </w:rPr>
        <w:t> </w:t>
      </w:r>
      <w:r>
        <w:rPr>
          <w:sz w:val="20"/>
        </w:rPr>
        <w:t>informed</w:t>
      </w:r>
      <w:r>
        <w:rPr>
          <w:spacing w:val="35"/>
          <w:sz w:val="20"/>
        </w:rPr>
        <w:t> </w:t>
      </w:r>
      <w:r>
        <w:rPr>
          <w:sz w:val="20"/>
        </w:rPr>
        <w:t>during the conduct of the investigation, without prejudice to the due process rights of any persons concerned.</w:t>
      </w:r>
      <w:r>
        <w:rPr>
          <w:spacing w:val="40"/>
          <w:sz w:val="20"/>
        </w:rPr>
        <w:t> </w:t>
      </w:r>
      <w:r>
        <w:rPr>
          <w:sz w:val="20"/>
        </w:rPr>
        <w:t>Following</w:t>
      </w:r>
      <w:r>
        <w:rPr>
          <w:spacing w:val="40"/>
          <w:sz w:val="20"/>
        </w:rPr>
        <w:t> </w:t>
      </w:r>
      <w:r>
        <w:rPr>
          <w:sz w:val="20"/>
        </w:rPr>
        <w:t>the</w:t>
      </w:r>
      <w:r>
        <w:rPr>
          <w:spacing w:val="40"/>
          <w:sz w:val="20"/>
        </w:rPr>
        <w:t> </w:t>
      </w:r>
      <w:r>
        <w:rPr>
          <w:sz w:val="20"/>
        </w:rPr>
        <w:t>conclusion</w:t>
      </w:r>
      <w:r>
        <w:rPr>
          <w:spacing w:val="40"/>
          <w:sz w:val="20"/>
        </w:rPr>
        <w:t> </w:t>
      </w:r>
      <w:r>
        <w:rPr>
          <w:sz w:val="20"/>
        </w:rPr>
        <w:t>of</w:t>
      </w:r>
      <w:r>
        <w:rPr>
          <w:spacing w:val="40"/>
          <w:sz w:val="20"/>
        </w:rPr>
        <w:t> </w:t>
      </w:r>
      <w:r>
        <w:rPr>
          <w:sz w:val="20"/>
        </w:rPr>
        <w:t>the</w:t>
      </w:r>
      <w:r>
        <w:rPr>
          <w:spacing w:val="40"/>
          <w:sz w:val="20"/>
        </w:rPr>
        <w:t> </w:t>
      </w:r>
      <w:r>
        <w:rPr>
          <w:sz w:val="20"/>
        </w:rPr>
        <w:t>investigation</w:t>
      </w:r>
      <w:r>
        <w:rPr>
          <w:spacing w:val="40"/>
          <w:sz w:val="20"/>
        </w:rPr>
        <w:t> </w:t>
      </w:r>
      <w:r>
        <w:rPr>
          <w:sz w:val="20"/>
        </w:rPr>
        <w:t>by</w:t>
      </w:r>
      <w:r>
        <w:rPr>
          <w:spacing w:val="40"/>
          <w:sz w:val="20"/>
        </w:rPr>
        <w:t> </w:t>
      </w:r>
      <w:r>
        <w:rPr>
          <w:sz w:val="20"/>
        </w:rPr>
        <w:t>the</w:t>
      </w:r>
      <w:r>
        <w:rPr>
          <w:spacing w:val="40"/>
          <w:sz w:val="20"/>
        </w:rPr>
        <w:t> </w:t>
      </w:r>
      <w:r>
        <w:rPr>
          <w:sz w:val="20"/>
        </w:rPr>
        <w:t>Partner,</w:t>
      </w:r>
      <w:r>
        <w:rPr>
          <w:spacing w:val="40"/>
          <w:sz w:val="20"/>
        </w:rPr>
        <w:t> </w:t>
      </w:r>
      <w:r>
        <w:rPr>
          <w:sz w:val="20"/>
        </w:rPr>
        <w:t>Partner</w:t>
      </w:r>
      <w:r>
        <w:rPr>
          <w:spacing w:val="40"/>
          <w:sz w:val="20"/>
        </w:rPr>
        <w:t> </w:t>
      </w:r>
      <w:r>
        <w:rPr>
          <w:sz w:val="20"/>
        </w:rPr>
        <w:t>shall</w:t>
      </w:r>
      <w:r>
        <w:rPr>
          <w:spacing w:val="40"/>
          <w:sz w:val="20"/>
        </w:rPr>
        <w:t> </w:t>
      </w:r>
      <w:r>
        <w:rPr>
          <w:sz w:val="20"/>
        </w:rPr>
        <w:t>if requested</w:t>
      </w:r>
      <w:r>
        <w:rPr>
          <w:spacing w:val="40"/>
          <w:sz w:val="20"/>
        </w:rPr>
        <w:t> </w:t>
      </w:r>
      <w:r>
        <w:rPr>
          <w:sz w:val="20"/>
        </w:rPr>
        <w:t>promptly</w:t>
      </w:r>
      <w:r>
        <w:rPr>
          <w:spacing w:val="40"/>
          <w:sz w:val="20"/>
        </w:rPr>
        <w:t> </w:t>
      </w:r>
      <w:r>
        <w:rPr>
          <w:sz w:val="20"/>
        </w:rPr>
        <w:t>provide</w:t>
      </w:r>
      <w:r>
        <w:rPr>
          <w:spacing w:val="40"/>
          <w:sz w:val="20"/>
        </w:rPr>
        <w:t> </w:t>
      </w:r>
      <w:r>
        <w:rPr>
          <w:sz w:val="20"/>
        </w:rPr>
        <w:t>a</w:t>
      </w:r>
      <w:r>
        <w:rPr>
          <w:spacing w:val="40"/>
          <w:sz w:val="20"/>
        </w:rPr>
        <w:t> </w:t>
      </w:r>
      <w:r>
        <w:rPr>
          <w:sz w:val="20"/>
        </w:rPr>
        <w:t>copy</w:t>
      </w:r>
      <w:r>
        <w:rPr>
          <w:spacing w:val="40"/>
          <w:sz w:val="20"/>
        </w:rPr>
        <w:t> </w:t>
      </w:r>
      <w:r>
        <w:rPr>
          <w:sz w:val="20"/>
        </w:rPr>
        <w:t>of</w:t>
      </w:r>
      <w:r>
        <w:rPr>
          <w:spacing w:val="40"/>
          <w:sz w:val="20"/>
        </w:rPr>
        <w:t> </w:t>
      </w:r>
      <w:r>
        <w:rPr>
          <w:sz w:val="20"/>
        </w:rPr>
        <w:t>the</w:t>
      </w:r>
      <w:r>
        <w:rPr>
          <w:spacing w:val="40"/>
          <w:sz w:val="20"/>
        </w:rPr>
        <w:t> </w:t>
      </w:r>
      <w:r>
        <w:rPr>
          <w:sz w:val="20"/>
        </w:rPr>
        <w:t>investigation</w:t>
      </w:r>
      <w:r>
        <w:rPr>
          <w:spacing w:val="40"/>
          <w:sz w:val="20"/>
        </w:rPr>
        <w:t> </w:t>
      </w:r>
      <w:r>
        <w:rPr>
          <w:sz w:val="20"/>
        </w:rPr>
        <w:t>report</w:t>
      </w:r>
      <w:r>
        <w:rPr>
          <w:spacing w:val="40"/>
          <w:sz w:val="20"/>
        </w:rPr>
        <w:t> </w:t>
      </w:r>
      <w:r>
        <w:rPr>
          <w:sz w:val="20"/>
        </w:rPr>
        <w:t>to</w:t>
      </w:r>
      <w:r>
        <w:rPr>
          <w:spacing w:val="40"/>
          <w:sz w:val="20"/>
        </w:rPr>
        <w:t> </w:t>
      </w:r>
      <w:r>
        <w:rPr>
          <w:sz w:val="20"/>
        </w:rPr>
        <w:t>UN</w:t>
      </w:r>
      <w:r>
        <w:rPr>
          <w:spacing w:val="40"/>
          <w:sz w:val="20"/>
        </w:rPr>
        <w:t> </w:t>
      </w:r>
      <w:r>
        <w:rPr>
          <w:sz w:val="20"/>
        </w:rPr>
        <w:t>Women,</w:t>
      </w:r>
      <w:r>
        <w:rPr>
          <w:spacing w:val="40"/>
          <w:sz w:val="20"/>
        </w:rPr>
        <w:t> </w:t>
      </w:r>
      <w:r>
        <w:rPr>
          <w:sz w:val="20"/>
        </w:rPr>
        <w:t>without redactions,</w:t>
      </w:r>
      <w:r>
        <w:rPr>
          <w:spacing w:val="40"/>
          <w:sz w:val="20"/>
        </w:rPr>
        <w:t> </w:t>
      </w:r>
      <w:r>
        <w:rPr>
          <w:sz w:val="20"/>
        </w:rPr>
        <w:t>edits</w:t>
      </w:r>
      <w:r>
        <w:rPr>
          <w:spacing w:val="40"/>
          <w:sz w:val="20"/>
        </w:rPr>
        <w:t> </w:t>
      </w:r>
      <w:r>
        <w:rPr>
          <w:sz w:val="20"/>
        </w:rPr>
        <w:t>or</w:t>
      </w:r>
      <w:r>
        <w:rPr>
          <w:spacing w:val="40"/>
          <w:sz w:val="20"/>
        </w:rPr>
        <w:t> </w:t>
      </w:r>
      <w:r>
        <w:rPr>
          <w:sz w:val="20"/>
        </w:rPr>
        <w:t>omissions.</w:t>
      </w:r>
      <w:r>
        <w:rPr>
          <w:spacing w:val="40"/>
          <w:sz w:val="20"/>
        </w:rPr>
        <w:t> </w:t>
      </w:r>
      <w:r>
        <w:rPr>
          <w:sz w:val="20"/>
        </w:rPr>
        <w:t>Upon</w:t>
      </w:r>
      <w:r>
        <w:rPr>
          <w:spacing w:val="40"/>
          <w:sz w:val="20"/>
        </w:rPr>
        <w:t> </w:t>
      </w:r>
      <w:r>
        <w:rPr>
          <w:sz w:val="20"/>
        </w:rPr>
        <w:t>request,</w:t>
      </w:r>
      <w:r>
        <w:rPr>
          <w:spacing w:val="40"/>
          <w:sz w:val="20"/>
        </w:rPr>
        <w:t> </w:t>
      </w:r>
      <w:r>
        <w:rPr>
          <w:sz w:val="20"/>
        </w:rPr>
        <w:t>Partner shall</w:t>
      </w:r>
      <w:r>
        <w:rPr>
          <w:spacing w:val="40"/>
          <w:sz w:val="20"/>
        </w:rPr>
        <w:t> </w:t>
      </w:r>
      <w:r>
        <w:rPr>
          <w:sz w:val="20"/>
        </w:rPr>
        <w:t>provide</w:t>
      </w:r>
      <w:r>
        <w:rPr>
          <w:spacing w:val="40"/>
          <w:sz w:val="20"/>
        </w:rPr>
        <w:t> </w:t>
      </w:r>
      <w:r>
        <w:rPr>
          <w:sz w:val="20"/>
        </w:rPr>
        <w:t>relevant</w:t>
      </w:r>
      <w:r>
        <w:rPr>
          <w:spacing w:val="40"/>
          <w:sz w:val="20"/>
        </w:rPr>
        <w:t> </w:t>
      </w:r>
      <w:r>
        <w:rPr>
          <w:sz w:val="20"/>
        </w:rPr>
        <w:t>evidence</w:t>
      </w:r>
      <w:r>
        <w:rPr>
          <w:spacing w:val="40"/>
          <w:sz w:val="20"/>
        </w:rPr>
        <w:t> </w:t>
      </w:r>
      <w:r>
        <w:rPr>
          <w:sz w:val="20"/>
        </w:rPr>
        <w:t>to</w:t>
      </w:r>
      <w:r>
        <w:rPr>
          <w:spacing w:val="40"/>
          <w:sz w:val="20"/>
        </w:rPr>
        <w:t> </w:t>
      </w:r>
      <w:r>
        <w:rPr>
          <w:sz w:val="20"/>
        </w:rPr>
        <w:t>UN Women for</w:t>
      </w:r>
      <w:r>
        <w:rPr>
          <w:spacing w:val="40"/>
          <w:sz w:val="20"/>
        </w:rPr>
        <w:t> </w:t>
      </w:r>
      <w:r>
        <w:rPr>
          <w:sz w:val="20"/>
        </w:rPr>
        <w:t>examination</w:t>
      </w:r>
      <w:r>
        <w:rPr>
          <w:spacing w:val="40"/>
          <w:sz w:val="20"/>
        </w:rPr>
        <w:t> </w:t>
      </w:r>
      <w:r>
        <w:rPr>
          <w:sz w:val="20"/>
        </w:rPr>
        <w:t>and</w:t>
      </w:r>
      <w:r>
        <w:rPr>
          <w:spacing w:val="40"/>
          <w:sz w:val="20"/>
        </w:rPr>
        <w:t> </w:t>
      </w:r>
      <w:r>
        <w:rPr>
          <w:sz w:val="20"/>
        </w:rPr>
        <w:t>further use by UN Women as deemed necessary solely by UN Women. UN Women may decide that the obligation on the part of the Partner under this clause to conduct an investigation shall not apply if an investigation is being or has been conducted by competent</w:t>
      </w:r>
      <w:r>
        <w:rPr>
          <w:spacing w:val="40"/>
          <w:sz w:val="20"/>
        </w:rPr>
        <w:t> </w:t>
      </w:r>
      <w:r>
        <w:rPr>
          <w:sz w:val="20"/>
        </w:rPr>
        <w:t>national</w:t>
      </w:r>
      <w:r>
        <w:rPr>
          <w:spacing w:val="40"/>
          <w:sz w:val="20"/>
        </w:rPr>
        <w:t> </w:t>
      </w:r>
      <w:r>
        <w:rPr>
          <w:sz w:val="20"/>
        </w:rPr>
        <w:t>authorities.</w:t>
      </w:r>
      <w:r>
        <w:rPr>
          <w:spacing w:val="40"/>
          <w:sz w:val="20"/>
        </w:rPr>
        <w:t> </w:t>
      </w:r>
      <w:r>
        <w:rPr>
          <w:sz w:val="20"/>
        </w:rPr>
        <w:t>In</w:t>
      </w:r>
      <w:r>
        <w:rPr>
          <w:spacing w:val="40"/>
          <w:sz w:val="20"/>
        </w:rPr>
        <w:t> </w:t>
      </w:r>
      <w:r>
        <w:rPr>
          <w:sz w:val="20"/>
        </w:rPr>
        <w:t>the</w:t>
      </w:r>
      <w:r>
        <w:rPr>
          <w:spacing w:val="40"/>
          <w:sz w:val="20"/>
        </w:rPr>
        <w:t> </w:t>
      </w:r>
      <w:r>
        <w:rPr>
          <w:sz w:val="20"/>
        </w:rPr>
        <w:t>event</w:t>
      </w:r>
      <w:r>
        <w:rPr>
          <w:spacing w:val="40"/>
          <w:sz w:val="20"/>
        </w:rPr>
        <w:t> </w:t>
      </w:r>
      <w:r>
        <w:rPr>
          <w:sz w:val="20"/>
        </w:rPr>
        <w:t>that</w:t>
      </w:r>
      <w:r>
        <w:rPr>
          <w:spacing w:val="40"/>
          <w:sz w:val="20"/>
        </w:rPr>
        <w:t> </w:t>
      </w:r>
      <w:r>
        <w:rPr>
          <w:sz w:val="20"/>
        </w:rPr>
        <w:t>competent</w:t>
      </w:r>
      <w:r>
        <w:rPr>
          <w:spacing w:val="40"/>
          <w:sz w:val="20"/>
        </w:rPr>
        <w:t> </w:t>
      </w:r>
      <w:r>
        <w:rPr>
          <w:sz w:val="20"/>
        </w:rPr>
        <w:t>national</w:t>
      </w:r>
      <w:r>
        <w:rPr>
          <w:spacing w:val="40"/>
          <w:sz w:val="20"/>
        </w:rPr>
        <w:t> </w:t>
      </w:r>
      <w:r>
        <w:rPr>
          <w:sz w:val="20"/>
        </w:rPr>
        <w:t>authorities</w:t>
      </w:r>
      <w:r>
        <w:rPr>
          <w:spacing w:val="19"/>
          <w:sz w:val="20"/>
        </w:rPr>
        <w:t> </w:t>
      </w:r>
      <w:r>
        <w:rPr>
          <w:sz w:val="20"/>
        </w:rPr>
        <w:t>are</w:t>
      </w:r>
      <w:r>
        <w:rPr>
          <w:spacing w:val="19"/>
          <w:sz w:val="20"/>
        </w:rPr>
        <w:t> </w:t>
      </w:r>
      <w:r>
        <w:rPr>
          <w:sz w:val="20"/>
        </w:rPr>
        <w:t>conducting or</w:t>
      </w:r>
      <w:r>
        <w:rPr>
          <w:spacing w:val="-1"/>
          <w:sz w:val="20"/>
        </w:rPr>
        <w:t> </w:t>
      </w:r>
      <w:r>
        <w:rPr>
          <w:sz w:val="20"/>
        </w:rPr>
        <w:t>have conducted the investigation, Partner</w:t>
      </w:r>
      <w:r>
        <w:rPr>
          <w:spacing w:val="-2"/>
          <w:sz w:val="20"/>
        </w:rPr>
        <w:t> </w:t>
      </w:r>
      <w:r>
        <w:rPr>
          <w:sz w:val="20"/>
        </w:rPr>
        <w:t>shall assist UN</w:t>
      </w:r>
      <w:r>
        <w:rPr>
          <w:spacing w:val="-2"/>
          <w:sz w:val="20"/>
        </w:rPr>
        <w:t> </w:t>
      </w:r>
      <w:r>
        <w:rPr>
          <w:sz w:val="20"/>
        </w:rPr>
        <w:t>Women</w:t>
      </w:r>
      <w:r>
        <w:rPr>
          <w:spacing w:val="-2"/>
          <w:sz w:val="20"/>
        </w:rPr>
        <w:t> </w:t>
      </w:r>
      <w:r>
        <w:rPr>
          <w:sz w:val="20"/>
        </w:rPr>
        <w:t>and</w:t>
      </w:r>
      <w:r>
        <w:rPr>
          <w:spacing w:val="-2"/>
          <w:sz w:val="20"/>
        </w:rPr>
        <w:t> </w:t>
      </w:r>
      <w:r>
        <w:rPr>
          <w:sz w:val="20"/>
        </w:rPr>
        <w:t>take all necessary steps, to the extent legally possible, for UN Women to obtain information on the status and outcome of the investigation, including disclosure of a copy of the relevant investigation report.</w:t>
      </w:r>
    </w:p>
    <w:p>
      <w:pPr>
        <w:pStyle w:val="BodyText"/>
        <w:rPr>
          <w:rFonts w:ascii="Times New Roman"/>
          <w:sz w:val="20"/>
        </w:rPr>
      </w:pPr>
    </w:p>
    <w:p>
      <w:pPr>
        <w:pStyle w:val="ListParagraph"/>
        <w:numPr>
          <w:ilvl w:val="0"/>
          <w:numId w:val="31"/>
        </w:numPr>
        <w:tabs>
          <w:tab w:pos="1820" w:val="left" w:leader="none"/>
          <w:tab w:pos="1823" w:val="left" w:leader="none"/>
        </w:tabs>
        <w:spacing w:line="240" w:lineRule="auto" w:before="0" w:after="0"/>
        <w:ind w:left="1823" w:right="999" w:hanging="721"/>
        <w:jc w:val="both"/>
        <w:rPr>
          <w:sz w:val="20"/>
        </w:rPr>
      </w:pPr>
      <w:r>
        <w:rPr>
          <w:b/>
          <w:sz w:val="20"/>
        </w:rPr>
        <w:t>ASSESSMENTS:</w:t>
      </w:r>
      <w:r>
        <w:rPr>
          <w:b/>
          <w:spacing w:val="-5"/>
          <w:sz w:val="20"/>
        </w:rPr>
        <w:t> </w:t>
      </w:r>
      <w:r>
        <w:rPr>
          <w:sz w:val="20"/>
        </w:rPr>
        <w:t>UN</w:t>
      </w:r>
      <w:r>
        <w:rPr>
          <w:spacing w:val="-5"/>
          <w:sz w:val="20"/>
        </w:rPr>
        <w:t> </w:t>
      </w:r>
      <w:r>
        <w:rPr>
          <w:sz w:val="20"/>
        </w:rPr>
        <w:t>Women</w:t>
      </w:r>
      <w:r>
        <w:rPr>
          <w:spacing w:val="-4"/>
          <w:sz w:val="20"/>
        </w:rPr>
        <w:t> </w:t>
      </w:r>
      <w:r>
        <w:rPr>
          <w:sz w:val="20"/>
        </w:rPr>
        <w:t>and</w:t>
      </w:r>
      <w:r>
        <w:rPr>
          <w:spacing w:val="-4"/>
          <w:sz w:val="20"/>
        </w:rPr>
        <w:t> </w:t>
      </w:r>
      <w:r>
        <w:rPr>
          <w:sz w:val="20"/>
        </w:rPr>
        <w:t>its</w:t>
      </w:r>
      <w:r>
        <w:rPr>
          <w:spacing w:val="-5"/>
          <w:sz w:val="20"/>
        </w:rPr>
        <w:t> </w:t>
      </w:r>
      <w:r>
        <w:rPr>
          <w:sz w:val="20"/>
        </w:rPr>
        <w:t>authorized</w:t>
      </w:r>
      <w:r>
        <w:rPr>
          <w:spacing w:val="-5"/>
          <w:sz w:val="20"/>
        </w:rPr>
        <w:t> </w:t>
      </w:r>
      <w:r>
        <w:rPr>
          <w:sz w:val="20"/>
        </w:rPr>
        <w:t>representatives</w:t>
      </w:r>
      <w:r>
        <w:rPr>
          <w:spacing w:val="-4"/>
          <w:sz w:val="20"/>
        </w:rPr>
        <w:t> </w:t>
      </w:r>
      <w:r>
        <w:rPr>
          <w:sz w:val="20"/>
        </w:rPr>
        <w:t>have</w:t>
      </w:r>
      <w:r>
        <w:rPr>
          <w:spacing w:val="-6"/>
          <w:sz w:val="20"/>
        </w:rPr>
        <w:t> </w:t>
      </w:r>
      <w:r>
        <w:rPr>
          <w:sz w:val="20"/>
        </w:rPr>
        <w:t>the</w:t>
      </w:r>
      <w:r>
        <w:rPr>
          <w:spacing w:val="-4"/>
          <w:sz w:val="20"/>
        </w:rPr>
        <w:t> </w:t>
      </w:r>
      <w:r>
        <w:rPr>
          <w:sz w:val="20"/>
        </w:rPr>
        <w:t>right</w:t>
      </w:r>
      <w:r>
        <w:rPr>
          <w:spacing w:val="-6"/>
          <w:sz w:val="20"/>
        </w:rPr>
        <w:t> </w:t>
      </w:r>
      <w:r>
        <w:rPr>
          <w:sz w:val="20"/>
        </w:rPr>
        <w:t>to</w:t>
      </w:r>
      <w:r>
        <w:rPr>
          <w:spacing w:val="-5"/>
          <w:sz w:val="20"/>
        </w:rPr>
        <w:t> </w:t>
      </w:r>
      <w:r>
        <w:rPr>
          <w:sz w:val="20"/>
        </w:rPr>
        <w:t>conduct</w:t>
      </w:r>
      <w:r>
        <w:rPr>
          <w:spacing w:val="-5"/>
          <w:sz w:val="20"/>
        </w:rPr>
        <w:t> </w:t>
      </w:r>
      <w:r>
        <w:rPr>
          <w:sz w:val="20"/>
        </w:rPr>
        <w:t>assessments of the Partner according to such standards, scope, frequency and timing as decided by UN Women, during the term of the Agreement. Such assessment includes but is not limited to assessment of the Partner’s</w:t>
      </w:r>
      <w:r>
        <w:rPr>
          <w:spacing w:val="-13"/>
          <w:sz w:val="20"/>
        </w:rPr>
        <w:t> </w:t>
      </w:r>
      <w:r>
        <w:rPr>
          <w:b/>
          <w:sz w:val="20"/>
        </w:rPr>
        <w:t>c</w:t>
      </w:r>
      <w:r>
        <w:rPr>
          <w:sz w:val="20"/>
        </w:rPr>
        <w:t>apacity</w:t>
      </w:r>
      <w:r>
        <w:rPr>
          <w:spacing w:val="-12"/>
          <w:sz w:val="20"/>
        </w:rPr>
        <w:t> </w:t>
      </w:r>
      <w:r>
        <w:rPr>
          <w:sz w:val="20"/>
        </w:rPr>
        <w:t>and</w:t>
      </w:r>
      <w:r>
        <w:rPr>
          <w:spacing w:val="-12"/>
          <w:sz w:val="20"/>
        </w:rPr>
        <w:t> </w:t>
      </w:r>
      <w:r>
        <w:rPr>
          <w:sz w:val="20"/>
        </w:rPr>
        <w:t>internal</w:t>
      </w:r>
      <w:r>
        <w:rPr>
          <w:spacing w:val="-12"/>
          <w:sz w:val="20"/>
        </w:rPr>
        <w:t> </w:t>
      </w:r>
      <w:r>
        <w:rPr>
          <w:sz w:val="20"/>
        </w:rPr>
        <w:t>control</w:t>
      </w:r>
      <w:r>
        <w:rPr>
          <w:spacing w:val="-12"/>
          <w:sz w:val="20"/>
        </w:rPr>
        <w:t> </w:t>
      </w:r>
      <w:r>
        <w:rPr>
          <w:sz w:val="20"/>
        </w:rPr>
        <w:t>framework.</w:t>
      </w:r>
      <w:r>
        <w:rPr>
          <w:spacing w:val="-13"/>
          <w:sz w:val="20"/>
        </w:rPr>
        <w:t> </w:t>
      </w:r>
      <w:r>
        <w:rPr>
          <w:sz w:val="20"/>
        </w:rPr>
        <w:t>Article</w:t>
      </w:r>
      <w:r>
        <w:rPr>
          <w:spacing w:val="-12"/>
          <w:sz w:val="20"/>
        </w:rPr>
        <w:t> </w:t>
      </w:r>
      <w:r>
        <w:rPr>
          <w:sz w:val="20"/>
        </w:rPr>
        <w:t>14.1</w:t>
      </w:r>
      <w:r>
        <w:rPr>
          <w:spacing w:val="-12"/>
          <w:sz w:val="20"/>
        </w:rPr>
        <w:t> </w:t>
      </w:r>
      <w:r>
        <w:rPr>
          <w:sz w:val="20"/>
        </w:rPr>
        <w:t>c,</w:t>
      </w:r>
      <w:r>
        <w:rPr>
          <w:spacing w:val="-13"/>
          <w:sz w:val="20"/>
        </w:rPr>
        <w:t> </w:t>
      </w:r>
      <w:r>
        <w:rPr>
          <w:sz w:val="20"/>
        </w:rPr>
        <w:t>d</w:t>
      </w:r>
      <w:r>
        <w:rPr>
          <w:spacing w:val="-11"/>
          <w:sz w:val="20"/>
        </w:rPr>
        <w:t> </w:t>
      </w:r>
      <w:r>
        <w:rPr>
          <w:sz w:val="20"/>
        </w:rPr>
        <w:t>and</w:t>
      </w:r>
      <w:r>
        <w:rPr>
          <w:spacing w:val="-12"/>
          <w:sz w:val="20"/>
        </w:rPr>
        <w:t> </w:t>
      </w:r>
      <w:r>
        <w:rPr>
          <w:sz w:val="20"/>
        </w:rPr>
        <w:t>e.</w:t>
      </w:r>
      <w:r>
        <w:rPr>
          <w:spacing w:val="-13"/>
          <w:sz w:val="20"/>
        </w:rPr>
        <w:t> </w:t>
      </w:r>
      <w:r>
        <w:rPr>
          <w:sz w:val="20"/>
        </w:rPr>
        <w:t>shall</w:t>
      </w:r>
      <w:r>
        <w:rPr>
          <w:spacing w:val="-12"/>
          <w:sz w:val="20"/>
        </w:rPr>
        <w:t> </w:t>
      </w:r>
      <w:r>
        <w:rPr>
          <w:sz w:val="20"/>
        </w:rPr>
        <w:t>apply</w:t>
      </w:r>
      <w:r>
        <w:rPr>
          <w:spacing w:val="-12"/>
          <w:sz w:val="20"/>
        </w:rPr>
        <w:t> </w:t>
      </w:r>
      <w:r>
        <w:rPr>
          <w:sz w:val="20"/>
        </w:rPr>
        <w:t>to</w:t>
      </w:r>
      <w:r>
        <w:rPr>
          <w:spacing w:val="-12"/>
          <w:sz w:val="20"/>
        </w:rPr>
        <w:t> </w:t>
      </w:r>
      <w:r>
        <w:rPr>
          <w:sz w:val="20"/>
        </w:rPr>
        <w:t>such</w:t>
      </w:r>
      <w:r>
        <w:rPr>
          <w:spacing w:val="-12"/>
          <w:sz w:val="20"/>
        </w:rPr>
        <w:t> </w:t>
      </w:r>
      <w:r>
        <w:rPr>
          <w:sz w:val="20"/>
        </w:rPr>
        <w:t>assessment.</w:t>
      </w:r>
    </w:p>
    <w:p>
      <w:pPr>
        <w:pStyle w:val="BodyText"/>
        <w:spacing w:before="1"/>
        <w:rPr>
          <w:rFonts w:ascii="Times New Roman"/>
          <w:sz w:val="20"/>
        </w:rPr>
      </w:pPr>
    </w:p>
    <w:p>
      <w:pPr>
        <w:pStyle w:val="ListParagraph"/>
        <w:numPr>
          <w:ilvl w:val="0"/>
          <w:numId w:val="31"/>
        </w:numPr>
        <w:tabs>
          <w:tab w:pos="1821" w:val="left" w:leader="none"/>
          <w:tab w:pos="1824" w:val="left" w:leader="none"/>
        </w:tabs>
        <w:spacing w:line="240" w:lineRule="auto" w:before="1" w:after="0"/>
        <w:ind w:left="1824" w:right="997" w:hanging="721"/>
        <w:jc w:val="both"/>
        <w:rPr>
          <w:sz w:val="20"/>
        </w:rPr>
      </w:pPr>
      <w:r>
        <w:rPr>
          <w:b/>
          <w:sz w:val="20"/>
        </w:rPr>
        <w:t>REMEDIES CUMULATIVE: </w:t>
      </w:r>
      <w:r>
        <w:rPr>
          <w:sz w:val="20"/>
        </w:rPr>
        <w:t>Except as otherwise provided herein, no remedy conferred by any of the</w:t>
      </w:r>
      <w:r>
        <w:rPr>
          <w:spacing w:val="-5"/>
          <w:sz w:val="20"/>
        </w:rPr>
        <w:t> </w:t>
      </w:r>
      <w:r>
        <w:rPr>
          <w:sz w:val="20"/>
        </w:rPr>
        <w:t>specific</w:t>
      </w:r>
      <w:r>
        <w:rPr>
          <w:spacing w:val="-6"/>
          <w:sz w:val="20"/>
        </w:rPr>
        <w:t> </w:t>
      </w:r>
      <w:r>
        <w:rPr>
          <w:sz w:val="20"/>
        </w:rPr>
        <w:t>provisions</w:t>
      </w:r>
      <w:r>
        <w:rPr>
          <w:spacing w:val="-6"/>
          <w:sz w:val="20"/>
        </w:rPr>
        <w:t> </w:t>
      </w:r>
      <w:r>
        <w:rPr>
          <w:sz w:val="20"/>
        </w:rPr>
        <w:t>of</w:t>
      </w:r>
      <w:r>
        <w:rPr>
          <w:spacing w:val="-4"/>
          <w:sz w:val="20"/>
        </w:rPr>
        <w:t> </w:t>
      </w:r>
      <w:r>
        <w:rPr>
          <w:sz w:val="20"/>
        </w:rPr>
        <w:t>this</w:t>
      </w:r>
      <w:r>
        <w:rPr>
          <w:spacing w:val="-6"/>
          <w:sz w:val="20"/>
        </w:rPr>
        <w:t> </w:t>
      </w:r>
      <w:r>
        <w:rPr>
          <w:sz w:val="20"/>
        </w:rPr>
        <w:t>Agreement</w:t>
      </w:r>
      <w:r>
        <w:rPr>
          <w:spacing w:val="-5"/>
          <w:sz w:val="20"/>
        </w:rPr>
        <w:t> </w:t>
      </w:r>
      <w:r>
        <w:rPr>
          <w:sz w:val="20"/>
        </w:rPr>
        <w:t>or</w:t>
      </w:r>
      <w:r>
        <w:rPr>
          <w:spacing w:val="-5"/>
          <w:sz w:val="20"/>
        </w:rPr>
        <w:t> </w:t>
      </w:r>
      <w:r>
        <w:rPr>
          <w:sz w:val="20"/>
        </w:rPr>
        <w:t>otherwise</w:t>
      </w:r>
      <w:r>
        <w:rPr>
          <w:spacing w:val="-5"/>
          <w:sz w:val="20"/>
        </w:rPr>
        <w:t> </w:t>
      </w:r>
      <w:r>
        <w:rPr>
          <w:sz w:val="20"/>
        </w:rPr>
        <w:t>available</w:t>
      </w:r>
      <w:r>
        <w:rPr>
          <w:spacing w:val="-5"/>
          <w:sz w:val="20"/>
        </w:rPr>
        <w:t> </w:t>
      </w:r>
      <w:r>
        <w:rPr>
          <w:sz w:val="20"/>
        </w:rPr>
        <w:t>to</w:t>
      </w:r>
      <w:r>
        <w:rPr>
          <w:spacing w:val="-4"/>
          <w:sz w:val="20"/>
        </w:rPr>
        <w:t> </w:t>
      </w:r>
      <w:r>
        <w:rPr>
          <w:sz w:val="20"/>
        </w:rPr>
        <w:t>a</w:t>
      </w:r>
      <w:r>
        <w:rPr>
          <w:spacing w:val="-5"/>
          <w:sz w:val="20"/>
        </w:rPr>
        <w:t> </w:t>
      </w:r>
      <w:r>
        <w:rPr>
          <w:sz w:val="20"/>
        </w:rPr>
        <w:t>Party</w:t>
      </w:r>
      <w:r>
        <w:rPr>
          <w:spacing w:val="-5"/>
          <w:sz w:val="20"/>
        </w:rPr>
        <w:t> </w:t>
      </w:r>
      <w:r>
        <w:rPr>
          <w:sz w:val="20"/>
        </w:rPr>
        <w:t>is</w:t>
      </w:r>
      <w:r>
        <w:rPr>
          <w:spacing w:val="-4"/>
          <w:sz w:val="20"/>
        </w:rPr>
        <w:t> </w:t>
      </w:r>
      <w:r>
        <w:rPr>
          <w:sz w:val="20"/>
        </w:rPr>
        <w:t>intended</w:t>
      </w:r>
      <w:r>
        <w:rPr>
          <w:spacing w:val="-4"/>
          <w:sz w:val="20"/>
        </w:rPr>
        <w:t> </w:t>
      </w:r>
      <w:r>
        <w:rPr>
          <w:sz w:val="20"/>
        </w:rPr>
        <w:t>to</w:t>
      </w:r>
      <w:r>
        <w:rPr>
          <w:spacing w:val="-5"/>
          <w:sz w:val="20"/>
        </w:rPr>
        <w:t> </w:t>
      </w:r>
      <w:r>
        <w:rPr>
          <w:sz w:val="20"/>
        </w:rPr>
        <w:t>be</w:t>
      </w:r>
      <w:r>
        <w:rPr>
          <w:spacing w:val="-5"/>
          <w:sz w:val="20"/>
        </w:rPr>
        <w:t> </w:t>
      </w:r>
      <w:r>
        <w:rPr>
          <w:sz w:val="20"/>
        </w:rPr>
        <w:t>exclusive</w:t>
      </w:r>
      <w:r>
        <w:rPr>
          <w:spacing w:val="-5"/>
          <w:sz w:val="20"/>
        </w:rPr>
        <w:t> </w:t>
      </w:r>
      <w:r>
        <w:rPr>
          <w:sz w:val="20"/>
        </w:rPr>
        <w:t>of any</w:t>
      </w:r>
      <w:r>
        <w:rPr>
          <w:spacing w:val="-4"/>
          <w:sz w:val="20"/>
        </w:rPr>
        <w:t> </w:t>
      </w:r>
      <w:r>
        <w:rPr>
          <w:sz w:val="20"/>
        </w:rPr>
        <w:t>other</w:t>
      </w:r>
      <w:r>
        <w:rPr>
          <w:spacing w:val="-3"/>
          <w:sz w:val="20"/>
        </w:rPr>
        <w:t> </w:t>
      </w:r>
      <w:r>
        <w:rPr>
          <w:sz w:val="20"/>
        </w:rPr>
        <w:t>remedy,</w:t>
      </w:r>
      <w:r>
        <w:rPr>
          <w:spacing w:val="-3"/>
          <w:sz w:val="20"/>
        </w:rPr>
        <w:t> </w:t>
      </w:r>
      <w:r>
        <w:rPr>
          <w:sz w:val="20"/>
        </w:rPr>
        <w:t>and</w:t>
      </w:r>
      <w:r>
        <w:rPr>
          <w:spacing w:val="-3"/>
          <w:sz w:val="20"/>
        </w:rPr>
        <w:t> </w:t>
      </w:r>
      <w:r>
        <w:rPr>
          <w:sz w:val="20"/>
        </w:rPr>
        <w:t>each</w:t>
      </w:r>
      <w:r>
        <w:rPr>
          <w:spacing w:val="-3"/>
          <w:sz w:val="20"/>
        </w:rPr>
        <w:t> </w:t>
      </w:r>
      <w:r>
        <w:rPr>
          <w:sz w:val="20"/>
        </w:rPr>
        <w:t>remedy</w:t>
      </w:r>
      <w:r>
        <w:rPr>
          <w:spacing w:val="-3"/>
          <w:sz w:val="20"/>
        </w:rPr>
        <w:t> </w:t>
      </w:r>
      <w:r>
        <w:rPr>
          <w:sz w:val="20"/>
        </w:rPr>
        <w:t>shall</w:t>
      </w:r>
      <w:r>
        <w:rPr>
          <w:spacing w:val="-4"/>
          <w:sz w:val="20"/>
        </w:rPr>
        <w:t> </w:t>
      </w:r>
      <w:r>
        <w:rPr>
          <w:sz w:val="20"/>
        </w:rPr>
        <w:t>be</w:t>
      </w:r>
      <w:r>
        <w:rPr>
          <w:spacing w:val="-3"/>
          <w:sz w:val="20"/>
        </w:rPr>
        <w:t> </w:t>
      </w:r>
      <w:r>
        <w:rPr>
          <w:sz w:val="20"/>
        </w:rPr>
        <w:t>cumulative</w:t>
      </w:r>
      <w:r>
        <w:rPr>
          <w:spacing w:val="-3"/>
          <w:sz w:val="20"/>
        </w:rPr>
        <w:t> </w:t>
      </w:r>
      <w:r>
        <w:rPr>
          <w:sz w:val="20"/>
        </w:rPr>
        <w:t>and</w:t>
      </w:r>
      <w:r>
        <w:rPr>
          <w:spacing w:val="-4"/>
          <w:sz w:val="20"/>
        </w:rPr>
        <w:t> </w:t>
      </w:r>
      <w:r>
        <w:rPr>
          <w:sz w:val="20"/>
        </w:rPr>
        <w:t>in</w:t>
      </w:r>
      <w:r>
        <w:rPr>
          <w:spacing w:val="-3"/>
          <w:sz w:val="20"/>
        </w:rPr>
        <w:t> </w:t>
      </w:r>
      <w:r>
        <w:rPr>
          <w:sz w:val="20"/>
        </w:rPr>
        <w:t>addition</w:t>
      </w:r>
      <w:r>
        <w:rPr>
          <w:spacing w:val="-3"/>
          <w:sz w:val="20"/>
        </w:rPr>
        <w:t> </w:t>
      </w:r>
      <w:r>
        <w:rPr>
          <w:sz w:val="20"/>
        </w:rPr>
        <w:t>to</w:t>
      </w:r>
      <w:r>
        <w:rPr>
          <w:spacing w:val="-4"/>
          <w:sz w:val="20"/>
        </w:rPr>
        <w:t> </w:t>
      </w:r>
      <w:r>
        <w:rPr>
          <w:sz w:val="20"/>
        </w:rPr>
        <w:t>every</w:t>
      </w:r>
      <w:r>
        <w:rPr>
          <w:spacing w:val="-3"/>
          <w:sz w:val="20"/>
        </w:rPr>
        <w:t> </w:t>
      </w:r>
      <w:r>
        <w:rPr>
          <w:sz w:val="20"/>
        </w:rPr>
        <w:t>other</w:t>
      </w:r>
      <w:r>
        <w:rPr>
          <w:spacing w:val="-4"/>
          <w:sz w:val="20"/>
        </w:rPr>
        <w:t> </w:t>
      </w:r>
      <w:r>
        <w:rPr>
          <w:sz w:val="20"/>
        </w:rPr>
        <w:t>remedy</w:t>
      </w:r>
      <w:r>
        <w:rPr>
          <w:spacing w:val="-3"/>
          <w:sz w:val="20"/>
        </w:rPr>
        <w:t> </w:t>
      </w:r>
      <w:r>
        <w:rPr>
          <w:sz w:val="20"/>
        </w:rPr>
        <w:t>available hereunder, now or hereafter existing at law or in equity or by statute or otherwise. The election of any one</w:t>
      </w:r>
      <w:r>
        <w:rPr>
          <w:spacing w:val="-1"/>
          <w:sz w:val="20"/>
        </w:rPr>
        <w:t> </w:t>
      </w:r>
      <w:r>
        <w:rPr>
          <w:sz w:val="20"/>
        </w:rPr>
        <w:t>or more remedies by either Party shall not constitute a</w:t>
      </w:r>
      <w:r>
        <w:rPr>
          <w:spacing w:val="-1"/>
          <w:sz w:val="20"/>
        </w:rPr>
        <w:t> </w:t>
      </w:r>
      <w:r>
        <w:rPr>
          <w:sz w:val="20"/>
        </w:rPr>
        <w:t>waiver of the right to pursue other available </w:t>
      </w:r>
      <w:r>
        <w:rPr>
          <w:spacing w:val="-2"/>
          <w:sz w:val="20"/>
        </w:rPr>
        <w:t>remedies.</w:t>
      </w:r>
    </w:p>
    <w:p>
      <w:pPr>
        <w:pStyle w:val="ListParagraph"/>
        <w:numPr>
          <w:ilvl w:val="0"/>
          <w:numId w:val="31"/>
        </w:numPr>
        <w:tabs>
          <w:tab w:pos="1821" w:val="left" w:leader="none"/>
          <w:tab w:pos="1824" w:val="left" w:leader="none"/>
        </w:tabs>
        <w:spacing w:line="240" w:lineRule="auto" w:before="229" w:after="0"/>
        <w:ind w:left="1824" w:right="1000" w:hanging="721"/>
        <w:jc w:val="both"/>
        <w:rPr>
          <w:sz w:val="20"/>
        </w:rPr>
      </w:pPr>
      <w:r>
        <w:rPr>
          <w:b/>
          <w:sz w:val="20"/>
        </w:rPr>
        <w:t>CHILD</w:t>
      </w:r>
      <w:r>
        <w:rPr>
          <w:b/>
          <w:spacing w:val="-5"/>
          <w:sz w:val="20"/>
        </w:rPr>
        <w:t> </w:t>
      </w:r>
      <w:r>
        <w:rPr>
          <w:b/>
          <w:sz w:val="20"/>
        </w:rPr>
        <w:t>LABOR:</w:t>
      </w:r>
      <w:r>
        <w:rPr>
          <w:b/>
          <w:spacing w:val="-5"/>
          <w:sz w:val="20"/>
        </w:rPr>
        <w:t> </w:t>
      </w:r>
      <w:r>
        <w:rPr>
          <w:sz w:val="20"/>
        </w:rPr>
        <w:t>The</w:t>
      </w:r>
      <w:r>
        <w:rPr>
          <w:spacing w:val="-7"/>
          <w:sz w:val="20"/>
        </w:rPr>
        <w:t> </w:t>
      </w:r>
      <w:r>
        <w:rPr>
          <w:sz w:val="20"/>
        </w:rPr>
        <w:t>Partner</w:t>
      </w:r>
      <w:r>
        <w:rPr>
          <w:spacing w:val="-6"/>
          <w:sz w:val="20"/>
        </w:rPr>
        <w:t> </w:t>
      </w:r>
      <w:r>
        <w:rPr>
          <w:sz w:val="20"/>
        </w:rPr>
        <w:t>represents</w:t>
      </w:r>
      <w:r>
        <w:rPr>
          <w:spacing w:val="-6"/>
          <w:sz w:val="20"/>
        </w:rPr>
        <w:t> </w:t>
      </w:r>
      <w:r>
        <w:rPr>
          <w:sz w:val="20"/>
        </w:rPr>
        <w:t>and</w:t>
      </w:r>
      <w:r>
        <w:rPr>
          <w:spacing w:val="-8"/>
          <w:sz w:val="20"/>
        </w:rPr>
        <w:t> </w:t>
      </w:r>
      <w:r>
        <w:rPr>
          <w:sz w:val="20"/>
        </w:rPr>
        <w:t>warrants</w:t>
      </w:r>
      <w:r>
        <w:rPr>
          <w:spacing w:val="-7"/>
          <w:sz w:val="20"/>
        </w:rPr>
        <w:t> </w:t>
      </w:r>
      <w:r>
        <w:rPr>
          <w:sz w:val="20"/>
        </w:rPr>
        <w:t>that</w:t>
      </w:r>
      <w:r>
        <w:rPr>
          <w:spacing w:val="-6"/>
          <w:sz w:val="20"/>
        </w:rPr>
        <w:t> </w:t>
      </w:r>
      <w:r>
        <w:rPr>
          <w:sz w:val="20"/>
        </w:rPr>
        <w:t>neither</w:t>
      </w:r>
      <w:r>
        <w:rPr>
          <w:spacing w:val="-5"/>
          <w:sz w:val="20"/>
        </w:rPr>
        <w:t> </w:t>
      </w:r>
      <w:r>
        <w:rPr>
          <w:sz w:val="20"/>
        </w:rPr>
        <w:t>it,</w:t>
      </w:r>
      <w:r>
        <w:rPr>
          <w:spacing w:val="-5"/>
          <w:sz w:val="20"/>
        </w:rPr>
        <w:t> </w:t>
      </w:r>
      <w:r>
        <w:rPr>
          <w:sz w:val="20"/>
        </w:rPr>
        <w:t>its</w:t>
      </w:r>
      <w:r>
        <w:rPr>
          <w:spacing w:val="-8"/>
          <w:sz w:val="20"/>
        </w:rPr>
        <w:t> </w:t>
      </w:r>
      <w:r>
        <w:rPr>
          <w:sz w:val="20"/>
        </w:rPr>
        <w:t>parent</w:t>
      </w:r>
      <w:r>
        <w:rPr>
          <w:spacing w:val="-6"/>
          <w:sz w:val="20"/>
        </w:rPr>
        <w:t> </w:t>
      </w:r>
      <w:r>
        <w:rPr>
          <w:sz w:val="20"/>
        </w:rPr>
        <w:t>entities</w:t>
      </w:r>
      <w:r>
        <w:rPr>
          <w:spacing w:val="-6"/>
          <w:sz w:val="20"/>
        </w:rPr>
        <w:t> </w:t>
      </w:r>
      <w:r>
        <w:rPr>
          <w:sz w:val="20"/>
        </w:rPr>
        <w:t>(if</w:t>
      </w:r>
      <w:r>
        <w:rPr>
          <w:spacing w:val="-5"/>
          <w:sz w:val="20"/>
        </w:rPr>
        <w:t> </w:t>
      </w:r>
      <w:r>
        <w:rPr>
          <w:sz w:val="20"/>
        </w:rPr>
        <w:t>any),</w:t>
      </w:r>
      <w:r>
        <w:rPr>
          <w:spacing w:val="-8"/>
          <w:sz w:val="20"/>
        </w:rPr>
        <w:t> </w:t>
      </w:r>
      <w:r>
        <w:rPr>
          <w:sz w:val="20"/>
        </w:rPr>
        <w:t>nor</w:t>
      </w:r>
      <w:r>
        <w:rPr>
          <w:spacing w:val="-5"/>
          <w:sz w:val="20"/>
        </w:rPr>
        <w:t> </w:t>
      </w:r>
      <w:r>
        <w:rPr>
          <w:sz w:val="20"/>
        </w:rPr>
        <w:t>any of the Partner’s subsidiary or affiliated entities (if any) is engaged in any practice inconsistent with the rights set forth in the Convention on the Rights of the Child, including Article 32 thereof, which, inter alia, requires that a child shall be protected from performing any work that is likely to be hazardous or to</w:t>
      </w:r>
      <w:r>
        <w:rPr>
          <w:spacing w:val="-10"/>
          <w:sz w:val="20"/>
        </w:rPr>
        <w:t> </w:t>
      </w:r>
      <w:r>
        <w:rPr>
          <w:sz w:val="20"/>
        </w:rPr>
        <w:t>interfere</w:t>
      </w:r>
      <w:r>
        <w:rPr>
          <w:spacing w:val="-11"/>
          <w:sz w:val="20"/>
        </w:rPr>
        <w:t> </w:t>
      </w:r>
      <w:r>
        <w:rPr>
          <w:sz w:val="20"/>
        </w:rPr>
        <w:t>with</w:t>
      </w:r>
      <w:r>
        <w:rPr>
          <w:spacing w:val="-10"/>
          <w:sz w:val="20"/>
        </w:rPr>
        <w:t> </w:t>
      </w:r>
      <w:r>
        <w:rPr>
          <w:sz w:val="20"/>
        </w:rPr>
        <w:t>the</w:t>
      </w:r>
      <w:r>
        <w:rPr>
          <w:spacing w:val="-11"/>
          <w:sz w:val="20"/>
        </w:rPr>
        <w:t> </w:t>
      </w:r>
      <w:r>
        <w:rPr>
          <w:sz w:val="20"/>
        </w:rPr>
        <w:t>child’s</w:t>
      </w:r>
      <w:r>
        <w:rPr>
          <w:spacing w:val="-10"/>
          <w:sz w:val="20"/>
        </w:rPr>
        <w:t> </w:t>
      </w:r>
      <w:r>
        <w:rPr>
          <w:sz w:val="20"/>
        </w:rPr>
        <w:t>education,</w:t>
      </w:r>
      <w:r>
        <w:rPr>
          <w:spacing w:val="-10"/>
          <w:sz w:val="20"/>
        </w:rPr>
        <w:t> </w:t>
      </w:r>
      <w:r>
        <w:rPr>
          <w:sz w:val="20"/>
        </w:rPr>
        <w:t>or</w:t>
      </w:r>
      <w:r>
        <w:rPr>
          <w:spacing w:val="-10"/>
          <w:sz w:val="20"/>
        </w:rPr>
        <w:t> </w:t>
      </w:r>
      <w:r>
        <w:rPr>
          <w:sz w:val="20"/>
        </w:rPr>
        <w:t>to</w:t>
      </w:r>
      <w:r>
        <w:rPr>
          <w:spacing w:val="-11"/>
          <w:sz w:val="20"/>
        </w:rPr>
        <w:t> </w:t>
      </w:r>
      <w:r>
        <w:rPr>
          <w:sz w:val="20"/>
        </w:rPr>
        <w:t>be</w:t>
      </w:r>
      <w:r>
        <w:rPr>
          <w:spacing w:val="-11"/>
          <w:sz w:val="20"/>
        </w:rPr>
        <w:t> </w:t>
      </w:r>
      <w:r>
        <w:rPr>
          <w:sz w:val="20"/>
        </w:rPr>
        <w:t>harmful</w:t>
      </w:r>
      <w:r>
        <w:rPr>
          <w:spacing w:val="-11"/>
          <w:sz w:val="20"/>
        </w:rPr>
        <w:t> </w:t>
      </w:r>
      <w:r>
        <w:rPr>
          <w:sz w:val="20"/>
        </w:rPr>
        <w:t>to</w:t>
      </w:r>
      <w:r>
        <w:rPr>
          <w:spacing w:val="-10"/>
          <w:sz w:val="20"/>
        </w:rPr>
        <w:t> </w:t>
      </w:r>
      <w:r>
        <w:rPr>
          <w:sz w:val="20"/>
        </w:rPr>
        <w:t>the</w:t>
      </w:r>
      <w:r>
        <w:rPr>
          <w:spacing w:val="-11"/>
          <w:sz w:val="20"/>
        </w:rPr>
        <w:t> </w:t>
      </w:r>
      <w:r>
        <w:rPr>
          <w:sz w:val="20"/>
        </w:rPr>
        <w:t>child’s</w:t>
      </w:r>
      <w:r>
        <w:rPr>
          <w:spacing w:val="-12"/>
          <w:sz w:val="20"/>
        </w:rPr>
        <w:t> </w:t>
      </w:r>
      <w:r>
        <w:rPr>
          <w:sz w:val="20"/>
        </w:rPr>
        <w:t>health</w:t>
      </w:r>
      <w:r>
        <w:rPr>
          <w:spacing w:val="-11"/>
          <w:sz w:val="20"/>
        </w:rPr>
        <w:t> </w:t>
      </w:r>
      <w:r>
        <w:rPr>
          <w:sz w:val="20"/>
        </w:rPr>
        <w:t>or</w:t>
      </w:r>
      <w:r>
        <w:rPr>
          <w:spacing w:val="-11"/>
          <w:sz w:val="20"/>
        </w:rPr>
        <w:t> </w:t>
      </w:r>
      <w:r>
        <w:rPr>
          <w:sz w:val="20"/>
        </w:rPr>
        <w:t>physical,</w:t>
      </w:r>
      <w:r>
        <w:rPr>
          <w:spacing w:val="-10"/>
          <w:sz w:val="20"/>
        </w:rPr>
        <w:t> </w:t>
      </w:r>
      <w:r>
        <w:rPr>
          <w:sz w:val="20"/>
        </w:rPr>
        <w:t>mental,</w:t>
      </w:r>
      <w:r>
        <w:rPr>
          <w:spacing w:val="-10"/>
          <w:sz w:val="20"/>
        </w:rPr>
        <w:t> </w:t>
      </w:r>
      <w:r>
        <w:rPr>
          <w:sz w:val="20"/>
        </w:rPr>
        <w:t>spiritual, moral, or social development.</w:t>
      </w:r>
    </w:p>
    <w:p>
      <w:pPr>
        <w:pStyle w:val="BodyText"/>
        <w:spacing w:before="1"/>
        <w:rPr>
          <w:rFonts w:ascii="Times New Roman"/>
          <w:sz w:val="20"/>
        </w:rPr>
      </w:pPr>
    </w:p>
    <w:p>
      <w:pPr>
        <w:pStyle w:val="ListParagraph"/>
        <w:numPr>
          <w:ilvl w:val="0"/>
          <w:numId w:val="31"/>
        </w:numPr>
        <w:tabs>
          <w:tab w:pos="1821" w:val="left" w:leader="none"/>
          <w:tab w:pos="1824" w:val="left" w:leader="none"/>
        </w:tabs>
        <w:spacing w:line="240" w:lineRule="auto" w:before="0" w:after="0"/>
        <w:ind w:left="1824" w:right="999" w:hanging="721"/>
        <w:jc w:val="both"/>
        <w:rPr>
          <w:sz w:val="20"/>
        </w:rPr>
      </w:pPr>
      <w:r>
        <w:rPr>
          <w:b/>
          <w:sz w:val="20"/>
        </w:rPr>
        <w:t>MINES: </w:t>
      </w:r>
      <w:r>
        <w:rPr>
          <w:sz w:val="20"/>
        </w:rPr>
        <w:t>The Partner represents and warrants that neither it, its parent entities (if any), nor any of the Partner’s</w:t>
      </w:r>
      <w:r>
        <w:rPr>
          <w:spacing w:val="-13"/>
          <w:sz w:val="20"/>
        </w:rPr>
        <w:t> </w:t>
      </w:r>
      <w:r>
        <w:rPr>
          <w:sz w:val="20"/>
        </w:rPr>
        <w:t>subsidiaries</w:t>
      </w:r>
      <w:r>
        <w:rPr>
          <w:spacing w:val="-12"/>
          <w:sz w:val="20"/>
        </w:rPr>
        <w:t> </w:t>
      </w:r>
      <w:r>
        <w:rPr>
          <w:sz w:val="20"/>
        </w:rPr>
        <w:t>or</w:t>
      </w:r>
      <w:r>
        <w:rPr>
          <w:spacing w:val="-11"/>
          <w:sz w:val="20"/>
        </w:rPr>
        <w:t> </w:t>
      </w:r>
      <w:r>
        <w:rPr>
          <w:sz w:val="20"/>
        </w:rPr>
        <w:t>affiliated</w:t>
      </w:r>
      <w:r>
        <w:rPr>
          <w:spacing w:val="-11"/>
          <w:sz w:val="20"/>
        </w:rPr>
        <w:t> </w:t>
      </w:r>
      <w:r>
        <w:rPr>
          <w:sz w:val="20"/>
        </w:rPr>
        <w:t>entities</w:t>
      </w:r>
      <w:r>
        <w:rPr>
          <w:spacing w:val="-11"/>
          <w:sz w:val="20"/>
        </w:rPr>
        <w:t> </w:t>
      </w:r>
      <w:r>
        <w:rPr>
          <w:sz w:val="20"/>
        </w:rPr>
        <w:t>(if</w:t>
      </w:r>
      <w:r>
        <w:rPr>
          <w:spacing w:val="-13"/>
          <w:sz w:val="20"/>
        </w:rPr>
        <w:t> </w:t>
      </w:r>
      <w:r>
        <w:rPr>
          <w:sz w:val="20"/>
        </w:rPr>
        <w:t>any)</w:t>
      </w:r>
      <w:r>
        <w:rPr>
          <w:spacing w:val="-11"/>
          <w:sz w:val="20"/>
        </w:rPr>
        <w:t> </w:t>
      </w:r>
      <w:r>
        <w:rPr>
          <w:sz w:val="20"/>
        </w:rPr>
        <w:t>is</w:t>
      </w:r>
      <w:r>
        <w:rPr>
          <w:spacing w:val="-11"/>
          <w:sz w:val="20"/>
        </w:rPr>
        <w:t> </w:t>
      </w:r>
      <w:r>
        <w:rPr>
          <w:sz w:val="20"/>
        </w:rPr>
        <w:t>engaged</w:t>
      </w:r>
      <w:r>
        <w:rPr>
          <w:spacing w:val="-11"/>
          <w:sz w:val="20"/>
        </w:rPr>
        <w:t> </w:t>
      </w:r>
      <w:r>
        <w:rPr>
          <w:sz w:val="20"/>
        </w:rPr>
        <w:t>in</w:t>
      </w:r>
      <w:r>
        <w:rPr>
          <w:spacing w:val="-12"/>
          <w:sz w:val="20"/>
        </w:rPr>
        <w:t> </w:t>
      </w:r>
      <w:r>
        <w:rPr>
          <w:sz w:val="20"/>
        </w:rPr>
        <w:t>the</w:t>
      </w:r>
      <w:r>
        <w:rPr>
          <w:spacing w:val="-13"/>
          <w:sz w:val="20"/>
        </w:rPr>
        <w:t> </w:t>
      </w:r>
      <w:r>
        <w:rPr>
          <w:sz w:val="20"/>
        </w:rPr>
        <w:t>sale</w:t>
      </w:r>
      <w:r>
        <w:rPr>
          <w:spacing w:val="-12"/>
          <w:sz w:val="20"/>
        </w:rPr>
        <w:t> </w:t>
      </w:r>
      <w:r>
        <w:rPr>
          <w:sz w:val="20"/>
        </w:rPr>
        <w:t>or</w:t>
      </w:r>
      <w:r>
        <w:rPr>
          <w:spacing w:val="-12"/>
          <w:sz w:val="20"/>
        </w:rPr>
        <w:t> </w:t>
      </w:r>
      <w:r>
        <w:rPr>
          <w:sz w:val="20"/>
        </w:rPr>
        <w:t>manufacture</w:t>
      </w:r>
      <w:r>
        <w:rPr>
          <w:spacing w:val="-13"/>
          <w:sz w:val="20"/>
        </w:rPr>
        <w:t> </w:t>
      </w:r>
      <w:r>
        <w:rPr>
          <w:sz w:val="20"/>
        </w:rPr>
        <w:t>of</w:t>
      </w:r>
      <w:r>
        <w:rPr>
          <w:spacing w:val="-11"/>
          <w:sz w:val="20"/>
        </w:rPr>
        <w:t> </w:t>
      </w:r>
      <w:r>
        <w:rPr>
          <w:sz w:val="20"/>
        </w:rPr>
        <w:t>anti-personnel mines or components utilized in the manufacture of anti-personnel mines.</w:t>
      </w:r>
    </w:p>
    <w:p>
      <w:pPr>
        <w:pStyle w:val="BodyText"/>
        <w:rPr>
          <w:rFonts w:ascii="Times New Roman"/>
          <w:sz w:val="20"/>
        </w:rPr>
      </w:pPr>
    </w:p>
    <w:p>
      <w:pPr>
        <w:pStyle w:val="ListParagraph"/>
        <w:numPr>
          <w:ilvl w:val="0"/>
          <w:numId w:val="31"/>
        </w:numPr>
        <w:tabs>
          <w:tab w:pos="1821" w:val="left" w:leader="none"/>
          <w:tab w:pos="1824" w:val="left" w:leader="none"/>
        </w:tabs>
        <w:spacing w:line="240" w:lineRule="auto" w:before="0" w:after="0"/>
        <w:ind w:left="1824" w:right="1000" w:hanging="721"/>
        <w:jc w:val="both"/>
        <w:rPr>
          <w:sz w:val="20"/>
        </w:rPr>
      </w:pPr>
      <w:r>
        <w:rPr>
          <w:b/>
          <w:sz w:val="20"/>
        </w:rPr>
        <w:t>AUTHORITY TO MODIFY: </w:t>
      </w:r>
      <w:r>
        <w:rPr>
          <w:sz w:val="20"/>
        </w:rPr>
        <w:t>No modification or change shall be valid and enforceable against UN Women unless provided by a valid written amendment to the Agreement signed by duly authorized representatives of the Parties.</w:t>
      </w:r>
    </w:p>
    <w:p>
      <w:pPr>
        <w:pStyle w:val="BodyText"/>
        <w:rPr>
          <w:rFonts w:ascii="Times New Roman"/>
          <w:sz w:val="20"/>
        </w:rPr>
      </w:pPr>
    </w:p>
    <w:p>
      <w:pPr>
        <w:pStyle w:val="ListParagraph"/>
        <w:numPr>
          <w:ilvl w:val="0"/>
          <w:numId w:val="31"/>
        </w:numPr>
        <w:tabs>
          <w:tab w:pos="1821" w:val="left" w:leader="none"/>
          <w:tab w:pos="1824" w:val="left" w:leader="none"/>
        </w:tabs>
        <w:spacing w:line="240" w:lineRule="auto" w:before="1" w:after="0"/>
        <w:ind w:left="1824" w:right="998" w:hanging="721"/>
        <w:jc w:val="both"/>
        <w:rPr>
          <w:sz w:val="20"/>
        </w:rPr>
      </w:pPr>
      <w:r>
        <w:rPr>
          <w:b/>
          <w:sz w:val="20"/>
        </w:rPr>
        <w:t>NO SUPPORT TO TERRORISM: </w:t>
      </w:r>
      <w:r>
        <w:rPr>
          <w:sz w:val="20"/>
        </w:rPr>
        <w:t>Consistent with UN Security Council Resolutions relating to terrorism, including UN Security Council Resolution 1373 (2001) and 1267 (1999) and related resolutions,</w:t>
      </w:r>
      <w:r>
        <w:rPr>
          <w:spacing w:val="-7"/>
          <w:sz w:val="20"/>
        </w:rPr>
        <w:t> </w:t>
      </w:r>
      <w:r>
        <w:rPr>
          <w:sz w:val="20"/>
        </w:rPr>
        <w:t>the</w:t>
      </w:r>
      <w:r>
        <w:rPr>
          <w:spacing w:val="-8"/>
          <w:sz w:val="20"/>
        </w:rPr>
        <w:t> </w:t>
      </w:r>
      <w:r>
        <w:rPr>
          <w:sz w:val="20"/>
        </w:rPr>
        <w:t>Partner</w:t>
      </w:r>
      <w:r>
        <w:rPr>
          <w:spacing w:val="-7"/>
          <w:sz w:val="20"/>
        </w:rPr>
        <w:t> </w:t>
      </w:r>
      <w:r>
        <w:rPr>
          <w:sz w:val="20"/>
        </w:rPr>
        <w:t>is</w:t>
      </w:r>
      <w:r>
        <w:rPr>
          <w:spacing w:val="-8"/>
          <w:sz w:val="20"/>
        </w:rPr>
        <w:t> </w:t>
      </w:r>
      <w:r>
        <w:rPr>
          <w:sz w:val="20"/>
        </w:rPr>
        <w:t>firmly</w:t>
      </w:r>
      <w:r>
        <w:rPr>
          <w:spacing w:val="-6"/>
          <w:sz w:val="20"/>
        </w:rPr>
        <w:t> </w:t>
      </w:r>
      <w:r>
        <w:rPr>
          <w:sz w:val="20"/>
        </w:rPr>
        <w:t>committed</w:t>
      </w:r>
      <w:r>
        <w:rPr>
          <w:spacing w:val="-6"/>
          <w:sz w:val="20"/>
        </w:rPr>
        <w:t> </w:t>
      </w:r>
      <w:r>
        <w:rPr>
          <w:sz w:val="20"/>
        </w:rPr>
        <w:t>to</w:t>
      </w:r>
      <w:r>
        <w:rPr>
          <w:spacing w:val="-6"/>
          <w:sz w:val="20"/>
        </w:rPr>
        <w:t> </w:t>
      </w:r>
      <w:r>
        <w:rPr>
          <w:sz w:val="20"/>
        </w:rPr>
        <w:t>the</w:t>
      </w:r>
      <w:r>
        <w:rPr>
          <w:spacing w:val="-8"/>
          <w:sz w:val="20"/>
        </w:rPr>
        <w:t> </w:t>
      </w:r>
      <w:r>
        <w:rPr>
          <w:sz w:val="20"/>
        </w:rPr>
        <w:t>international</w:t>
      </w:r>
      <w:r>
        <w:rPr>
          <w:spacing w:val="-8"/>
          <w:sz w:val="20"/>
        </w:rPr>
        <w:t> </w:t>
      </w:r>
      <w:r>
        <w:rPr>
          <w:sz w:val="20"/>
        </w:rPr>
        <w:t>fight</w:t>
      </w:r>
      <w:r>
        <w:rPr>
          <w:spacing w:val="-7"/>
          <w:sz w:val="20"/>
        </w:rPr>
        <w:t> </w:t>
      </w:r>
      <w:r>
        <w:rPr>
          <w:sz w:val="20"/>
        </w:rPr>
        <w:t>against</w:t>
      </w:r>
      <w:r>
        <w:rPr>
          <w:spacing w:val="-7"/>
          <w:sz w:val="20"/>
        </w:rPr>
        <w:t> </w:t>
      </w:r>
      <w:r>
        <w:rPr>
          <w:sz w:val="20"/>
        </w:rPr>
        <w:t>terrorism,</w:t>
      </w:r>
      <w:r>
        <w:rPr>
          <w:spacing w:val="-8"/>
          <w:sz w:val="20"/>
        </w:rPr>
        <w:t> </w:t>
      </w:r>
      <w:r>
        <w:rPr>
          <w:sz w:val="20"/>
        </w:rPr>
        <w:t>and</w:t>
      </w:r>
      <w:r>
        <w:rPr>
          <w:spacing w:val="-7"/>
          <w:sz w:val="20"/>
        </w:rPr>
        <w:t> </w:t>
      </w:r>
      <w:r>
        <w:rPr>
          <w:sz w:val="20"/>
        </w:rPr>
        <w:t>in</w:t>
      </w:r>
      <w:r>
        <w:rPr>
          <w:spacing w:val="-7"/>
          <w:sz w:val="20"/>
        </w:rPr>
        <w:t> </w:t>
      </w:r>
      <w:r>
        <w:rPr>
          <w:sz w:val="20"/>
        </w:rPr>
        <w:t>particular, against the financing of terrorism. Similarly,</w:t>
      </w:r>
      <w:r>
        <w:rPr>
          <w:spacing w:val="-2"/>
          <w:sz w:val="20"/>
        </w:rPr>
        <w:t> </w:t>
      </w:r>
      <w:r>
        <w:rPr>
          <w:sz w:val="20"/>
        </w:rPr>
        <w:t>the Partner recognizes its</w:t>
      </w:r>
      <w:r>
        <w:rPr>
          <w:spacing w:val="-2"/>
          <w:sz w:val="20"/>
        </w:rPr>
        <w:t> </w:t>
      </w:r>
      <w:r>
        <w:rPr>
          <w:sz w:val="20"/>
        </w:rPr>
        <w:t>obligation to comply with any applicable</w:t>
      </w:r>
      <w:r>
        <w:rPr>
          <w:spacing w:val="-2"/>
          <w:sz w:val="20"/>
        </w:rPr>
        <w:t> </w:t>
      </w:r>
      <w:r>
        <w:rPr>
          <w:sz w:val="20"/>
        </w:rPr>
        <w:t>sanctions</w:t>
      </w:r>
      <w:r>
        <w:rPr>
          <w:spacing w:val="-2"/>
          <w:sz w:val="20"/>
        </w:rPr>
        <w:t> </w:t>
      </w:r>
      <w:r>
        <w:rPr>
          <w:sz w:val="20"/>
        </w:rPr>
        <w:t>imposed</w:t>
      </w:r>
      <w:r>
        <w:rPr>
          <w:spacing w:val="-3"/>
          <w:sz w:val="20"/>
        </w:rPr>
        <w:t> </w:t>
      </w:r>
      <w:r>
        <w:rPr>
          <w:sz w:val="20"/>
        </w:rPr>
        <w:t>by</w:t>
      </w:r>
      <w:r>
        <w:rPr>
          <w:spacing w:val="-1"/>
          <w:sz w:val="20"/>
        </w:rPr>
        <w:t> </w:t>
      </w:r>
      <w:r>
        <w:rPr>
          <w:sz w:val="20"/>
        </w:rPr>
        <w:t>the</w:t>
      </w:r>
      <w:r>
        <w:rPr>
          <w:spacing w:val="-3"/>
          <w:sz w:val="20"/>
        </w:rPr>
        <w:t> </w:t>
      </w:r>
      <w:r>
        <w:rPr>
          <w:sz w:val="20"/>
        </w:rPr>
        <w:t>UN</w:t>
      </w:r>
      <w:r>
        <w:rPr>
          <w:spacing w:val="-3"/>
          <w:sz w:val="20"/>
        </w:rPr>
        <w:t> </w:t>
      </w:r>
      <w:r>
        <w:rPr>
          <w:sz w:val="20"/>
        </w:rPr>
        <w:t>Security</w:t>
      </w:r>
      <w:r>
        <w:rPr>
          <w:spacing w:val="-1"/>
          <w:sz w:val="20"/>
        </w:rPr>
        <w:t> </w:t>
      </w:r>
      <w:r>
        <w:rPr>
          <w:sz w:val="20"/>
        </w:rPr>
        <w:t>Council.</w:t>
      </w:r>
      <w:r>
        <w:rPr>
          <w:spacing w:val="-3"/>
          <w:sz w:val="20"/>
        </w:rPr>
        <w:t> </w:t>
      </w:r>
      <w:r>
        <w:rPr>
          <w:sz w:val="20"/>
        </w:rPr>
        <w:t>The</w:t>
      </w:r>
      <w:r>
        <w:rPr>
          <w:spacing w:val="-2"/>
          <w:sz w:val="20"/>
        </w:rPr>
        <w:t> </w:t>
      </w:r>
      <w:r>
        <w:rPr>
          <w:sz w:val="20"/>
        </w:rPr>
        <w:t>Partner</w:t>
      </w:r>
      <w:r>
        <w:rPr>
          <w:spacing w:val="-2"/>
          <w:sz w:val="20"/>
        </w:rPr>
        <w:t> </w:t>
      </w:r>
      <w:r>
        <w:rPr>
          <w:sz w:val="20"/>
        </w:rPr>
        <w:t>will</w:t>
      </w:r>
      <w:r>
        <w:rPr>
          <w:spacing w:val="-3"/>
          <w:sz w:val="20"/>
        </w:rPr>
        <w:t> </w:t>
      </w:r>
      <w:r>
        <w:rPr>
          <w:sz w:val="20"/>
        </w:rPr>
        <w:t>use</w:t>
      </w:r>
      <w:r>
        <w:rPr>
          <w:spacing w:val="-2"/>
          <w:sz w:val="20"/>
        </w:rPr>
        <w:t> </w:t>
      </w:r>
      <w:r>
        <w:rPr>
          <w:sz w:val="20"/>
        </w:rPr>
        <w:t>all</w:t>
      </w:r>
      <w:r>
        <w:rPr>
          <w:spacing w:val="-3"/>
          <w:sz w:val="20"/>
        </w:rPr>
        <w:t> </w:t>
      </w:r>
      <w:r>
        <w:rPr>
          <w:sz w:val="20"/>
        </w:rPr>
        <w:t>reasonable</w:t>
      </w:r>
      <w:r>
        <w:rPr>
          <w:spacing w:val="-2"/>
          <w:sz w:val="20"/>
        </w:rPr>
        <w:t> </w:t>
      </w:r>
      <w:r>
        <w:rPr>
          <w:sz w:val="20"/>
        </w:rPr>
        <w:t>efforts</w:t>
      </w:r>
      <w:r>
        <w:rPr>
          <w:spacing w:val="-2"/>
          <w:sz w:val="20"/>
        </w:rPr>
        <w:t> </w:t>
      </w:r>
      <w:r>
        <w:rPr>
          <w:sz w:val="20"/>
        </w:rPr>
        <w:t>to ensure that the</w:t>
      </w:r>
      <w:r>
        <w:rPr>
          <w:spacing w:val="-3"/>
          <w:sz w:val="20"/>
        </w:rPr>
        <w:t> </w:t>
      </w:r>
      <w:r>
        <w:rPr>
          <w:sz w:val="20"/>
        </w:rPr>
        <w:t>funds received under this Agreement is</w:t>
      </w:r>
      <w:r>
        <w:rPr>
          <w:spacing w:val="-2"/>
          <w:sz w:val="20"/>
        </w:rPr>
        <w:t> </w:t>
      </w:r>
      <w:r>
        <w:rPr>
          <w:sz w:val="20"/>
        </w:rPr>
        <w:t>not used to provide support or assistance to individuals or entities associated with terrorism as designated by any UN Security Council sanctions regime.</w:t>
      </w:r>
      <w:r>
        <w:rPr>
          <w:spacing w:val="40"/>
          <w:sz w:val="20"/>
        </w:rPr>
        <w:t> </w:t>
      </w:r>
      <w:r>
        <w:rPr>
          <w:sz w:val="20"/>
        </w:rPr>
        <w:t>If, during the term of this</w:t>
      </w:r>
      <w:r>
        <w:rPr>
          <w:spacing w:val="-3"/>
          <w:sz w:val="20"/>
        </w:rPr>
        <w:t> </w:t>
      </w:r>
      <w:r>
        <w:rPr>
          <w:sz w:val="20"/>
        </w:rPr>
        <w:t>Agreement,</w:t>
      </w:r>
      <w:r>
        <w:rPr>
          <w:spacing w:val="-2"/>
          <w:sz w:val="20"/>
        </w:rPr>
        <w:t> </w:t>
      </w:r>
      <w:r>
        <w:rPr>
          <w:sz w:val="20"/>
        </w:rPr>
        <w:t>the Partner determines that</w:t>
      </w:r>
      <w:r>
        <w:rPr>
          <w:spacing w:val="-3"/>
          <w:sz w:val="20"/>
        </w:rPr>
        <w:t> </w:t>
      </w:r>
      <w:r>
        <w:rPr>
          <w:sz w:val="20"/>
        </w:rPr>
        <w:t>the funds received by the Partner under this Agreement may have</w:t>
      </w:r>
      <w:r>
        <w:rPr>
          <w:spacing w:val="-2"/>
          <w:sz w:val="20"/>
        </w:rPr>
        <w:t> </w:t>
      </w:r>
      <w:r>
        <w:rPr>
          <w:sz w:val="20"/>
        </w:rPr>
        <w:t>been used to provide support or assistance to individuals or entities associated with terrorism as designated by any UN Security Council sanctions regime it will as</w:t>
      </w:r>
    </w:p>
    <w:p>
      <w:pPr>
        <w:pStyle w:val="ListParagraph"/>
        <w:spacing w:after="0" w:line="240" w:lineRule="auto"/>
        <w:jc w:val="both"/>
        <w:rPr>
          <w:sz w:val="20"/>
        </w:rPr>
        <w:sectPr>
          <w:pgSz w:w="12240" w:h="15840"/>
          <w:pgMar w:header="713" w:footer="742" w:top="1160" w:bottom="940" w:left="425" w:right="708"/>
        </w:sectPr>
      </w:pPr>
    </w:p>
    <w:p>
      <w:pPr>
        <w:pStyle w:val="BodyText"/>
        <w:spacing w:before="58"/>
        <w:rPr>
          <w:rFonts w:ascii="Times New Roman"/>
          <w:sz w:val="20"/>
        </w:rPr>
      </w:pPr>
    </w:p>
    <w:p>
      <w:pPr>
        <w:spacing w:before="0"/>
        <w:ind w:left="1825" w:right="1000" w:firstLine="0"/>
        <w:jc w:val="both"/>
        <w:rPr>
          <w:rFonts w:ascii="Times New Roman"/>
          <w:sz w:val="20"/>
        </w:rPr>
      </w:pPr>
      <w:r>
        <w:rPr>
          <w:rFonts w:ascii="Times New Roman"/>
          <w:sz w:val="20"/>
        </w:rPr>
        <w:t>soon as it becomes aware of it inform UN Women and undertake any response UN Women deems </w:t>
      </w:r>
      <w:r>
        <w:rPr>
          <w:rFonts w:ascii="Times New Roman"/>
          <w:spacing w:val="-2"/>
          <w:sz w:val="20"/>
        </w:rPr>
        <w:t>appropriate.</w:t>
      </w:r>
    </w:p>
    <w:p>
      <w:pPr>
        <w:pStyle w:val="BodyText"/>
        <w:rPr>
          <w:rFonts w:ascii="Times New Roman"/>
          <w:sz w:val="20"/>
        </w:rPr>
      </w:pPr>
    </w:p>
    <w:p>
      <w:pPr>
        <w:pStyle w:val="ListParagraph"/>
        <w:numPr>
          <w:ilvl w:val="0"/>
          <w:numId w:val="31"/>
        </w:numPr>
        <w:tabs>
          <w:tab w:pos="1824" w:val="left" w:leader="none"/>
        </w:tabs>
        <w:spacing w:line="240" w:lineRule="auto" w:before="0" w:after="0"/>
        <w:ind w:left="1824" w:right="0" w:hanging="719"/>
        <w:jc w:val="left"/>
        <w:rPr>
          <w:b/>
          <w:sz w:val="20"/>
        </w:rPr>
      </w:pPr>
      <w:r>
        <w:rPr>
          <w:b/>
          <w:sz w:val="20"/>
        </w:rPr>
        <w:t>SETTLEMENT</w:t>
      </w:r>
      <w:r>
        <w:rPr>
          <w:b/>
          <w:spacing w:val="-4"/>
          <w:sz w:val="20"/>
        </w:rPr>
        <w:t> </w:t>
      </w:r>
      <w:r>
        <w:rPr>
          <w:b/>
          <w:sz w:val="20"/>
        </w:rPr>
        <w:t>OF</w:t>
      </w:r>
      <w:r>
        <w:rPr>
          <w:b/>
          <w:spacing w:val="-3"/>
          <w:sz w:val="20"/>
        </w:rPr>
        <w:t> </w:t>
      </w:r>
      <w:r>
        <w:rPr>
          <w:b/>
          <w:spacing w:val="-2"/>
          <w:sz w:val="20"/>
        </w:rPr>
        <w:t>DISPUTES:</w:t>
      </w:r>
    </w:p>
    <w:p>
      <w:pPr>
        <w:pStyle w:val="BodyText"/>
        <w:rPr>
          <w:rFonts w:ascii="Times New Roman"/>
          <w:b/>
          <w:sz w:val="20"/>
        </w:rPr>
      </w:pPr>
    </w:p>
    <w:p>
      <w:pPr>
        <w:pStyle w:val="ListParagraph"/>
        <w:numPr>
          <w:ilvl w:val="1"/>
          <w:numId w:val="31"/>
        </w:numPr>
        <w:tabs>
          <w:tab w:pos="1822" w:val="left" w:leader="none"/>
        </w:tabs>
        <w:spacing w:line="240" w:lineRule="auto" w:before="0" w:after="0"/>
        <w:ind w:left="1822" w:right="0" w:hanging="430"/>
        <w:jc w:val="left"/>
        <w:rPr>
          <w:sz w:val="20"/>
        </w:rPr>
      </w:pPr>
      <w:r>
        <w:rPr>
          <w:b/>
          <w:sz w:val="20"/>
        </w:rPr>
        <w:t>AMICABLE</w:t>
      </w:r>
      <w:r>
        <w:rPr>
          <w:b/>
          <w:spacing w:val="6"/>
          <w:sz w:val="20"/>
        </w:rPr>
        <w:t> </w:t>
      </w:r>
      <w:r>
        <w:rPr>
          <w:b/>
          <w:sz w:val="20"/>
        </w:rPr>
        <w:t>SETTLEMENT</w:t>
      </w:r>
      <w:r>
        <w:rPr>
          <w:b/>
          <w:spacing w:val="9"/>
          <w:sz w:val="20"/>
        </w:rPr>
        <w:t> </w:t>
      </w:r>
      <w:r>
        <w:rPr>
          <w:b/>
          <w:sz w:val="20"/>
        </w:rPr>
        <w:t>WHEN</w:t>
      </w:r>
      <w:r>
        <w:rPr>
          <w:b/>
          <w:spacing w:val="9"/>
          <w:sz w:val="20"/>
        </w:rPr>
        <w:t> </w:t>
      </w:r>
      <w:r>
        <w:rPr>
          <w:b/>
          <w:sz w:val="20"/>
        </w:rPr>
        <w:t>THE</w:t>
      </w:r>
      <w:r>
        <w:rPr>
          <w:b/>
          <w:spacing w:val="9"/>
          <w:sz w:val="20"/>
        </w:rPr>
        <w:t> </w:t>
      </w:r>
      <w:r>
        <w:rPr>
          <w:b/>
          <w:sz w:val="20"/>
        </w:rPr>
        <w:t>PARTNER</w:t>
      </w:r>
      <w:r>
        <w:rPr>
          <w:b/>
          <w:spacing w:val="9"/>
          <w:sz w:val="20"/>
        </w:rPr>
        <w:t> </w:t>
      </w:r>
      <w:r>
        <w:rPr>
          <w:b/>
          <w:sz w:val="20"/>
        </w:rPr>
        <w:t>IS</w:t>
      </w:r>
      <w:r>
        <w:rPr>
          <w:b/>
          <w:spacing w:val="8"/>
          <w:sz w:val="20"/>
        </w:rPr>
        <w:t> </w:t>
      </w:r>
      <w:r>
        <w:rPr>
          <w:b/>
          <w:sz w:val="20"/>
        </w:rPr>
        <w:t>NOT</w:t>
      </w:r>
      <w:r>
        <w:rPr>
          <w:b/>
          <w:spacing w:val="8"/>
          <w:sz w:val="20"/>
        </w:rPr>
        <w:t> </w:t>
      </w:r>
      <w:r>
        <w:rPr>
          <w:b/>
          <w:sz w:val="20"/>
        </w:rPr>
        <w:t>A</w:t>
      </w:r>
      <w:r>
        <w:rPr>
          <w:b/>
          <w:spacing w:val="9"/>
          <w:sz w:val="20"/>
        </w:rPr>
        <w:t> </w:t>
      </w:r>
      <w:r>
        <w:rPr>
          <w:b/>
          <w:sz w:val="20"/>
        </w:rPr>
        <w:t>GOVERNMENT</w:t>
      </w:r>
      <w:r>
        <w:rPr>
          <w:sz w:val="20"/>
        </w:rPr>
        <w:t>:</w:t>
      </w:r>
      <w:r>
        <w:rPr>
          <w:spacing w:val="8"/>
          <w:sz w:val="20"/>
        </w:rPr>
        <w:t> </w:t>
      </w:r>
      <w:r>
        <w:rPr>
          <w:sz w:val="20"/>
        </w:rPr>
        <w:t>The</w:t>
      </w:r>
      <w:r>
        <w:rPr>
          <w:spacing w:val="10"/>
          <w:sz w:val="20"/>
        </w:rPr>
        <w:t> </w:t>
      </w:r>
      <w:r>
        <w:rPr>
          <w:spacing w:val="-2"/>
          <w:sz w:val="20"/>
        </w:rPr>
        <w:t>Parties</w:t>
      </w:r>
    </w:p>
    <w:p>
      <w:pPr>
        <w:spacing w:before="0"/>
        <w:ind w:left="1825" w:right="999" w:firstLine="0"/>
        <w:jc w:val="both"/>
        <w:rPr>
          <w:rFonts w:ascii="Times New Roman" w:hAnsi="Times New Roman"/>
          <w:sz w:val="20"/>
        </w:rPr>
      </w:pPr>
      <w:r>
        <w:rPr>
          <w:rFonts w:ascii="Times New Roman" w:hAnsi="Times New Roman"/>
          <w:sz w:val="20"/>
        </w:rPr>
        <w:t>shall use their best efforts to amicably settle any dispute, controversy, or claim arising out of this Agreement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w:t>
      </w:r>
      <w:r>
        <w:rPr>
          <w:rFonts w:ascii="Times New Roman" w:hAnsi="Times New Roman"/>
          <w:spacing w:val="-3"/>
          <w:sz w:val="20"/>
        </w:rPr>
        <w:t> </w:t>
      </w:r>
      <w:r>
        <w:rPr>
          <w:rFonts w:ascii="Times New Roman" w:hAnsi="Times New Roman"/>
          <w:sz w:val="20"/>
        </w:rPr>
        <w:t>or</w:t>
      </w:r>
      <w:r>
        <w:rPr>
          <w:rFonts w:ascii="Times New Roman" w:hAnsi="Times New Roman"/>
          <w:spacing w:val="-3"/>
          <w:sz w:val="20"/>
        </w:rPr>
        <w:t> </w:t>
      </w:r>
      <w:r>
        <w:rPr>
          <w:rFonts w:ascii="Times New Roman" w:hAnsi="Times New Roman"/>
          <w:sz w:val="20"/>
        </w:rPr>
        <w:t>according</w:t>
      </w:r>
      <w:r>
        <w:rPr>
          <w:rFonts w:ascii="Times New Roman" w:hAnsi="Times New Roman"/>
          <w:spacing w:val="-1"/>
          <w:sz w:val="20"/>
        </w:rPr>
        <w:t> </w:t>
      </w:r>
      <w:r>
        <w:rPr>
          <w:rFonts w:ascii="Times New Roman" w:hAnsi="Times New Roman"/>
          <w:sz w:val="20"/>
        </w:rPr>
        <w:t>to</w:t>
      </w:r>
      <w:r>
        <w:rPr>
          <w:rFonts w:ascii="Times New Roman" w:hAnsi="Times New Roman"/>
          <w:spacing w:val="-3"/>
          <w:sz w:val="20"/>
        </w:rPr>
        <w:t> </w:t>
      </w:r>
      <w:r>
        <w:rPr>
          <w:rFonts w:ascii="Times New Roman" w:hAnsi="Times New Roman"/>
          <w:sz w:val="20"/>
        </w:rPr>
        <w:t>such</w:t>
      </w:r>
      <w:r>
        <w:rPr>
          <w:rFonts w:ascii="Times New Roman" w:hAnsi="Times New Roman"/>
          <w:spacing w:val="-3"/>
          <w:sz w:val="20"/>
        </w:rPr>
        <w:t> </w:t>
      </w:r>
      <w:r>
        <w:rPr>
          <w:rFonts w:ascii="Times New Roman" w:hAnsi="Times New Roman"/>
          <w:sz w:val="20"/>
        </w:rPr>
        <w:t>other</w:t>
      </w:r>
      <w:r>
        <w:rPr>
          <w:rFonts w:ascii="Times New Roman" w:hAnsi="Times New Roman"/>
          <w:spacing w:val="-3"/>
          <w:sz w:val="20"/>
        </w:rPr>
        <w:t> </w:t>
      </w:r>
      <w:r>
        <w:rPr>
          <w:rFonts w:ascii="Times New Roman" w:hAnsi="Times New Roman"/>
          <w:sz w:val="20"/>
        </w:rPr>
        <w:t>procedure</w:t>
      </w:r>
      <w:r>
        <w:rPr>
          <w:rFonts w:ascii="Times New Roman" w:hAnsi="Times New Roman"/>
          <w:spacing w:val="-3"/>
          <w:sz w:val="20"/>
        </w:rPr>
        <w:t> </w:t>
      </w:r>
      <w:r>
        <w:rPr>
          <w:rFonts w:ascii="Times New Roman" w:hAnsi="Times New Roman"/>
          <w:sz w:val="20"/>
        </w:rPr>
        <w:t>as</w:t>
      </w:r>
      <w:r>
        <w:rPr>
          <w:rFonts w:ascii="Times New Roman" w:hAnsi="Times New Roman"/>
          <w:spacing w:val="-3"/>
          <w:sz w:val="20"/>
        </w:rPr>
        <w:t> </w:t>
      </w:r>
      <w:r>
        <w:rPr>
          <w:rFonts w:ascii="Times New Roman" w:hAnsi="Times New Roman"/>
          <w:sz w:val="20"/>
        </w:rPr>
        <w:t>may</w:t>
      </w:r>
      <w:r>
        <w:rPr>
          <w:rFonts w:ascii="Times New Roman" w:hAnsi="Times New Roman"/>
          <w:spacing w:val="-3"/>
          <w:sz w:val="20"/>
        </w:rPr>
        <w:t> </w:t>
      </w:r>
      <w:r>
        <w:rPr>
          <w:rFonts w:ascii="Times New Roman" w:hAnsi="Times New Roman"/>
          <w:sz w:val="20"/>
        </w:rPr>
        <w:t>be</w:t>
      </w:r>
      <w:r>
        <w:rPr>
          <w:rFonts w:ascii="Times New Roman" w:hAnsi="Times New Roman"/>
          <w:spacing w:val="-3"/>
          <w:sz w:val="20"/>
        </w:rPr>
        <w:t> </w:t>
      </w:r>
      <w:r>
        <w:rPr>
          <w:rFonts w:ascii="Times New Roman" w:hAnsi="Times New Roman"/>
          <w:sz w:val="20"/>
        </w:rPr>
        <w:t>agreed</w:t>
      </w:r>
      <w:r>
        <w:rPr>
          <w:rFonts w:ascii="Times New Roman" w:hAnsi="Times New Roman"/>
          <w:spacing w:val="-4"/>
          <w:sz w:val="20"/>
        </w:rPr>
        <w:t> </w:t>
      </w:r>
      <w:r>
        <w:rPr>
          <w:rFonts w:ascii="Times New Roman" w:hAnsi="Times New Roman"/>
          <w:sz w:val="20"/>
        </w:rPr>
        <w:t>between</w:t>
      </w:r>
      <w:r>
        <w:rPr>
          <w:rFonts w:ascii="Times New Roman" w:hAnsi="Times New Roman"/>
          <w:spacing w:val="-1"/>
          <w:sz w:val="20"/>
        </w:rPr>
        <w:t> </w:t>
      </w:r>
      <w:r>
        <w:rPr>
          <w:rFonts w:ascii="Times New Roman" w:hAnsi="Times New Roman"/>
          <w:sz w:val="20"/>
        </w:rPr>
        <w:t>the</w:t>
      </w:r>
      <w:r>
        <w:rPr>
          <w:rFonts w:ascii="Times New Roman" w:hAnsi="Times New Roman"/>
          <w:spacing w:val="-2"/>
          <w:sz w:val="20"/>
        </w:rPr>
        <w:t> </w:t>
      </w:r>
      <w:r>
        <w:rPr>
          <w:rFonts w:ascii="Times New Roman" w:hAnsi="Times New Roman"/>
          <w:sz w:val="20"/>
        </w:rPr>
        <w:t>Parties</w:t>
      </w:r>
      <w:r>
        <w:rPr>
          <w:rFonts w:ascii="Times New Roman" w:hAnsi="Times New Roman"/>
          <w:spacing w:val="-2"/>
          <w:sz w:val="20"/>
        </w:rPr>
        <w:t> </w:t>
      </w:r>
      <w:r>
        <w:rPr>
          <w:rFonts w:ascii="Times New Roman" w:hAnsi="Times New Roman"/>
          <w:sz w:val="20"/>
        </w:rPr>
        <w:t>in</w:t>
      </w:r>
      <w:r>
        <w:rPr>
          <w:rFonts w:ascii="Times New Roman" w:hAnsi="Times New Roman"/>
          <w:spacing w:val="-3"/>
          <w:sz w:val="20"/>
        </w:rPr>
        <w:t> </w:t>
      </w:r>
      <w:r>
        <w:rPr>
          <w:rFonts w:ascii="Times New Roman" w:hAnsi="Times New Roman"/>
          <w:sz w:val="20"/>
        </w:rPr>
        <w:t>writing.</w:t>
      </w:r>
    </w:p>
    <w:p>
      <w:pPr>
        <w:pStyle w:val="BodyText"/>
        <w:spacing w:before="1"/>
        <w:rPr>
          <w:rFonts w:ascii="Times New Roman"/>
          <w:sz w:val="20"/>
        </w:rPr>
      </w:pPr>
    </w:p>
    <w:p>
      <w:pPr>
        <w:pStyle w:val="ListParagraph"/>
        <w:numPr>
          <w:ilvl w:val="1"/>
          <w:numId w:val="31"/>
        </w:numPr>
        <w:tabs>
          <w:tab w:pos="1822" w:val="left" w:leader="none"/>
        </w:tabs>
        <w:spacing w:line="230" w:lineRule="exact" w:before="0" w:after="0"/>
        <w:ind w:left="1822" w:right="0" w:hanging="430"/>
        <w:jc w:val="left"/>
        <w:rPr>
          <w:sz w:val="20"/>
        </w:rPr>
      </w:pPr>
      <w:r>
        <w:rPr>
          <w:b/>
          <w:sz w:val="20"/>
        </w:rPr>
        <w:t>ARBITRATION</w:t>
      </w:r>
      <w:r>
        <w:rPr>
          <w:b/>
          <w:spacing w:val="-1"/>
          <w:sz w:val="20"/>
        </w:rPr>
        <w:t> </w:t>
      </w:r>
      <w:r>
        <w:rPr>
          <w:b/>
          <w:sz w:val="20"/>
        </w:rPr>
        <w:t>WHEN</w:t>
      </w:r>
      <w:r>
        <w:rPr>
          <w:b/>
          <w:spacing w:val="2"/>
          <w:sz w:val="20"/>
        </w:rPr>
        <w:t> </w:t>
      </w:r>
      <w:r>
        <w:rPr>
          <w:b/>
          <w:sz w:val="20"/>
        </w:rPr>
        <w:t>THE</w:t>
      </w:r>
      <w:r>
        <w:rPr>
          <w:b/>
          <w:spacing w:val="1"/>
          <w:sz w:val="20"/>
        </w:rPr>
        <w:t> </w:t>
      </w:r>
      <w:r>
        <w:rPr>
          <w:b/>
          <w:sz w:val="20"/>
        </w:rPr>
        <w:t>PARTNER</w:t>
      </w:r>
      <w:r>
        <w:rPr>
          <w:b/>
          <w:spacing w:val="2"/>
          <w:sz w:val="20"/>
        </w:rPr>
        <w:t> </w:t>
      </w:r>
      <w:r>
        <w:rPr>
          <w:b/>
          <w:sz w:val="20"/>
        </w:rPr>
        <w:t>IS</w:t>
      </w:r>
      <w:r>
        <w:rPr>
          <w:b/>
          <w:spacing w:val="1"/>
          <w:sz w:val="20"/>
        </w:rPr>
        <w:t> </w:t>
      </w:r>
      <w:r>
        <w:rPr>
          <w:b/>
          <w:sz w:val="20"/>
        </w:rPr>
        <w:t>NOT A</w:t>
      </w:r>
      <w:r>
        <w:rPr>
          <w:b/>
          <w:spacing w:val="1"/>
          <w:sz w:val="20"/>
        </w:rPr>
        <w:t> </w:t>
      </w:r>
      <w:r>
        <w:rPr>
          <w:b/>
          <w:sz w:val="20"/>
        </w:rPr>
        <w:t>GOVERNMENT:</w:t>
      </w:r>
      <w:r>
        <w:rPr>
          <w:b/>
          <w:spacing w:val="1"/>
          <w:sz w:val="20"/>
        </w:rPr>
        <w:t> </w:t>
      </w:r>
      <w:r>
        <w:rPr>
          <w:sz w:val="20"/>
        </w:rPr>
        <w:t>Any dispute,</w:t>
      </w:r>
      <w:r>
        <w:rPr>
          <w:spacing w:val="3"/>
          <w:sz w:val="20"/>
        </w:rPr>
        <w:t> </w:t>
      </w:r>
      <w:r>
        <w:rPr>
          <w:spacing w:val="-2"/>
          <w:sz w:val="20"/>
        </w:rPr>
        <w:t>controversy,</w:t>
      </w:r>
    </w:p>
    <w:p>
      <w:pPr>
        <w:spacing w:before="0"/>
        <w:ind w:left="1825" w:right="996" w:firstLine="0"/>
        <w:jc w:val="both"/>
        <w:rPr>
          <w:rFonts w:ascii="Times New Roman" w:hAnsi="Times New Roman"/>
          <w:sz w:val="20"/>
        </w:rPr>
      </w:pPr>
      <w:r>
        <w:rPr>
          <w:rFonts w:ascii="Times New Roman" w:hAnsi="Times New Roman"/>
          <w:sz w:val="20"/>
        </w:rPr>
        <w:t>or claim between the Parties arising out of this Agreement or the breach, termination, or invalidity thereof, unless settled amicably under the preceding paragraph, within sixty (60) calendar days after receipt by one Party of the other Party’s written request for such amicable settlement, shall be referred by either Party to arbitration in accordance</w:t>
      </w:r>
      <w:r>
        <w:rPr>
          <w:rFonts w:ascii="Times New Roman" w:hAnsi="Times New Roman"/>
          <w:spacing w:val="-2"/>
          <w:sz w:val="20"/>
        </w:rPr>
        <w:t> </w:t>
      </w:r>
      <w:r>
        <w:rPr>
          <w:rFonts w:ascii="Times New Roman" w:hAnsi="Times New Roman"/>
          <w:sz w:val="20"/>
        </w:rPr>
        <w:t>with the</w:t>
      </w:r>
      <w:r>
        <w:rPr>
          <w:rFonts w:ascii="Times New Roman" w:hAnsi="Times New Roman"/>
          <w:spacing w:val="-1"/>
          <w:sz w:val="20"/>
        </w:rPr>
        <w:t> </w:t>
      </w:r>
      <w:r>
        <w:rPr>
          <w:rFonts w:ascii="Times New Roman" w:hAnsi="Times New Roman"/>
          <w:sz w:val="20"/>
        </w:rPr>
        <w:t>UNCITRAL</w:t>
      </w:r>
      <w:r>
        <w:rPr>
          <w:rFonts w:ascii="Times New Roman" w:hAnsi="Times New Roman"/>
          <w:spacing w:val="-1"/>
          <w:sz w:val="20"/>
        </w:rPr>
        <w:t> </w:t>
      </w:r>
      <w:r>
        <w:rPr>
          <w:rFonts w:ascii="Times New Roman" w:hAnsi="Times New Roman"/>
          <w:sz w:val="20"/>
        </w:rPr>
        <w:t>Arbitration Rules</w:t>
      </w:r>
      <w:r>
        <w:rPr>
          <w:rFonts w:ascii="Times New Roman" w:hAnsi="Times New Roman"/>
          <w:spacing w:val="-1"/>
          <w:sz w:val="20"/>
        </w:rPr>
        <w:t> </w:t>
      </w:r>
      <w:r>
        <w:rPr>
          <w:rFonts w:ascii="Times New Roman" w:hAnsi="Times New Roman"/>
          <w:sz w:val="20"/>
        </w:rPr>
        <w:t>then</w:t>
      </w:r>
      <w:r>
        <w:rPr>
          <w:rFonts w:ascii="Times New Roman" w:hAnsi="Times New Roman"/>
          <w:spacing w:val="-1"/>
          <w:sz w:val="20"/>
        </w:rPr>
        <w:t> </w:t>
      </w:r>
      <w:r>
        <w:rPr>
          <w:rFonts w:ascii="Times New Roman" w:hAnsi="Times New Roman"/>
          <w:sz w:val="20"/>
        </w:rPr>
        <w:t>obtaining. The decisions of the arbitral tribunal shall be based on general principles of international commercial law. The arbitral tribunal shall be empowered to order the return or destruction of goods or any property, whether tangible</w:t>
      </w:r>
      <w:r>
        <w:rPr>
          <w:rFonts w:ascii="Times New Roman" w:hAnsi="Times New Roman"/>
          <w:spacing w:val="-1"/>
          <w:sz w:val="20"/>
        </w:rPr>
        <w:t> </w:t>
      </w:r>
      <w:r>
        <w:rPr>
          <w:rFonts w:ascii="Times New Roman" w:hAnsi="Times New Roman"/>
          <w:sz w:val="20"/>
        </w:rPr>
        <w:t>or intangible, or</w:t>
      </w:r>
      <w:r>
        <w:rPr>
          <w:rFonts w:ascii="Times New Roman" w:hAnsi="Times New Roman"/>
          <w:spacing w:val="-1"/>
          <w:sz w:val="20"/>
        </w:rPr>
        <w:t> </w:t>
      </w:r>
      <w:r>
        <w:rPr>
          <w:rFonts w:ascii="Times New Roman" w:hAnsi="Times New Roman"/>
          <w:sz w:val="20"/>
        </w:rPr>
        <w:t>of any confidential</w:t>
      </w:r>
      <w:r>
        <w:rPr>
          <w:rFonts w:ascii="Times New Roman" w:hAnsi="Times New Roman"/>
          <w:spacing w:val="-1"/>
          <w:sz w:val="20"/>
        </w:rPr>
        <w:t> </w:t>
      </w:r>
      <w:r>
        <w:rPr>
          <w:rFonts w:ascii="Times New Roman" w:hAnsi="Times New Roman"/>
          <w:sz w:val="20"/>
        </w:rPr>
        <w:t>information</w:t>
      </w:r>
      <w:r>
        <w:rPr>
          <w:rFonts w:ascii="Times New Roman" w:hAnsi="Times New Roman"/>
          <w:spacing w:val="-1"/>
          <w:sz w:val="20"/>
        </w:rPr>
        <w:t> </w:t>
      </w:r>
      <w:r>
        <w:rPr>
          <w:rFonts w:ascii="Times New Roman" w:hAnsi="Times New Roman"/>
          <w:sz w:val="20"/>
        </w:rPr>
        <w:t>provided</w:t>
      </w:r>
      <w:r>
        <w:rPr>
          <w:rFonts w:ascii="Times New Roman" w:hAnsi="Times New Roman"/>
          <w:spacing w:val="-2"/>
          <w:sz w:val="20"/>
        </w:rPr>
        <w:t> </w:t>
      </w:r>
      <w:r>
        <w:rPr>
          <w:rFonts w:ascii="Times New Roman" w:hAnsi="Times New Roman"/>
          <w:sz w:val="20"/>
        </w:rPr>
        <w:t>under</w:t>
      </w:r>
      <w:r>
        <w:rPr>
          <w:rFonts w:ascii="Times New Roman" w:hAnsi="Times New Roman"/>
          <w:spacing w:val="-1"/>
          <w:sz w:val="20"/>
        </w:rPr>
        <w:t> </w:t>
      </w:r>
      <w:r>
        <w:rPr>
          <w:rFonts w:ascii="Times New Roman" w:hAnsi="Times New Roman"/>
          <w:sz w:val="20"/>
        </w:rPr>
        <w:t>the</w:t>
      </w:r>
      <w:r>
        <w:rPr>
          <w:rFonts w:ascii="Times New Roman" w:hAnsi="Times New Roman"/>
          <w:spacing w:val="-2"/>
          <w:sz w:val="20"/>
        </w:rPr>
        <w:t> </w:t>
      </w:r>
      <w:r>
        <w:rPr>
          <w:rFonts w:ascii="Times New Roman" w:hAnsi="Times New Roman"/>
          <w:sz w:val="20"/>
        </w:rPr>
        <w:t>Agreement,</w:t>
      </w:r>
      <w:r>
        <w:rPr>
          <w:rFonts w:ascii="Times New Roman" w:hAnsi="Times New Roman"/>
          <w:spacing w:val="-2"/>
          <w:sz w:val="20"/>
        </w:rPr>
        <w:t> </w:t>
      </w:r>
      <w:r>
        <w:rPr>
          <w:rFonts w:ascii="Times New Roman" w:hAnsi="Times New Roman"/>
          <w:sz w:val="20"/>
        </w:rPr>
        <w:t>order the termination of the Agreement, or order that any other protective measures be taken with respect to the goods, services or any other property, whether tangible or intangible, or of any confidential information provided under the Agreement, as appropriate, all in accordance with the authority of the arbitral</w:t>
      </w:r>
      <w:r>
        <w:rPr>
          <w:rFonts w:ascii="Times New Roman" w:hAnsi="Times New Roman"/>
          <w:spacing w:val="-11"/>
          <w:sz w:val="20"/>
        </w:rPr>
        <w:t> </w:t>
      </w:r>
      <w:r>
        <w:rPr>
          <w:rFonts w:ascii="Times New Roman" w:hAnsi="Times New Roman"/>
          <w:sz w:val="20"/>
        </w:rPr>
        <w:t>tribunal</w:t>
      </w:r>
      <w:r>
        <w:rPr>
          <w:rFonts w:ascii="Times New Roman" w:hAnsi="Times New Roman"/>
          <w:spacing w:val="-11"/>
          <w:sz w:val="20"/>
        </w:rPr>
        <w:t> </w:t>
      </w:r>
      <w:r>
        <w:rPr>
          <w:rFonts w:ascii="Times New Roman" w:hAnsi="Times New Roman"/>
          <w:sz w:val="20"/>
        </w:rPr>
        <w:t>pursuant</w:t>
      </w:r>
      <w:r>
        <w:rPr>
          <w:rFonts w:ascii="Times New Roman" w:hAnsi="Times New Roman"/>
          <w:spacing w:val="-11"/>
          <w:sz w:val="20"/>
        </w:rPr>
        <w:t> </w:t>
      </w:r>
      <w:r>
        <w:rPr>
          <w:rFonts w:ascii="Times New Roman" w:hAnsi="Times New Roman"/>
          <w:sz w:val="20"/>
        </w:rPr>
        <w:t>to</w:t>
      </w:r>
      <w:r>
        <w:rPr>
          <w:rFonts w:ascii="Times New Roman" w:hAnsi="Times New Roman"/>
          <w:spacing w:val="-11"/>
          <w:sz w:val="20"/>
        </w:rPr>
        <w:t> </w:t>
      </w:r>
      <w:r>
        <w:rPr>
          <w:rFonts w:ascii="Times New Roman" w:hAnsi="Times New Roman"/>
          <w:sz w:val="20"/>
        </w:rPr>
        <w:t>Article</w:t>
      </w:r>
      <w:r>
        <w:rPr>
          <w:rFonts w:ascii="Times New Roman" w:hAnsi="Times New Roman"/>
          <w:spacing w:val="-11"/>
          <w:sz w:val="20"/>
        </w:rPr>
        <w:t> </w:t>
      </w:r>
      <w:r>
        <w:rPr>
          <w:rFonts w:ascii="Times New Roman" w:hAnsi="Times New Roman"/>
          <w:sz w:val="20"/>
        </w:rPr>
        <w:t>26</w:t>
      </w:r>
      <w:r>
        <w:rPr>
          <w:rFonts w:ascii="Times New Roman" w:hAnsi="Times New Roman"/>
          <w:spacing w:val="-10"/>
          <w:sz w:val="20"/>
        </w:rPr>
        <w:t> </w:t>
      </w:r>
      <w:r>
        <w:rPr>
          <w:rFonts w:ascii="Times New Roman" w:hAnsi="Times New Roman"/>
          <w:sz w:val="20"/>
        </w:rPr>
        <w:t>“Interim</w:t>
      </w:r>
      <w:r>
        <w:rPr>
          <w:rFonts w:ascii="Times New Roman" w:hAnsi="Times New Roman"/>
          <w:spacing w:val="-10"/>
          <w:sz w:val="20"/>
        </w:rPr>
        <w:t> </w:t>
      </w:r>
      <w:r>
        <w:rPr>
          <w:rFonts w:ascii="Times New Roman" w:hAnsi="Times New Roman"/>
          <w:sz w:val="20"/>
        </w:rPr>
        <w:t>measures”</w:t>
      </w:r>
      <w:r>
        <w:rPr>
          <w:rFonts w:ascii="Times New Roman" w:hAnsi="Times New Roman"/>
          <w:spacing w:val="-11"/>
          <w:sz w:val="20"/>
        </w:rPr>
        <w:t> </w:t>
      </w:r>
      <w:r>
        <w:rPr>
          <w:rFonts w:ascii="Times New Roman" w:hAnsi="Times New Roman"/>
          <w:sz w:val="20"/>
        </w:rPr>
        <w:t>and</w:t>
      </w:r>
      <w:r>
        <w:rPr>
          <w:rFonts w:ascii="Times New Roman" w:hAnsi="Times New Roman"/>
          <w:spacing w:val="-11"/>
          <w:sz w:val="20"/>
        </w:rPr>
        <w:t> </w:t>
      </w:r>
      <w:r>
        <w:rPr>
          <w:rFonts w:ascii="Times New Roman" w:hAnsi="Times New Roman"/>
          <w:sz w:val="20"/>
        </w:rPr>
        <w:t>Article</w:t>
      </w:r>
      <w:r>
        <w:rPr>
          <w:rFonts w:ascii="Times New Roman" w:hAnsi="Times New Roman"/>
          <w:spacing w:val="-11"/>
          <w:sz w:val="20"/>
        </w:rPr>
        <w:t> </w:t>
      </w:r>
      <w:r>
        <w:rPr>
          <w:rFonts w:ascii="Times New Roman" w:hAnsi="Times New Roman"/>
          <w:sz w:val="20"/>
        </w:rPr>
        <w:t>34</w:t>
      </w:r>
      <w:r>
        <w:rPr>
          <w:rFonts w:ascii="Times New Roman" w:hAnsi="Times New Roman"/>
          <w:spacing w:val="-10"/>
          <w:sz w:val="20"/>
        </w:rPr>
        <w:t> </w:t>
      </w:r>
      <w:r>
        <w:rPr>
          <w:rFonts w:ascii="Times New Roman" w:hAnsi="Times New Roman"/>
          <w:sz w:val="20"/>
        </w:rPr>
        <w:t>“Form</w:t>
      </w:r>
      <w:r>
        <w:rPr>
          <w:rFonts w:ascii="Times New Roman" w:hAnsi="Times New Roman"/>
          <w:spacing w:val="-10"/>
          <w:sz w:val="20"/>
        </w:rPr>
        <w:t> </w:t>
      </w:r>
      <w:r>
        <w:rPr>
          <w:rFonts w:ascii="Times New Roman" w:hAnsi="Times New Roman"/>
          <w:sz w:val="20"/>
        </w:rPr>
        <w:t>and</w:t>
      </w:r>
      <w:r>
        <w:rPr>
          <w:rFonts w:ascii="Times New Roman" w:hAnsi="Times New Roman"/>
          <w:spacing w:val="-10"/>
          <w:sz w:val="20"/>
        </w:rPr>
        <w:t> </w:t>
      </w:r>
      <w:r>
        <w:rPr>
          <w:rFonts w:ascii="Times New Roman" w:hAnsi="Times New Roman"/>
          <w:sz w:val="20"/>
        </w:rPr>
        <w:t>effect</w:t>
      </w:r>
      <w:r>
        <w:rPr>
          <w:rFonts w:ascii="Times New Roman" w:hAnsi="Times New Roman"/>
          <w:spacing w:val="-11"/>
          <w:sz w:val="20"/>
        </w:rPr>
        <w:t> </w:t>
      </w:r>
      <w:r>
        <w:rPr>
          <w:rFonts w:ascii="Times New Roman" w:hAnsi="Times New Roman"/>
          <w:sz w:val="20"/>
        </w:rPr>
        <w:t>of</w:t>
      </w:r>
      <w:r>
        <w:rPr>
          <w:rFonts w:ascii="Times New Roman" w:hAnsi="Times New Roman"/>
          <w:spacing w:val="-10"/>
          <w:sz w:val="20"/>
        </w:rPr>
        <w:t> </w:t>
      </w:r>
      <w:r>
        <w:rPr>
          <w:rFonts w:ascii="Times New Roman" w:hAnsi="Times New Roman"/>
          <w:sz w:val="20"/>
        </w:rPr>
        <w:t>the</w:t>
      </w:r>
      <w:r>
        <w:rPr>
          <w:rFonts w:ascii="Times New Roman" w:hAnsi="Times New Roman"/>
          <w:spacing w:val="-11"/>
          <w:sz w:val="20"/>
        </w:rPr>
        <w:t> </w:t>
      </w:r>
      <w:r>
        <w:rPr>
          <w:rFonts w:ascii="Times New Roman" w:hAnsi="Times New Roman"/>
          <w:sz w:val="20"/>
        </w:rPr>
        <w:t>award” of the UNCITRAL Arbitration Rules. The arbitral tribunal shall have no authority to award punitive damages. In addition, unless otherwise expressly provided in the Agreement,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w:t>
      </w:r>
    </w:p>
    <w:p>
      <w:pPr>
        <w:pStyle w:val="BodyText"/>
        <w:spacing w:before="1"/>
        <w:rPr>
          <w:rFonts w:ascii="Times New Roman"/>
          <w:sz w:val="20"/>
        </w:rPr>
      </w:pPr>
    </w:p>
    <w:p>
      <w:pPr>
        <w:pStyle w:val="ListParagraph"/>
        <w:numPr>
          <w:ilvl w:val="1"/>
          <w:numId w:val="31"/>
        </w:numPr>
        <w:tabs>
          <w:tab w:pos="1823" w:val="left" w:leader="none"/>
        </w:tabs>
        <w:spacing w:line="240" w:lineRule="auto" w:before="0" w:after="0"/>
        <w:ind w:left="1823" w:right="0" w:hanging="430"/>
        <w:jc w:val="left"/>
        <w:rPr>
          <w:sz w:val="20"/>
        </w:rPr>
      </w:pPr>
      <w:r>
        <w:rPr>
          <w:b/>
          <w:sz w:val="20"/>
        </w:rPr>
        <w:t>AMICABLE</w:t>
      </w:r>
      <w:r>
        <w:rPr>
          <w:b/>
          <w:spacing w:val="9"/>
          <w:sz w:val="20"/>
        </w:rPr>
        <w:t> </w:t>
      </w:r>
      <w:r>
        <w:rPr>
          <w:b/>
          <w:sz w:val="20"/>
        </w:rPr>
        <w:t>SETTLEMENT</w:t>
      </w:r>
      <w:r>
        <w:rPr>
          <w:b/>
          <w:spacing w:val="13"/>
          <w:sz w:val="20"/>
        </w:rPr>
        <w:t> </w:t>
      </w:r>
      <w:r>
        <w:rPr>
          <w:b/>
          <w:sz w:val="20"/>
        </w:rPr>
        <w:t>WHEN</w:t>
      </w:r>
      <w:r>
        <w:rPr>
          <w:b/>
          <w:spacing w:val="14"/>
          <w:sz w:val="20"/>
        </w:rPr>
        <w:t> </w:t>
      </w:r>
      <w:r>
        <w:rPr>
          <w:b/>
          <w:sz w:val="20"/>
        </w:rPr>
        <w:t>THE</w:t>
      </w:r>
      <w:r>
        <w:rPr>
          <w:b/>
          <w:spacing w:val="13"/>
          <w:sz w:val="20"/>
        </w:rPr>
        <w:t> </w:t>
      </w:r>
      <w:r>
        <w:rPr>
          <w:b/>
          <w:sz w:val="20"/>
        </w:rPr>
        <w:t>PARTNER</w:t>
      </w:r>
      <w:r>
        <w:rPr>
          <w:b/>
          <w:spacing w:val="13"/>
          <w:sz w:val="20"/>
        </w:rPr>
        <w:t> </w:t>
      </w:r>
      <w:r>
        <w:rPr>
          <w:b/>
          <w:sz w:val="20"/>
        </w:rPr>
        <w:t>IS</w:t>
      </w:r>
      <w:r>
        <w:rPr>
          <w:b/>
          <w:spacing w:val="13"/>
          <w:sz w:val="20"/>
        </w:rPr>
        <w:t> </w:t>
      </w:r>
      <w:r>
        <w:rPr>
          <w:b/>
          <w:sz w:val="20"/>
        </w:rPr>
        <w:t>A</w:t>
      </w:r>
      <w:r>
        <w:rPr>
          <w:b/>
          <w:spacing w:val="13"/>
          <w:sz w:val="20"/>
        </w:rPr>
        <w:t> </w:t>
      </w:r>
      <w:r>
        <w:rPr>
          <w:b/>
          <w:sz w:val="20"/>
        </w:rPr>
        <w:t>GOVERNMENT:</w:t>
      </w:r>
      <w:r>
        <w:rPr>
          <w:b/>
          <w:spacing w:val="12"/>
          <w:sz w:val="20"/>
        </w:rPr>
        <w:t> </w:t>
      </w:r>
      <w:r>
        <w:rPr>
          <w:sz w:val="20"/>
        </w:rPr>
        <w:t>The</w:t>
      </w:r>
      <w:r>
        <w:rPr>
          <w:spacing w:val="12"/>
          <w:sz w:val="20"/>
        </w:rPr>
        <w:t> </w:t>
      </w:r>
      <w:r>
        <w:rPr>
          <w:sz w:val="20"/>
        </w:rPr>
        <w:t>Parties</w:t>
      </w:r>
      <w:r>
        <w:rPr>
          <w:spacing w:val="14"/>
          <w:sz w:val="20"/>
        </w:rPr>
        <w:t> </w:t>
      </w:r>
      <w:r>
        <w:rPr>
          <w:spacing w:val="-2"/>
          <w:sz w:val="20"/>
        </w:rPr>
        <w:t>shall</w:t>
      </w:r>
    </w:p>
    <w:p>
      <w:pPr>
        <w:spacing w:before="0"/>
        <w:ind w:left="1825" w:right="0" w:firstLine="0"/>
        <w:jc w:val="both"/>
        <w:rPr>
          <w:rFonts w:ascii="Times New Roman"/>
          <w:sz w:val="20"/>
        </w:rPr>
      </w:pPr>
      <w:r>
        <w:rPr>
          <w:rFonts w:ascii="Times New Roman"/>
          <w:sz w:val="20"/>
        </w:rPr>
        <w:t>use</w:t>
      </w:r>
      <w:r>
        <w:rPr>
          <w:rFonts w:ascii="Times New Roman"/>
          <w:spacing w:val="-5"/>
          <w:sz w:val="20"/>
        </w:rPr>
        <w:t> </w:t>
      </w:r>
      <w:r>
        <w:rPr>
          <w:rFonts w:ascii="Times New Roman"/>
          <w:sz w:val="20"/>
        </w:rPr>
        <w:t>their</w:t>
      </w:r>
      <w:r>
        <w:rPr>
          <w:rFonts w:ascii="Times New Roman"/>
          <w:spacing w:val="-4"/>
          <w:sz w:val="20"/>
        </w:rPr>
        <w:t> </w:t>
      </w:r>
      <w:r>
        <w:rPr>
          <w:rFonts w:ascii="Times New Roman"/>
          <w:sz w:val="20"/>
        </w:rPr>
        <w:t>best</w:t>
      </w:r>
      <w:r>
        <w:rPr>
          <w:rFonts w:ascii="Times New Roman"/>
          <w:spacing w:val="-4"/>
          <w:sz w:val="20"/>
        </w:rPr>
        <w:t> </w:t>
      </w:r>
      <w:r>
        <w:rPr>
          <w:rFonts w:ascii="Times New Roman"/>
          <w:sz w:val="20"/>
        </w:rPr>
        <w:t>efforts</w:t>
      </w:r>
      <w:r>
        <w:rPr>
          <w:rFonts w:ascii="Times New Roman"/>
          <w:spacing w:val="-3"/>
          <w:sz w:val="20"/>
        </w:rPr>
        <w:t> </w:t>
      </w:r>
      <w:r>
        <w:rPr>
          <w:rFonts w:ascii="Times New Roman"/>
          <w:sz w:val="20"/>
        </w:rPr>
        <w:t>to</w:t>
      </w:r>
      <w:r>
        <w:rPr>
          <w:rFonts w:ascii="Times New Roman"/>
          <w:spacing w:val="-2"/>
          <w:sz w:val="20"/>
        </w:rPr>
        <w:t> </w:t>
      </w:r>
      <w:r>
        <w:rPr>
          <w:rFonts w:ascii="Times New Roman"/>
          <w:sz w:val="20"/>
        </w:rPr>
        <w:t>settle</w:t>
      </w:r>
      <w:r>
        <w:rPr>
          <w:rFonts w:ascii="Times New Roman"/>
          <w:spacing w:val="-3"/>
          <w:sz w:val="20"/>
        </w:rPr>
        <w:t> </w:t>
      </w:r>
      <w:r>
        <w:rPr>
          <w:rFonts w:ascii="Times New Roman"/>
          <w:sz w:val="20"/>
        </w:rPr>
        <w:t>amicably</w:t>
      </w:r>
      <w:r>
        <w:rPr>
          <w:rFonts w:ascii="Times New Roman"/>
          <w:spacing w:val="-4"/>
          <w:sz w:val="20"/>
        </w:rPr>
        <w:t> </w:t>
      </w:r>
      <w:r>
        <w:rPr>
          <w:rFonts w:ascii="Times New Roman"/>
          <w:sz w:val="20"/>
        </w:rPr>
        <w:t>any</w:t>
      </w:r>
      <w:r>
        <w:rPr>
          <w:rFonts w:ascii="Times New Roman"/>
          <w:spacing w:val="-4"/>
          <w:sz w:val="20"/>
        </w:rPr>
        <w:t> </w:t>
      </w:r>
      <w:r>
        <w:rPr>
          <w:rFonts w:ascii="Times New Roman"/>
          <w:sz w:val="20"/>
        </w:rPr>
        <w:t>dispute,</w:t>
      </w:r>
      <w:r>
        <w:rPr>
          <w:rFonts w:ascii="Times New Roman"/>
          <w:spacing w:val="-4"/>
          <w:sz w:val="20"/>
        </w:rPr>
        <w:t> </w:t>
      </w:r>
      <w:r>
        <w:rPr>
          <w:rFonts w:ascii="Times New Roman"/>
          <w:sz w:val="20"/>
        </w:rPr>
        <w:t>controversy</w:t>
      </w:r>
      <w:r>
        <w:rPr>
          <w:rFonts w:ascii="Times New Roman"/>
          <w:spacing w:val="-4"/>
          <w:sz w:val="20"/>
        </w:rPr>
        <w:t> </w:t>
      </w:r>
      <w:r>
        <w:rPr>
          <w:rFonts w:ascii="Times New Roman"/>
          <w:sz w:val="20"/>
        </w:rPr>
        <w:t>or</w:t>
      </w:r>
      <w:r>
        <w:rPr>
          <w:rFonts w:ascii="Times New Roman"/>
          <w:spacing w:val="-2"/>
          <w:sz w:val="20"/>
        </w:rPr>
        <w:t> </w:t>
      </w:r>
      <w:r>
        <w:rPr>
          <w:rFonts w:ascii="Times New Roman"/>
          <w:sz w:val="20"/>
        </w:rPr>
        <w:t>claim</w:t>
      </w:r>
      <w:r>
        <w:rPr>
          <w:rFonts w:ascii="Times New Roman"/>
          <w:spacing w:val="-3"/>
          <w:sz w:val="20"/>
        </w:rPr>
        <w:t> </w:t>
      </w:r>
      <w:r>
        <w:rPr>
          <w:rFonts w:ascii="Times New Roman"/>
          <w:sz w:val="20"/>
        </w:rPr>
        <w:t>arising</w:t>
      </w:r>
      <w:r>
        <w:rPr>
          <w:rFonts w:ascii="Times New Roman"/>
          <w:spacing w:val="-4"/>
          <w:sz w:val="20"/>
        </w:rPr>
        <w:t> </w:t>
      </w:r>
      <w:r>
        <w:rPr>
          <w:rFonts w:ascii="Times New Roman"/>
          <w:sz w:val="20"/>
        </w:rPr>
        <w:t>out</w:t>
      </w:r>
      <w:r>
        <w:rPr>
          <w:rFonts w:ascii="Times New Roman"/>
          <w:spacing w:val="-5"/>
          <w:sz w:val="20"/>
        </w:rPr>
        <w:t> </w:t>
      </w:r>
      <w:r>
        <w:rPr>
          <w:rFonts w:ascii="Times New Roman"/>
          <w:sz w:val="20"/>
        </w:rPr>
        <w:t>of</w:t>
      </w:r>
      <w:r>
        <w:rPr>
          <w:rFonts w:ascii="Times New Roman"/>
          <w:spacing w:val="-4"/>
          <w:sz w:val="20"/>
        </w:rPr>
        <w:t> </w:t>
      </w:r>
      <w:r>
        <w:rPr>
          <w:rFonts w:ascii="Times New Roman"/>
          <w:sz w:val="20"/>
        </w:rPr>
        <w:t>this</w:t>
      </w:r>
      <w:r>
        <w:rPr>
          <w:rFonts w:ascii="Times New Roman"/>
          <w:spacing w:val="-2"/>
          <w:sz w:val="20"/>
        </w:rPr>
        <w:t> Agreement.</w:t>
      </w:r>
    </w:p>
    <w:p>
      <w:pPr>
        <w:pStyle w:val="BodyText"/>
        <w:rPr>
          <w:rFonts w:ascii="Times New Roman"/>
          <w:sz w:val="20"/>
        </w:rPr>
      </w:pPr>
    </w:p>
    <w:p>
      <w:pPr>
        <w:pStyle w:val="ListParagraph"/>
        <w:numPr>
          <w:ilvl w:val="1"/>
          <w:numId w:val="31"/>
        </w:numPr>
        <w:tabs>
          <w:tab w:pos="1822" w:val="left" w:leader="none"/>
          <w:tab w:pos="1825" w:val="left" w:leader="none"/>
        </w:tabs>
        <w:spacing w:line="240" w:lineRule="auto" w:before="0" w:after="0"/>
        <w:ind w:left="1825" w:right="998" w:hanging="433"/>
        <w:jc w:val="both"/>
        <w:rPr>
          <w:sz w:val="20"/>
        </w:rPr>
      </w:pPr>
      <w:r>
        <w:rPr>
          <w:b/>
          <w:sz w:val="20"/>
        </w:rPr>
        <w:t>ARBITRATION</w:t>
      </w:r>
      <w:r>
        <w:rPr>
          <w:b/>
          <w:spacing w:val="-13"/>
          <w:sz w:val="20"/>
        </w:rPr>
        <w:t> </w:t>
      </w:r>
      <w:r>
        <w:rPr>
          <w:b/>
          <w:sz w:val="20"/>
        </w:rPr>
        <w:t>WHEN</w:t>
      </w:r>
      <w:r>
        <w:rPr>
          <w:b/>
          <w:spacing w:val="-12"/>
          <w:sz w:val="20"/>
        </w:rPr>
        <w:t> </w:t>
      </w:r>
      <w:r>
        <w:rPr>
          <w:b/>
          <w:sz w:val="20"/>
        </w:rPr>
        <w:t>THE</w:t>
      </w:r>
      <w:r>
        <w:rPr>
          <w:b/>
          <w:spacing w:val="-13"/>
          <w:sz w:val="20"/>
        </w:rPr>
        <w:t> </w:t>
      </w:r>
      <w:r>
        <w:rPr>
          <w:b/>
          <w:sz w:val="20"/>
        </w:rPr>
        <w:t>PARTNER</w:t>
      </w:r>
      <w:r>
        <w:rPr>
          <w:b/>
          <w:spacing w:val="-12"/>
          <w:sz w:val="20"/>
        </w:rPr>
        <w:t> </w:t>
      </w:r>
      <w:r>
        <w:rPr>
          <w:b/>
          <w:sz w:val="20"/>
        </w:rPr>
        <w:t>IS</w:t>
      </w:r>
      <w:r>
        <w:rPr>
          <w:b/>
          <w:spacing w:val="-13"/>
          <w:sz w:val="20"/>
        </w:rPr>
        <w:t> </w:t>
      </w:r>
      <w:r>
        <w:rPr>
          <w:b/>
          <w:sz w:val="20"/>
        </w:rPr>
        <w:t>A</w:t>
      </w:r>
      <w:r>
        <w:rPr>
          <w:b/>
          <w:spacing w:val="-12"/>
          <w:sz w:val="20"/>
        </w:rPr>
        <w:t> </w:t>
      </w:r>
      <w:r>
        <w:rPr>
          <w:b/>
          <w:sz w:val="20"/>
        </w:rPr>
        <w:t>GOVERNMENT</w:t>
      </w:r>
      <w:r>
        <w:rPr>
          <w:sz w:val="20"/>
        </w:rPr>
        <w:t>:</w:t>
      </w:r>
      <w:r>
        <w:rPr>
          <w:spacing w:val="-13"/>
          <w:sz w:val="20"/>
        </w:rPr>
        <w:t> </w:t>
      </w:r>
      <w:r>
        <w:rPr>
          <w:sz w:val="20"/>
        </w:rPr>
        <w:t>Any</w:t>
      </w:r>
      <w:r>
        <w:rPr>
          <w:spacing w:val="-12"/>
          <w:sz w:val="20"/>
        </w:rPr>
        <w:t> </w:t>
      </w:r>
      <w:r>
        <w:rPr>
          <w:sz w:val="20"/>
        </w:rPr>
        <w:t>dispute,</w:t>
      </w:r>
      <w:r>
        <w:rPr>
          <w:spacing w:val="-13"/>
          <w:sz w:val="20"/>
        </w:rPr>
        <w:t> </w:t>
      </w:r>
      <w:r>
        <w:rPr>
          <w:sz w:val="20"/>
        </w:rPr>
        <w:t>controversy</w:t>
      </w:r>
      <w:r>
        <w:rPr>
          <w:spacing w:val="-12"/>
          <w:sz w:val="20"/>
        </w:rPr>
        <w:t> </w:t>
      </w:r>
      <w:r>
        <w:rPr>
          <w:sz w:val="20"/>
        </w:rPr>
        <w:t>or</w:t>
      </w:r>
      <w:r>
        <w:rPr>
          <w:spacing w:val="-13"/>
          <w:sz w:val="20"/>
        </w:rPr>
        <w:t> </w:t>
      </w:r>
      <w:r>
        <w:rPr>
          <w:sz w:val="20"/>
        </w:rPr>
        <w:t>claim between the Parties arising out of this Agreement which is not settled amicably in accordance with the foregoing paragraph shall at the request of either Party be submitted to a tribunal of three arbitrators (“the Tribunal”). Each Party shall appoint one arbitrator, and the two arbitrators so appointed shall appoint</w:t>
      </w:r>
      <w:r>
        <w:rPr>
          <w:spacing w:val="-7"/>
          <w:sz w:val="20"/>
        </w:rPr>
        <w:t> </w:t>
      </w:r>
      <w:r>
        <w:rPr>
          <w:sz w:val="20"/>
        </w:rPr>
        <w:t>a</w:t>
      </w:r>
      <w:r>
        <w:rPr>
          <w:spacing w:val="-6"/>
          <w:sz w:val="20"/>
        </w:rPr>
        <w:t> </w:t>
      </w:r>
      <w:r>
        <w:rPr>
          <w:sz w:val="20"/>
        </w:rPr>
        <w:t>third</w:t>
      </w:r>
      <w:r>
        <w:rPr>
          <w:spacing w:val="-7"/>
          <w:sz w:val="20"/>
        </w:rPr>
        <w:t> </w:t>
      </w:r>
      <w:r>
        <w:rPr>
          <w:sz w:val="20"/>
        </w:rPr>
        <w:t>arbitrator,</w:t>
      </w:r>
      <w:r>
        <w:rPr>
          <w:spacing w:val="-7"/>
          <w:sz w:val="20"/>
        </w:rPr>
        <w:t> </w:t>
      </w:r>
      <w:r>
        <w:rPr>
          <w:sz w:val="20"/>
        </w:rPr>
        <w:t>who</w:t>
      </w:r>
      <w:r>
        <w:rPr>
          <w:spacing w:val="-6"/>
          <w:sz w:val="20"/>
        </w:rPr>
        <w:t> </w:t>
      </w:r>
      <w:r>
        <w:rPr>
          <w:sz w:val="20"/>
        </w:rPr>
        <w:t>shall</w:t>
      </w:r>
      <w:r>
        <w:rPr>
          <w:spacing w:val="-7"/>
          <w:sz w:val="20"/>
        </w:rPr>
        <w:t> </w:t>
      </w:r>
      <w:r>
        <w:rPr>
          <w:sz w:val="20"/>
        </w:rPr>
        <w:t>be</w:t>
      </w:r>
      <w:r>
        <w:rPr>
          <w:spacing w:val="-6"/>
          <w:sz w:val="20"/>
        </w:rPr>
        <w:t> </w:t>
      </w:r>
      <w:r>
        <w:rPr>
          <w:sz w:val="20"/>
        </w:rPr>
        <w:t>the</w:t>
      </w:r>
      <w:r>
        <w:rPr>
          <w:spacing w:val="-6"/>
          <w:sz w:val="20"/>
        </w:rPr>
        <w:t> </w:t>
      </w:r>
      <w:r>
        <w:rPr>
          <w:sz w:val="20"/>
        </w:rPr>
        <w:t>chairperson</w:t>
      </w:r>
      <w:r>
        <w:rPr>
          <w:spacing w:val="-6"/>
          <w:sz w:val="20"/>
        </w:rPr>
        <w:t> </w:t>
      </w:r>
      <w:r>
        <w:rPr>
          <w:sz w:val="20"/>
        </w:rPr>
        <w:t>of</w:t>
      </w:r>
      <w:r>
        <w:rPr>
          <w:spacing w:val="-5"/>
          <w:sz w:val="20"/>
        </w:rPr>
        <w:t> </w:t>
      </w:r>
      <w:r>
        <w:rPr>
          <w:sz w:val="20"/>
        </w:rPr>
        <w:t>the</w:t>
      </w:r>
      <w:r>
        <w:rPr>
          <w:spacing w:val="-6"/>
          <w:sz w:val="20"/>
        </w:rPr>
        <w:t> </w:t>
      </w:r>
      <w:r>
        <w:rPr>
          <w:sz w:val="20"/>
        </w:rPr>
        <w:t>Tribunal.</w:t>
      </w:r>
      <w:r>
        <w:rPr>
          <w:spacing w:val="-7"/>
          <w:sz w:val="20"/>
        </w:rPr>
        <w:t> </w:t>
      </w:r>
      <w:r>
        <w:rPr>
          <w:sz w:val="20"/>
        </w:rPr>
        <w:t>If,</w:t>
      </w:r>
      <w:r>
        <w:rPr>
          <w:spacing w:val="-7"/>
          <w:sz w:val="20"/>
        </w:rPr>
        <w:t> </w:t>
      </w:r>
      <w:r>
        <w:rPr>
          <w:sz w:val="20"/>
        </w:rPr>
        <w:t>within</w:t>
      </w:r>
      <w:r>
        <w:rPr>
          <w:spacing w:val="-6"/>
          <w:sz w:val="20"/>
        </w:rPr>
        <w:t> </w:t>
      </w:r>
      <w:r>
        <w:rPr>
          <w:sz w:val="20"/>
        </w:rPr>
        <w:t>15</w:t>
      </w:r>
      <w:r>
        <w:rPr>
          <w:spacing w:val="-6"/>
          <w:sz w:val="20"/>
        </w:rPr>
        <w:t> </w:t>
      </w:r>
      <w:r>
        <w:rPr>
          <w:sz w:val="20"/>
        </w:rPr>
        <w:t>calendar</w:t>
      </w:r>
      <w:r>
        <w:rPr>
          <w:spacing w:val="-6"/>
          <w:sz w:val="20"/>
        </w:rPr>
        <w:t> </w:t>
      </w:r>
      <w:r>
        <w:rPr>
          <w:sz w:val="20"/>
        </w:rPr>
        <w:t>days</w:t>
      </w:r>
      <w:r>
        <w:rPr>
          <w:spacing w:val="-7"/>
          <w:sz w:val="20"/>
        </w:rPr>
        <w:t> </w:t>
      </w:r>
      <w:r>
        <w:rPr>
          <w:sz w:val="20"/>
        </w:rPr>
        <w:t>of</w:t>
      </w:r>
      <w:r>
        <w:rPr>
          <w:spacing w:val="-5"/>
          <w:sz w:val="20"/>
        </w:rPr>
        <w:t> </w:t>
      </w:r>
      <w:r>
        <w:rPr>
          <w:sz w:val="20"/>
        </w:rPr>
        <w:t>the appointment of two arbitrators, the third arbitrator has</w:t>
      </w:r>
      <w:r>
        <w:rPr>
          <w:spacing w:val="-1"/>
          <w:sz w:val="20"/>
        </w:rPr>
        <w:t> </w:t>
      </w:r>
      <w:r>
        <w:rPr>
          <w:sz w:val="20"/>
        </w:rPr>
        <w:t>not</w:t>
      </w:r>
      <w:r>
        <w:rPr>
          <w:spacing w:val="-1"/>
          <w:sz w:val="20"/>
        </w:rPr>
        <w:t> </w:t>
      </w:r>
      <w:r>
        <w:rPr>
          <w:sz w:val="20"/>
        </w:rPr>
        <w:t>been appointed,</w:t>
      </w:r>
      <w:r>
        <w:rPr>
          <w:spacing w:val="-1"/>
          <w:sz w:val="20"/>
        </w:rPr>
        <w:t> </w:t>
      </w:r>
      <w:r>
        <w:rPr>
          <w:sz w:val="20"/>
        </w:rPr>
        <w:t>either Party may request the President of the International Court of Justice to appoint the arbitrator referred to. The Tribunal shall determine its own procedures, provided that any two arbitrators shall constitute a quorum for all purposes, and all decisions shall require the agreement of any two arbitrators. The expenses of the Tribunal shall be borne by the Parties as assessed by the Tribunal. The arbitral award shall contain a statement of the reasons on which it is based and shall be final and binding on the parties.</w:t>
      </w:r>
    </w:p>
    <w:p>
      <w:pPr>
        <w:pStyle w:val="BodyText"/>
        <w:spacing w:before="1"/>
        <w:rPr>
          <w:rFonts w:ascii="Times New Roman"/>
          <w:sz w:val="20"/>
        </w:rPr>
      </w:pPr>
    </w:p>
    <w:p>
      <w:pPr>
        <w:pStyle w:val="ListParagraph"/>
        <w:numPr>
          <w:ilvl w:val="0"/>
          <w:numId w:val="31"/>
        </w:numPr>
        <w:tabs>
          <w:tab w:pos="1822" w:val="left" w:leader="none"/>
          <w:tab w:pos="1825" w:val="left" w:leader="none"/>
        </w:tabs>
        <w:spacing w:line="240" w:lineRule="auto" w:before="0" w:after="0"/>
        <w:ind w:left="1825" w:right="999" w:hanging="721"/>
        <w:jc w:val="both"/>
        <w:rPr>
          <w:sz w:val="20"/>
        </w:rPr>
      </w:pPr>
      <w:r>
        <w:rPr>
          <w:b/>
          <w:sz w:val="20"/>
        </w:rPr>
        <w:t>PRIVILEGES AND IMMUNITIES: </w:t>
      </w:r>
      <w:r>
        <w:rPr>
          <w:sz w:val="20"/>
        </w:rPr>
        <w:t>Nothing in or relating to this Agreement shall be deemed a waiver,</w:t>
      </w:r>
      <w:r>
        <w:rPr>
          <w:spacing w:val="-1"/>
          <w:sz w:val="20"/>
        </w:rPr>
        <w:t> </w:t>
      </w:r>
      <w:r>
        <w:rPr>
          <w:sz w:val="20"/>
        </w:rPr>
        <w:t>express</w:t>
      </w:r>
      <w:r>
        <w:rPr>
          <w:spacing w:val="-1"/>
          <w:sz w:val="20"/>
        </w:rPr>
        <w:t> </w:t>
      </w:r>
      <w:r>
        <w:rPr>
          <w:sz w:val="20"/>
        </w:rPr>
        <w:t>or implied,</w:t>
      </w:r>
      <w:r>
        <w:rPr>
          <w:spacing w:val="-2"/>
          <w:sz w:val="20"/>
        </w:rPr>
        <w:t> </w:t>
      </w:r>
      <w:r>
        <w:rPr>
          <w:sz w:val="20"/>
        </w:rPr>
        <w:t>of</w:t>
      </w:r>
      <w:r>
        <w:rPr>
          <w:spacing w:val="-2"/>
          <w:sz w:val="20"/>
        </w:rPr>
        <w:t> </w:t>
      </w:r>
      <w:r>
        <w:rPr>
          <w:sz w:val="20"/>
        </w:rPr>
        <w:t>any</w:t>
      </w:r>
      <w:r>
        <w:rPr>
          <w:spacing w:val="-2"/>
          <w:sz w:val="20"/>
        </w:rPr>
        <w:t> </w:t>
      </w:r>
      <w:r>
        <w:rPr>
          <w:sz w:val="20"/>
        </w:rPr>
        <w:t>of the</w:t>
      </w:r>
      <w:r>
        <w:rPr>
          <w:spacing w:val="-2"/>
          <w:sz w:val="20"/>
        </w:rPr>
        <w:t> </w:t>
      </w:r>
      <w:r>
        <w:rPr>
          <w:sz w:val="20"/>
        </w:rPr>
        <w:t>privileges</w:t>
      </w:r>
      <w:r>
        <w:rPr>
          <w:spacing w:val="-1"/>
          <w:sz w:val="20"/>
        </w:rPr>
        <w:t> </w:t>
      </w:r>
      <w:r>
        <w:rPr>
          <w:sz w:val="20"/>
        </w:rPr>
        <w:t>and immunities</w:t>
      </w:r>
      <w:r>
        <w:rPr>
          <w:spacing w:val="-1"/>
          <w:sz w:val="20"/>
        </w:rPr>
        <w:t> </w:t>
      </w:r>
      <w:r>
        <w:rPr>
          <w:sz w:val="20"/>
        </w:rPr>
        <w:t>of the</w:t>
      </w:r>
      <w:r>
        <w:rPr>
          <w:spacing w:val="-2"/>
          <w:sz w:val="20"/>
        </w:rPr>
        <w:t> </w:t>
      </w:r>
      <w:r>
        <w:rPr>
          <w:sz w:val="20"/>
        </w:rPr>
        <w:t>United</w:t>
      </w:r>
      <w:r>
        <w:rPr>
          <w:spacing w:val="-2"/>
          <w:sz w:val="20"/>
        </w:rPr>
        <w:t> </w:t>
      </w:r>
      <w:r>
        <w:rPr>
          <w:sz w:val="20"/>
        </w:rPr>
        <w:t>Nations</w:t>
      </w:r>
      <w:r>
        <w:rPr>
          <w:spacing w:val="-1"/>
          <w:sz w:val="20"/>
        </w:rPr>
        <w:t> </w:t>
      </w:r>
      <w:r>
        <w:rPr>
          <w:sz w:val="20"/>
        </w:rPr>
        <w:t>its</w:t>
      </w:r>
      <w:r>
        <w:rPr>
          <w:spacing w:val="-1"/>
          <w:sz w:val="20"/>
        </w:rPr>
        <w:t> </w:t>
      </w:r>
      <w:r>
        <w:rPr>
          <w:sz w:val="20"/>
        </w:rPr>
        <w:t>subsidiary organs, including UN Women.</w:t>
      </w:r>
    </w:p>
    <w:p>
      <w:pPr>
        <w:pStyle w:val="BodyText"/>
        <w:rPr>
          <w:rFonts w:ascii="Times New Roman"/>
          <w:sz w:val="20"/>
        </w:rPr>
      </w:pPr>
    </w:p>
    <w:p>
      <w:pPr>
        <w:pStyle w:val="BodyText"/>
        <w:rPr>
          <w:rFonts w:ascii="Times New Roman"/>
          <w:sz w:val="20"/>
        </w:rPr>
      </w:pPr>
    </w:p>
    <w:p>
      <w:pPr>
        <w:pStyle w:val="BodyText"/>
        <w:spacing w:before="202"/>
        <w:rPr>
          <w:rFonts w:ascii="Times New Roman"/>
          <w:sz w:val="20"/>
        </w:rPr>
      </w:pPr>
      <w:r>
        <w:rPr>
          <w:rFonts w:ascii="Times New Roman"/>
          <w:sz w:val="20"/>
        </w:rPr>
        <mc:AlternateContent>
          <mc:Choice Requires="wps">
            <w:drawing>
              <wp:anchor distT="0" distB="0" distL="0" distR="0" allowOverlap="1" layoutInCell="1" locked="0" behindDoc="1" simplePos="0" relativeHeight="487604736">
                <wp:simplePos x="0" y="0"/>
                <wp:positionH relativeFrom="page">
                  <wp:posOffset>1657680</wp:posOffset>
                </wp:positionH>
                <wp:positionV relativeFrom="paragraph">
                  <wp:posOffset>289547</wp:posOffset>
                </wp:positionV>
                <wp:extent cx="50165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016500" cy="1270"/>
                        </a:xfrm>
                        <a:custGeom>
                          <a:avLst/>
                          <a:gdLst/>
                          <a:ahLst/>
                          <a:cxnLst/>
                          <a:rect l="l" t="t" r="r" b="b"/>
                          <a:pathLst>
                            <a:path w="5016500" h="0">
                              <a:moveTo>
                                <a:pt x="0" y="0"/>
                              </a:moveTo>
                              <a:lnTo>
                                <a:pt x="5016225"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0.525986pt;margin-top:22.799023pt;width:395pt;height:.1pt;mso-position-horizontal-relative:page;mso-position-vertical-relative:paragraph;z-index:-15711744;mso-wrap-distance-left:0;mso-wrap-distance-right:0" id="docshape45" coordorigin="2611,456" coordsize="7900,0" path="m2611,456l10510,456e" filled="false" stroked="true" strokeweight=".4008pt" strokecolor="#000000">
                <v:path arrowok="t"/>
                <v:stroke dashstyle="solid"/>
                <w10:wrap type="topAndBottom"/>
              </v:shape>
            </w:pict>
          </mc:Fallback>
        </mc:AlternateContent>
      </w:r>
    </w:p>
    <w:p>
      <w:pPr>
        <w:pStyle w:val="BodyText"/>
        <w:spacing w:after="0"/>
        <w:rPr>
          <w:rFonts w:ascii="Times New Roman"/>
          <w:sz w:val="20"/>
        </w:rPr>
        <w:sectPr>
          <w:pgSz w:w="12240" w:h="15840"/>
          <w:pgMar w:header="713" w:footer="742" w:top="1160" w:bottom="940" w:left="425" w:right="708"/>
        </w:sectPr>
      </w:pPr>
    </w:p>
    <w:p>
      <w:pPr>
        <w:pStyle w:val="BodyText"/>
        <w:rPr>
          <w:rFonts w:ascii="Times New Roman"/>
          <w:sz w:val="20"/>
        </w:rPr>
      </w:pPr>
      <w:r>
        <w:rPr>
          <w:rFonts w:ascii="Times New Roman"/>
          <w:sz w:val="20"/>
        </w:rPr>
        <mc:AlternateContent>
          <mc:Choice Requires="wps">
            <w:drawing>
              <wp:anchor distT="0" distB="0" distL="0" distR="0" allowOverlap="1" layoutInCell="1" locked="0" behindDoc="1" simplePos="0" relativeHeight="484851712">
                <wp:simplePos x="0" y="0"/>
                <wp:positionH relativeFrom="page">
                  <wp:posOffset>773430</wp:posOffset>
                </wp:positionH>
                <wp:positionV relativeFrom="page">
                  <wp:posOffset>1202055</wp:posOffset>
                </wp:positionV>
                <wp:extent cx="6604000" cy="867156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604000" cy="8671560"/>
                          <a:chExt cx="6604000" cy="8671560"/>
                        </a:xfrm>
                      </wpg:grpSpPr>
                      <wps:wsp>
                        <wps:cNvPr id="53" name="Graphic 53"/>
                        <wps:cNvSpPr/>
                        <wps:spPr>
                          <a:xfrm>
                            <a:off x="6350" y="6350"/>
                            <a:ext cx="6591300" cy="8658860"/>
                          </a:xfrm>
                          <a:custGeom>
                            <a:avLst/>
                            <a:gdLst/>
                            <a:ahLst/>
                            <a:cxnLst/>
                            <a:rect l="l" t="t" r="r" b="b"/>
                            <a:pathLst>
                              <a:path w="6591300" h="8658860">
                                <a:moveTo>
                                  <a:pt x="6591300" y="0"/>
                                </a:moveTo>
                                <a:lnTo>
                                  <a:pt x="0" y="0"/>
                                </a:lnTo>
                                <a:lnTo>
                                  <a:pt x="0" y="8658860"/>
                                </a:lnTo>
                                <a:lnTo>
                                  <a:pt x="6591300" y="8658860"/>
                                </a:lnTo>
                                <a:lnTo>
                                  <a:pt x="6591300" y="0"/>
                                </a:lnTo>
                                <a:close/>
                              </a:path>
                            </a:pathLst>
                          </a:custGeom>
                          <a:solidFill>
                            <a:srgbClr val="ECECEC"/>
                          </a:solidFill>
                        </wps:spPr>
                        <wps:bodyPr wrap="square" lIns="0" tIns="0" rIns="0" bIns="0" rtlCol="0">
                          <a:prstTxWarp prst="textNoShape">
                            <a:avLst/>
                          </a:prstTxWarp>
                          <a:noAutofit/>
                        </wps:bodyPr>
                      </wps:wsp>
                      <wps:wsp>
                        <wps:cNvPr id="54" name="Graphic 54"/>
                        <wps:cNvSpPr/>
                        <wps:spPr>
                          <a:xfrm>
                            <a:off x="6350" y="6350"/>
                            <a:ext cx="6591300" cy="8658860"/>
                          </a:xfrm>
                          <a:custGeom>
                            <a:avLst/>
                            <a:gdLst/>
                            <a:ahLst/>
                            <a:cxnLst/>
                            <a:rect l="l" t="t" r="r" b="b"/>
                            <a:pathLst>
                              <a:path w="6591300" h="8658860">
                                <a:moveTo>
                                  <a:pt x="0" y="0"/>
                                </a:moveTo>
                                <a:lnTo>
                                  <a:pt x="6591300" y="0"/>
                                </a:lnTo>
                                <a:lnTo>
                                  <a:pt x="6591300" y="8658860"/>
                                </a:lnTo>
                                <a:lnTo>
                                  <a:pt x="0" y="865886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900002pt;margin-top:94.650002pt;width:520pt;height:682.8pt;mso-position-horizontal-relative:page;mso-position-vertical-relative:page;z-index:-18464768" id="docshapegroup48" coordorigin="1218,1893" coordsize="10400,13656">
                <v:rect style="position:absolute;left:1228;top:1903;width:10380;height:13636" id="docshape49" filled="true" fillcolor="#ececec" stroked="false">
                  <v:fill type="solid"/>
                </v:rect>
                <v:rect style="position:absolute;left:1228;top:1903;width:10380;height:13636" id="docshape50" filled="false" stroked="true" strokeweight="1pt" strokecolor="#000000">
                  <v:stroke dashstyle="solid"/>
                </v:rect>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71"/>
        <w:rPr>
          <w:rFonts w:ascii="Times New Roman"/>
          <w:sz w:val="20"/>
        </w:rPr>
      </w:pPr>
    </w:p>
    <w:p>
      <w:pPr>
        <w:spacing w:before="0"/>
        <w:ind w:left="3655" w:right="0" w:firstLine="0"/>
        <w:jc w:val="left"/>
        <w:rPr>
          <w:sz w:val="20"/>
        </w:rPr>
      </w:pPr>
      <w:r>
        <w:rPr>
          <w:sz w:val="20"/>
          <w:u w:val="single"/>
        </w:rPr>
        <w:t>Note</w:t>
      </w:r>
      <w:r>
        <w:rPr>
          <w:spacing w:val="-5"/>
          <w:sz w:val="20"/>
          <w:u w:val="single"/>
        </w:rPr>
        <w:t> </w:t>
      </w:r>
      <w:r>
        <w:rPr>
          <w:sz w:val="20"/>
          <w:u w:val="single"/>
        </w:rPr>
        <w:t>to</w:t>
      </w:r>
      <w:r>
        <w:rPr>
          <w:spacing w:val="-4"/>
          <w:sz w:val="20"/>
          <w:u w:val="single"/>
        </w:rPr>
        <w:t> </w:t>
      </w:r>
      <w:r>
        <w:rPr>
          <w:sz w:val="20"/>
          <w:u w:val="single"/>
        </w:rPr>
        <w:t>UN</w:t>
      </w:r>
      <w:r>
        <w:rPr>
          <w:spacing w:val="-3"/>
          <w:sz w:val="20"/>
          <w:u w:val="single"/>
        </w:rPr>
        <w:t> </w:t>
      </w:r>
      <w:r>
        <w:rPr>
          <w:sz w:val="20"/>
          <w:u w:val="single"/>
        </w:rPr>
        <w:t>Women</w:t>
      </w:r>
      <w:r>
        <w:rPr>
          <w:spacing w:val="-3"/>
          <w:sz w:val="20"/>
          <w:u w:val="single"/>
        </w:rPr>
        <w:t> </w:t>
      </w:r>
      <w:r>
        <w:rPr>
          <w:sz w:val="20"/>
          <w:u w:val="single"/>
        </w:rPr>
        <w:t>users:</w:t>
      </w:r>
      <w:r>
        <w:rPr>
          <w:spacing w:val="-5"/>
          <w:sz w:val="20"/>
          <w:u w:val="single"/>
        </w:rPr>
        <w:t> </w:t>
      </w:r>
      <w:r>
        <w:rPr>
          <w:sz w:val="20"/>
          <w:u w:val="single"/>
        </w:rPr>
        <w:t>When</w:t>
      </w:r>
      <w:r>
        <w:rPr>
          <w:spacing w:val="-3"/>
          <w:sz w:val="20"/>
          <w:u w:val="single"/>
        </w:rPr>
        <w:t> </w:t>
      </w:r>
      <w:r>
        <w:rPr>
          <w:sz w:val="20"/>
          <w:u w:val="single"/>
        </w:rPr>
        <w:t>and</w:t>
      </w:r>
      <w:r>
        <w:rPr>
          <w:spacing w:val="-4"/>
          <w:sz w:val="20"/>
          <w:u w:val="single"/>
        </w:rPr>
        <w:t> </w:t>
      </w:r>
      <w:r>
        <w:rPr>
          <w:sz w:val="20"/>
          <w:u w:val="single"/>
        </w:rPr>
        <w:t>how</w:t>
      </w:r>
      <w:r>
        <w:rPr>
          <w:spacing w:val="-4"/>
          <w:sz w:val="20"/>
          <w:u w:val="single"/>
        </w:rPr>
        <w:t> </w:t>
      </w:r>
      <w:r>
        <w:rPr>
          <w:sz w:val="20"/>
          <w:u w:val="single"/>
        </w:rPr>
        <w:t>to</w:t>
      </w:r>
      <w:r>
        <w:rPr>
          <w:spacing w:val="-4"/>
          <w:sz w:val="20"/>
          <w:u w:val="single"/>
        </w:rPr>
        <w:t> </w:t>
      </w:r>
      <w:r>
        <w:rPr>
          <w:sz w:val="20"/>
          <w:u w:val="single"/>
        </w:rPr>
        <w:t>use</w:t>
      </w:r>
      <w:r>
        <w:rPr>
          <w:spacing w:val="-5"/>
          <w:sz w:val="20"/>
          <w:u w:val="single"/>
        </w:rPr>
        <w:t> </w:t>
      </w:r>
      <w:r>
        <w:rPr>
          <w:sz w:val="20"/>
          <w:u w:val="single"/>
        </w:rPr>
        <w:t>Annex</w:t>
      </w:r>
      <w:r>
        <w:rPr>
          <w:spacing w:val="-4"/>
          <w:sz w:val="20"/>
          <w:u w:val="single"/>
        </w:rPr>
        <w:t> </w:t>
      </w:r>
      <w:r>
        <w:rPr>
          <w:spacing w:val="-10"/>
          <w:sz w:val="20"/>
          <w:u w:val="single"/>
        </w:rPr>
        <w:t>3</w:t>
      </w:r>
    </w:p>
    <w:p>
      <w:pPr>
        <w:pStyle w:val="BodyText"/>
        <w:spacing w:before="37"/>
        <w:rPr>
          <w:sz w:val="20"/>
        </w:rPr>
      </w:pPr>
    </w:p>
    <w:p>
      <w:pPr>
        <w:spacing w:before="0"/>
        <w:ind w:left="1799" w:right="0" w:firstLine="254"/>
        <w:jc w:val="left"/>
        <w:rPr>
          <w:b/>
          <w:sz w:val="20"/>
        </w:rPr>
      </w:pPr>
      <w:r>
        <w:rPr>
          <w:b/>
          <w:sz w:val="20"/>
        </w:rPr>
        <w:t>PLEASE NOTE THAT ANNEX 3 MUST BE GENERATED THROUGH THE PARTNER AND GRANTS AGREEMENT MANAGEMENT</w:t>
      </w:r>
      <w:r>
        <w:rPr>
          <w:b/>
          <w:spacing w:val="-4"/>
          <w:sz w:val="20"/>
        </w:rPr>
        <w:t> </w:t>
      </w:r>
      <w:r>
        <w:rPr>
          <w:b/>
          <w:sz w:val="20"/>
        </w:rPr>
        <w:t>SYSTEM</w:t>
      </w:r>
      <w:r>
        <w:rPr>
          <w:b/>
          <w:spacing w:val="-3"/>
          <w:sz w:val="20"/>
        </w:rPr>
        <w:t> </w:t>
      </w:r>
      <w:r>
        <w:rPr>
          <w:b/>
          <w:sz w:val="20"/>
        </w:rPr>
        <w:t>ON</w:t>
      </w:r>
      <w:r>
        <w:rPr>
          <w:b/>
          <w:spacing w:val="-1"/>
          <w:sz w:val="20"/>
        </w:rPr>
        <w:t> </w:t>
      </w:r>
      <w:r>
        <w:rPr>
          <w:b/>
          <w:sz w:val="20"/>
        </w:rPr>
        <w:t>OneApp.</w:t>
      </w:r>
      <w:r>
        <w:rPr>
          <w:b/>
          <w:spacing w:val="38"/>
          <w:sz w:val="20"/>
        </w:rPr>
        <w:t> </w:t>
      </w:r>
      <w:r>
        <w:rPr>
          <w:b/>
          <w:sz w:val="20"/>
        </w:rPr>
        <w:t>THIS</w:t>
      </w:r>
      <w:r>
        <w:rPr>
          <w:b/>
          <w:spacing w:val="-5"/>
          <w:sz w:val="20"/>
        </w:rPr>
        <w:t> </w:t>
      </w:r>
      <w:r>
        <w:rPr>
          <w:b/>
          <w:sz w:val="20"/>
        </w:rPr>
        <w:t>TEMPLATE</w:t>
      </w:r>
      <w:r>
        <w:rPr>
          <w:b/>
          <w:spacing w:val="-3"/>
          <w:sz w:val="20"/>
        </w:rPr>
        <w:t> </w:t>
      </w:r>
      <w:r>
        <w:rPr>
          <w:b/>
          <w:sz w:val="20"/>
        </w:rPr>
        <w:t>IS</w:t>
      </w:r>
      <w:r>
        <w:rPr>
          <w:b/>
          <w:spacing w:val="-2"/>
          <w:sz w:val="20"/>
        </w:rPr>
        <w:t> </w:t>
      </w:r>
      <w:r>
        <w:rPr>
          <w:b/>
          <w:sz w:val="20"/>
        </w:rPr>
        <w:t>FOR</w:t>
      </w:r>
      <w:r>
        <w:rPr>
          <w:b/>
          <w:spacing w:val="-3"/>
          <w:sz w:val="20"/>
        </w:rPr>
        <w:t> </w:t>
      </w:r>
      <w:r>
        <w:rPr>
          <w:b/>
          <w:sz w:val="20"/>
        </w:rPr>
        <w:t>TRAINING</w:t>
      </w:r>
      <w:r>
        <w:rPr>
          <w:b/>
          <w:spacing w:val="-4"/>
          <w:sz w:val="20"/>
        </w:rPr>
        <w:t> </w:t>
      </w:r>
      <w:r>
        <w:rPr>
          <w:b/>
          <w:sz w:val="20"/>
        </w:rPr>
        <w:t>AND</w:t>
      </w:r>
      <w:r>
        <w:rPr>
          <w:b/>
          <w:spacing w:val="-5"/>
          <w:sz w:val="20"/>
        </w:rPr>
        <w:t> </w:t>
      </w:r>
      <w:r>
        <w:rPr>
          <w:b/>
          <w:sz w:val="20"/>
        </w:rPr>
        <w:t>INFORMATION</w:t>
      </w:r>
      <w:r>
        <w:rPr>
          <w:b/>
          <w:spacing w:val="-3"/>
          <w:sz w:val="20"/>
        </w:rPr>
        <w:t> </w:t>
      </w:r>
      <w:r>
        <w:rPr>
          <w:b/>
          <w:sz w:val="20"/>
        </w:rPr>
        <w:t>PURPOSES</w:t>
      </w:r>
      <w:r>
        <w:rPr>
          <w:b/>
          <w:spacing w:val="-2"/>
          <w:sz w:val="20"/>
        </w:rPr>
        <w:t> </w:t>
      </w:r>
      <w:r>
        <w:rPr>
          <w:b/>
          <w:sz w:val="20"/>
        </w:rPr>
        <w:t>ONLY.</w:t>
      </w:r>
    </w:p>
    <w:p>
      <w:pPr>
        <w:pStyle w:val="BodyText"/>
        <w:spacing w:before="36"/>
        <w:rPr>
          <w:b/>
          <w:sz w:val="20"/>
        </w:rPr>
      </w:pPr>
    </w:p>
    <w:p>
      <w:pPr>
        <w:pStyle w:val="ListParagraph"/>
        <w:numPr>
          <w:ilvl w:val="0"/>
          <w:numId w:val="32"/>
        </w:numPr>
        <w:tabs>
          <w:tab w:pos="1675" w:val="left" w:leader="none"/>
          <w:tab w:pos="1677" w:val="left" w:leader="none"/>
        </w:tabs>
        <w:spacing w:line="240" w:lineRule="auto" w:before="0" w:after="0"/>
        <w:ind w:left="1677" w:right="73" w:hanging="360"/>
        <w:jc w:val="both"/>
        <w:rPr>
          <w:rFonts w:ascii="Calibri" w:hAnsi="Calibri"/>
          <w:sz w:val="20"/>
        </w:rPr>
      </w:pPr>
      <w:r>
        <w:rPr>
          <w:rFonts w:ascii="Calibri" w:hAnsi="Calibri"/>
          <w:sz w:val="20"/>
        </w:rPr>
        <w:t>Annex 3 is intended to be used when the Work is funded by a donor requiring that certain conditions apply to UN Women’s partners.</w:t>
      </w:r>
    </w:p>
    <w:p>
      <w:pPr>
        <w:pStyle w:val="ListParagraph"/>
        <w:numPr>
          <w:ilvl w:val="0"/>
          <w:numId w:val="32"/>
        </w:numPr>
        <w:tabs>
          <w:tab w:pos="1674" w:val="left" w:leader="none"/>
          <w:tab w:pos="1677" w:val="left" w:leader="none"/>
        </w:tabs>
        <w:spacing w:line="240" w:lineRule="auto" w:before="1" w:after="0"/>
        <w:ind w:left="1677" w:right="72" w:hanging="361"/>
        <w:jc w:val="both"/>
        <w:rPr>
          <w:rFonts w:ascii="Calibri"/>
          <w:sz w:val="20"/>
        </w:rPr>
      </w:pPr>
      <w:r>
        <w:rPr>
          <w:rFonts w:ascii="Calibri"/>
          <w:sz w:val="20"/>
        </w:rPr>
        <w:t>Please read through the donor agreement covering the funding of the Work to check if the donor is requiring that UN</w:t>
      </w:r>
      <w:r>
        <w:rPr>
          <w:rFonts w:ascii="Calibri"/>
          <w:spacing w:val="49"/>
          <w:sz w:val="20"/>
        </w:rPr>
        <w:t>  </w:t>
      </w:r>
      <w:r>
        <w:rPr>
          <w:rFonts w:ascii="Calibri"/>
          <w:sz w:val="20"/>
        </w:rPr>
        <w:t>Women</w:t>
      </w:r>
      <w:r>
        <w:rPr>
          <w:rFonts w:ascii="Calibri"/>
          <w:spacing w:val="49"/>
          <w:sz w:val="20"/>
        </w:rPr>
        <w:t>  </w:t>
      </w:r>
      <w:r>
        <w:rPr>
          <w:rFonts w:ascii="Calibri"/>
          <w:sz w:val="20"/>
        </w:rPr>
        <w:t>impose</w:t>
      </w:r>
      <w:r>
        <w:rPr>
          <w:rFonts w:ascii="Calibri"/>
          <w:spacing w:val="48"/>
          <w:sz w:val="20"/>
        </w:rPr>
        <w:t>  </w:t>
      </w:r>
      <w:r>
        <w:rPr>
          <w:rFonts w:ascii="Calibri"/>
          <w:sz w:val="20"/>
        </w:rPr>
        <w:t>certain</w:t>
      </w:r>
      <w:r>
        <w:rPr>
          <w:rFonts w:ascii="Calibri"/>
          <w:spacing w:val="49"/>
          <w:sz w:val="20"/>
        </w:rPr>
        <w:t>  </w:t>
      </w:r>
      <w:r>
        <w:rPr>
          <w:rFonts w:ascii="Calibri"/>
          <w:sz w:val="20"/>
        </w:rPr>
        <w:t>conditions</w:t>
      </w:r>
      <w:r>
        <w:rPr>
          <w:rFonts w:ascii="Calibri"/>
          <w:spacing w:val="49"/>
          <w:sz w:val="20"/>
        </w:rPr>
        <w:t>  </w:t>
      </w:r>
      <w:r>
        <w:rPr>
          <w:rFonts w:ascii="Calibri"/>
          <w:sz w:val="20"/>
        </w:rPr>
        <w:t>on</w:t>
      </w:r>
      <w:r>
        <w:rPr>
          <w:rFonts w:ascii="Calibri"/>
          <w:spacing w:val="49"/>
          <w:sz w:val="20"/>
        </w:rPr>
        <w:t>  </w:t>
      </w:r>
      <w:r>
        <w:rPr>
          <w:rFonts w:ascii="Calibri"/>
          <w:sz w:val="20"/>
        </w:rPr>
        <w:t>its</w:t>
      </w:r>
      <w:r>
        <w:rPr>
          <w:rFonts w:ascii="Calibri"/>
          <w:spacing w:val="48"/>
          <w:sz w:val="20"/>
        </w:rPr>
        <w:t>  </w:t>
      </w:r>
      <w:r>
        <w:rPr>
          <w:rFonts w:ascii="Calibri"/>
          <w:sz w:val="20"/>
        </w:rPr>
        <w:t>partners,</w:t>
      </w:r>
      <w:r>
        <w:rPr>
          <w:rFonts w:ascii="Calibri"/>
          <w:spacing w:val="49"/>
          <w:sz w:val="20"/>
        </w:rPr>
        <w:t>  </w:t>
      </w:r>
      <w:r>
        <w:rPr>
          <w:rFonts w:ascii="Calibri"/>
          <w:sz w:val="20"/>
        </w:rPr>
        <w:t>for</w:t>
      </w:r>
      <w:r>
        <w:rPr>
          <w:rFonts w:ascii="Calibri"/>
          <w:spacing w:val="49"/>
          <w:sz w:val="20"/>
        </w:rPr>
        <w:t>  </w:t>
      </w:r>
      <w:r>
        <w:rPr>
          <w:rFonts w:ascii="Calibri"/>
          <w:sz w:val="20"/>
        </w:rPr>
        <w:t>example,</w:t>
      </w:r>
      <w:r>
        <w:rPr>
          <w:rFonts w:ascii="Calibri"/>
          <w:spacing w:val="49"/>
          <w:sz w:val="20"/>
        </w:rPr>
        <w:t>  </w:t>
      </w:r>
      <w:r>
        <w:rPr>
          <w:rFonts w:ascii="Calibri"/>
          <w:sz w:val="20"/>
        </w:rPr>
        <w:t>in</w:t>
      </w:r>
      <w:r>
        <w:rPr>
          <w:rFonts w:ascii="Calibri"/>
          <w:spacing w:val="50"/>
          <w:sz w:val="20"/>
        </w:rPr>
        <w:t>  </w:t>
      </w:r>
      <w:r>
        <w:rPr>
          <w:rFonts w:ascii="Calibri"/>
          <w:sz w:val="20"/>
        </w:rPr>
        <w:t>the</w:t>
      </w:r>
      <w:r>
        <w:rPr>
          <w:rFonts w:ascii="Calibri"/>
          <w:spacing w:val="48"/>
          <w:sz w:val="20"/>
        </w:rPr>
        <w:t>  </w:t>
      </w:r>
      <w:r>
        <w:rPr>
          <w:rFonts w:ascii="Calibri"/>
          <w:sz w:val="20"/>
        </w:rPr>
        <w:t>case</w:t>
      </w:r>
      <w:r>
        <w:rPr>
          <w:rFonts w:ascii="Calibri"/>
          <w:spacing w:val="48"/>
          <w:sz w:val="20"/>
        </w:rPr>
        <w:t>  </w:t>
      </w:r>
      <w:r>
        <w:rPr>
          <w:rFonts w:ascii="Calibri"/>
          <w:sz w:val="20"/>
        </w:rPr>
        <w:t>of</w:t>
      </w:r>
      <w:r>
        <w:rPr>
          <w:rFonts w:ascii="Calibri"/>
          <w:spacing w:val="48"/>
          <w:sz w:val="20"/>
        </w:rPr>
        <w:t>  </w:t>
      </w:r>
      <w:r>
        <w:rPr>
          <w:rFonts w:ascii="Calibri"/>
          <w:sz w:val="20"/>
        </w:rPr>
        <w:t>the</w:t>
      </w:r>
      <w:r>
        <w:rPr>
          <w:rFonts w:ascii="Calibri"/>
          <w:spacing w:val="48"/>
          <w:sz w:val="20"/>
        </w:rPr>
        <w:t>  </w:t>
      </w:r>
      <w:r>
        <w:rPr>
          <w:rFonts w:ascii="Calibri"/>
          <w:sz w:val="20"/>
        </w:rPr>
        <w:t>EU or USAID.</w:t>
      </w:r>
    </w:p>
    <w:p>
      <w:pPr>
        <w:pStyle w:val="ListParagraph"/>
        <w:numPr>
          <w:ilvl w:val="0"/>
          <w:numId w:val="32"/>
        </w:numPr>
        <w:tabs>
          <w:tab w:pos="1677" w:val="left" w:leader="none"/>
        </w:tabs>
        <w:spacing w:line="240" w:lineRule="auto" w:before="0" w:after="0"/>
        <w:ind w:left="1677" w:right="75" w:hanging="360"/>
        <w:jc w:val="both"/>
        <w:rPr>
          <w:sz w:val="20"/>
        </w:rPr>
      </w:pPr>
      <w:r>
        <w:rPr>
          <w:rFonts w:ascii="Calibri" w:hAnsi="Calibri"/>
          <w:sz w:val="20"/>
        </w:rPr>
        <w:t>The most straightforward way to do this is to insert the conditions into Annex 3, however, in some cases you may have to modify them depending on what the conditions say. For example, some donor agreements will require UN Women to impose UN Women’s obligations vis-à-vis the donor on UN Women’s partner; whereas other donor agreements may contain partner-specific conditions.</w:t>
      </w:r>
    </w:p>
    <w:p>
      <w:pPr>
        <w:pStyle w:val="BodyText"/>
        <w:spacing w:before="35"/>
        <w:rPr>
          <w:sz w:val="20"/>
        </w:rPr>
      </w:pPr>
    </w:p>
    <w:p>
      <w:pPr>
        <w:spacing w:before="1"/>
        <w:ind w:left="1677" w:right="0" w:firstLine="0"/>
        <w:jc w:val="both"/>
        <w:rPr>
          <w:rFonts w:ascii="Times New Roman"/>
          <w:sz w:val="20"/>
        </w:rPr>
      </w:pPr>
      <w:r>
        <w:rPr>
          <w:rFonts w:ascii="Times New Roman"/>
          <w:sz w:val="20"/>
        </w:rPr>
        <w:t>Here</w:t>
      </w:r>
      <w:r>
        <w:rPr>
          <w:rFonts w:ascii="Times New Roman"/>
          <w:spacing w:val="-4"/>
          <w:sz w:val="20"/>
        </w:rPr>
        <w:t> </w:t>
      </w:r>
      <w:r>
        <w:rPr>
          <w:rFonts w:ascii="Times New Roman"/>
          <w:sz w:val="20"/>
        </w:rPr>
        <w:t>are</w:t>
      </w:r>
      <w:r>
        <w:rPr>
          <w:rFonts w:ascii="Times New Roman"/>
          <w:spacing w:val="-3"/>
          <w:sz w:val="20"/>
        </w:rPr>
        <w:t> </w:t>
      </w:r>
      <w:r>
        <w:rPr>
          <w:rFonts w:ascii="Times New Roman"/>
          <w:sz w:val="20"/>
        </w:rPr>
        <w:t>some</w:t>
      </w:r>
      <w:r>
        <w:rPr>
          <w:rFonts w:ascii="Times New Roman"/>
          <w:spacing w:val="-3"/>
          <w:sz w:val="20"/>
        </w:rPr>
        <w:t> </w:t>
      </w:r>
      <w:r>
        <w:rPr>
          <w:rFonts w:ascii="Times New Roman"/>
          <w:spacing w:val="-2"/>
          <w:sz w:val="20"/>
        </w:rPr>
        <w:t>examples:</w:t>
      </w:r>
    </w:p>
    <w:p>
      <w:pPr>
        <w:pStyle w:val="BodyText"/>
        <w:spacing w:before="48"/>
        <w:rPr>
          <w:rFonts w:ascii="Times New Roman"/>
          <w:sz w:val="20"/>
        </w:rPr>
      </w:pPr>
    </w:p>
    <w:p>
      <w:pPr>
        <w:spacing w:before="0"/>
        <w:ind w:left="1677" w:right="0" w:firstLine="0"/>
        <w:jc w:val="left"/>
        <w:rPr>
          <w:rFonts w:ascii="Times New Roman"/>
          <w:sz w:val="20"/>
        </w:rPr>
      </w:pPr>
      <w:r>
        <w:rPr>
          <w:rFonts w:ascii="Times New Roman"/>
          <w:spacing w:val="-5"/>
          <w:sz w:val="20"/>
        </w:rPr>
        <w:t>EU:</w:t>
      </w:r>
    </w:p>
    <w:p>
      <w:pPr>
        <w:pStyle w:val="BodyText"/>
        <w:spacing w:before="51"/>
        <w:rPr>
          <w:rFonts w:ascii="Times New Roman"/>
          <w:sz w:val="20"/>
        </w:rPr>
      </w:pPr>
    </w:p>
    <w:p>
      <w:pPr>
        <w:spacing w:before="1"/>
        <w:ind w:left="1677" w:right="71" w:firstLine="0"/>
        <w:jc w:val="both"/>
        <w:rPr>
          <w:rFonts w:ascii="Times New Roman"/>
          <w:i/>
          <w:sz w:val="20"/>
        </w:rPr>
      </w:pPr>
      <w:r>
        <w:rPr>
          <w:rFonts w:ascii="Times New Roman"/>
          <w:i/>
          <w:sz w:val="20"/>
        </w:rPr>
        <w:t>The</w:t>
      </w:r>
      <w:r>
        <w:rPr>
          <w:rFonts w:ascii="Times New Roman"/>
          <w:i/>
          <w:spacing w:val="-8"/>
          <w:sz w:val="20"/>
        </w:rPr>
        <w:t> </w:t>
      </w:r>
      <w:r>
        <w:rPr>
          <w:rFonts w:ascii="Times New Roman"/>
          <w:i/>
          <w:sz w:val="20"/>
        </w:rPr>
        <w:t>following</w:t>
      </w:r>
      <w:r>
        <w:rPr>
          <w:rFonts w:ascii="Times New Roman"/>
          <w:i/>
          <w:spacing w:val="-9"/>
          <w:sz w:val="20"/>
        </w:rPr>
        <w:t> </w:t>
      </w:r>
      <w:r>
        <w:rPr>
          <w:rFonts w:ascii="Times New Roman"/>
          <w:i/>
          <w:sz w:val="20"/>
        </w:rPr>
        <w:t>provisions</w:t>
      </w:r>
      <w:r>
        <w:rPr>
          <w:rFonts w:ascii="Times New Roman"/>
          <w:i/>
          <w:spacing w:val="-9"/>
          <w:sz w:val="20"/>
        </w:rPr>
        <w:t> </w:t>
      </w:r>
      <w:r>
        <w:rPr>
          <w:rFonts w:ascii="Times New Roman"/>
          <w:i/>
          <w:sz w:val="20"/>
        </w:rPr>
        <w:t>from</w:t>
      </w:r>
      <w:r>
        <w:rPr>
          <w:rFonts w:ascii="Times New Roman"/>
          <w:i/>
          <w:spacing w:val="-9"/>
          <w:sz w:val="20"/>
        </w:rPr>
        <w:t> </w:t>
      </w:r>
      <w:r>
        <w:rPr>
          <w:rFonts w:ascii="Times New Roman"/>
          <w:i/>
          <w:sz w:val="20"/>
        </w:rPr>
        <w:t>the</w:t>
      </w:r>
      <w:r>
        <w:rPr>
          <w:rFonts w:ascii="Times New Roman"/>
          <w:i/>
          <w:spacing w:val="-8"/>
          <w:sz w:val="20"/>
        </w:rPr>
        <w:t> </w:t>
      </w:r>
      <w:r>
        <w:rPr>
          <w:rFonts w:ascii="Times New Roman"/>
          <w:i/>
          <w:sz w:val="20"/>
        </w:rPr>
        <w:t>Funding</w:t>
      </w:r>
      <w:r>
        <w:rPr>
          <w:rFonts w:ascii="Times New Roman"/>
          <w:i/>
          <w:spacing w:val="-9"/>
          <w:sz w:val="20"/>
        </w:rPr>
        <w:t> </w:t>
      </w:r>
      <w:r>
        <w:rPr>
          <w:rFonts w:ascii="Times New Roman"/>
          <w:i/>
          <w:sz w:val="20"/>
        </w:rPr>
        <w:t>Agreement</w:t>
      </w:r>
      <w:r>
        <w:rPr>
          <w:rFonts w:ascii="Times New Roman"/>
          <w:i/>
          <w:spacing w:val="-8"/>
          <w:sz w:val="20"/>
        </w:rPr>
        <w:t> </w:t>
      </w:r>
      <w:r>
        <w:rPr>
          <w:rFonts w:ascii="Times New Roman"/>
          <w:i/>
          <w:sz w:val="20"/>
        </w:rPr>
        <w:t>are</w:t>
      </w:r>
      <w:r>
        <w:rPr>
          <w:rFonts w:ascii="Times New Roman"/>
          <w:i/>
          <w:spacing w:val="-9"/>
          <w:sz w:val="20"/>
        </w:rPr>
        <w:t> </w:t>
      </w:r>
      <w:r>
        <w:rPr>
          <w:rFonts w:ascii="Times New Roman"/>
          <w:i/>
          <w:sz w:val="20"/>
        </w:rPr>
        <w:t>applicable</w:t>
      </w:r>
      <w:r>
        <w:rPr>
          <w:rFonts w:ascii="Times New Roman"/>
          <w:i/>
          <w:spacing w:val="-7"/>
          <w:sz w:val="20"/>
        </w:rPr>
        <w:t> </w:t>
      </w:r>
      <w:r>
        <w:rPr>
          <w:rFonts w:ascii="Times New Roman"/>
          <w:i/>
          <w:sz w:val="20"/>
        </w:rPr>
        <w:t>to</w:t>
      </w:r>
      <w:r>
        <w:rPr>
          <w:rFonts w:ascii="Times New Roman"/>
          <w:i/>
          <w:spacing w:val="-9"/>
          <w:sz w:val="20"/>
        </w:rPr>
        <w:t> </w:t>
      </w:r>
      <w:r>
        <w:rPr>
          <w:rFonts w:ascii="Times New Roman"/>
          <w:i/>
          <w:sz w:val="20"/>
        </w:rPr>
        <w:t>the</w:t>
      </w:r>
      <w:r>
        <w:rPr>
          <w:rFonts w:ascii="Times New Roman"/>
          <w:i/>
          <w:spacing w:val="-9"/>
          <w:sz w:val="20"/>
        </w:rPr>
        <w:t> </w:t>
      </w:r>
      <w:r>
        <w:rPr>
          <w:rFonts w:ascii="Times New Roman"/>
          <w:i/>
          <w:sz w:val="20"/>
        </w:rPr>
        <w:t>Partner:</w:t>
      </w:r>
      <w:r>
        <w:rPr>
          <w:rFonts w:ascii="Times New Roman"/>
          <w:i/>
          <w:spacing w:val="-9"/>
          <w:sz w:val="20"/>
        </w:rPr>
        <w:t> </w:t>
      </w:r>
      <w:r>
        <w:rPr>
          <w:rFonts w:ascii="Times New Roman"/>
          <w:i/>
          <w:sz w:val="20"/>
        </w:rPr>
        <w:t>Article</w:t>
      </w:r>
      <w:r>
        <w:rPr>
          <w:rFonts w:ascii="Times New Roman"/>
          <w:i/>
          <w:spacing w:val="-7"/>
          <w:sz w:val="20"/>
        </w:rPr>
        <w:t> </w:t>
      </w:r>
      <w:r>
        <w:rPr>
          <w:rFonts w:ascii="Times New Roman"/>
          <w:i/>
          <w:sz w:val="20"/>
        </w:rPr>
        <w:t>2.4</w:t>
      </w:r>
      <w:r>
        <w:rPr>
          <w:rFonts w:ascii="Times New Roman"/>
          <w:i/>
          <w:spacing w:val="-9"/>
          <w:sz w:val="20"/>
        </w:rPr>
        <w:t> </w:t>
      </w:r>
      <w:r>
        <w:rPr>
          <w:rFonts w:ascii="Times New Roman"/>
          <w:i/>
          <w:sz w:val="20"/>
        </w:rPr>
        <w:t>of</w:t>
      </w:r>
      <w:r>
        <w:rPr>
          <w:rFonts w:ascii="Times New Roman"/>
          <w:i/>
          <w:spacing w:val="-9"/>
          <w:sz w:val="20"/>
        </w:rPr>
        <w:t> </w:t>
      </w:r>
      <w:r>
        <w:rPr>
          <w:rFonts w:ascii="Times New Roman"/>
          <w:i/>
          <w:sz w:val="20"/>
        </w:rPr>
        <w:t>Annex</w:t>
      </w:r>
      <w:r>
        <w:rPr>
          <w:rFonts w:ascii="Times New Roman"/>
          <w:i/>
          <w:spacing w:val="-9"/>
          <w:sz w:val="20"/>
        </w:rPr>
        <w:t> </w:t>
      </w:r>
      <w:r>
        <w:rPr>
          <w:rFonts w:ascii="Times New Roman"/>
          <w:i/>
          <w:sz w:val="20"/>
        </w:rPr>
        <w:t>II</w:t>
      </w:r>
      <w:r>
        <w:rPr>
          <w:rFonts w:ascii="Times New Roman"/>
          <w:i/>
          <w:spacing w:val="-9"/>
          <w:sz w:val="20"/>
        </w:rPr>
        <w:t> </w:t>
      </w:r>
      <w:r>
        <w:rPr>
          <w:rFonts w:ascii="Times New Roman"/>
          <w:i/>
          <w:sz w:val="20"/>
        </w:rPr>
        <w:t>-</w:t>
      </w:r>
      <w:r>
        <w:rPr>
          <w:rFonts w:ascii="Times New Roman"/>
          <w:i/>
          <w:spacing w:val="-7"/>
          <w:sz w:val="20"/>
        </w:rPr>
        <w:t> </w:t>
      </w:r>
      <w:r>
        <w:rPr>
          <w:rFonts w:ascii="Times New Roman"/>
          <w:i/>
          <w:sz w:val="20"/>
        </w:rPr>
        <w:t>General</w:t>
      </w:r>
      <w:r>
        <w:rPr>
          <w:rFonts w:ascii="Times New Roman"/>
          <w:i/>
          <w:sz w:val="20"/>
        </w:rPr>
        <w:t> Conditions for Contribution Agreements (the General Conditions), Articles 2.6, 5 (Conflict of interests), 7 (Data protection), 8 (Communication and Visibility), 16 (Accounts and archiving) and Article 17 (Access and financial checks) of the General Conditions.</w:t>
      </w:r>
    </w:p>
    <w:p>
      <w:pPr>
        <w:pStyle w:val="BodyText"/>
        <w:spacing w:before="50"/>
        <w:rPr>
          <w:rFonts w:ascii="Times New Roman"/>
          <w:i/>
          <w:sz w:val="20"/>
        </w:rPr>
      </w:pPr>
    </w:p>
    <w:p>
      <w:pPr>
        <w:spacing w:before="0"/>
        <w:ind w:left="1677" w:right="0" w:firstLine="0"/>
        <w:jc w:val="left"/>
        <w:rPr>
          <w:rFonts w:ascii="Times New Roman"/>
          <w:sz w:val="20"/>
        </w:rPr>
      </w:pPr>
      <w:r>
        <w:rPr>
          <w:rFonts w:ascii="Times New Roman"/>
          <w:spacing w:val="-2"/>
          <w:sz w:val="20"/>
        </w:rPr>
        <w:t>USAID:</w:t>
      </w:r>
    </w:p>
    <w:p>
      <w:pPr>
        <w:pStyle w:val="BodyText"/>
        <w:spacing w:before="48"/>
        <w:rPr>
          <w:rFonts w:ascii="Times New Roman"/>
          <w:sz w:val="20"/>
        </w:rPr>
      </w:pPr>
    </w:p>
    <w:p>
      <w:pPr>
        <w:spacing w:before="1"/>
        <w:ind w:left="1677" w:right="76" w:firstLine="0"/>
        <w:jc w:val="both"/>
        <w:rPr>
          <w:rFonts w:ascii="Times New Roman"/>
          <w:i/>
          <w:sz w:val="20"/>
        </w:rPr>
      </w:pPr>
      <w:r>
        <w:rPr>
          <w:rFonts w:ascii="Times New Roman"/>
          <w:i/>
          <w:sz w:val="20"/>
        </w:rPr>
        <w:t>The following provisions</w:t>
      </w:r>
      <w:r>
        <w:rPr>
          <w:rFonts w:ascii="Times New Roman"/>
          <w:i/>
          <w:spacing w:val="-1"/>
          <w:sz w:val="20"/>
        </w:rPr>
        <w:t> </w:t>
      </w:r>
      <w:r>
        <w:rPr>
          <w:rFonts w:ascii="Times New Roman"/>
          <w:i/>
          <w:sz w:val="20"/>
        </w:rPr>
        <w:t>from the Funding Agreement</w:t>
      </w:r>
      <w:r>
        <w:rPr>
          <w:rFonts w:ascii="Times New Roman"/>
          <w:i/>
          <w:spacing w:val="-1"/>
          <w:sz w:val="20"/>
        </w:rPr>
        <w:t> </w:t>
      </w:r>
      <w:r>
        <w:rPr>
          <w:rFonts w:ascii="Times New Roman"/>
          <w:i/>
          <w:sz w:val="20"/>
        </w:rPr>
        <w:t>are applicable to the Partner: Sections</w:t>
      </w:r>
      <w:r>
        <w:rPr>
          <w:rFonts w:ascii="Times New Roman"/>
          <w:i/>
          <w:spacing w:val="-1"/>
          <w:sz w:val="20"/>
        </w:rPr>
        <w:t> </w:t>
      </w:r>
      <w:r>
        <w:rPr>
          <w:rFonts w:ascii="Times New Roman"/>
          <w:i/>
          <w:sz w:val="20"/>
        </w:rPr>
        <w:t>2 (drug traffickers), 8</w:t>
      </w:r>
      <w:r>
        <w:rPr>
          <w:rFonts w:ascii="Times New Roman"/>
          <w:i/>
          <w:sz w:val="20"/>
        </w:rPr>
        <w:t> (prostitution and sex trafficking), 9 (abortion and involuntary sterilization) and 10 (family planning)</w:t>
      </w:r>
    </w:p>
    <w:p>
      <w:pPr>
        <w:pStyle w:val="BodyText"/>
        <w:spacing w:before="49"/>
        <w:rPr>
          <w:rFonts w:ascii="Times New Roman"/>
          <w:i/>
          <w:sz w:val="20"/>
        </w:rPr>
      </w:pPr>
    </w:p>
    <w:p>
      <w:pPr>
        <w:spacing w:before="0"/>
        <w:ind w:left="1677" w:right="71" w:firstLine="0"/>
        <w:jc w:val="both"/>
        <w:rPr>
          <w:rFonts w:ascii="Times New Roman" w:hAnsi="Times New Roman"/>
          <w:i/>
          <w:sz w:val="20"/>
        </w:rPr>
      </w:pPr>
      <w:r>
        <w:rPr>
          <w:rFonts w:ascii="Times New Roman" w:hAnsi="Times New Roman"/>
          <w:i/>
          <w:sz w:val="20"/>
        </w:rPr>
        <w:t>MB</w:t>
      </w:r>
      <w:r>
        <w:rPr>
          <w:rFonts w:ascii="Times New Roman" w:hAnsi="Times New Roman"/>
          <w:i/>
          <w:spacing w:val="-1"/>
          <w:sz w:val="20"/>
        </w:rPr>
        <w:t> </w:t>
      </w:r>
      <w:r>
        <w:rPr>
          <w:rFonts w:ascii="Times New Roman" w:hAnsi="Times New Roman"/>
          <w:i/>
          <w:sz w:val="20"/>
        </w:rPr>
        <w:t>this</w:t>
      </w:r>
      <w:r>
        <w:rPr>
          <w:rFonts w:ascii="Times New Roman" w:hAnsi="Times New Roman"/>
          <w:i/>
          <w:spacing w:val="-2"/>
          <w:sz w:val="20"/>
        </w:rPr>
        <w:t> </w:t>
      </w:r>
      <w:r>
        <w:rPr>
          <w:rFonts w:ascii="Times New Roman" w:hAnsi="Times New Roman"/>
          <w:i/>
          <w:sz w:val="20"/>
        </w:rPr>
        <w:t>sentence</w:t>
      </w:r>
      <w:r>
        <w:rPr>
          <w:rFonts w:ascii="Times New Roman" w:hAnsi="Times New Roman"/>
          <w:i/>
          <w:spacing w:val="-2"/>
          <w:sz w:val="20"/>
        </w:rPr>
        <w:t> </w:t>
      </w:r>
      <w:r>
        <w:rPr>
          <w:rFonts w:ascii="Times New Roman" w:hAnsi="Times New Roman"/>
          <w:i/>
          <w:sz w:val="20"/>
        </w:rPr>
        <w:t>doesn’t</w:t>
      </w:r>
      <w:r>
        <w:rPr>
          <w:rFonts w:ascii="Times New Roman" w:hAnsi="Times New Roman"/>
          <w:i/>
          <w:spacing w:val="-2"/>
          <w:sz w:val="20"/>
        </w:rPr>
        <w:t> </w:t>
      </w:r>
      <w:r>
        <w:rPr>
          <w:rFonts w:ascii="Times New Roman" w:hAnsi="Times New Roman"/>
          <w:i/>
          <w:sz w:val="20"/>
        </w:rPr>
        <w:t>show</w:t>
      </w:r>
      <w:r>
        <w:rPr>
          <w:rFonts w:ascii="Times New Roman" w:hAnsi="Times New Roman"/>
          <w:i/>
          <w:spacing w:val="-2"/>
          <w:sz w:val="20"/>
        </w:rPr>
        <w:t> </w:t>
      </w:r>
      <w:r>
        <w:rPr>
          <w:rFonts w:ascii="Times New Roman" w:hAnsi="Times New Roman"/>
          <w:i/>
          <w:sz w:val="20"/>
        </w:rPr>
        <w:t>in</w:t>
      </w:r>
      <w:r>
        <w:rPr>
          <w:rFonts w:ascii="Times New Roman" w:hAnsi="Times New Roman"/>
          <w:i/>
          <w:spacing w:val="-1"/>
          <w:sz w:val="20"/>
        </w:rPr>
        <w:t> </w:t>
      </w:r>
      <w:r>
        <w:rPr>
          <w:rFonts w:ascii="Times New Roman" w:hAnsi="Times New Roman"/>
          <w:i/>
          <w:sz w:val="20"/>
        </w:rPr>
        <w:t>the</w:t>
      </w:r>
      <w:r>
        <w:rPr>
          <w:rFonts w:ascii="Times New Roman" w:hAnsi="Times New Roman"/>
          <w:i/>
          <w:spacing w:val="-2"/>
          <w:sz w:val="20"/>
        </w:rPr>
        <w:t> </w:t>
      </w:r>
      <w:r>
        <w:rPr>
          <w:rFonts w:ascii="Times New Roman" w:hAnsi="Times New Roman"/>
          <w:i/>
          <w:sz w:val="20"/>
        </w:rPr>
        <w:t>system</w:t>
      </w:r>
      <w:r>
        <w:rPr>
          <w:rFonts w:ascii="Times New Roman" w:hAnsi="Times New Roman"/>
          <w:i/>
          <w:spacing w:val="-2"/>
          <w:sz w:val="20"/>
        </w:rPr>
        <w:t> </w:t>
      </w:r>
      <w:r>
        <w:rPr>
          <w:rFonts w:ascii="Times New Roman" w:hAnsi="Times New Roman"/>
          <w:i/>
          <w:sz w:val="20"/>
        </w:rPr>
        <w:t>but</w:t>
      </w:r>
      <w:r>
        <w:rPr>
          <w:rFonts w:ascii="Times New Roman" w:hAnsi="Times New Roman"/>
          <w:i/>
          <w:spacing w:val="-2"/>
          <w:sz w:val="20"/>
        </w:rPr>
        <w:t> </w:t>
      </w:r>
      <w:r>
        <w:rPr>
          <w:rFonts w:ascii="Times New Roman" w:hAnsi="Times New Roman"/>
          <w:i/>
          <w:sz w:val="20"/>
        </w:rPr>
        <w:t>could</w:t>
      </w:r>
      <w:r>
        <w:rPr>
          <w:rFonts w:ascii="Times New Roman" w:hAnsi="Times New Roman"/>
          <w:i/>
          <w:spacing w:val="-1"/>
          <w:sz w:val="20"/>
        </w:rPr>
        <w:t> </w:t>
      </w:r>
      <w:r>
        <w:rPr>
          <w:rFonts w:ascii="Times New Roman" w:hAnsi="Times New Roman"/>
          <w:i/>
          <w:sz w:val="20"/>
        </w:rPr>
        <w:t>be</w:t>
      </w:r>
      <w:r>
        <w:rPr>
          <w:rFonts w:ascii="Times New Roman" w:hAnsi="Times New Roman"/>
          <w:i/>
          <w:spacing w:val="-2"/>
          <w:sz w:val="20"/>
        </w:rPr>
        <w:t> </w:t>
      </w:r>
      <w:r>
        <w:rPr>
          <w:rFonts w:ascii="Times New Roman" w:hAnsi="Times New Roman"/>
          <w:i/>
          <w:sz w:val="20"/>
        </w:rPr>
        <w:t>kept</w:t>
      </w:r>
      <w:r>
        <w:rPr>
          <w:rFonts w:ascii="Times New Roman" w:hAnsi="Times New Roman"/>
          <w:i/>
          <w:spacing w:val="-2"/>
          <w:sz w:val="20"/>
        </w:rPr>
        <w:t> </w:t>
      </w:r>
      <w:r>
        <w:rPr>
          <w:rFonts w:ascii="Times New Roman" w:hAnsi="Times New Roman"/>
          <w:i/>
          <w:sz w:val="20"/>
        </w:rPr>
        <w:t>for</w:t>
      </w:r>
      <w:r>
        <w:rPr>
          <w:rFonts w:ascii="Times New Roman" w:hAnsi="Times New Roman"/>
          <w:i/>
          <w:spacing w:val="-2"/>
          <w:sz w:val="20"/>
        </w:rPr>
        <w:t> </w:t>
      </w:r>
      <w:r>
        <w:rPr>
          <w:rFonts w:ascii="Times New Roman" w:hAnsi="Times New Roman"/>
          <w:i/>
          <w:sz w:val="20"/>
        </w:rPr>
        <w:t>the</w:t>
      </w:r>
      <w:r>
        <w:rPr>
          <w:rFonts w:ascii="Times New Roman" w:hAnsi="Times New Roman"/>
          <w:i/>
          <w:spacing w:val="-2"/>
          <w:sz w:val="20"/>
        </w:rPr>
        <w:t> </w:t>
      </w:r>
      <w:r>
        <w:rPr>
          <w:rFonts w:ascii="Times New Roman" w:hAnsi="Times New Roman"/>
          <w:i/>
          <w:sz w:val="20"/>
        </w:rPr>
        <w:t>PPG.In</w:t>
      </w:r>
      <w:r>
        <w:rPr>
          <w:rFonts w:ascii="Times New Roman" w:hAnsi="Times New Roman"/>
          <w:i/>
          <w:spacing w:val="-1"/>
          <w:sz w:val="20"/>
        </w:rPr>
        <w:t> </w:t>
      </w:r>
      <w:r>
        <w:rPr>
          <w:rFonts w:ascii="Times New Roman" w:hAnsi="Times New Roman"/>
          <w:i/>
          <w:sz w:val="20"/>
        </w:rPr>
        <w:t>any</w:t>
      </w:r>
      <w:r>
        <w:rPr>
          <w:rFonts w:ascii="Times New Roman" w:hAnsi="Times New Roman"/>
          <w:i/>
          <w:spacing w:val="-2"/>
          <w:sz w:val="20"/>
        </w:rPr>
        <w:t> </w:t>
      </w:r>
      <w:r>
        <w:rPr>
          <w:rFonts w:ascii="Times New Roman" w:hAnsi="Times New Roman"/>
          <w:i/>
          <w:sz w:val="20"/>
        </w:rPr>
        <w:t>event,</w:t>
      </w:r>
      <w:r>
        <w:rPr>
          <w:rFonts w:ascii="Times New Roman" w:hAnsi="Times New Roman"/>
          <w:i/>
          <w:spacing w:val="-3"/>
          <w:sz w:val="20"/>
        </w:rPr>
        <w:t> </w:t>
      </w:r>
      <w:r>
        <w:rPr>
          <w:rFonts w:ascii="Times New Roman" w:hAnsi="Times New Roman"/>
          <w:i/>
          <w:sz w:val="20"/>
        </w:rPr>
        <w:t>please</w:t>
      </w:r>
      <w:r>
        <w:rPr>
          <w:rFonts w:ascii="Times New Roman" w:hAnsi="Times New Roman"/>
          <w:i/>
          <w:spacing w:val="-2"/>
          <w:sz w:val="20"/>
        </w:rPr>
        <w:t> </w:t>
      </w:r>
      <w:r>
        <w:rPr>
          <w:rFonts w:ascii="Times New Roman" w:hAnsi="Times New Roman"/>
          <w:i/>
          <w:sz w:val="20"/>
        </w:rPr>
        <w:t>note</w:t>
      </w:r>
      <w:r>
        <w:rPr>
          <w:rFonts w:ascii="Times New Roman" w:hAnsi="Times New Roman"/>
          <w:i/>
          <w:spacing w:val="-2"/>
          <w:sz w:val="20"/>
        </w:rPr>
        <w:t> </w:t>
      </w:r>
      <w:r>
        <w:rPr>
          <w:rFonts w:ascii="Times New Roman" w:hAnsi="Times New Roman"/>
          <w:i/>
          <w:sz w:val="20"/>
        </w:rPr>
        <w:t>that</w:t>
      </w:r>
      <w:r>
        <w:rPr>
          <w:rFonts w:ascii="Times New Roman" w:hAnsi="Times New Roman"/>
          <w:i/>
          <w:spacing w:val="-2"/>
          <w:sz w:val="20"/>
        </w:rPr>
        <w:t> </w:t>
      </w:r>
      <w:r>
        <w:rPr>
          <w:rFonts w:ascii="Times New Roman" w:hAnsi="Times New Roman"/>
          <w:i/>
          <w:sz w:val="20"/>
        </w:rPr>
        <w:t>some</w:t>
      </w:r>
      <w:r>
        <w:rPr>
          <w:rFonts w:ascii="Times New Roman" w:hAnsi="Times New Roman"/>
          <w:i/>
          <w:spacing w:val="-2"/>
          <w:sz w:val="20"/>
        </w:rPr>
        <w:t> </w:t>
      </w:r>
      <w:r>
        <w:rPr>
          <w:rFonts w:ascii="Times New Roman" w:hAnsi="Times New Roman"/>
          <w:i/>
          <w:sz w:val="20"/>
        </w:rPr>
        <w:t>of</w:t>
      </w:r>
      <w:r>
        <w:rPr>
          <w:rFonts w:ascii="Times New Roman" w:hAnsi="Times New Roman"/>
          <w:i/>
          <w:spacing w:val="-2"/>
          <w:sz w:val="20"/>
        </w:rPr>
        <w:t> </w:t>
      </w:r>
      <w:r>
        <w:rPr>
          <w:rFonts w:ascii="Times New Roman" w:hAnsi="Times New Roman"/>
          <w:i/>
          <w:sz w:val="20"/>
        </w:rPr>
        <w:t>the</w:t>
      </w:r>
      <w:r>
        <w:rPr>
          <w:rFonts w:ascii="Times New Roman" w:hAnsi="Times New Roman"/>
          <w:i/>
          <w:sz w:val="20"/>
        </w:rPr>
        <w:t> conditions</w:t>
      </w:r>
      <w:r>
        <w:rPr>
          <w:rFonts w:ascii="Times New Roman" w:hAnsi="Times New Roman"/>
          <w:i/>
          <w:spacing w:val="-8"/>
          <w:sz w:val="20"/>
        </w:rPr>
        <w:t> </w:t>
      </w:r>
      <w:r>
        <w:rPr>
          <w:rFonts w:ascii="Times New Roman" w:hAnsi="Times New Roman"/>
          <w:i/>
          <w:sz w:val="20"/>
        </w:rPr>
        <w:t>apply</w:t>
      </w:r>
      <w:r>
        <w:rPr>
          <w:rFonts w:ascii="Times New Roman" w:hAnsi="Times New Roman"/>
          <w:i/>
          <w:spacing w:val="-6"/>
          <w:sz w:val="20"/>
        </w:rPr>
        <w:t> </w:t>
      </w:r>
      <w:r>
        <w:rPr>
          <w:rFonts w:ascii="Times New Roman" w:hAnsi="Times New Roman"/>
          <w:i/>
          <w:sz w:val="20"/>
        </w:rPr>
        <w:t>to</w:t>
      </w:r>
      <w:r>
        <w:rPr>
          <w:rFonts w:ascii="Times New Roman" w:hAnsi="Times New Roman"/>
          <w:i/>
          <w:spacing w:val="-6"/>
          <w:sz w:val="20"/>
        </w:rPr>
        <w:t> </w:t>
      </w:r>
      <w:r>
        <w:rPr>
          <w:rFonts w:ascii="Times New Roman" w:hAnsi="Times New Roman"/>
          <w:i/>
          <w:sz w:val="20"/>
        </w:rPr>
        <w:t>all</w:t>
      </w:r>
      <w:r>
        <w:rPr>
          <w:rFonts w:ascii="Times New Roman" w:hAnsi="Times New Roman"/>
          <w:i/>
          <w:spacing w:val="-9"/>
          <w:sz w:val="20"/>
        </w:rPr>
        <w:t> </w:t>
      </w:r>
      <w:r>
        <w:rPr>
          <w:rFonts w:ascii="Times New Roman" w:hAnsi="Times New Roman"/>
          <w:i/>
          <w:sz w:val="20"/>
        </w:rPr>
        <w:t>partners</w:t>
      </w:r>
      <w:r>
        <w:rPr>
          <w:rFonts w:ascii="Times New Roman" w:hAnsi="Times New Roman"/>
          <w:i/>
          <w:spacing w:val="-8"/>
          <w:sz w:val="20"/>
        </w:rPr>
        <w:t> </w:t>
      </w:r>
      <w:r>
        <w:rPr>
          <w:rFonts w:ascii="Times New Roman" w:hAnsi="Times New Roman"/>
          <w:i/>
          <w:sz w:val="20"/>
        </w:rPr>
        <w:t>and</w:t>
      </w:r>
      <w:r>
        <w:rPr>
          <w:rFonts w:ascii="Times New Roman" w:hAnsi="Times New Roman"/>
          <w:i/>
          <w:spacing w:val="-6"/>
          <w:sz w:val="20"/>
        </w:rPr>
        <w:t> </w:t>
      </w:r>
      <w:r>
        <w:rPr>
          <w:rFonts w:ascii="Times New Roman" w:hAnsi="Times New Roman"/>
          <w:i/>
          <w:sz w:val="20"/>
        </w:rPr>
        <w:t>some</w:t>
      </w:r>
      <w:r>
        <w:rPr>
          <w:rFonts w:ascii="Times New Roman" w:hAnsi="Times New Roman"/>
          <w:i/>
          <w:spacing w:val="-6"/>
          <w:sz w:val="20"/>
        </w:rPr>
        <w:t> </w:t>
      </w:r>
      <w:r>
        <w:rPr>
          <w:rFonts w:ascii="Times New Roman" w:hAnsi="Times New Roman"/>
          <w:i/>
          <w:sz w:val="20"/>
        </w:rPr>
        <w:t>conditions</w:t>
      </w:r>
      <w:r>
        <w:rPr>
          <w:rFonts w:ascii="Times New Roman" w:hAnsi="Times New Roman"/>
          <w:i/>
          <w:spacing w:val="-8"/>
          <w:sz w:val="20"/>
        </w:rPr>
        <w:t> </w:t>
      </w:r>
      <w:r>
        <w:rPr>
          <w:rFonts w:ascii="Times New Roman" w:hAnsi="Times New Roman"/>
          <w:i/>
          <w:sz w:val="20"/>
        </w:rPr>
        <w:t>only</w:t>
      </w:r>
      <w:r>
        <w:rPr>
          <w:rFonts w:ascii="Times New Roman" w:hAnsi="Times New Roman"/>
          <w:i/>
          <w:spacing w:val="-6"/>
          <w:sz w:val="20"/>
        </w:rPr>
        <w:t> </w:t>
      </w:r>
      <w:r>
        <w:rPr>
          <w:rFonts w:ascii="Times New Roman" w:hAnsi="Times New Roman"/>
          <w:i/>
          <w:sz w:val="20"/>
        </w:rPr>
        <w:t>apply</w:t>
      </w:r>
      <w:r>
        <w:rPr>
          <w:rFonts w:ascii="Times New Roman" w:hAnsi="Times New Roman"/>
          <w:i/>
          <w:spacing w:val="-6"/>
          <w:sz w:val="20"/>
        </w:rPr>
        <w:t> </w:t>
      </w:r>
      <w:r>
        <w:rPr>
          <w:rFonts w:ascii="Times New Roman" w:hAnsi="Times New Roman"/>
          <w:i/>
          <w:sz w:val="20"/>
        </w:rPr>
        <w:t>in</w:t>
      </w:r>
      <w:r>
        <w:rPr>
          <w:rFonts w:ascii="Times New Roman" w:hAnsi="Times New Roman"/>
          <w:i/>
          <w:spacing w:val="-6"/>
          <w:sz w:val="20"/>
        </w:rPr>
        <w:t> </w:t>
      </w:r>
      <w:r>
        <w:rPr>
          <w:rFonts w:ascii="Times New Roman" w:hAnsi="Times New Roman"/>
          <w:i/>
          <w:sz w:val="20"/>
        </w:rPr>
        <w:t>specific</w:t>
      </w:r>
      <w:r>
        <w:rPr>
          <w:rFonts w:ascii="Times New Roman" w:hAnsi="Times New Roman"/>
          <w:i/>
          <w:spacing w:val="-6"/>
          <w:sz w:val="20"/>
        </w:rPr>
        <w:t> </w:t>
      </w:r>
      <w:r>
        <w:rPr>
          <w:rFonts w:ascii="Times New Roman" w:hAnsi="Times New Roman"/>
          <w:i/>
          <w:sz w:val="20"/>
        </w:rPr>
        <w:t>cases.</w:t>
      </w:r>
      <w:r>
        <w:rPr>
          <w:rFonts w:ascii="Times New Roman" w:hAnsi="Times New Roman"/>
          <w:i/>
          <w:spacing w:val="-6"/>
          <w:sz w:val="20"/>
        </w:rPr>
        <w:t> </w:t>
      </w:r>
      <w:r>
        <w:rPr>
          <w:rFonts w:ascii="Times New Roman" w:hAnsi="Times New Roman"/>
          <w:i/>
          <w:sz w:val="20"/>
        </w:rPr>
        <w:t>One</w:t>
      </w:r>
      <w:r>
        <w:rPr>
          <w:rFonts w:ascii="Times New Roman" w:hAnsi="Times New Roman"/>
          <w:i/>
          <w:spacing w:val="-6"/>
          <w:sz w:val="20"/>
        </w:rPr>
        <w:t> </w:t>
      </w:r>
      <w:r>
        <w:rPr>
          <w:rFonts w:ascii="Times New Roman" w:hAnsi="Times New Roman"/>
          <w:i/>
          <w:sz w:val="20"/>
        </w:rPr>
        <w:t>example</w:t>
      </w:r>
      <w:r>
        <w:rPr>
          <w:rFonts w:ascii="Times New Roman" w:hAnsi="Times New Roman"/>
          <w:i/>
          <w:spacing w:val="-7"/>
          <w:sz w:val="20"/>
        </w:rPr>
        <w:t> </w:t>
      </w:r>
      <w:r>
        <w:rPr>
          <w:rFonts w:ascii="Times New Roman" w:hAnsi="Times New Roman"/>
          <w:i/>
          <w:sz w:val="20"/>
        </w:rPr>
        <w:t>is</w:t>
      </w:r>
      <w:r>
        <w:rPr>
          <w:rFonts w:ascii="Times New Roman" w:hAnsi="Times New Roman"/>
          <w:i/>
          <w:spacing w:val="-8"/>
          <w:sz w:val="20"/>
        </w:rPr>
        <w:t> </w:t>
      </w:r>
      <w:r>
        <w:rPr>
          <w:rFonts w:ascii="Times New Roman" w:hAnsi="Times New Roman"/>
          <w:i/>
          <w:sz w:val="20"/>
        </w:rPr>
        <w:t>HIV/AIDS</w:t>
      </w:r>
      <w:r>
        <w:rPr>
          <w:rFonts w:ascii="Times New Roman" w:hAnsi="Times New Roman"/>
          <w:i/>
          <w:spacing w:val="-6"/>
          <w:sz w:val="20"/>
        </w:rPr>
        <w:t> </w:t>
      </w:r>
      <w:r>
        <w:rPr>
          <w:rFonts w:ascii="Times New Roman" w:hAnsi="Times New Roman"/>
          <w:i/>
          <w:sz w:val="20"/>
        </w:rPr>
        <w:t>activities where USAID requires that Section 8 be included in agreements with partners. In addition, USAID in some cases require that a particular condition be included in agreements with partners. As an example, with respect Section 2, USAID requires that the following provision be included in the Partner Agreement:</w:t>
      </w:r>
    </w:p>
    <w:p>
      <w:pPr>
        <w:pStyle w:val="BodyText"/>
        <w:spacing w:before="50"/>
        <w:rPr>
          <w:rFonts w:ascii="Times New Roman"/>
          <w:i/>
          <w:sz w:val="20"/>
        </w:rPr>
      </w:pPr>
    </w:p>
    <w:p>
      <w:pPr>
        <w:pStyle w:val="ListParagraph"/>
        <w:numPr>
          <w:ilvl w:val="0"/>
          <w:numId w:val="32"/>
        </w:numPr>
        <w:tabs>
          <w:tab w:pos="1677" w:val="left" w:leader="none"/>
        </w:tabs>
        <w:spacing w:line="240" w:lineRule="auto" w:before="1" w:after="0"/>
        <w:ind w:left="1677" w:right="72" w:hanging="360"/>
        <w:jc w:val="both"/>
        <w:rPr>
          <w:sz w:val="20"/>
        </w:rPr>
      </w:pPr>
      <w:r>
        <w:rPr>
          <w:i/>
          <w:sz w:val="20"/>
        </w:rPr>
        <w:t>“The recipient must insert the following clause, or its substance, in its agreement with the designated subrecipient:</w:t>
      </w:r>
      <w:r>
        <w:rPr>
          <w:i/>
          <w:sz w:val="20"/>
        </w:rPr>
        <w:t> The</w:t>
      </w:r>
      <w:r>
        <w:rPr>
          <w:i/>
          <w:spacing w:val="-7"/>
          <w:sz w:val="20"/>
        </w:rPr>
        <w:t> </w:t>
      </w:r>
      <w:r>
        <w:rPr>
          <w:i/>
          <w:sz w:val="20"/>
        </w:rPr>
        <w:t>Partner</w:t>
      </w:r>
      <w:r>
        <w:rPr>
          <w:i/>
          <w:spacing w:val="-8"/>
          <w:sz w:val="20"/>
        </w:rPr>
        <w:t> </w:t>
      </w:r>
      <w:r>
        <w:rPr>
          <w:i/>
          <w:sz w:val="20"/>
        </w:rPr>
        <w:t>reserves</w:t>
      </w:r>
      <w:r>
        <w:rPr>
          <w:i/>
          <w:spacing w:val="-8"/>
          <w:sz w:val="20"/>
        </w:rPr>
        <w:t> </w:t>
      </w:r>
      <w:r>
        <w:rPr>
          <w:i/>
          <w:sz w:val="20"/>
        </w:rPr>
        <w:t>the</w:t>
      </w:r>
      <w:r>
        <w:rPr>
          <w:i/>
          <w:spacing w:val="-6"/>
          <w:sz w:val="20"/>
        </w:rPr>
        <w:t> </w:t>
      </w:r>
      <w:r>
        <w:rPr>
          <w:i/>
          <w:sz w:val="20"/>
        </w:rPr>
        <w:t>right</w:t>
      </w:r>
      <w:r>
        <w:rPr>
          <w:i/>
          <w:spacing w:val="-5"/>
          <w:sz w:val="20"/>
        </w:rPr>
        <w:t> </w:t>
      </w:r>
      <w:r>
        <w:rPr>
          <w:i/>
          <w:sz w:val="20"/>
        </w:rPr>
        <w:t>to</w:t>
      </w:r>
      <w:r>
        <w:rPr>
          <w:i/>
          <w:spacing w:val="-6"/>
          <w:sz w:val="20"/>
        </w:rPr>
        <w:t> </w:t>
      </w:r>
      <w:r>
        <w:rPr>
          <w:i/>
          <w:sz w:val="20"/>
        </w:rPr>
        <w:t>terminate</w:t>
      </w:r>
      <w:r>
        <w:rPr>
          <w:i/>
          <w:spacing w:val="-6"/>
          <w:sz w:val="20"/>
        </w:rPr>
        <w:t> </w:t>
      </w:r>
      <w:r>
        <w:rPr>
          <w:i/>
          <w:sz w:val="20"/>
        </w:rPr>
        <w:t>this</w:t>
      </w:r>
      <w:r>
        <w:rPr>
          <w:i/>
          <w:spacing w:val="-8"/>
          <w:sz w:val="20"/>
        </w:rPr>
        <w:t> </w:t>
      </w:r>
      <w:r>
        <w:rPr>
          <w:i/>
          <w:sz w:val="20"/>
        </w:rPr>
        <w:t>agreement</w:t>
      </w:r>
      <w:r>
        <w:rPr>
          <w:i/>
          <w:spacing w:val="-7"/>
          <w:sz w:val="20"/>
        </w:rPr>
        <w:t> </w:t>
      </w:r>
      <w:r>
        <w:rPr>
          <w:i/>
          <w:sz w:val="20"/>
        </w:rPr>
        <w:t>or</w:t>
      </w:r>
      <w:r>
        <w:rPr>
          <w:i/>
          <w:spacing w:val="-5"/>
          <w:sz w:val="20"/>
        </w:rPr>
        <w:t> </w:t>
      </w:r>
      <w:r>
        <w:rPr>
          <w:i/>
          <w:sz w:val="20"/>
        </w:rPr>
        <w:t>take</w:t>
      </w:r>
      <w:r>
        <w:rPr>
          <w:i/>
          <w:spacing w:val="-7"/>
          <w:sz w:val="20"/>
        </w:rPr>
        <w:t> </w:t>
      </w:r>
      <w:r>
        <w:rPr>
          <w:i/>
          <w:sz w:val="20"/>
        </w:rPr>
        <w:t>other</w:t>
      </w:r>
      <w:r>
        <w:rPr>
          <w:i/>
          <w:spacing w:val="-8"/>
          <w:sz w:val="20"/>
        </w:rPr>
        <w:t> </w:t>
      </w:r>
      <w:r>
        <w:rPr>
          <w:i/>
          <w:sz w:val="20"/>
        </w:rPr>
        <w:t>appropriate</w:t>
      </w:r>
      <w:r>
        <w:rPr>
          <w:i/>
          <w:spacing w:val="-6"/>
          <w:sz w:val="20"/>
        </w:rPr>
        <w:t> </w:t>
      </w:r>
      <w:r>
        <w:rPr>
          <w:i/>
          <w:sz w:val="20"/>
        </w:rPr>
        <w:t>measures</w:t>
      </w:r>
      <w:r>
        <w:rPr>
          <w:i/>
          <w:spacing w:val="-8"/>
          <w:sz w:val="20"/>
        </w:rPr>
        <w:t> </w:t>
      </w:r>
      <w:r>
        <w:rPr>
          <w:i/>
          <w:sz w:val="20"/>
        </w:rPr>
        <w:t>if</w:t>
      </w:r>
      <w:r>
        <w:rPr>
          <w:i/>
          <w:spacing w:val="-7"/>
          <w:sz w:val="20"/>
        </w:rPr>
        <w:t> </w:t>
      </w:r>
      <w:r>
        <w:rPr>
          <w:i/>
          <w:sz w:val="20"/>
        </w:rPr>
        <w:t>(the</w:t>
      </w:r>
      <w:r>
        <w:rPr>
          <w:i/>
          <w:spacing w:val="-6"/>
          <w:sz w:val="20"/>
        </w:rPr>
        <w:t> </w:t>
      </w:r>
      <w:r>
        <w:rPr>
          <w:i/>
          <w:sz w:val="20"/>
        </w:rPr>
        <w:t>subrecipient)</w:t>
      </w:r>
      <w:r>
        <w:rPr>
          <w:i/>
          <w:spacing w:val="-6"/>
          <w:sz w:val="20"/>
        </w:rPr>
        <w:t> </w:t>
      </w:r>
      <w:r>
        <w:rPr>
          <w:i/>
          <w:sz w:val="20"/>
        </w:rPr>
        <w:t>or a key individual of (the subrecipient) is found to have been convicted of a narcotic offense or to have been engaged in drug</w:t>
      </w:r>
      <w:r>
        <w:rPr>
          <w:i/>
          <w:spacing w:val="-2"/>
          <w:sz w:val="20"/>
        </w:rPr>
        <w:t> </w:t>
      </w:r>
      <w:r>
        <w:rPr>
          <w:i/>
          <w:sz w:val="20"/>
        </w:rPr>
        <w:t>trafficking. Drug</w:t>
      </w:r>
      <w:r>
        <w:rPr>
          <w:i/>
          <w:spacing w:val="-2"/>
          <w:sz w:val="20"/>
        </w:rPr>
        <w:t> </w:t>
      </w:r>
      <w:r>
        <w:rPr>
          <w:i/>
          <w:sz w:val="20"/>
        </w:rPr>
        <w:t>trafficking is</w:t>
      </w:r>
      <w:r>
        <w:rPr>
          <w:i/>
          <w:spacing w:val="-1"/>
          <w:sz w:val="20"/>
        </w:rPr>
        <w:t> </w:t>
      </w:r>
      <w:r>
        <w:rPr>
          <w:i/>
          <w:sz w:val="20"/>
        </w:rPr>
        <w:t>defined as</w:t>
      </w:r>
      <w:r>
        <w:rPr>
          <w:i/>
          <w:spacing w:val="-4"/>
          <w:sz w:val="20"/>
        </w:rPr>
        <w:t> </w:t>
      </w:r>
      <w:r>
        <w:rPr>
          <w:i/>
          <w:sz w:val="20"/>
        </w:rPr>
        <w:t>any</w:t>
      </w:r>
      <w:r>
        <w:rPr>
          <w:i/>
          <w:spacing w:val="-3"/>
          <w:sz w:val="20"/>
        </w:rPr>
        <w:t> </w:t>
      </w:r>
      <w:r>
        <w:rPr>
          <w:i/>
          <w:sz w:val="20"/>
        </w:rPr>
        <w:t>activity undertaken illicitly to cultivate, produce, manufacture, distribute, sell, finance or transport, or to assist, abet, conspire, or collude with others in illicit activities, including money</w:t>
      </w:r>
      <w:r>
        <w:rPr>
          <w:i/>
          <w:spacing w:val="-10"/>
          <w:sz w:val="20"/>
        </w:rPr>
        <w:t> </w:t>
      </w:r>
      <w:r>
        <w:rPr>
          <w:i/>
          <w:sz w:val="20"/>
        </w:rPr>
        <w:t>laundering,</w:t>
      </w:r>
      <w:r>
        <w:rPr>
          <w:i/>
          <w:spacing w:val="-10"/>
          <w:sz w:val="20"/>
        </w:rPr>
        <w:t> </w:t>
      </w:r>
      <w:r>
        <w:rPr>
          <w:i/>
          <w:sz w:val="20"/>
        </w:rPr>
        <w:t>relating</w:t>
      </w:r>
      <w:r>
        <w:rPr>
          <w:i/>
          <w:spacing w:val="-9"/>
          <w:sz w:val="20"/>
        </w:rPr>
        <w:t> </w:t>
      </w:r>
      <w:r>
        <w:rPr>
          <w:i/>
          <w:sz w:val="20"/>
        </w:rPr>
        <w:t>to</w:t>
      </w:r>
      <w:r>
        <w:rPr>
          <w:i/>
          <w:spacing w:val="-10"/>
          <w:sz w:val="20"/>
        </w:rPr>
        <w:t> </w:t>
      </w:r>
      <w:r>
        <w:rPr>
          <w:i/>
          <w:sz w:val="20"/>
        </w:rPr>
        <w:t>narcotic</w:t>
      </w:r>
      <w:r>
        <w:rPr>
          <w:i/>
          <w:spacing w:val="-10"/>
          <w:sz w:val="20"/>
        </w:rPr>
        <w:t> </w:t>
      </w:r>
      <w:r>
        <w:rPr>
          <w:i/>
          <w:sz w:val="20"/>
        </w:rPr>
        <w:t>or</w:t>
      </w:r>
      <w:r>
        <w:rPr>
          <w:i/>
          <w:spacing w:val="-10"/>
          <w:sz w:val="20"/>
        </w:rPr>
        <w:t> </w:t>
      </w:r>
      <w:r>
        <w:rPr>
          <w:i/>
          <w:sz w:val="20"/>
        </w:rPr>
        <w:t>psychotropic</w:t>
      </w:r>
      <w:r>
        <w:rPr>
          <w:i/>
          <w:spacing w:val="-10"/>
          <w:sz w:val="20"/>
        </w:rPr>
        <w:t> </w:t>
      </w:r>
      <w:r>
        <w:rPr>
          <w:i/>
          <w:sz w:val="20"/>
        </w:rPr>
        <w:t>drugs,</w:t>
      </w:r>
      <w:r>
        <w:rPr>
          <w:i/>
          <w:spacing w:val="-10"/>
          <w:sz w:val="20"/>
        </w:rPr>
        <w:t> </w:t>
      </w:r>
      <w:r>
        <w:rPr>
          <w:i/>
          <w:sz w:val="20"/>
        </w:rPr>
        <w:t>precursor</w:t>
      </w:r>
      <w:r>
        <w:rPr>
          <w:i/>
          <w:spacing w:val="-10"/>
          <w:sz w:val="20"/>
        </w:rPr>
        <w:t> </w:t>
      </w:r>
      <w:r>
        <w:rPr>
          <w:i/>
          <w:sz w:val="20"/>
        </w:rPr>
        <w:t>chemicals,</w:t>
      </w:r>
      <w:r>
        <w:rPr>
          <w:i/>
          <w:spacing w:val="-10"/>
          <w:sz w:val="20"/>
        </w:rPr>
        <w:t> </w:t>
      </w:r>
      <w:r>
        <w:rPr>
          <w:i/>
          <w:sz w:val="20"/>
        </w:rPr>
        <w:t>or</w:t>
      </w:r>
      <w:r>
        <w:rPr>
          <w:i/>
          <w:spacing w:val="-10"/>
          <w:sz w:val="20"/>
        </w:rPr>
        <w:t> </w:t>
      </w:r>
      <w:r>
        <w:rPr>
          <w:i/>
          <w:sz w:val="20"/>
        </w:rPr>
        <w:t>other</w:t>
      </w:r>
      <w:r>
        <w:rPr>
          <w:i/>
          <w:spacing w:val="-10"/>
          <w:sz w:val="20"/>
        </w:rPr>
        <w:t> </w:t>
      </w:r>
      <w:r>
        <w:rPr>
          <w:i/>
          <w:sz w:val="20"/>
        </w:rPr>
        <w:t>controlled</w:t>
      </w:r>
      <w:r>
        <w:rPr>
          <w:i/>
          <w:spacing w:val="-9"/>
          <w:sz w:val="20"/>
        </w:rPr>
        <w:t> </w:t>
      </w:r>
      <w:r>
        <w:rPr>
          <w:i/>
          <w:sz w:val="20"/>
        </w:rPr>
        <w:t>substances.”]</w:t>
      </w:r>
    </w:p>
    <w:p>
      <w:pPr>
        <w:pStyle w:val="BodyText"/>
        <w:spacing w:before="1"/>
        <w:rPr>
          <w:rFonts w:ascii="Times New Roman"/>
          <w:i/>
          <w:sz w:val="20"/>
        </w:rPr>
      </w:pPr>
    </w:p>
    <w:p>
      <w:pPr>
        <w:pStyle w:val="ListParagraph"/>
        <w:numPr>
          <w:ilvl w:val="0"/>
          <w:numId w:val="32"/>
        </w:numPr>
        <w:tabs>
          <w:tab w:pos="1677" w:val="left" w:leader="none"/>
        </w:tabs>
        <w:spacing w:line="240" w:lineRule="auto" w:before="0" w:after="0"/>
        <w:ind w:left="1677" w:right="0" w:hanging="360"/>
        <w:jc w:val="left"/>
        <w:rPr>
          <w:rFonts w:ascii="Calibri"/>
          <w:sz w:val="20"/>
        </w:rPr>
      </w:pPr>
      <w:r>
        <w:rPr>
          <w:rFonts w:ascii="Calibri"/>
          <w:sz w:val="20"/>
          <w:u w:val="single"/>
        </w:rPr>
        <w:t>Check</w:t>
      </w:r>
      <w:r>
        <w:rPr>
          <w:rFonts w:ascii="Calibri"/>
          <w:spacing w:val="33"/>
          <w:sz w:val="20"/>
          <w:u w:val="single"/>
        </w:rPr>
        <w:t> </w:t>
      </w:r>
      <w:r>
        <w:rPr>
          <w:rFonts w:ascii="Calibri"/>
          <w:sz w:val="20"/>
          <w:u w:val="single"/>
        </w:rPr>
        <w:t>the</w:t>
      </w:r>
      <w:r>
        <w:rPr>
          <w:rFonts w:ascii="Calibri"/>
          <w:spacing w:val="31"/>
          <w:sz w:val="20"/>
          <w:u w:val="single"/>
        </w:rPr>
        <w:t> </w:t>
      </w:r>
      <w:r>
        <w:rPr>
          <w:rFonts w:ascii="Calibri"/>
          <w:sz w:val="20"/>
          <w:u w:val="single"/>
        </w:rPr>
        <w:t>donor</w:t>
      </w:r>
      <w:r>
        <w:rPr>
          <w:rFonts w:ascii="Calibri"/>
          <w:spacing w:val="33"/>
          <w:sz w:val="20"/>
          <w:u w:val="single"/>
        </w:rPr>
        <w:t> </w:t>
      </w:r>
      <w:r>
        <w:rPr>
          <w:rFonts w:ascii="Calibri"/>
          <w:sz w:val="20"/>
          <w:u w:val="single"/>
        </w:rPr>
        <w:t>agreement</w:t>
      </w:r>
      <w:r>
        <w:rPr>
          <w:rFonts w:ascii="Calibri"/>
          <w:spacing w:val="35"/>
          <w:sz w:val="20"/>
          <w:u w:val="single"/>
        </w:rPr>
        <w:t> </w:t>
      </w:r>
      <w:r>
        <w:rPr>
          <w:rFonts w:ascii="Calibri"/>
          <w:sz w:val="20"/>
          <w:u w:val="single"/>
        </w:rPr>
        <w:t>carefully</w:t>
      </w:r>
      <w:r>
        <w:rPr>
          <w:rFonts w:ascii="Calibri"/>
          <w:spacing w:val="33"/>
          <w:sz w:val="20"/>
          <w:u w:val="single"/>
        </w:rPr>
        <w:t> </w:t>
      </w:r>
      <w:r>
        <w:rPr>
          <w:rFonts w:ascii="Calibri"/>
          <w:sz w:val="20"/>
          <w:u w:val="single"/>
        </w:rPr>
        <w:t>to</w:t>
      </w:r>
      <w:r>
        <w:rPr>
          <w:rFonts w:ascii="Calibri"/>
          <w:spacing w:val="33"/>
          <w:sz w:val="20"/>
          <w:u w:val="single"/>
        </w:rPr>
        <w:t> </w:t>
      </w:r>
      <w:r>
        <w:rPr>
          <w:rFonts w:ascii="Calibri"/>
          <w:sz w:val="20"/>
          <w:u w:val="single"/>
        </w:rPr>
        <w:t>ensure</w:t>
      </w:r>
      <w:r>
        <w:rPr>
          <w:rFonts w:ascii="Calibri"/>
          <w:spacing w:val="32"/>
          <w:sz w:val="20"/>
          <w:u w:val="single"/>
        </w:rPr>
        <w:t> </w:t>
      </w:r>
      <w:r>
        <w:rPr>
          <w:rFonts w:ascii="Calibri"/>
          <w:sz w:val="20"/>
          <w:u w:val="single"/>
        </w:rPr>
        <w:t>that</w:t>
      </w:r>
      <w:r>
        <w:rPr>
          <w:rFonts w:ascii="Calibri"/>
          <w:spacing w:val="33"/>
          <w:sz w:val="20"/>
          <w:u w:val="single"/>
        </w:rPr>
        <w:t> </w:t>
      </w:r>
      <w:r>
        <w:rPr>
          <w:rFonts w:ascii="Calibri"/>
          <w:sz w:val="20"/>
          <w:u w:val="single"/>
        </w:rPr>
        <w:t>you</w:t>
      </w:r>
      <w:r>
        <w:rPr>
          <w:rFonts w:ascii="Calibri"/>
          <w:spacing w:val="33"/>
          <w:sz w:val="20"/>
          <w:u w:val="single"/>
        </w:rPr>
        <w:t> </w:t>
      </w:r>
      <w:r>
        <w:rPr>
          <w:rFonts w:ascii="Calibri"/>
          <w:sz w:val="20"/>
          <w:u w:val="single"/>
        </w:rPr>
        <w:t>have</w:t>
      </w:r>
      <w:r>
        <w:rPr>
          <w:rFonts w:ascii="Calibri"/>
          <w:spacing w:val="32"/>
          <w:sz w:val="20"/>
          <w:u w:val="single"/>
        </w:rPr>
        <w:t> </w:t>
      </w:r>
      <w:r>
        <w:rPr>
          <w:rFonts w:ascii="Calibri"/>
          <w:sz w:val="20"/>
          <w:u w:val="single"/>
        </w:rPr>
        <w:t>identified</w:t>
      </w:r>
      <w:r>
        <w:rPr>
          <w:rFonts w:ascii="Calibri"/>
          <w:spacing w:val="33"/>
          <w:sz w:val="20"/>
          <w:u w:val="single"/>
        </w:rPr>
        <w:t> </w:t>
      </w:r>
      <w:r>
        <w:rPr>
          <w:rFonts w:ascii="Calibri"/>
          <w:sz w:val="20"/>
          <w:u w:val="single"/>
        </w:rPr>
        <w:t>all</w:t>
      </w:r>
      <w:r>
        <w:rPr>
          <w:rFonts w:ascii="Calibri"/>
          <w:spacing w:val="32"/>
          <w:sz w:val="20"/>
          <w:u w:val="single"/>
        </w:rPr>
        <w:t> </w:t>
      </w:r>
      <w:r>
        <w:rPr>
          <w:rFonts w:ascii="Calibri"/>
          <w:sz w:val="20"/>
          <w:u w:val="single"/>
        </w:rPr>
        <w:t>conditions</w:t>
      </w:r>
      <w:r>
        <w:rPr>
          <w:rFonts w:ascii="Calibri"/>
          <w:spacing w:val="34"/>
          <w:sz w:val="20"/>
          <w:u w:val="single"/>
        </w:rPr>
        <w:t> </w:t>
      </w:r>
      <w:r>
        <w:rPr>
          <w:rFonts w:ascii="Calibri"/>
          <w:sz w:val="20"/>
          <w:u w:val="single"/>
        </w:rPr>
        <w:t>relevant</w:t>
      </w:r>
      <w:r>
        <w:rPr>
          <w:rFonts w:ascii="Calibri"/>
          <w:spacing w:val="33"/>
          <w:sz w:val="20"/>
          <w:u w:val="single"/>
        </w:rPr>
        <w:t> </w:t>
      </w:r>
      <w:r>
        <w:rPr>
          <w:rFonts w:ascii="Calibri"/>
          <w:sz w:val="20"/>
          <w:u w:val="single"/>
        </w:rPr>
        <w:t>in</w:t>
      </w:r>
      <w:r>
        <w:rPr>
          <w:rFonts w:ascii="Calibri"/>
          <w:spacing w:val="33"/>
          <w:sz w:val="20"/>
          <w:u w:val="single"/>
        </w:rPr>
        <w:t> </w:t>
      </w:r>
      <w:r>
        <w:rPr>
          <w:rFonts w:ascii="Calibri"/>
          <w:sz w:val="20"/>
          <w:u w:val="single"/>
        </w:rPr>
        <w:t>your</w:t>
      </w:r>
      <w:r>
        <w:rPr>
          <w:rFonts w:ascii="Calibri"/>
          <w:spacing w:val="32"/>
          <w:sz w:val="20"/>
          <w:u w:val="single"/>
        </w:rPr>
        <w:t> </w:t>
      </w:r>
      <w:r>
        <w:rPr>
          <w:rFonts w:ascii="Calibri"/>
          <w:spacing w:val="-2"/>
          <w:sz w:val="20"/>
          <w:u w:val="single"/>
        </w:rPr>
        <w:t>case.</w:t>
      </w:r>
    </w:p>
    <w:p>
      <w:pPr>
        <w:pStyle w:val="ListParagraph"/>
        <w:numPr>
          <w:ilvl w:val="0"/>
          <w:numId w:val="32"/>
        </w:numPr>
        <w:tabs>
          <w:tab w:pos="1677" w:val="left" w:leader="none"/>
        </w:tabs>
        <w:spacing w:line="240" w:lineRule="auto" w:before="243" w:after="0"/>
        <w:ind w:left="1677" w:right="78" w:hanging="360"/>
        <w:jc w:val="left"/>
        <w:rPr>
          <w:rFonts w:ascii="Calibri"/>
          <w:sz w:val="20"/>
        </w:rPr>
      </w:pPr>
      <w:r>
        <w:rPr>
          <w:rFonts w:ascii="Calibri"/>
          <w:sz w:val="20"/>
        </w:rPr>
        <w:t>There</w:t>
      </w:r>
      <w:r>
        <w:rPr>
          <w:rFonts w:ascii="Calibri"/>
          <w:spacing w:val="-8"/>
          <w:sz w:val="20"/>
        </w:rPr>
        <w:t> </w:t>
      </w:r>
      <w:r>
        <w:rPr>
          <w:rFonts w:ascii="Calibri"/>
          <w:sz w:val="20"/>
        </w:rPr>
        <w:t>should</w:t>
      </w:r>
      <w:r>
        <w:rPr>
          <w:rFonts w:ascii="Calibri"/>
          <w:spacing w:val="-8"/>
          <w:sz w:val="20"/>
        </w:rPr>
        <w:t> </w:t>
      </w:r>
      <w:r>
        <w:rPr>
          <w:rFonts w:ascii="Calibri"/>
          <w:sz w:val="20"/>
        </w:rPr>
        <w:t>not</w:t>
      </w:r>
      <w:r>
        <w:rPr>
          <w:rFonts w:ascii="Calibri"/>
          <w:spacing w:val="-9"/>
          <w:sz w:val="20"/>
        </w:rPr>
        <w:t> </w:t>
      </w:r>
      <w:r>
        <w:rPr>
          <w:rFonts w:ascii="Calibri"/>
          <w:sz w:val="20"/>
        </w:rPr>
        <w:t>be</w:t>
      </w:r>
      <w:r>
        <w:rPr>
          <w:rFonts w:ascii="Calibri"/>
          <w:spacing w:val="-10"/>
          <w:sz w:val="20"/>
        </w:rPr>
        <w:t> </w:t>
      </w:r>
      <w:r>
        <w:rPr>
          <w:rFonts w:ascii="Calibri"/>
          <w:sz w:val="20"/>
        </w:rPr>
        <w:t>any</w:t>
      </w:r>
      <w:r>
        <w:rPr>
          <w:rFonts w:ascii="Calibri"/>
          <w:spacing w:val="-8"/>
          <w:sz w:val="20"/>
        </w:rPr>
        <w:t> </w:t>
      </w:r>
      <w:r>
        <w:rPr>
          <w:rFonts w:ascii="Calibri"/>
          <w:sz w:val="20"/>
        </w:rPr>
        <w:t>inconsistencies</w:t>
      </w:r>
      <w:r>
        <w:rPr>
          <w:rFonts w:ascii="Calibri"/>
          <w:spacing w:val="-8"/>
          <w:sz w:val="20"/>
        </w:rPr>
        <w:t> </w:t>
      </w:r>
      <w:r>
        <w:rPr>
          <w:rFonts w:ascii="Calibri"/>
          <w:sz w:val="20"/>
        </w:rPr>
        <w:t>between</w:t>
      </w:r>
      <w:r>
        <w:rPr>
          <w:rFonts w:ascii="Calibri"/>
          <w:spacing w:val="-8"/>
          <w:sz w:val="20"/>
        </w:rPr>
        <w:t> </w:t>
      </w:r>
      <w:r>
        <w:rPr>
          <w:rFonts w:ascii="Calibri"/>
          <w:sz w:val="20"/>
        </w:rPr>
        <w:t>the</w:t>
      </w:r>
      <w:r>
        <w:rPr>
          <w:rFonts w:ascii="Calibri"/>
          <w:spacing w:val="-10"/>
          <w:sz w:val="20"/>
        </w:rPr>
        <w:t> </w:t>
      </w:r>
      <w:r>
        <w:rPr>
          <w:rFonts w:ascii="Calibri"/>
          <w:sz w:val="20"/>
        </w:rPr>
        <w:t>donor</w:t>
      </w:r>
      <w:r>
        <w:rPr>
          <w:rFonts w:ascii="Calibri"/>
          <w:spacing w:val="-8"/>
          <w:sz w:val="20"/>
        </w:rPr>
        <w:t> </w:t>
      </w:r>
      <w:r>
        <w:rPr>
          <w:rFonts w:ascii="Calibri"/>
          <w:sz w:val="20"/>
        </w:rPr>
        <w:t>agreement</w:t>
      </w:r>
      <w:r>
        <w:rPr>
          <w:rFonts w:ascii="Calibri"/>
          <w:spacing w:val="-9"/>
          <w:sz w:val="20"/>
        </w:rPr>
        <w:t> </w:t>
      </w:r>
      <w:r>
        <w:rPr>
          <w:rFonts w:ascii="Calibri"/>
          <w:sz w:val="20"/>
        </w:rPr>
        <w:t>and</w:t>
      </w:r>
      <w:r>
        <w:rPr>
          <w:rFonts w:ascii="Calibri"/>
          <w:spacing w:val="-8"/>
          <w:sz w:val="20"/>
        </w:rPr>
        <w:t> </w:t>
      </w:r>
      <w:r>
        <w:rPr>
          <w:rFonts w:ascii="Calibri"/>
          <w:sz w:val="20"/>
        </w:rPr>
        <w:t>the</w:t>
      </w:r>
      <w:r>
        <w:rPr>
          <w:rFonts w:ascii="Calibri"/>
          <w:spacing w:val="-10"/>
          <w:sz w:val="20"/>
        </w:rPr>
        <w:t> </w:t>
      </w:r>
      <w:r>
        <w:rPr>
          <w:rFonts w:ascii="Calibri"/>
          <w:sz w:val="20"/>
        </w:rPr>
        <w:t>Partner</w:t>
      </w:r>
      <w:r>
        <w:rPr>
          <w:rFonts w:ascii="Calibri"/>
          <w:spacing w:val="-9"/>
          <w:sz w:val="20"/>
        </w:rPr>
        <w:t> </w:t>
      </w:r>
      <w:r>
        <w:rPr>
          <w:rFonts w:ascii="Calibri"/>
          <w:sz w:val="20"/>
        </w:rPr>
        <w:t>Agreement.</w:t>
      </w:r>
      <w:r>
        <w:rPr>
          <w:rFonts w:ascii="Calibri"/>
          <w:spacing w:val="-9"/>
          <w:sz w:val="20"/>
        </w:rPr>
        <w:t> </w:t>
      </w:r>
      <w:r>
        <w:rPr>
          <w:rFonts w:ascii="Calibri"/>
          <w:sz w:val="20"/>
        </w:rPr>
        <w:t>However,</w:t>
      </w:r>
      <w:r>
        <w:rPr>
          <w:rFonts w:ascii="Calibri"/>
          <w:spacing w:val="-9"/>
          <w:sz w:val="20"/>
        </w:rPr>
        <w:t> </w:t>
      </w:r>
      <w:r>
        <w:rPr>
          <w:rFonts w:ascii="Calibri"/>
          <w:sz w:val="20"/>
        </w:rPr>
        <w:t>if</w:t>
      </w:r>
      <w:r>
        <w:rPr>
          <w:rFonts w:ascii="Calibri"/>
          <w:spacing w:val="-10"/>
          <w:sz w:val="20"/>
        </w:rPr>
        <w:t> </w:t>
      </w:r>
      <w:r>
        <w:rPr>
          <w:rFonts w:ascii="Calibri"/>
          <w:sz w:val="20"/>
        </w:rPr>
        <w:t>you do identify inconsistencies please contact the Legal Office before you proceed.</w:t>
      </w:r>
    </w:p>
    <w:p>
      <w:pPr>
        <w:pStyle w:val="ListParagraph"/>
        <w:spacing w:after="0" w:line="240" w:lineRule="auto"/>
        <w:jc w:val="left"/>
        <w:rPr>
          <w:rFonts w:ascii="Calibri"/>
          <w:sz w:val="20"/>
        </w:rPr>
        <w:sectPr>
          <w:headerReference w:type="default" r:id="rId39"/>
          <w:footerReference w:type="default" r:id="rId40"/>
          <w:pgSz w:w="12240" w:h="15840"/>
          <w:pgMar w:header="713" w:footer="0" w:top="1140" w:bottom="0" w:left="425" w:right="708"/>
        </w:sectPr>
      </w:pPr>
    </w:p>
    <w:p>
      <w:pPr>
        <w:pStyle w:val="BodyText"/>
        <w:spacing w:before="24"/>
      </w:pPr>
    </w:p>
    <w:p>
      <w:pPr>
        <w:pStyle w:val="BodyText"/>
        <w:spacing w:before="1"/>
        <w:ind w:left="1014" w:right="727"/>
        <w:jc w:val="both"/>
      </w:pPr>
      <w:r>
        <w:rPr/>
        <w:t>WHEREAS, UN Women entered into a Donor Agreement, with [fill in the donor] on [</w:t>
      </w:r>
      <w:r>
        <w:rPr>
          <w:color w:val="FF0000"/>
        </w:rPr>
        <w:t>insert date</w:t>
      </w:r>
      <w:r>
        <w:rPr/>
        <w:t>] (“the Funding</w:t>
      </w:r>
      <w:r>
        <w:rPr>
          <w:spacing w:val="-3"/>
        </w:rPr>
        <w:t> </w:t>
      </w:r>
      <w:r>
        <w:rPr/>
        <w:t>Agreement”)</w:t>
      </w:r>
      <w:r>
        <w:rPr>
          <w:spacing w:val="-1"/>
        </w:rPr>
        <w:t> </w:t>
      </w:r>
      <w:r>
        <w:rPr/>
        <w:t>to</w:t>
      </w:r>
      <w:r>
        <w:rPr>
          <w:spacing w:val="-1"/>
        </w:rPr>
        <w:t> </w:t>
      </w:r>
      <w:r>
        <w:rPr/>
        <w:t>receive</w:t>
      </w:r>
      <w:r>
        <w:rPr>
          <w:spacing w:val="-1"/>
        </w:rPr>
        <w:t> </w:t>
      </w:r>
      <w:r>
        <w:rPr/>
        <w:t>funding</w:t>
      </w:r>
      <w:r>
        <w:rPr>
          <w:spacing w:val="-3"/>
        </w:rPr>
        <w:t> </w:t>
      </w:r>
      <w:r>
        <w:rPr/>
        <w:t>which</w:t>
      </w:r>
      <w:r>
        <w:rPr>
          <w:spacing w:val="-3"/>
        </w:rPr>
        <w:t> </w:t>
      </w:r>
      <w:r>
        <w:rPr/>
        <w:t>UN</w:t>
      </w:r>
      <w:r>
        <w:rPr>
          <w:spacing w:val="-3"/>
        </w:rPr>
        <w:t> </w:t>
      </w:r>
      <w:r>
        <w:rPr/>
        <w:t>Women</w:t>
      </w:r>
      <w:r>
        <w:rPr>
          <w:spacing w:val="-3"/>
        </w:rPr>
        <w:t> </w:t>
      </w:r>
      <w:r>
        <w:rPr/>
        <w:t>has</w:t>
      </w:r>
      <w:r>
        <w:rPr>
          <w:spacing w:val="-2"/>
        </w:rPr>
        <w:t> </w:t>
      </w:r>
      <w:r>
        <w:rPr/>
        <w:t>determined</w:t>
      </w:r>
      <w:r>
        <w:rPr>
          <w:spacing w:val="-3"/>
        </w:rPr>
        <w:t> </w:t>
      </w:r>
      <w:r>
        <w:rPr/>
        <w:t>to</w:t>
      </w:r>
      <w:r>
        <w:rPr>
          <w:spacing w:val="-1"/>
        </w:rPr>
        <w:t> </w:t>
      </w:r>
      <w:r>
        <w:rPr/>
        <w:t>allocate</w:t>
      </w:r>
      <w:r>
        <w:rPr>
          <w:spacing w:val="-1"/>
        </w:rPr>
        <w:t> </w:t>
      </w:r>
      <w:r>
        <w:rPr/>
        <w:t>to</w:t>
      </w:r>
      <w:r>
        <w:rPr>
          <w:spacing w:val="-2"/>
        </w:rPr>
        <w:t> </w:t>
      </w:r>
      <w:r>
        <w:rPr/>
        <w:t>the</w:t>
      </w:r>
      <w:r>
        <w:rPr>
          <w:spacing w:val="-1"/>
        </w:rPr>
        <w:t> </w:t>
      </w:r>
      <w:r>
        <w:rPr/>
        <w:t>Partner</w:t>
      </w:r>
      <w:r>
        <w:rPr>
          <w:spacing w:val="-2"/>
        </w:rPr>
        <w:t> </w:t>
      </w:r>
      <w:r>
        <w:rPr/>
        <w:t>for the Work.</w:t>
      </w:r>
    </w:p>
    <w:p>
      <w:pPr>
        <w:pStyle w:val="BodyText"/>
        <w:spacing w:before="10"/>
      </w:pPr>
    </w:p>
    <w:p>
      <w:pPr>
        <w:pStyle w:val="BodyText"/>
        <w:ind w:left="1014" w:right="728"/>
        <w:jc w:val="both"/>
      </w:pPr>
      <w:r>
        <w:rPr/>
        <w:t>WHEREAS, pursuant to the Funding Agreement UN Women is required to impose certain conditions in relation to the Work.</w:t>
      </w:r>
    </w:p>
    <w:p>
      <w:pPr>
        <w:pStyle w:val="BodyText"/>
        <w:spacing w:before="12"/>
      </w:pPr>
    </w:p>
    <w:p>
      <w:pPr>
        <w:pStyle w:val="BodyText"/>
        <w:spacing w:before="1"/>
        <w:ind w:left="1014"/>
        <w:jc w:val="both"/>
      </w:pPr>
      <w:r>
        <w:rPr/>
        <w:t>The</w:t>
      </w:r>
      <w:r>
        <w:rPr>
          <w:spacing w:val="-5"/>
        </w:rPr>
        <w:t> </w:t>
      </w:r>
      <w:r>
        <w:rPr/>
        <w:t>Parties</w:t>
      </w:r>
      <w:r>
        <w:rPr>
          <w:spacing w:val="-6"/>
        </w:rPr>
        <w:t> </w:t>
      </w:r>
      <w:r>
        <w:rPr/>
        <w:t>therefore</w:t>
      </w:r>
      <w:r>
        <w:rPr>
          <w:spacing w:val="-3"/>
        </w:rPr>
        <w:t> </w:t>
      </w:r>
      <w:r>
        <w:rPr/>
        <w:t>agree</w:t>
      </w:r>
      <w:r>
        <w:rPr>
          <w:spacing w:val="-6"/>
        </w:rPr>
        <w:t> </w:t>
      </w:r>
      <w:r>
        <w:rPr/>
        <w:t>as</w:t>
      </w:r>
      <w:r>
        <w:rPr>
          <w:spacing w:val="-3"/>
        </w:rPr>
        <w:t> </w:t>
      </w:r>
      <w:r>
        <w:rPr>
          <w:spacing w:val="-2"/>
        </w:rPr>
        <w:t>follows:</w:t>
      </w:r>
    </w:p>
    <w:p>
      <w:pPr>
        <w:pStyle w:val="BodyText"/>
        <w:spacing w:before="10"/>
      </w:pPr>
    </w:p>
    <w:p>
      <w:pPr>
        <w:pStyle w:val="ListParagraph"/>
        <w:numPr>
          <w:ilvl w:val="0"/>
          <w:numId w:val="33"/>
        </w:numPr>
        <w:tabs>
          <w:tab w:pos="1732" w:val="left" w:leader="none"/>
          <w:tab w:pos="1734" w:val="left" w:leader="none"/>
        </w:tabs>
        <w:spacing w:line="240" w:lineRule="auto" w:before="0" w:after="0"/>
        <w:ind w:left="1734" w:right="727" w:hanging="360"/>
        <w:jc w:val="both"/>
        <w:rPr>
          <w:rFonts w:ascii="Calibri"/>
          <w:sz w:val="22"/>
        </w:rPr>
      </w:pPr>
      <w:r>
        <w:rPr>
          <w:rFonts w:ascii="Calibri"/>
          <w:color w:val="000000"/>
          <w:sz w:val="22"/>
        </w:rPr>
        <w:t>The Partner shall have full programmatic and financial accountability for the use of the funds allocated for</w:t>
      </w:r>
      <w:r>
        <w:rPr>
          <w:rFonts w:ascii="Calibri"/>
          <w:color w:val="000000"/>
          <w:spacing w:val="-2"/>
          <w:sz w:val="22"/>
        </w:rPr>
        <w:t> </w:t>
      </w:r>
      <w:r>
        <w:rPr>
          <w:rFonts w:ascii="Calibri"/>
          <w:color w:val="000000"/>
          <w:sz w:val="22"/>
        </w:rPr>
        <w:t>the Work and for the</w:t>
      </w:r>
      <w:r>
        <w:rPr>
          <w:rFonts w:ascii="Calibri"/>
          <w:color w:val="000000"/>
          <w:spacing w:val="-1"/>
          <w:sz w:val="22"/>
        </w:rPr>
        <w:t> </w:t>
      </w:r>
      <w:r>
        <w:rPr>
          <w:rFonts w:ascii="Calibri"/>
          <w:color w:val="000000"/>
          <w:sz w:val="22"/>
        </w:rPr>
        <w:t>Results. In this regard, in addition to and notwithstanding the terms of the Partner Agreement, the Partner agrees to implement and comply, and ensure compliance, with all Funding Agreement provisions and requirements imposed on the Partner </w:t>
      </w:r>
      <w:r>
        <w:rPr>
          <w:rFonts w:ascii="Calibri"/>
          <w:i/>
          <w:color w:val="000000"/>
          <w:sz w:val="22"/>
        </w:rPr>
        <w:t>mutatis mutandis </w:t>
      </w:r>
      <w:r>
        <w:rPr>
          <w:rFonts w:ascii="Calibri"/>
          <w:color w:val="000000"/>
          <w:sz w:val="22"/>
        </w:rPr>
        <w:t>or partner-specific as set forth below.</w:t>
      </w:r>
    </w:p>
    <w:p>
      <w:pPr>
        <w:pStyle w:val="ListParagraph"/>
        <w:numPr>
          <w:ilvl w:val="0"/>
          <w:numId w:val="33"/>
        </w:numPr>
        <w:tabs>
          <w:tab w:pos="1733" w:val="left" w:leader="none"/>
        </w:tabs>
        <w:spacing w:line="240" w:lineRule="auto" w:before="241" w:after="0"/>
        <w:ind w:left="1733" w:right="0" w:hanging="358"/>
        <w:jc w:val="left"/>
        <w:rPr>
          <w:rFonts w:ascii="Calibri"/>
          <w:sz w:val="22"/>
        </w:rPr>
      </w:pPr>
      <w:r>
        <w:rPr>
          <w:rFonts w:ascii="Calibri"/>
          <w:color w:val="FF0000"/>
          <w:sz w:val="22"/>
          <w:highlight w:val="yellow"/>
        </w:rPr>
        <w:t>PLEASE</w:t>
      </w:r>
      <w:r>
        <w:rPr>
          <w:rFonts w:ascii="Calibri"/>
          <w:color w:val="FF0000"/>
          <w:spacing w:val="-6"/>
          <w:sz w:val="22"/>
          <w:highlight w:val="yellow"/>
        </w:rPr>
        <w:t> </w:t>
      </w:r>
      <w:r>
        <w:rPr>
          <w:rFonts w:ascii="Calibri"/>
          <w:color w:val="FF0000"/>
          <w:sz w:val="22"/>
          <w:highlight w:val="yellow"/>
        </w:rPr>
        <w:t>INSERT</w:t>
      </w:r>
      <w:r>
        <w:rPr>
          <w:rFonts w:ascii="Calibri"/>
          <w:color w:val="FF0000"/>
          <w:spacing w:val="-5"/>
          <w:sz w:val="22"/>
          <w:highlight w:val="yellow"/>
        </w:rPr>
        <w:t> </w:t>
      </w:r>
      <w:r>
        <w:rPr>
          <w:rFonts w:ascii="Calibri"/>
          <w:color w:val="FF0000"/>
          <w:sz w:val="22"/>
          <w:highlight w:val="yellow"/>
        </w:rPr>
        <w:t>THE</w:t>
      </w:r>
      <w:r>
        <w:rPr>
          <w:rFonts w:ascii="Calibri"/>
          <w:color w:val="FF0000"/>
          <w:spacing w:val="-5"/>
          <w:sz w:val="22"/>
          <w:highlight w:val="yellow"/>
        </w:rPr>
        <w:t> </w:t>
      </w:r>
      <w:r>
        <w:rPr>
          <w:rFonts w:ascii="Calibri"/>
          <w:color w:val="FF0000"/>
          <w:sz w:val="22"/>
          <w:highlight w:val="yellow"/>
        </w:rPr>
        <w:t>DONOR</w:t>
      </w:r>
      <w:r>
        <w:rPr>
          <w:rFonts w:ascii="Calibri"/>
          <w:color w:val="FF0000"/>
          <w:spacing w:val="-4"/>
          <w:sz w:val="22"/>
          <w:highlight w:val="yellow"/>
        </w:rPr>
        <w:t> </w:t>
      </w:r>
      <w:r>
        <w:rPr>
          <w:rFonts w:ascii="Calibri"/>
          <w:color w:val="FF0000"/>
          <w:sz w:val="22"/>
          <w:highlight w:val="yellow"/>
        </w:rPr>
        <w:t>SPECIFIC</w:t>
      </w:r>
      <w:r>
        <w:rPr>
          <w:rFonts w:ascii="Calibri"/>
          <w:color w:val="FF0000"/>
          <w:spacing w:val="-5"/>
          <w:sz w:val="22"/>
          <w:highlight w:val="yellow"/>
        </w:rPr>
        <w:t> </w:t>
      </w:r>
      <w:r>
        <w:rPr>
          <w:rFonts w:ascii="Calibri"/>
          <w:color w:val="FF0000"/>
          <w:sz w:val="22"/>
          <w:highlight w:val="yellow"/>
        </w:rPr>
        <w:t>CONDITIONS</w:t>
      </w:r>
      <w:r>
        <w:rPr>
          <w:rFonts w:ascii="Calibri"/>
          <w:color w:val="FF0000"/>
          <w:spacing w:val="-3"/>
          <w:sz w:val="22"/>
          <w:highlight w:val="yellow"/>
        </w:rPr>
        <w:t> </w:t>
      </w:r>
      <w:r>
        <w:rPr>
          <w:rFonts w:ascii="Calibri"/>
          <w:color w:val="FF0000"/>
          <w:spacing w:val="-4"/>
          <w:sz w:val="22"/>
          <w:highlight w:val="yellow"/>
        </w:rPr>
        <w:t>HERE</w:t>
      </w:r>
      <w:r>
        <w:rPr>
          <w:rFonts w:ascii="Calibri"/>
          <w:color w:val="000000"/>
          <w:spacing w:val="-4"/>
          <w:sz w:val="22"/>
          <w:highlight w:val="yellow"/>
        </w:rPr>
        <w:t>.</w:t>
      </w:r>
    </w:p>
    <w:p>
      <w:pPr>
        <w:pStyle w:val="ListParagraph"/>
        <w:numPr>
          <w:ilvl w:val="0"/>
          <w:numId w:val="33"/>
        </w:numPr>
        <w:tabs>
          <w:tab w:pos="1732" w:val="left" w:leader="none"/>
          <w:tab w:pos="1735" w:val="left" w:leader="none"/>
        </w:tabs>
        <w:spacing w:line="240" w:lineRule="auto" w:before="241" w:after="0"/>
        <w:ind w:left="1735" w:right="724" w:hanging="361"/>
        <w:jc w:val="both"/>
        <w:rPr>
          <w:rFonts w:ascii="Calibri" w:hAnsi="Calibri"/>
          <w:sz w:val="22"/>
        </w:rPr>
      </w:pPr>
      <w:r>
        <w:rPr>
          <w:rFonts w:ascii="Calibri" w:hAnsi="Calibri"/>
          <w:sz w:val="22"/>
        </w:rPr>
        <w:t>In the event that UN Women’s funding under the Funding Agreement is subject to eligibility requirements, and in the event that the donor considers ineligible any expenses incurred, payments made or activities undertaken with respect to the Work implemented by the Partner under the Partner Agreement, further to the Work financed under the Funding Agreement, the Partner assumes full financial responsibility for these expenses, payments or activities, and the consequences thereof, in accordance with the terms of the Funding Agreement. Such expenses, payments or activities shall be deemed in breach of Article VIII, Section 3 (a) of the Partner Agreement</w:t>
      </w:r>
      <w:r>
        <w:rPr>
          <w:rFonts w:ascii="Calibri" w:hAnsi="Calibri"/>
          <w:spacing w:val="-11"/>
          <w:sz w:val="22"/>
        </w:rPr>
        <w:t> </w:t>
      </w:r>
      <w:r>
        <w:rPr>
          <w:rFonts w:ascii="Calibri" w:hAnsi="Calibri"/>
          <w:sz w:val="22"/>
        </w:rPr>
        <w:t>and</w:t>
      </w:r>
      <w:r>
        <w:rPr>
          <w:rFonts w:ascii="Calibri" w:hAnsi="Calibri"/>
          <w:spacing w:val="-10"/>
          <w:sz w:val="22"/>
        </w:rPr>
        <w:t> </w:t>
      </w:r>
      <w:r>
        <w:rPr>
          <w:rFonts w:ascii="Calibri" w:hAnsi="Calibri"/>
          <w:sz w:val="22"/>
        </w:rPr>
        <w:t>unapproved</w:t>
      </w:r>
      <w:r>
        <w:rPr>
          <w:rFonts w:ascii="Calibri" w:hAnsi="Calibri"/>
          <w:spacing w:val="-10"/>
          <w:sz w:val="22"/>
        </w:rPr>
        <w:t> </w:t>
      </w:r>
      <w:r>
        <w:rPr>
          <w:rFonts w:ascii="Calibri" w:hAnsi="Calibri"/>
          <w:sz w:val="22"/>
        </w:rPr>
        <w:t>by</w:t>
      </w:r>
      <w:r>
        <w:rPr>
          <w:rFonts w:ascii="Calibri" w:hAnsi="Calibri"/>
          <w:spacing w:val="-10"/>
          <w:sz w:val="22"/>
        </w:rPr>
        <w:t> </w:t>
      </w:r>
      <w:r>
        <w:rPr>
          <w:rFonts w:ascii="Calibri" w:hAnsi="Calibri"/>
          <w:sz w:val="22"/>
        </w:rPr>
        <w:t>UN</w:t>
      </w:r>
      <w:r>
        <w:rPr>
          <w:rFonts w:ascii="Calibri" w:hAnsi="Calibri"/>
          <w:spacing w:val="-12"/>
          <w:sz w:val="22"/>
        </w:rPr>
        <w:t> </w:t>
      </w:r>
      <w:r>
        <w:rPr>
          <w:rFonts w:ascii="Calibri" w:hAnsi="Calibri"/>
          <w:sz w:val="22"/>
        </w:rPr>
        <w:t>Women.</w:t>
      </w:r>
      <w:r>
        <w:rPr>
          <w:rFonts w:ascii="Calibri" w:hAnsi="Calibri"/>
          <w:spacing w:val="29"/>
          <w:sz w:val="22"/>
        </w:rPr>
        <w:t> </w:t>
      </w:r>
      <w:r>
        <w:rPr>
          <w:rFonts w:ascii="Calibri" w:hAnsi="Calibri"/>
          <w:sz w:val="22"/>
        </w:rPr>
        <w:t>UN</w:t>
      </w:r>
      <w:r>
        <w:rPr>
          <w:rFonts w:ascii="Calibri" w:hAnsi="Calibri"/>
          <w:spacing w:val="-12"/>
          <w:sz w:val="22"/>
        </w:rPr>
        <w:t> </w:t>
      </w:r>
      <w:r>
        <w:rPr>
          <w:rFonts w:ascii="Calibri" w:hAnsi="Calibri"/>
          <w:sz w:val="22"/>
        </w:rPr>
        <w:t>Women</w:t>
      </w:r>
      <w:r>
        <w:rPr>
          <w:rFonts w:ascii="Calibri" w:hAnsi="Calibri"/>
          <w:spacing w:val="-10"/>
          <w:sz w:val="22"/>
        </w:rPr>
        <w:t> </w:t>
      </w:r>
      <w:r>
        <w:rPr>
          <w:rFonts w:ascii="Calibri" w:hAnsi="Calibri"/>
          <w:sz w:val="22"/>
        </w:rPr>
        <w:t>shall</w:t>
      </w:r>
      <w:r>
        <w:rPr>
          <w:rFonts w:ascii="Calibri" w:hAnsi="Calibri"/>
          <w:spacing w:val="-12"/>
          <w:sz w:val="22"/>
        </w:rPr>
        <w:t> </w:t>
      </w:r>
      <w:r>
        <w:rPr>
          <w:rFonts w:ascii="Calibri" w:hAnsi="Calibri"/>
          <w:sz w:val="22"/>
        </w:rPr>
        <w:t>not</w:t>
      </w:r>
      <w:r>
        <w:rPr>
          <w:rFonts w:ascii="Calibri" w:hAnsi="Calibri"/>
          <w:spacing w:val="-11"/>
          <w:sz w:val="22"/>
        </w:rPr>
        <w:t> </w:t>
      </w:r>
      <w:r>
        <w:rPr>
          <w:rFonts w:ascii="Calibri" w:hAnsi="Calibri"/>
          <w:sz w:val="22"/>
        </w:rPr>
        <w:t>be</w:t>
      </w:r>
      <w:r>
        <w:rPr>
          <w:rFonts w:ascii="Calibri" w:hAnsi="Calibri"/>
          <w:spacing w:val="-11"/>
          <w:sz w:val="22"/>
        </w:rPr>
        <w:t> </w:t>
      </w:r>
      <w:r>
        <w:rPr>
          <w:rFonts w:ascii="Calibri" w:hAnsi="Calibri"/>
          <w:sz w:val="22"/>
        </w:rPr>
        <w:t>liable</w:t>
      </w:r>
      <w:r>
        <w:rPr>
          <w:rFonts w:ascii="Calibri" w:hAnsi="Calibri"/>
          <w:spacing w:val="-11"/>
          <w:sz w:val="22"/>
        </w:rPr>
        <w:t> </w:t>
      </w:r>
      <w:r>
        <w:rPr>
          <w:rFonts w:ascii="Calibri" w:hAnsi="Calibri"/>
          <w:sz w:val="22"/>
        </w:rPr>
        <w:t>for</w:t>
      </w:r>
      <w:r>
        <w:rPr>
          <w:rFonts w:ascii="Calibri" w:hAnsi="Calibri"/>
          <w:spacing w:val="-12"/>
          <w:sz w:val="22"/>
        </w:rPr>
        <w:t> </w:t>
      </w:r>
      <w:r>
        <w:rPr>
          <w:rFonts w:ascii="Calibri" w:hAnsi="Calibri"/>
          <w:sz w:val="22"/>
        </w:rPr>
        <w:t>any</w:t>
      </w:r>
      <w:r>
        <w:rPr>
          <w:rFonts w:ascii="Calibri" w:hAnsi="Calibri"/>
          <w:spacing w:val="-8"/>
          <w:sz w:val="22"/>
        </w:rPr>
        <w:t> </w:t>
      </w:r>
      <w:r>
        <w:rPr>
          <w:rFonts w:ascii="Calibri" w:hAnsi="Calibri"/>
          <w:sz w:val="22"/>
        </w:rPr>
        <w:t>such</w:t>
      </w:r>
      <w:r>
        <w:rPr>
          <w:rFonts w:ascii="Calibri" w:hAnsi="Calibri"/>
          <w:spacing w:val="-12"/>
          <w:sz w:val="22"/>
        </w:rPr>
        <w:t> </w:t>
      </w:r>
      <w:r>
        <w:rPr>
          <w:rFonts w:ascii="Calibri" w:hAnsi="Calibri"/>
          <w:sz w:val="22"/>
        </w:rPr>
        <w:t>expenses, payments or activities. The Partner shall seek to resolve the issue directly with the donor. If the donor</w:t>
      </w:r>
      <w:r>
        <w:rPr>
          <w:rFonts w:ascii="Calibri" w:hAnsi="Calibri"/>
          <w:spacing w:val="-9"/>
          <w:sz w:val="22"/>
        </w:rPr>
        <w:t> </w:t>
      </w:r>
      <w:r>
        <w:rPr>
          <w:rFonts w:ascii="Calibri" w:hAnsi="Calibri"/>
          <w:sz w:val="22"/>
        </w:rPr>
        <w:t>refuses</w:t>
      </w:r>
      <w:r>
        <w:rPr>
          <w:rFonts w:ascii="Calibri" w:hAnsi="Calibri"/>
          <w:spacing w:val="-11"/>
          <w:sz w:val="22"/>
        </w:rPr>
        <w:t> </w:t>
      </w:r>
      <w:r>
        <w:rPr>
          <w:rFonts w:ascii="Calibri" w:hAnsi="Calibri"/>
          <w:sz w:val="22"/>
        </w:rPr>
        <w:t>or</w:t>
      </w:r>
      <w:r>
        <w:rPr>
          <w:rFonts w:ascii="Calibri" w:hAnsi="Calibri"/>
          <w:spacing w:val="-12"/>
          <w:sz w:val="22"/>
        </w:rPr>
        <w:t> </w:t>
      </w:r>
      <w:r>
        <w:rPr>
          <w:rFonts w:ascii="Calibri" w:hAnsi="Calibri"/>
          <w:sz w:val="22"/>
        </w:rPr>
        <w:t>the</w:t>
      </w:r>
      <w:r>
        <w:rPr>
          <w:rFonts w:ascii="Calibri" w:hAnsi="Calibri"/>
          <w:spacing w:val="-11"/>
          <w:sz w:val="22"/>
        </w:rPr>
        <w:t> </w:t>
      </w:r>
      <w:r>
        <w:rPr>
          <w:rFonts w:ascii="Calibri" w:hAnsi="Calibri"/>
          <w:sz w:val="22"/>
        </w:rPr>
        <w:t>matter</w:t>
      </w:r>
      <w:r>
        <w:rPr>
          <w:rFonts w:ascii="Calibri" w:hAnsi="Calibri"/>
          <w:spacing w:val="-9"/>
          <w:sz w:val="22"/>
        </w:rPr>
        <w:t> </w:t>
      </w:r>
      <w:r>
        <w:rPr>
          <w:rFonts w:ascii="Calibri" w:hAnsi="Calibri"/>
          <w:sz w:val="22"/>
        </w:rPr>
        <w:t>is</w:t>
      </w:r>
      <w:r>
        <w:rPr>
          <w:rFonts w:ascii="Calibri" w:hAnsi="Calibri"/>
          <w:spacing w:val="-9"/>
          <w:sz w:val="22"/>
        </w:rPr>
        <w:t> </w:t>
      </w:r>
      <w:r>
        <w:rPr>
          <w:rFonts w:ascii="Calibri" w:hAnsi="Calibri"/>
          <w:sz w:val="22"/>
        </w:rPr>
        <w:t>otherwise</w:t>
      </w:r>
      <w:r>
        <w:rPr>
          <w:rFonts w:ascii="Calibri" w:hAnsi="Calibri"/>
          <w:spacing w:val="-8"/>
          <w:sz w:val="22"/>
        </w:rPr>
        <w:t> </w:t>
      </w:r>
      <w:r>
        <w:rPr>
          <w:rFonts w:ascii="Calibri" w:hAnsi="Calibri"/>
          <w:sz w:val="22"/>
        </w:rPr>
        <w:t>not</w:t>
      </w:r>
      <w:r>
        <w:rPr>
          <w:rFonts w:ascii="Calibri" w:hAnsi="Calibri"/>
          <w:spacing w:val="-8"/>
          <w:sz w:val="22"/>
        </w:rPr>
        <w:t> </w:t>
      </w:r>
      <w:r>
        <w:rPr>
          <w:rFonts w:ascii="Calibri" w:hAnsi="Calibri"/>
          <w:sz w:val="22"/>
        </w:rPr>
        <w:t>able</w:t>
      </w:r>
      <w:r>
        <w:rPr>
          <w:rFonts w:ascii="Calibri" w:hAnsi="Calibri"/>
          <w:spacing w:val="-8"/>
          <w:sz w:val="22"/>
        </w:rPr>
        <w:t> </w:t>
      </w:r>
      <w:r>
        <w:rPr>
          <w:rFonts w:ascii="Calibri" w:hAnsi="Calibri"/>
          <w:sz w:val="22"/>
        </w:rPr>
        <w:t>to</w:t>
      </w:r>
      <w:r>
        <w:rPr>
          <w:rFonts w:ascii="Calibri" w:hAnsi="Calibri"/>
          <w:spacing w:val="-8"/>
          <w:sz w:val="22"/>
        </w:rPr>
        <w:t> </w:t>
      </w:r>
      <w:r>
        <w:rPr>
          <w:rFonts w:ascii="Calibri" w:hAnsi="Calibri"/>
          <w:sz w:val="22"/>
        </w:rPr>
        <w:t>be</w:t>
      </w:r>
      <w:r>
        <w:rPr>
          <w:rFonts w:ascii="Calibri" w:hAnsi="Calibri"/>
          <w:spacing w:val="-8"/>
          <w:sz w:val="22"/>
        </w:rPr>
        <w:t> </w:t>
      </w:r>
      <w:r>
        <w:rPr>
          <w:rFonts w:ascii="Calibri" w:hAnsi="Calibri"/>
          <w:sz w:val="22"/>
        </w:rPr>
        <w:t>resolved,</w:t>
      </w:r>
      <w:r>
        <w:rPr>
          <w:rFonts w:ascii="Calibri" w:hAnsi="Calibri"/>
          <w:spacing w:val="-9"/>
          <w:sz w:val="22"/>
        </w:rPr>
        <w:t> </w:t>
      </w:r>
      <w:r>
        <w:rPr>
          <w:rFonts w:ascii="Calibri" w:hAnsi="Calibri"/>
          <w:sz w:val="22"/>
        </w:rPr>
        <w:t>the</w:t>
      </w:r>
      <w:r>
        <w:rPr>
          <w:rFonts w:ascii="Calibri" w:hAnsi="Calibri"/>
          <w:spacing w:val="-11"/>
          <w:sz w:val="22"/>
        </w:rPr>
        <w:t> </w:t>
      </w:r>
      <w:r>
        <w:rPr>
          <w:rFonts w:ascii="Calibri" w:hAnsi="Calibri"/>
          <w:sz w:val="22"/>
        </w:rPr>
        <w:t>Partner</w:t>
      </w:r>
      <w:r>
        <w:rPr>
          <w:rFonts w:ascii="Calibri" w:hAnsi="Calibri"/>
          <w:spacing w:val="-12"/>
          <w:sz w:val="22"/>
        </w:rPr>
        <w:t> </w:t>
      </w:r>
      <w:r>
        <w:rPr>
          <w:rFonts w:ascii="Calibri" w:hAnsi="Calibri"/>
          <w:sz w:val="22"/>
        </w:rPr>
        <w:t>will</w:t>
      </w:r>
      <w:r>
        <w:rPr>
          <w:rFonts w:ascii="Calibri" w:hAnsi="Calibri"/>
          <w:spacing w:val="-12"/>
          <w:sz w:val="22"/>
        </w:rPr>
        <w:t> </w:t>
      </w:r>
      <w:r>
        <w:rPr>
          <w:rFonts w:ascii="Calibri" w:hAnsi="Calibri"/>
          <w:sz w:val="22"/>
        </w:rPr>
        <w:t>hold</w:t>
      </w:r>
      <w:r>
        <w:rPr>
          <w:rFonts w:ascii="Calibri" w:hAnsi="Calibri"/>
          <w:spacing w:val="-10"/>
          <w:sz w:val="22"/>
        </w:rPr>
        <w:t> </w:t>
      </w:r>
      <w:r>
        <w:rPr>
          <w:rFonts w:ascii="Calibri" w:hAnsi="Calibri"/>
          <w:sz w:val="22"/>
        </w:rPr>
        <w:t>UN</w:t>
      </w:r>
      <w:r>
        <w:rPr>
          <w:rFonts w:ascii="Calibri" w:hAnsi="Calibri"/>
          <w:spacing w:val="-10"/>
          <w:sz w:val="22"/>
        </w:rPr>
        <w:t> </w:t>
      </w:r>
      <w:r>
        <w:rPr>
          <w:rFonts w:ascii="Calibri" w:hAnsi="Calibri"/>
          <w:sz w:val="22"/>
        </w:rPr>
        <w:t>Women harmless and indemnify it against all claims and demands made by the donor, and any related expenses</w:t>
      </w:r>
      <w:r>
        <w:rPr>
          <w:rFonts w:ascii="Calibri" w:hAnsi="Calibri"/>
          <w:spacing w:val="-9"/>
          <w:sz w:val="22"/>
        </w:rPr>
        <w:t> </w:t>
      </w:r>
      <w:r>
        <w:rPr>
          <w:rFonts w:ascii="Calibri" w:hAnsi="Calibri"/>
          <w:sz w:val="22"/>
        </w:rPr>
        <w:t>incurred</w:t>
      </w:r>
      <w:r>
        <w:rPr>
          <w:rFonts w:ascii="Calibri" w:hAnsi="Calibri"/>
          <w:spacing w:val="-10"/>
          <w:sz w:val="22"/>
        </w:rPr>
        <w:t> </w:t>
      </w:r>
      <w:r>
        <w:rPr>
          <w:rFonts w:ascii="Calibri" w:hAnsi="Calibri"/>
          <w:sz w:val="22"/>
        </w:rPr>
        <w:t>by</w:t>
      </w:r>
      <w:r>
        <w:rPr>
          <w:rFonts w:ascii="Calibri" w:hAnsi="Calibri"/>
          <w:spacing w:val="-8"/>
          <w:sz w:val="22"/>
        </w:rPr>
        <w:t> </w:t>
      </w:r>
      <w:r>
        <w:rPr>
          <w:rFonts w:ascii="Calibri" w:hAnsi="Calibri"/>
          <w:sz w:val="22"/>
        </w:rPr>
        <w:t>UN</w:t>
      </w:r>
      <w:r>
        <w:rPr>
          <w:rFonts w:ascii="Calibri" w:hAnsi="Calibri"/>
          <w:spacing w:val="-8"/>
          <w:sz w:val="22"/>
        </w:rPr>
        <w:t> </w:t>
      </w:r>
      <w:r>
        <w:rPr>
          <w:rFonts w:ascii="Calibri" w:hAnsi="Calibri"/>
          <w:sz w:val="22"/>
        </w:rPr>
        <w:t>Women</w:t>
      </w:r>
      <w:r>
        <w:rPr>
          <w:rFonts w:ascii="Calibri" w:hAnsi="Calibri"/>
          <w:spacing w:val="-7"/>
          <w:sz w:val="22"/>
        </w:rPr>
        <w:t> </w:t>
      </w:r>
      <w:r>
        <w:rPr>
          <w:rFonts w:ascii="Calibri" w:hAnsi="Calibri"/>
          <w:sz w:val="22"/>
        </w:rPr>
        <w:t>in</w:t>
      </w:r>
      <w:r>
        <w:rPr>
          <w:rFonts w:ascii="Calibri" w:hAnsi="Calibri"/>
          <w:spacing w:val="-7"/>
          <w:sz w:val="22"/>
        </w:rPr>
        <w:t> </w:t>
      </w:r>
      <w:r>
        <w:rPr>
          <w:rFonts w:ascii="Calibri" w:hAnsi="Calibri"/>
          <w:sz w:val="22"/>
        </w:rPr>
        <w:t>defending</w:t>
      </w:r>
      <w:r>
        <w:rPr>
          <w:rFonts w:ascii="Calibri" w:hAnsi="Calibri"/>
          <w:spacing w:val="-7"/>
          <w:sz w:val="22"/>
        </w:rPr>
        <w:t> </w:t>
      </w:r>
      <w:r>
        <w:rPr>
          <w:rFonts w:ascii="Calibri" w:hAnsi="Calibri"/>
          <w:sz w:val="22"/>
        </w:rPr>
        <w:t>against</w:t>
      </w:r>
      <w:r>
        <w:rPr>
          <w:rFonts w:ascii="Calibri" w:hAnsi="Calibri"/>
          <w:spacing w:val="-10"/>
          <w:sz w:val="22"/>
        </w:rPr>
        <w:t> </w:t>
      </w:r>
      <w:r>
        <w:rPr>
          <w:rFonts w:ascii="Calibri" w:hAnsi="Calibri"/>
          <w:sz w:val="22"/>
        </w:rPr>
        <w:t>any</w:t>
      </w:r>
      <w:r>
        <w:rPr>
          <w:rFonts w:ascii="Calibri" w:hAnsi="Calibri"/>
          <w:spacing w:val="-6"/>
          <w:sz w:val="22"/>
        </w:rPr>
        <w:t> </w:t>
      </w:r>
      <w:r>
        <w:rPr>
          <w:rFonts w:ascii="Calibri" w:hAnsi="Calibri"/>
          <w:sz w:val="22"/>
        </w:rPr>
        <w:t>such</w:t>
      </w:r>
      <w:r>
        <w:rPr>
          <w:rFonts w:ascii="Calibri" w:hAnsi="Calibri"/>
          <w:spacing w:val="-10"/>
          <w:sz w:val="22"/>
        </w:rPr>
        <w:t> </w:t>
      </w:r>
      <w:r>
        <w:rPr>
          <w:rFonts w:ascii="Calibri" w:hAnsi="Calibri"/>
          <w:sz w:val="22"/>
        </w:rPr>
        <w:t>claim</w:t>
      </w:r>
      <w:r>
        <w:rPr>
          <w:rFonts w:ascii="Calibri" w:hAnsi="Calibri"/>
          <w:spacing w:val="-10"/>
          <w:sz w:val="22"/>
        </w:rPr>
        <w:t> </w:t>
      </w:r>
      <w:r>
        <w:rPr>
          <w:rFonts w:ascii="Calibri" w:hAnsi="Calibri"/>
          <w:sz w:val="22"/>
        </w:rPr>
        <w:t>or</w:t>
      </w:r>
      <w:r>
        <w:rPr>
          <w:rFonts w:ascii="Calibri" w:hAnsi="Calibri"/>
          <w:spacing w:val="-7"/>
          <w:sz w:val="22"/>
        </w:rPr>
        <w:t> </w:t>
      </w:r>
      <w:r>
        <w:rPr>
          <w:rFonts w:ascii="Calibri" w:hAnsi="Calibri"/>
          <w:sz w:val="22"/>
        </w:rPr>
        <w:t>demand.</w:t>
      </w:r>
      <w:r>
        <w:rPr>
          <w:rFonts w:ascii="Calibri" w:hAnsi="Calibri"/>
          <w:spacing w:val="-10"/>
          <w:sz w:val="22"/>
        </w:rPr>
        <w:t> </w:t>
      </w:r>
      <w:r>
        <w:rPr>
          <w:rFonts w:ascii="Calibri" w:hAnsi="Calibri"/>
          <w:sz w:val="22"/>
        </w:rPr>
        <w:t>Any</w:t>
      </w:r>
      <w:r>
        <w:rPr>
          <w:rFonts w:ascii="Calibri" w:hAnsi="Calibri"/>
          <w:spacing w:val="-6"/>
          <w:sz w:val="22"/>
        </w:rPr>
        <w:t> </w:t>
      </w:r>
      <w:r>
        <w:rPr>
          <w:rFonts w:ascii="Calibri" w:hAnsi="Calibri"/>
          <w:sz w:val="22"/>
        </w:rPr>
        <w:t>such</w:t>
      </w:r>
      <w:r>
        <w:rPr>
          <w:rFonts w:ascii="Calibri" w:hAnsi="Calibri"/>
          <w:spacing w:val="-10"/>
          <w:sz w:val="22"/>
        </w:rPr>
        <w:t> </w:t>
      </w:r>
      <w:r>
        <w:rPr>
          <w:rFonts w:ascii="Calibri" w:hAnsi="Calibri"/>
          <w:sz w:val="22"/>
        </w:rPr>
        <w:t>claim, demand or expense shall be deemed as arising out of the Partner’s acts or omissions further to Article 7 of the General Terms and Conditions for Partner Agreements.</w:t>
      </w:r>
    </w:p>
    <w:p>
      <w:pPr>
        <w:pStyle w:val="ListParagraph"/>
        <w:numPr>
          <w:ilvl w:val="0"/>
          <w:numId w:val="33"/>
        </w:numPr>
        <w:tabs>
          <w:tab w:pos="1733" w:val="left" w:leader="none"/>
          <w:tab w:pos="1736" w:val="left" w:leader="none"/>
        </w:tabs>
        <w:spacing w:line="240" w:lineRule="auto" w:before="237" w:after="0"/>
        <w:ind w:left="1736" w:right="727" w:hanging="361"/>
        <w:jc w:val="both"/>
        <w:rPr>
          <w:rFonts w:ascii="Calibri"/>
          <w:sz w:val="22"/>
        </w:rPr>
      </w:pPr>
      <w:r>
        <w:rPr>
          <w:rFonts w:ascii="Calibri"/>
          <w:sz w:val="22"/>
        </w:rPr>
        <w:t>In event</w:t>
      </w:r>
      <w:r>
        <w:rPr>
          <w:rFonts w:ascii="Calibri"/>
          <w:spacing w:val="-1"/>
          <w:sz w:val="22"/>
        </w:rPr>
        <w:t> </w:t>
      </w:r>
      <w:r>
        <w:rPr>
          <w:rFonts w:ascii="Calibri"/>
          <w:sz w:val="22"/>
        </w:rPr>
        <w:t>of any conflict,</w:t>
      </w:r>
      <w:r>
        <w:rPr>
          <w:rFonts w:ascii="Calibri"/>
          <w:spacing w:val="-2"/>
          <w:sz w:val="22"/>
        </w:rPr>
        <w:t> </w:t>
      </w:r>
      <w:r>
        <w:rPr>
          <w:rFonts w:ascii="Calibri"/>
          <w:sz w:val="22"/>
        </w:rPr>
        <w:t>discrepancy,</w:t>
      </w:r>
      <w:r>
        <w:rPr>
          <w:rFonts w:ascii="Calibri"/>
          <w:spacing w:val="-2"/>
          <w:sz w:val="22"/>
        </w:rPr>
        <w:t> </w:t>
      </w:r>
      <w:r>
        <w:rPr>
          <w:rFonts w:ascii="Calibri"/>
          <w:sz w:val="22"/>
        </w:rPr>
        <w:t>error</w:t>
      </w:r>
      <w:r>
        <w:rPr>
          <w:rFonts w:ascii="Calibri"/>
          <w:spacing w:val="-2"/>
          <w:sz w:val="22"/>
        </w:rPr>
        <w:t> </w:t>
      </w:r>
      <w:r>
        <w:rPr>
          <w:rFonts w:ascii="Calibri"/>
          <w:sz w:val="22"/>
        </w:rPr>
        <w:t>or</w:t>
      </w:r>
      <w:r>
        <w:rPr>
          <w:rFonts w:ascii="Calibri"/>
          <w:spacing w:val="-2"/>
          <w:sz w:val="22"/>
        </w:rPr>
        <w:t> </w:t>
      </w:r>
      <w:r>
        <w:rPr>
          <w:rFonts w:ascii="Calibri"/>
          <w:sz w:val="22"/>
        </w:rPr>
        <w:t>omission between this</w:t>
      </w:r>
      <w:r>
        <w:rPr>
          <w:rFonts w:ascii="Calibri"/>
          <w:spacing w:val="-2"/>
          <w:sz w:val="22"/>
        </w:rPr>
        <w:t> </w:t>
      </w:r>
      <w:r>
        <w:rPr>
          <w:rFonts w:ascii="Calibri"/>
          <w:sz w:val="22"/>
        </w:rPr>
        <w:t>Annex</w:t>
      </w:r>
      <w:r>
        <w:rPr>
          <w:rFonts w:ascii="Calibri"/>
          <w:spacing w:val="-1"/>
          <w:sz w:val="22"/>
        </w:rPr>
        <w:t> </w:t>
      </w:r>
      <w:r>
        <w:rPr>
          <w:rFonts w:ascii="Calibri"/>
          <w:sz w:val="22"/>
        </w:rPr>
        <w:t>3</w:t>
      </w:r>
      <w:r>
        <w:rPr>
          <w:rFonts w:ascii="Calibri"/>
          <w:spacing w:val="-1"/>
          <w:sz w:val="22"/>
        </w:rPr>
        <w:t> </w:t>
      </w:r>
      <w:r>
        <w:rPr>
          <w:rFonts w:ascii="Calibri"/>
          <w:sz w:val="22"/>
        </w:rPr>
        <w:t>and the agreement document, Article II, Section 2 of the agreement document applies.</w:t>
      </w:r>
    </w:p>
    <w:p>
      <w:pPr>
        <w:pStyle w:val="BodyText"/>
        <w:rPr>
          <w:sz w:val="20"/>
        </w:rPr>
      </w:pPr>
    </w:p>
    <w:p>
      <w:pPr>
        <w:pStyle w:val="BodyText"/>
        <w:rPr>
          <w:sz w:val="20"/>
        </w:rPr>
      </w:pPr>
    </w:p>
    <w:p>
      <w:pPr>
        <w:pStyle w:val="BodyText"/>
        <w:rPr>
          <w:sz w:val="20"/>
        </w:rPr>
      </w:pPr>
    </w:p>
    <w:p>
      <w:pPr>
        <w:pStyle w:val="BodyText"/>
        <w:spacing w:before="70"/>
        <w:rPr>
          <w:sz w:val="20"/>
        </w:rPr>
      </w:pPr>
      <w:r>
        <w:rPr>
          <w:sz w:val="20"/>
        </w:rPr>
        <mc:AlternateContent>
          <mc:Choice Requires="wps">
            <w:drawing>
              <wp:anchor distT="0" distB="0" distL="0" distR="0" allowOverlap="1" layoutInCell="1" locked="0" behindDoc="1" simplePos="0" relativeHeight="487605760">
                <wp:simplePos x="0" y="0"/>
                <wp:positionH relativeFrom="page">
                  <wp:posOffset>2743894</wp:posOffset>
                </wp:positionH>
                <wp:positionV relativeFrom="paragraph">
                  <wp:posOffset>214770</wp:posOffset>
                </wp:positionV>
                <wp:extent cx="236728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2367280" cy="1270"/>
                        </a:xfrm>
                        <a:custGeom>
                          <a:avLst/>
                          <a:gdLst/>
                          <a:ahLst/>
                          <a:cxnLst/>
                          <a:rect l="l" t="t" r="r" b="b"/>
                          <a:pathLst>
                            <a:path w="2367280" h="0">
                              <a:moveTo>
                                <a:pt x="0" y="0"/>
                              </a:moveTo>
                              <a:lnTo>
                                <a:pt x="236678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054718pt;margin-top:16.911051pt;width:186.4pt;height:.1pt;mso-position-horizontal-relative:page;mso-position-vertical-relative:paragraph;z-index:-15710720;mso-wrap-distance-left:0;mso-wrap-distance-right:0" id="docshape53" coordorigin="4321,338" coordsize="3728,0" path="m4321,338l8048,338e" filled="false" stroked="true" strokeweight=".71691pt" strokecolor="#000000">
                <v:path arrowok="t"/>
                <v:stroke dashstyle="solid"/>
                <w10:wrap type="topAndBottom"/>
              </v:shape>
            </w:pict>
          </mc:Fallback>
        </mc:AlternateContent>
      </w:r>
    </w:p>
    <w:p>
      <w:pPr>
        <w:pStyle w:val="BodyText"/>
        <w:spacing w:after="0"/>
        <w:rPr>
          <w:sz w:val="20"/>
        </w:rPr>
        <w:sectPr>
          <w:headerReference w:type="default" r:id="rId41"/>
          <w:footerReference w:type="default" r:id="rId42"/>
          <w:pgSz w:w="12240" w:h="15840"/>
          <w:pgMar w:header="713" w:footer="0" w:top="1140" w:bottom="280" w:left="425" w:right="708"/>
        </w:sectPr>
      </w:pPr>
    </w:p>
    <w:p>
      <w:pPr>
        <w:tabs>
          <w:tab w:pos="9807" w:val="left" w:leader="none"/>
        </w:tabs>
        <w:spacing w:before="93"/>
        <w:ind w:left="89" w:right="0" w:firstLine="0"/>
        <w:jc w:val="left"/>
        <w:rPr>
          <w:rFonts w:ascii="Arial Narrow"/>
          <w:b/>
          <w:sz w:val="13"/>
        </w:rPr>
      </w:pPr>
      <w:r>
        <w:rPr>
          <w:rFonts w:ascii="Arial Narrow"/>
          <w:b/>
          <w:sz w:val="13"/>
        </w:rPr>
        <mc:AlternateContent>
          <mc:Choice Requires="wps">
            <w:drawing>
              <wp:anchor distT="0" distB="0" distL="0" distR="0" allowOverlap="1" layoutInCell="1" locked="0" behindDoc="0" simplePos="0" relativeHeight="15750656">
                <wp:simplePos x="0" y="0"/>
                <wp:positionH relativeFrom="page">
                  <wp:posOffset>8975901</wp:posOffset>
                </wp:positionH>
                <wp:positionV relativeFrom="paragraph">
                  <wp:posOffset>55382</wp:posOffset>
                </wp:positionV>
                <wp:extent cx="777875" cy="9906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777875" cy="990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
                              <w:gridCol w:w="767"/>
                            </w:tblGrid>
                            <w:tr>
                              <w:trPr>
                                <w:trHeight w:val="156" w:hRule="atLeast"/>
                              </w:trPr>
                              <w:tc>
                                <w:tcPr>
                                  <w:tcW w:w="338" w:type="dxa"/>
                                </w:tcPr>
                                <w:p>
                                  <w:pPr>
                                    <w:pStyle w:val="TableParagraph"/>
                                    <w:spacing w:line="131" w:lineRule="exact" w:before="6"/>
                                    <w:ind w:left="29"/>
                                    <w:rPr>
                                      <w:rFonts w:ascii="Arial Narrow"/>
                                      <w:b/>
                                      <w:sz w:val="13"/>
                                    </w:rPr>
                                  </w:pPr>
                                  <w:r>
                                    <w:rPr>
                                      <w:rFonts w:ascii="Arial Narrow"/>
                                      <w:b/>
                                      <w:spacing w:val="-2"/>
                                      <w:w w:val="105"/>
                                      <w:sz w:val="13"/>
                                    </w:rPr>
                                    <w:t>Date:</w:t>
                                  </w:r>
                                </w:p>
                              </w:tc>
                              <w:tc>
                                <w:tcPr>
                                  <w:tcW w:w="767" w:type="dxa"/>
                                </w:tcPr>
                                <w:p>
                                  <w:pPr>
                                    <w:pStyle w:val="TableParagraph"/>
                                    <w:spacing w:line="131" w:lineRule="exact" w:before="6"/>
                                    <w:ind w:left="27"/>
                                    <w:rPr>
                                      <w:rFonts w:ascii="Arial Narrow"/>
                                      <w:b/>
                                      <w:sz w:val="13"/>
                                    </w:rPr>
                                  </w:pPr>
                                  <w:r>
                                    <w:rPr>
                                      <w:rFonts w:ascii="Arial Narrow"/>
                                      <w:b/>
                                      <w:spacing w:val="-2"/>
                                      <w:w w:val="105"/>
                                      <w:sz w:val="13"/>
                                      <w:u w:val="single"/>
                                    </w:rPr>
                                    <w:t>DD/MM/YYYY</w:t>
                                  </w:r>
                                </w:p>
                              </w:tc>
                            </w:tr>
                          </w:tbl>
                          <w:p>
                            <w:pPr>
                              <w:pStyle w:val="BodyText"/>
                            </w:pPr>
                          </w:p>
                        </w:txbxContent>
                      </wps:txbx>
                      <wps:bodyPr wrap="square" lIns="0" tIns="0" rIns="0" bIns="0" rtlCol="0">
                        <a:noAutofit/>
                      </wps:bodyPr>
                    </wps:wsp>
                  </a:graphicData>
                </a:graphic>
              </wp:anchor>
            </w:drawing>
          </mc:Choice>
          <mc:Fallback>
            <w:pict>
              <v:shape style="position:absolute;margin-left:706.763916pt;margin-top:4.360859pt;width:61.25pt;height:7.8pt;mso-position-horizontal-relative:page;mso-position-vertical-relative:paragraph;z-index:15750656" type="#_x0000_t202" id="docshape5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
                        <w:gridCol w:w="767"/>
                      </w:tblGrid>
                      <w:tr>
                        <w:trPr>
                          <w:trHeight w:val="156" w:hRule="atLeast"/>
                        </w:trPr>
                        <w:tc>
                          <w:tcPr>
                            <w:tcW w:w="338" w:type="dxa"/>
                          </w:tcPr>
                          <w:p>
                            <w:pPr>
                              <w:pStyle w:val="TableParagraph"/>
                              <w:spacing w:line="131" w:lineRule="exact" w:before="6"/>
                              <w:ind w:left="29"/>
                              <w:rPr>
                                <w:rFonts w:ascii="Arial Narrow"/>
                                <w:b/>
                                <w:sz w:val="13"/>
                              </w:rPr>
                            </w:pPr>
                            <w:r>
                              <w:rPr>
                                <w:rFonts w:ascii="Arial Narrow"/>
                                <w:b/>
                                <w:spacing w:val="-2"/>
                                <w:w w:val="105"/>
                                <w:sz w:val="13"/>
                              </w:rPr>
                              <w:t>Date:</w:t>
                            </w:r>
                          </w:p>
                        </w:tc>
                        <w:tc>
                          <w:tcPr>
                            <w:tcW w:w="767" w:type="dxa"/>
                          </w:tcPr>
                          <w:p>
                            <w:pPr>
                              <w:pStyle w:val="TableParagraph"/>
                              <w:spacing w:line="131" w:lineRule="exact" w:before="6"/>
                              <w:ind w:left="27"/>
                              <w:rPr>
                                <w:rFonts w:ascii="Arial Narrow"/>
                                <w:b/>
                                <w:sz w:val="13"/>
                              </w:rPr>
                            </w:pPr>
                            <w:r>
                              <w:rPr>
                                <w:rFonts w:ascii="Arial Narrow"/>
                                <w:b/>
                                <w:spacing w:val="-2"/>
                                <w:w w:val="105"/>
                                <w:sz w:val="13"/>
                                <w:u w:val="single"/>
                              </w:rPr>
                              <w:t>DD/MM/YYYY</w:t>
                            </w:r>
                          </w:p>
                        </w:tc>
                      </w:tr>
                    </w:tbl>
                    <w:p>
                      <w:pPr>
                        <w:pStyle w:val="BodyText"/>
                      </w:pPr>
                    </w:p>
                  </w:txbxContent>
                </v:textbox>
                <w10:wrap type="none"/>
              </v:shape>
            </w:pict>
          </mc:Fallback>
        </mc:AlternateContent>
      </w:r>
      <w:r>
        <w:rPr>
          <w:rFonts w:ascii="Arial Narrow"/>
          <w:b/>
          <w:w w:val="105"/>
          <w:sz w:val="13"/>
        </w:rPr>
        <w:t>Funding</w:t>
      </w:r>
      <w:r>
        <w:rPr>
          <w:rFonts w:ascii="Arial Narrow"/>
          <w:b/>
          <w:spacing w:val="-1"/>
          <w:w w:val="105"/>
          <w:sz w:val="13"/>
        </w:rPr>
        <w:t> </w:t>
      </w:r>
      <w:r>
        <w:rPr>
          <w:rFonts w:ascii="Arial Narrow"/>
          <w:b/>
          <w:w w:val="105"/>
          <w:sz w:val="13"/>
        </w:rPr>
        <w:t>Authorization and Certificate</w:t>
      </w:r>
      <w:r>
        <w:rPr>
          <w:rFonts w:ascii="Arial Narrow"/>
          <w:b/>
          <w:spacing w:val="-2"/>
          <w:w w:val="105"/>
          <w:sz w:val="13"/>
        </w:rPr>
        <w:t> </w:t>
      </w:r>
      <w:r>
        <w:rPr>
          <w:rFonts w:ascii="Arial Narrow"/>
          <w:b/>
          <w:w w:val="105"/>
          <w:sz w:val="13"/>
        </w:rPr>
        <w:t>of </w:t>
      </w:r>
      <w:r>
        <w:rPr>
          <w:rFonts w:ascii="Arial Narrow"/>
          <w:b/>
          <w:spacing w:val="-2"/>
          <w:w w:val="105"/>
          <w:sz w:val="13"/>
        </w:rPr>
        <w:t>Expenditures</w:t>
      </w:r>
      <w:r>
        <w:rPr>
          <w:rFonts w:ascii="Arial Narrow"/>
          <w:b/>
          <w:sz w:val="13"/>
        </w:rPr>
        <w:tab/>
      </w:r>
      <w:r>
        <w:rPr>
          <w:rFonts w:ascii="Arial Narrow"/>
          <w:b/>
          <w:w w:val="105"/>
          <w:sz w:val="13"/>
        </w:rPr>
        <w:t>UN</w:t>
      </w:r>
      <w:r>
        <w:rPr>
          <w:rFonts w:ascii="Arial Narrow"/>
          <w:b/>
          <w:spacing w:val="-1"/>
          <w:w w:val="105"/>
          <w:sz w:val="13"/>
        </w:rPr>
        <w:t> </w:t>
      </w:r>
      <w:r>
        <w:rPr>
          <w:rFonts w:ascii="Arial Narrow"/>
          <w:b/>
          <w:spacing w:val="-2"/>
          <w:w w:val="105"/>
          <w:sz w:val="13"/>
        </w:rPr>
        <w:t>Women</w:t>
      </w:r>
    </w:p>
    <w:p>
      <w:pPr>
        <w:pStyle w:val="BodyText"/>
        <w:rPr>
          <w:rFonts w:ascii="Arial Narrow"/>
          <w:b/>
          <w:sz w:val="11"/>
        </w:rPr>
      </w:pPr>
    </w:p>
    <w:p>
      <w:pPr>
        <w:pStyle w:val="BodyText"/>
        <w:spacing w:before="11"/>
        <w:rPr>
          <w:rFonts w:ascii="Arial Narrow"/>
          <w:b/>
          <w:sz w:val="11"/>
        </w:rPr>
      </w:pPr>
    </w:p>
    <w:p>
      <w:pPr>
        <w:spacing w:line="424" w:lineRule="auto" w:before="0"/>
        <w:ind w:left="3274" w:right="11872" w:firstLine="0"/>
        <w:jc w:val="both"/>
        <w:rPr>
          <w:rFonts w:ascii="Arial Narrow"/>
          <w:sz w:val="11"/>
        </w:rPr>
      </w:pPr>
      <w:r>
        <w:rPr>
          <w:rFonts w:ascii="Arial Narrow"/>
          <w:sz w:val="11"/>
        </w:rPr>
        <mc:AlternateContent>
          <mc:Choice Requires="wps">
            <w:drawing>
              <wp:anchor distT="0" distB="0" distL="0" distR="0" allowOverlap="1" layoutInCell="1" locked="0" behindDoc="0" simplePos="0" relativeHeight="15751168">
                <wp:simplePos x="0" y="0"/>
                <wp:positionH relativeFrom="page">
                  <wp:posOffset>187452</wp:posOffset>
                </wp:positionH>
                <wp:positionV relativeFrom="paragraph">
                  <wp:posOffset>-2912</wp:posOffset>
                </wp:positionV>
                <wp:extent cx="2061210" cy="81470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061210" cy="8147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5"/>
                            </w:tblGrid>
                            <w:tr>
                              <w:trPr>
                                <w:trHeight w:val="173" w:hRule="atLeast"/>
                              </w:trPr>
                              <w:tc>
                                <w:tcPr>
                                  <w:tcW w:w="3125" w:type="dxa"/>
                                </w:tcPr>
                                <w:p>
                                  <w:pPr>
                                    <w:pStyle w:val="TableParagraph"/>
                                    <w:tabs>
                                      <w:tab w:pos="3202" w:val="right" w:leader="none"/>
                                    </w:tabs>
                                    <w:spacing w:before="4"/>
                                    <w:ind w:left="14" w:right="-87"/>
                                    <w:jc w:val="center"/>
                                    <w:rPr>
                                      <w:rFonts w:ascii="Arial Narrow"/>
                                      <w:sz w:val="11"/>
                                    </w:rPr>
                                  </w:pPr>
                                  <w:r>
                                    <w:rPr>
                                      <w:rFonts w:ascii="Arial Narrow"/>
                                      <w:spacing w:val="-2"/>
                                      <w:sz w:val="11"/>
                                    </w:rPr>
                                    <w:t>Country:</w:t>
                                  </w:r>
                                  <w:r>
                                    <w:rPr>
                                      <w:rFonts w:ascii="Arial Narrow"/>
                                      <w:sz w:val="11"/>
                                    </w:rPr>
                                    <w:tab/>
                                  </w:r>
                                  <w:r>
                                    <w:rPr>
                                      <w:rFonts w:ascii="Arial Narrow"/>
                                      <w:spacing w:val="-2"/>
                                      <w:sz w:val="11"/>
                                      <w:u w:val="single"/>
                                    </w:rPr>
                                    <w:t>XXXXXXXXXXXXXXXXXXXXXXXXXXXX</w:t>
                                  </w:r>
                                </w:p>
                              </w:tc>
                            </w:tr>
                            <w:tr>
                              <w:trPr>
                                <w:trHeight w:val="220" w:hRule="atLeast"/>
                              </w:trPr>
                              <w:tc>
                                <w:tcPr>
                                  <w:tcW w:w="3125" w:type="dxa"/>
                                </w:tcPr>
                                <w:p>
                                  <w:pPr>
                                    <w:pStyle w:val="TableParagraph"/>
                                    <w:tabs>
                                      <w:tab w:pos="3202" w:val="right" w:leader="none"/>
                                    </w:tabs>
                                    <w:spacing w:before="45"/>
                                    <w:ind w:left="14" w:right="-87"/>
                                    <w:jc w:val="center"/>
                                    <w:rPr>
                                      <w:rFonts w:ascii="Arial Narrow"/>
                                      <w:sz w:val="11"/>
                                    </w:rPr>
                                  </w:pPr>
                                  <w:r>
                                    <w:rPr>
                                      <w:rFonts w:ascii="Arial Narrow"/>
                                      <w:sz w:val="11"/>
                                    </w:rPr>
                                    <w:t>Programme</w:t>
                                  </w:r>
                                  <w:r>
                                    <w:rPr>
                                      <w:rFonts w:ascii="Arial Narrow"/>
                                      <w:spacing w:val="8"/>
                                      <w:sz w:val="11"/>
                                    </w:rPr>
                                    <w:t> </w:t>
                                  </w:r>
                                  <w:r>
                                    <w:rPr>
                                      <w:rFonts w:ascii="Arial Narrow"/>
                                      <w:sz w:val="11"/>
                                    </w:rPr>
                                    <w:t>Code</w:t>
                                  </w:r>
                                  <w:r>
                                    <w:rPr>
                                      <w:rFonts w:ascii="Arial Narrow"/>
                                      <w:spacing w:val="8"/>
                                      <w:sz w:val="11"/>
                                    </w:rPr>
                                    <w:t> </w:t>
                                  </w:r>
                                  <w:r>
                                    <w:rPr>
                                      <w:rFonts w:ascii="Arial Narrow"/>
                                      <w:sz w:val="11"/>
                                    </w:rPr>
                                    <w:t>&amp;</w:t>
                                  </w:r>
                                  <w:r>
                                    <w:rPr>
                                      <w:rFonts w:ascii="Arial Narrow"/>
                                      <w:spacing w:val="7"/>
                                      <w:sz w:val="11"/>
                                    </w:rPr>
                                    <w:t> </w:t>
                                  </w:r>
                                  <w:r>
                                    <w:rPr>
                                      <w:rFonts w:ascii="Arial Narrow"/>
                                      <w:spacing w:val="-2"/>
                                      <w:sz w:val="11"/>
                                    </w:rPr>
                                    <w:t>Title:</w:t>
                                  </w:r>
                                  <w:r>
                                    <w:rPr>
                                      <w:rFonts w:ascii="Arial Narrow"/>
                                      <w:sz w:val="11"/>
                                    </w:rPr>
                                    <w:tab/>
                                  </w:r>
                                  <w:r>
                                    <w:rPr>
                                      <w:rFonts w:ascii="Arial Narrow"/>
                                      <w:spacing w:val="-2"/>
                                      <w:sz w:val="11"/>
                                      <w:u w:val="single"/>
                                    </w:rPr>
                                    <w:t>XXXXXXXXXXXXXXXXXXXXXXXXXXXX</w:t>
                                  </w:r>
                                </w:p>
                              </w:tc>
                            </w:tr>
                            <w:tr>
                              <w:trPr>
                                <w:trHeight w:val="227" w:hRule="atLeast"/>
                              </w:trPr>
                              <w:tc>
                                <w:tcPr>
                                  <w:tcW w:w="3125" w:type="dxa"/>
                                </w:tcPr>
                                <w:p>
                                  <w:pPr>
                                    <w:pStyle w:val="TableParagraph"/>
                                    <w:tabs>
                                      <w:tab w:pos="3202" w:val="right" w:leader="none"/>
                                    </w:tabs>
                                    <w:spacing w:before="52"/>
                                    <w:ind w:left="14" w:right="-87"/>
                                    <w:jc w:val="center"/>
                                    <w:rPr>
                                      <w:rFonts w:ascii="Arial Narrow"/>
                                      <w:sz w:val="11"/>
                                    </w:rPr>
                                  </w:pPr>
                                  <w:r>
                                    <w:rPr>
                                      <w:rFonts w:ascii="Arial Narrow"/>
                                      <w:sz w:val="11"/>
                                    </w:rPr>
                                    <w:t>Project</w:t>
                                  </w:r>
                                  <w:r>
                                    <w:rPr>
                                      <w:rFonts w:ascii="Arial Narrow"/>
                                      <w:spacing w:val="6"/>
                                      <w:sz w:val="11"/>
                                    </w:rPr>
                                    <w:t> </w:t>
                                  </w:r>
                                  <w:r>
                                    <w:rPr>
                                      <w:rFonts w:ascii="Arial Narrow"/>
                                      <w:sz w:val="11"/>
                                    </w:rPr>
                                    <w:t>Code</w:t>
                                  </w:r>
                                  <w:r>
                                    <w:rPr>
                                      <w:rFonts w:ascii="Arial Narrow"/>
                                      <w:spacing w:val="7"/>
                                      <w:sz w:val="11"/>
                                    </w:rPr>
                                    <w:t> </w:t>
                                  </w:r>
                                  <w:r>
                                    <w:rPr>
                                      <w:rFonts w:ascii="Arial Narrow"/>
                                      <w:sz w:val="11"/>
                                    </w:rPr>
                                    <w:t>&amp;</w:t>
                                  </w:r>
                                  <w:r>
                                    <w:rPr>
                                      <w:rFonts w:ascii="Arial Narrow"/>
                                      <w:spacing w:val="6"/>
                                      <w:sz w:val="11"/>
                                    </w:rPr>
                                    <w:t> </w:t>
                                  </w:r>
                                  <w:r>
                                    <w:rPr>
                                      <w:rFonts w:ascii="Arial Narrow"/>
                                      <w:spacing w:val="-2"/>
                                      <w:sz w:val="11"/>
                                    </w:rPr>
                                    <w:t>Title:</w:t>
                                  </w:r>
                                  <w:r>
                                    <w:rPr>
                                      <w:rFonts w:ascii="Arial Narrow"/>
                                      <w:sz w:val="11"/>
                                    </w:rPr>
                                    <w:tab/>
                                  </w:r>
                                  <w:r>
                                    <w:rPr>
                                      <w:rFonts w:ascii="Arial Narrow"/>
                                      <w:spacing w:val="-2"/>
                                      <w:sz w:val="11"/>
                                      <w:u w:val="single"/>
                                    </w:rPr>
                                    <w:t>XXXXXXXXXXXXXXXXXXXXXXXXXXXX</w:t>
                                  </w:r>
                                </w:p>
                              </w:tc>
                            </w:tr>
                            <w:tr>
                              <w:trPr>
                                <w:trHeight w:val="235" w:hRule="atLeast"/>
                              </w:trPr>
                              <w:tc>
                                <w:tcPr>
                                  <w:tcW w:w="3125" w:type="dxa"/>
                                </w:tcPr>
                                <w:p>
                                  <w:pPr>
                                    <w:pStyle w:val="TableParagraph"/>
                                    <w:tabs>
                                      <w:tab w:pos="3202" w:val="right" w:leader="none"/>
                                    </w:tabs>
                                    <w:spacing w:before="52"/>
                                    <w:ind w:left="14" w:right="-87"/>
                                    <w:jc w:val="center"/>
                                    <w:rPr>
                                      <w:rFonts w:ascii="Arial Narrow"/>
                                      <w:sz w:val="11"/>
                                    </w:rPr>
                                  </w:pPr>
                                  <w:r>
                                    <w:rPr>
                                      <w:rFonts w:ascii="Arial Narrow"/>
                                      <w:sz w:val="11"/>
                                    </w:rPr>
                                    <w:t>Responsible</w:t>
                                  </w:r>
                                  <w:r>
                                    <w:rPr>
                                      <w:rFonts w:ascii="Arial Narrow"/>
                                      <w:spacing w:val="15"/>
                                      <w:sz w:val="11"/>
                                    </w:rPr>
                                    <w:t> </w:t>
                                  </w:r>
                                  <w:r>
                                    <w:rPr>
                                      <w:rFonts w:ascii="Arial Narrow"/>
                                      <w:spacing w:val="-2"/>
                                      <w:sz w:val="11"/>
                                    </w:rPr>
                                    <w:t>Officer(s):</w:t>
                                  </w:r>
                                  <w:r>
                                    <w:rPr>
                                      <w:rFonts w:ascii="Arial Narrow"/>
                                      <w:sz w:val="11"/>
                                    </w:rPr>
                                    <w:tab/>
                                  </w:r>
                                  <w:r>
                                    <w:rPr>
                                      <w:rFonts w:ascii="Arial Narrow"/>
                                      <w:spacing w:val="-2"/>
                                      <w:sz w:val="11"/>
                                      <w:u w:val="single"/>
                                    </w:rPr>
                                    <w:t>XXXXXXXXXXXXXXXXXXXXXXXXXXXX</w:t>
                                  </w:r>
                                </w:p>
                              </w:tc>
                            </w:tr>
                            <w:tr>
                              <w:trPr>
                                <w:trHeight w:val="198" w:hRule="atLeast"/>
                              </w:trPr>
                              <w:tc>
                                <w:tcPr>
                                  <w:tcW w:w="3125" w:type="dxa"/>
                                </w:tcPr>
                                <w:p>
                                  <w:pPr>
                                    <w:pStyle w:val="TableParagraph"/>
                                    <w:tabs>
                                      <w:tab w:pos="3202" w:val="right" w:leader="none"/>
                                    </w:tabs>
                                    <w:spacing w:line="119" w:lineRule="exact" w:before="60"/>
                                    <w:ind w:left="14" w:right="-87"/>
                                    <w:jc w:val="center"/>
                                    <w:rPr>
                                      <w:rFonts w:ascii="Arial Narrow"/>
                                      <w:sz w:val="11"/>
                                    </w:rPr>
                                  </w:pPr>
                                  <w:r>
                                    <w:rPr>
                                      <w:rFonts w:ascii="Arial Narrow"/>
                                      <w:spacing w:val="-2"/>
                                      <w:sz w:val="11"/>
                                    </w:rPr>
                                    <w:t>Partner:</w:t>
                                  </w:r>
                                  <w:r>
                                    <w:rPr>
                                      <w:rFonts w:ascii="Arial Narrow"/>
                                      <w:sz w:val="11"/>
                                    </w:rPr>
                                    <w:tab/>
                                  </w:r>
                                  <w:r>
                                    <w:rPr>
                                      <w:rFonts w:ascii="Arial Narrow"/>
                                      <w:spacing w:val="-2"/>
                                      <w:sz w:val="11"/>
                                      <w:u w:val="single"/>
                                    </w:rPr>
                                    <w:t>XXXXXXXXXXXXXXXXXXXXXXXXXXXX</w:t>
                                  </w:r>
                                </w:p>
                              </w:tc>
                            </w:tr>
                            <w:tr>
                              <w:trPr>
                                <w:trHeight w:val="230" w:hRule="atLeast"/>
                              </w:trPr>
                              <w:tc>
                                <w:tcPr>
                                  <w:tcW w:w="3125" w:type="dxa"/>
                                  <w:shd w:val="clear" w:color="auto" w:fill="FFFF00"/>
                                </w:tcPr>
                                <w:p>
                                  <w:pPr>
                                    <w:pStyle w:val="TableParagraph"/>
                                    <w:tabs>
                                      <w:tab w:pos="3202" w:val="right" w:leader="none"/>
                                    </w:tabs>
                                    <w:spacing w:line="121" w:lineRule="exact" w:before="89"/>
                                    <w:ind w:left="14" w:right="-87"/>
                                    <w:jc w:val="center"/>
                                    <w:rPr>
                                      <w:rFonts w:ascii="Arial Narrow"/>
                                      <w:sz w:val="11"/>
                                    </w:rPr>
                                  </w:pPr>
                                  <w:r>
                                    <w:rPr>
                                      <w:rFonts w:ascii="Arial Narrow"/>
                                      <w:sz w:val="11"/>
                                    </w:rPr>
                                    <w:t>Partner</w:t>
                                  </w:r>
                                  <w:r>
                                    <w:rPr>
                                      <w:rFonts w:ascii="Arial Narrow"/>
                                      <w:spacing w:val="8"/>
                                      <w:sz w:val="11"/>
                                    </w:rPr>
                                    <w:t> </w:t>
                                  </w:r>
                                  <w:r>
                                    <w:rPr>
                                      <w:rFonts w:ascii="Arial Narrow"/>
                                      <w:sz w:val="11"/>
                                    </w:rPr>
                                    <w:t>IA</w:t>
                                  </w:r>
                                  <w:r>
                                    <w:rPr>
                                      <w:rFonts w:ascii="Arial Narrow"/>
                                      <w:spacing w:val="8"/>
                                      <w:sz w:val="11"/>
                                    </w:rPr>
                                    <w:t> </w:t>
                                  </w:r>
                                  <w:r>
                                    <w:rPr>
                                      <w:rFonts w:ascii="Arial Narrow"/>
                                      <w:spacing w:val="-2"/>
                                      <w:sz w:val="11"/>
                                    </w:rPr>
                                    <w:t>Code:</w:t>
                                  </w:r>
                                  <w:r>
                                    <w:rPr>
                                      <w:rFonts w:ascii="Arial Narrow"/>
                                      <w:sz w:val="11"/>
                                    </w:rPr>
                                    <w:tab/>
                                  </w:r>
                                  <w:r>
                                    <w:rPr>
                                      <w:rFonts w:ascii="Arial Narrow"/>
                                      <w:spacing w:val="-2"/>
                                      <w:sz w:val="11"/>
                                      <w:u w:val="single"/>
                                    </w:rPr>
                                    <w:t>XXXXXXXXXXXXXXXXXXXXXXXXXXXX</w:t>
                                  </w:r>
                                </w:p>
                              </w:tc>
                            </w:tr>
                          </w:tbl>
                          <w:p>
                            <w:pPr>
                              <w:pStyle w:val="BodyText"/>
                            </w:pPr>
                          </w:p>
                        </w:txbxContent>
                      </wps:txbx>
                      <wps:bodyPr wrap="square" lIns="0" tIns="0" rIns="0" bIns="0" rtlCol="0">
                        <a:noAutofit/>
                      </wps:bodyPr>
                    </wps:wsp>
                  </a:graphicData>
                </a:graphic>
              </wp:anchor>
            </w:drawing>
          </mc:Choice>
          <mc:Fallback>
            <w:pict>
              <v:shape style="position:absolute;margin-left:14.76pt;margin-top:-.229316pt;width:162.3pt;height:64.1500pt;mso-position-horizontal-relative:page;mso-position-vertical-relative:paragraph;z-index:15751168" type="#_x0000_t202" id="docshape5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5"/>
                      </w:tblGrid>
                      <w:tr>
                        <w:trPr>
                          <w:trHeight w:val="173" w:hRule="atLeast"/>
                        </w:trPr>
                        <w:tc>
                          <w:tcPr>
                            <w:tcW w:w="3125" w:type="dxa"/>
                          </w:tcPr>
                          <w:p>
                            <w:pPr>
                              <w:pStyle w:val="TableParagraph"/>
                              <w:tabs>
                                <w:tab w:pos="3202" w:val="right" w:leader="none"/>
                              </w:tabs>
                              <w:spacing w:before="4"/>
                              <w:ind w:left="14" w:right="-87"/>
                              <w:jc w:val="center"/>
                              <w:rPr>
                                <w:rFonts w:ascii="Arial Narrow"/>
                                <w:sz w:val="11"/>
                              </w:rPr>
                            </w:pPr>
                            <w:r>
                              <w:rPr>
                                <w:rFonts w:ascii="Arial Narrow"/>
                                <w:spacing w:val="-2"/>
                                <w:sz w:val="11"/>
                              </w:rPr>
                              <w:t>Country:</w:t>
                            </w:r>
                            <w:r>
                              <w:rPr>
                                <w:rFonts w:ascii="Arial Narrow"/>
                                <w:sz w:val="11"/>
                              </w:rPr>
                              <w:tab/>
                            </w:r>
                            <w:r>
                              <w:rPr>
                                <w:rFonts w:ascii="Arial Narrow"/>
                                <w:spacing w:val="-2"/>
                                <w:sz w:val="11"/>
                                <w:u w:val="single"/>
                              </w:rPr>
                              <w:t>XXXXXXXXXXXXXXXXXXXXXXXXXXXX</w:t>
                            </w:r>
                          </w:p>
                        </w:tc>
                      </w:tr>
                      <w:tr>
                        <w:trPr>
                          <w:trHeight w:val="220" w:hRule="atLeast"/>
                        </w:trPr>
                        <w:tc>
                          <w:tcPr>
                            <w:tcW w:w="3125" w:type="dxa"/>
                          </w:tcPr>
                          <w:p>
                            <w:pPr>
                              <w:pStyle w:val="TableParagraph"/>
                              <w:tabs>
                                <w:tab w:pos="3202" w:val="right" w:leader="none"/>
                              </w:tabs>
                              <w:spacing w:before="45"/>
                              <w:ind w:left="14" w:right="-87"/>
                              <w:jc w:val="center"/>
                              <w:rPr>
                                <w:rFonts w:ascii="Arial Narrow"/>
                                <w:sz w:val="11"/>
                              </w:rPr>
                            </w:pPr>
                            <w:r>
                              <w:rPr>
                                <w:rFonts w:ascii="Arial Narrow"/>
                                <w:sz w:val="11"/>
                              </w:rPr>
                              <w:t>Programme</w:t>
                            </w:r>
                            <w:r>
                              <w:rPr>
                                <w:rFonts w:ascii="Arial Narrow"/>
                                <w:spacing w:val="8"/>
                                <w:sz w:val="11"/>
                              </w:rPr>
                              <w:t> </w:t>
                            </w:r>
                            <w:r>
                              <w:rPr>
                                <w:rFonts w:ascii="Arial Narrow"/>
                                <w:sz w:val="11"/>
                              </w:rPr>
                              <w:t>Code</w:t>
                            </w:r>
                            <w:r>
                              <w:rPr>
                                <w:rFonts w:ascii="Arial Narrow"/>
                                <w:spacing w:val="8"/>
                                <w:sz w:val="11"/>
                              </w:rPr>
                              <w:t> </w:t>
                            </w:r>
                            <w:r>
                              <w:rPr>
                                <w:rFonts w:ascii="Arial Narrow"/>
                                <w:sz w:val="11"/>
                              </w:rPr>
                              <w:t>&amp;</w:t>
                            </w:r>
                            <w:r>
                              <w:rPr>
                                <w:rFonts w:ascii="Arial Narrow"/>
                                <w:spacing w:val="7"/>
                                <w:sz w:val="11"/>
                              </w:rPr>
                              <w:t> </w:t>
                            </w:r>
                            <w:r>
                              <w:rPr>
                                <w:rFonts w:ascii="Arial Narrow"/>
                                <w:spacing w:val="-2"/>
                                <w:sz w:val="11"/>
                              </w:rPr>
                              <w:t>Title:</w:t>
                            </w:r>
                            <w:r>
                              <w:rPr>
                                <w:rFonts w:ascii="Arial Narrow"/>
                                <w:sz w:val="11"/>
                              </w:rPr>
                              <w:tab/>
                            </w:r>
                            <w:r>
                              <w:rPr>
                                <w:rFonts w:ascii="Arial Narrow"/>
                                <w:spacing w:val="-2"/>
                                <w:sz w:val="11"/>
                                <w:u w:val="single"/>
                              </w:rPr>
                              <w:t>XXXXXXXXXXXXXXXXXXXXXXXXXXXX</w:t>
                            </w:r>
                          </w:p>
                        </w:tc>
                      </w:tr>
                      <w:tr>
                        <w:trPr>
                          <w:trHeight w:val="227" w:hRule="atLeast"/>
                        </w:trPr>
                        <w:tc>
                          <w:tcPr>
                            <w:tcW w:w="3125" w:type="dxa"/>
                          </w:tcPr>
                          <w:p>
                            <w:pPr>
                              <w:pStyle w:val="TableParagraph"/>
                              <w:tabs>
                                <w:tab w:pos="3202" w:val="right" w:leader="none"/>
                              </w:tabs>
                              <w:spacing w:before="52"/>
                              <w:ind w:left="14" w:right="-87"/>
                              <w:jc w:val="center"/>
                              <w:rPr>
                                <w:rFonts w:ascii="Arial Narrow"/>
                                <w:sz w:val="11"/>
                              </w:rPr>
                            </w:pPr>
                            <w:r>
                              <w:rPr>
                                <w:rFonts w:ascii="Arial Narrow"/>
                                <w:sz w:val="11"/>
                              </w:rPr>
                              <w:t>Project</w:t>
                            </w:r>
                            <w:r>
                              <w:rPr>
                                <w:rFonts w:ascii="Arial Narrow"/>
                                <w:spacing w:val="6"/>
                                <w:sz w:val="11"/>
                              </w:rPr>
                              <w:t> </w:t>
                            </w:r>
                            <w:r>
                              <w:rPr>
                                <w:rFonts w:ascii="Arial Narrow"/>
                                <w:sz w:val="11"/>
                              </w:rPr>
                              <w:t>Code</w:t>
                            </w:r>
                            <w:r>
                              <w:rPr>
                                <w:rFonts w:ascii="Arial Narrow"/>
                                <w:spacing w:val="7"/>
                                <w:sz w:val="11"/>
                              </w:rPr>
                              <w:t> </w:t>
                            </w:r>
                            <w:r>
                              <w:rPr>
                                <w:rFonts w:ascii="Arial Narrow"/>
                                <w:sz w:val="11"/>
                              </w:rPr>
                              <w:t>&amp;</w:t>
                            </w:r>
                            <w:r>
                              <w:rPr>
                                <w:rFonts w:ascii="Arial Narrow"/>
                                <w:spacing w:val="6"/>
                                <w:sz w:val="11"/>
                              </w:rPr>
                              <w:t> </w:t>
                            </w:r>
                            <w:r>
                              <w:rPr>
                                <w:rFonts w:ascii="Arial Narrow"/>
                                <w:spacing w:val="-2"/>
                                <w:sz w:val="11"/>
                              </w:rPr>
                              <w:t>Title:</w:t>
                            </w:r>
                            <w:r>
                              <w:rPr>
                                <w:rFonts w:ascii="Arial Narrow"/>
                                <w:sz w:val="11"/>
                              </w:rPr>
                              <w:tab/>
                            </w:r>
                            <w:r>
                              <w:rPr>
                                <w:rFonts w:ascii="Arial Narrow"/>
                                <w:spacing w:val="-2"/>
                                <w:sz w:val="11"/>
                                <w:u w:val="single"/>
                              </w:rPr>
                              <w:t>XXXXXXXXXXXXXXXXXXXXXXXXXXXX</w:t>
                            </w:r>
                          </w:p>
                        </w:tc>
                      </w:tr>
                      <w:tr>
                        <w:trPr>
                          <w:trHeight w:val="235" w:hRule="atLeast"/>
                        </w:trPr>
                        <w:tc>
                          <w:tcPr>
                            <w:tcW w:w="3125" w:type="dxa"/>
                          </w:tcPr>
                          <w:p>
                            <w:pPr>
                              <w:pStyle w:val="TableParagraph"/>
                              <w:tabs>
                                <w:tab w:pos="3202" w:val="right" w:leader="none"/>
                              </w:tabs>
                              <w:spacing w:before="52"/>
                              <w:ind w:left="14" w:right="-87"/>
                              <w:jc w:val="center"/>
                              <w:rPr>
                                <w:rFonts w:ascii="Arial Narrow"/>
                                <w:sz w:val="11"/>
                              </w:rPr>
                            </w:pPr>
                            <w:r>
                              <w:rPr>
                                <w:rFonts w:ascii="Arial Narrow"/>
                                <w:sz w:val="11"/>
                              </w:rPr>
                              <w:t>Responsible</w:t>
                            </w:r>
                            <w:r>
                              <w:rPr>
                                <w:rFonts w:ascii="Arial Narrow"/>
                                <w:spacing w:val="15"/>
                                <w:sz w:val="11"/>
                              </w:rPr>
                              <w:t> </w:t>
                            </w:r>
                            <w:r>
                              <w:rPr>
                                <w:rFonts w:ascii="Arial Narrow"/>
                                <w:spacing w:val="-2"/>
                                <w:sz w:val="11"/>
                              </w:rPr>
                              <w:t>Officer(s):</w:t>
                            </w:r>
                            <w:r>
                              <w:rPr>
                                <w:rFonts w:ascii="Arial Narrow"/>
                                <w:sz w:val="11"/>
                              </w:rPr>
                              <w:tab/>
                            </w:r>
                            <w:r>
                              <w:rPr>
                                <w:rFonts w:ascii="Arial Narrow"/>
                                <w:spacing w:val="-2"/>
                                <w:sz w:val="11"/>
                                <w:u w:val="single"/>
                              </w:rPr>
                              <w:t>XXXXXXXXXXXXXXXXXXXXXXXXXXXX</w:t>
                            </w:r>
                          </w:p>
                        </w:tc>
                      </w:tr>
                      <w:tr>
                        <w:trPr>
                          <w:trHeight w:val="198" w:hRule="atLeast"/>
                        </w:trPr>
                        <w:tc>
                          <w:tcPr>
                            <w:tcW w:w="3125" w:type="dxa"/>
                          </w:tcPr>
                          <w:p>
                            <w:pPr>
                              <w:pStyle w:val="TableParagraph"/>
                              <w:tabs>
                                <w:tab w:pos="3202" w:val="right" w:leader="none"/>
                              </w:tabs>
                              <w:spacing w:line="119" w:lineRule="exact" w:before="60"/>
                              <w:ind w:left="14" w:right="-87"/>
                              <w:jc w:val="center"/>
                              <w:rPr>
                                <w:rFonts w:ascii="Arial Narrow"/>
                                <w:sz w:val="11"/>
                              </w:rPr>
                            </w:pPr>
                            <w:r>
                              <w:rPr>
                                <w:rFonts w:ascii="Arial Narrow"/>
                                <w:spacing w:val="-2"/>
                                <w:sz w:val="11"/>
                              </w:rPr>
                              <w:t>Partner:</w:t>
                            </w:r>
                            <w:r>
                              <w:rPr>
                                <w:rFonts w:ascii="Arial Narrow"/>
                                <w:sz w:val="11"/>
                              </w:rPr>
                              <w:tab/>
                            </w:r>
                            <w:r>
                              <w:rPr>
                                <w:rFonts w:ascii="Arial Narrow"/>
                                <w:spacing w:val="-2"/>
                                <w:sz w:val="11"/>
                                <w:u w:val="single"/>
                              </w:rPr>
                              <w:t>XXXXXXXXXXXXXXXXXXXXXXXXXXXX</w:t>
                            </w:r>
                          </w:p>
                        </w:tc>
                      </w:tr>
                      <w:tr>
                        <w:trPr>
                          <w:trHeight w:val="230" w:hRule="atLeast"/>
                        </w:trPr>
                        <w:tc>
                          <w:tcPr>
                            <w:tcW w:w="3125" w:type="dxa"/>
                            <w:shd w:val="clear" w:color="auto" w:fill="FFFF00"/>
                          </w:tcPr>
                          <w:p>
                            <w:pPr>
                              <w:pStyle w:val="TableParagraph"/>
                              <w:tabs>
                                <w:tab w:pos="3202" w:val="right" w:leader="none"/>
                              </w:tabs>
                              <w:spacing w:line="121" w:lineRule="exact" w:before="89"/>
                              <w:ind w:left="14" w:right="-87"/>
                              <w:jc w:val="center"/>
                              <w:rPr>
                                <w:rFonts w:ascii="Arial Narrow"/>
                                <w:sz w:val="11"/>
                              </w:rPr>
                            </w:pPr>
                            <w:r>
                              <w:rPr>
                                <w:rFonts w:ascii="Arial Narrow"/>
                                <w:sz w:val="11"/>
                              </w:rPr>
                              <w:t>Partner</w:t>
                            </w:r>
                            <w:r>
                              <w:rPr>
                                <w:rFonts w:ascii="Arial Narrow"/>
                                <w:spacing w:val="8"/>
                                <w:sz w:val="11"/>
                              </w:rPr>
                              <w:t> </w:t>
                            </w:r>
                            <w:r>
                              <w:rPr>
                                <w:rFonts w:ascii="Arial Narrow"/>
                                <w:sz w:val="11"/>
                              </w:rPr>
                              <w:t>IA</w:t>
                            </w:r>
                            <w:r>
                              <w:rPr>
                                <w:rFonts w:ascii="Arial Narrow"/>
                                <w:spacing w:val="8"/>
                                <w:sz w:val="11"/>
                              </w:rPr>
                              <w:t> </w:t>
                            </w:r>
                            <w:r>
                              <w:rPr>
                                <w:rFonts w:ascii="Arial Narrow"/>
                                <w:spacing w:val="-2"/>
                                <w:sz w:val="11"/>
                              </w:rPr>
                              <w:t>Code:</w:t>
                            </w:r>
                            <w:r>
                              <w:rPr>
                                <w:rFonts w:ascii="Arial Narrow"/>
                                <w:sz w:val="11"/>
                              </w:rPr>
                              <w:tab/>
                            </w:r>
                            <w:r>
                              <w:rPr>
                                <w:rFonts w:ascii="Arial Narrow"/>
                                <w:spacing w:val="-2"/>
                                <w:sz w:val="11"/>
                                <w:u w:val="single"/>
                              </w:rPr>
                              <w:t>XXXXXXXXXXXXXXXXXXXXXXXXXXXX</w:t>
                            </w:r>
                          </w:p>
                        </w:tc>
                      </w:tr>
                    </w:tbl>
                    <w:p>
                      <w:pPr>
                        <w:pStyle w:val="BodyText"/>
                      </w:pPr>
                    </w:p>
                  </w:txbxContent>
                </v:textbox>
                <w10:wrap type="none"/>
              </v:shape>
            </w:pict>
          </mc:Fallback>
        </mc:AlternateContent>
      </w:r>
      <w:r>
        <w:rPr>
          <w:rFonts w:ascii="Arial Narrow"/>
          <w:sz w:val="11"/>
        </w:rPr>
        <mc:AlternateContent>
          <mc:Choice Requires="wps">
            <w:drawing>
              <wp:anchor distT="0" distB="0" distL="0" distR="0" allowOverlap="1" layoutInCell="1" locked="0" behindDoc="0" simplePos="0" relativeHeight="15751680">
                <wp:simplePos x="0" y="0"/>
                <wp:positionH relativeFrom="page">
                  <wp:posOffset>8599473</wp:posOffset>
                </wp:positionH>
                <wp:positionV relativeFrom="paragraph">
                  <wp:posOffset>-2912</wp:posOffset>
                </wp:positionV>
                <wp:extent cx="972819" cy="51244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972819" cy="5124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1"/>
                            </w:tblGrid>
                            <w:tr>
                              <w:trPr>
                                <w:trHeight w:val="138" w:hRule="atLeast"/>
                              </w:trPr>
                              <w:tc>
                                <w:tcPr>
                                  <w:tcW w:w="1411" w:type="dxa"/>
                                </w:tcPr>
                                <w:p>
                                  <w:pPr>
                                    <w:pStyle w:val="TableParagraph"/>
                                    <w:spacing w:line="113" w:lineRule="exact" w:before="4"/>
                                    <w:ind w:left="29"/>
                                    <w:rPr>
                                      <w:rFonts w:ascii="Arial Narrow"/>
                                      <w:b/>
                                      <w:sz w:val="11"/>
                                    </w:rPr>
                                  </w:pPr>
                                  <w:r>
                                    <w:rPr>
                                      <w:rFonts w:ascii="Arial Narrow"/>
                                      <w:b/>
                                      <w:w w:val="105"/>
                                      <w:sz w:val="11"/>
                                      <w:u w:val="single"/>
                                    </w:rPr>
                                    <w:t>Type</w:t>
                                  </w:r>
                                  <w:r>
                                    <w:rPr>
                                      <w:rFonts w:ascii="Arial Narrow"/>
                                      <w:b/>
                                      <w:spacing w:val="-2"/>
                                      <w:w w:val="105"/>
                                      <w:sz w:val="11"/>
                                      <w:u w:val="single"/>
                                    </w:rPr>
                                    <w:t> </w:t>
                                  </w:r>
                                  <w:r>
                                    <w:rPr>
                                      <w:rFonts w:ascii="Arial Narrow"/>
                                      <w:b/>
                                      <w:w w:val="105"/>
                                      <w:sz w:val="11"/>
                                      <w:u w:val="single"/>
                                    </w:rPr>
                                    <w:t>of</w:t>
                                  </w:r>
                                  <w:r>
                                    <w:rPr>
                                      <w:rFonts w:ascii="Arial Narrow"/>
                                      <w:b/>
                                      <w:spacing w:val="-3"/>
                                      <w:w w:val="105"/>
                                      <w:sz w:val="11"/>
                                      <w:u w:val="single"/>
                                    </w:rPr>
                                    <w:t> </w:t>
                                  </w:r>
                                  <w:r>
                                    <w:rPr>
                                      <w:rFonts w:ascii="Arial Narrow"/>
                                      <w:b/>
                                      <w:spacing w:val="-2"/>
                                      <w:w w:val="105"/>
                                      <w:sz w:val="11"/>
                                      <w:u w:val="single"/>
                                    </w:rPr>
                                    <w:t>Request:</w:t>
                                  </w:r>
                                </w:p>
                              </w:tc>
                            </w:tr>
                            <w:tr>
                              <w:trPr>
                                <w:trHeight w:val="224" w:hRule="atLeast"/>
                              </w:trPr>
                              <w:tc>
                                <w:tcPr>
                                  <w:tcW w:w="1411" w:type="dxa"/>
                                </w:tcPr>
                                <w:p>
                                  <w:pPr>
                                    <w:pStyle w:val="TableParagraph"/>
                                    <w:numPr>
                                      <w:ilvl w:val="0"/>
                                      <w:numId w:val="34"/>
                                    </w:numPr>
                                    <w:tabs>
                                      <w:tab w:pos="227" w:val="left" w:leader="none"/>
                                    </w:tabs>
                                    <w:spacing w:line="197" w:lineRule="exact" w:before="8" w:after="0"/>
                                    <w:ind w:left="227" w:right="0" w:hanging="191"/>
                                    <w:jc w:val="left"/>
                                    <w:rPr>
                                      <w:rFonts w:ascii="Arial Narrow" w:hAnsi="Arial Narrow"/>
                                      <w:sz w:val="11"/>
                                    </w:rPr>
                                  </w:pPr>
                                  <w:r>
                                    <w:rPr>
                                      <w:rFonts w:ascii="Arial Narrow" w:hAnsi="Arial Narrow"/>
                                      <w:w w:val="105"/>
                                      <w:sz w:val="11"/>
                                    </w:rPr>
                                    <w:t>Direct</w:t>
                                  </w:r>
                                  <w:r>
                                    <w:rPr>
                                      <w:rFonts w:ascii="Arial Narrow" w:hAnsi="Arial Narrow"/>
                                      <w:spacing w:val="-6"/>
                                      <w:w w:val="105"/>
                                      <w:sz w:val="11"/>
                                    </w:rPr>
                                    <w:t> </w:t>
                                  </w:r>
                                  <w:r>
                                    <w:rPr>
                                      <w:rFonts w:ascii="Arial Narrow" w:hAnsi="Arial Narrow"/>
                                      <w:w w:val="105"/>
                                      <w:sz w:val="11"/>
                                    </w:rPr>
                                    <w:t>Cash</w:t>
                                  </w:r>
                                  <w:r>
                                    <w:rPr>
                                      <w:rFonts w:ascii="Arial Narrow" w:hAnsi="Arial Narrow"/>
                                      <w:spacing w:val="-5"/>
                                      <w:w w:val="105"/>
                                      <w:sz w:val="11"/>
                                    </w:rPr>
                                    <w:t> </w:t>
                                  </w:r>
                                  <w:r>
                                    <w:rPr>
                                      <w:rFonts w:ascii="Arial Narrow" w:hAnsi="Arial Narrow"/>
                                      <w:w w:val="105"/>
                                      <w:sz w:val="11"/>
                                    </w:rPr>
                                    <w:t>Transfer</w:t>
                                  </w:r>
                                  <w:r>
                                    <w:rPr>
                                      <w:rFonts w:ascii="Arial Narrow" w:hAnsi="Arial Narrow"/>
                                      <w:spacing w:val="-5"/>
                                      <w:w w:val="105"/>
                                      <w:sz w:val="11"/>
                                    </w:rPr>
                                    <w:t> </w:t>
                                  </w:r>
                                  <w:r>
                                    <w:rPr>
                                      <w:rFonts w:ascii="Arial Narrow" w:hAnsi="Arial Narrow"/>
                                      <w:spacing w:val="-2"/>
                                      <w:w w:val="105"/>
                                      <w:sz w:val="11"/>
                                    </w:rPr>
                                    <w:t>(DCT)</w:t>
                                  </w:r>
                                </w:p>
                              </w:tc>
                            </w:tr>
                            <w:tr>
                              <w:trPr>
                                <w:trHeight w:val="227" w:hRule="atLeast"/>
                              </w:trPr>
                              <w:tc>
                                <w:tcPr>
                                  <w:tcW w:w="1411" w:type="dxa"/>
                                </w:tcPr>
                                <w:p>
                                  <w:pPr>
                                    <w:pStyle w:val="TableParagraph"/>
                                    <w:numPr>
                                      <w:ilvl w:val="0"/>
                                      <w:numId w:val="35"/>
                                    </w:numPr>
                                    <w:tabs>
                                      <w:tab w:pos="227" w:val="left" w:leader="none"/>
                                    </w:tabs>
                                    <w:spacing w:line="197" w:lineRule="exact" w:before="11" w:after="0"/>
                                    <w:ind w:left="227" w:right="0" w:hanging="191"/>
                                    <w:jc w:val="left"/>
                                    <w:rPr>
                                      <w:rFonts w:ascii="Arial Narrow" w:hAnsi="Arial Narrow"/>
                                      <w:sz w:val="11"/>
                                    </w:rPr>
                                  </w:pPr>
                                  <w:r>
                                    <w:rPr>
                                      <w:rFonts w:ascii="Arial Narrow" w:hAnsi="Arial Narrow"/>
                                      <w:spacing w:val="-2"/>
                                      <w:w w:val="105"/>
                                      <w:sz w:val="11"/>
                                    </w:rPr>
                                    <w:t>Reimbursement</w:t>
                                  </w:r>
                                </w:p>
                              </w:tc>
                            </w:tr>
                            <w:tr>
                              <w:trPr>
                                <w:trHeight w:val="218" w:hRule="atLeast"/>
                              </w:trPr>
                              <w:tc>
                                <w:tcPr>
                                  <w:tcW w:w="1411" w:type="dxa"/>
                                </w:tcPr>
                                <w:p>
                                  <w:pPr>
                                    <w:pStyle w:val="TableParagraph"/>
                                    <w:numPr>
                                      <w:ilvl w:val="0"/>
                                      <w:numId w:val="36"/>
                                    </w:numPr>
                                    <w:tabs>
                                      <w:tab w:pos="227" w:val="left" w:leader="none"/>
                                    </w:tabs>
                                    <w:spacing w:line="187" w:lineRule="exact" w:before="11" w:after="0"/>
                                    <w:ind w:left="227" w:right="0" w:hanging="191"/>
                                    <w:jc w:val="left"/>
                                    <w:rPr>
                                      <w:rFonts w:ascii="Arial Narrow" w:hAnsi="Arial Narrow"/>
                                      <w:sz w:val="11"/>
                                    </w:rPr>
                                  </w:pPr>
                                  <w:r>
                                    <w:rPr>
                                      <w:rFonts w:ascii="Arial Narrow" w:hAnsi="Arial Narrow"/>
                                      <w:spacing w:val="-2"/>
                                      <w:w w:val="105"/>
                                      <w:sz w:val="11"/>
                                    </w:rPr>
                                    <w:t>Direct</w:t>
                                  </w:r>
                                  <w:r>
                                    <w:rPr>
                                      <w:rFonts w:ascii="Arial Narrow" w:hAnsi="Arial Narrow"/>
                                      <w:spacing w:val="5"/>
                                      <w:w w:val="105"/>
                                      <w:sz w:val="11"/>
                                    </w:rPr>
                                    <w:t> </w:t>
                                  </w:r>
                                  <w:r>
                                    <w:rPr>
                                      <w:rFonts w:ascii="Arial Narrow" w:hAnsi="Arial Narrow"/>
                                      <w:spacing w:val="-2"/>
                                      <w:w w:val="105"/>
                                      <w:sz w:val="11"/>
                                    </w:rPr>
                                    <w:t>Payment</w:t>
                                  </w:r>
                                </w:p>
                              </w:tc>
                            </w:tr>
                          </w:tbl>
                          <w:p>
                            <w:pPr>
                              <w:pStyle w:val="BodyText"/>
                            </w:pPr>
                          </w:p>
                        </w:txbxContent>
                      </wps:txbx>
                      <wps:bodyPr wrap="square" lIns="0" tIns="0" rIns="0" bIns="0" rtlCol="0">
                        <a:noAutofit/>
                      </wps:bodyPr>
                    </wps:wsp>
                  </a:graphicData>
                </a:graphic>
              </wp:anchor>
            </w:drawing>
          </mc:Choice>
          <mc:Fallback>
            <w:pict>
              <v:shape style="position:absolute;margin-left:677.123901pt;margin-top:-.229316pt;width:76.6pt;height:40.35pt;mso-position-horizontal-relative:page;mso-position-vertical-relative:paragraph;z-index:15751680" type="#_x0000_t202" id="docshape5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1"/>
                      </w:tblGrid>
                      <w:tr>
                        <w:trPr>
                          <w:trHeight w:val="138" w:hRule="atLeast"/>
                        </w:trPr>
                        <w:tc>
                          <w:tcPr>
                            <w:tcW w:w="1411" w:type="dxa"/>
                          </w:tcPr>
                          <w:p>
                            <w:pPr>
                              <w:pStyle w:val="TableParagraph"/>
                              <w:spacing w:line="113" w:lineRule="exact" w:before="4"/>
                              <w:ind w:left="29"/>
                              <w:rPr>
                                <w:rFonts w:ascii="Arial Narrow"/>
                                <w:b/>
                                <w:sz w:val="11"/>
                              </w:rPr>
                            </w:pPr>
                            <w:r>
                              <w:rPr>
                                <w:rFonts w:ascii="Arial Narrow"/>
                                <w:b/>
                                <w:w w:val="105"/>
                                <w:sz w:val="11"/>
                                <w:u w:val="single"/>
                              </w:rPr>
                              <w:t>Type</w:t>
                            </w:r>
                            <w:r>
                              <w:rPr>
                                <w:rFonts w:ascii="Arial Narrow"/>
                                <w:b/>
                                <w:spacing w:val="-2"/>
                                <w:w w:val="105"/>
                                <w:sz w:val="11"/>
                                <w:u w:val="single"/>
                              </w:rPr>
                              <w:t> </w:t>
                            </w:r>
                            <w:r>
                              <w:rPr>
                                <w:rFonts w:ascii="Arial Narrow"/>
                                <w:b/>
                                <w:w w:val="105"/>
                                <w:sz w:val="11"/>
                                <w:u w:val="single"/>
                              </w:rPr>
                              <w:t>of</w:t>
                            </w:r>
                            <w:r>
                              <w:rPr>
                                <w:rFonts w:ascii="Arial Narrow"/>
                                <w:b/>
                                <w:spacing w:val="-3"/>
                                <w:w w:val="105"/>
                                <w:sz w:val="11"/>
                                <w:u w:val="single"/>
                              </w:rPr>
                              <w:t> </w:t>
                            </w:r>
                            <w:r>
                              <w:rPr>
                                <w:rFonts w:ascii="Arial Narrow"/>
                                <w:b/>
                                <w:spacing w:val="-2"/>
                                <w:w w:val="105"/>
                                <w:sz w:val="11"/>
                                <w:u w:val="single"/>
                              </w:rPr>
                              <w:t>Request:</w:t>
                            </w:r>
                          </w:p>
                        </w:tc>
                      </w:tr>
                      <w:tr>
                        <w:trPr>
                          <w:trHeight w:val="224" w:hRule="atLeast"/>
                        </w:trPr>
                        <w:tc>
                          <w:tcPr>
                            <w:tcW w:w="1411" w:type="dxa"/>
                          </w:tcPr>
                          <w:p>
                            <w:pPr>
                              <w:pStyle w:val="TableParagraph"/>
                              <w:numPr>
                                <w:ilvl w:val="0"/>
                                <w:numId w:val="34"/>
                              </w:numPr>
                              <w:tabs>
                                <w:tab w:pos="227" w:val="left" w:leader="none"/>
                              </w:tabs>
                              <w:spacing w:line="197" w:lineRule="exact" w:before="8" w:after="0"/>
                              <w:ind w:left="227" w:right="0" w:hanging="191"/>
                              <w:jc w:val="left"/>
                              <w:rPr>
                                <w:rFonts w:ascii="Arial Narrow" w:hAnsi="Arial Narrow"/>
                                <w:sz w:val="11"/>
                              </w:rPr>
                            </w:pPr>
                            <w:r>
                              <w:rPr>
                                <w:rFonts w:ascii="Arial Narrow" w:hAnsi="Arial Narrow"/>
                                <w:w w:val="105"/>
                                <w:sz w:val="11"/>
                              </w:rPr>
                              <w:t>Direct</w:t>
                            </w:r>
                            <w:r>
                              <w:rPr>
                                <w:rFonts w:ascii="Arial Narrow" w:hAnsi="Arial Narrow"/>
                                <w:spacing w:val="-6"/>
                                <w:w w:val="105"/>
                                <w:sz w:val="11"/>
                              </w:rPr>
                              <w:t> </w:t>
                            </w:r>
                            <w:r>
                              <w:rPr>
                                <w:rFonts w:ascii="Arial Narrow" w:hAnsi="Arial Narrow"/>
                                <w:w w:val="105"/>
                                <w:sz w:val="11"/>
                              </w:rPr>
                              <w:t>Cash</w:t>
                            </w:r>
                            <w:r>
                              <w:rPr>
                                <w:rFonts w:ascii="Arial Narrow" w:hAnsi="Arial Narrow"/>
                                <w:spacing w:val="-5"/>
                                <w:w w:val="105"/>
                                <w:sz w:val="11"/>
                              </w:rPr>
                              <w:t> </w:t>
                            </w:r>
                            <w:r>
                              <w:rPr>
                                <w:rFonts w:ascii="Arial Narrow" w:hAnsi="Arial Narrow"/>
                                <w:w w:val="105"/>
                                <w:sz w:val="11"/>
                              </w:rPr>
                              <w:t>Transfer</w:t>
                            </w:r>
                            <w:r>
                              <w:rPr>
                                <w:rFonts w:ascii="Arial Narrow" w:hAnsi="Arial Narrow"/>
                                <w:spacing w:val="-5"/>
                                <w:w w:val="105"/>
                                <w:sz w:val="11"/>
                              </w:rPr>
                              <w:t> </w:t>
                            </w:r>
                            <w:r>
                              <w:rPr>
                                <w:rFonts w:ascii="Arial Narrow" w:hAnsi="Arial Narrow"/>
                                <w:spacing w:val="-2"/>
                                <w:w w:val="105"/>
                                <w:sz w:val="11"/>
                              </w:rPr>
                              <w:t>(DCT)</w:t>
                            </w:r>
                          </w:p>
                        </w:tc>
                      </w:tr>
                      <w:tr>
                        <w:trPr>
                          <w:trHeight w:val="227" w:hRule="atLeast"/>
                        </w:trPr>
                        <w:tc>
                          <w:tcPr>
                            <w:tcW w:w="1411" w:type="dxa"/>
                          </w:tcPr>
                          <w:p>
                            <w:pPr>
                              <w:pStyle w:val="TableParagraph"/>
                              <w:numPr>
                                <w:ilvl w:val="0"/>
                                <w:numId w:val="35"/>
                              </w:numPr>
                              <w:tabs>
                                <w:tab w:pos="227" w:val="left" w:leader="none"/>
                              </w:tabs>
                              <w:spacing w:line="197" w:lineRule="exact" w:before="11" w:after="0"/>
                              <w:ind w:left="227" w:right="0" w:hanging="191"/>
                              <w:jc w:val="left"/>
                              <w:rPr>
                                <w:rFonts w:ascii="Arial Narrow" w:hAnsi="Arial Narrow"/>
                                <w:sz w:val="11"/>
                              </w:rPr>
                            </w:pPr>
                            <w:r>
                              <w:rPr>
                                <w:rFonts w:ascii="Arial Narrow" w:hAnsi="Arial Narrow"/>
                                <w:spacing w:val="-2"/>
                                <w:w w:val="105"/>
                                <w:sz w:val="11"/>
                              </w:rPr>
                              <w:t>Reimbursement</w:t>
                            </w:r>
                          </w:p>
                        </w:tc>
                      </w:tr>
                      <w:tr>
                        <w:trPr>
                          <w:trHeight w:val="218" w:hRule="atLeast"/>
                        </w:trPr>
                        <w:tc>
                          <w:tcPr>
                            <w:tcW w:w="1411" w:type="dxa"/>
                          </w:tcPr>
                          <w:p>
                            <w:pPr>
                              <w:pStyle w:val="TableParagraph"/>
                              <w:numPr>
                                <w:ilvl w:val="0"/>
                                <w:numId w:val="36"/>
                              </w:numPr>
                              <w:tabs>
                                <w:tab w:pos="227" w:val="left" w:leader="none"/>
                              </w:tabs>
                              <w:spacing w:line="187" w:lineRule="exact" w:before="11" w:after="0"/>
                              <w:ind w:left="227" w:right="0" w:hanging="191"/>
                              <w:jc w:val="left"/>
                              <w:rPr>
                                <w:rFonts w:ascii="Arial Narrow" w:hAnsi="Arial Narrow"/>
                                <w:sz w:val="11"/>
                              </w:rPr>
                            </w:pPr>
                            <w:r>
                              <w:rPr>
                                <w:rFonts w:ascii="Arial Narrow" w:hAnsi="Arial Narrow"/>
                                <w:spacing w:val="-2"/>
                                <w:w w:val="105"/>
                                <w:sz w:val="11"/>
                              </w:rPr>
                              <w:t>Direct</w:t>
                            </w:r>
                            <w:r>
                              <w:rPr>
                                <w:rFonts w:ascii="Arial Narrow" w:hAnsi="Arial Narrow"/>
                                <w:spacing w:val="5"/>
                                <w:w w:val="105"/>
                                <w:sz w:val="11"/>
                              </w:rPr>
                              <w:t> </w:t>
                            </w:r>
                            <w:r>
                              <w:rPr>
                                <w:rFonts w:ascii="Arial Narrow" w:hAnsi="Arial Narrow"/>
                                <w:spacing w:val="-2"/>
                                <w:w w:val="105"/>
                                <w:sz w:val="11"/>
                              </w:rPr>
                              <w:t>Payment</w:t>
                            </w:r>
                          </w:p>
                        </w:tc>
                      </w:tr>
                    </w:tbl>
                    <w:p>
                      <w:pPr>
                        <w:pStyle w:val="BodyText"/>
                      </w:pPr>
                    </w:p>
                  </w:txbxContent>
                </v:textbox>
                <w10:wrap type="none"/>
              </v:shape>
            </w:pict>
          </mc:Fallback>
        </mc:AlternateContent>
      </w:r>
      <w:r>
        <w:rPr>
          <w:rFonts w:ascii="Arial Narrow"/>
          <w:spacing w:val="-6"/>
          <w:w w:val="105"/>
          <w:sz w:val="11"/>
          <w:u w:val="single"/>
        </w:rPr>
        <w:t>XX</w:t>
      </w:r>
      <w:r>
        <w:rPr>
          <w:rFonts w:ascii="Arial Narrow"/>
          <w:spacing w:val="40"/>
          <w:w w:val="105"/>
          <w:sz w:val="11"/>
          <w:u w:val="none"/>
        </w:rPr>
        <w:t> </w:t>
      </w:r>
      <w:r>
        <w:rPr>
          <w:rFonts w:ascii="Arial Narrow"/>
          <w:spacing w:val="-6"/>
          <w:w w:val="105"/>
          <w:sz w:val="11"/>
          <w:u w:val="single"/>
        </w:rPr>
        <w:t>XX</w:t>
      </w:r>
      <w:r>
        <w:rPr>
          <w:rFonts w:ascii="Arial Narrow"/>
          <w:spacing w:val="40"/>
          <w:w w:val="105"/>
          <w:sz w:val="11"/>
          <w:u w:val="none"/>
        </w:rPr>
        <w:t> </w:t>
      </w:r>
      <w:r>
        <w:rPr>
          <w:rFonts w:ascii="Arial Narrow"/>
          <w:spacing w:val="-6"/>
          <w:w w:val="105"/>
          <w:sz w:val="11"/>
          <w:u w:val="single"/>
        </w:rPr>
        <w:t>XX</w:t>
      </w:r>
      <w:r>
        <w:rPr>
          <w:rFonts w:ascii="Arial Narrow"/>
          <w:spacing w:val="40"/>
          <w:w w:val="105"/>
          <w:sz w:val="11"/>
          <w:u w:val="none"/>
        </w:rPr>
        <w:t> </w:t>
      </w:r>
      <w:r>
        <w:rPr>
          <w:rFonts w:ascii="Arial Narrow"/>
          <w:spacing w:val="-5"/>
          <w:w w:val="105"/>
          <w:sz w:val="11"/>
          <w:u w:val="single"/>
        </w:rPr>
        <w:t>XX</w:t>
      </w:r>
    </w:p>
    <w:p>
      <w:pPr>
        <w:spacing w:line="434" w:lineRule="auto" w:before="19"/>
        <w:ind w:left="3274" w:right="11863" w:firstLine="0"/>
        <w:jc w:val="left"/>
        <w:rPr>
          <w:rFonts w:ascii="Arial Narrow"/>
          <w:sz w:val="11"/>
        </w:rPr>
      </w:pPr>
      <w:r>
        <w:rPr>
          <w:rFonts w:ascii="Arial Narrow"/>
          <w:sz w:val="11"/>
        </w:rPr>
        <mc:AlternateContent>
          <mc:Choice Requires="wps">
            <w:drawing>
              <wp:anchor distT="0" distB="0" distL="0" distR="0" allowOverlap="1" layoutInCell="1" locked="0" behindDoc="0" simplePos="0" relativeHeight="15750144">
                <wp:simplePos x="0" y="0"/>
                <wp:positionH relativeFrom="page">
                  <wp:posOffset>3794632</wp:posOffset>
                </wp:positionH>
                <wp:positionV relativeFrom="paragraph">
                  <wp:posOffset>341849</wp:posOffset>
                </wp:positionV>
                <wp:extent cx="4231640" cy="18351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4231640" cy="183515"/>
                        </a:xfrm>
                        <a:prstGeom prst="rect">
                          <a:avLst/>
                        </a:prstGeom>
                      </wps:spPr>
                      <wps:txbx>
                        <w:txbxContent>
                          <w:tbl>
                            <w:tblPr>
                              <w:tblW w:w="0" w:type="auto"/>
                              <w:jc w:val="left"/>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700"/>
                              <w:gridCol w:w="3831"/>
                            </w:tblGrid>
                            <w:tr>
                              <w:trPr>
                                <w:trHeight w:val="199" w:hRule="atLeast"/>
                              </w:trPr>
                              <w:tc>
                                <w:tcPr>
                                  <w:tcW w:w="2700" w:type="dxa"/>
                                </w:tcPr>
                                <w:p>
                                  <w:pPr>
                                    <w:pStyle w:val="TableParagraph"/>
                                    <w:spacing w:line="179" w:lineRule="exact"/>
                                    <w:ind w:left="30"/>
                                    <w:jc w:val="center"/>
                                    <w:rPr>
                                      <w:rFonts w:ascii="Arial Narrow"/>
                                      <w:b/>
                                      <w:sz w:val="16"/>
                                    </w:rPr>
                                  </w:pPr>
                                  <w:r>
                                    <w:rPr>
                                      <w:rFonts w:ascii="Arial Narrow"/>
                                      <w:b/>
                                      <w:spacing w:val="-2"/>
                                      <w:sz w:val="16"/>
                                    </w:rPr>
                                    <w:t>Budget</w:t>
                                  </w:r>
                                </w:p>
                              </w:tc>
                              <w:tc>
                                <w:tcPr>
                                  <w:tcW w:w="3831" w:type="dxa"/>
                                </w:tcPr>
                                <w:p>
                                  <w:pPr>
                                    <w:pStyle w:val="TableParagraph"/>
                                    <w:spacing w:line="179" w:lineRule="exact"/>
                                    <w:ind w:left="27"/>
                                    <w:jc w:val="center"/>
                                    <w:rPr>
                                      <w:rFonts w:ascii="Arial Narrow"/>
                                      <w:b/>
                                      <w:sz w:val="16"/>
                                    </w:rPr>
                                  </w:pPr>
                                  <w:r>
                                    <w:rPr>
                                      <w:rFonts w:ascii="Arial Narrow"/>
                                      <w:b/>
                                      <w:spacing w:val="-2"/>
                                      <w:sz w:val="16"/>
                                    </w:rPr>
                                    <w:t>REPORTING</w:t>
                                  </w:r>
                                </w:p>
                              </w:tc>
                            </w:tr>
                          </w:tbl>
                          <w:p>
                            <w:pPr>
                              <w:pStyle w:val="BodyText"/>
                            </w:pPr>
                          </w:p>
                        </w:txbxContent>
                      </wps:txbx>
                      <wps:bodyPr wrap="square" lIns="0" tIns="0" rIns="0" bIns="0" rtlCol="0">
                        <a:noAutofit/>
                      </wps:bodyPr>
                    </wps:wsp>
                  </a:graphicData>
                </a:graphic>
              </wp:anchor>
            </w:drawing>
          </mc:Choice>
          <mc:Fallback>
            <w:pict>
              <v:shape style="position:absolute;margin-left:298.789978pt;margin-top:26.917299pt;width:333.2pt;height:14.45pt;mso-position-horizontal-relative:page;mso-position-vertical-relative:paragraph;z-index:15750144" type="#_x0000_t202" id="docshape57" filled="false" stroked="false">
                <v:textbox inset="0,0,0,0">
                  <w:txbxContent>
                    <w:tbl>
                      <w:tblPr>
                        <w:tblW w:w="0" w:type="auto"/>
                        <w:jc w:val="left"/>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700"/>
                        <w:gridCol w:w="3831"/>
                      </w:tblGrid>
                      <w:tr>
                        <w:trPr>
                          <w:trHeight w:val="199" w:hRule="atLeast"/>
                        </w:trPr>
                        <w:tc>
                          <w:tcPr>
                            <w:tcW w:w="2700" w:type="dxa"/>
                          </w:tcPr>
                          <w:p>
                            <w:pPr>
                              <w:pStyle w:val="TableParagraph"/>
                              <w:spacing w:line="179" w:lineRule="exact"/>
                              <w:ind w:left="30"/>
                              <w:jc w:val="center"/>
                              <w:rPr>
                                <w:rFonts w:ascii="Arial Narrow"/>
                                <w:b/>
                                <w:sz w:val="16"/>
                              </w:rPr>
                            </w:pPr>
                            <w:r>
                              <w:rPr>
                                <w:rFonts w:ascii="Arial Narrow"/>
                                <w:b/>
                                <w:spacing w:val="-2"/>
                                <w:sz w:val="16"/>
                              </w:rPr>
                              <w:t>Budget</w:t>
                            </w:r>
                          </w:p>
                        </w:tc>
                        <w:tc>
                          <w:tcPr>
                            <w:tcW w:w="3831" w:type="dxa"/>
                          </w:tcPr>
                          <w:p>
                            <w:pPr>
                              <w:pStyle w:val="TableParagraph"/>
                              <w:spacing w:line="179" w:lineRule="exact"/>
                              <w:ind w:left="27"/>
                              <w:jc w:val="center"/>
                              <w:rPr>
                                <w:rFonts w:ascii="Arial Narrow"/>
                                <w:b/>
                                <w:sz w:val="16"/>
                              </w:rPr>
                            </w:pPr>
                            <w:r>
                              <w:rPr>
                                <w:rFonts w:ascii="Arial Narrow"/>
                                <w:b/>
                                <w:spacing w:val="-2"/>
                                <w:sz w:val="16"/>
                              </w:rPr>
                              <w:t>REPORTING</w:t>
                            </w:r>
                          </w:p>
                        </w:tc>
                      </w:tr>
                    </w:tbl>
                    <w:p>
                      <w:pPr>
                        <w:pStyle w:val="BodyText"/>
                      </w:pPr>
                    </w:p>
                  </w:txbxContent>
                </v:textbox>
                <w10:wrap type="none"/>
              </v:shape>
            </w:pict>
          </mc:Fallback>
        </mc:AlternateContent>
      </w:r>
      <w:r>
        <w:rPr>
          <w:rFonts w:ascii="Arial Narrow"/>
          <w:spacing w:val="-6"/>
          <w:w w:val="105"/>
          <w:sz w:val="11"/>
          <w:u w:val="single"/>
        </w:rPr>
        <w:t>XX</w:t>
      </w:r>
      <w:r>
        <w:rPr>
          <w:rFonts w:ascii="Arial Narrow"/>
          <w:spacing w:val="40"/>
          <w:w w:val="105"/>
          <w:sz w:val="11"/>
          <w:u w:val="none"/>
        </w:rPr>
        <w:t> </w:t>
      </w:r>
      <w:r>
        <w:rPr>
          <w:rFonts w:ascii="Arial Narrow"/>
          <w:spacing w:val="-5"/>
          <w:w w:val="105"/>
          <w:sz w:val="11"/>
          <w:u w:val="single"/>
        </w:rPr>
        <w:t>XX</w:t>
      </w:r>
    </w:p>
    <w:p>
      <w:pPr>
        <w:pStyle w:val="BodyText"/>
        <w:spacing w:before="2"/>
        <w:rPr>
          <w:rFonts w:ascii="Arial Narrow"/>
          <w:sz w:val="11"/>
        </w:rPr>
      </w:pPr>
    </w:p>
    <w:p>
      <w:pPr>
        <w:tabs>
          <w:tab w:pos="3409" w:val="left" w:leader="none"/>
        </w:tabs>
        <w:spacing w:before="0"/>
        <w:ind w:left="1527" w:right="0" w:firstLine="0"/>
        <w:jc w:val="left"/>
        <w:rPr>
          <w:rFonts w:ascii="Arial Narrow"/>
          <w:sz w:val="11"/>
        </w:rPr>
      </w:pPr>
      <w:r>
        <w:rPr>
          <w:rFonts w:ascii="Arial Narrow"/>
          <w:sz w:val="11"/>
        </w:rPr>
        <mc:AlternateContent>
          <mc:Choice Requires="wps">
            <w:drawing>
              <wp:anchor distT="0" distB="0" distL="0" distR="0" allowOverlap="1" layoutInCell="1" locked="0" behindDoc="0" simplePos="0" relativeHeight="15749632">
                <wp:simplePos x="0" y="0"/>
                <wp:positionH relativeFrom="page">
                  <wp:posOffset>8052561</wp:posOffset>
                </wp:positionH>
                <wp:positionV relativeFrom="paragraph">
                  <wp:posOffset>-37968</wp:posOffset>
                </wp:positionV>
                <wp:extent cx="1765300" cy="15557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765300" cy="155575"/>
                        </a:xfrm>
                        <a:prstGeom prst="rect">
                          <a:avLst/>
                        </a:prstGeom>
                        <a:ln w="21335" cmpd="dbl">
                          <a:solidFill>
                            <a:srgbClr val="000000"/>
                          </a:solidFill>
                          <a:prstDash val="solid"/>
                        </a:ln>
                      </wps:spPr>
                      <wps:txbx>
                        <w:txbxContent>
                          <w:p>
                            <w:pPr>
                              <w:spacing w:before="1"/>
                              <w:ind w:left="350" w:right="0" w:firstLine="0"/>
                              <w:jc w:val="left"/>
                              <w:rPr>
                                <w:rFonts w:ascii="Arial Narrow"/>
                                <w:b/>
                                <w:sz w:val="16"/>
                              </w:rPr>
                            </w:pPr>
                            <w:r>
                              <w:rPr>
                                <w:rFonts w:ascii="Arial Narrow"/>
                                <w:b/>
                                <w:sz w:val="16"/>
                              </w:rPr>
                              <w:t>REQUESTS /</w:t>
                            </w:r>
                            <w:r>
                              <w:rPr>
                                <w:rFonts w:ascii="Arial Narrow"/>
                                <w:b/>
                                <w:spacing w:val="34"/>
                                <w:sz w:val="16"/>
                              </w:rPr>
                              <w:t> </w:t>
                            </w:r>
                            <w:r>
                              <w:rPr>
                                <w:rFonts w:ascii="Arial Narrow"/>
                                <w:b/>
                                <w:spacing w:val="-2"/>
                                <w:sz w:val="16"/>
                              </w:rPr>
                              <w:t>AUTHORIZATIONS</w:t>
                            </w:r>
                          </w:p>
                        </w:txbxContent>
                      </wps:txbx>
                      <wps:bodyPr wrap="square" lIns="0" tIns="0" rIns="0" bIns="0" rtlCol="0">
                        <a:noAutofit/>
                      </wps:bodyPr>
                    </wps:wsp>
                  </a:graphicData>
                </a:graphic>
              </wp:anchor>
            </w:drawing>
          </mc:Choice>
          <mc:Fallback>
            <w:pict>
              <v:shape style="position:absolute;margin-left:634.059998pt;margin-top:-2.989678pt;width:139pt;height:12.25pt;mso-position-horizontal-relative:page;mso-position-vertical-relative:paragraph;z-index:15749632" type="#_x0000_t202" id="docshape58" filled="false" stroked="true" strokeweight="1.67998pt" strokecolor="#000000">
                <v:textbox inset="0,0,0,0">
                  <w:txbxContent>
                    <w:p>
                      <w:pPr>
                        <w:spacing w:before="1"/>
                        <w:ind w:left="350" w:right="0" w:firstLine="0"/>
                        <w:jc w:val="left"/>
                        <w:rPr>
                          <w:rFonts w:ascii="Arial Narrow"/>
                          <w:b/>
                          <w:sz w:val="16"/>
                        </w:rPr>
                      </w:pPr>
                      <w:r>
                        <w:rPr>
                          <w:rFonts w:ascii="Arial Narrow"/>
                          <w:b/>
                          <w:sz w:val="16"/>
                        </w:rPr>
                        <w:t>REQUESTS /</w:t>
                      </w:r>
                      <w:r>
                        <w:rPr>
                          <w:rFonts w:ascii="Arial Narrow"/>
                          <w:b/>
                          <w:spacing w:val="34"/>
                          <w:sz w:val="16"/>
                        </w:rPr>
                        <w:t> </w:t>
                      </w:r>
                      <w:r>
                        <w:rPr>
                          <w:rFonts w:ascii="Arial Narrow"/>
                          <w:b/>
                          <w:spacing w:val="-2"/>
                          <w:sz w:val="16"/>
                        </w:rPr>
                        <w:t>AUTHORIZATIONS</w:t>
                      </w:r>
                    </w:p>
                  </w:txbxContent>
                </v:textbox>
                <v:stroke linestyle="thinThin" dashstyle="solid"/>
                <w10:wrap type="none"/>
              </v:shape>
            </w:pict>
          </mc:Fallback>
        </mc:AlternateContent>
      </w:r>
      <w:r>
        <w:rPr>
          <w:rFonts w:ascii="Arial Narrow"/>
          <w:w w:val="105"/>
          <w:sz w:val="11"/>
        </w:rPr>
        <w:t>Currency:</w:t>
      </w:r>
      <w:r>
        <w:rPr>
          <w:rFonts w:ascii="Arial Narrow"/>
          <w:spacing w:val="-7"/>
          <w:w w:val="105"/>
          <w:sz w:val="11"/>
        </w:rPr>
        <w:t> </w:t>
      </w:r>
      <w:r>
        <w:rPr>
          <w:rFonts w:ascii="Arial Narrow"/>
          <w:sz w:val="11"/>
          <w:u w:val="single"/>
        </w:rPr>
        <w:tab/>
      </w:r>
    </w:p>
    <w:p>
      <w:pPr>
        <w:pStyle w:val="BodyText"/>
        <w:spacing w:before="9"/>
        <w:rPr>
          <w:rFonts w:ascii="Arial Narrow"/>
          <w:sz w:val="16"/>
        </w:rPr>
      </w:pPr>
      <w:r>
        <w:rPr>
          <w:rFonts w:ascii="Arial Narrow"/>
          <w:sz w:val="16"/>
        </w:rPr>
        <mc:AlternateContent>
          <mc:Choice Requires="wps">
            <w:drawing>
              <wp:anchor distT="0" distB="0" distL="0" distR="0" allowOverlap="1" layoutInCell="1" locked="0" behindDoc="1" simplePos="0" relativeHeight="487606272">
                <wp:simplePos x="0" y="0"/>
                <wp:positionH relativeFrom="page">
                  <wp:posOffset>220218</wp:posOffset>
                </wp:positionH>
                <wp:positionV relativeFrom="paragraph">
                  <wp:posOffset>144770</wp:posOffset>
                </wp:positionV>
                <wp:extent cx="1920875" cy="466725"/>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1920875" cy="466725"/>
                        </a:xfrm>
                        <a:prstGeom prst="rect">
                          <a:avLst/>
                        </a:prstGeom>
                        <a:solidFill>
                          <a:srgbClr val="FFFF00"/>
                        </a:solidFill>
                        <a:ln w="13716">
                          <a:solidFill>
                            <a:srgbClr val="000000"/>
                          </a:solidFill>
                          <a:prstDash val="solid"/>
                        </a:ln>
                      </wps:spPr>
                      <wps:txbx>
                        <w:txbxContent>
                          <w:p>
                            <w:pPr>
                              <w:pStyle w:val="BodyText"/>
                              <w:rPr>
                                <w:rFonts w:ascii="Arial Narrow"/>
                                <w:color w:val="000000"/>
                                <w:sz w:val="11"/>
                              </w:rPr>
                            </w:pPr>
                          </w:p>
                          <w:p>
                            <w:pPr>
                              <w:pStyle w:val="BodyText"/>
                              <w:spacing w:before="30"/>
                              <w:rPr>
                                <w:rFonts w:ascii="Arial Narrow"/>
                                <w:color w:val="000000"/>
                                <w:sz w:val="11"/>
                              </w:rPr>
                            </w:pPr>
                          </w:p>
                          <w:p>
                            <w:pPr>
                              <w:spacing w:before="1"/>
                              <w:ind w:left="590" w:right="0" w:firstLine="0"/>
                              <w:jc w:val="left"/>
                              <w:rPr>
                                <w:rFonts w:ascii="Arial Narrow"/>
                                <w:color w:val="000000"/>
                                <w:sz w:val="11"/>
                              </w:rPr>
                            </w:pPr>
                            <w:r>
                              <w:rPr>
                                <w:rFonts w:ascii="Arial Narrow"/>
                                <w:color w:val="000000"/>
                                <w:w w:val="105"/>
                                <w:sz w:val="11"/>
                              </w:rPr>
                              <w:t>Activity</w:t>
                            </w:r>
                            <w:r>
                              <w:rPr>
                                <w:rFonts w:ascii="Arial Narrow"/>
                                <w:color w:val="000000"/>
                                <w:spacing w:val="-6"/>
                                <w:w w:val="105"/>
                                <w:sz w:val="11"/>
                              </w:rPr>
                              <w:t> </w:t>
                            </w:r>
                            <w:r>
                              <w:rPr>
                                <w:rFonts w:ascii="Arial Narrow"/>
                                <w:color w:val="000000"/>
                                <w:w w:val="105"/>
                                <w:sz w:val="11"/>
                              </w:rPr>
                              <w:t>Description</w:t>
                            </w:r>
                            <w:r>
                              <w:rPr>
                                <w:rFonts w:ascii="Arial Narrow"/>
                                <w:color w:val="000000"/>
                                <w:spacing w:val="-5"/>
                                <w:w w:val="105"/>
                                <w:sz w:val="11"/>
                              </w:rPr>
                              <w:t> </w:t>
                            </w:r>
                            <w:r>
                              <w:rPr>
                                <w:rFonts w:ascii="Arial Narrow"/>
                                <w:color w:val="000000"/>
                                <w:w w:val="105"/>
                                <w:sz w:val="11"/>
                              </w:rPr>
                              <w:t>from</w:t>
                            </w:r>
                            <w:r>
                              <w:rPr>
                                <w:rFonts w:ascii="Arial Narrow"/>
                                <w:color w:val="000000"/>
                                <w:spacing w:val="-5"/>
                                <w:w w:val="105"/>
                                <w:sz w:val="11"/>
                              </w:rPr>
                              <w:t> </w:t>
                            </w:r>
                            <w:r>
                              <w:rPr>
                                <w:rFonts w:ascii="Arial Narrow"/>
                                <w:color w:val="000000"/>
                                <w:w w:val="105"/>
                                <w:sz w:val="11"/>
                              </w:rPr>
                              <w:t>AWP</w:t>
                            </w:r>
                            <w:r>
                              <w:rPr>
                                <w:rFonts w:ascii="Arial Narrow"/>
                                <w:color w:val="000000"/>
                                <w:spacing w:val="-6"/>
                                <w:w w:val="105"/>
                                <w:sz w:val="11"/>
                              </w:rPr>
                              <w:t> </w:t>
                            </w:r>
                            <w:r>
                              <w:rPr>
                                <w:rFonts w:ascii="Arial Narrow"/>
                                <w:color w:val="000000"/>
                                <w:w w:val="105"/>
                                <w:sz w:val="11"/>
                              </w:rPr>
                              <w:t>with</w:t>
                            </w:r>
                            <w:r>
                              <w:rPr>
                                <w:rFonts w:ascii="Arial Narrow"/>
                                <w:color w:val="000000"/>
                                <w:spacing w:val="-6"/>
                                <w:w w:val="105"/>
                                <w:sz w:val="11"/>
                              </w:rPr>
                              <w:t> </w:t>
                            </w:r>
                            <w:r>
                              <w:rPr>
                                <w:rFonts w:ascii="Arial Narrow"/>
                                <w:color w:val="000000"/>
                                <w:spacing w:val="-2"/>
                                <w:w w:val="105"/>
                                <w:sz w:val="11"/>
                              </w:rPr>
                              <w:t>Duration</w:t>
                            </w:r>
                          </w:p>
                        </w:txbxContent>
                      </wps:txbx>
                      <wps:bodyPr wrap="square" lIns="0" tIns="0" rIns="0" bIns="0" rtlCol="0">
                        <a:noAutofit/>
                      </wps:bodyPr>
                    </wps:wsp>
                  </a:graphicData>
                </a:graphic>
              </wp:anchor>
            </w:drawing>
          </mc:Choice>
          <mc:Fallback>
            <w:pict>
              <v:shape style="position:absolute;margin-left:17.34pt;margin-top:11.399287pt;width:151.25pt;height:36.75pt;mso-position-horizontal-relative:page;mso-position-vertical-relative:paragraph;z-index:-15710208;mso-wrap-distance-left:0;mso-wrap-distance-right:0" type="#_x0000_t202" id="docshape59" filled="true" fillcolor="#ffff00" stroked="true" strokeweight="1.08pt" strokecolor="#000000">
                <v:textbox inset="0,0,0,0">
                  <w:txbxContent>
                    <w:p>
                      <w:pPr>
                        <w:pStyle w:val="BodyText"/>
                        <w:rPr>
                          <w:rFonts w:ascii="Arial Narrow"/>
                          <w:color w:val="000000"/>
                          <w:sz w:val="11"/>
                        </w:rPr>
                      </w:pPr>
                    </w:p>
                    <w:p>
                      <w:pPr>
                        <w:pStyle w:val="BodyText"/>
                        <w:spacing w:before="30"/>
                        <w:rPr>
                          <w:rFonts w:ascii="Arial Narrow"/>
                          <w:color w:val="000000"/>
                          <w:sz w:val="11"/>
                        </w:rPr>
                      </w:pPr>
                    </w:p>
                    <w:p>
                      <w:pPr>
                        <w:spacing w:before="1"/>
                        <w:ind w:left="590" w:right="0" w:firstLine="0"/>
                        <w:jc w:val="left"/>
                        <w:rPr>
                          <w:rFonts w:ascii="Arial Narrow"/>
                          <w:color w:val="000000"/>
                          <w:sz w:val="11"/>
                        </w:rPr>
                      </w:pPr>
                      <w:r>
                        <w:rPr>
                          <w:rFonts w:ascii="Arial Narrow"/>
                          <w:color w:val="000000"/>
                          <w:w w:val="105"/>
                          <w:sz w:val="11"/>
                        </w:rPr>
                        <w:t>Activity</w:t>
                      </w:r>
                      <w:r>
                        <w:rPr>
                          <w:rFonts w:ascii="Arial Narrow"/>
                          <w:color w:val="000000"/>
                          <w:spacing w:val="-6"/>
                          <w:w w:val="105"/>
                          <w:sz w:val="11"/>
                        </w:rPr>
                        <w:t> </w:t>
                      </w:r>
                      <w:r>
                        <w:rPr>
                          <w:rFonts w:ascii="Arial Narrow"/>
                          <w:color w:val="000000"/>
                          <w:w w:val="105"/>
                          <w:sz w:val="11"/>
                        </w:rPr>
                        <w:t>Description</w:t>
                      </w:r>
                      <w:r>
                        <w:rPr>
                          <w:rFonts w:ascii="Arial Narrow"/>
                          <w:color w:val="000000"/>
                          <w:spacing w:val="-5"/>
                          <w:w w:val="105"/>
                          <w:sz w:val="11"/>
                        </w:rPr>
                        <w:t> </w:t>
                      </w:r>
                      <w:r>
                        <w:rPr>
                          <w:rFonts w:ascii="Arial Narrow"/>
                          <w:color w:val="000000"/>
                          <w:w w:val="105"/>
                          <w:sz w:val="11"/>
                        </w:rPr>
                        <w:t>from</w:t>
                      </w:r>
                      <w:r>
                        <w:rPr>
                          <w:rFonts w:ascii="Arial Narrow"/>
                          <w:color w:val="000000"/>
                          <w:spacing w:val="-5"/>
                          <w:w w:val="105"/>
                          <w:sz w:val="11"/>
                        </w:rPr>
                        <w:t> </w:t>
                      </w:r>
                      <w:r>
                        <w:rPr>
                          <w:rFonts w:ascii="Arial Narrow"/>
                          <w:color w:val="000000"/>
                          <w:w w:val="105"/>
                          <w:sz w:val="11"/>
                        </w:rPr>
                        <w:t>AWP</w:t>
                      </w:r>
                      <w:r>
                        <w:rPr>
                          <w:rFonts w:ascii="Arial Narrow"/>
                          <w:color w:val="000000"/>
                          <w:spacing w:val="-6"/>
                          <w:w w:val="105"/>
                          <w:sz w:val="11"/>
                        </w:rPr>
                        <w:t> </w:t>
                      </w:r>
                      <w:r>
                        <w:rPr>
                          <w:rFonts w:ascii="Arial Narrow"/>
                          <w:color w:val="000000"/>
                          <w:w w:val="105"/>
                          <w:sz w:val="11"/>
                        </w:rPr>
                        <w:t>with</w:t>
                      </w:r>
                      <w:r>
                        <w:rPr>
                          <w:rFonts w:ascii="Arial Narrow"/>
                          <w:color w:val="000000"/>
                          <w:spacing w:val="-6"/>
                          <w:w w:val="105"/>
                          <w:sz w:val="11"/>
                        </w:rPr>
                        <w:t> </w:t>
                      </w:r>
                      <w:r>
                        <w:rPr>
                          <w:rFonts w:ascii="Arial Narrow"/>
                          <w:color w:val="000000"/>
                          <w:spacing w:val="-2"/>
                          <w:w w:val="105"/>
                          <w:sz w:val="11"/>
                        </w:rPr>
                        <w:t>Duration</w:t>
                      </w:r>
                    </w:p>
                  </w:txbxContent>
                </v:textbox>
                <v:fill type="solid"/>
                <v:stroke dashstyle="solid"/>
                <w10:wrap type="topAndBottom"/>
              </v:shape>
            </w:pict>
          </mc:Fallback>
        </mc:AlternateContent>
      </w:r>
      <w:r>
        <w:rPr>
          <w:rFonts w:ascii="Arial Narrow"/>
          <w:sz w:val="16"/>
        </w:rPr>
        <mc:AlternateContent>
          <mc:Choice Requires="wps">
            <w:drawing>
              <wp:anchor distT="0" distB="0" distL="0" distR="0" allowOverlap="1" layoutInCell="1" locked="0" behindDoc="1" simplePos="0" relativeHeight="487587840">
                <wp:simplePos x="0" y="0"/>
                <wp:positionH relativeFrom="page">
                  <wp:posOffset>2202433</wp:posOffset>
                </wp:positionH>
                <wp:positionV relativeFrom="paragraph">
                  <wp:posOffset>137912</wp:posOffset>
                </wp:positionV>
                <wp:extent cx="5789295" cy="480059"/>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5789295" cy="480059"/>
                        </a:xfrm>
                        <a:prstGeom prst="rect">
                          <a:avLst/>
                        </a:prstGeom>
                      </wps:spPr>
                      <wps:txbx>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46"/>
                              <w:gridCol w:w="1017"/>
                              <w:gridCol w:w="1413"/>
                              <w:gridCol w:w="736"/>
                              <w:gridCol w:w="549"/>
                              <w:gridCol w:w="1050"/>
                              <w:gridCol w:w="925"/>
                              <w:gridCol w:w="926"/>
                              <w:gridCol w:w="925"/>
                            </w:tblGrid>
                            <w:tr>
                              <w:trPr>
                                <w:trHeight w:val="361" w:hRule="atLeast"/>
                              </w:trPr>
                              <w:tc>
                                <w:tcPr>
                                  <w:tcW w:w="1546" w:type="dxa"/>
                                  <w:vMerge w:val="restart"/>
                                  <w:shd w:val="clear" w:color="auto" w:fill="FFFF00"/>
                                </w:tcPr>
                                <w:p>
                                  <w:pPr>
                                    <w:pStyle w:val="TableParagraph"/>
                                    <w:rPr>
                                      <w:rFonts w:ascii="Arial Narrow"/>
                                      <w:sz w:val="11"/>
                                    </w:rPr>
                                  </w:pPr>
                                </w:p>
                                <w:p>
                                  <w:pPr>
                                    <w:pStyle w:val="TableParagraph"/>
                                    <w:spacing w:before="31"/>
                                    <w:rPr>
                                      <w:rFonts w:ascii="Arial Narrow"/>
                                      <w:sz w:val="11"/>
                                    </w:rPr>
                                  </w:pPr>
                                </w:p>
                                <w:p>
                                  <w:pPr>
                                    <w:pStyle w:val="TableParagraph"/>
                                    <w:ind w:left="28"/>
                                    <w:jc w:val="center"/>
                                    <w:rPr>
                                      <w:rFonts w:ascii="Arial Narrow"/>
                                      <w:sz w:val="11"/>
                                    </w:rPr>
                                  </w:pPr>
                                  <w:r>
                                    <w:rPr>
                                      <w:rFonts w:ascii="Arial Narrow"/>
                                      <w:w w:val="105"/>
                                      <w:sz w:val="11"/>
                                    </w:rPr>
                                    <w:t>Activity</w:t>
                                  </w:r>
                                  <w:r>
                                    <w:rPr>
                                      <w:rFonts w:ascii="Arial Narrow"/>
                                      <w:spacing w:val="-7"/>
                                      <w:w w:val="105"/>
                                      <w:sz w:val="11"/>
                                    </w:rPr>
                                    <w:t> </w:t>
                                  </w:r>
                                  <w:r>
                                    <w:rPr>
                                      <w:rFonts w:ascii="Arial Narrow"/>
                                      <w:spacing w:val="-5"/>
                                      <w:w w:val="105"/>
                                      <w:sz w:val="11"/>
                                    </w:rPr>
                                    <w:t>ID</w:t>
                                  </w:r>
                                </w:p>
                              </w:tc>
                              <w:tc>
                                <w:tcPr>
                                  <w:tcW w:w="1017" w:type="dxa"/>
                                  <w:vMerge w:val="restart"/>
                                  <w:shd w:val="clear" w:color="auto" w:fill="FFFF00"/>
                                </w:tcPr>
                                <w:p>
                                  <w:pPr>
                                    <w:pStyle w:val="TableParagraph"/>
                                    <w:rPr>
                                      <w:rFonts w:ascii="Arial Narrow"/>
                                      <w:sz w:val="11"/>
                                    </w:rPr>
                                  </w:pPr>
                                </w:p>
                                <w:p>
                                  <w:pPr>
                                    <w:pStyle w:val="TableParagraph"/>
                                    <w:spacing w:before="31"/>
                                    <w:rPr>
                                      <w:rFonts w:ascii="Arial Narrow"/>
                                      <w:sz w:val="11"/>
                                    </w:rPr>
                                  </w:pPr>
                                </w:p>
                                <w:p>
                                  <w:pPr>
                                    <w:pStyle w:val="TableParagraph"/>
                                    <w:ind w:left="76"/>
                                    <w:rPr>
                                      <w:rFonts w:ascii="Arial Narrow"/>
                                      <w:sz w:val="11"/>
                                    </w:rPr>
                                  </w:pPr>
                                  <w:r>
                                    <w:rPr>
                                      <w:rFonts w:ascii="Arial Narrow"/>
                                      <w:w w:val="105"/>
                                      <w:sz w:val="11"/>
                                    </w:rPr>
                                    <w:t>General</w:t>
                                  </w:r>
                                  <w:r>
                                    <w:rPr>
                                      <w:rFonts w:ascii="Arial Narrow"/>
                                      <w:spacing w:val="-5"/>
                                      <w:w w:val="105"/>
                                      <w:sz w:val="11"/>
                                    </w:rPr>
                                    <w:t> </w:t>
                                  </w:r>
                                  <w:r>
                                    <w:rPr>
                                      <w:rFonts w:ascii="Arial Narrow"/>
                                      <w:w w:val="105"/>
                                      <w:sz w:val="11"/>
                                    </w:rPr>
                                    <w:t>ledger</w:t>
                                  </w:r>
                                  <w:r>
                                    <w:rPr>
                                      <w:rFonts w:ascii="Arial Narrow"/>
                                      <w:spacing w:val="-5"/>
                                      <w:w w:val="105"/>
                                      <w:sz w:val="11"/>
                                    </w:rPr>
                                    <w:t> </w:t>
                                  </w:r>
                                  <w:r>
                                    <w:rPr>
                                      <w:rFonts w:ascii="Arial Narrow"/>
                                      <w:spacing w:val="-4"/>
                                      <w:w w:val="105"/>
                                      <w:sz w:val="11"/>
                                    </w:rPr>
                                    <w:t>code</w:t>
                                  </w:r>
                                </w:p>
                              </w:tc>
                              <w:tc>
                                <w:tcPr>
                                  <w:tcW w:w="1413" w:type="dxa"/>
                                  <w:tcBorders>
                                    <w:bottom w:val="nil"/>
                                    <w:right w:val="single" w:sz="6" w:space="0" w:color="000000"/>
                                  </w:tcBorders>
                                </w:tcPr>
                                <w:p>
                                  <w:pPr>
                                    <w:pStyle w:val="TableParagraph"/>
                                    <w:spacing w:before="32"/>
                                    <w:rPr>
                                      <w:rFonts w:ascii="Arial Narrow"/>
                                      <w:sz w:val="11"/>
                                    </w:rPr>
                                  </w:pPr>
                                </w:p>
                                <w:p>
                                  <w:pPr>
                                    <w:pStyle w:val="TableParagraph"/>
                                    <w:spacing w:before="1"/>
                                    <w:ind w:left="480"/>
                                    <w:rPr>
                                      <w:rFonts w:ascii="Arial Narrow"/>
                                      <w:sz w:val="11"/>
                                    </w:rPr>
                                  </w:pPr>
                                  <w:r>
                                    <w:rPr>
                                      <w:rFonts w:ascii="Arial Narrow"/>
                                      <w:w w:val="105"/>
                                      <w:sz w:val="11"/>
                                    </w:rPr>
                                    <w:t>2018</w:t>
                                  </w:r>
                                  <w:r>
                                    <w:rPr>
                                      <w:rFonts w:ascii="Arial Narrow"/>
                                      <w:spacing w:val="-3"/>
                                      <w:w w:val="105"/>
                                      <w:sz w:val="11"/>
                                    </w:rPr>
                                    <w:t> </w:t>
                                  </w:r>
                                  <w:r>
                                    <w:rPr>
                                      <w:rFonts w:ascii="Arial Narrow"/>
                                      <w:spacing w:val="-5"/>
                                      <w:w w:val="105"/>
                                      <w:sz w:val="11"/>
                                    </w:rPr>
                                    <w:t>AWP</w:t>
                                  </w:r>
                                </w:p>
                              </w:tc>
                              <w:tc>
                                <w:tcPr>
                                  <w:tcW w:w="736" w:type="dxa"/>
                                  <w:tcBorders>
                                    <w:left w:val="single" w:sz="6" w:space="0" w:color="000000"/>
                                    <w:bottom w:val="nil"/>
                                    <w:right w:val="single" w:sz="6" w:space="0" w:color="000000"/>
                                  </w:tcBorders>
                                </w:tcPr>
                                <w:p>
                                  <w:pPr>
                                    <w:pStyle w:val="TableParagraph"/>
                                    <w:spacing w:line="140" w:lineRule="atLeast" w:before="62"/>
                                    <w:ind w:left="123" w:firstLine="79"/>
                                    <w:rPr>
                                      <w:rFonts w:ascii="Arial Narrow"/>
                                      <w:sz w:val="11"/>
                                    </w:rPr>
                                  </w:pPr>
                                  <w:r>
                                    <w:rPr>
                                      <w:rFonts w:ascii="Arial Narrow"/>
                                      <w:spacing w:val="-2"/>
                                      <w:w w:val="105"/>
                                      <w:sz w:val="11"/>
                                    </w:rPr>
                                    <w:t>Planned</w:t>
                                  </w:r>
                                  <w:r>
                                    <w:rPr>
                                      <w:rFonts w:ascii="Arial Narrow"/>
                                      <w:spacing w:val="40"/>
                                      <w:w w:val="105"/>
                                      <w:sz w:val="11"/>
                                    </w:rPr>
                                    <w:t> </w:t>
                                  </w:r>
                                  <w:r>
                                    <w:rPr>
                                      <w:rFonts w:ascii="Arial Narrow"/>
                                      <w:spacing w:val="-2"/>
                                      <w:w w:val="105"/>
                                      <w:sz w:val="11"/>
                                    </w:rPr>
                                    <w:t>Expenditure</w:t>
                                  </w:r>
                                </w:p>
                              </w:tc>
                              <w:tc>
                                <w:tcPr>
                                  <w:tcW w:w="549" w:type="dxa"/>
                                  <w:vMerge w:val="restart"/>
                                  <w:tcBorders>
                                    <w:left w:val="single" w:sz="6" w:space="0" w:color="000000"/>
                                  </w:tcBorders>
                                </w:tcPr>
                                <w:p>
                                  <w:pPr>
                                    <w:pStyle w:val="TableParagraph"/>
                                    <w:spacing w:before="32"/>
                                    <w:rPr>
                                      <w:rFonts w:ascii="Arial Narrow"/>
                                      <w:sz w:val="11"/>
                                    </w:rPr>
                                  </w:pPr>
                                </w:p>
                                <w:p>
                                  <w:pPr>
                                    <w:pStyle w:val="TableParagraph"/>
                                    <w:spacing w:before="1"/>
                                    <w:ind w:left="112"/>
                                    <w:rPr>
                                      <w:rFonts w:ascii="Arial Narrow"/>
                                      <w:sz w:val="11"/>
                                    </w:rPr>
                                  </w:pPr>
                                  <w:r>
                                    <w:rPr>
                                      <w:rFonts w:ascii="Arial Narrow"/>
                                      <w:spacing w:val="-2"/>
                                      <w:w w:val="105"/>
                                      <w:sz w:val="11"/>
                                    </w:rPr>
                                    <w:t>Balance</w:t>
                                  </w:r>
                                </w:p>
                              </w:tc>
                              <w:tc>
                                <w:tcPr>
                                  <w:tcW w:w="1050" w:type="dxa"/>
                                  <w:tcBorders>
                                    <w:bottom w:val="nil"/>
                                    <w:right w:val="single" w:sz="6" w:space="0" w:color="000000"/>
                                  </w:tcBorders>
                                </w:tcPr>
                                <w:p>
                                  <w:pPr>
                                    <w:pStyle w:val="TableParagraph"/>
                                    <w:spacing w:before="32"/>
                                    <w:rPr>
                                      <w:rFonts w:ascii="Arial Narrow"/>
                                      <w:sz w:val="11"/>
                                    </w:rPr>
                                  </w:pPr>
                                </w:p>
                                <w:p>
                                  <w:pPr>
                                    <w:pStyle w:val="TableParagraph"/>
                                    <w:spacing w:before="1"/>
                                    <w:ind w:left="37" w:right="10"/>
                                    <w:jc w:val="center"/>
                                    <w:rPr>
                                      <w:rFonts w:ascii="Arial Narrow"/>
                                      <w:sz w:val="11"/>
                                    </w:rPr>
                                  </w:pPr>
                                  <w:r>
                                    <w:rPr>
                                      <w:rFonts w:ascii="Arial Narrow"/>
                                      <w:w w:val="105"/>
                                      <w:sz w:val="11"/>
                                    </w:rPr>
                                    <w:t>Authorised</w:t>
                                  </w:r>
                                  <w:r>
                                    <w:rPr>
                                      <w:rFonts w:ascii="Arial Narrow"/>
                                      <w:spacing w:val="-7"/>
                                      <w:w w:val="105"/>
                                      <w:sz w:val="11"/>
                                    </w:rPr>
                                    <w:t> </w:t>
                                  </w:r>
                                  <w:r>
                                    <w:rPr>
                                      <w:rFonts w:ascii="Arial Narrow"/>
                                      <w:spacing w:val="-2"/>
                                      <w:w w:val="105"/>
                                      <w:sz w:val="11"/>
                                    </w:rPr>
                                    <w:t>Amount</w:t>
                                  </w:r>
                                </w:p>
                              </w:tc>
                              <w:tc>
                                <w:tcPr>
                                  <w:tcW w:w="925" w:type="dxa"/>
                                  <w:tcBorders>
                                    <w:left w:val="single" w:sz="6" w:space="0" w:color="000000"/>
                                    <w:bottom w:val="nil"/>
                                    <w:right w:val="single" w:sz="6" w:space="0" w:color="000000"/>
                                  </w:tcBorders>
                                </w:tcPr>
                                <w:p>
                                  <w:pPr>
                                    <w:pStyle w:val="TableParagraph"/>
                                    <w:spacing w:line="140" w:lineRule="atLeast" w:before="62"/>
                                    <w:ind w:left="222" w:right="131" w:hanging="41"/>
                                    <w:rPr>
                                      <w:rFonts w:ascii="Arial Narrow"/>
                                      <w:sz w:val="11"/>
                                    </w:rPr>
                                  </w:pPr>
                                  <w:r>
                                    <w:rPr>
                                      <w:rFonts w:ascii="Arial Narrow"/>
                                      <w:w w:val="105"/>
                                      <w:sz w:val="11"/>
                                    </w:rPr>
                                    <w:t>Actual</w:t>
                                  </w:r>
                                  <w:r>
                                    <w:rPr>
                                      <w:rFonts w:ascii="Arial Narrow"/>
                                      <w:spacing w:val="-7"/>
                                      <w:w w:val="105"/>
                                      <w:sz w:val="11"/>
                                    </w:rPr>
                                    <w:t> </w:t>
                                  </w:r>
                                  <w:r>
                                    <w:rPr>
                                      <w:rFonts w:ascii="Arial Narrow"/>
                                      <w:w w:val="105"/>
                                      <w:sz w:val="11"/>
                                    </w:rPr>
                                    <w:t>Project</w:t>
                                  </w:r>
                                  <w:r>
                                    <w:rPr>
                                      <w:rFonts w:ascii="Arial Narrow"/>
                                      <w:spacing w:val="40"/>
                                      <w:w w:val="105"/>
                                      <w:sz w:val="11"/>
                                    </w:rPr>
                                    <w:t> </w:t>
                                  </w:r>
                                  <w:r>
                                    <w:rPr>
                                      <w:rFonts w:ascii="Arial Narrow"/>
                                      <w:spacing w:val="-2"/>
                                      <w:w w:val="105"/>
                                      <w:sz w:val="11"/>
                                    </w:rPr>
                                    <w:t>Expenditure</w:t>
                                  </w:r>
                                </w:p>
                              </w:tc>
                              <w:tc>
                                <w:tcPr>
                                  <w:tcW w:w="926" w:type="dxa"/>
                                  <w:tcBorders>
                                    <w:left w:val="single" w:sz="6" w:space="0" w:color="000000"/>
                                    <w:bottom w:val="nil"/>
                                    <w:right w:val="single" w:sz="6" w:space="0" w:color="000000"/>
                                  </w:tcBorders>
                                  <w:shd w:val="clear" w:color="auto" w:fill="FBF304"/>
                                </w:tcPr>
                                <w:p>
                                  <w:pPr>
                                    <w:pStyle w:val="TableParagraph"/>
                                    <w:spacing w:line="140" w:lineRule="atLeast" w:before="62"/>
                                    <w:ind w:left="46" w:right="5" w:firstLine="151"/>
                                    <w:rPr>
                                      <w:rFonts w:ascii="Arial Narrow"/>
                                      <w:sz w:val="11"/>
                                    </w:rPr>
                                  </w:pPr>
                                  <w:r>
                                    <w:rPr>
                                      <w:rFonts w:ascii="Arial Narrow"/>
                                      <w:spacing w:val="-2"/>
                                      <w:w w:val="105"/>
                                      <w:sz w:val="11"/>
                                    </w:rPr>
                                    <w:t>Expenditures</w:t>
                                  </w:r>
                                  <w:r>
                                    <w:rPr>
                                      <w:rFonts w:ascii="Arial Narrow"/>
                                      <w:spacing w:val="40"/>
                                      <w:w w:val="105"/>
                                      <w:sz w:val="11"/>
                                    </w:rPr>
                                    <w:t> </w:t>
                                  </w:r>
                                  <w:r>
                                    <w:rPr>
                                      <w:rFonts w:ascii="Arial Narrow"/>
                                      <w:w w:val="105"/>
                                      <w:sz w:val="11"/>
                                    </w:rPr>
                                    <w:t>accepted</w:t>
                                  </w:r>
                                  <w:r>
                                    <w:rPr>
                                      <w:rFonts w:ascii="Arial Narrow"/>
                                      <w:spacing w:val="-7"/>
                                      <w:w w:val="105"/>
                                      <w:sz w:val="11"/>
                                    </w:rPr>
                                    <w:t> </w:t>
                                  </w:r>
                                  <w:r>
                                    <w:rPr>
                                      <w:rFonts w:ascii="Arial Narrow"/>
                                      <w:w w:val="105"/>
                                      <w:sz w:val="11"/>
                                    </w:rPr>
                                    <w:t>by</w:t>
                                  </w:r>
                                  <w:r>
                                    <w:rPr>
                                      <w:rFonts w:ascii="Arial Narrow"/>
                                      <w:spacing w:val="-7"/>
                                      <w:w w:val="105"/>
                                      <w:sz w:val="11"/>
                                    </w:rPr>
                                    <w:t> </w:t>
                                  </w:r>
                                  <w:r>
                                    <w:rPr>
                                      <w:rFonts w:ascii="Arial Narrow"/>
                                      <w:w w:val="105"/>
                                      <w:sz w:val="11"/>
                                    </w:rPr>
                                    <w:t>Agency</w:t>
                                  </w:r>
                                </w:p>
                              </w:tc>
                              <w:tc>
                                <w:tcPr>
                                  <w:tcW w:w="925" w:type="dxa"/>
                                  <w:tcBorders>
                                    <w:left w:val="single" w:sz="6" w:space="0" w:color="000000"/>
                                    <w:bottom w:val="nil"/>
                                  </w:tcBorders>
                                  <w:shd w:val="clear" w:color="auto" w:fill="FBF304"/>
                                </w:tcPr>
                                <w:p>
                                  <w:pPr>
                                    <w:pStyle w:val="TableParagraph"/>
                                    <w:spacing w:before="32"/>
                                    <w:rPr>
                                      <w:rFonts w:ascii="Arial Narrow"/>
                                      <w:sz w:val="11"/>
                                    </w:rPr>
                                  </w:pPr>
                                </w:p>
                                <w:p>
                                  <w:pPr>
                                    <w:pStyle w:val="TableParagraph"/>
                                    <w:spacing w:before="1"/>
                                    <w:ind w:left="51" w:right="3"/>
                                    <w:jc w:val="center"/>
                                    <w:rPr>
                                      <w:rFonts w:ascii="Arial Narrow"/>
                                      <w:sz w:val="11"/>
                                    </w:rPr>
                                  </w:pPr>
                                  <w:r>
                                    <w:rPr>
                                      <w:rFonts w:ascii="Arial Narrow"/>
                                      <w:spacing w:val="-2"/>
                                      <w:w w:val="105"/>
                                      <w:sz w:val="11"/>
                                    </w:rPr>
                                    <w:t>Balance</w:t>
                                  </w:r>
                                </w:p>
                              </w:tc>
                            </w:tr>
                            <w:tr>
                              <w:trPr>
                                <w:trHeight w:val="175" w:hRule="atLeast"/>
                              </w:trPr>
                              <w:tc>
                                <w:tcPr>
                                  <w:tcW w:w="1546" w:type="dxa"/>
                                  <w:vMerge/>
                                  <w:tcBorders>
                                    <w:top w:val="nil"/>
                                  </w:tcBorders>
                                  <w:shd w:val="clear" w:color="auto" w:fill="FFFF00"/>
                                </w:tcPr>
                                <w:p>
                                  <w:pPr>
                                    <w:rPr>
                                      <w:sz w:val="2"/>
                                      <w:szCs w:val="2"/>
                                    </w:rPr>
                                  </w:pPr>
                                </w:p>
                              </w:tc>
                              <w:tc>
                                <w:tcPr>
                                  <w:tcW w:w="1017" w:type="dxa"/>
                                  <w:vMerge/>
                                  <w:tcBorders>
                                    <w:top w:val="nil"/>
                                  </w:tcBorders>
                                  <w:shd w:val="clear" w:color="auto" w:fill="FFFF00"/>
                                </w:tcPr>
                                <w:p>
                                  <w:pPr>
                                    <w:rPr>
                                      <w:sz w:val="2"/>
                                      <w:szCs w:val="2"/>
                                    </w:rPr>
                                  </w:pPr>
                                </w:p>
                              </w:tc>
                              <w:tc>
                                <w:tcPr>
                                  <w:tcW w:w="1413" w:type="dxa"/>
                                  <w:vMerge w:val="restart"/>
                                  <w:tcBorders>
                                    <w:top w:val="nil"/>
                                    <w:right w:val="single" w:sz="6" w:space="0" w:color="000000"/>
                                  </w:tcBorders>
                                </w:tcPr>
                                <w:p>
                                  <w:pPr>
                                    <w:pStyle w:val="TableParagraph"/>
                                    <w:spacing w:before="76"/>
                                    <w:ind w:left="465"/>
                                    <w:rPr>
                                      <w:rFonts w:ascii="Arial Narrow"/>
                                      <w:sz w:val="9"/>
                                    </w:rPr>
                                  </w:pPr>
                                  <w:r>
                                    <w:rPr>
                                      <w:rFonts w:ascii="Arial Narrow"/>
                                      <w:sz w:val="9"/>
                                      <w:u w:val="single"/>
                                    </w:rPr>
                                    <w:t>Jan</w:t>
                                  </w:r>
                                  <w:r>
                                    <w:rPr>
                                      <w:rFonts w:ascii="Arial Narrow"/>
                                      <w:spacing w:val="-2"/>
                                      <w:sz w:val="9"/>
                                      <w:u w:val="single"/>
                                    </w:rPr>
                                    <w:t> </w:t>
                                  </w:r>
                                  <w:r>
                                    <w:rPr>
                                      <w:rFonts w:ascii="Arial Narrow"/>
                                      <w:sz w:val="9"/>
                                      <w:u w:val="single"/>
                                    </w:rPr>
                                    <w:t>-Dec </w:t>
                                  </w:r>
                                  <w:r>
                                    <w:rPr>
                                      <w:rFonts w:ascii="Arial Narrow"/>
                                      <w:spacing w:val="-4"/>
                                      <w:sz w:val="9"/>
                                      <w:u w:val="single"/>
                                    </w:rPr>
                                    <w:t>2018</w:t>
                                  </w:r>
                                </w:p>
                              </w:tc>
                              <w:tc>
                                <w:tcPr>
                                  <w:tcW w:w="736" w:type="dxa"/>
                                  <w:vMerge w:val="restart"/>
                                  <w:tcBorders>
                                    <w:top w:val="nil"/>
                                    <w:left w:val="single" w:sz="6" w:space="0" w:color="000000"/>
                                    <w:right w:val="single" w:sz="6" w:space="0" w:color="000000"/>
                                  </w:tcBorders>
                                </w:tcPr>
                                <w:p>
                                  <w:pPr>
                                    <w:pStyle w:val="TableParagraph"/>
                                    <w:spacing w:before="76"/>
                                    <w:ind w:left="157"/>
                                    <w:rPr>
                                      <w:rFonts w:ascii="Arial Narrow"/>
                                      <w:sz w:val="9"/>
                                    </w:rPr>
                                  </w:pPr>
                                  <w:r>
                                    <w:rPr>
                                      <w:rFonts w:ascii="Arial Narrow"/>
                                      <w:sz w:val="9"/>
                                      <w:u w:val="single"/>
                                    </w:rPr>
                                    <w:t>June</w:t>
                                  </w:r>
                                  <w:r>
                                    <w:rPr>
                                      <w:rFonts w:ascii="Arial Narrow"/>
                                      <w:spacing w:val="-2"/>
                                      <w:sz w:val="9"/>
                                      <w:u w:val="single"/>
                                    </w:rPr>
                                    <w:t> </w:t>
                                  </w:r>
                                  <w:r>
                                    <w:rPr>
                                      <w:rFonts w:ascii="Arial Narrow"/>
                                      <w:sz w:val="9"/>
                                      <w:u w:val="single"/>
                                    </w:rPr>
                                    <w:t>-</w:t>
                                  </w:r>
                                  <w:r>
                                    <w:rPr>
                                      <w:rFonts w:ascii="Arial Narrow"/>
                                      <w:spacing w:val="-2"/>
                                      <w:sz w:val="9"/>
                                      <w:u w:val="single"/>
                                    </w:rPr>
                                    <w:t>Augus</w:t>
                                  </w:r>
                                  <w:r>
                                    <w:rPr>
                                      <w:rFonts w:ascii="Arial Narrow"/>
                                      <w:spacing w:val="-2"/>
                                      <w:sz w:val="9"/>
                                      <w:u w:val="none"/>
                                    </w:rPr>
                                    <w:t>t</w:t>
                                  </w:r>
                                </w:p>
                              </w:tc>
                              <w:tc>
                                <w:tcPr>
                                  <w:tcW w:w="549" w:type="dxa"/>
                                  <w:vMerge/>
                                  <w:tcBorders>
                                    <w:top w:val="nil"/>
                                    <w:left w:val="single" w:sz="6" w:space="0" w:color="000000"/>
                                  </w:tcBorders>
                                </w:tcPr>
                                <w:p>
                                  <w:pPr>
                                    <w:rPr>
                                      <w:sz w:val="2"/>
                                      <w:szCs w:val="2"/>
                                    </w:rPr>
                                  </w:pPr>
                                </w:p>
                              </w:tc>
                              <w:tc>
                                <w:tcPr>
                                  <w:tcW w:w="1050" w:type="dxa"/>
                                  <w:tcBorders>
                                    <w:top w:val="nil"/>
                                    <w:bottom w:val="nil"/>
                                    <w:right w:val="single" w:sz="6" w:space="0" w:color="000000"/>
                                  </w:tcBorders>
                                </w:tcPr>
                                <w:p>
                                  <w:pPr>
                                    <w:pStyle w:val="TableParagraph"/>
                                    <w:spacing w:line="79" w:lineRule="exact" w:before="76"/>
                                    <w:ind w:left="37" w:right="12"/>
                                    <w:jc w:val="center"/>
                                    <w:rPr>
                                      <w:rFonts w:ascii="Arial Narrow"/>
                                      <w:sz w:val="9"/>
                                    </w:rPr>
                                  </w:pPr>
                                  <w:r>
                                    <w:rPr>
                                      <w:rFonts w:ascii="Arial Narrow"/>
                                      <w:sz w:val="9"/>
                                      <w:u w:val="single"/>
                                    </w:rPr>
                                    <w:t>MM-MM</w:t>
                                  </w:r>
                                  <w:r>
                                    <w:rPr>
                                      <w:rFonts w:ascii="Arial Narrow"/>
                                      <w:spacing w:val="2"/>
                                      <w:sz w:val="9"/>
                                      <w:u w:val="single"/>
                                    </w:rPr>
                                    <w:t> </w:t>
                                  </w:r>
                                  <w:r>
                                    <w:rPr>
                                      <w:rFonts w:ascii="Arial Narrow"/>
                                      <w:spacing w:val="-4"/>
                                      <w:sz w:val="9"/>
                                      <w:u w:val="single"/>
                                    </w:rPr>
                                    <w:t>YYYY</w:t>
                                  </w:r>
                                </w:p>
                              </w:tc>
                              <w:tc>
                                <w:tcPr>
                                  <w:tcW w:w="925" w:type="dxa"/>
                                  <w:tcBorders>
                                    <w:top w:val="nil"/>
                                    <w:left w:val="single" w:sz="6" w:space="0" w:color="000000"/>
                                    <w:bottom w:val="nil"/>
                                    <w:right w:val="single" w:sz="6" w:space="0" w:color="000000"/>
                                  </w:tcBorders>
                                </w:tcPr>
                                <w:p>
                                  <w:pPr>
                                    <w:pStyle w:val="TableParagraph"/>
                                    <w:rPr>
                                      <w:rFonts w:ascii="Times New Roman"/>
                                      <w:sz w:val="10"/>
                                    </w:rPr>
                                  </w:pPr>
                                </w:p>
                              </w:tc>
                              <w:tc>
                                <w:tcPr>
                                  <w:tcW w:w="926" w:type="dxa"/>
                                  <w:tcBorders>
                                    <w:top w:val="nil"/>
                                    <w:left w:val="single" w:sz="6" w:space="0" w:color="000000"/>
                                    <w:bottom w:val="nil"/>
                                    <w:right w:val="single" w:sz="6" w:space="0" w:color="000000"/>
                                  </w:tcBorders>
                                  <w:shd w:val="clear" w:color="auto" w:fill="FBF304"/>
                                </w:tcPr>
                                <w:p>
                                  <w:pPr>
                                    <w:pStyle w:val="TableParagraph"/>
                                    <w:rPr>
                                      <w:rFonts w:ascii="Times New Roman"/>
                                      <w:sz w:val="10"/>
                                    </w:rPr>
                                  </w:pPr>
                                </w:p>
                              </w:tc>
                              <w:tc>
                                <w:tcPr>
                                  <w:tcW w:w="925" w:type="dxa"/>
                                  <w:tcBorders>
                                    <w:top w:val="nil"/>
                                    <w:left w:val="single" w:sz="6" w:space="0" w:color="000000"/>
                                    <w:bottom w:val="nil"/>
                                  </w:tcBorders>
                                  <w:shd w:val="clear" w:color="auto" w:fill="FBF304"/>
                                </w:tcPr>
                                <w:p>
                                  <w:pPr>
                                    <w:pStyle w:val="TableParagraph"/>
                                    <w:rPr>
                                      <w:rFonts w:ascii="Times New Roman"/>
                                      <w:sz w:val="10"/>
                                    </w:rPr>
                                  </w:pPr>
                                </w:p>
                              </w:tc>
                            </w:tr>
                            <w:tr>
                              <w:trPr>
                                <w:trHeight w:val="107" w:hRule="atLeast"/>
                              </w:trPr>
                              <w:tc>
                                <w:tcPr>
                                  <w:tcW w:w="1546" w:type="dxa"/>
                                  <w:vMerge/>
                                  <w:tcBorders>
                                    <w:top w:val="nil"/>
                                  </w:tcBorders>
                                  <w:shd w:val="clear" w:color="auto" w:fill="FFFF00"/>
                                </w:tcPr>
                                <w:p>
                                  <w:pPr>
                                    <w:rPr>
                                      <w:sz w:val="2"/>
                                      <w:szCs w:val="2"/>
                                    </w:rPr>
                                  </w:pPr>
                                </w:p>
                              </w:tc>
                              <w:tc>
                                <w:tcPr>
                                  <w:tcW w:w="1017" w:type="dxa"/>
                                  <w:vMerge/>
                                  <w:tcBorders>
                                    <w:top w:val="nil"/>
                                  </w:tcBorders>
                                  <w:shd w:val="clear" w:color="auto" w:fill="FFFF00"/>
                                </w:tcPr>
                                <w:p>
                                  <w:pPr>
                                    <w:rPr>
                                      <w:sz w:val="2"/>
                                      <w:szCs w:val="2"/>
                                    </w:rPr>
                                  </w:pPr>
                                </w:p>
                              </w:tc>
                              <w:tc>
                                <w:tcPr>
                                  <w:tcW w:w="1413" w:type="dxa"/>
                                  <w:vMerge/>
                                  <w:tcBorders>
                                    <w:top w:val="nil"/>
                                    <w:right w:val="single" w:sz="6" w:space="0" w:color="000000"/>
                                  </w:tcBorders>
                                </w:tcPr>
                                <w:p>
                                  <w:pPr>
                                    <w:rPr>
                                      <w:sz w:val="2"/>
                                      <w:szCs w:val="2"/>
                                    </w:rPr>
                                  </w:pPr>
                                </w:p>
                              </w:tc>
                              <w:tc>
                                <w:tcPr>
                                  <w:tcW w:w="736" w:type="dxa"/>
                                  <w:vMerge/>
                                  <w:tcBorders>
                                    <w:top w:val="nil"/>
                                    <w:left w:val="single" w:sz="6" w:space="0" w:color="000000"/>
                                    <w:right w:val="single" w:sz="6" w:space="0" w:color="000000"/>
                                  </w:tcBorders>
                                </w:tcPr>
                                <w:p>
                                  <w:pPr>
                                    <w:rPr>
                                      <w:sz w:val="2"/>
                                      <w:szCs w:val="2"/>
                                    </w:rPr>
                                  </w:pPr>
                                </w:p>
                              </w:tc>
                              <w:tc>
                                <w:tcPr>
                                  <w:tcW w:w="549" w:type="dxa"/>
                                  <w:vMerge/>
                                  <w:tcBorders>
                                    <w:top w:val="nil"/>
                                    <w:left w:val="single" w:sz="6" w:space="0" w:color="000000"/>
                                  </w:tcBorders>
                                </w:tcPr>
                                <w:p>
                                  <w:pPr>
                                    <w:rPr>
                                      <w:sz w:val="2"/>
                                      <w:szCs w:val="2"/>
                                    </w:rPr>
                                  </w:pPr>
                                </w:p>
                              </w:tc>
                              <w:tc>
                                <w:tcPr>
                                  <w:tcW w:w="1050" w:type="dxa"/>
                                  <w:tcBorders>
                                    <w:top w:val="nil"/>
                                    <w:right w:val="single" w:sz="6" w:space="0" w:color="000000"/>
                                  </w:tcBorders>
                                </w:tcPr>
                                <w:p>
                                  <w:pPr>
                                    <w:pStyle w:val="TableParagraph"/>
                                    <w:spacing w:line="87" w:lineRule="exact"/>
                                    <w:ind w:left="37"/>
                                    <w:jc w:val="center"/>
                                    <w:rPr>
                                      <w:rFonts w:ascii="Arial Narrow"/>
                                      <w:b/>
                                      <w:sz w:val="10"/>
                                    </w:rPr>
                                  </w:pPr>
                                  <w:r>
                                    <w:rPr>
                                      <w:rFonts w:ascii="Arial Narrow"/>
                                      <w:b/>
                                      <w:spacing w:val="-10"/>
                                      <w:w w:val="105"/>
                                      <w:sz w:val="10"/>
                                    </w:rPr>
                                    <w:t>A</w:t>
                                  </w:r>
                                </w:p>
                              </w:tc>
                              <w:tc>
                                <w:tcPr>
                                  <w:tcW w:w="925" w:type="dxa"/>
                                  <w:tcBorders>
                                    <w:top w:val="nil"/>
                                    <w:left w:val="single" w:sz="6" w:space="0" w:color="000000"/>
                                    <w:right w:val="single" w:sz="6" w:space="0" w:color="000000"/>
                                  </w:tcBorders>
                                </w:tcPr>
                                <w:p>
                                  <w:pPr>
                                    <w:pStyle w:val="TableParagraph"/>
                                    <w:spacing w:line="86" w:lineRule="exact"/>
                                    <w:ind w:left="37"/>
                                    <w:jc w:val="center"/>
                                    <w:rPr>
                                      <w:rFonts w:ascii="Arial Narrow"/>
                                      <w:b/>
                                      <w:sz w:val="10"/>
                                    </w:rPr>
                                  </w:pPr>
                                  <w:r>
                                    <w:rPr>
                                      <w:rFonts w:ascii="Arial Narrow"/>
                                      <w:b/>
                                      <w:spacing w:val="-10"/>
                                      <w:w w:val="105"/>
                                      <w:sz w:val="10"/>
                                    </w:rPr>
                                    <w:t>B</w:t>
                                  </w:r>
                                </w:p>
                              </w:tc>
                              <w:tc>
                                <w:tcPr>
                                  <w:tcW w:w="926" w:type="dxa"/>
                                  <w:tcBorders>
                                    <w:top w:val="nil"/>
                                    <w:left w:val="single" w:sz="6" w:space="0" w:color="000000"/>
                                    <w:right w:val="single" w:sz="6" w:space="0" w:color="000000"/>
                                  </w:tcBorders>
                                  <w:shd w:val="clear" w:color="auto" w:fill="FBF304"/>
                                </w:tcPr>
                                <w:p>
                                  <w:pPr>
                                    <w:pStyle w:val="TableParagraph"/>
                                    <w:spacing w:line="87" w:lineRule="exact"/>
                                    <w:ind w:left="49"/>
                                    <w:jc w:val="center"/>
                                    <w:rPr>
                                      <w:rFonts w:ascii="Arial Narrow"/>
                                      <w:b/>
                                      <w:sz w:val="10"/>
                                    </w:rPr>
                                  </w:pPr>
                                  <w:r>
                                    <w:rPr>
                                      <w:rFonts w:ascii="Arial Narrow"/>
                                      <w:b/>
                                      <w:spacing w:val="-10"/>
                                      <w:w w:val="105"/>
                                      <w:sz w:val="10"/>
                                    </w:rPr>
                                    <w:t>C</w:t>
                                  </w:r>
                                </w:p>
                              </w:tc>
                              <w:tc>
                                <w:tcPr>
                                  <w:tcW w:w="925" w:type="dxa"/>
                                  <w:tcBorders>
                                    <w:top w:val="nil"/>
                                    <w:left w:val="single" w:sz="6" w:space="0" w:color="000000"/>
                                  </w:tcBorders>
                                  <w:shd w:val="clear" w:color="auto" w:fill="FBF304"/>
                                </w:tcPr>
                                <w:p>
                                  <w:pPr>
                                    <w:pStyle w:val="TableParagraph"/>
                                    <w:spacing w:line="86" w:lineRule="exact"/>
                                    <w:ind w:left="51"/>
                                    <w:jc w:val="center"/>
                                    <w:rPr>
                                      <w:rFonts w:ascii="Arial Narrow"/>
                                      <w:b/>
                                      <w:sz w:val="10"/>
                                    </w:rPr>
                                  </w:pPr>
                                  <w:r>
                                    <w:rPr>
                                      <w:rFonts w:ascii="Arial Narrow"/>
                                      <w:b/>
                                      <w:w w:val="105"/>
                                      <w:sz w:val="10"/>
                                    </w:rPr>
                                    <w:t>D</w:t>
                                  </w:r>
                                  <w:r>
                                    <w:rPr>
                                      <w:rFonts w:ascii="Arial Narrow"/>
                                      <w:b/>
                                      <w:spacing w:val="-3"/>
                                      <w:w w:val="105"/>
                                      <w:sz w:val="10"/>
                                    </w:rPr>
                                    <w:t> </w:t>
                                  </w:r>
                                  <w:r>
                                    <w:rPr>
                                      <w:rFonts w:ascii="Arial Narrow"/>
                                      <w:b/>
                                      <w:w w:val="105"/>
                                      <w:sz w:val="10"/>
                                    </w:rPr>
                                    <w:t>=</w:t>
                                  </w:r>
                                  <w:r>
                                    <w:rPr>
                                      <w:rFonts w:ascii="Arial Narrow"/>
                                      <w:b/>
                                      <w:spacing w:val="-1"/>
                                      <w:w w:val="105"/>
                                      <w:sz w:val="10"/>
                                    </w:rPr>
                                    <w:t> </w:t>
                                  </w:r>
                                  <w:r>
                                    <w:rPr>
                                      <w:rFonts w:ascii="Arial Narrow"/>
                                      <w:b/>
                                      <w:w w:val="105"/>
                                      <w:sz w:val="10"/>
                                    </w:rPr>
                                    <w:t>A</w:t>
                                  </w:r>
                                  <w:r>
                                    <w:rPr>
                                      <w:rFonts w:ascii="Arial Narrow"/>
                                      <w:b/>
                                      <w:spacing w:val="-2"/>
                                      <w:w w:val="105"/>
                                      <w:sz w:val="10"/>
                                    </w:rPr>
                                    <w:t> </w:t>
                                  </w:r>
                                  <w:r>
                                    <w:rPr>
                                      <w:rFonts w:ascii="Arial Narrow"/>
                                      <w:b/>
                                      <w:w w:val="105"/>
                                      <w:sz w:val="10"/>
                                    </w:rPr>
                                    <w:t>-</w:t>
                                  </w:r>
                                  <w:r>
                                    <w:rPr>
                                      <w:rFonts w:ascii="Arial Narrow"/>
                                      <w:b/>
                                      <w:spacing w:val="-1"/>
                                      <w:w w:val="105"/>
                                      <w:sz w:val="10"/>
                                    </w:rPr>
                                    <w:t> </w:t>
                                  </w:r>
                                  <w:r>
                                    <w:rPr>
                                      <w:rFonts w:ascii="Arial Narrow"/>
                                      <w:b/>
                                      <w:spacing w:val="-10"/>
                                      <w:w w:val="105"/>
                                      <w:sz w:val="10"/>
                                    </w:rPr>
                                    <w:t>C</w:t>
                                  </w:r>
                                </w:p>
                              </w:tc>
                            </w:tr>
                          </w:tbl>
                          <w:p>
                            <w:pPr>
                              <w:pStyle w:val="BodyText"/>
                            </w:pPr>
                          </w:p>
                        </w:txbxContent>
                      </wps:txbx>
                      <wps:bodyPr wrap="square" lIns="0" tIns="0" rIns="0" bIns="0" rtlCol="0">
                        <a:noAutofit/>
                      </wps:bodyPr>
                    </wps:wsp>
                  </a:graphicData>
                </a:graphic>
              </wp:anchor>
            </w:drawing>
          </mc:Choice>
          <mc:Fallback>
            <w:pict>
              <v:shape style="position:absolute;margin-left:173.419998pt;margin-top:10.859287pt;width:455.85pt;height:37.8pt;mso-position-horizontal-relative:page;mso-position-vertical-relative:paragraph;z-index:-15728640;mso-wrap-distance-left:0;mso-wrap-distance-right:0" type="#_x0000_t202" id="docshape60"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46"/>
                        <w:gridCol w:w="1017"/>
                        <w:gridCol w:w="1413"/>
                        <w:gridCol w:w="736"/>
                        <w:gridCol w:w="549"/>
                        <w:gridCol w:w="1050"/>
                        <w:gridCol w:w="925"/>
                        <w:gridCol w:w="926"/>
                        <w:gridCol w:w="925"/>
                      </w:tblGrid>
                      <w:tr>
                        <w:trPr>
                          <w:trHeight w:val="361" w:hRule="atLeast"/>
                        </w:trPr>
                        <w:tc>
                          <w:tcPr>
                            <w:tcW w:w="1546" w:type="dxa"/>
                            <w:vMerge w:val="restart"/>
                            <w:shd w:val="clear" w:color="auto" w:fill="FFFF00"/>
                          </w:tcPr>
                          <w:p>
                            <w:pPr>
                              <w:pStyle w:val="TableParagraph"/>
                              <w:rPr>
                                <w:rFonts w:ascii="Arial Narrow"/>
                                <w:sz w:val="11"/>
                              </w:rPr>
                            </w:pPr>
                          </w:p>
                          <w:p>
                            <w:pPr>
                              <w:pStyle w:val="TableParagraph"/>
                              <w:spacing w:before="31"/>
                              <w:rPr>
                                <w:rFonts w:ascii="Arial Narrow"/>
                                <w:sz w:val="11"/>
                              </w:rPr>
                            </w:pPr>
                          </w:p>
                          <w:p>
                            <w:pPr>
                              <w:pStyle w:val="TableParagraph"/>
                              <w:ind w:left="28"/>
                              <w:jc w:val="center"/>
                              <w:rPr>
                                <w:rFonts w:ascii="Arial Narrow"/>
                                <w:sz w:val="11"/>
                              </w:rPr>
                            </w:pPr>
                            <w:r>
                              <w:rPr>
                                <w:rFonts w:ascii="Arial Narrow"/>
                                <w:w w:val="105"/>
                                <w:sz w:val="11"/>
                              </w:rPr>
                              <w:t>Activity</w:t>
                            </w:r>
                            <w:r>
                              <w:rPr>
                                <w:rFonts w:ascii="Arial Narrow"/>
                                <w:spacing w:val="-7"/>
                                <w:w w:val="105"/>
                                <w:sz w:val="11"/>
                              </w:rPr>
                              <w:t> </w:t>
                            </w:r>
                            <w:r>
                              <w:rPr>
                                <w:rFonts w:ascii="Arial Narrow"/>
                                <w:spacing w:val="-5"/>
                                <w:w w:val="105"/>
                                <w:sz w:val="11"/>
                              </w:rPr>
                              <w:t>ID</w:t>
                            </w:r>
                          </w:p>
                        </w:tc>
                        <w:tc>
                          <w:tcPr>
                            <w:tcW w:w="1017" w:type="dxa"/>
                            <w:vMerge w:val="restart"/>
                            <w:shd w:val="clear" w:color="auto" w:fill="FFFF00"/>
                          </w:tcPr>
                          <w:p>
                            <w:pPr>
                              <w:pStyle w:val="TableParagraph"/>
                              <w:rPr>
                                <w:rFonts w:ascii="Arial Narrow"/>
                                <w:sz w:val="11"/>
                              </w:rPr>
                            </w:pPr>
                          </w:p>
                          <w:p>
                            <w:pPr>
                              <w:pStyle w:val="TableParagraph"/>
                              <w:spacing w:before="31"/>
                              <w:rPr>
                                <w:rFonts w:ascii="Arial Narrow"/>
                                <w:sz w:val="11"/>
                              </w:rPr>
                            </w:pPr>
                          </w:p>
                          <w:p>
                            <w:pPr>
                              <w:pStyle w:val="TableParagraph"/>
                              <w:ind w:left="76"/>
                              <w:rPr>
                                <w:rFonts w:ascii="Arial Narrow"/>
                                <w:sz w:val="11"/>
                              </w:rPr>
                            </w:pPr>
                            <w:r>
                              <w:rPr>
                                <w:rFonts w:ascii="Arial Narrow"/>
                                <w:w w:val="105"/>
                                <w:sz w:val="11"/>
                              </w:rPr>
                              <w:t>General</w:t>
                            </w:r>
                            <w:r>
                              <w:rPr>
                                <w:rFonts w:ascii="Arial Narrow"/>
                                <w:spacing w:val="-5"/>
                                <w:w w:val="105"/>
                                <w:sz w:val="11"/>
                              </w:rPr>
                              <w:t> </w:t>
                            </w:r>
                            <w:r>
                              <w:rPr>
                                <w:rFonts w:ascii="Arial Narrow"/>
                                <w:w w:val="105"/>
                                <w:sz w:val="11"/>
                              </w:rPr>
                              <w:t>ledger</w:t>
                            </w:r>
                            <w:r>
                              <w:rPr>
                                <w:rFonts w:ascii="Arial Narrow"/>
                                <w:spacing w:val="-5"/>
                                <w:w w:val="105"/>
                                <w:sz w:val="11"/>
                              </w:rPr>
                              <w:t> </w:t>
                            </w:r>
                            <w:r>
                              <w:rPr>
                                <w:rFonts w:ascii="Arial Narrow"/>
                                <w:spacing w:val="-4"/>
                                <w:w w:val="105"/>
                                <w:sz w:val="11"/>
                              </w:rPr>
                              <w:t>code</w:t>
                            </w:r>
                          </w:p>
                        </w:tc>
                        <w:tc>
                          <w:tcPr>
                            <w:tcW w:w="1413" w:type="dxa"/>
                            <w:tcBorders>
                              <w:bottom w:val="nil"/>
                              <w:right w:val="single" w:sz="6" w:space="0" w:color="000000"/>
                            </w:tcBorders>
                          </w:tcPr>
                          <w:p>
                            <w:pPr>
                              <w:pStyle w:val="TableParagraph"/>
                              <w:spacing w:before="32"/>
                              <w:rPr>
                                <w:rFonts w:ascii="Arial Narrow"/>
                                <w:sz w:val="11"/>
                              </w:rPr>
                            </w:pPr>
                          </w:p>
                          <w:p>
                            <w:pPr>
                              <w:pStyle w:val="TableParagraph"/>
                              <w:spacing w:before="1"/>
                              <w:ind w:left="480"/>
                              <w:rPr>
                                <w:rFonts w:ascii="Arial Narrow"/>
                                <w:sz w:val="11"/>
                              </w:rPr>
                            </w:pPr>
                            <w:r>
                              <w:rPr>
                                <w:rFonts w:ascii="Arial Narrow"/>
                                <w:w w:val="105"/>
                                <w:sz w:val="11"/>
                              </w:rPr>
                              <w:t>2018</w:t>
                            </w:r>
                            <w:r>
                              <w:rPr>
                                <w:rFonts w:ascii="Arial Narrow"/>
                                <w:spacing w:val="-3"/>
                                <w:w w:val="105"/>
                                <w:sz w:val="11"/>
                              </w:rPr>
                              <w:t> </w:t>
                            </w:r>
                            <w:r>
                              <w:rPr>
                                <w:rFonts w:ascii="Arial Narrow"/>
                                <w:spacing w:val="-5"/>
                                <w:w w:val="105"/>
                                <w:sz w:val="11"/>
                              </w:rPr>
                              <w:t>AWP</w:t>
                            </w:r>
                          </w:p>
                        </w:tc>
                        <w:tc>
                          <w:tcPr>
                            <w:tcW w:w="736" w:type="dxa"/>
                            <w:tcBorders>
                              <w:left w:val="single" w:sz="6" w:space="0" w:color="000000"/>
                              <w:bottom w:val="nil"/>
                              <w:right w:val="single" w:sz="6" w:space="0" w:color="000000"/>
                            </w:tcBorders>
                          </w:tcPr>
                          <w:p>
                            <w:pPr>
                              <w:pStyle w:val="TableParagraph"/>
                              <w:spacing w:line="140" w:lineRule="atLeast" w:before="62"/>
                              <w:ind w:left="123" w:firstLine="79"/>
                              <w:rPr>
                                <w:rFonts w:ascii="Arial Narrow"/>
                                <w:sz w:val="11"/>
                              </w:rPr>
                            </w:pPr>
                            <w:r>
                              <w:rPr>
                                <w:rFonts w:ascii="Arial Narrow"/>
                                <w:spacing w:val="-2"/>
                                <w:w w:val="105"/>
                                <w:sz w:val="11"/>
                              </w:rPr>
                              <w:t>Planned</w:t>
                            </w:r>
                            <w:r>
                              <w:rPr>
                                <w:rFonts w:ascii="Arial Narrow"/>
                                <w:spacing w:val="40"/>
                                <w:w w:val="105"/>
                                <w:sz w:val="11"/>
                              </w:rPr>
                              <w:t> </w:t>
                            </w:r>
                            <w:r>
                              <w:rPr>
                                <w:rFonts w:ascii="Arial Narrow"/>
                                <w:spacing w:val="-2"/>
                                <w:w w:val="105"/>
                                <w:sz w:val="11"/>
                              </w:rPr>
                              <w:t>Expenditure</w:t>
                            </w:r>
                          </w:p>
                        </w:tc>
                        <w:tc>
                          <w:tcPr>
                            <w:tcW w:w="549" w:type="dxa"/>
                            <w:vMerge w:val="restart"/>
                            <w:tcBorders>
                              <w:left w:val="single" w:sz="6" w:space="0" w:color="000000"/>
                            </w:tcBorders>
                          </w:tcPr>
                          <w:p>
                            <w:pPr>
                              <w:pStyle w:val="TableParagraph"/>
                              <w:spacing w:before="32"/>
                              <w:rPr>
                                <w:rFonts w:ascii="Arial Narrow"/>
                                <w:sz w:val="11"/>
                              </w:rPr>
                            </w:pPr>
                          </w:p>
                          <w:p>
                            <w:pPr>
                              <w:pStyle w:val="TableParagraph"/>
                              <w:spacing w:before="1"/>
                              <w:ind w:left="112"/>
                              <w:rPr>
                                <w:rFonts w:ascii="Arial Narrow"/>
                                <w:sz w:val="11"/>
                              </w:rPr>
                            </w:pPr>
                            <w:r>
                              <w:rPr>
                                <w:rFonts w:ascii="Arial Narrow"/>
                                <w:spacing w:val="-2"/>
                                <w:w w:val="105"/>
                                <w:sz w:val="11"/>
                              </w:rPr>
                              <w:t>Balance</w:t>
                            </w:r>
                          </w:p>
                        </w:tc>
                        <w:tc>
                          <w:tcPr>
                            <w:tcW w:w="1050" w:type="dxa"/>
                            <w:tcBorders>
                              <w:bottom w:val="nil"/>
                              <w:right w:val="single" w:sz="6" w:space="0" w:color="000000"/>
                            </w:tcBorders>
                          </w:tcPr>
                          <w:p>
                            <w:pPr>
                              <w:pStyle w:val="TableParagraph"/>
                              <w:spacing w:before="32"/>
                              <w:rPr>
                                <w:rFonts w:ascii="Arial Narrow"/>
                                <w:sz w:val="11"/>
                              </w:rPr>
                            </w:pPr>
                          </w:p>
                          <w:p>
                            <w:pPr>
                              <w:pStyle w:val="TableParagraph"/>
                              <w:spacing w:before="1"/>
                              <w:ind w:left="37" w:right="10"/>
                              <w:jc w:val="center"/>
                              <w:rPr>
                                <w:rFonts w:ascii="Arial Narrow"/>
                                <w:sz w:val="11"/>
                              </w:rPr>
                            </w:pPr>
                            <w:r>
                              <w:rPr>
                                <w:rFonts w:ascii="Arial Narrow"/>
                                <w:w w:val="105"/>
                                <w:sz w:val="11"/>
                              </w:rPr>
                              <w:t>Authorised</w:t>
                            </w:r>
                            <w:r>
                              <w:rPr>
                                <w:rFonts w:ascii="Arial Narrow"/>
                                <w:spacing w:val="-7"/>
                                <w:w w:val="105"/>
                                <w:sz w:val="11"/>
                              </w:rPr>
                              <w:t> </w:t>
                            </w:r>
                            <w:r>
                              <w:rPr>
                                <w:rFonts w:ascii="Arial Narrow"/>
                                <w:spacing w:val="-2"/>
                                <w:w w:val="105"/>
                                <w:sz w:val="11"/>
                              </w:rPr>
                              <w:t>Amount</w:t>
                            </w:r>
                          </w:p>
                        </w:tc>
                        <w:tc>
                          <w:tcPr>
                            <w:tcW w:w="925" w:type="dxa"/>
                            <w:tcBorders>
                              <w:left w:val="single" w:sz="6" w:space="0" w:color="000000"/>
                              <w:bottom w:val="nil"/>
                              <w:right w:val="single" w:sz="6" w:space="0" w:color="000000"/>
                            </w:tcBorders>
                          </w:tcPr>
                          <w:p>
                            <w:pPr>
                              <w:pStyle w:val="TableParagraph"/>
                              <w:spacing w:line="140" w:lineRule="atLeast" w:before="62"/>
                              <w:ind w:left="222" w:right="131" w:hanging="41"/>
                              <w:rPr>
                                <w:rFonts w:ascii="Arial Narrow"/>
                                <w:sz w:val="11"/>
                              </w:rPr>
                            </w:pPr>
                            <w:r>
                              <w:rPr>
                                <w:rFonts w:ascii="Arial Narrow"/>
                                <w:w w:val="105"/>
                                <w:sz w:val="11"/>
                              </w:rPr>
                              <w:t>Actual</w:t>
                            </w:r>
                            <w:r>
                              <w:rPr>
                                <w:rFonts w:ascii="Arial Narrow"/>
                                <w:spacing w:val="-7"/>
                                <w:w w:val="105"/>
                                <w:sz w:val="11"/>
                              </w:rPr>
                              <w:t> </w:t>
                            </w:r>
                            <w:r>
                              <w:rPr>
                                <w:rFonts w:ascii="Arial Narrow"/>
                                <w:w w:val="105"/>
                                <w:sz w:val="11"/>
                              </w:rPr>
                              <w:t>Project</w:t>
                            </w:r>
                            <w:r>
                              <w:rPr>
                                <w:rFonts w:ascii="Arial Narrow"/>
                                <w:spacing w:val="40"/>
                                <w:w w:val="105"/>
                                <w:sz w:val="11"/>
                              </w:rPr>
                              <w:t> </w:t>
                            </w:r>
                            <w:r>
                              <w:rPr>
                                <w:rFonts w:ascii="Arial Narrow"/>
                                <w:spacing w:val="-2"/>
                                <w:w w:val="105"/>
                                <w:sz w:val="11"/>
                              </w:rPr>
                              <w:t>Expenditure</w:t>
                            </w:r>
                          </w:p>
                        </w:tc>
                        <w:tc>
                          <w:tcPr>
                            <w:tcW w:w="926" w:type="dxa"/>
                            <w:tcBorders>
                              <w:left w:val="single" w:sz="6" w:space="0" w:color="000000"/>
                              <w:bottom w:val="nil"/>
                              <w:right w:val="single" w:sz="6" w:space="0" w:color="000000"/>
                            </w:tcBorders>
                            <w:shd w:val="clear" w:color="auto" w:fill="FBF304"/>
                          </w:tcPr>
                          <w:p>
                            <w:pPr>
                              <w:pStyle w:val="TableParagraph"/>
                              <w:spacing w:line="140" w:lineRule="atLeast" w:before="62"/>
                              <w:ind w:left="46" w:right="5" w:firstLine="151"/>
                              <w:rPr>
                                <w:rFonts w:ascii="Arial Narrow"/>
                                <w:sz w:val="11"/>
                              </w:rPr>
                            </w:pPr>
                            <w:r>
                              <w:rPr>
                                <w:rFonts w:ascii="Arial Narrow"/>
                                <w:spacing w:val="-2"/>
                                <w:w w:val="105"/>
                                <w:sz w:val="11"/>
                              </w:rPr>
                              <w:t>Expenditures</w:t>
                            </w:r>
                            <w:r>
                              <w:rPr>
                                <w:rFonts w:ascii="Arial Narrow"/>
                                <w:spacing w:val="40"/>
                                <w:w w:val="105"/>
                                <w:sz w:val="11"/>
                              </w:rPr>
                              <w:t> </w:t>
                            </w:r>
                            <w:r>
                              <w:rPr>
                                <w:rFonts w:ascii="Arial Narrow"/>
                                <w:w w:val="105"/>
                                <w:sz w:val="11"/>
                              </w:rPr>
                              <w:t>accepted</w:t>
                            </w:r>
                            <w:r>
                              <w:rPr>
                                <w:rFonts w:ascii="Arial Narrow"/>
                                <w:spacing w:val="-7"/>
                                <w:w w:val="105"/>
                                <w:sz w:val="11"/>
                              </w:rPr>
                              <w:t> </w:t>
                            </w:r>
                            <w:r>
                              <w:rPr>
                                <w:rFonts w:ascii="Arial Narrow"/>
                                <w:w w:val="105"/>
                                <w:sz w:val="11"/>
                              </w:rPr>
                              <w:t>by</w:t>
                            </w:r>
                            <w:r>
                              <w:rPr>
                                <w:rFonts w:ascii="Arial Narrow"/>
                                <w:spacing w:val="-7"/>
                                <w:w w:val="105"/>
                                <w:sz w:val="11"/>
                              </w:rPr>
                              <w:t> </w:t>
                            </w:r>
                            <w:r>
                              <w:rPr>
                                <w:rFonts w:ascii="Arial Narrow"/>
                                <w:w w:val="105"/>
                                <w:sz w:val="11"/>
                              </w:rPr>
                              <w:t>Agency</w:t>
                            </w:r>
                          </w:p>
                        </w:tc>
                        <w:tc>
                          <w:tcPr>
                            <w:tcW w:w="925" w:type="dxa"/>
                            <w:tcBorders>
                              <w:left w:val="single" w:sz="6" w:space="0" w:color="000000"/>
                              <w:bottom w:val="nil"/>
                            </w:tcBorders>
                            <w:shd w:val="clear" w:color="auto" w:fill="FBF304"/>
                          </w:tcPr>
                          <w:p>
                            <w:pPr>
                              <w:pStyle w:val="TableParagraph"/>
                              <w:spacing w:before="32"/>
                              <w:rPr>
                                <w:rFonts w:ascii="Arial Narrow"/>
                                <w:sz w:val="11"/>
                              </w:rPr>
                            </w:pPr>
                          </w:p>
                          <w:p>
                            <w:pPr>
                              <w:pStyle w:val="TableParagraph"/>
                              <w:spacing w:before="1"/>
                              <w:ind w:left="51" w:right="3"/>
                              <w:jc w:val="center"/>
                              <w:rPr>
                                <w:rFonts w:ascii="Arial Narrow"/>
                                <w:sz w:val="11"/>
                              </w:rPr>
                            </w:pPr>
                            <w:r>
                              <w:rPr>
                                <w:rFonts w:ascii="Arial Narrow"/>
                                <w:spacing w:val="-2"/>
                                <w:w w:val="105"/>
                                <w:sz w:val="11"/>
                              </w:rPr>
                              <w:t>Balance</w:t>
                            </w:r>
                          </w:p>
                        </w:tc>
                      </w:tr>
                      <w:tr>
                        <w:trPr>
                          <w:trHeight w:val="175" w:hRule="atLeast"/>
                        </w:trPr>
                        <w:tc>
                          <w:tcPr>
                            <w:tcW w:w="1546" w:type="dxa"/>
                            <w:vMerge/>
                            <w:tcBorders>
                              <w:top w:val="nil"/>
                            </w:tcBorders>
                            <w:shd w:val="clear" w:color="auto" w:fill="FFFF00"/>
                          </w:tcPr>
                          <w:p>
                            <w:pPr>
                              <w:rPr>
                                <w:sz w:val="2"/>
                                <w:szCs w:val="2"/>
                              </w:rPr>
                            </w:pPr>
                          </w:p>
                        </w:tc>
                        <w:tc>
                          <w:tcPr>
                            <w:tcW w:w="1017" w:type="dxa"/>
                            <w:vMerge/>
                            <w:tcBorders>
                              <w:top w:val="nil"/>
                            </w:tcBorders>
                            <w:shd w:val="clear" w:color="auto" w:fill="FFFF00"/>
                          </w:tcPr>
                          <w:p>
                            <w:pPr>
                              <w:rPr>
                                <w:sz w:val="2"/>
                                <w:szCs w:val="2"/>
                              </w:rPr>
                            </w:pPr>
                          </w:p>
                        </w:tc>
                        <w:tc>
                          <w:tcPr>
                            <w:tcW w:w="1413" w:type="dxa"/>
                            <w:vMerge w:val="restart"/>
                            <w:tcBorders>
                              <w:top w:val="nil"/>
                              <w:right w:val="single" w:sz="6" w:space="0" w:color="000000"/>
                            </w:tcBorders>
                          </w:tcPr>
                          <w:p>
                            <w:pPr>
                              <w:pStyle w:val="TableParagraph"/>
                              <w:spacing w:before="76"/>
                              <w:ind w:left="465"/>
                              <w:rPr>
                                <w:rFonts w:ascii="Arial Narrow"/>
                                <w:sz w:val="9"/>
                              </w:rPr>
                            </w:pPr>
                            <w:r>
                              <w:rPr>
                                <w:rFonts w:ascii="Arial Narrow"/>
                                <w:sz w:val="9"/>
                                <w:u w:val="single"/>
                              </w:rPr>
                              <w:t>Jan</w:t>
                            </w:r>
                            <w:r>
                              <w:rPr>
                                <w:rFonts w:ascii="Arial Narrow"/>
                                <w:spacing w:val="-2"/>
                                <w:sz w:val="9"/>
                                <w:u w:val="single"/>
                              </w:rPr>
                              <w:t> </w:t>
                            </w:r>
                            <w:r>
                              <w:rPr>
                                <w:rFonts w:ascii="Arial Narrow"/>
                                <w:sz w:val="9"/>
                                <w:u w:val="single"/>
                              </w:rPr>
                              <w:t>-Dec </w:t>
                            </w:r>
                            <w:r>
                              <w:rPr>
                                <w:rFonts w:ascii="Arial Narrow"/>
                                <w:spacing w:val="-4"/>
                                <w:sz w:val="9"/>
                                <w:u w:val="single"/>
                              </w:rPr>
                              <w:t>2018</w:t>
                            </w:r>
                          </w:p>
                        </w:tc>
                        <w:tc>
                          <w:tcPr>
                            <w:tcW w:w="736" w:type="dxa"/>
                            <w:vMerge w:val="restart"/>
                            <w:tcBorders>
                              <w:top w:val="nil"/>
                              <w:left w:val="single" w:sz="6" w:space="0" w:color="000000"/>
                              <w:right w:val="single" w:sz="6" w:space="0" w:color="000000"/>
                            </w:tcBorders>
                          </w:tcPr>
                          <w:p>
                            <w:pPr>
                              <w:pStyle w:val="TableParagraph"/>
                              <w:spacing w:before="76"/>
                              <w:ind w:left="157"/>
                              <w:rPr>
                                <w:rFonts w:ascii="Arial Narrow"/>
                                <w:sz w:val="9"/>
                              </w:rPr>
                            </w:pPr>
                            <w:r>
                              <w:rPr>
                                <w:rFonts w:ascii="Arial Narrow"/>
                                <w:sz w:val="9"/>
                                <w:u w:val="single"/>
                              </w:rPr>
                              <w:t>June</w:t>
                            </w:r>
                            <w:r>
                              <w:rPr>
                                <w:rFonts w:ascii="Arial Narrow"/>
                                <w:spacing w:val="-2"/>
                                <w:sz w:val="9"/>
                                <w:u w:val="single"/>
                              </w:rPr>
                              <w:t> </w:t>
                            </w:r>
                            <w:r>
                              <w:rPr>
                                <w:rFonts w:ascii="Arial Narrow"/>
                                <w:sz w:val="9"/>
                                <w:u w:val="single"/>
                              </w:rPr>
                              <w:t>-</w:t>
                            </w:r>
                            <w:r>
                              <w:rPr>
                                <w:rFonts w:ascii="Arial Narrow"/>
                                <w:spacing w:val="-2"/>
                                <w:sz w:val="9"/>
                                <w:u w:val="single"/>
                              </w:rPr>
                              <w:t>Augus</w:t>
                            </w:r>
                            <w:r>
                              <w:rPr>
                                <w:rFonts w:ascii="Arial Narrow"/>
                                <w:spacing w:val="-2"/>
                                <w:sz w:val="9"/>
                                <w:u w:val="none"/>
                              </w:rPr>
                              <w:t>t</w:t>
                            </w:r>
                          </w:p>
                        </w:tc>
                        <w:tc>
                          <w:tcPr>
                            <w:tcW w:w="549" w:type="dxa"/>
                            <w:vMerge/>
                            <w:tcBorders>
                              <w:top w:val="nil"/>
                              <w:left w:val="single" w:sz="6" w:space="0" w:color="000000"/>
                            </w:tcBorders>
                          </w:tcPr>
                          <w:p>
                            <w:pPr>
                              <w:rPr>
                                <w:sz w:val="2"/>
                                <w:szCs w:val="2"/>
                              </w:rPr>
                            </w:pPr>
                          </w:p>
                        </w:tc>
                        <w:tc>
                          <w:tcPr>
                            <w:tcW w:w="1050" w:type="dxa"/>
                            <w:tcBorders>
                              <w:top w:val="nil"/>
                              <w:bottom w:val="nil"/>
                              <w:right w:val="single" w:sz="6" w:space="0" w:color="000000"/>
                            </w:tcBorders>
                          </w:tcPr>
                          <w:p>
                            <w:pPr>
                              <w:pStyle w:val="TableParagraph"/>
                              <w:spacing w:line="79" w:lineRule="exact" w:before="76"/>
                              <w:ind w:left="37" w:right="12"/>
                              <w:jc w:val="center"/>
                              <w:rPr>
                                <w:rFonts w:ascii="Arial Narrow"/>
                                <w:sz w:val="9"/>
                              </w:rPr>
                            </w:pPr>
                            <w:r>
                              <w:rPr>
                                <w:rFonts w:ascii="Arial Narrow"/>
                                <w:sz w:val="9"/>
                                <w:u w:val="single"/>
                              </w:rPr>
                              <w:t>MM-MM</w:t>
                            </w:r>
                            <w:r>
                              <w:rPr>
                                <w:rFonts w:ascii="Arial Narrow"/>
                                <w:spacing w:val="2"/>
                                <w:sz w:val="9"/>
                                <w:u w:val="single"/>
                              </w:rPr>
                              <w:t> </w:t>
                            </w:r>
                            <w:r>
                              <w:rPr>
                                <w:rFonts w:ascii="Arial Narrow"/>
                                <w:spacing w:val="-4"/>
                                <w:sz w:val="9"/>
                                <w:u w:val="single"/>
                              </w:rPr>
                              <w:t>YYYY</w:t>
                            </w:r>
                          </w:p>
                        </w:tc>
                        <w:tc>
                          <w:tcPr>
                            <w:tcW w:w="925" w:type="dxa"/>
                            <w:tcBorders>
                              <w:top w:val="nil"/>
                              <w:left w:val="single" w:sz="6" w:space="0" w:color="000000"/>
                              <w:bottom w:val="nil"/>
                              <w:right w:val="single" w:sz="6" w:space="0" w:color="000000"/>
                            </w:tcBorders>
                          </w:tcPr>
                          <w:p>
                            <w:pPr>
                              <w:pStyle w:val="TableParagraph"/>
                              <w:rPr>
                                <w:rFonts w:ascii="Times New Roman"/>
                                <w:sz w:val="10"/>
                              </w:rPr>
                            </w:pPr>
                          </w:p>
                        </w:tc>
                        <w:tc>
                          <w:tcPr>
                            <w:tcW w:w="926" w:type="dxa"/>
                            <w:tcBorders>
                              <w:top w:val="nil"/>
                              <w:left w:val="single" w:sz="6" w:space="0" w:color="000000"/>
                              <w:bottom w:val="nil"/>
                              <w:right w:val="single" w:sz="6" w:space="0" w:color="000000"/>
                            </w:tcBorders>
                            <w:shd w:val="clear" w:color="auto" w:fill="FBF304"/>
                          </w:tcPr>
                          <w:p>
                            <w:pPr>
                              <w:pStyle w:val="TableParagraph"/>
                              <w:rPr>
                                <w:rFonts w:ascii="Times New Roman"/>
                                <w:sz w:val="10"/>
                              </w:rPr>
                            </w:pPr>
                          </w:p>
                        </w:tc>
                        <w:tc>
                          <w:tcPr>
                            <w:tcW w:w="925" w:type="dxa"/>
                            <w:tcBorders>
                              <w:top w:val="nil"/>
                              <w:left w:val="single" w:sz="6" w:space="0" w:color="000000"/>
                              <w:bottom w:val="nil"/>
                            </w:tcBorders>
                            <w:shd w:val="clear" w:color="auto" w:fill="FBF304"/>
                          </w:tcPr>
                          <w:p>
                            <w:pPr>
                              <w:pStyle w:val="TableParagraph"/>
                              <w:rPr>
                                <w:rFonts w:ascii="Times New Roman"/>
                                <w:sz w:val="10"/>
                              </w:rPr>
                            </w:pPr>
                          </w:p>
                        </w:tc>
                      </w:tr>
                      <w:tr>
                        <w:trPr>
                          <w:trHeight w:val="107" w:hRule="atLeast"/>
                        </w:trPr>
                        <w:tc>
                          <w:tcPr>
                            <w:tcW w:w="1546" w:type="dxa"/>
                            <w:vMerge/>
                            <w:tcBorders>
                              <w:top w:val="nil"/>
                            </w:tcBorders>
                            <w:shd w:val="clear" w:color="auto" w:fill="FFFF00"/>
                          </w:tcPr>
                          <w:p>
                            <w:pPr>
                              <w:rPr>
                                <w:sz w:val="2"/>
                                <w:szCs w:val="2"/>
                              </w:rPr>
                            </w:pPr>
                          </w:p>
                        </w:tc>
                        <w:tc>
                          <w:tcPr>
                            <w:tcW w:w="1017" w:type="dxa"/>
                            <w:vMerge/>
                            <w:tcBorders>
                              <w:top w:val="nil"/>
                            </w:tcBorders>
                            <w:shd w:val="clear" w:color="auto" w:fill="FFFF00"/>
                          </w:tcPr>
                          <w:p>
                            <w:pPr>
                              <w:rPr>
                                <w:sz w:val="2"/>
                                <w:szCs w:val="2"/>
                              </w:rPr>
                            </w:pPr>
                          </w:p>
                        </w:tc>
                        <w:tc>
                          <w:tcPr>
                            <w:tcW w:w="1413" w:type="dxa"/>
                            <w:vMerge/>
                            <w:tcBorders>
                              <w:top w:val="nil"/>
                              <w:right w:val="single" w:sz="6" w:space="0" w:color="000000"/>
                            </w:tcBorders>
                          </w:tcPr>
                          <w:p>
                            <w:pPr>
                              <w:rPr>
                                <w:sz w:val="2"/>
                                <w:szCs w:val="2"/>
                              </w:rPr>
                            </w:pPr>
                          </w:p>
                        </w:tc>
                        <w:tc>
                          <w:tcPr>
                            <w:tcW w:w="736" w:type="dxa"/>
                            <w:vMerge/>
                            <w:tcBorders>
                              <w:top w:val="nil"/>
                              <w:left w:val="single" w:sz="6" w:space="0" w:color="000000"/>
                              <w:right w:val="single" w:sz="6" w:space="0" w:color="000000"/>
                            </w:tcBorders>
                          </w:tcPr>
                          <w:p>
                            <w:pPr>
                              <w:rPr>
                                <w:sz w:val="2"/>
                                <w:szCs w:val="2"/>
                              </w:rPr>
                            </w:pPr>
                          </w:p>
                        </w:tc>
                        <w:tc>
                          <w:tcPr>
                            <w:tcW w:w="549" w:type="dxa"/>
                            <w:vMerge/>
                            <w:tcBorders>
                              <w:top w:val="nil"/>
                              <w:left w:val="single" w:sz="6" w:space="0" w:color="000000"/>
                            </w:tcBorders>
                          </w:tcPr>
                          <w:p>
                            <w:pPr>
                              <w:rPr>
                                <w:sz w:val="2"/>
                                <w:szCs w:val="2"/>
                              </w:rPr>
                            </w:pPr>
                          </w:p>
                        </w:tc>
                        <w:tc>
                          <w:tcPr>
                            <w:tcW w:w="1050" w:type="dxa"/>
                            <w:tcBorders>
                              <w:top w:val="nil"/>
                              <w:right w:val="single" w:sz="6" w:space="0" w:color="000000"/>
                            </w:tcBorders>
                          </w:tcPr>
                          <w:p>
                            <w:pPr>
                              <w:pStyle w:val="TableParagraph"/>
                              <w:spacing w:line="87" w:lineRule="exact"/>
                              <w:ind w:left="37"/>
                              <w:jc w:val="center"/>
                              <w:rPr>
                                <w:rFonts w:ascii="Arial Narrow"/>
                                <w:b/>
                                <w:sz w:val="10"/>
                              </w:rPr>
                            </w:pPr>
                            <w:r>
                              <w:rPr>
                                <w:rFonts w:ascii="Arial Narrow"/>
                                <w:b/>
                                <w:spacing w:val="-10"/>
                                <w:w w:val="105"/>
                                <w:sz w:val="10"/>
                              </w:rPr>
                              <w:t>A</w:t>
                            </w:r>
                          </w:p>
                        </w:tc>
                        <w:tc>
                          <w:tcPr>
                            <w:tcW w:w="925" w:type="dxa"/>
                            <w:tcBorders>
                              <w:top w:val="nil"/>
                              <w:left w:val="single" w:sz="6" w:space="0" w:color="000000"/>
                              <w:right w:val="single" w:sz="6" w:space="0" w:color="000000"/>
                            </w:tcBorders>
                          </w:tcPr>
                          <w:p>
                            <w:pPr>
                              <w:pStyle w:val="TableParagraph"/>
                              <w:spacing w:line="86" w:lineRule="exact"/>
                              <w:ind w:left="37"/>
                              <w:jc w:val="center"/>
                              <w:rPr>
                                <w:rFonts w:ascii="Arial Narrow"/>
                                <w:b/>
                                <w:sz w:val="10"/>
                              </w:rPr>
                            </w:pPr>
                            <w:r>
                              <w:rPr>
                                <w:rFonts w:ascii="Arial Narrow"/>
                                <w:b/>
                                <w:spacing w:val="-10"/>
                                <w:w w:val="105"/>
                                <w:sz w:val="10"/>
                              </w:rPr>
                              <w:t>B</w:t>
                            </w:r>
                          </w:p>
                        </w:tc>
                        <w:tc>
                          <w:tcPr>
                            <w:tcW w:w="926" w:type="dxa"/>
                            <w:tcBorders>
                              <w:top w:val="nil"/>
                              <w:left w:val="single" w:sz="6" w:space="0" w:color="000000"/>
                              <w:right w:val="single" w:sz="6" w:space="0" w:color="000000"/>
                            </w:tcBorders>
                            <w:shd w:val="clear" w:color="auto" w:fill="FBF304"/>
                          </w:tcPr>
                          <w:p>
                            <w:pPr>
                              <w:pStyle w:val="TableParagraph"/>
                              <w:spacing w:line="87" w:lineRule="exact"/>
                              <w:ind w:left="49"/>
                              <w:jc w:val="center"/>
                              <w:rPr>
                                <w:rFonts w:ascii="Arial Narrow"/>
                                <w:b/>
                                <w:sz w:val="10"/>
                              </w:rPr>
                            </w:pPr>
                            <w:r>
                              <w:rPr>
                                <w:rFonts w:ascii="Arial Narrow"/>
                                <w:b/>
                                <w:spacing w:val="-10"/>
                                <w:w w:val="105"/>
                                <w:sz w:val="10"/>
                              </w:rPr>
                              <w:t>C</w:t>
                            </w:r>
                          </w:p>
                        </w:tc>
                        <w:tc>
                          <w:tcPr>
                            <w:tcW w:w="925" w:type="dxa"/>
                            <w:tcBorders>
                              <w:top w:val="nil"/>
                              <w:left w:val="single" w:sz="6" w:space="0" w:color="000000"/>
                            </w:tcBorders>
                            <w:shd w:val="clear" w:color="auto" w:fill="FBF304"/>
                          </w:tcPr>
                          <w:p>
                            <w:pPr>
                              <w:pStyle w:val="TableParagraph"/>
                              <w:spacing w:line="86" w:lineRule="exact"/>
                              <w:ind w:left="51"/>
                              <w:jc w:val="center"/>
                              <w:rPr>
                                <w:rFonts w:ascii="Arial Narrow"/>
                                <w:b/>
                                <w:sz w:val="10"/>
                              </w:rPr>
                            </w:pPr>
                            <w:r>
                              <w:rPr>
                                <w:rFonts w:ascii="Arial Narrow"/>
                                <w:b/>
                                <w:w w:val="105"/>
                                <w:sz w:val="10"/>
                              </w:rPr>
                              <w:t>D</w:t>
                            </w:r>
                            <w:r>
                              <w:rPr>
                                <w:rFonts w:ascii="Arial Narrow"/>
                                <w:b/>
                                <w:spacing w:val="-3"/>
                                <w:w w:val="105"/>
                                <w:sz w:val="10"/>
                              </w:rPr>
                              <w:t> </w:t>
                            </w:r>
                            <w:r>
                              <w:rPr>
                                <w:rFonts w:ascii="Arial Narrow"/>
                                <w:b/>
                                <w:w w:val="105"/>
                                <w:sz w:val="10"/>
                              </w:rPr>
                              <w:t>=</w:t>
                            </w:r>
                            <w:r>
                              <w:rPr>
                                <w:rFonts w:ascii="Arial Narrow"/>
                                <w:b/>
                                <w:spacing w:val="-1"/>
                                <w:w w:val="105"/>
                                <w:sz w:val="10"/>
                              </w:rPr>
                              <w:t> </w:t>
                            </w:r>
                            <w:r>
                              <w:rPr>
                                <w:rFonts w:ascii="Arial Narrow"/>
                                <w:b/>
                                <w:w w:val="105"/>
                                <w:sz w:val="10"/>
                              </w:rPr>
                              <w:t>A</w:t>
                            </w:r>
                            <w:r>
                              <w:rPr>
                                <w:rFonts w:ascii="Arial Narrow"/>
                                <w:b/>
                                <w:spacing w:val="-2"/>
                                <w:w w:val="105"/>
                                <w:sz w:val="10"/>
                              </w:rPr>
                              <w:t> </w:t>
                            </w:r>
                            <w:r>
                              <w:rPr>
                                <w:rFonts w:ascii="Arial Narrow"/>
                                <w:b/>
                                <w:w w:val="105"/>
                                <w:sz w:val="10"/>
                              </w:rPr>
                              <w:t>-</w:t>
                            </w:r>
                            <w:r>
                              <w:rPr>
                                <w:rFonts w:ascii="Arial Narrow"/>
                                <w:b/>
                                <w:spacing w:val="-1"/>
                                <w:w w:val="105"/>
                                <w:sz w:val="10"/>
                              </w:rPr>
                              <w:t> </w:t>
                            </w:r>
                            <w:r>
                              <w:rPr>
                                <w:rFonts w:ascii="Arial Narrow"/>
                                <w:b/>
                                <w:spacing w:val="-10"/>
                                <w:w w:val="105"/>
                                <w:sz w:val="10"/>
                              </w:rPr>
                              <w:t>C</w:t>
                            </w:r>
                          </w:p>
                        </w:tc>
                      </w:tr>
                    </w:tbl>
                    <w:p>
                      <w:pPr>
                        <w:pStyle w:val="BodyText"/>
                      </w:pPr>
                    </w:p>
                  </w:txbxContent>
                </v:textbox>
                <w10:wrap type="topAndBottom"/>
              </v:shape>
            </w:pict>
          </mc:Fallback>
        </mc:AlternateContent>
      </w:r>
      <w:r>
        <w:rPr>
          <w:rFonts w:ascii="Arial Narrow"/>
          <w:sz w:val="16"/>
        </w:rPr>
        <mc:AlternateContent>
          <mc:Choice Requires="wps">
            <w:drawing>
              <wp:anchor distT="0" distB="0" distL="0" distR="0" allowOverlap="1" layoutInCell="1" locked="0" behindDoc="1" simplePos="0" relativeHeight="487587840">
                <wp:simplePos x="0" y="0"/>
                <wp:positionH relativeFrom="page">
                  <wp:posOffset>8046466</wp:posOffset>
                </wp:positionH>
                <wp:positionV relativeFrom="paragraph">
                  <wp:posOffset>137912</wp:posOffset>
                </wp:positionV>
                <wp:extent cx="1779270" cy="480059"/>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1779270" cy="480059"/>
                        </a:xfrm>
                        <a:prstGeom prst="rect">
                          <a:avLst/>
                        </a:prstGeom>
                      </wps:spPr>
                      <wps:txbx>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26"/>
                              <w:gridCol w:w="926"/>
                              <w:gridCol w:w="926"/>
                            </w:tblGrid>
                            <w:tr>
                              <w:trPr>
                                <w:trHeight w:val="412" w:hRule="atLeast"/>
                              </w:trPr>
                              <w:tc>
                                <w:tcPr>
                                  <w:tcW w:w="926" w:type="dxa"/>
                                  <w:tcBorders>
                                    <w:bottom w:val="nil"/>
                                    <w:right w:val="single" w:sz="6" w:space="0" w:color="000000"/>
                                  </w:tcBorders>
                                </w:tcPr>
                                <w:p>
                                  <w:pPr>
                                    <w:pStyle w:val="TableParagraph"/>
                                    <w:spacing w:line="273" w:lineRule="auto" w:before="87"/>
                                    <w:ind w:left="253" w:right="1" w:hanging="226"/>
                                    <w:rPr>
                                      <w:rFonts w:ascii="Arial Narrow"/>
                                      <w:sz w:val="11"/>
                                    </w:rPr>
                                  </w:pPr>
                                  <w:r>
                                    <w:rPr>
                                      <w:rFonts w:ascii="Arial Narrow"/>
                                      <w:w w:val="105"/>
                                      <w:sz w:val="11"/>
                                    </w:rPr>
                                    <w:t>New</w:t>
                                  </w:r>
                                  <w:r>
                                    <w:rPr>
                                      <w:rFonts w:ascii="Arial Narrow"/>
                                      <w:spacing w:val="-7"/>
                                      <w:w w:val="105"/>
                                      <w:sz w:val="11"/>
                                    </w:rPr>
                                    <w:t> </w:t>
                                  </w:r>
                                  <w:r>
                                    <w:rPr>
                                      <w:rFonts w:ascii="Arial Narrow"/>
                                      <w:w w:val="105"/>
                                      <w:sz w:val="11"/>
                                    </w:rPr>
                                    <w:t>Request</w:t>
                                  </w:r>
                                  <w:r>
                                    <w:rPr>
                                      <w:rFonts w:ascii="Arial Narrow"/>
                                      <w:spacing w:val="-7"/>
                                      <w:w w:val="105"/>
                                      <w:sz w:val="11"/>
                                    </w:rPr>
                                    <w:t> </w:t>
                                  </w:r>
                                  <w:r>
                                    <w:rPr>
                                      <w:rFonts w:ascii="Arial Narrow"/>
                                      <w:w w:val="105"/>
                                      <w:sz w:val="11"/>
                                    </w:rPr>
                                    <w:t>Period</w:t>
                                  </w:r>
                                  <w:r>
                                    <w:rPr>
                                      <w:rFonts w:ascii="Arial Narrow"/>
                                      <w:spacing w:val="40"/>
                                      <w:w w:val="105"/>
                                      <w:sz w:val="11"/>
                                    </w:rPr>
                                    <w:t> </w:t>
                                  </w:r>
                                  <w:r>
                                    <w:rPr>
                                      <w:rFonts w:ascii="Arial Narrow"/>
                                      <w:w w:val="105"/>
                                      <w:sz w:val="11"/>
                                    </w:rPr>
                                    <w:t>&amp;</w:t>
                                  </w:r>
                                  <w:r>
                                    <w:rPr>
                                      <w:rFonts w:ascii="Arial Narrow"/>
                                      <w:spacing w:val="-7"/>
                                      <w:w w:val="105"/>
                                      <w:sz w:val="11"/>
                                    </w:rPr>
                                    <w:t> </w:t>
                                  </w:r>
                                  <w:r>
                                    <w:rPr>
                                      <w:rFonts w:ascii="Arial Narrow"/>
                                      <w:w w:val="105"/>
                                      <w:sz w:val="11"/>
                                    </w:rPr>
                                    <w:t>Amount</w:t>
                                  </w:r>
                                </w:p>
                              </w:tc>
                              <w:tc>
                                <w:tcPr>
                                  <w:tcW w:w="926" w:type="dxa"/>
                                  <w:tcBorders>
                                    <w:left w:val="single" w:sz="6" w:space="0" w:color="000000"/>
                                    <w:bottom w:val="nil"/>
                                    <w:right w:val="single" w:sz="6" w:space="0" w:color="000000"/>
                                  </w:tcBorders>
                                  <w:shd w:val="clear" w:color="auto" w:fill="FBF304"/>
                                </w:tcPr>
                                <w:p>
                                  <w:pPr>
                                    <w:pStyle w:val="TableParagraph"/>
                                    <w:spacing w:before="32"/>
                                    <w:rPr>
                                      <w:rFonts w:ascii="Arial Narrow"/>
                                      <w:sz w:val="11"/>
                                    </w:rPr>
                                  </w:pPr>
                                </w:p>
                                <w:p>
                                  <w:pPr>
                                    <w:pStyle w:val="TableParagraph"/>
                                    <w:spacing w:before="1"/>
                                    <w:ind w:left="49" w:right="21"/>
                                    <w:jc w:val="center"/>
                                    <w:rPr>
                                      <w:rFonts w:ascii="Arial Narrow"/>
                                      <w:sz w:val="11"/>
                                    </w:rPr>
                                  </w:pPr>
                                  <w:r>
                                    <w:rPr>
                                      <w:rFonts w:ascii="Arial Narrow"/>
                                      <w:w w:val="105"/>
                                      <w:sz w:val="11"/>
                                    </w:rPr>
                                    <w:t>Authorised</w:t>
                                  </w:r>
                                  <w:r>
                                    <w:rPr>
                                      <w:rFonts w:ascii="Arial Narrow"/>
                                      <w:spacing w:val="-7"/>
                                      <w:w w:val="105"/>
                                      <w:sz w:val="11"/>
                                    </w:rPr>
                                    <w:t> </w:t>
                                  </w:r>
                                  <w:r>
                                    <w:rPr>
                                      <w:rFonts w:ascii="Arial Narrow"/>
                                      <w:spacing w:val="-2"/>
                                      <w:w w:val="105"/>
                                      <w:sz w:val="11"/>
                                    </w:rPr>
                                    <w:t>Amount</w:t>
                                  </w:r>
                                </w:p>
                              </w:tc>
                              <w:tc>
                                <w:tcPr>
                                  <w:tcW w:w="926" w:type="dxa"/>
                                  <w:tcBorders>
                                    <w:left w:val="single" w:sz="6" w:space="0" w:color="000000"/>
                                    <w:bottom w:val="nil"/>
                                  </w:tcBorders>
                                  <w:shd w:val="clear" w:color="auto" w:fill="FBF304"/>
                                </w:tcPr>
                                <w:p>
                                  <w:pPr>
                                    <w:pStyle w:val="TableParagraph"/>
                                    <w:spacing w:line="273" w:lineRule="auto" w:before="87"/>
                                    <w:ind w:left="67" w:right="1" w:firstLine="146"/>
                                    <w:rPr>
                                      <w:rFonts w:ascii="Arial Narrow"/>
                                      <w:sz w:val="11"/>
                                    </w:rPr>
                                  </w:pPr>
                                  <w:r>
                                    <w:rPr>
                                      <w:rFonts w:ascii="Arial Narrow"/>
                                      <w:spacing w:val="-2"/>
                                      <w:w w:val="105"/>
                                      <w:sz w:val="11"/>
                                    </w:rPr>
                                    <w:t>Outstanding</w:t>
                                  </w:r>
                                  <w:r>
                                    <w:rPr>
                                      <w:rFonts w:ascii="Arial Narrow"/>
                                      <w:spacing w:val="40"/>
                                      <w:w w:val="105"/>
                                      <w:sz w:val="11"/>
                                    </w:rPr>
                                    <w:t> </w:t>
                                  </w:r>
                                  <w:r>
                                    <w:rPr>
                                      <w:rFonts w:ascii="Arial Narrow"/>
                                      <w:spacing w:val="-2"/>
                                      <w:w w:val="105"/>
                                      <w:sz w:val="11"/>
                                    </w:rPr>
                                    <w:t>Authorised</w:t>
                                  </w:r>
                                  <w:r>
                                    <w:rPr>
                                      <w:rFonts w:ascii="Arial Narrow"/>
                                      <w:spacing w:val="-5"/>
                                      <w:w w:val="105"/>
                                      <w:sz w:val="11"/>
                                    </w:rPr>
                                    <w:t> </w:t>
                                  </w:r>
                                  <w:r>
                                    <w:rPr>
                                      <w:rFonts w:ascii="Arial Narrow"/>
                                      <w:spacing w:val="-2"/>
                                      <w:w w:val="105"/>
                                      <w:sz w:val="11"/>
                                    </w:rPr>
                                    <w:t>Amount</w:t>
                                  </w:r>
                                </w:p>
                              </w:tc>
                            </w:tr>
                            <w:tr>
                              <w:trPr>
                                <w:trHeight w:val="169" w:hRule="atLeast"/>
                              </w:trPr>
                              <w:tc>
                                <w:tcPr>
                                  <w:tcW w:w="926" w:type="dxa"/>
                                  <w:tcBorders>
                                    <w:top w:val="nil"/>
                                    <w:bottom w:val="nil"/>
                                    <w:right w:val="single" w:sz="6" w:space="0" w:color="000000"/>
                                  </w:tcBorders>
                                </w:tcPr>
                                <w:p>
                                  <w:pPr>
                                    <w:pStyle w:val="TableParagraph"/>
                                    <w:spacing w:line="94" w:lineRule="exact" w:before="55"/>
                                    <w:ind w:left="30" w:right="12"/>
                                    <w:jc w:val="center"/>
                                    <w:rPr>
                                      <w:rFonts w:ascii="Arial Narrow"/>
                                      <w:sz w:val="9"/>
                                    </w:rPr>
                                  </w:pPr>
                                  <w:r>
                                    <w:rPr>
                                      <w:rFonts w:ascii="Arial Narrow"/>
                                      <w:sz w:val="9"/>
                                      <w:u w:val="single"/>
                                    </w:rPr>
                                    <w:t>MM-MM</w:t>
                                  </w:r>
                                  <w:r>
                                    <w:rPr>
                                      <w:rFonts w:ascii="Arial Narrow"/>
                                      <w:spacing w:val="2"/>
                                      <w:sz w:val="9"/>
                                      <w:u w:val="single"/>
                                    </w:rPr>
                                    <w:t> </w:t>
                                  </w:r>
                                  <w:r>
                                    <w:rPr>
                                      <w:rFonts w:ascii="Arial Narrow"/>
                                      <w:spacing w:val="-4"/>
                                      <w:sz w:val="9"/>
                                      <w:u w:val="single"/>
                                    </w:rPr>
                                    <w:t>YYYY</w:t>
                                  </w:r>
                                </w:p>
                              </w:tc>
                              <w:tc>
                                <w:tcPr>
                                  <w:tcW w:w="926" w:type="dxa"/>
                                  <w:tcBorders>
                                    <w:top w:val="nil"/>
                                    <w:left w:val="single" w:sz="6" w:space="0" w:color="000000"/>
                                    <w:bottom w:val="nil"/>
                                    <w:right w:val="single" w:sz="6" w:space="0" w:color="000000"/>
                                  </w:tcBorders>
                                  <w:shd w:val="clear" w:color="auto" w:fill="FBF304"/>
                                </w:tcPr>
                                <w:p>
                                  <w:pPr>
                                    <w:pStyle w:val="TableParagraph"/>
                                    <w:rPr>
                                      <w:rFonts w:ascii="Times New Roman"/>
                                      <w:sz w:val="10"/>
                                    </w:rPr>
                                  </w:pPr>
                                </w:p>
                              </w:tc>
                              <w:tc>
                                <w:tcPr>
                                  <w:tcW w:w="926" w:type="dxa"/>
                                  <w:tcBorders>
                                    <w:top w:val="nil"/>
                                    <w:left w:val="single" w:sz="6" w:space="0" w:color="000000"/>
                                    <w:bottom w:val="nil"/>
                                  </w:tcBorders>
                                  <w:shd w:val="clear" w:color="auto" w:fill="FBF304"/>
                                </w:tcPr>
                                <w:p>
                                  <w:pPr>
                                    <w:pStyle w:val="TableParagraph"/>
                                    <w:rPr>
                                      <w:rFonts w:ascii="Times New Roman"/>
                                      <w:sz w:val="10"/>
                                    </w:rPr>
                                  </w:pPr>
                                </w:p>
                              </w:tc>
                            </w:tr>
                            <w:tr>
                              <w:trPr>
                                <w:trHeight w:val="122" w:hRule="atLeast"/>
                              </w:trPr>
                              <w:tc>
                                <w:tcPr>
                                  <w:tcW w:w="926" w:type="dxa"/>
                                  <w:tcBorders>
                                    <w:top w:val="nil"/>
                                    <w:right w:val="single" w:sz="6" w:space="0" w:color="000000"/>
                                  </w:tcBorders>
                                </w:tcPr>
                                <w:p>
                                  <w:pPr>
                                    <w:pStyle w:val="TableParagraph"/>
                                    <w:spacing w:line="89" w:lineRule="exact" w:before="13"/>
                                    <w:ind w:left="30"/>
                                    <w:jc w:val="center"/>
                                    <w:rPr>
                                      <w:rFonts w:ascii="Arial Narrow"/>
                                      <w:b/>
                                      <w:sz w:val="10"/>
                                    </w:rPr>
                                  </w:pPr>
                                  <w:r>
                                    <w:rPr>
                                      <w:rFonts w:ascii="Arial Narrow"/>
                                      <w:b/>
                                      <w:spacing w:val="-10"/>
                                      <w:w w:val="105"/>
                                      <w:sz w:val="10"/>
                                    </w:rPr>
                                    <w:t>E</w:t>
                                  </w:r>
                                </w:p>
                              </w:tc>
                              <w:tc>
                                <w:tcPr>
                                  <w:tcW w:w="926" w:type="dxa"/>
                                  <w:tcBorders>
                                    <w:top w:val="nil"/>
                                    <w:left w:val="single" w:sz="6" w:space="0" w:color="000000"/>
                                    <w:right w:val="single" w:sz="6" w:space="0" w:color="000000"/>
                                  </w:tcBorders>
                                  <w:shd w:val="clear" w:color="auto" w:fill="FBF304"/>
                                </w:tcPr>
                                <w:p>
                                  <w:pPr>
                                    <w:pStyle w:val="TableParagraph"/>
                                    <w:spacing w:line="89" w:lineRule="exact" w:before="13"/>
                                    <w:ind w:left="49" w:right="11"/>
                                    <w:jc w:val="center"/>
                                    <w:rPr>
                                      <w:rFonts w:ascii="Arial Narrow"/>
                                      <w:b/>
                                      <w:sz w:val="10"/>
                                    </w:rPr>
                                  </w:pPr>
                                  <w:r>
                                    <w:rPr>
                                      <w:rFonts w:ascii="Arial Narrow"/>
                                      <w:b/>
                                      <w:spacing w:val="-10"/>
                                      <w:w w:val="105"/>
                                      <w:sz w:val="10"/>
                                    </w:rPr>
                                    <w:t>F</w:t>
                                  </w:r>
                                </w:p>
                              </w:tc>
                              <w:tc>
                                <w:tcPr>
                                  <w:tcW w:w="926" w:type="dxa"/>
                                  <w:tcBorders>
                                    <w:top w:val="nil"/>
                                    <w:left w:val="single" w:sz="6" w:space="0" w:color="000000"/>
                                  </w:tcBorders>
                                  <w:shd w:val="clear" w:color="auto" w:fill="FBF304"/>
                                </w:tcPr>
                                <w:p>
                                  <w:pPr>
                                    <w:pStyle w:val="TableParagraph"/>
                                    <w:spacing w:line="89" w:lineRule="exact" w:before="13"/>
                                    <w:ind w:left="288"/>
                                    <w:rPr>
                                      <w:rFonts w:ascii="Arial Narrow"/>
                                      <w:b/>
                                      <w:sz w:val="10"/>
                                    </w:rPr>
                                  </w:pPr>
                                  <w:r>
                                    <w:rPr>
                                      <w:rFonts w:ascii="Arial Narrow"/>
                                      <w:b/>
                                      <w:w w:val="105"/>
                                      <w:sz w:val="10"/>
                                    </w:rPr>
                                    <w:t>G</w:t>
                                  </w:r>
                                  <w:r>
                                    <w:rPr>
                                      <w:rFonts w:ascii="Arial Narrow"/>
                                      <w:b/>
                                      <w:spacing w:val="-3"/>
                                      <w:w w:val="105"/>
                                      <w:sz w:val="10"/>
                                    </w:rPr>
                                    <w:t> </w:t>
                                  </w:r>
                                  <w:r>
                                    <w:rPr>
                                      <w:rFonts w:ascii="Arial Narrow"/>
                                      <w:b/>
                                      <w:w w:val="105"/>
                                      <w:sz w:val="10"/>
                                    </w:rPr>
                                    <w:t>=</w:t>
                                  </w:r>
                                  <w:r>
                                    <w:rPr>
                                      <w:rFonts w:ascii="Arial Narrow"/>
                                      <w:b/>
                                      <w:spacing w:val="-1"/>
                                      <w:w w:val="105"/>
                                      <w:sz w:val="10"/>
                                    </w:rPr>
                                    <w:t> </w:t>
                                  </w:r>
                                  <w:r>
                                    <w:rPr>
                                      <w:rFonts w:ascii="Arial Narrow"/>
                                      <w:b/>
                                      <w:w w:val="105"/>
                                      <w:sz w:val="10"/>
                                    </w:rPr>
                                    <w:t>D</w:t>
                                  </w:r>
                                  <w:r>
                                    <w:rPr>
                                      <w:rFonts w:ascii="Arial Narrow"/>
                                      <w:b/>
                                      <w:spacing w:val="-2"/>
                                      <w:w w:val="105"/>
                                      <w:sz w:val="10"/>
                                    </w:rPr>
                                    <w:t> </w:t>
                                  </w:r>
                                  <w:r>
                                    <w:rPr>
                                      <w:rFonts w:ascii="Arial Narrow"/>
                                      <w:b/>
                                      <w:w w:val="105"/>
                                      <w:sz w:val="10"/>
                                    </w:rPr>
                                    <w:t>+</w:t>
                                  </w:r>
                                  <w:r>
                                    <w:rPr>
                                      <w:rFonts w:ascii="Arial Narrow"/>
                                      <w:b/>
                                      <w:spacing w:val="-1"/>
                                      <w:w w:val="105"/>
                                      <w:sz w:val="10"/>
                                    </w:rPr>
                                    <w:t> </w:t>
                                  </w:r>
                                  <w:r>
                                    <w:rPr>
                                      <w:rFonts w:ascii="Arial Narrow"/>
                                      <w:b/>
                                      <w:spacing w:val="-10"/>
                                      <w:w w:val="105"/>
                                      <w:sz w:val="10"/>
                                    </w:rPr>
                                    <w:t>F</w:t>
                                  </w:r>
                                </w:p>
                              </w:tc>
                            </w:tr>
                          </w:tbl>
                          <w:p>
                            <w:pPr>
                              <w:pStyle w:val="BodyText"/>
                            </w:pPr>
                          </w:p>
                        </w:txbxContent>
                      </wps:txbx>
                      <wps:bodyPr wrap="square" lIns="0" tIns="0" rIns="0" bIns="0" rtlCol="0">
                        <a:noAutofit/>
                      </wps:bodyPr>
                    </wps:wsp>
                  </a:graphicData>
                </a:graphic>
              </wp:anchor>
            </w:drawing>
          </mc:Choice>
          <mc:Fallback>
            <w:pict>
              <v:shape style="position:absolute;margin-left:633.580017pt;margin-top:10.859287pt;width:140.1pt;height:37.8pt;mso-position-horizontal-relative:page;mso-position-vertical-relative:paragraph;z-index:-15728640;mso-wrap-distance-left:0;mso-wrap-distance-right:0" type="#_x0000_t202" id="docshape6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26"/>
                        <w:gridCol w:w="926"/>
                        <w:gridCol w:w="926"/>
                      </w:tblGrid>
                      <w:tr>
                        <w:trPr>
                          <w:trHeight w:val="412" w:hRule="atLeast"/>
                        </w:trPr>
                        <w:tc>
                          <w:tcPr>
                            <w:tcW w:w="926" w:type="dxa"/>
                            <w:tcBorders>
                              <w:bottom w:val="nil"/>
                              <w:right w:val="single" w:sz="6" w:space="0" w:color="000000"/>
                            </w:tcBorders>
                          </w:tcPr>
                          <w:p>
                            <w:pPr>
                              <w:pStyle w:val="TableParagraph"/>
                              <w:spacing w:line="273" w:lineRule="auto" w:before="87"/>
                              <w:ind w:left="253" w:right="1" w:hanging="226"/>
                              <w:rPr>
                                <w:rFonts w:ascii="Arial Narrow"/>
                                <w:sz w:val="11"/>
                              </w:rPr>
                            </w:pPr>
                            <w:r>
                              <w:rPr>
                                <w:rFonts w:ascii="Arial Narrow"/>
                                <w:w w:val="105"/>
                                <w:sz w:val="11"/>
                              </w:rPr>
                              <w:t>New</w:t>
                            </w:r>
                            <w:r>
                              <w:rPr>
                                <w:rFonts w:ascii="Arial Narrow"/>
                                <w:spacing w:val="-7"/>
                                <w:w w:val="105"/>
                                <w:sz w:val="11"/>
                              </w:rPr>
                              <w:t> </w:t>
                            </w:r>
                            <w:r>
                              <w:rPr>
                                <w:rFonts w:ascii="Arial Narrow"/>
                                <w:w w:val="105"/>
                                <w:sz w:val="11"/>
                              </w:rPr>
                              <w:t>Request</w:t>
                            </w:r>
                            <w:r>
                              <w:rPr>
                                <w:rFonts w:ascii="Arial Narrow"/>
                                <w:spacing w:val="-7"/>
                                <w:w w:val="105"/>
                                <w:sz w:val="11"/>
                              </w:rPr>
                              <w:t> </w:t>
                            </w:r>
                            <w:r>
                              <w:rPr>
                                <w:rFonts w:ascii="Arial Narrow"/>
                                <w:w w:val="105"/>
                                <w:sz w:val="11"/>
                              </w:rPr>
                              <w:t>Period</w:t>
                            </w:r>
                            <w:r>
                              <w:rPr>
                                <w:rFonts w:ascii="Arial Narrow"/>
                                <w:spacing w:val="40"/>
                                <w:w w:val="105"/>
                                <w:sz w:val="11"/>
                              </w:rPr>
                              <w:t> </w:t>
                            </w:r>
                            <w:r>
                              <w:rPr>
                                <w:rFonts w:ascii="Arial Narrow"/>
                                <w:w w:val="105"/>
                                <w:sz w:val="11"/>
                              </w:rPr>
                              <w:t>&amp;</w:t>
                            </w:r>
                            <w:r>
                              <w:rPr>
                                <w:rFonts w:ascii="Arial Narrow"/>
                                <w:spacing w:val="-7"/>
                                <w:w w:val="105"/>
                                <w:sz w:val="11"/>
                              </w:rPr>
                              <w:t> </w:t>
                            </w:r>
                            <w:r>
                              <w:rPr>
                                <w:rFonts w:ascii="Arial Narrow"/>
                                <w:w w:val="105"/>
                                <w:sz w:val="11"/>
                              </w:rPr>
                              <w:t>Amount</w:t>
                            </w:r>
                          </w:p>
                        </w:tc>
                        <w:tc>
                          <w:tcPr>
                            <w:tcW w:w="926" w:type="dxa"/>
                            <w:tcBorders>
                              <w:left w:val="single" w:sz="6" w:space="0" w:color="000000"/>
                              <w:bottom w:val="nil"/>
                              <w:right w:val="single" w:sz="6" w:space="0" w:color="000000"/>
                            </w:tcBorders>
                            <w:shd w:val="clear" w:color="auto" w:fill="FBF304"/>
                          </w:tcPr>
                          <w:p>
                            <w:pPr>
                              <w:pStyle w:val="TableParagraph"/>
                              <w:spacing w:before="32"/>
                              <w:rPr>
                                <w:rFonts w:ascii="Arial Narrow"/>
                                <w:sz w:val="11"/>
                              </w:rPr>
                            </w:pPr>
                          </w:p>
                          <w:p>
                            <w:pPr>
                              <w:pStyle w:val="TableParagraph"/>
                              <w:spacing w:before="1"/>
                              <w:ind w:left="49" w:right="21"/>
                              <w:jc w:val="center"/>
                              <w:rPr>
                                <w:rFonts w:ascii="Arial Narrow"/>
                                <w:sz w:val="11"/>
                              </w:rPr>
                            </w:pPr>
                            <w:r>
                              <w:rPr>
                                <w:rFonts w:ascii="Arial Narrow"/>
                                <w:w w:val="105"/>
                                <w:sz w:val="11"/>
                              </w:rPr>
                              <w:t>Authorised</w:t>
                            </w:r>
                            <w:r>
                              <w:rPr>
                                <w:rFonts w:ascii="Arial Narrow"/>
                                <w:spacing w:val="-7"/>
                                <w:w w:val="105"/>
                                <w:sz w:val="11"/>
                              </w:rPr>
                              <w:t> </w:t>
                            </w:r>
                            <w:r>
                              <w:rPr>
                                <w:rFonts w:ascii="Arial Narrow"/>
                                <w:spacing w:val="-2"/>
                                <w:w w:val="105"/>
                                <w:sz w:val="11"/>
                              </w:rPr>
                              <w:t>Amount</w:t>
                            </w:r>
                          </w:p>
                        </w:tc>
                        <w:tc>
                          <w:tcPr>
                            <w:tcW w:w="926" w:type="dxa"/>
                            <w:tcBorders>
                              <w:left w:val="single" w:sz="6" w:space="0" w:color="000000"/>
                              <w:bottom w:val="nil"/>
                            </w:tcBorders>
                            <w:shd w:val="clear" w:color="auto" w:fill="FBF304"/>
                          </w:tcPr>
                          <w:p>
                            <w:pPr>
                              <w:pStyle w:val="TableParagraph"/>
                              <w:spacing w:line="273" w:lineRule="auto" w:before="87"/>
                              <w:ind w:left="67" w:right="1" w:firstLine="146"/>
                              <w:rPr>
                                <w:rFonts w:ascii="Arial Narrow"/>
                                <w:sz w:val="11"/>
                              </w:rPr>
                            </w:pPr>
                            <w:r>
                              <w:rPr>
                                <w:rFonts w:ascii="Arial Narrow"/>
                                <w:spacing w:val="-2"/>
                                <w:w w:val="105"/>
                                <w:sz w:val="11"/>
                              </w:rPr>
                              <w:t>Outstanding</w:t>
                            </w:r>
                            <w:r>
                              <w:rPr>
                                <w:rFonts w:ascii="Arial Narrow"/>
                                <w:spacing w:val="40"/>
                                <w:w w:val="105"/>
                                <w:sz w:val="11"/>
                              </w:rPr>
                              <w:t> </w:t>
                            </w:r>
                            <w:r>
                              <w:rPr>
                                <w:rFonts w:ascii="Arial Narrow"/>
                                <w:spacing w:val="-2"/>
                                <w:w w:val="105"/>
                                <w:sz w:val="11"/>
                              </w:rPr>
                              <w:t>Authorised</w:t>
                            </w:r>
                            <w:r>
                              <w:rPr>
                                <w:rFonts w:ascii="Arial Narrow"/>
                                <w:spacing w:val="-5"/>
                                <w:w w:val="105"/>
                                <w:sz w:val="11"/>
                              </w:rPr>
                              <w:t> </w:t>
                            </w:r>
                            <w:r>
                              <w:rPr>
                                <w:rFonts w:ascii="Arial Narrow"/>
                                <w:spacing w:val="-2"/>
                                <w:w w:val="105"/>
                                <w:sz w:val="11"/>
                              </w:rPr>
                              <w:t>Amount</w:t>
                            </w:r>
                          </w:p>
                        </w:tc>
                      </w:tr>
                      <w:tr>
                        <w:trPr>
                          <w:trHeight w:val="169" w:hRule="atLeast"/>
                        </w:trPr>
                        <w:tc>
                          <w:tcPr>
                            <w:tcW w:w="926" w:type="dxa"/>
                            <w:tcBorders>
                              <w:top w:val="nil"/>
                              <w:bottom w:val="nil"/>
                              <w:right w:val="single" w:sz="6" w:space="0" w:color="000000"/>
                            </w:tcBorders>
                          </w:tcPr>
                          <w:p>
                            <w:pPr>
                              <w:pStyle w:val="TableParagraph"/>
                              <w:spacing w:line="94" w:lineRule="exact" w:before="55"/>
                              <w:ind w:left="30" w:right="12"/>
                              <w:jc w:val="center"/>
                              <w:rPr>
                                <w:rFonts w:ascii="Arial Narrow"/>
                                <w:sz w:val="9"/>
                              </w:rPr>
                            </w:pPr>
                            <w:r>
                              <w:rPr>
                                <w:rFonts w:ascii="Arial Narrow"/>
                                <w:sz w:val="9"/>
                                <w:u w:val="single"/>
                              </w:rPr>
                              <w:t>MM-MM</w:t>
                            </w:r>
                            <w:r>
                              <w:rPr>
                                <w:rFonts w:ascii="Arial Narrow"/>
                                <w:spacing w:val="2"/>
                                <w:sz w:val="9"/>
                                <w:u w:val="single"/>
                              </w:rPr>
                              <w:t> </w:t>
                            </w:r>
                            <w:r>
                              <w:rPr>
                                <w:rFonts w:ascii="Arial Narrow"/>
                                <w:spacing w:val="-4"/>
                                <w:sz w:val="9"/>
                                <w:u w:val="single"/>
                              </w:rPr>
                              <w:t>YYYY</w:t>
                            </w:r>
                          </w:p>
                        </w:tc>
                        <w:tc>
                          <w:tcPr>
                            <w:tcW w:w="926" w:type="dxa"/>
                            <w:tcBorders>
                              <w:top w:val="nil"/>
                              <w:left w:val="single" w:sz="6" w:space="0" w:color="000000"/>
                              <w:bottom w:val="nil"/>
                              <w:right w:val="single" w:sz="6" w:space="0" w:color="000000"/>
                            </w:tcBorders>
                            <w:shd w:val="clear" w:color="auto" w:fill="FBF304"/>
                          </w:tcPr>
                          <w:p>
                            <w:pPr>
                              <w:pStyle w:val="TableParagraph"/>
                              <w:rPr>
                                <w:rFonts w:ascii="Times New Roman"/>
                                <w:sz w:val="10"/>
                              </w:rPr>
                            </w:pPr>
                          </w:p>
                        </w:tc>
                        <w:tc>
                          <w:tcPr>
                            <w:tcW w:w="926" w:type="dxa"/>
                            <w:tcBorders>
                              <w:top w:val="nil"/>
                              <w:left w:val="single" w:sz="6" w:space="0" w:color="000000"/>
                              <w:bottom w:val="nil"/>
                            </w:tcBorders>
                            <w:shd w:val="clear" w:color="auto" w:fill="FBF304"/>
                          </w:tcPr>
                          <w:p>
                            <w:pPr>
                              <w:pStyle w:val="TableParagraph"/>
                              <w:rPr>
                                <w:rFonts w:ascii="Times New Roman"/>
                                <w:sz w:val="10"/>
                              </w:rPr>
                            </w:pPr>
                          </w:p>
                        </w:tc>
                      </w:tr>
                      <w:tr>
                        <w:trPr>
                          <w:trHeight w:val="122" w:hRule="atLeast"/>
                        </w:trPr>
                        <w:tc>
                          <w:tcPr>
                            <w:tcW w:w="926" w:type="dxa"/>
                            <w:tcBorders>
                              <w:top w:val="nil"/>
                              <w:right w:val="single" w:sz="6" w:space="0" w:color="000000"/>
                            </w:tcBorders>
                          </w:tcPr>
                          <w:p>
                            <w:pPr>
                              <w:pStyle w:val="TableParagraph"/>
                              <w:spacing w:line="89" w:lineRule="exact" w:before="13"/>
                              <w:ind w:left="30"/>
                              <w:jc w:val="center"/>
                              <w:rPr>
                                <w:rFonts w:ascii="Arial Narrow"/>
                                <w:b/>
                                <w:sz w:val="10"/>
                              </w:rPr>
                            </w:pPr>
                            <w:r>
                              <w:rPr>
                                <w:rFonts w:ascii="Arial Narrow"/>
                                <w:b/>
                                <w:spacing w:val="-10"/>
                                <w:w w:val="105"/>
                                <w:sz w:val="10"/>
                              </w:rPr>
                              <w:t>E</w:t>
                            </w:r>
                          </w:p>
                        </w:tc>
                        <w:tc>
                          <w:tcPr>
                            <w:tcW w:w="926" w:type="dxa"/>
                            <w:tcBorders>
                              <w:top w:val="nil"/>
                              <w:left w:val="single" w:sz="6" w:space="0" w:color="000000"/>
                              <w:right w:val="single" w:sz="6" w:space="0" w:color="000000"/>
                            </w:tcBorders>
                            <w:shd w:val="clear" w:color="auto" w:fill="FBF304"/>
                          </w:tcPr>
                          <w:p>
                            <w:pPr>
                              <w:pStyle w:val="TableParagraph"/>
                              <w:spacing w:line="89" w:lineRule="exact" w:before="13"/>
                              <w:ind w:left="49" w:right="11"/>
                              <w:jc w:val="center"/>
                              <w:rPr>
                                <w:rFonts w:ascii="Arial Narrow"/>
                                <w:b/>
                                <w:sz w:val="10"/>
                              </w:rPr>
                            </w:pPr>
                            <w:r>
                              <w:rPr>
                                <w:rFonts w:ascii="Arial Narrow"/>
                                <w:b/>
                                <w:spacing w:val="-10"/>
                                <w:w w:val="105"/>
                                <w:sz w:val="10"/>
                              </w:rPr>
                              <w:t>F</w:t>
                            </w:r>
                          </w:p>
                        </w:tc>
                        <w:tc>
                          <w:tcPr>
                            <w:tcW w:w="926" w:type="dxa"/>
                            <w:tcBorders>
                              <w:top w:val="nil"/>
                              <w:left w:val="single" w:sz="6" w:space="0" w:color="000000"/>
                            </w:tcBorders>
                            <w:shd w:val="clear" w:color="auto" w:fill="FBF304"/>
                          </w:tcPr>
                          <w:p>
                            <w:pPr>
                              <w:pStyle w:val="TableParagraph"/>
                              <w:spacing w:line="89" w:lineRule="exact" w:before="13"/>
                              <w:ind w:left="288"/>
                              <w:rPr>
                                <w:rFonts w:ascii="Arial Narrow"/>
                                <w:b/>
                                <w:sz w:val="10"/>
                              </w:rPr>
                            </w:pPr>
                            <w:r>
                              <w:rPr>
                                <w:rFonts w:ascii="Arial Narrow"/>
                                <w:b/>
                                <w:w w:val="105"/>
                                <w:sz w:val="10"/>
                              </w:rPr>
                              <w:t>G</w:t>
                            </w:r>
                            <w:r>
                              <w:rPr>
                                <w:rFonts w:ascii="Arial Narrow"/>
                                <w:b/>
                                <w:spacing w:val="-3"/>
                                <w:w w:val="105"/>
                                <w:sz w:val="10"/>
                              </w:rPr>
                              <w:t> </w:t>
                            </w:r>
                            <w:r>
                              <w:rPr>
                                <w:rFonts w:ascii="Arial Narrow"/>
                                <w:b/>
                                <w:w w:val="105"/>
                                <w:sz w:val="10"/>
                              </w:rPr>
                              <w:t>=</w:t>
                            </w:r>
                            <w:r>
                              <w:rPr>
                                <w:rFonts w:ascii="Arial Narrow"/>
                                <w:b/>
                                <w:spacing w:val="-1"/>
                                <w:w w:val="105"/>
                                <w:sz w:val="10"/>
                              </w:rPr>
                              <w:t> </w:t>
                            </w:r>
                            <w:r>
                              <w:rPr>
                                <w:rFonts w:ascii="Arial Narrow"/>
                                <w:b/>
                                <w:w w:val="105"/>
                                <w:sz w:val="10"/>
                              </w:rPr>
                              <w:t>D</w:t>
                            </w:r>
                            <w:r>
                              <w:rPr>
                                <w:rFonts w:ascii="Arial Narrow"/>
                                <w:b/>
                                <w:spacing w:val="-2"/>
                                <w:w w:val="105"/>
                                <w:sz w:val="10"/>
                              </w:rPr>
                              <w:t> </w:t>
                            </w:r>
                            <w:r>
                              <w:rPr>
                                <w:rFonts w:ascii="Arial Narrow"/>
                                <w:b/>
                                <w:w w:val="105"/>
                                <w:sz w:val="10"/>
                              </w:rPr>
                              <w:t>+</w:t>
                            </w:r>
                            <w:r>
                              <w:rPr>
                                <w:rFonts w:ascii="Arial Narrow"/>
                                <w:b/>
                                <w:spacing w:val="-1"/>
                                <w:w w:val="105"/>
                                <w:sz w:val="10"/>
                              </w:rPr>
                              <w:t> </w:t>
                            </w:r>
                            <w:r>
                              <w:rPr>
                                <w:rFonts w:ascii="Arial Narrow"/>
                                <w:b/>
                                <w:spacing w:val="-10"/>
                                <w:w w:val="105"/>
                                <w:sz w:val="10"/>
                              </w:rPr>
                              <w:t>F</w:t>
                            </w:r>
                          </w:p>
                        </w:tc>
                      </w:tr>
                    </w:tbl>
                    <w:p>
                      <w:pPr>
                        <w:pStyle w:val="BodyText"/>
                      </w:pPr>
                    </w:p>
                  </w:txbxContent>
                </v:textbox>
                <w10:wrap type="topAndBottom"/>
              </v:shape>
            </w:pict>
          </mc:Fallback>
        </mc:AlternateContent>
      </w:r>
      <w:r>
        <w:rPr>
          <w:rFonts w:ascii="Arial Narrow"/>
          <w:sz w:val="16"/>
        </w:rPr>
        <mc:AlternateContent>
          <mc:Choice Requires="wps">
            <w:drawing>
              <wp:anchor distT="0" distB="0" distL="0" distR="0" allowOverlap="1" layoutInCell="1" locked="0" behindDoc="1" simplePos="0" relativeHeight="487587840">
                <wp:simplePos x="0" y="0"/>
                <wp:positionH relativeFrom="page">
                  <wp:posOffset>213359</wp:posOffset>
                </wp:positionH>
                <wp:positionV relativeFrom="paragraph">
                  <wp:posOffset>707888</wp:posOffset>
                </wp:positionV>
                <wp:extent cx="1934210" cy="1939289"/>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1934210" cy="1939289"/>
                        </a:xfrm>
                        <a:prstGeom prst="rect">
                          <a:avLst/>
                        </a:prstGeom>
                      </wps:spPr>
                      <wps:txbx>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4"/>
                            </w:tblGrid>
                            <w:tr>
                              <w:trPr>
                                <w:trHeight w:val="239" w:hRule="atLeast"/>
                              </w:trPr>
                              <w:tc>
                                <w:tcPr>
                                  <w:tcW w:w="3024" w:type="dxa"/>
                                </w:tcPr>
                                <w:p>
                                  <w:pPr>
                                    <w:pStyle w:val="TableParagraph"/>
                                    <w:spacing w:before="44"/>
                                    <w:ind w:left="18"/>
                                    <w:rPr>
                                      <w:rFonts w:ascii="Arial Narrow"/>
                                      <w:b/>
                                      <w:sz w:val="11"/>
                                    </w:rPr>
                                  </w:pPr>
                                  <w:r>
                                    <w:rPr>
                                      <w:rFonts w:ascii="Arial Narrow"/>
                                      <w:b/>
                                      <w:w w:val="105"/>
                                      <w:sz w:val="11"/>
                                    </w:rPr>
                                    <w:t>Country</w:t>
                                  </w:r>
                                  <w:r>
                                    <w:rPr>
                                      <w:rFonts w:ascii="Arial Narrow"/>
                                      <w:b/>
                                      <w:spacing w:val="-4"/>
                                      <w:w w:val="105"/>
                                      <w:sz w:val="11"/>
                                    </w:rPr>
                                    <w:t> </w:t>
                                  </w:r>
                                  <w:r>
                                    <w:rPr>
                                      <w:rFonts w:ascii="Arial Narrow"/>
                                      <w:b/>
                                      <w:w w:val="105"/>
                                      <w:sz w:val="11"/>
                                    </w:rPr>
                                    <w:t>needs</w:t>
                                  </w:r>
                                  <w:r>
                                    <w:rPr>
                                      <w:rFonts w:ascii="Arial Narrow"/>
                                      <w:b/>
                                      <w:spacing w:val="-4"/>
                                      <w:w w:val="105"/>
                                      <w:sz w:val="11"/>
                                    </w:rPr>
                                    <w:t> </w:t>
                                  </w:r>
                                  <w:r>
                                    <w:rPr>
                                      <w:rFonts w:ascii="Arial Narrow"/>
                                      <w:b/>
                                      <w:w w:val="105"/>
                                      <w:sz w:val="11"/>
                                    </w:rPr>
                                    <w:t>assessments</w:t>
                                  </w:r>
                                  <w:r>
                                    <w:rPr>
                                      <w:rFonts w:ascii="Arial Narrow"/>
                                      <w:b/>
                                      <w:spacing w:val="-3"/>
                                      <w:w w:val="105"/>
                                      <w:sz w:val="11"/>
                                    </w:rPr>
                                    <w:t> </w:t>
                                  </w:r>
                                  <w:r>
                                    <w:rPr>
                                      <w:rFonts w:ascii="Arial Narrow"/>
                                      <w:b/>
                                      <w:w w:val="105"/>
                                      <w:sz w:val="11"/>
                                    </w:rPr>
                                    <w:t>and</w:t>
                                  </w:r>
                                  <w:r>
                                    <w:rPr>
                                      <w:rFonts w:ascii="Arial Narrow"/>
                                      <w:b/>
                                      <w:spacing w:val="-4"/>
                                      <w:w w:val="105"/>
                                      <w:sz w:val="11"/>
                                    </w:rPr>
                                    <w:t> </w:t>
                                  </w:r>
                                  <w:r>
                                    <w:rPr>
                                      <w:rFonts w:ascii="Arial Narrow"/>
                                      <w:b/>
                                      <w:w w:val="105"/>
                                      <w:sz w:val="11"/>
                                    </w:rPr>
                                    <w:t>consultations</w:t>
                                  </w:r>
                                  <w:r>
                                    <w:rPr>
                                      <w:rFonts w:ascii="Arial Narrow"/>
                                      <w:b/>
                                      <w:spacing w:val="-3"/>
                                      <w:w w:val="105"/>
                                      <w:sz w:val="11"/>
                                    </w:rPr>
                                    <w:t> </w:t>
                                  </w:r>
                                  <w:r>
                                    <w:rPr>
                                      <w:rFonts w:ascii="Arial Narrow"/>
                                      <w:b/>
                                      <w:w w:val="105"/>
                                      <w:sz w:val="11"/>
                                    </w:rPr>
                                    <w:t>(</w:t>
                                  </w:r>
                                  <w:r>
                                    <w:rPr>
                                      <w:rFonts w:ascii="Arial Narrow"/>
                                      <w:b/>
                                      <w:spacing w:val="-4"/>
                                      <w:w w:val="105"/>
                                      <w:sz w:val="11"/>
                                    </w:rPr>
                                    <w:t> </w:t>
                                  </w:r>
                                  <w:r>
                                    <w:rPr>
                                      <w:rFonts w:ascii="Arial Narrow"/>
                                      <w:b/>
                                      <w:w w:val="105"/>
                                      <w:sz w:val="11"/>
                                    </w:rPr>
                                    <w:t>June</w:t>
                                  </w:r>
                                  <w:r>
                                    <w:rPr>
                                      <w:rFonts w:ascii="Arial Narrow"/>
                                      <w:b/>
                                      <w:spacing w:val="-3"/>
                                      <w:w w:val="105"/>
                                      <w:sz w:val="11"/>
                                    </w:rPr>
                                    <w:t> </w:t>
                                  </w:r>
                                  <w:r>
                                    <w:rPr>
                                      <w:rFonts w:ascii="Arial Narrow"/>
                                      <w:b/>
                                      <w:w w:val="105"/>
                                      <w:sz w:val="11"/>
                                    </w:rPr>
                                    <w:t>-</w:t>
                                  </w:r>
                                  <w:r>
                                    <w:rPr>
                                      <w:rFonts w:ascii="Arial Narrow"/>
                                      <w:b/>
                                      <w:spacing w:val="-4"/>
                                      <w:w w:val="105"/>
                                      <w:sz w:val="11"/>
                                    </w:rPr>
                                    <w:t> </w:t>
                                  </w:r>
                                  <w:r>
                                    <w:rPr>
                                      <w:rFonts w:ascii="Arial Narrow"/>
                                      <w:b/>
                                      <w:w w:val="105"/>
                                      <w:sz w:val="11"/>
                                    </w:rPr>
                                    <w:t>July</w:t>
                                  </w:r>
                                  <w:r>
                                    <w:rPr>
                                      <w:rFonts w:ascii="Arial Narrow"/>
                                      <w:b/>
                                      <w:spacing w:val="-3"/>
                                      <w:w w:val="105"/>
                                      <w:sz w:val="11"/>
                                    </w:rPr>
                                    <w:t> </w:t>
                                  </w:r>
                                  <w:r>
                                    <w:rPr>
                                      <w:rFonts w:ascii="Arial Narrow"/>
                                      <w:b/>
                                      <w:spacing w:val="-2"/>
                                      <w:w w:val="105"/>
                                      <w:sz w:val="11"/>
                                    </w:rPr>
                                    <w:t>2018)</w:t>
                                  </w:r>
                                </w:p>
                              </w:tc>
                            </w:tr>
                            <w:tr>
                              <w:trPr>
                                <w:trHeight w:val="104" w:hRule="atLeast"/>
                              </w:trPr>
                              <w:tc>
                                <w:tcPr>
                                  <w:tcW w:w="3024" w:type="dxa"/>
                                  <w:shd w:val="clear" w:color="auto" w:fill="FFFF00"/>
                                </w:tcPr>
                                <w:p>
                                  <w:pPr>
                                    <w:pStyle w:val="TableParagraph"/>
                                    <w:spacing w:line="84" w:lineRule="exact"/>
                                    <w:ind w:left="18"/>
                                    <w:rPr>
                                      <w:rFonts w:ascii="Arial Narrow"/>
                                      <w:sz w:val="11"/>
                                    </w:rPr>
                                  </w:pPr>
                                  <w:r>
                                    <w:rPr>
                                      <w:rFonts w:ascii="Arial Narrow"/>
                                      <w:w w:val="105"/>
                                      <w:sz w:val="11"/>
                                    </w:rPr>
                                    <w:t>Advances</w:t>
                                  </w:r>
                                  <w:r>
                                    <w:rPr>
                                      <w:rFonts w:ascii="Arial Narrow"/>
                                      <w:spacing w:val="-6"/>
                                      <w:w w:val="105"/>
                                      <w:sz w:val="11"/>
                                    </w:rPr>
                                    <w:t> </w:t>
                                  </w:r>
                                  <w:r>
                                    <w:rPr>
                                      <w:rFonts w:ascii="Arial Narrow"/>
                                      <w:w w:val="105"/>
                                      <w:sz w:val="11"/>
                                    </w:rPr>
                                    <w:t>to</w:t>
                                  </w:r>
                                  <w:r>
                                    <w:rPr>
                                      <w:rFonts w:ascii="Arial Narrow"/>
                                      <w:spacing w:val="-5"/>
                                      <w:w w:val="105"/>
                                      <w:sz w:val="11"/>
                                    </w:rPr>
                                    <w:t> </w:t>
                                  </w:r>
                                  <w:r>
                                    <w:rPr>
                                      <w:rFonts w:ascii="Arial Narrow"/>
                                      <w:w w:val="105"/>
                                      <w:sz w:val="11"/>
                                    </w:rPr>
                                    <w:t>Implementing</w:t>
                                  </w:r>
                                  <w:r>
                                    <w:rPr>
                                      <w:rFonts w:ascii="Arial Narrow"/>
                                      <w:spacing w:val="-6"/>
                                      <w:w w:val="105"/>
                                      <w:sz w:val="11"/>
                                    </w:rPr>
                                    <w:t> </w:t>
                                  </w:r>
                                  <w:r>
                                    <w:rPr>
                                      <w:rFonts w:ascii="Arial Narrow"/>
                                      <w:spacing w:val="-2"/>
                                      <w:w w:val="105"/>
                                      <w:sz w:val="11"/>
                                    </w:rPr>
                                    <w:t>Partner</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w w:val="105"/>
                                      <w:sz w:val="11"/>
                                    </w:rPr>
                                    <w:t>International</w:t>
                                  </w:r>
                                  <w:r>
                                    <w:rPr>
                                      <w:rFonts w:ascii="Arial Narrow"/>
                                      <w:spacing w:val="-7"/>
                                      <w:w w:val="105"/>
                                      <w:sz w:val="11"/>
                                    </w:rPr>
                                    <w:t> </w:t>
                                  </w:r>
                                  <w:r>
                                    <w:rPr>
                                      <w:rFonts w:ascii="Arial Narrow"/>
                                      <w:spacing w:val="-2"/>
                                      <w:w w:val="105"/>
                                      <w:sz w:val="11"/>
                                    </w:rPr>
                                    <w:t>Consultants</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w w:val="105"/>
                                      <w:sz w:val="11"/>
                                    </w:rPr>
                                    <w:t>Local</w:t>
                                  </w:r>
                                  <w:r>
                                    <w:rPr>
                                      <w:rFonts w:ascii="Arial Narrow"/>
                                      <w:spacing w:val="-4"/>
                                      <w:w w:val="105"/>
                                      <w:sz w:val="11"/>
                                    </w:rPr>
                                    <w:t> </w:t>
                                  </w:r>
                                  <w:r>
                                    <w:rPr>
                                      <w:rFonts w:ascii="Arial Narrow"/>
                                      <w:spacing w:val="-2"/>
                                      <w:w w:val="105"/>
                                      <w:sz w:val="11"/>
                                    </w:rPr>
                                    <w:t>Consultants</w:t>
                                  </w:r>
                                </w:p>
                              </w:tc>
                            </w:tr>
                            <w:tr>
                              <w:trPr>
                                <w:trHeight w:val="135" w:hRule="atLeast"/>
                              </w:trPr>
                              <w:tc>
                                <w:tcPr>
                                  <w:tcW w:w="3024" w:type="dxa"/>
                                  <w:tcBorders>
                                    <w:bottom w:val="single" w:sz="6" w:space="0" w:color="000000"/>
                                  </w:tcBorders>
                                  <w:shd w:val="clear" w:color="auto" w:fill="FFFF00"/>
                                </w:tcPr>
                                <w:p>
                                  <w:pPr>
                                    <w:pStyle w:val="TableParagraph"/>
                                    <w:spacing w:line="116" w:lineRule="exact"/>
                                    <w:ind w:left="18"/>
                                    <w:rPr>
                                      <w:rFonts w:ascii="Arial Narrow"/>
                                      <w:sz w:val="11"/>
                                    </w:rPr>
                                  </w:pPr>
                                  <w:r>
                                    <w:rPr>
                                      <w:rFonts w:ascii="Arial Narrow"/>
                                      <w:spacing w:val="-2"/>
                                      <w:w w:val="105"/>
                                      <w:sz w:val="11"/>
                                    </w:rPr>
                                    <w:t>Travel</w:t>
                                  </w:r>
                                </w:p>
                              </w:tc>
                            </w:tr>
                            <w:tr>
                              <w:trPr>
                                <w:trHeight w:val="135" w:hRule="atLeast"/>
                              </w:trPr>
                              <w:tc>
                                <w:tcPr>
                                  <w:tcW w:w="3024" w:type="dxa"/>
                                  <w:tcBorders>
                                    <w:top w:val="single" w:sz="6" w:space="0" w:color="000000"/>
                                  </w:tcBorders>
                                  <w:shd w:val="clear" w:color="auto" w:fill="FFFF00"/>
                                </w:tcPr>
                                <w:p>
                                  <w:pPr>
                                    <w:pStyle w:val="TableParagraph"/>
                                    <w:spacing w:line="112" w:lineRule="exact" w:before="3"/>
                                    <w:ind w:left="18"/>
                                    <w:rPr>
                                      <w:rFonts w:ascii="Arial Narrow"/>
                                      <w:sz w:val="11"/>
                                    </w:rPr>
                                  </w:pPr>
                                  <w:r>
                                    <w:rPr>
                                      <w:rFonts w:ascii="Arial Narrow"/>
                                      <w:w w:val="105"/>
                                      <w:sz w:val="11"/>
                                    </w:rPr>
                                    <w:t>Training</w:t>
                                  </w:r>
                                  <w:r>
                                    <w:rPr>
                                      <w:rFonts w:ascii="Arial Narrow"/>
                                      <w:spacing w:val="-6"/>
                                      <w:w w:val="105"/>
                                      <w:sz w:val="11"/>
                                    </w:rPr>
                                    <w:t> </w:t>
                                  </w:r>
                                  <w:r>
                                    <w:rPr>
                                      <w:rFonts w:ascii="Arial Narrow"/>
                                      <w:w w:val="105"/>
                                      <w:sz w:val="11"/>
                                    </w:rPr>
                                    <w:t>Workshops</w:t>
                                  </w:r>
                                  <w:r>
                                    <w:rPr>
                                      <w:rFonts w:ascii="Arial Narrow"/>
                                      <w:spacing w:val="-5"/>
                                      <w:w w:val="105"/>
                                      <w:sz w:val="11"/>
                                    </w:rPr>
                                    <w:t> </w:t>
                                  </w:r>
                                  <w:r>
                                    <w:rPr>
                                      <w:rFonts w:ascii="Arial Narrow"/>
                                      <w:w w:val="105"/>
                                      <w:sz w:val="11"/>
                                    </w:rPr>
                                    <w:t>and</w:t>
                                  </w:r>
                                  <w:r>
                                    <w:rPr>
                                      <w:rFonts w:ascii="Arial Narrow"/>
                                      <w:spacing w:val="-6"/>
                                      <w:w w:val="105"/>
                                      <w:sz w:val="11"/>
                                    </w:rPr>
                                    <w:t> </w:t>
                                  </w:r>
                                  <w:r>
                                    <w:rPr>
                                      <w:rFonts w:ascii="Arial Narrow"/>
                                      <w:spacing w:val="-2"/>
                                      <w:w w:val="105"/>
                                      <w:sz w:val="11"/>
                                    </w:rPr>
                                    <w:t>Conferences</w:t>
                                  </w:r>
                                </w:p>
                              </w:tc>
                            </w:tr>
                            <w:tr>
                              <w:trPr>
                                <w:trHeight w:val="382" w:hRule="atLeast"/>
                              </w:trPr>
                              <w:tc>
                                <w:tcPr>
                                  <w:tcW w:w="3024" w:type="dxa"/>
                                </w:tcPr>
                                <w:p>
                                  <w:pPr>
                                    <w:pStyle w:val="TableParagraph"/>
                                    <w:spacing w:line="273" w:lineRule="auto" w:before="51"/>
                                    <w:ind w:left="18"/>
                                    <w:rPr>
                                      <w:rFonts w:ascii="Arial Narrow"/>
                                      <w:b/>
                                      <w:sz w:val="11"/>
                                    </w:rPr>
                                  </w:pPr>
                                  <w:r>
                                    <w:rPr>
                                      <w:rFonts w:ascii="Arial Narrow"/>
                                      <w:b/>
                                      <w:w w:val="105"/>
                                      <w:sz w:val="11"/>
                                    </w:rPr>
                                    <w:t>Identification</w:t>
                                  </w:r>
                                  <w:r>
                                    <w:rPr>
                                      <w:rFonts w:ascii="Arial Narrow"/>
                                      <w:b/>
                                      <w:spacing w:val="-7"/>
                                      <w:w w:val="105"/>
                                      <w:sz w:val="11"/>
                                    </w:rPr>
                                    <w:t> </w:t>
                                  </w:r>
                                  <w:r>
                                    <w:rPr>
                                      <w:rFonts w:ascii="Arial Narrow"/>
                                      <w:b/>
                                      <w:w w:val="105"/>
                                      <w:sz w:val="11"/>
                                    </w:rPr>
                                    <w:t>and</w:t>
                                  </w:r>
                                  <w:r>
                                    <w:rPr>
                                      <w:rFonts w:ascii="Arial Narrow"/>
                                      <w:b/>
                                      <w:spacing w:val="-5"/>
                                      <w:w w:val="105"/>
                                      <w:sz w:val="11"/>
                                    </w:rPr>
                                    <w:t> </w:t>
                                  </w:r>
                                  <w:r>
                                    <w:rPr>
                                      <w:rFonts w:ascii="Arial Narrow"/>
                                      <w:b/>
                                      <w:w w:val="105"/>
                                      <w:sz w:val="11"/>
                                    </w:rPr>
                                    <w:t>mapping</w:t>
                                  </w:r>
                                  <w:r>
                                    <w:rPr>
                                      <w:rFonts w:ascii="Arial Narrow"/>
                                      <w:b/>
                                      <w:spacing w:val="-6"/>
                                      <w:w w:val="105"/>
                                      <w:sz w:val="11"/>
                                    </w:rPr>
                                    <w:t> </w:t>
                                  </w:r>
                                  <w:r>
                                    <w:rPr>
                                      <w:rFonts w:ascii="Arial Narrow"/>
                                      <w:b/>
                                      <w:w w:val="105"/>
                                      <w:sz w:val="11"/>
                                    </w:rPr>
                                    <w:t>of</w:t>
                                  </w:r>
                                  <w:r>
                                    <w:rPr>
                                      <w:rFonts w:ascii="Arial Narrow"/>
                                      <w:b/>
                                      <w:spacing w:val="-7"/>
                                      <w:w w:val="105"/>
                                      <w:sz w:val="11"/>
                                    </w:rPr>
                                    <w:t> </w:t>
                                  </w:r>
                                  <w:r>
                                    <w:rPr>
                                      <w:rFonts w:ascii="Arial Narrow"/>
                                      <w:b/>
                                      <w:w w:val="105"/>
                                      <w:sz w:val="11"/>
                                    </w:rPr>
                                    <w:t>existing</w:t>
                                  </w:r>
                                  <w:r>
                                    <w:rPr>
                                      <w:rFonts w:ascii="Arial Narrow"/>
                                      <w:b/>
                                      <w:spacing w:val="-5"/>
                                      <w:w w:val="105"/>
                                      <w:sz w:val="11"/>
                                    </w:rPr>
                                    <w:t> </w:t>
                                  </w:r>
                                  <w:r>
                                    <w:rPr>
                                      <w:rFonts w:ascii="Arial Narrow"/>
                                      <w:b/>
                                      <w:w w:val="105"/>
                                      <w:sz w:val="11"/>
                                    </w:rPr>
                                    <w:t>contents</w:t>
                                  </w:r>
                                  <w:r>
                                    <w:rPr>
                                      <w:rFonts w:ascii="Arial Narrow"/>
                                      <w:b/>
                                      <w:spacing w:val="-6"/>
                                      <w:w w:val="105"/>
                                      <w:sz w:val="11"/>
                                    </w:rPr>
                                    <w:t> </w:t>
                                  </w:r>
                                  <w:r>
                                    <w:rPr>
                                      <w:rFonts w:ascii="Arial Narrow"/>
                                      <w:b/>
                                      <w:w w:val="105"/>
                                      <w:sz w:val="11"/>
                                    </w:rPr>
                                    <w:t>and</w:t>
                                  </w:r>
                                  <w:r>
                                    <w:rPr>
                                      <w:rFonts w:ascii="Arial Narrow"/>
                                      <w:b/>
                                      <w:spacing w:val="-6"/>
                                      <w:w w:val="105"/>
                                      <w:sz w:val="11"/>
                                    </w:rPr>
                                    <w:t> </w:t>
                                  </w:r>
                                  <w:r>
                                    <w:rPr>
                                      <w:rFonts w:ascii="Arial Narrow"/>
                                      <w:b/>
                                      <w:w w:val="105"/>
                                      <w:sz w:val="11"/>
                                    </w:rPr>
                                    <w:t>identify</w:t>
                                  </w:r>
                                  <w:r>
                                    <w:rPr>
                                      <w:rFonts w:ascii="Arial Narrow"/>
                                      <w:b/>
                                      <w:spacing w:val="-6"/>
                                      <w:w w:val="105"/>
                                      <w:sz w:val="11"/>
                                    </w:rPr>
                                    <w:t> </w:t>
                                  </w:r>
                                  <w:r>
                                    <w:rPr>
                                      <w:rFonts w:ascii="Arial Narrow"/>
                                      <w:b/>
                                      <w:w w:val="105"/>
                                      <w:sz w:val="11"/>
                                    </w:rPr>
                                    <w:t>gaps</w:t>
                                  </w:r>
                                  <w:r>
                                    <w:rPr>
                                      <w:rFonts w:ascii="Arial Narrow"/>
                                      <w:b/>
                                      <w:spacing w:val="40"/>
                                      <w:w w:val="105"/>
                                      <w:sz w:val="11"/>
                                    </w:rPr>
                                    <w:t> </w:t>
                                  </w:r>
                                  <w:r>
                                    <w:rPr>
                                      <w:rFonts w:ascii="Arial Narrow"/>
                                      <w:b/>
                                      <w:w w:val="105"/>
                                      <w:sz w:val="11"/>
                                    </w:rPr>
                                    <w:t>(July - August 2018)</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w w:val="105"/>
                                      <w:sz w:val="11"/>
                                    </w:rPr>
                                    <w:t>Communications</w:t>
                                  </w:r>
                                  <w:r>
                                    <w:rPr>
                                      <w:rFonts w:ascii="Arial Narrow"/>
                                      <w:spacing w:val="-5"/>
                                      <w:w w:val="105"/>
                                      <w:sz w:val="11"/>
                                    </w:rPr>
                                    <w:t> </w:t>
                                  </w:r>
                                  <w:r>
                                    <w:rPr>
                                      <w:rFonts w:ascii="Arial Narrow"/>
                                      <w:w w:val="105"/>
                                      <w:sz w:val="11"/>
                                    </w:rPr>
                                    <w:t>&amp;</w:t>
                                  </w:r>
                                  <w:r>
                                    <w:rPr>
                                      <w:rFonts w:ascii="Arial Narrow"/>
                                      <w:spacing w:val="-5"/>
                                      <w:w w:val="105"/>
                                      <w:sz w:val="11"/>
                                    </w:rPr>
                                    <w:t> </w:t>
                                  </w:r>
                                  <w:r>
                                    <w:rPr>
                                      <w:rFonts w:ascii="Arial Narrow"/>
                                      <w:w w:val="105"/>
                                      <w:sz w:val="11"/>
                                    </w:rPr>
                                    <w:t>Audio</w:t>
                                  </w:r>
                                  <w:r>
                                    <w:rPr>
                                      <w:rFonts w:ascii="Arial Narrow"/>
                                      <w:spacing w:val="-5"/>
                                      <w:w w:val="105"/>
                                      <w:sz w:val="11"/>
                                    </w:rPr>
                                    <w:t> </w:t>
                                  </w:r>
                                  <w:r>
                                    <w:rPr>
                                      <w:rFonts w:ascii="Arial Narrow"/>
                                      <w:w w:val="105"/>
                                      <w:sz w:val="11"/>
                                    </w:rPr>
                                    <w:t>Visual</w:t>
                                  </w:r>
                                  <w:r>
                                    <w:rPr>
                                      <w:rFonts w:ascii="Arial Narrow"/>
                                      <w:spacing w:val="-5"/>
                                      <w:w w:val="105"/>
                                      <w:sz w:val="11"/>
                                    </w:rPr>
                                    <w:t> </w:t>
                                  </w:r>
                                  <w:r>
                                    <w:rPr>
                                      <w:rFonts w:ascii="Arial Narrow"/>
                                      <w:spacing w:val="-2"/>
                                      <w:w w:val="105"/>
                                      <w:sz w:val="11"/>
                                    </w:rPr>
                                    <w:t>Equip</w:t>
                                  </w:r>
                                </w:p>
                              </w:tc>
                            </w:tr>
                            <w:tr>
                              <w:trPr>
                                <w:trHeight w:val="135" w:hRule="atLeast"/>
                              </w:trPr>
                              <w:tc>
                                <w:tcPr>
                                  <w:tcW w:w="3024" w:type="dxa"/>
                                  <w:tcBorders>
                                    <w:bottom w:val="single" w:sz="6" w:space="0" w:color="000000"/>
                                  </w:tcBorders>
                                  <w:shd w:val="clear" w:color="auto" w:fill="FFFF00"/>
                                </w:tcPr>
                                <w:p>
                                  <w:pPr>
                                    <w:pStyle w:val="TableParagraph"/>
                                    <w:spacing w:line="116" w:lineRule="exact"/>
                                    <w:ind w:left="18"/>
                                    <w:rPr>
                                      <w:rFonts w:ascii="Arial Narrow"/>
                                      <w:sz w:val="11"/>
                                    </w:rPr>
                                  </w:pPr>
                                  <w:r>
                                    <w:rPr>
                                      <w:rFonts w:ascii="Arial Narrow"/>
                                      <w:spacing w:val="-2"/>
                                      <w:w w:val="105"/>
                                      <w:sz w:val="11"/>
                                    </w:rPr>
                                    <w:t>Supplies</w:t>
                                  </w:r>
                                </w:p>
                              </w:tc>
                            </w:tr>
                            <w:tr>
                              <w:trPr>
                                <w:trHeight w:val="135" w:hRule="atLeast"/>
                              </w:trPr>
                              <w:tc>
                                <w:tcPr>
                                  <w:tcW w:w="3024" w:type="dxa"/>
                                  <w:tcBorders>
                                    <w:top w:val="single" w:sz="6" w:space="0" w:color="000000"/>
                                  </w:tcBorders>
                                  <w:shd w:val="clear" w:color="auto" w:fill="FFFF00"/>
                                </w:tcPr>
                                <w:p>
                                  <w:pPr>
                                    <w:pStyle w:val="TableParagraph"/>
                                    <w:spacing w:line="112" w:lineRule="exact" w:before="3"/>
                                    <w:ind w:left="18"/>
                                    <w:rPr>
                                      <w:rFonts w:ascii="Arial Narrow"/>
                                      <w:sz w:val="11"/>
                                    </w:rPr>
                                  </w:pPr>
                                  <w:r>
                                    <w:rPr>
                                      <w:rFonts w:ascii="Arial Narrow"/>
                                      <w:w w:val="105"/>
                                      <w:sz w:val="11"/>
                                    </w:rPr>
                                    <w:t>Training</w:t>
                                  </w:r>
                                  <w:r>
                                    <w:rPr>
                                      <w:rFonts w:ascii="Arial Narrow"/>
                                      <w:spacing w:val="-6"/>
                                      <w:w w:val="105"/>
                                      <w:sz w:val="11"/>
                                    </w:rPr>
                                    <w:t> </w:t>
                                  </w:r>
                                  <w:r>
                                    <w:rPr>
                                      <w:rFonts w:ascii="Arial Narrow"/>
                                      <w:w w:val="105"/>
                                      <w:sz w:val="11"/>
                                    </w:rPr>
                                    <w:t>Workshops</w:t>
                                  </w:r>
                                  <w:r>
                                    <w:rPr>
                                      <w:rFonts w:ascii="Arial Narrow"/>
                                      <w:spacing w:val="-5"/>
                                      <w:w w:val="105"/>
                                      <w:sz w:val="11"/>
                                    </w:rPr>
                                    <w:t> </w:t>
                                  </w:r>
                                  <w:r>
                                    <w:rPr>
                                      <w:rFonts w:ascii="Arial Narrow"/>
                                      <w:w w:val="105"/>
                                      <w:sz w:val="11"/>
                                    </w:rPr>
                                    <w:t>and</w:t>
                                  </w:r>
                                  <w:r>
                                    <w:rPr>
                                      <w:rFonts w:ascii="Arial Narrow"/>
                                      <w:spacing w:val="-6"/>
                                      <w:w w:val="105"/>
                                      <w:sz w:val="11"/>
                                    </w:rPr>
                                    <w:t> </w:t>
                                  </w:r>
                                  <w:r>
                                    <w:rPr>
                                      <w:rFonts w:ascii="Arial Narrow"/>
                                      <w:spacing w:val="-2"/>
                                      <w:w w:val="105"/>
                                      <w:sz w:val="11"/>
                                    </w:rPr>
                                    <w:t>Conferences</w:t>
                                  </w:r>
                                </w:p>
                              </w:tc>
                            </w:tr>
                            <w:tr>
                              <w:trPr>
                                <w:trHeight w:val="375" w:hRule="atLeast"/>
                              </w:trPr>
                              <w:tc>
                                <w:tcPr>
                                  <w:tcW w:w="3024" w:type="dxa"/>
                                </w:tcPr>
                                <w:p>
                                  <w:pPr>
                                    <w:pStyle w:val="TableParagraph"/>
                                    <w:spacing w:line="273" w:lineRule="auto" w:before="46"/>
                                    <w:ind w:left="18"/>
                                    <w:rPr>
                                      <w:rFonts w:ascii="Arial Narrow"/>
                                      <w:b/>
                                      <w:sz w:val="11"/>
                                    </w:rPr>
                                  </w:pPr>
                                  <w:r>
                                    <w:rPr>
                                      <w:rFonts w:ascii="Arial Narrow"/>
                                      <w:b/>
                                      <w:w w:val="105"/>
                                      <w:sz w:val="11"/>
                                    </w:rPr>
                                    <w:t>Adaptation</w:t>
                                  </w:r>
                                  <w:r>
                                    <w:rPr>
                                      <w:rFonts w:ascii="Arial Narrow"/>
                                      <w:b/>
                                      <w:spacing w:val="-6"/>
                                      <w:w w:val="105"/>
                                      <w:sz w:val="11"/>
                                    </w:rPr>
                                    <w:t> </w:t>
                                  </w:r>
                                  <w:r>
                                    <w:rPr>
                                      <w:rFonts w:ascii="Arial Narrow"/>
                                      <w:b/>
                                      <w:w w:val="105"/>
                                      <w:sz w:val="11"/>
                                    </w:rPr>
                                    <w:t>of</w:t>
                                  </w:r>
                                  <w:r>
                                    <w:rPr>
                                      <w:rFonts w:ascii="Arial Narrow"/>
                                      <w:b/>
                                      <w:spacing w:val="-7"/>
                                      <w:w w:val="105"/>
                                      <w:sz w:val="11"/>
                                    </w:rPr>
                                    <w:t> </w:t>
                                  </w:r>
                                  <w:r>
                                    <w:rPr>
                                      <w:rFonts w:ascii="Arial Narrow"/>
                                      <w:b/>
                                      <w:w w:val="105"/>
                                      <w:sz w:val="11"/>
                                    </w:rPr>
                                    <w:t>existing</w:t>
                                  </w:r>
                                  <w:r>
                                    <w:rPr>
                                      <w:rFonts w:ascii="Arial Narrow"/>
                                      <w:b/>
                                      <w:spacing w:val="-6"/>
                                      <w:w w:val="105"/>
                                      <w:sz w:val="11"/>
                                    </w:rPr>
                                    <w:t> </w:t>
                                  </w:r>
                                  <w:r>
                                    <w:rPr>
                                      <w:rFonts w:ascii="Arial Narrow"/>
                                      <w:b/>
                                      <w:w w:val="105"/>
                                      <w:sz w:val="11"/>
                                    </w:rPr>
                                    <w:t>content</w:t>
                                  </w:r>
                                  <w:r>
                                    <w:rPr>
                                      <w:rFonts w:ascii="Arial Narrow"/>
                                      <w:b/>
                                      <w:spacing w:val="-6"/>
                                      <w:w w:val="105"/>
                                      <w:sz w:val="11"/>
                                    </w:rPr>
                                    <w:t> </w:t>
                                  </w:r>
                                  <w:r>
                                    <w:rPr>
                                      <w:rFonts w:ascii="Arial Narrow"/>
                                      <w:b/>
                                      <w:w w:val="105"/>
                                      <w:sz w:val="11"/>
                                    </w:rPr>
                                    <w:t>and</w:t>
                                  </w:r>
                                  <w:r>
                                    <w:rPr>
                                      <w:rFonts w:ascii="Arial Narrow"/>
                                      <w:b/>
                                      <w:spacing w:val="-6"/>
                                      <w:w w:val="105"/>
                                      <w:sz w:val="11"/>
                                    </w:rPr>
                                    <w:t> </w:t>
                                  </w:r>
                                  <w:r>
                                    <w:rPr>
                                      <w:rFonts w:ascii="Arial Narrow"/>
                                      <w:b/>
                                      <w:w w:val="105"/>
                                      <w:sz w:val="11"/>
                                    </w:rPr>
                                    <w:t>development</w:t>
                                  </w:r>
                                  <w:r>
                                    <w:rPr>
                                      <w:rFonts w:ascii="Arial Narrow"/>
                                      <w:b/>
                                      <w:spacing w:val="-6"/>
                                      <w:w w:val="105"/>
                                      <w:sz w:val="11"/>
                                    </w:rPr>
                                    <w:t> </w:t>
                                  </w:r>
                                  <w:r>
                                    <w:rPr>
                                      <w:rFonts w:ascii="Arial Narrow"/>
                                      <w:b/>
                                      <w:w w:val="105"/>
                                      <w:sz w:val="11"/>
                                    </w:rPr>
                                    <w:t>of</w:t>
                                  </w:r>
                                  <w:r>
                                    <w:rPr>
                                      <w:rFonts w:ascii="Arial Narrow"/>
                                      <w:b/>
                                      <w:spacing w:val="-7"/>
                                      <w:w w:val="105"/>
                                      <w:sz w:val="11"/>
                                    </w:rPr>
                                    <w:t> </w:t>
                                  </w:r>
                                  <w:r>
                                    <w:rPr>
                                      <w:rFonts w:ascii="Arial Narrow"/>
                                      <w:b/>
                                      <w:w w:val="105"/>
                                      <w:sz w:val="11"/>
                                    </w:rPr>
                                    <w:t>new</w:t>
                                  </w:r>
                                  <w:r>
                                    <w:rPr>
                                      <w:rFonts w:ascii="Arial Narrow"/>
                                      <w:b/>
                                      <w:spacing w:val="-5"/>
                                      <w:w w:val="105"/>
                                      <w:sz w:val="11"/>
                                    </w:rPr>
                                    <w:t> </w:t>
                                  </w:r>
                                  <w:r>
                                    <w:rPr>
                                      <w:rFonts w:ascii="Arial Narrow"/>
                                      <w:b/>
                                      <w:w w:val="105"/>
                                      <w:sz w:val="11"/>
                                    </w:rPr>
                                    <w:t>content</w:t>
                                  </w:r>
                                  <w:r>
                                    <w:rPr>
                                      <w:rFonts w:ascii="Arial Narrow"/>
                                      <w:b/>
                                      <w:spacing w:val="40"/>
                                      <w:w w:val="105"/>
                                      <w:sz w:val="11"/>
                                    </w:rPr>
                                    <w:t> </w:t>
                                  </w:r>
                                  <w:r>
                                    <w:rPr>
                                      <w:rFonts w:ascii="Arial Narrow"/>
                                      <w:b/>
                                      <w:w w:val="105"/>
                                      <w:sz w:val="11"/>
                                    </w:rPr>
                                    <w:t>(August - Sept 2018)</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spacing w:val="-2"/>
                                      <w:w w:val="105"/>
                                      <w:sz w:val="11"/>
                                    </w:rPr>
                                    <w:t>Professional</w:t>
                                  </w:r>
                                  <w:r>
                                    <w:rPr>
                                      <w:rFonts w:ascii="Arial Narrow"/>
                                      <w:spacing w:val="16"/>
                                      <w:w w:val="105"/>
                                      <w:sz w:val="11"/>
                                    </w:rPr>
                                    <w:t> </w:t>
                                  </w:r>
                                  <w:r>
                                    <w:rPr>
                                      <w:rFonts w:ascii="Arial Narrow"/>
                                      <w:spacing w:val="-2"/>
                                      <w:w w:val="105"/>
                                      <w:sz w:val="11"/>
                                    </w:rPr>
                                    <w:t>Services</w:t>
                                  </w:r>
                                </w:p>
                              </w:tc>
                            </w:tr>
                            <w:tr>
                              <w:trPr>
                                <w:trHeight w:val="136" w:hRule="atLeast"/>
                              </w:trPr>
                              <w:tc>
                                <w:tcPr>
                                  <w:tcW w:w="3024" w:type="dxa"/>
                                  <w:tcBorders>
                                    <w:bottom w:val="single" w:sz="6" w:space="0" w:color="000000"/>
                                  </w:tcBorders>
                                  <w:shd w:val="clear" w:color="auto" w:fill="FFFF00"/>
                                </w:tcPr>
                                <w:p>
                                  <w:pPr>
                                    <w:pStyle w:val="TableParagraph"/>
                                    <w:spacing w:line="116" w:lineRule="exact"/>
                                    <w:ind w:left="18"/>
                                    <w:rPr>
                                      <w:rFonts w:ascii="Arial Narrow"/>
                                      <w:sz w:val="11"/>
                                    </w:rPr>
                                  </w:pPr>
                                  <w:r>
                                    <w:rPr>
                                      <w:rFonts w:ascii="Arial Narrow"/>
                                      <w:w w:val="105"/>
                                      <w:sz w:val="11"/>
                                    </w:rPr>
                                    <w:t>Audio</w:t>
                                  </w:r>
                                  <w:r>
                                    <w:rPr>
                                      <w:rFonts w:ascii="Arial Narrow"/>
                                      <w:spacing w:val="-4"/>
                                      <w:w w:val="105"/>
                                      <w:sz w:val="11"/>
                                    </w:rPr>
                                    <w:t> </w:t>
                                  </w:r>
                                  <w:r>
                                    <w:rPr>
                                      <w:rFonts w:ascii="Arial Narrow"/>
                                      <w:w w:val="105"/>
                                      <w:sz w:val="11"/>
                                    </w:rPr>
                                    <w:t>Visual</w:t>
                                  </w:r>
                                  <w:r>
                                    <w:rPr>
                                      <w:rFonts w:ascii="Arial Narrow"/>
                                      <w:spacing w:val="-4"/>
                                      <w:w w:val="105"/>
                                      <w:sz w:val="11"/>
                                    </w:rPr>
                                    <w:t> </w:t>
                                  </w:r>
                                  <w:r>
                                    <w:rPr>
                                      <w:rFonts w:ascii="Arial Narrow"/>
                                      <w:w w:val="105"/>
                                      <w:sz w:val="11"/>
                                    </w:rPr>
                                    <w:t>&amp;</w:t>
                                  </w:r>
                                  <w:r>
                                    <w:rPr>
                                      <w:rFonts w:ascii="Arial Narrow"/>
                                      <w:spacing w:val="-5"/>
                                      <w:w w:val="105"/>
                                      <w:sz w:val="11"/>
                                    </w:rPr>
                                    <w:t> </w:t>
                                  </w:r>
                                  <w:r>
                                    <w:rPr>
                                      <w:rFonts w:ascii="Arial Narrow"/>
                                      <w:w w:val="105"/>
                                      <w:sz w:val="11"/>
                                    </w:rPr>
                                    <w:t>Print</w:t>
                                  </w:r>
                                  <w:r>
                                    <w:rPr>
                                      <w:rFonts w:ascii="Arial Narrow"/>
                                      <w:spacing w:val="-4"/>
                                      <w:w w:val="105"/>
                                      <w:sz w:val="11"/>
                                    </w:rPr>
                                    <w:t> </w:t>
                                  </w:r>
                                  <w:r>
                                    <w:rPr>
                                      <w:rFonts w:ascii="Arial Narrow"/>
                                      <w:w w:val="105"/>
                                      <w:sz w:val="11"/>
                                    </w:rPr>
                                    <w:t>Production</w:t>
                                  </w:r>
                                  <w:r>
                                    <w:rPr>
                                      <w:rFonts w:ascii="Arial Narrow"/>
                                      <w:spacing w:val="-3"/>
                                      <w:w w:val="105"/>
                                      <w:sz w:val="11"/>
                                    </w:rPr>
                                    <w:t> </w:t>
                                  </w:r>
                                  <w:r>
                                    <w:rPr>
                                      <w:rFonts w:ascii="Arial Narrow"/>
                                      <w:spacing w:val="-4"/>
                                      <w:w w:val="105"/>
                                      <w:sz w:val="11"/>
                                    </w:rPr>
                                    <w:t>Costs</w:t>
                                  </w:r>
                                </w:p>
                              </w:tc>
                            </w:tr>
                            <w:tr>
                              <w:trPr>
                                <w:trHeight w:val="135" w:hRule="atLeast"/>
                              </w:trPr>
                              <w:tc>
                                <w:tcPr>
                                  <w:tcW w:w="3024" w:type="dxa"/>
                                  <w:tcBorders>
                                    <w:top w:val="single" w:sz="6" w:space="0" w:color="000000"/>
                                  </w:tcBorders>
                                  <w:shd w:val="clear" w:color="auto" w:fill="FFFF00"/>
                                </w:tcPr>
                                <w:p>
                                  <w:pPr>
                                    <w:pStyle w:val="TableParagraph"/>
                                    <w:spacing w:line="112" w:lineRule="exact" w:before="3"/>
                                    <w:ind w:left="18"/>
                                    <w:rPr>
                                      <w:rFonts w:ascii="Arial Narrow"/>
                                      <w:sz w:val="11"/>
                                    </w:rPr>
                                  </w:pPr>
                                  <w:r>
                                    <w:rPr>
                                      <w:rFonts w:ascii="Arial Narrow"/>
                                      <w:w w:val="105"/>
                                      <w:sz w:val="11"/>
                                    </w:rPr>
                                    <w:t>Training</w:t>
                                  </w:r>
                                  <w:r>
                                    <w:rPr>
                                      <w:rFonts w:ascii="Arial Narrow"/>
                                      <w:spacing w:val="-6"/>
                                      <w:w w:val="105"/>
                                      <w:sz w:val="11"/>
                                    </w:rPr>
                                    <w:t> </w:t>
                                  </w:r>
                                  <w:r>
                                    <w:rPr>
                                      <w:rFonts w:ascii="Arial Narrow"/>
                                      <w:w w:val="105"/>
                                      <w:sz w:val="11"/>
                                    </w:rPr>
                                    <w:t>Workshops</w:t>
                                  </w:r>
                                  <w:r>
                                    <w:rPr>
                                      <w:rFonts w:ascii="Arial Narrow"/>
                                      <w:spacing w:val="-5"/>
                                      <w:w w:val="105"/>
                                      <w:sz w:val="11"/>
                                    </w:rPr>
                                    <w:t> </w:t>
                                  </w:r>
                                  <w:r>
                                    <w:rPr>
                                      <w:rFonts w:ascii="Arial Narrow"/>
                                      <w:w w:val="105"/>
                                      <w:sz w:val="11"/>
                                    </w:rPr>
                                    <w:t>and</w:t>
                                  </w:r>
                                  <w:r>
                                    <w:rPr>
                                      <w:rFonts w:ascii="Arial Narrow"/>
                                      <w:spacing w:val="-6"/>
                                      <w:w w:val="105"/>
                                      <w:sz w:val="11"/>
                                    </w:rPr>
                                    <w:t> </w:t>
                                  </w:r>
                                  <w:r>
                                    <w:rPr>
                                      <w:rFonts w:ascii="Arial Narrow"/>
                                      <w:spacing w:val="-2"/>
                                      <w:w w:val="105"/>
                                      <w:sz w:val="11"/>
                                    </w:rPr>
                                    <w:t>Conferences</w:t>
                                  </w:r>
                                </w:p>
                              </w:tc>
                            </w:tr>
                            <w:tr>
                              <w:trPr>
                                <w:trHeight w:val="195" w:hRule="atLeast"/>
                              </w:trPr>
                              <w:tc>
                                <w:tcPr>
                                  <w:tcW w:w="3024" w:type="dxa"/>
                                  <w:shd w:val="clear" w:color="auto" w:fill="FFFF00"/>
                                </w:tcPr>
                                <w:p>
                                  <w:pPr>
                                    <w:pStyle w:val="TableParagraph"/>
                                    <w:spacing w:before="32"/>
                                    <w:ind w:left="105"/>
                                    <w:rPr>
                                      <w:rFonts w:ascii="Arial Narrow"/>
                                      <w:b/>
                                      <w:sz w:val="11"/>
                                    </w:rPr>
                                  </w:pPr>
                                  <w:r>
                                    <w:rPr>
                                      <w:rFonts w:ascii="Arial Narrow"/>
                                      <w:b/>
                                      <w:spacing w:val="-2"/>
                                      <w:w w:val="105"/>
                                      <w:sz w:val="11"/>
                                    </w:rPr>
                                    <w:t>Total</w:t>
                                  </w:r>
                                </w:p>
                              </w:tc>
                            </w:tr>
                          </w:tbl>
                          <w:p>
                            <w:pPr>
                              <w:pStyle w:val="BodyText"/>
                            </w:pPr>
                          </w:p>
                        </w:txbxContent>
                      </wps:txbx>
                      <wps:bodyPr wrap="square" lIns="0" tIns="0" rIns="0" bIns="0" rtlCol="0">
                        <a:noAutofit/>
                      </wps:bodyPr>
                    </wps:wsp>
                  </a:graphicData>
                </a:graphic>
              </wp:anchor>
            </w:drawing>
          </mc:Choice>
          <mc:Fallback>
            <w:pict>
              <v:shape style="position:absolute;margin-left:16.799999pt;margin-top:55.739288pt;width:152.3pt;height:152.7pt;mso-position-horizontal-relative:page;mso-position-vertical-relative:paragraph;z-index:-15728640;mso-wrap-distance-left:0;mso-wrap-distance-right:0" type="#_x0000_t202" id="docshape6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4"/>
                      </w:tblGrid>
                      <w:tr>
                        <w:trPr>
                          <w:trHeight w:val="239" w:hRule="atLeast"/>
                        </w:trPr>
                        <w:tc>
                          <w:tcPr>
                            <w:tcW w:w="3024" w:type="dxa"/>
                          </w:tcPr>
                          <w:p>
                            <w:pPr>
                              <w:pStyle w:val="TableParagraph"/>
                              <w:spacing w:before="44"/>
                              <w:ind w:left="18"/>
                              <w:rPr>
                                <w:rFonts w:ascii="Arial Narrow"/>
                                <w:b/>
                                <w:sz w:val="11"/>
                              </w:rPr>
                            </w:pPr>
                            <w:r>
                              <w:rPr>
                                <w:rFonts w:ascii="Arial Narrow"/>
                                <w:b/>
                                <w:w w:val="105"/>
                                <w:sz w:val="11"/>
                              </w:rPr>
                              <w:t>Country</w:t>
                            </w:r>
                            <w:r>
                              <w:rPr>
                                <w:rFonts w:ascii="Arial Narrow"/>
                                <w:b/>
                                <w:spacing w:val="-4"/>
                                <w:w w:val="105"/>
                                <w:sz w:val="11"/>
                              </w:rPr>
                              <w:t> </w:t>
                            </w:r>
                            <w:r>
                              <w:rPr>
                                <w:rFonts w:ascii="Arial Narrow"/>
                                <w:b/>
                                <w:w w:val="105"/>
                                <w:sz w:val="11"/>
                              </w:rPr>
                              <w:t>needs</w:t>
                            </w:r>
                            <w:r>
                              <w:rPr>
                                <w:rFonts w:ascii="Arial Narrow"/>
                                <w:b/>
                                <w:spacing w:val="-4"/>
                                <w:w w:val="105"/>
                                <w:sz w:val="11"/>
                              </w:rPr>
                              <w:t> </w:t>
                            </w:r>
                            <w:r>
                              <w:rPr>
                                <w:rFonts w:ascii="Arial Narrow"/>
                                <w:b/>
                                <w:w w:val="105"/>
                                <w:sz w:val="11"/>
                              </w:rPr>
                              <w:t>assessments</w:t>
                            </w:r>
                            <w:r>
                              <w:rPr>
                                <w:rFonts w:ascii="Arial Narrow"/>
                                <w:b/>
                                <w:spacing w:val="-3"/>
                                <w:w w:val="105"/>
                                <w:sz w:val="11"/>
                              </w:rPr>
                              <w:t> </w:t>
                            </w:r>
                            <w:r>
                              <w:rPr>
                                <w:rFonts w:ascii="Arial Narrow"/>
                                <w:b/>
                                <w:w w:val="105"/>
                                <w:sz w:val="11"/>
                              </w:rPr>
                              <w:t>and</w:t>
                            </w:r>
                            <w:r>
                              <w:rPr>
                                <w:rFonts w:ascii="Arial Narrow"/>
                                <w:b/>
                                <w:spacing w:val="-4"/>
                                <w:w w:val="105"/>
                                <w:sz w:val="11"/>
                              </w:rPr>
                              <w:t> </w:t>
                            </w:r>
                            <w:r>
                              <w:rPr>
                                <w:rFonts w:ascii="Arial Narrow"/>
                                <w:b/>
                                <w:w w:val="105"/>
                                <w:sz w:val="11"/>
                              </w:rPr>
                              <w:t>consultations</w:t>
                            </w:r>
                            <w:r>
                              <w:rPr>
                                <w:rFonts w:ascii="Arial Narrow"/>
                                <w:b/>
                                <w:spacing w:val="-3"/>
                                <w:w w:val="105"/>
                                <w:sz w:val="11"/>
                              </w:rPr>
                              <w:t> </w:t>
                            </w:r>
                            <w:r>
                              <w:rPr>
                                <w:rFonts w:ascii="Arial Narrow"/>
                                <w:b/>
                                <w:w w:val="105"/>
                                <w:sz w:val="11"/>
                              </w:rPr>
                              <w:t>(</w:t>
                            </w:r>
                            <w:r>
                              <w:rPr>
                                <w:rFonts w:ascii="Arial Narrow"/>
                                <w:b/>
                                <w:spacing w:val="-4"/>
                                <w:w w:val="105"/>
                                <w:sz w:val="11"/>
                              </w:rPr>
                              <w:t> </w:t>
                            </w:r>
                            <w:r>
                              <w:rPr>
                                <w:rFonts w:ascii="Arial Narrow"/>
                                <w:b/>
                                <w:w w:val="105"/>
                                <w:sz w:val="11"/>
                              </w:rPr>
                              <w:t>June</w:t>
                            </w:r>
                            <w:r>
                              <w:rPr>
                                <w:rFonts w:ascii="Arial Narrow"/>
                                <w:b/>
                                <w:spacing w:val="-3"/>
                                <w:w w:val="105"/>
                                <w:sz w:val="11"/>
                              </w:rPr>
                              <w:t> </w:t>
                            </w:r>
                            <w:r>
                              <w:rPr>
                                <w:rFonts w:ascii="Arial Narrow"/>
                                <w:b/>
                                <w:w w:val="105"/>
                                <w:sz w:val="11"/>
                              </w:rPr>
                              <w:t>-</w:t>
                            </w:r>
                            <w:r>
                              <w:rPr>
                                <w:rFonts w:ascii="Arial Narrow"/>
                                <w:b/>
                                <w:spacing w:val="-4"/>
                                <w:w w:val="105"/>
                                <w:sz w:val="11"/>
                              </w:rPr>
                              <w:t> </w:t>
                            </w:r>
                            <w:r>
                              <w:rPr>
                                <w:rFonts w:ascii="Arial Narrow"/>
                                <w:b/>
                                <w:w w:val="105"/>
                                <w:sz w:val="11"/>
                              </w:rPr>
                              <w:t>July</w:t>
                            </w:r>
                            <w:r>
                              <w:rPr>
                                <w:rFonts w:ascii="Arial Narrow"/>
                                <w:b/>
                                <w:spacing w:val="-3"/>
                                <w:w w:val="105"/>
                                <w:sz w:val="11"/>
                              </w:rPr>
                              <w:t> </w:t>
                            </w:r>
                            <w:r>
                              <w:rPr>
                                <w:rFonts w:ascii="Arial Narrow"/>
                                <w:b/>
                                <w:spacing w:val="-2"/>
                                <w:w w:val="105"/>
                                <w:sz w:val="11"/>
                              </w:rPr>
                              <w:t>2018)</w:t>
                            </w:r>
                          </w:p>
                        </w:tc>
                      </w:tr>
                      <w:tr>
                        <w:trPr>
                          <w:trHeight w:val="104" w:hRule="atLeast"/>
                        </w:trPr>
                        <w:tc>
                          <w:tcPr>
                            <w:tcW w:w="3024" w:type="dxa"/>
                            <w:shd w:val="clear" w:color="auto" w:fill="FFFF00"/>
                          </w:tcPr>
                          <w:p>
                            <w:pPr>
                              <w:pStyle w:val="TableParagraph"/>
                              <w:spacing w:line="84" w:lineRule="exact"/>
                              <w:ind w:left="18"/>
                              <w:rPr>
                                <w:rFonts w:ascii="Arial Narrow"/>
                                <w:sz w:val="11"/>
                              </w:rPr>
                            </w:pPr>
                            <w:r>
                              <w:rPr>
                                <w:rFonts w:ascii="Arial Narrow"/>
                                <w:w w:val="105"/>
                                <w:sz w:val="11"/>
                              </w:rPr>
                              <w:t>Advances</w:t>
                            </w:r>
                            <w:r>
                              <w:rPr>
                                <w:rFonts w:ascii="Arial Narrow"/>
                                <w:spacing w:val="-6"/>
                                <w:w w:val="105"/>
                                <w:sz w:val="11"/>
                              </w:rPr>
                              <w:t> </w:t>
                            </w:r>
                            <w:r>
                              <w:rPr>
                                <w:rFonts w:ascii="Arial Narrow"/>
                                <w:w w:val="105"/>
                                <w:sz w:val="11"/>
                              </w:rPr>
                              <w:t>to</w:t>
                            </w:r>
                            <w:r>
                              <w:rPr>
                                <w:rFonts w:ascii="Arial Narrow"/>
                                <w:spacing w:val="-5"/>
                                <w:w w:val="105"/>
                                <w:sz w:val="11"/>
                              </w:rPr>
                              <w:t> </w:t>
                            </w:r>
                            <w:r>
                              <w:rPr>
                                <w:rFonts w:ascii="Arial Narrow"/>
                                <w:w w:val="105"/>
                                <w:sz w:val="11"/>
                              </w:rPr>
                              <w:t>Implementing</w:t>
                            </w:r>
                            <w:r>
                              <w:rPr>
                                <w:rFonts w:ascii="Arial Narrow"/>
                                <w:spacing w:val="-6"/>
                                <w:w w:val="105"/>
                                <w:sz w:val="11"/>
                              </w:rPr>
                              <w:t> </w:t>
                            </w:r>
                            <w:r>
                              <w:rPr>
                                <w:rFonts w:ascii="Arial Narrow"/>
                                <w:spacing w:val="-2"/>
                                <w:w w:val="105"/>
                                <w:sz w:val="11"/>
                              </w:rPr>
                              <w:t>Partner</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w w:val="105"/>
                                <w:sz w:val="11"/>
                              </w:rPr>
                              <w:t>International</w:t>
                            </w:r>
                            <w:r>
                              <w:rPr>
                                <w:rFonts w:ascii="Arial Narrow"/>
                                <w:spacing w:val="-7"/>
                                <w:w w:val="105"/>
                                <w:sz w:val="11"/>
                              </w:rPr>
                              <w:t> </w:t>
                            </w:r>
                            <w:r>
                              <w:rPr>
                                <w:rFonts w:ascii="Arial Narrow"/>
                                <w:spacing w:val="-2"/>
                                <w:w w:val="105"/>
                                <w:sz w:val="11"/>
                              </w:rPr>
                              <w:t>Consultants</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w w:val="105"/>
                                <w:sz w:val="11"/>
                              </w:rPr>
                              <w:t>Local</w:t>
                            </w:r>
                            <w:r>
                              <w:rPr>
                                <w:rFonts w:ascii="Arial Narrow"/>
                                <w:spacing w:val="-4"/>
                                <w:w w:val="105"/>
                                <w:sz w:val="11"/>
                              </w:rPr>
                              <w:t> </w:t>
                            </w:r>
                            <w:r>
                              <w:rPr>
                                <w:rFonts w:ascii="Arial Narrow"/>
                                <w:spacing w:val="-2"/>
                                <w:w w:val="105"/>
                                <w:sz w:val="11"/>
                              </w:rPr>
                              <w:t>Consultants</w:t>
                            </w:r>
                          </w:p>
                        </w:tc>
                      </w:tr>
                      <w:tr>
                        <w:trPr>
                          <w:trHeight w:val="135" w:hRule="atLeast"/>
                        </w:trPr>
                        <w:tc>
                          <w:tcPr>
                            <w:tcW w:w="3024" w:type="dxa"/>
                            <w:tcBorders>
                              <w:bottom w:val="single" w:sz="6" w:space="0" w:color="000000"/>
                            </w:tcBorders>
                            <w:shd w:val="clear" w:color="auto" w:fill="FFFF00"/>
                          </w:tcPr>
                          <w:p>
                            <w:pPr>
                              <w:pStyle w:val="TableParagraph"/>
                              <w:spacing w:line="116" w:lineRule="exact"/>
                              <w:ind w:left="18"/>
                              <w:rPr>
                                <w:rFonts w:ascii="Arial Narrow"/>
                                <w:sz w:val="11"/>
                              </w:rPr>
                            </w:pPr>
                            <w:r>
                              <w:rPr>
                                <w:rFonts w:ascii="Arial Narrow"/>
                                <w:spacing w:val="-2"/>
                                <w:w w:val="105"/>
                                <w:sz w:val="11"/>
                              </w:rPr>
                              <w:t>Travel</w:t>
                            </w:r>
                          </w:p>
                        </w:tc>
                      </w:tr>
                      <w:tr>
                        <w:trPr>
                          <w:trHeight w:val="135" w:hRule="atLeast"/>
                        </w:trPr>
                        <w:tc>
                          <w:tcPr>
                            <w:tcW w:w="3024" w:type="dxa"/>
                            <w:tcBorders>
                              <w:top w:val="single" w:sz="6" w:space="0" w:color="000000"/>
                            </w:tcBorders>
                            <w:shd w:val="clear" w:color="auto" w:fill="FFFF00"/>
                          </w:tcPr>
                          <w:p>
                            <w:pPr>
                              <w:pStyle w:val="TableParagraph"/>
                              <w:spacing w:line="112" w:lineRule="exact" w:before="3"/>
                              <w:ind w:left="18"/>
                              <w:rPr>
                                <w:rFonts w:ascii="Arial Narrow"/>
                                <w:sz w:val="11"/>
                              </w:rPr>
                            </w:pPr>
                            <w:r>
                              <w:rPr>
                                <w:rFonts w:ascii="Arial Narrow"/>
                                <w:w w:val="105"/>
                                <w:sz w:val="11"/>
                              </w:rPr>
                              <w:t>Training</w:t>
                            </w:r>
                            <w:r>
                              <w:rPr>
                                <w:rFonts w:ascii="Arial Narrow"/>
                                <w:spacing w:val="-6"/>
                                <w:w w:val="105"/>
                                <w:sz w:val="11"/>
                              </w:rPr>
                              <w:t> </w:t>
                            </w:r>
                            <w:r>
                              <w:rPr>
                                <w:rFonts w:ascii="Arial Narrow"/>
                                <w:w w:val="105"/>
                                <w:sz w:val="11"/>
                              </w:rPr>
                              <w:t>Workshops</w:t>
                            </w:r>
                            <w:r>
                              <w:rPr>
                                <w:rFonts w:ascii="Arial Narrow"/>
                                <w:spacing w:val="-5"/>
                                <w:w w:val="105"/>
                                <w:sz w:val="11"/>
                              </w:rPr>
                              <w:t> </w:t>
                            </w:r>
                            <w:r>
                              <w:rPr>
                                <w:rFonts w:ascii="Arial Narrow"/>
                                <w:w w:val="105"/>
                                <w:sz w:val="11"/>
                              </w:rPr>
                              <w:t>and</w:t>
                            </w:r>
                            <w:r>
                              <w:rPr>
                                <w:rFonts w:ascii="Arial Narrow"/>
                                <w:spacing w:val="-6"/>
                                <w:w w:val="105"/>
                                <w:sz w:val="11"/>
                              </w:rPr>
                              <w:t> </w:t>
                            </w:r>
                            <w:r>
                              <w:rPr>
                                <w:rFonts w:ascii="Arial Narrow"/>
                                <w:spacing w:val="-2"/>
                                <w:w w:val="105"/>
                                <w:sz w:val="11"/>
                              </w:rPr>
                              <w:t>Conferences</w:t>
                            </w:r>
                          </w:p>
                        </w:tc>
                      </w:tr>
                      <w:tr>
                        <w:trPr>
                          <w:trHeight w:val="382" w:hRule="atLeast"/>
                        </w:trPr>
                        <w:tc>
                          <w:tcPr>
                            <w:tcW w:w="3024" w:type="dxa"/>
                          </w:tcPr>
                          <w:p>
                            <w:pPr>
                              <w:pStyle w:val="TableParagraph"/>
                              <w:spacing w:line="273" w:lineRule="auto" w:before="51"/>
                              <w:ind w:left="18"/>
                              <w:rPr>
                                <w:rFonts w:ascii="Arial Narrow"/>
                                <w:b/>
                                <w:sz w:val="11"/>
                              </w:rPr>
                            </w:pPr>
                            <w:r>
                              <w:rPr>
                                <w:rFonts w:ascii="Arial Narrow"/>
                                <w:b/>
                                <w:w w:val="105"/>
                                <w:sz w:val="11"/>
                              </w:rPr>
                              <w:t>Identification</w:t>
                            </w:r>
                            <w:r>
                              <w:rPr>
                                <w:rFonts w:ascii="Arial Narrow"/>
                                <w:b/>
                                <w:spacing w:val="-7"/>
                                <w:w w:val="105"/>
                                <w:sz w:val="11"/>
                              </w:rPr>
                              <w:t> </w:t>
                            </w:r>
                            <w:r>
                              <w:rPr>
                                <w:rFonts w:ascii="Arial Narrow"/>
                                <w:b/>
                                <w:w w:val="105"/>
                                <w:sz w:val="11"/>
                              </w:rPr>
                              <w:t>and</w:t>
                            </w:r>
                            <w:r>
                              <w:rPr>
                                <w:rFonts w:ascii="Arial Narrow"/>
                                <w:b/>
                                <w:spacing w:val="-5"/>
                                <w:w w:val="105"/>
                                <w:sz w:val="11"/>
                              </w:rPr>
                              <w:t> </w:t>
                            </w:r>
                            <w:r>
                              <w:rPr>
                                <w:rFonts w:ascii="Arial Narrow"/>
                                <w:b/>
                                <w:w w:val="105"/>
                                <w:sz w:val="11"/>
                              </w:rPr>
                              <w:t>mapping</w:t>
                            </w:r>
                            <w:r>
                              <w:rPr>
                                <w:rFonts w:ascii="Arial Narrow"/>
                                <w:b/>
                                <w:spacing w:val="-6"/>
                                <w:w w:val="105"/>
                                <w:sz w:val="11"/>
                              </w:rPr>
                              <w:t> </w:t>
                            </w:r>
                            <w:r>
                              <w:rPr>
                                <w:rFonts w:ascii="Arial Narrow"/>
                                <w:b/>
                                <w:w w:val="105"/>
                                <w:sz w:val="11"/>
                              </w:rPr>
                              <w:t>of</w:t>
                            </w:r>
                            <w:r>
                              <w:rPr>
                                <w:rFonts w:ascii="Arial Narrow"/>
                                <w:b/>
                                <w:spacing w:val="-7"/>
                                <w:w w:val="105"/>
                                <w:sz w:val="11"/>
                              </w:rPr>
                              <w:t> </w:t>
                            </w:r>
                            <w:r>
                              <w:rPr>
                                <w:rFonts w:ascii="Arial Narrow"/>
                                <w:b/>
                                <w:w w:val="105"/>
                                <w:sz w:val="11"/>
                              </w:rPr>
                              <w:t>existing</w:t>
                            </w:r>
                            <w:r>
                              <w:rPr>
                                <w:rFonts w:ascii="Arial Narrow"/>
                                <w:b/>
                                <w:spacing w:val="-5"/>
                                <w:w w:val="105"/>
                                <w:sz w:val="11"/>
                              </w:rPr>
                              <w:t> </w:t>
                            </w:r>
                            <w:r>
                              <w:rPr>
                                <w:rFonts w:ascii="Arial Narrow"/>
                                <w:b/>
                                <w:w w:val="105"/>
                                <w:sz w:val="11"/>
                              </w:rPr>
                              <w:t>contents</w:t>
                            </w:r>
                            <w:r>
                              <w:rPr>
                                <w:rFonts w:ascii="Arial Narrow"/>
                                <w:b/>
                                <w:spacing w:val="-6"/>
                                <w:w w:val="105"/>
                                <w:sz w:val="11"/>
                              </w:rPr>
                              <w:t> </w:t>
                            </w:r>
                            <w:r>
                              <w:rPr>
                                <w:rFonts w:ascii="Arial Narrow"/>
                                <w:b/>
                                <w:w w:val="105"/>
                                <w:sz w:val="11"/>
                              </w:rPr>
                              <w:t>and</w:t>
                            </w:r>
                            <w:r>
                              <w:rPr>
                                <w:rFonts w:ascii="Arial Narrow"/>
                                <w:b/>
                                <w:spacing w:val="-6"/>
                                <w:w w:val="105"/>
                                <w:sz w:val="11"/>
                              </w:rPr>
                              <w:t> </w:t>
                            </w:r>
                            <w:r>
                              <w:rPr>
                                <w:rFonts w:ascii="Arial Narrow"/>
                                <w:b/>
                                <w:w w:val="105"/>
                                <w:sz w:val="11"/>
                              </w:rPr>
                              <w:t>identify</w:t>
                            </w:r>
                            <w:r>
                              <w:rPr>
                                <w:rFonts w:ascii="Arial Narrow"/>
                                <w:b/>
                                <w:spacing w:val="-6"/>
                                <w:w w:val="105"/>
                                <w:sz w:val="11"/>
                              </w:rPr>
                              <w:t> </w:t>
                            </w:r>
                            <w:r>
                              <w:rPr>
                                <w:rFonts w:ascii="Arial Narrow"/>
                                <w:b/>
                                <w:w w:val="105"/>
                                <w:sz w:val="11"/>
                              </w:rPr>
                              <w:t>gaps</w:t>
                            </w:r>
                            <w:r>
                              <w:rPr>
                                <w:rFonts w:ascii="Arial Narrow"/>
                                <w:b/>
                                <w:spacing w:val="40"/>
                                <w:w w:val="105"/>
                                <w:sz w:val="11"/>
                              </w:rPr>
                              <w:t> </w:t>
                            </w:r>
                            <w:r>
                              <w:rPr>
                                <w:rFonts w:ascii="Arial Narrow"/>
                                <w:b/>
                                <w:w w:val="105"/>
                                <w:sz w:val="11"/>
                              </w:rPr>
                              <w:t>(July - August 2018)</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w w:val="105"/>
                                <w:sz w:val="11"/>
                              </w:rPr>
                              <w:t>Communications</w:t>
                            </w:r>
                            <w:r>
                              <w:rPr>
                                <w:rFonts w:ascii="Arial Narrow"/>
                                <w:spacing w:val="-5"/>
                                <w:w w:val="105"/>
                                <w:sz w:val="11"/>
                              </w:rPr>
                              <w:t> </w:t>
                            </w:r>
                            <w:r>
                              <w:rPr>
                                <w:rFonts w:ascii="Arial Narrow"/>
                                <w:w w:val="105"/>
                                <w:sz w:val="11"/>
                              </w:rPr>
                              <w:t>&amp;</w:t>
                            </w:r>
                            <w:r>
                              <w:rPr>
                                <w:rFonts w:ascii="Arial Narrow"/>
                                <w:spacing w:val="-5"/>
                                <w:w w:val="105"/>
                                <w:sz w:val="11"/>
                              </w:rPr>
                              <w:t> </w:t>
                            </w:r>
                            <w:r>
                              <w:rPr>
                                <w:rFonts w:ascii="Arial Narrow"/>
                                <w:w w:val="105"/>
                                <w:sz w:val="11"/>
                              </w:rPr>
                              <w:t>Audio</w:t>
                            </w:r>
                            <w:r>
                              <w:rPr>
                                <w:rFonts w:ascii="Arial Narrow"/>
                                <w:spacing w:val="-5"/>
                                <w:w w:val="105"/>
                                <w:sz w:val="11"/>
                              </w:rPr>
                              <w:t> </w:t>
                            </w:r>
                            <w:r>
                              <w:rPr>
                                <w:rFonts w:ascii="Arial Narrow"/>
                                <w:w w:val="105"/>
                                <w:sz w:val="11"/>
                              </w:rPr>
                              <w:t>Visual</w:t>
                            </w:r>
                            <w:r>
                              <w:rPr>
                                <w:rFonts w:ascii="Arial Narrow"/>
                                <w:spacing w:val="-5"/>
                                <w:w w:val="105"/>
                                <w:sz w:val="11"/>
                              </w:rPr>
                              <w:t> </w:t>
                            </w:r>
                            <w:r>
                              <w:rPr>
                                <w:rFonts w:ascii="Arial Narrow"/>
                                <w:spacing w:val="-2"/>
                                <w:w w:val="105"/>
                                <w:sz w:val="11"/>
                              </w:rPr>
                              <w:t>Equip</w:t>
                            </w:r>
                          </w:p>
                        </w:tc>
                      </w:tr>
                      <w:tr>
                        <w:trPr>
                          <w:trHeight w:val="135" w:hRule="atLeast"/>
                        </w:trPr>
                        <w:tc>
                          <w:tcPr>
                            <w:tcW w:w="3024" w:type="dxa"/>
                            <w:tcBorders>
                              <w:bottom w:val="single" w:sz="6" w:space="0" w:color="000000"/>
                            </w:tcBorders>
                            <w:shd w:val="clear" w:color="auto" w:fill="FFFF00"/>
                          </w:tcPr>
                          <w:p>
                            <w:pPr>
                              <w:pStyle w:val="TableParagraph"/>
                              <w:spacing w:line="116" w:lineRule="exact"/>
                              <w:ind w:left="18"/>
                              <w:rPr>
                                <w:rFonts w:ascii="Arial Narrow"/>
                                <w:sz w:val="11"/>
                              </w:rPr>
                            </w:pPr>
                            <w:r>
                              <w:rPr>
                                <w:rFonts w:ascii="Arial Narrow"/>
                                <w:spacing w:val="-2"/>
                                <w:w w:val="105"/>
                                <w:sz w:val="11"/>
                              </w:rPr>
                              <w:t>Supplies</w:t>
                            </w:r>
                          </w:p>
                        </w:tc>
                      </w:tr>
                      <w:tr>
                        <w:trPr>
                          <w:trHeight w:val="135" w:hRule="atLeast"/>
                        </w:trPr>
                        <w:tc>
                          <w:tcPr>
                            <w:tcW w:w="3024" w:type="dxa"/>
                            <w:tcBorders>
                              <w:top w:val="single" w:sz="6" w:space="0" w:color="000000"/>
                            </w:tcBorders>
                            <w:shd w:val="clear" w:color="auto" w:fill="FFFF00"/>
                          </w:tcPr>
                          <w:p>
                            <w:pPr>
                              <w:pStyle w:val="TableParagraph"/>
                              <w:spacing w:line="112" w:lineRule="exact" w:before="3"/>
                              <w:ind w:left="18"/>
                              <w:rPr>
                                <w:rFonts w:ascii="Arial Narrow"/>
                                <w:sz w:val="11"/>
                              </w:rPr>
                            </w:pPr>
                            <w:r>
                              <w:rPr>
                                <w:rFonts w:ascii="Arial Narrow"/>
                                <w:w w:val="105"/>
                                <w:sz w:val="11"/>
                              </w:rPr>
                              <w:t>Training</w:t>
                            </w:r>
                            <w:r>
                              <w:rPr>
                                <w:rFonts w:ascii="Arial Narrow"/>
                                <w:spacing w:val="-6"/>
                                <w:w w:val="105"/>
                                <w:sz w:val="11"/>
                              </w:rPr>
                              <w:t> </w:t>
                            </w:r>
                            <w:r>
                              <w:rPr>
                                <w:rFonts w:ascii="Arial Narrow"/>
                                <w:w w:val="105"/>
                                <w:sz w:val="11"/>
                              </w:rPr>
                              <w:t>Workshops</w:t>
                            </w:r>
                            <w:r>
                              <w:rPr>
                                <w:rFonts w:ascii="Arial Narrow"/>
                                <w:spacing w:val="-5"/>
                                <w:w w:val="105"/>
                                <w:sz w:val="11"/>
                              </w:rPr>
                              <w:t> </w:t>
                            </w:r>
                            <w:r>
                              <w:rPr>
                                <w:rFonts w:ascii="Arial Narrow"/>
                                <w:w w:val="105"/>
                                <w:sz w:val="11"/>
                              </w:rPr>
                              <w:t>and</w:t>
                            </w:r>
                            <w:r>
                              <w:rPr>
                                <w:rFonts w:ascii="Arial Narrow"/>
                                <w:spacing w:val="-6"/>
                                <w:w w:val="105"/>
                                <w:sz w:val="11"/>
                              </w:rPr>
                              <w:t> </w:t>
                            </w:r>
                            <w:r>
                              <w:rPr>
                                <w:rFonts w:ascii="Arial Narrow"/>
                                <w:spacing w:val="-2"/>
                                <w:w w:val="105"/>
                                <w:sz w:val="11"/>
                              </w:rPr>
                              <w:t>Conferences</w:t>
                            </w:r>
                          </w:p>
                        </w:tc>
                      </w:tr>
                      <w:tr>
                        <w:trPr>
                          <w:trHeight w:val="375" w:hRule="atLeast"/>
                        </w:trPr>
                        <w:tc>
                          <w:tcPr>
                            <w:tcW w:w="3024" w:type="dxa"/>
                          </w:tcPr>
                          <w:p>
                            <w:pPr>
                              <w:pStyle w:val="TableParagraph"/>
                              <w:spacing w:line="273" w:lineRule="auto" w:before="46"/>
                              <w:ind w:left="18"/>
                              <w:rPr>
                                <w:rFonts w:ascii="Arial Narrow"/>
                                <w:b/>
                                <w:sz w:val="11"/>
                              </w:rPr>
                            </w:pPr>
                            <w:r>
                              <w:rPr>
                                <w:rFonts w:ascii="Arial Narrow"/>
                                <w:b/>
                                <w:w w:val="105"/>
                                <w:sz w:val="11"/>
                              </w:rPr>
                              <w:t>Adaptation</w:t>
                            </w:r>
                            <w:r>
                              <w:rPr>
                                <w:rFonts w:ascii="Arial Narrow"/>
                                <w:b/>
                                <w:spacing w:val="-6"/>
                                <w:w w:val="105"/>
                                <w:sz w:val="11"/>
                              </w:rPr>
                              <w:t> </w:t>
                            </w:r>
                            <w:r>
                              <w:rPr>
                                <w:rFonts w:ascii="Arial Narrow"/>
                                <w:b/>
                                <w:w w:val="105"/>
                                <w:sz w:val="11"/>
                              </w:rPr>
                              <w:t>of</w:t>
                            </w:r>
                            <w:r>
                              <w:rPr>
                                <w:rFonts w:ascii="Arial Narrow"/>
                                <w:b/>
                                <w:spacing w:val="-7"/>
                                <w:w w:val="105"/>
                                <w:sz w:val="11"/>
                              </w:rPr>
                              <w:t> </w:t>
                            </w:r>
                            <w:r>
                              <w:rPr>
                                <w:rFonts w:ascii="Arial Narrow"/>
                                <w:b/>
                                <w:w w:val="105"/>
                                <w:sz w:val="11"/>
                              </w:rPr>
                              <w:t>existing</w:t>
                            </w:r>
                            <w:r>
                              <w:rPr>
                                <w:rFonts w:ascii="Arial Narrow"/>
                                <w:b/>
                                <w:spacing w:val="-6"/>
                                <w:w w:val="105"/>
                                <w:sz w:val="11"/>
                              </w:rPr>
                              <w:t> </w:t>
                            </w:r>
                            <w:r>
                              <w:rPr>
                                <w:rFonts w:ascii="Arial Narrow"/>
                                <w:b/>
                                <w:w w:val="105"/>
                                <w:sz w:val="11"/>
                              </w:rPr>
                              <w:t>content</w:t>
                            </w:r>
                            <w:r>
                              <w:rPr>
                                <w:rFonts w:ascii="Arial Narrow"/>
                                <w:b/>
                                <w:spacing w:val="-6"/>
                                <w:w w:val="105"/>
                                <w:sz w:val="11"/>
                              </w:rPr>
                              <w:t> </w:t>
                            </w:r>
                            <w:r>
                              <w:rPr>
                                <w:rFonts w:ascii="Arial Narrow"/>
                                <w:b/>
                                <w:w w:val="105"/>
                                <w:sz w:val="11"/>
                              </w:rPr>
                              <w:t>and</w:t>
                            </w:r>
                            <w:r>
                              <w:rPr>
                                <w:rFonts w:ascii="Arial Narrow"/>
                                <w:b/>
                                <w:spacing w:val="-6"/>
                                <w:w w:val="105"/>
                                <w:sz w:val="11"/>
                              </w:rPr>
                              <w:t> </w:t>
                            </w:r>
                            <w:r>
                              <w:rPr>
                                <w:rFonts w:ascii="Arial Narrow"/>
                                <w:b/>
                                <w:w w:val="105"/>
                                <w:sz w:val="11"/>
                              </w:rPr>
                              <w:t>development</w:t>
                            </w:r>
                            <w:r>
                              <w:rPr>
                                <w:rFonts w:ascii="Arial Narrow"/>
                                <w:b/>
                                <w:spacing w:val="-6"/>
                                <w:w w:val="105"/>
                                <w:sz w:val="11"/>
                              </w:rPr>
                              <w:t> </w:t>
                            </w:r>
                            <w:r>
                              <w:rPr>
                                <w:rFonts w:ascii="Arial Narrow"/>
                                <w:b/>
                                <w:w w:val="105"/>
                                <w:sz w:val="11"/>
                              </w:rPr>
                              <w:t>of</w:t>
                            </w:r>
                            <w:r>
                              <w:rPr>
                                <w:rFonts w:ascii="Arial Narrow"/>
                                <w:b/>
                                <w:spacing w:val="-7"/>
                                <w:w w:val="105"/>
                                <w:sz w:val="11"/>
                              </w:rPr>
                              <w:t> </w:t>
                            </w:r>
                            <w:r>
                              <w:rPr>
                                <w:rFonts w:ascii="Arial Narrow"/>
                                <w:b/>
                                <w:w w:val="105"/>
                                <w:sz w:val="11"/>
                              </w:rPr>
                              <w:t>new</w:t>
                            </w:r>
                            <w:r>
                              <w:rPr>
                                <w:rFonts w:ascii="Arial Narrow"/>
                                <w:b/>
                                <w:spacing w:val="-5"/>
                                <w:w w:val="105"/>
                                <w:sz w:val="11"/>
                              </w:rPr>
                              <w:t> </w:t>
                            </w:r>
                            <w:r>
                              <w:rPr>
                                <w:rFonts w:ascii="Arial Narrow"/>
                                <w:b/>
                                <w:w w:val="105"/>
                                <w:sz w:val="11"/>
                              </w:rPr>
                              <w:t>content</w:t>
                            </w:r>
                            <w:r>
                              <w:rPr>
                                <w:rFonts w:ascii="Arial Narrow"/>
                                <w:b/>
                                <w:spacing w:val="40"/>
                                <w:w w:val="105"/>
                                <w:sz w:val="11"/>
                              </w:rPr>
                              <w:t> </w:t>
                            </w:r>
                            <w:r>
                              <w:rPr>
                                <w:rFonts w:ascii="Arial Narrow"/>
                                <w:b/>
                                <w:w w:val="105"/>
                                <w:sz w:val="11"/>
                              </w:rPr>
                              <w:t>(August - Sept 2018)</w:t>
                            </w:r>
                          </w:p>
                        </w:tc>
                      </w:tr>
                      <w:tr>
                        <w:trPr>
                          <w:trHeight w:val="128" w:hRule="atLeast"/>
                        </w:trPr>
                        <w:tc>
                          <w:tcPr>
                            <w:tcW w:w="3024" w:type="dxa"/>
                            <w:shd w:val="clear" w:color="auto" w:fill="FFFF00"/>
                          </w:tcPr>
                          <w:p>
                            <w:pPr>
                              <w:pStyle w:val="TableParagraph"/>
                              <w:spacing w:line="108" w:lineRule="exact"/>
                              <w:ind w:left="18"/>
                              <w:rPr>
                                <w:rFonts w:ascii="Arial Narrow"/>
                                <w:sz w:val="11"/>
                              </w:rPr>
                            </w:pPr>
                            <w:r>
                              <w:rPr>
                                <w:rFonts w:ascii="Arial Narrow"/>
                                <w:spacing w:val="-2"/>
                                <w:w w:val="105"/>
                                <w:sz w:val="11"/>
                              </w:rPr>
                              <w:t>Professional</w:t>
                            </w:r>
                            <w:r>
                              <w:rPr>
                                <w:rFonts w:ascii="Arial Narrow"/>
                                <w:spacing w:val="16"/>
                                <w:w w:val="105"/>
                                <w:sz w:val="11"/>
                              </w:rPr>
                              <w:t> </w:t>
                            </w:r>
                            <w:r>
                              <w:rPr>
                                <w:rFonts w:ascii="Arial Narrow"/>
                                <w:spacing w:val="-2"/>
                                <w:w w:val="105"/>
                                <w:sz w:val="11"/>
                              </w:rPr>
                              <w:t>Services</w:t>
                            </w:r>
                          </w:p>
                        </w:tc>
                      </w:tr>
                      <w:tr>
                        <w:trPr>
                          <w:trHeight w:val="136" w:hRule="atLeast"/>
                        </w:trPr>
                        <w:tc>
                          <w:tcPr>
                            <w:tcW w:w="3024" w:type="dxa"/>
                            <w:tcBorders>
                              <w:bottom w:val="single" w:sz="6" w:space="0" w:color="000000"/>
                            </w:tcBorders>
                            <w:shd w:val="clear" w:color="auto" w:fill="FFFF00"/>
                          </w:tcPr>
                          <w:p>
                            <w:pPr>
                              <w:pStyle w:val="TableParagraph"/>
                              <w:spacing w:line="116" w:lineRule="exact"/>
                              <w:ind w:left="18"/>
                              <w:rPr>
                                <w:rFonts w:ascii="Arial Narrow"/>
                                <w:sz w:val="11"/>
                              </w:rPr>
                            </w:pPr>
                            <w:r>
                              <w:rPr>
                                <w:rFonts w:ascii="Arial Narrow"/>
                                <w:w w:val="105"/>
                                <w:sz w:val="11"/>
                              </w:rPr>
                              <w:t>Audio</w:t>
                            </w:r>
                            <w:r>
                              <w:rPr>
                                <w:rFonts w:ascii="Arial Narrow"/>
                                <w:spacing w:val="-4"/>
                                <w:w w:val="105"/>
                                <w:sz w:val="11"/>
                              </w:rPr>
                              <w:t> </w:t>
                            </w:r>
                            <w:r>
                              <w:rPr>
                                <w:rFonts w:ascii="Arial Narrow"/>
                                <w:w w:val="105"/>
                                <w:sz w:val="11"/>
                              </w:rPr>
                              <w:t>Visual</w:t>
                            </w:r>
                            <w:r>
                              <w:rPr>
                                <w:rFonts w:ascii="Arial Narrow"/>
                                <w:spacing w:val="-4"/>
                                <w:w w:val="105"/>
                                <w:sz w:val="11"/>
                              </w:rPr>
                              <w:t> </w:t>
                            </w:r>
                            <w:r>
                              <w:rPr>
                                <w:rFonts w:ascii="Arial Narrow"/>
                                <w:w w:val="105"/>
                                <w:sz w:val="11"/>
                              </w:rPr>
                              <w:t>&amp;</w:t>
                            </w:r>
                            <w:r>
                              <w:rPr>
                                <w:rFonts w:ascii="Arial Narrow"/>
                                <w:spacing w:val="-5"/>
                                <w:w w:val="105"/>
                                <w:sz w:val="11"/>
                              </w:rPr>
                              <w:t> </w:t>
                            </w:r>
                            <w:r>
                              <w:rPr>
                                <w:rFonts w:ascii="Arial Narrow"/>
                                <w:w w:val="105"/>
                                <w:sz w:val="11"/>
                              </w:rPr>
                              <w:t>Print</w:t>
                            </w:r>
                            <w:r>
                              <w:rPr>
                                <w:rFonts w:ascii="Arial Narrow"/>
                                <w:spacing w:val="-4"/>
                                <w:w w:val="105"/>
                                <w:sz w:val="11"/>
                              </w:rPr>
                              <w:t> </w:t>
                            </w:r>
                            <w:r>
                              <w:rPr>
                                <w:rFonts w:ascii="Arial Narrow"/>
                                <w:w w:val="105"/>
                                <w:sz w:val="11"/>
                              </w:rPr>
                              <w:t>Production</w:t>
                            </w:r>
                            <w:r>
                              <w:rPr>
                                <w:rFonts w:ascii="Arial Narrow"/>
                                <w:spacing w:val="-3"/>
                                <w:w w:val="105"/>
                                <w:sz w:val="11"/>
                              </w:rPr>
                              <w:t> </w:t>
                            </w:r>
                            <w:r>
                              <w:rPr>
                                <w:rFonts w:ascii="Arial Narrow"/>
                                <w:spacing w:val="-4"/>
                                <w:w w:val="105"/>
                                <w:sz w:val="11"/>
                              </w:rPr>
                              <w:t>Costs</w:t>
                            </w:r>
                          </w:p>
                        </w:tc>
                      </w:tr>
                      <w:tr>
                        <w:trPr>
                          <w:trHeight w:val="135" w:hRule="atLeast"/>
                        </w:trPr>
                        <w:tc>
                          <w:tcPr>
                            <w:tcW w:w="3024" w:type="dxa"/>
                            <w:tcBorders>
                              <w:top w:val="single" w:sz="6" w:space="0" w:color="000000"/>
                            </w:tcBorders>
                            <w:shd w:val="clear" w:color="auto" w:fill="FFFF00"/>
                          </w:tcPr>
                          <w:p>
                            <w:pPr>
                              <w:pStyle w:val="TableParagraph"/>
                              <w:spacing w:line="112" w:lineRule="exact" w:before="3"/>
                              <w:ind w:left="18"/>
                              <w:rPr>
                                <w:rFonts w:ascii="Arial Narrow"/>
                                <w:sz w:val="11"/>
                              </w:rPr>
                            </w:pPr>
                            <w:r>
                              <w:rPr>
                                <w:rFonts w:ascii="Arial Narrow"/>
                                <w:w w:val="105"/>
                                <w:sz w:val="11"/>
                              </w:rPr>
                              <w:t>Training</w:t>
                            </w:r>
                            <w:r>
                              <w:rPr>
                                <w:rFonts w:ascii="Arial Narrow"/>
                                <w:spacing w:val="-6"/>
                                <w:w w:val="105"/>
                                <w:sz w:val="11"/>
                              </w:rPr>
                              <w:t> </w:t>
                            </w:r>
                            <w:r>
                              <w:rPr>
                                <w:rFonts w:ascii="Arial Narrow"/>
                                <w:w w:val="105"/>
                                <w:sz w:val="11"/>
                              </w:rPr>
                              <w:t>Workshops</w:t>
                            </w:r>
                            <w:r>
                              <w:rPr>
                                <w:rFonts w:ascii="Arial Narrow"/>
                                <w:spacing w:val="-5"/>
                                <w:w w:val="105"/>
                                <w:sz w:val="11"/>
                              </w:rPr>
                              <w:t> </w:t>
                            </w:r>
                            <w:r>
                              <w:rPr>
                                <w:rFonts w:ascii="Arial Narrow"/>
                                <w:w w:val="105"/>
                                <w:sz w:val="11"/>
                              </w:rPr>
                              <w:t>and</w:t>
                            </w:r>
                            <w:r>
                              <w:rPr>
                                <w:rFonts w:ascii="Arial Narrow"/>
                                <w:spacing w:val="-6"/>
                                <w:w w:val="105"/>
                                <w:sz w:val="11"/>
                              </w:rPr>
                              <w:t> </w:t>
                            </w:r>
                            <w:r>
                              <w:rPr>
                                <w:rFonts w:ascii="Arial Narrow"/>
                                <w:spacing w:val="-2"/>
                                <w:w w:val="105"/>
                                <w:sz w:val="11"/>
                              </w:rPr>
                              <w:t>Conferences</w:t>
                            </w:r>
                          </w:p>
                        </w:tc>
                      </w:tr>
                      <w:tr>
                        <w:trPr>
                          <w:trHeight w:val="195" w:hRule="atLeast"/>
                        </w:trPr>
                        <w:tc>
                          <w:tcPr>
                            <w:tcW w:w="3024" w:type="dxa"/>
                            <w:shd w:val="clear" w:color="auto" w:fill="FFFF00"/>
                          </w:tcPr>
                          <w:p>
                            <w:pPr>
                              <w:pStyle w:val="TableParagraph"/>
                              <w:spacing w:before="32"/>
                              <w:ind w:left="105"/>
                              <w:rPr>
                                <w:rFonts w:ascii="Arial Narrow"/>
                                <w:b/>
                                <w:sz w:val="11"/>
                              </w:rPr>
                            </w:pPr>
                            <w:r>
                              <w:rPr>
                                <w:rFonts w:ascii="Arial Narrow"/>
                                <w:b/>
                                <w:spacing w:val="-2"/>
                                <w:w w:val="105"/>
                                <w:sz w:val="11"/>
                              </w:rPr>
                              <w:t>Total</w:t>
                            </w:r>
                          </w:p>
                        </w:tc>
                      </w:tr>
                    </w:tbl>
                    <w:p>
                      <w:pPr>
                        <w:pStyle w:val="BodyText"/>
                      </w:pPr>
                    </w:p>
                  </w:txbxContent>
                </v:textbox>
                <w10:wrap type="topAndBottom"/>
              </v:shape>
            </w:pict>
          </mc:Fallback>
        </mc:AlternateContent>
      </w:r>
      <w:r>
        <w:rPr>
          <w:rFonts w:ascii="Arial Narrow"/>
          <w:sz w:val="16"/>
        </w:rPr>
        <mc:AlternateContent>
          <mc:Choice Requires="wps">
            <w:drawing>
              <wp:anchor distT="0" distB="0" distL="0" distR="0" allowOverlap="1" layoutInCell="1" locked="0" behindDoc="1" simplePos="0" relativeHeight="487587840">
                <wp:simplePos x="0" y="0"/>
                <wp:positionH relativeFrom="page">
                  <wp:posOffset>2202433</wp:posOffset>
                </wp:positionH>
                <wp:positionV relativeFrom="paragraph">
                  <wp:posOffset>707889</wp:posOffset>
                </wp:positionV>
                <wp:extent cx="5789295" cy="1939289"/>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5789295" cy="1939289"/>
                        </a:xfrm>
                        <a:prstGeom prst="rect">
                          <a:avLst/>
                        </a:prstGeom>
                      </wps:spPr>
                      <wps:txbx>
                        <w:txbxContent>
                          <w:tbl>
                            <w:tblPr>
                              <w:tblW w:w="0" w:type="auto"/>
                              <w:jc w:val="lef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6"/>
                              <w:gridCol w:w="1017"/>
                              <w:gridCol w:w="1413"/>
                              <w:gridCol w:w="736"/>
                              <w:gridCol w:w="549"/>
                              <w:gridCol w:w="1050"/>
                              <w:gridCol w:w="925"/>
                              <w:gridCol w:w="926"/>
                              <w:gridCol w:w="925"/>
                            </w:tblGrid>
                            <w:tr>
                              <w:trPr>
                                <w:trHeight w:val="254" w:hRule="atLeast"/>
                              </w:trPr>
                              <w:tc>
                                <w:tcPr>
                                  <w:tcW w:w="1546" w:type="dxa"/>
                                  <w:tcBorders>
                                    <w:left w:val="single" w:sz="12" w:space="0" w:color="000000"/>
                                  </w:tcBorders>
                                </w:tcPr>
                                <w:p>
                                  <w:pPr>
                                    <w:pStyle w:val="TableParagraph"/>
                                    <w:rPr>
                                      <w:rFonts w:ascii="Times New Roman"/>
                                      <w:sz w:val="10"/>
                                    </w:rPr>
                                  </w:pPr>
                                </w:p>
                              </w:tc>
                              <w:tc>
                                <w:tcPr>
                                  <w:tcW w:w="1017" w:type="dxa"/>
                                </w:tcPr>
                                <w:p>
                                  <w:pPr>
                                    <w:pStyle w:val="TableParagraph"/>
                                    <w:rPr>
                                      <w:rFonts w:ascii="Times New Roman"/>
                                      <w:sz w:val="10"/>
                                    </w:rPr>
                                  </w:pPr>
                                </w:p>
                              </w:tc>
                              <w:tc>
                                <w:tcPr>
                                  <w:tcW w:w="5599" w:type="dxa"/>
                                  <w:gridSpan w:val="6"/>
                                </w:tcPr>
                                <w:p>
                                  <w:pPr>
                                    <w:pStyle w:val="TableParagraph"/>
                                    <w:rPr>
                                      <w:rFonts w:ascii="Times New Roman"/>
                                      <w:sz w:val="10"/>
                                    </w:rPr>
                                  </w:pPr>
                                </w:p>
                              </w:tc>
                              <w:tc>
                                <w:tcPr>
                                  <w:tcW w:w="925" w:type="dxa"/>
                                </w:tcPr>
                                <w:p>
                                  <w:pPr>
                                    <w:pStyle w:val="TableParagraph"/>
                                    <w:rPr>
                                      <w:rFonts w:ascii="Times New Roman"/>
                                      <w:sz w:val="10"/>
                                    </w:rPr>
                                  </w:pPr>
                                </w:p>
                              </w:tc>
                            </w:tr>
                            <w:tr>
                              <w:trPr>
                                <w:trHeight w:val="119"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6"/>
                                    </w:rPr>
                                  </w:pPr>
                                </w:p>
                              </w:tc>
                              <w:tc>
                                <w:tcPr>
                                  <w:tcW w:w="1017" w:type="dxa"/>
                                  <w:tcBorders>
                                    <w:left w:val="single" w:sz="12" w:space="0" w:color="000000"/>
                                  </w:tcBorders>
                                  <w:shd w:val="clear" w:color="auto" w:fill="FFFF00"/>
                                </w:tcPr>
                                <w:p>
                                  <w:pPr>
                                    <w:pStyle w:val="TableParagraph"/>
                                    <w:spacing w:line="98" w:lineRule="exact" w:before="1"/>
                                    <w:ind w:left="19"/>
                                    <w:jc w:val="center"/>
                                    <w:rPr>
                                      <w:rFonts w:ascii="Arial"/>
                                      <w:sz w:val="11"/>
                                    </w:rPr>
                                  </w:pPr>
                                  <w:r>
                                    <w:rPr>
                                      <w:rFonts w:ascii="Arial"/>
                                      <w:spacing w:val="-2"/>
                                      <w:w w:val="105"/>
                                      <w:sz w:val="11"/>
                                    </w:rPr>
                                    <w:t>16005</w:t>
                                  </w:r>
                                </w:p>
                              </w:tc>
                              <w:tc>
                                <w:tcPr>
                                  <w:tcW w:w="1413" w:type="dxa"/>
                                </w:tcPr>
                                <w:p>
                                  <w:pPr>
                                    <w:pStyle w:val="TableParagraph"/>
                                    <w:rPr>
                                      <w:rFonts w:ascii="Times New Roman"/>
                                      <w:sz w:val="6"/>
                                    </w:rPr>
                                  </w:pPr>
                                </w:p>
                              </w:tc>
                              <w:tc>
                                <w:tcPr>
                                  <w:tcW w:w="736" w:type="dxa"/>
                                </w:tcPr>
                                <w:p>
                                  <w:pPr>
                                    <w:pStyle w:val="TableParagraph"/>
                                    <w:rPr>
                                      <w:rFonts w:ascii="Times New Roman"/>
                                      <w:sz w:val="6"/>
                                    </w:rPr>
                                  </w:pPr>
                                </w:p>
                              </w:tc>
                              <w:tc>
                                <w:tcPr>
                                  <w:tcW w:w="549" w:type="dxa"/>
                                </w:tcPr>
                                <w:p>
                                  <w:pPr>
                                    <w:pStyle w:val="TableParagraph"/>
                                    <w:rPr>
                                      <w:rFonts w:ascii="Times New Roman"/>
                                      <w:sz w:val="6"/>
                                    </w:rPr>
                                  </w:pPr>
                                </w:p>
                              </w:tc>
                              <w:tc>
                                <w:tcPr>
                                  <w:tcW w:w="1050" w:type="dxa"/>
                                </w:tcPr>
                                <w:p>
                                  <w:pPr>
                                    <w:pStyle w:val="TableParagraph"/>
                                    <w:rPr>
                                      <w:rFonts w:ascii="Times New Roman"/>
                                      <w:sz w:val="6"/>
                                    </w:rPr>
                                  </w:pPr>
                                </w:p>
                              </w:tc>
                              <w:tc>
                                <w:tcPr>
                                  <w:tcW w:w="925" w:type="dxa"/>
                                </w:tcPr>
                                <w:p>
                                  <w:pPr>
                                    <w:pStyle w:val="TableParagraph"/>
                                    <w:rPr>
                                      <w:rFonts w:ascii="Times New Roman"/>
                                      <w:sz w:val="6"/>
                                    </w:rPr>
                                  </w:pPr>
                                </w:p>
                              </w:tc>
                              <w:tc>
                                <w:tcPr>
                                  <w:tcW w:w="926" w:type="dxa"/>
                                  <w:shd w:val="clear" w:color="auto" w:fill="FBF304"/>
                                </w:tcPr>
                                <w:p>
                                  <w:pPr>
                                    <w:pStyle w:val="TableParagraph"/>
                                    <w:rPr>
                                      <w:rFonts w:ascii="Times New Roman"/>
                                      <w:sz w:val="6"/>
                                    </w:rPr>
                                  </w:pPr>
                                </w:p>
                              </w:tc>
                              <w:tc>
                                <w:tcPr>
                                  <w:tcW w:w="925" w:type="dxa"/>
                                  <w:shd w:val="clear" w:color="auto" w:fill="FBF304"/>
                                </w:tcPr>
                                <w:p>
                                  <w:pPr>
                                    <w:pStyle w:val="TableParagraph"/>
                                    <w:rPr>
                                      <w:rFonts w:ascii="Times New Roman"/>
                                      <w:sz w:val="6"/>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71205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10,000</w:t>
                                  </w:r>
                                </w:p>
                              </w:tc>
                              <w:tc>
                                <w:tcPr>
                                  <w:tcW w:w="736" w:type="dxa"/>
                                </w:tcPr>
                                <w:p>
                                  <w:pPr>
                                    <w:pStyle w:val="TableParagraph"/>
                                    <w:spacing w:line="115" w:lineRule="exact" w:before="8"/>
                                    <w:ind w:right="33"/>
                                    <w:jc w:val="right"/>
                                    <w:rPr>
                                      <w:rFonts w:ascii="Arial Narrow"/>
                                      <w:sz w:val="11"/>
                                    </w:rPr>
                                  </w:pPr>
                                  <w:r>
                                    <w:rPr>
                                      <w:rFonts w:ascii="Arial Narrow"/>
                                      <w:spacing w:val="-4"/>
                                      <w:w w:val="105"/>
                                      <w:sz w:val="11"/>
                                    </w:rPr>
                                    <w:t>5,000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4"/>
                                      <w:w w:val="105"/>
                                      <w:sz w:val="11"/>
                                    </w:rPr>
                                    <w:t>5,000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71305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15,000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15,000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10"/>
                                      <w:w w:val="105"/>
                                      <w:sz w:val="11"/>
                                    </w:rPr>
                                    <w:t>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08" w:lineRule="exact" w:before="15"/>
                                    <w:ind w:left="36"/>
                                    <w:jc w:val="center"/>
                                    <w:rPr>
                                      <w:rFonts w:ascii="Arial"/>
                                      <w:sz w:val="11"/>
                                    </w:rPr>
                                  </w:pPr>
                                  <w:r>
                                    <w:rPr>
                                      <w:rFonts w:ascii="Arial"/>
                                      <w:spacing w:val="-2"/>
                                      <w:w w:val="105"/>
                                      <w:sz w:val="11"/>
                                    </w:rPr>
                                    <w:t>71605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25,000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15,000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75710</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20,000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10,000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397" w:hRule="atLeast"/>
                              </w:trPr>
                              <w:tc>
                                <w:tcPr>
                                  <w:tcW w:w="1546" w:type="dxa"/>
                                  <w:tcBorders>
                                    <w:left w:val="single" w:sz="12" w:space="0" w:color="000000"/>
                                    <w:right w:val="single" w:sz="12" w:space="0" w:color="000000"/>
                                  </w:tcBorders>
                                </w:tcPr>
                                <w:p>
                                  <w:pPr>
                                    <w:pStyle w:val="TableParagraph"/>
                                    <w:rPr>
                                      <w:rFonts w:ascii="Times New Roman"/>
                                      <w:sz w:val="10"/>
                                    </w:rPr>
                                  </w:pPr>
                                </w:p>
                              </w:tc>
                              <w:tc>
                                <w:tcPr>
                                  <w:tcW w:w="1017" w:type="dxa"/>
                                  <w:tcBorders>
                                    <w:left w:val="single" w:sz="12" w:space="0" w:color="000000"/>
                                    <w:right w:val="single" w:sz="12" w:space="0" w:color="000000"/>
                                  </w:tcBorders>
                                </w:tcPr>
                                <w:p>
                                  <w:pPr>
                                    <w:pStyle w:val="TableParagraph"/>
                                    <w:rPr>
                                      <w:rFonts w:ascii="Times New Roman"/>
                                      <w:sz w:val="10"/>
                                    </w:rPr>
                                  </w:pPr>
                                </w:p>
                              </w:tc>
                              <w:tc>
                                <w:tcPr>
                                  <w:tcW w:w="1413" w:type="dxa"/>
                                  <w:tcBorders>
                                    <w:left w:val="single" w:sz="12" w:space="0" w:color="000000"/>
                                  </w:tcBorders>
                                </w:tcPr>
                                <w:p>
                                  <w:pPr>
                                    <w:pStyle w:val="TableParagraph"/>
                                    <w:rPr>
                                      <w:rFonts w:ascii="Times New Roman"/>
                                      <w:sz w:val="10"/>
                                    </w:rPr>
                                  </w:pPr>
                                </w:p>
                              </w:tc>
                              <w:tc>
                                <w:tcPr>
                                  <w:tcW w:w="736" w:type="dxa"/>
                                </w:tcPr>
                                <w:p>
                                  <w:pPr>
                                    <w:pStyle w:val="TableParagraph"/>
                                    <w:rPr>
                                      <w:rFonts w:ascii="Times New Roman"/>
                                      <w:sz w:val="10"/>
                                    </w:rPr>
                                  </w:pPr>
                                </w:p>
                              </w:tc>
                              <w:tc>
                                <w:tcPr>
                                  <w:tcW w:w="549" w:type="dxa"/>
                                  <w:tcBorders>
                                    <w:right w:val="single" w:sz="12" w:space="0" w:color="000000"/>
                                  </w:tcBorders>
                                </w:tcPr>
                                <w:p>
                                  <w:pPr>
                                    <w:pStyle w:val="TableParagraph"/>
                                    <w:rPr>
                                      <w:rFonts w:ascii="Times New Roman"/>
                                      <w:sz w:val="10"/>
                                    </w:rPr>
                                  </w:pPr>
                                </w:p>
                              </w:tc>
                              <w:tc>
                                <w:tcPr>
                                  <w:tcW w:w="1050" w:type="dxa"/>
                                  <w:tcBorders>
                                    <w:left w:val="single" w:sz="12" w:space="0" w:color="000000"/>
                                  </w:tcBorders>
                                </w:tcPr>
                                <w:p>
                                  <w:pPr>
                                    <w:pStyle w:val="TableParagraph"/>
                                    <w:rPr>
                                      <w:rFonts w:ascii="Times New Roman"/>
                                      <w:sz w:val="10"/>
                                    </w:rPr>
                                  </w:pPr>
                                </w:p>
                              </w:tc>
                              <w:tc>
                                <w:tcPr>
                                  <w:tcW w:w="925" w:type="dxa"/>
                                </w:tcPr>
                                <w:p>
                                  <w:pPr>
                                    <w:pStyle w:val="TableParagraph"/>
                                    <w:rPr>
                                      <w:rFonts w:ascii="Times New Roman"/>
                                      <w:sz w:val="10"/>
                                    </w:rPr>
                                  </w:pPr>
                                </w:p>
                              </w:tc>
                              <w:tc>
                                <w:tcPr>
                                  <w:tcW w:w="926" w:type="dxa"/>
                                </w:tcPr>
                                <w:p>
                                  <w:pPr>
                                    <w:pStyle w:val="TableParagraph"/>
                                    <w:rPr>
                                      <w:rFonts w:ascii="Times New Roman"/>
                                      <w:sz w:val="10"/>
                                    </w:rPr>
                                  </w:pPr>
                                </w:p>
                              </w:tc>
                              <w:tc>
                                <w:tcPr>
                                  <w:tcW w:w="925" w:type="dxa"/>
                                  <w:tcBorders>
                                    <w:right w:val="single" w:sz="12" w:space="0" w:color="000000"/>
                                  </w:tcBorders>
                                </w:tcPr>
                                <w:p>
                                  <w:pPr>
                                    <w:pStyle w:val="TableParagraph"/>
                                    <w:rPr>
                                      <w:rFonts w:ascii="Times New Roman"/>
                                      <w:sz w:val="10"/>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72405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10,000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10"/>
                                      <w:w w:val="105"/>
                                      <w:sz w:val="11"/>
                                    </w:rPr>
                                    <w:t>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08" w:lineRule="exact" w:before="15"/>
                                    <w:ind w:left="36"/>
                                    <w:jc w:val="center"/>
                                    <w:rPr>
                                      <w:rFonts w:ascii="Arial"/>
                                      <w:sz w:val="11"/>
                                    </w:rPr>
                                  </w:pPr>
                                  <w:r>
                                    <w:rPr>
                                      <w:rFonts w:ascii="Arial"/>
                                      <w:spacing w:val="-2"/>
                                      <w:w w:val="105"/>
                                      <w:sz w:val="11"/>
                                    </w:rPr>
                                    <w:t>72505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15,000</w:t>
                                  </w:r>
                                </w:p>
                              </w:tc>
                              <w:tc>
                                <w:tcPr>
                                  <w:tcW w:w="736" w:type="dxa"/>
                                </w:tcPr>
                                <w:p>
                                  <w:pPr>
                                    <w:pStyle w:val="TableParagraph"/>
                                    <w:spacing w:line="115" w:lineRule="exact" w:before="8"/>
                                    <w:ind w:right="33"/>
                                    <w:jc w:val="right"/>
                                    <w:rPr>
                                      <w:rFonts w:ascii="Arial Narrow"/>
                                      <w:sz w:val="11"/>
                                    </w:rPr>
                                  </w:pPr>
                                  <w:r>
                                    <w:rPr>
                                      <w:rFonts w:ascii="Arial Narrow"/>
                                      <w:spacing w:val="-4"/>
                                      <w:w w:val="105"/>
                                      <w:sz w:val="11"/>
                                    </w:rPr>
                                    <w:t>5,000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10,000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75710</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25,000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20,000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4"/>
                                      <w:w w:val="105"/>
                                      <w:sz w:val="11"/>
                                    </w:rPr>
                                    <w:t>5,000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390" w:hRule="atLeast"/>
                              </w:trPr>
                              <w:tc>
                                <w:tcPr>
                                  <w:tcW w:w="1546" w:type="dxa"/>
                                  <w:tcBorders>
                                    <w:left w:val="single" w:sz="12" w:space="0" w:color="000000"/>
                                    <w:right w:val="single" w:sz="12" w:space="0" w:color="000000"/>
                                  </w:tcBorders>
                                </w:tcPr>
                                <w:p>
                                  <w:pPr>
                                    <w:pStyle w:val="TableParagraph"/>
                                    <w:rPr>
                                      <w:rFonts w:ascii="Times New Roman"/>
                                      <w:sz w:val="10"/>
                                    </w:rPr>
                                  </w:pPr>
                                </w:p>
                              </w:tc>
                              <w:tc>
                                <w:tcPr>
                                  <w:tcW w:w="1017" w:type="dxa"/>
                                  <w:tcBorders>
                                    <w:left w:val="single" w:sz="12" w:space="0" w:color="000000"/>
                                    <w:right w:val="single" w:sz="12" w:space="0" w:color="000000"/>
                                  </w:tcBorders>
                                </w:tcPr>
                                <w:p>
                                  <w:pPr>
                                    <w:pStyle w:val="TableParagraph"/>
                                    <w:rPr>
                                      <w:rFonts w:ascii="Times New Roman"/>
                                      <w:sz w:val="10"/>
                                    </w:rPr>
                                  </w:pPr>
                                </w:p>
                              </w:tc>
                              <w:tc>
                                <w:tcPr>
                                  <w:tcW w:w="1413" w:type="dxa"/>
                                  <w:tcBorders>
                                    <w:left w:val="single" w:sz="12" w:space="0" w:color="000000"/>
                                  </w:tcBorders>
                                </w:tcPr>
                                <w:p>
                                  <w:pPr>
                                    <w:pStyle w:val="TableParagraph"/>
                                    <w:rPr>
                                      <w:rFonts w:ascii="Times New Roman"/>
                                      <w:sz w:val="10"/>
                                    </w:rPr>
                                  </w:pPr>
                                </w:p>
                              </w:tc>
                              <w:tc>
                                <w:tcPr>
                                  <w:tcW w:w="736" w:type="dxa"/>
                                </w:tcPr>
                                <w:p>
                                  <w:pPr>
                                    <w:pStyle w:val="TableParagraph"/>
                                    <w:rPr>
                                      <w:rFonts w:ascii="Times New Roman"/>
                                      <w:sz w:val="10"/>
                                    </w:rPr>
                                  </w:pPr>
                                </w:p>
                              </w:tc>
                              <w:tc>
                                <w:tcPr>
                                  <w:tcW w:w="549" w:type="dxa"/>
                                  <w:tcBorders>
                                    <w:right w:val="single" w:sz="12" w:space="0" w:color="000000"/>
                                  </w:tcBorders>
                                </w:tcPr>
                                <w:p>
                                  <w:pPr>
                                    <w:pStyle w:val="TableParagraph"/>
                                    <w:rPr>
                                      <w:rFonts w:ascii="Times New Roman"/>
                                      <w:sz w:val="10"/>
                                    </w:rPr>
                                  </w:pPr>
                                </w:p>
                              </w:tc>
                              <w:tc>
                                <w:tcPr>
                                  <w:tcW w:w="1050" w:type="dxa"/>
                                  <w:tcBorders>
                                    <w:left w:val="single" w:sz="12" w:space="0" w:color="000000"/>
                                  </w:tcBorders>
                                </w:tcPr>
                                <w:p>
                                  <w:pPr>
                                    <w:pStyle w:val="TableParagraph"/>
                                    <w:rPr>
                                      <w:rFonts w:ascii="Times New Roman"/>
                                      <w:sz w:val="10"/>
                                    </w:rPr>
                                  </w:pPr>
                                </w:p>
                              </w:tc>
                              <w:tc>
                                <w:tcPr>
                                  <w:tcW w:w="925" w:type="dxa"/>
                                </w:tcPr>
                                <w:p>
                                  <w:pPr>
                                    <w:pStyle w:val="TableParagraph"/>
                                    <w:rPr>
                                      <w:rFonts w:ascii="Times New Roman"/>
                                      <w:sz w:val="10"/>
                                    </w:rPr>
                                  </w:pPr>
                                </w:p>
                              </w:tc>
                              <w:tc>
                                <w:tcPr>
                                  <w:tcW w:w="926" w:type="dxa"/>
                                  <w:shd w:val="clear" w:color="auto" w:fill="FBF304"/>
                                </w:tcPr>
                                <w:p>
                                  <w:pPr>
                                    <w:pStyle w:val="TableParagraph"/>
                                    <w:rPr>
                                      <w:rFonts w:ascii="Times New Roman"/>
                                      <w:sz w:val="10"/>
                                    </w:rPr>
                                  </w:pPr>
                                </w:p>
                              </w:tc>
                              <w:tc>
                                <w:tcPr>
                                  <w:tcW w:w="925" w:type="dxa"/>
                                  <w:tcBorders>
                                    <w:right w:val="single" w:sz="12" w:space="0" w:color="000000"/>
                                  </w:tcBorders>
                                  <w:shd w:val="clear" w:color="auto" w:fill="FBF304"/>
                                </w:tcPr>
                                <w:p>
                                  <w:pPr>
                                    <w:pStyle w:val="TableParagraph"/>
                                    <w:rPr>
                                      <w:rFonts w:ascii="Times New Roman"/>
                                      <w:sz w:val="10"/>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74105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20,000</w:t>
                                  </w:r>
                                </w:p>
                              </w:tc>
                              <w:tc>
                                <w:tcPr>
                                  <w:tcW w:w="736" w:type="dxa"/>
                                </w:tcPr>
                                <w:p>
                                  <w:pPr>
                                    <w:pStyle w:val="TableParagraph"/>
                                    <w:rPr>
                                      <w:rFonts w:ascii="Times New Roman"/>
                                      <w:sz w:val="8"/>
                                    </w:rPr>
                                  </w:pP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20,000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08" w:lineRule="exact" w:before="15"/>
                                    <w:ind w:left="36"/>
                                    <w:jc w:val="center"/>
                                    <w:rPr>
                                      <w:rFonts w:ascii="Arial"/>
                                      <w:sz w:val="11"/>
                                    </w:rPr>
                                  </w:pPr>
                                  <w:r>
                                    <w:rPr>
                                      <w:rFonts w:ascii="Arial"/>
                                      <w:spacing w:val="-2"/>
                                      <w:w w:val="105"/>
                                      <w:sz w:val="11"/>
                                    </w:rPr>
                                    <w:t>74205</w:t>
                                  </w:r>
                                </w:p>
                              </w:tc>
                              <w:tc>
                                <w:tcPr>
                                  <w:tcW w:w="1413" w:type="dxa"/>
                                  <w:tcBorders>
                                    <w:left w:val="single" w:sz="12" w:space="0" w:color="000000"/>
                                  </w:tcBorders>
                                </w:tcPr>
                                <w:p>
                                  <w:pPr>
                                    <w:pStyle w:val="TableParagraph"/>
                                    <w:spacing w:line="116" w:lineRule="exact" w:before="8"/>
                                    <w:ind w:right="34"/>
                                    <w:jc w:val="right"/>
                                    <w:rPr>
                                      <w:rFonts w:ascii="Arial Narrow"/>
                                      <w:sz w:val="11"/>
                                    </w:rPr>
                                  </w:pPr>
                                  <w:r>
                                    <w:rPr>
                                      <w:rFonts w:ascii="Arial Narrow"/>
                                      <w:spacing w:val="-2"/>
                                      <w:w w:val="105"/>
                                      <w:sz w:val="11"/>
                                    </w:rPr>
                                    <w:t>30,000</w:t>
                                  </w:r>
                                </w:p>
                              </w:tc>
                              <w:tc>
                                <w:tcPr>
                                  <w:tcW w:w="736" w:type="dxa"/>
                                </w:tcPr>
                                <w:p>
                                  <w:pPr>
                                    <w:pStyle w:val="TableParagraph"/>
                                    <w:rPr>
                                      <w:rFonts w:ascii="Times New Roman"/>
                                      <w:sz w:val="8"/>
                                    </w:rPr>
                                  </w:pPr>
                                </w:p>
                              </w:tc>
                              <w:tc>
                                <w:tcPr>
                                  <w:tcW w:w="549" w:type="dxa"/>
                                  <w:tcBorders>
                                    <w:right w:val="single" w:sz="12" w:space="0" w:color="000000"/>
                                  </w:tcBorders>
                                </w:tcPr>
                                <w:p>
                                  <w:pPr>
                                    <w:pStyle w:val="TableParagraph"/>
                                    <w:spacing w:line="116" w:lineRule="exact" w:before="8"/>
                                    <w:ind w:right="25"/>
                                    <w:jc w:val="right"/>
                                    <w:rPr>
                                      <w:rFonts w:ascii="Arial Narrow"/>
                                      <w:sz w:val="11"/>
                                    </w:rPr>
                                  </w:pPr>
                                  <w:r>
                                    <w:rPr>
                                      <w:rFonts w:ascii="Arial Narrow"/>
                                      <w:spacing w:val="-2"/>
                                      <w:w w:val="105"/>
                                      <w:sz w:val="11"/>
                                    </w:rPr>
                                    <w:t>30,000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75710</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50,000</w:t>
                                  </w:r>
                                </w:p>
                              </w:tc>
                              <w:tc>
                                <w:tcPr>
                                  <w:tcW w:w="736" w:type="dxa"/>
                                </w:tcPr>
                                <w:p>
                                  <w:pPr>
                                    <w:pStyle w:val="TableParagraph"/>
                                    <w:rPr>
                                      <w:rFonts w:ascii="Times New Roman"/>
                                      <w:sz w:val="8"/>
                                    </w:rPr>
                                  </w:pP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50,000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203" w:hRule="atLeast"/>
                              </w:trPr>
                              <w:tc>
                                <w:tcPr>
                                  <w:tcW w:w="1546" w:type="dxa"/>
                                  <w:tcBorders>
                                    <w:left w:val="single" w:sz="12" w:space="0" w:color="000000"/>
                                    <w:bottom w:val="single" w:sz="12" w:space="0" w:color="000000"/>
                                    <w:right w:val="single" w:sz="12" w:space="0" w:color="000000"/>
                                  </w:tcBorders>
                                  <w:shd w:val="clear" w:color="auto" w:fill="FFFF00"/>
                                </w:tcPr>
                                <w:p>
                                  <w:pPr>
                                    <w:pStyle w:val="TableParagraph"/>
                                    <w:rPr>
                                      <w:rFonts w:ascii="Times New Roman"/>
                                      <w:sz w:val="10"/>
                                    </w:rPr>
                                  </w:pPr>
                                </w:p>
                              </w:tc>
                              <w:tc>
                                <w:tcPr>
                                  <w:tcW w:w="1017" w:type="dxa"/>
                                  <w:tcBorders>
                                    <w:left w:val="single" w:sz="12" w:space="0" w:color="000000"/>
                                    <w:bottom w:val="single" w:sz="12" w:space="0" w:color="000000"/>
                                    <w:right w:val="single" w:sz="12" w:space="0" w:color="000000"/>
                                  </w:tcBorders>
                                  <w:shd w:val="clear" w:color="auto" w:fill="FFFF00"/>
                                </w:tcPr>
                                <w:p>
                                  <w:pPr>
                                    <w:pStyle w:val="TableParagraph"/>
                                    <w:rPr>
                                      <w:rFonts w:ascii="Times New Roman"/>
                                      <w:sz w:val="10"/>
                                    </w:rPr>
                                  </w:pPr>
                                </w:p>
                              </w:tc>
                              <w:tc>
                                <w:tcPr>
                                  <w:tcW w:w="1413" w:type="dxa"/>
                                  <w:tcBorders>
                                    <w:left w:val="single" w:sz="12" w:space="0" w:color="000000"/>
                                    <w:bottom w:val="single" w:sz="12" w:space="0" w:color="000000"/>
                                  </w:tcBorders>
                                </w:tcPr>
                                <w:p>
                                  <w:pPr>
                                    <w:pStyle w:val="TableParagraph"/>
                                    <w:spacing w:before="39"/>
                                    <w:ind w:right="34"/>
                                    <w:jc w:val="right"/>
                                    <w:rPr>
                                      <w:rFonts w:ascii="Arial Narrow"/>
                                      <w:b/>
                                      <w:sz w:val="11"/>
                                    </w:rPr>
                                  </w:pPr>
                                  <w:r>
                                    <w:rPr>
                                      <w:rFonts w:ascii="Arial Narrow"/>
                                      <w:b/>
                                      <w:spacing w:val="-2"/>
                                      <w:w w:val="105"/>
                                      <w:sz w:val="11"/>
                                    </w:rPr>
                                    <w:t>220,000</w:t>
                                  </w:r>
                                </w:p>
                              </w:tc>
                              <w:tc>
                                <w:tcPr>
                                  <w:tcW w:w="736" w:type="dxa"/>
                                  <w:tcBorders>
                                    <w:bottom w:val="single" w:sz="12" w:space="0" w:color="000000"/>
                                  </w:tcBorders>
                                </w:tcPr>
                                <w:p>
                                  <w:pPr>
                                    <w:pStyle w:val="TableParagraph"/>
                                    <w:spacing w:before="39"/>
                                    <w:ind w:right="33"/>
                                    <w:jc w:val="right"/>
                                    <w:rPr>
                                      <w:rFonts w:ascii="Arial Narrow"/>
                                      <w:b/>
                                      <w:sz w:val="11"/>
                                    </w:rPr>
                                  </w:pPr>
                                  <w:r>
                                    <w:rPr>
                                      <w:rFonts w:ascii="Arial Narrow"/>
                                      <w:b/>
                                      <w:spacing w:val="-2"/>
                                      <w:w w:val="105"/>
                                      <w:sz w:val="11"/>
                                    </w:rPr>
                                    <w:t>75,000</w:t>
                                  </w:r>
                                </w:p>
                              </w:tc>
                              <w:tc>
                                <w:tcPr>
                                  <w:tcW w:w="549" w:type="dxa"/>
                                  <w:tcBorders>
                                    <w:bottom w:val="single" w:sz="12" w:space="0" w:color="000000"/>
                                    <w:right w:val="single" w:sz="12" w:space="0" w:color="000000"/>
                                  </w:tcBorders>
                                </w:tcPr>
                                <w:p>
                                  <w:pPr>
                                    <w:pStyle w:val="TableParagraph"/>
                                    <w:spacing w:before="39"/>
                                    <w:ind w:right="25"/>
                                    <w:jc w:val="right"/>
                                    <w:rPr>
                                      <w:rFonts w:ascii="Arial Narrow"/>
                                      <w:b/>
                                      <w:sz w:val="11"/>
                                    </w:rPr>
                                  </w:pPr>
                                  <w:r>
                                    <w:rPr>
                                      <w:rFonts w:ascii="Arial Narrow"/>
                                      <w:b/>
                                      <w:spacing w:val="-2"/>
                                      <w:w w:val="105"/>
                                      <w:sz w:val="11"/>
                                    </w:rPr>
                                    <w:t>145,000</w:t>
                                  </w:r>
                                </w:p>
                              </w:tc>
                              <w:tc>
                                <w:tcPr>
                                  <w:tcW w:w="1050" w:type="dxa"/>
                                  <w:tcBorders>
                                    <w:left w:val="single" w:sz="12" w:space="0" w:color="000000"/>
                                    <w:bottom w:val="single" w:sz="12" w:space="0" w:color="000000"/>
                                  </w:tcBorders>
                                </w:tcPr>
                                <w:p>
                                  <w:pPr>
                                    <w:pStyle w:val="TableParagraph"/>
                                    <w:spacing w:before="39"/>
                                    <w:ind w:right="31"/>
                                    <w:jc w:val="right"/>
                                    <w:rPr>
                                      <w:rFonts w:ascii="Arial Narrow"/>
                                      <w:b/>
                                      <w:sz w:val="11"/>
                                    </w:rPr>
                                  </w:pPr>
                                  <w:r>
                                    <w:rPr>
                                      <w:rFonts w:ascii="Arial Narrow"/>
                                      <w:b/>
                                      <w:spacing w:val="-10"/>
                                      <w:w w:val="105"/>
                                      <w:sz w:val="11"/>
                                    </w:rPr>
                                    <w:t>0</w:t>
                                  </w:r>
                                </w:p>
                              </w:tc>
                              <w:tc>
                                <w:tcPr>
                                  <w:tcW w:w="925" w:type="dxa"/>
                                  <w:tcBorders>
                                    <w:bottom w:val="single" w:sz="12" w:space="0" w:color="000000"/>
                                  </w:tcBorders>
                                </w:tcPr>
                                <w:p>
                                  <w:pPr>
                                    <w:pStyle w:val="TableParagraph"/>
                                    <w:spacing w:before="39"/>
                                    <w:ind w:right="30"/>
                                    <w:jc w:val="right"/>
                                    <w:rPr>
                                      <w:rFonts w:ascii="Arial Narrow"/>
                                      <w:b/>
                                      <w:sz w:val="11"/>
                                    </w:rPr>
                                  </w:pPr>
                                  <w:r>
                                    <w:rPr>
                                      <w:rFonts w:ascii="Arial Narrow"/>
                                      <w:b/>
                                      <w:spacing w:val="-10"/>
                                      <w:w w:val="105"/>
                                      <w:sz w:val="11"/>
                                    </w:rPr>
                                    <w:t>0</w:t>
                                  </w:r>
                                </w:p>
                              </w:tc>
                              <w:tc>
                                <w:tcPr>
                                  <w:tcW w:w="926" w:type="dxa"/>
                                  <w:tcBorders>
                                    <w:bottom w:val="single" w:sz="12" w:space="0" w:color="000000"/>
                                  </w:tcBorders>
                                  <w:shd w:val="clear" w:color="auto" w:fill="FBF304"/>
                                </w:tcPr>
                                <w:p>
                                  <w:pPr>
                                    <w:pStyle w:val="TableParagraph"/>
                                    <w:spacing w:before="39"/>
                                    <w:ind w:right="30"/>
                                    <w:jc w:val="right"/>
                                    <w:rPr>
                                      <w:rFonts w:ascii="Arial Narrow"/>
                                      <w:b/>
                                      <w:sz w:val="11"/>
                                    </w:rPr>
                                  </w:pPr>
                                  <w:r>
                                    <w:rPr>
                                      <w:rFonts w:ascii="Arial Narrow"/>
                                      <w:b/>
                                      <w:spacing w:val="-10"/>
                                      <w:w w:val="105"/>
                                      <w:sz w:val="11"/>
                                    </w:rPr>
                                    <w:t>0</w:t>
                                  </w:r>
                                </w:p>
                              </w:tc>
                              <w:tc>
                                <w:tcPr>
                                  <w:tcW w:w="925" w:type="dxa"/>
                                  <w:tcBorders>
                                    <w:bottom w:val="single" w:sz="12" w:space="0" w:color="000000"/>
                                    <w:right w:val="single" w:sz="12" w:space="0" w:color="000000"/>
                                  </w:tcBorders>
                                  <w:shd w:val="clear" w:color="auto" w:fill="FBF304"/>
                                </w:tcPr>
                                <w:p>
                                  <w:pPr>
                                    <w:pStyle w:val="TableParagraph"/>
                                    <w:spacing w:before="39"/>
                                    <w:ind w:right="20"/>
                                    <w:jc w:val="right"/>
                                    <w:rPr>
                                      <w:rFonts w:ascii="Arial Narrow"/>
                                      <w:b/>
                                      <w:sz w:val="11"/>
                                    </w:rPr>
                                  </w:pPr>
                                  <w:r>
                                    <w:rPr>
                                      <w:rFonts w:ascii="Arial Narrow"/>
                                      <w:b/>
                                      <w:spacing w:val="-10"/>
                                      <w:w w:val="105"/>
                                      <w:sz w:val="11"/>
                                    </w:rPr>
                                    <w:t>0</w:t>
                                  </w:r>
                                </w:p>
                              </w:tc>
                            </w:tr>
                          </w:tbl>
                          <w:p>
                            <w:pPr>
                              <w:pStyle w:val="BodyText"/>
                            </w:pPr>
                          </w:p>
                        </w:txbxContent>
                      </wps:txbx>
                      <wps:bodyPr wrap="square" lIns="0" tIns="0" rIns="0" bIns="0" rtlCol="0">
                        <a:noAutofit/>
                      </wps:bodyPr>
                    </wps:wsp>
                  </a:graphicData>
                </a:graphic>
              </wp:anchor>
            </w:drawing>
          </mc:Choice>
          <mc:Fallback>
            <w:pict>
              <v:shape style="position:absolute;margin-left:173.419998pt;margin-top:55.739292pt;width:455.85pt;height:152.7pt;mso-position-horizontal-relative:page;mso-position-vertical-relative:paragraph;z-index:-15728640;mso-wrap-distance-left:0;mso-wrap-distance-right:0" type="#_x0000_t202" id="docshape63" filled="false" stroked="false">
                <v:textbox inset="0,0,0,0">
                  <w:txbxContent>
                    <w:tbl>
                      <w:tblPr>
                        <w:tblW w:w="0" w:type="auto"/>
                        <w:jc w:val="lef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6"/>
                        <w:gridCol w:w="1017"/>
                        <w:gridCol w:w="1413"/>
                        <w:gridCol w:w="736"/>
                        <w:gridCol w:w="549"/>
                        <w:gridCol w:w="1050"/>
                        <w:gridCol w:w="925"/>
                        <w:gridCol w:w="926"/>
                        <w:gridCol w:w="925"/>
                      </w:tblGrid>
                      <w:tr>
                        <w:trPr>
                          <w:trHeight w:val="254" w:hRule="atLeast"/>
                        </w:trPr>
                        <w:tc>
                          <w:tcPr>
                            <w:tcW w:w="1546" w:type="dxa"/>
                            <w:tcBorders>
                              <w:left w:val="single" w:sz="12" w:space="0" w:color="000000"/>
                            </w:tcBorders>
                          </w:tcPr>
                          <w:p>
                            <w:pPr>
                              <w:pStyle w:val="TableParagraph"/>
                              <w:rPr>
                                <w:rFonts w:ascii="Times New Roman"/>
                                <w:sz w:val="10"/>
                              </w:rPr>
                            </w:pPr>
                          </w:p>
                        </w:tc>
                        <w:tc>
                          <w:tcPr>
                            <w:tcW w:w="1017" w:type="dxa"/>
                          </w:tcPr>
                          <w:p>
                            <w:pPr>
                              <w:pStyle w:val="TableParagraph"/>
                              <w:rPr>
                                <w:rFonts w:ascii="Times New Roman"/>
                                <w:sz w:val="10"/>
                              </w:rPr>
                            </w:pPr>
                          </w:p>
                        </w:tc>
                        <w:tc>
                          <w:tcPr>
                            <w:tcW w:w="5599" w:type="dxa"/>
                            <w:gridSpan w:val="6"/>
                          </w:tcPr>
                          <w:p>
                            <w:pPr>
                              <w:pStyle w:val="TableParagraph"/>
                              <w:rPr>
                                <w:rFonts w:ascii="Times New Roman"/>
                                <w:sz w:val="10"/>
                              </w:rPr>
                            </w:pPr>
                          </w:p>
                        </w:tc>
                        <w:tc>
                          <w:tcPr>
                            <w:tcW w:w="925" w:type="dxa"/>
                          </w:tcPr>
                          <w:p>
                            <w:pPr>
                              <w:pStyle w:val="TableParagraph"/>
                              <w:rPr>
                                <w:rFonts w:ascii="Times New Roman"/>
                                <w:sz w:val="10"/>
                              </w:rPr>
                            </w:pPr>
                          </w:p>
                        </w:tc>
                      </w:tr>
                      <w:tr>
                        <w:trPr>
                          <w:trHeight w:val="119"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6"/>
                              </w:rPr>
                            </w:pPr>
                          </w:p>
                        </w:tc>
                        <w:tc>
                          <w:tcPr>
                            <w:tcW w:w="1017" w:type="dxa"/>
                            <w:tcBorders>
                              <w:left w:val="single" w:sz="12" w:space="0" w:color="000000"/>
                            </w:tcBorders>
                            <w:shd w:val="clear" w:color="auto" w:fill="FFFF00"/>
                          </w:tcPr>
                          <w:p>
                            <w:pPr>
                              <w:pStyle w:val="TableParagraph"/>
                              <w:spacing w:line="98" w:lineRule="exact" w:before="1"/>
                              <w:ind w:left="19"/>
                              <w:jc w:val="center"/>
                              <w:rPr>
                                <w:rFonts w:ascii="Arial"/>
                                <w:sz w:val="11"/>
                              </w:rPr>
                            </w:pPr>
                            <w:r>
                              <w:rPr>
                                <w:rFonts w:ascii="Arial"/>
                                <w:spacing w:val="-2"/>
                                <w:w w:val="105"/>
                                <w:sz w:val="11"/>
                              </w:rPr>
                              <w:t>16005</w:t>
                            </w:r>
                          </w:p>
                        </w:tc>
                        <w:tc>
                          <w:tcPr>
                            <w:tcW w:w="1413" w:type="dxa"/>
                          </w:tcPr>
                          <w:p>
                            <w:pPr>
                              <w:pStyle w:val="TableParagraph"/>
                              <w:rPr>
                                <w:rFonts w:ascii="Times New Roman"/>
                                <w:sz w:val="6"/>
                              </w:rPr>
                            </w:pPr>
                          </w:p>
                        </w:tc>
                        <w:tc>
                          <w:tcPr>
                            <w:tcW w:w="736" w:type="dxa"/>
                          </w:tcPr>
                          <w:p>
                            <w:pPr>
                              <w:pStyle w:val="TableParagraph"/>
                              <w:rPr>
                                <w:rFonts w:ascii="Times New Roman"/>
                                <w:sz w:val="6"/>
                              </w:rPr>
                            </w:pPr>
                          </w:p>
                        </w:tc>
                        <w:tc>
                          <w:tcPr>
                            <w:tcW w:w="549" w:type="dxa"/>
                          </w:tcPr>
                          <w:p>
                            <w:pPr>
                              <w:pStyle w:val="TableParagraph"/>
                              <w:rPr>
                                <w:rFonts w:ascii="Times New Roman"/>
                                <w:sz w:val="6"/>
                              </w:rPr>
                            </w:pPr>
                          </w:p>
                        </w:tc>
                        <w:tc>
                          <w:tcPr>
                            <w:tcW w:w="1050" w:type="dxa"/>
                          </w:tcPr>
                          <w:p>
                            <w:pPr>
                              <w:pStyle w:val="TableParagraph"/>
                              <w:rPr>
                                <w:rFonts w:ascii="Times New Roman"/>
                                <w:sz w:val="6"/>
                              </w:rPr>
                            </w:pPr>
                          </w:p>
                        </w:tc>
                        <w:tc>
                          <w:tcPr>
                            <w:tcW w:w="925" w:type="dxa"/>
                          </w:tcPr>
                          <w:p>
                            <w:pPr>
                              <w:pStyle w:val="TableParagraph"/>
                              <w:rPr>
                                <w:rFonts w:ascii="Times New Roman"/>
                                <w:sz w:val="6"/>
                              </w:rPr>
                            </w:pPr>
                          </w:p>
                        </w:tc>
                        <w:tc>
                          <w:tcPr>
                            <w:tcW w:w="926" w:type="dxa"/>
                            <w:shd w:val="clear" w:color="auto" w:fill="FBF304"/>
                          </w:tcPr>
                          <w:p>
                            <w:pPr>
                              <w:pStyle w:val="TableParagraph"/>
                              <w:rPr>
                                <w:rFonts w:ascii="Times New Roman"/>
                                <w:sz w:val="6"/>
                              </w:rPr>
                            </w:pPr>
                          </w:p>
                        </w:tc>
                        <w:tc>
                          <w:tcPr>
                            <w:tcW w:w="925" w:type="dxa"/>
                            <w:shd w:val="clear" w:color="auto" w:fill="FBF304"/>
                          </w:tcPr>
                          <w:p>
                            <w:pPr>
                              <w:pStyle w:val="TableParagraph"/>
                              <w:rPr>
                                <w:rFonts w:ascii="Times New Roman"/>
                                <w:sz w:val="6"/>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71205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10,000</w:t>
                            </w:r>
                          </w:p>
                        </w:tc>
                        <w:tc>
                          <w:tcPr>
                            <w:tcW w:w="736" w:type="dxa"/>
                          </w:tcPr>
                          <w:p>
                            <w:pPr>
                              <w:pStyle w:val="TableParagraph"/>
                              <w:spacing w:line="115" w:lineRule="exact" w:before="8"/>
                              <w:ind w:right="33"/>
                              <w:jc w:val="right"/>
                              <w:rPr>
                                <w:rFonts w:ascii="Arial Narrow"/>
                                <w:sz w:val="11"/>
                              </w:rPr>
                            </w:pPr>
                            <w:r>
                              <w:rPr>
                                <w:rFonts w:ascii="Arial Narrow"/>
                                <w:spacing w:val="-4"/>
                                <w:w w:val="105"/>
                                <w:sz w:val="11"/>
                              </w:rPr>
                              <w:t>5,000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4"/>
                                <w:w w:val="105"/>
                                <w:sz w:val="11"/>
                              </w:rPr>
                              <w:t>5,000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71305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15,000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15,000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10"/>
                                <w:w w:val="105"/>
                                <w:sz w:val="11"/>
                              </w:rPr>
                              <w:t>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08" w:lineRule="exact" w:before="15"/>
                              <w:ind w:left="36"/>
                              <w:jc w:val="center"/>
                              <w:rPr>
                                <w:rFonts w:ascii="Arial"/>
                                <w:sz w:val="11"/>
                              </w:rPr>
                            </w:pPr>
                            <w:r>
                              <w:rPr>
                                <w:rFonts w:ascii="Arial"/>
                                <w:spacing w:val="-2"/>
                                <w:w w:val="105"/>
                                <w:sz w:val="11"/>
                              </w:rPr>
                              <w:t>71605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25,000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15,000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75710</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20,000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10,000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397" w:hRule="atLeast"/>
                        </w:trPr>
                        <w:tc>
                          <w:tcPr>
                            <w:tcW w:w="1546" w:type="dxa"/>
                            <w:tcBorders>
                              <w:left w:val="single" w:sz="12" w:space="0" w:color="000000"/>
                              <w:right w:val="single" w:sz="12" w:space="0" w:color="000000"/>
                            </w:tcBorders>
                          </w:tcPr>
                          <w:p>
                            <w:pPr>
                              <w:pStyle w:val="TableParagraph"/>
                              <w:rPr>
                                <w:rFonts w:ascii="Times New Roman"/>
                                <w:sz w:val="10"/>
                              </w:rPr>
                            </w:pPr>
                          </w:p>
                        </w:tc>
                        <w:tc>
                          <w:tcPr>
                            <w:tcW w:w="1017" w:type="dxa"/>
                            <w:tcBorders>
                              <w:left w:val="single" w:sz="12" w:space="0" w:color="000000"/>
                              <w:right w:val="single" w:sz="12" w:space="0" w:color="000000"/>
                            </w:tcBorders>
                          </w:tcPr>
                          <w:p>
                            <w:pPr>
                              <w:pStyle w:val="TableParagraph"/>
                              <w:rPr>
                                <w:rFonts w:ascii="Times New Roman"/>
                                <w:sz w:val="10"/>
                              </w:rPr>
                            </w:pPr>
                          </w:p>
                        </w:tc>
                        <w:tc>
                          <w:tcPr>
                            <w:tcW w:w="1413" w:type="dxa"/>
                            <w:tcBorders>
                              <w:left w:val="single" w:sz="12" w:space="0" w:color="000000"/>
                            </w:tcBorders>
                          </w:tcPr>
                          <w:p>
                            <w:pPr>
                              <w:pStyle w:val="TableParagraph"/>
                              <w:rPr>
                                <w:rFonts w:ascii="Times New Roman"/>
                                <w:sz w:val="10"/>
                              </w:rPr>
                            </w:pPr>
                          </w:p>
                        </w:tc>
                        <w:tc>
                          <w:tcPr>
                            <w:tcW w:w="736" w:type="dxa"/>
                          </w:tcPr>
                          <w:p>
                            <w:pPr>
                              <w:pStyle w:val="TableParagraph"/>
                              <w:rPr>
                                <w:rFonts w:ascii="Times New Roman"/>
                                <w:sz w:val="10"/>
                              </w:rPr>
                            </w:pPr>
                          </w:p>
                        </w:tc>
                        <w:tc>
                          <w:tcPr>
                            <w:tcW w:w="549" w:type="dxa"/>
                            <w:tcBorders>
                              <w:right w:val="single" w:sz="12" w:space="0" w:color="000000"/>
                            </w:tcBorders>
                          </w:tcPr>
                          <w:p>
                            <w:pPr>
                              <w:pStyle w:val="TableParagraph"/>
                              <w:rPr>
                                <w:rFonts w:ascii="Times New Roman"/>
                                <w:sz w:val="10"/>
                              </w:rPr>
                            </w:pPr>
                          </w:p>
                        </w:tc>
                        <w:tc>
                          <w:tcPr>
                            <w:tcW w:w="1050" w:type="dxa"/>
                            <w:tcBorders>
                              <w:left w:val="single" w:sz="12" w:space="0" w:color="000000"/>
                            </w:tcBorders>
                          </w:tcPr>
                          <w:p>
                            <w:pPr>
                              <w:pStyle w:val="TableParagraph"/>
                              <w:rPr>
                                <w:rFonts w:ascii="Times New Roman"/>
                                <w:sz w:val="10"/>
                              </w:rPr>
                            </w:pPr>
                          </w:p>
                        </w:tc>
                        <w:tc>
                          <w:tcPr>
                            <w:tcW w:w="925" w:type="dxa"/>
                          </w:tcPr>
                          <w:p>
                            <w:pPr>
                              <w:pStyle w:val="TableParagraph"/>
                              <w:rPr>
                                <w:rFonts w:ascii="Times New Roman"/>
                                <w:sz w:val="10"/>
                              </w:rPr>
                            </w:pPr>
                          </w:p>
                        </w:tc>
                        <w:tc>
                          <w:tcPr>
                            <w:tcW w:w="926" w:type="dxa"/>
                          </w:tcPr>
                          <w:p>
                            <w:pPr>
                              <w:pStyle w:val="TableParagraph"/>
                              <w:rPr>
                                <w:rFonts w:ascii="Times New Roman"/>
                                <w:sz w:val="10"/>
                              </w:rPr>
                            </w:pPr>
                          </w:p>
                        </w:tc>
                        <w:tc>
                          <w:tcPr>
                            <w:tcW w:w="925" w:type="dxa"/>
                            <w:tcBorders>
                              <w:right w:val="single" w:sz="12" w:space="0" w:color="000000"/>
                            </w:tcBorders>
                          </w:tcPr>
                          <w:p>
                            <w:pPr>
                              <w:pStyle w:val="TableParagraph"/>
                              <w:rPr>
                                <w:rFonts w:ascii="Times New Roman"/>
                                <w:sz w:val="10"/>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72405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10,000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10,000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10"/>
                                <w:w w:val="105"/>
                                <w:sz w:val="11"/>
                              </w:rPr>
                              <w:t>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08" w:lineRule="exact" w:before="15"/>
                              <w:ind w:left="36"/>
                              <w:jc w:val="center"/>
                              <w:rPr>
                                <w:rFonts w:ascii="Arial"/>
                                <w:sz w:val="11"/>
                              </w:rPr>
                            </w:pPr>
                            <w:r>
                              <w:rPr>
                                <w:rFonts w:ascii="Arial"/>
                                <w:spacing w:val="-2"/>
                                <w:w w:val="105"/>
                                <w:sz w:val="11"/>
                              </w:rPr>
                              <w:t>72505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15,000</w:t>
                            </w:r>
                          </w:p>
                        </w:tc>
                        <w:tc>
                          <w:tcPr>
                            <w:tcW w:w="736" w:type="dxa"/>
                          </w:tcPr>
                          <w:p>
                            <w:pPr>
                              <w:pStyle w:val="TableParagraph"/>
                              <w:spacing w:line="115" w:lineRule="exact" w:before="8"/>
                              <w:ind w:right="33"/>
                              <w:jc w:val="right"/>
                              <w:rPr>
                                <w:rFonts w:ascii="Arial Narrow"/>
                                <w:sz w:val="11"/>
                              </w:rPr>
                            </w:pPr>
                            <w:r>
                              <w:rPr>
                                <w:rFonts w:ascii="Arial Narrow"/>
                                <w:spacing w:val="-4"/>
                                <w:w w:val="105"/>
                                <w:sz w:val="11"/>
                              </w:rPr>
                              <w:t>5,000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10,000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75710</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25,000</w:t>
                            </w:r>
                          </w:p>
                        </w:tc>
                        <w:tc>
                          <w:tcPr>
                            <w:tcW w:w="736" w:type="dxa"/>
                          </w:tcPr>
                          <w:p>
                            <w:pPr>
                              <w:pStyle w:val="TableParagraph"/>
                              <w:spacing w:line="115" w:lineRule="exact" w:before="8"/>
                              <w:ind w:right="33"/>
                              <w:jc w:val="right"/>
                              <w:rPr>
                                <w:rFonts w:ascii="Arial Narrow"/>
                                <w:sz w:val="11"/>
                              </w:rPr>
                            </w:pPr>
                            <w:r>
                              <w:rPr>
                                <w:rFonts w:ascii="Arial Narrow"/>
                                <w:spacing w:val="-2"/>
                                <w:w w:val="105"/>
                                <w:sz w:val="11"/>
                              </w:rPr>
                              <w:t>20,000</w:t>
                            </w: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4"/>
                                <w:w w:val="105"/>
                                <w:sz w:val="11"/>
                              </w:rPr>
                              <w:t>5,000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390" w:hRule="atLeast"/>
                        </w:trPr>
                        <w:tc>
                          <w:tcPr>
                            <w:tcW w:w="1546" w:type="dxa"/>
                            <w:tcBorders>
                              <w:left w:val="single" w:sz="12" w:space="0" w:color="000000"/>
                              <w:right w:val="single" w:sz="12" w:space="0" w:color="000000"/>
                            </w:tcBorders>
                          </w:tcPr>
                          <w:p>
                            <w:pPr>
                              <w:pStyle w:val="TableParagraph"/>
                              <w:rPr>
                                <w:rFonts w:ascii="Times New Roman"/>
                                <w:sz w:val="10"/>
                              </w:rPr>
                            </w:pPr>
                          </w:p>
                        </w:tc>
                        <w:tc>
                          <w:tcPr>
                            <w:tcW w:w="1017" w:type="dxa"/>
                            <w:tcBorders>
                              <w:left w:val="single" w:sz="12" w:space="0" w:color="000000"/>
                              <w:right w:val="single" w:sz="12" w:space="0" w:color="000000"/>
                            </w:tcBorders>
                          </w:tcPr>
                          <w:p>
                            <w:pPr>
                              <w:pStyle w:val="TableParagraph"/>
                              <w:rPr>
                                <w:rFonts w:ascii="Times New Roman"/>
                                <w:sz w:val="10"/>
                              </w:rPr>
                            </w:pPr>
                          </w:p>
                        </w:tc>
                        <w:tc>
                          <w:tcPr>
                            <w:tcW w:w="1413" w:type="dxa"/>
                            <w:tcBorders>
                              <w:left w:val="single" w:sz="12" w:space="0" w:color="000000"/>
                            </w:tcBorders>
                          </w:tcPr>
                          <w:p>
                            <w:pPr>
                              <w:pStyle w:val="TableParagraph"/>
                              <w:rPr>
                                <w:rFonts w:ascii="Times New Roman"/>
                                <w:sz w:val="10"/>
                              </w:rPr>
                            </w:pPr>
                          </w:p>
                        </w:tc>
                        <w:tc>
                          <w:tcPr>
                            <w:tcW w:w="736" w:type="dxa"/>
                          </w:tcPr>
                          <w:p>
                            <w:pPr>
                              <w:pStyle w:val="TableParagraph"/>
                              <w:rPr>
                                <w:rFonts w:ascii="Times New Roman"/>
                                <w:sz w:val="10"/>
                              </w:rPr>
                            </w:pPr>
                          </w:p>
                        </w:tc>
                        <w:tc>
                          <w:tcPr>
                            <w:tcW w:w="549" w:type="dxa"/>
                            <w:tcBorders>
                              <w:right w:val="single" w:sz="12" w:space="0" w:color="000000"/>
                            </w:tcBorders>
                          </w:tcPr>
                          <w:p>
                            <w:pPr>
                              <w:pStyle w:val="TableParagraph"/>
                              <w:rPr>
                                <w:rFonts w:ascii="Times New Roman"/>
                                <w:sz w:val="10"/>
                              </w:rPr>
                            </w:pPr>
                          </w:p>
                        </w:tc>
                        <w:tc>
                          <w:tcPr>
                            <w:tcW w:w="1050" w:type="dxa"/>
                            <w:tcBorders>
                              <w:left w:val="single" w:sz="12" w:space="0" w:color="000000"/>
                            </w:tcBorders>
                          </w:tcPr>
                          <w:p>
                            <w:pPr>
                              <w:pStyle w:val="TableParagraph"/>
                              <w:rPr>
                                <w:rFonts w:ascii="Times New Roman"/>
                                <w:sz w:val="10"/>
                              </w:rPr>
                            </w:pPr>
                          </w:p>
                        </w:tc>
                        <w:tc>
                          <w:tcPr>
                            <w:tcW w:w="925" w:type="dxa"/>
                          </w:tcPr>
                          <w:p>
                            <w:pPr>
                              <w:pStyle w:val="TableParagraph"/>
                              <w:rPr>
                                <w:rFonts w:ascii="Times New Roman"/>
                                <w:sz w:val="10"/>
                              </w:rPr>
                            </w:pPr>
                          </w:p>
                        </w:tc>
                        <w:tc>
                          <w:tcPr>
                            <w:tcW w:w="926" w:type="dxa"/>
                            <w:shd w:val="clear" w:color="auto" w:fill="FBF304"/>
                          </w:tcPr>
                          <w:p>
                            <w:pPr>
                              <w:pStyle w:val="TableParagraph"/>
                              <w:rPr>
                                <w:rFonts w:ascii="Times New Roman"/>
                                <w:sz w:val="10"/>
                              </w:rPr>
                            </w:pPr>
                          </w:p>
                        </w:tc>
                        <w:tc>
                          <w:tcPr>
                            <w:tcW w:w="925" w:type="dxa"/>
                            <w:tcBorders>
                              <w:right w:val="single" w:sz="12" w:space="0" w:color="000000"/>
                            </w:tcBorders>
                            <w:shd w:val="clear" w:color="auto" w:fill="FBF304"/>
                          </w:tcPr>
                          <w:p>
                            <w:pPr>
                              <w:pStyle w:val="TableParagraph"/>
                              <w:rPr>
                                <w:rFonts w:ascii="Times New Roman"/>
                                <w:sz w:val="10"/>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74105</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20,000</w:t>
                            </w:r>
                          </w:p>
                        </w:tc>
                        <w:tc>
                          <w:tcPr>
                            <w:tcW w:w="736" w:type="dxa"/>
                          </w:tcPr>
                          <w:p>
                            <w:pPr>
                              <w:pStyle w:val="TableParagraph"/>
                              <w:rPr>
                                <w:rFonts w:ascii="Times New Roman"/>
                                <w:sz w:val="8"/>
                              </w:rPr>
                            </w:pP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20,000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08" w:lineRule="exact" w:before="15"/>
                              <w:ind w:left="36"/>
                              <w:jc w:val="center"/>
                              <w:rPr>
                                <w:rFonts w:ascii="Arial"/>
                                <w:sz w:val="11"/>
                              </w:rPr>
                            </w:pPr>
                            <w:r>
                              <w:rPr>
                                <w:rFonts w:ascii="Arial"/>
                                <w:spacing w:val="-2"/>
                                <w:w w:val="105"/>
                                <w:sz w:val="11"/>
                              </w:rPr>
                              <w:t>74205</w:t>
                            </w:r>
                          </w:p>
                        </w:tc>
                        <w:tc>
                          <w:tcPr>
                            <w:tcW w:w="1413" w:type="dxa"/>
                            <w:tcBorders>
                              <w:left w:val="single" w:sz="12" w:space="0" w:color="000000"/>
                            </w:tcBorders>
                          </w:tcPr>
                          <w:p>
                            <w:pPr>
                              <w:pStyle w:val="TableParagraph"/>
                              <w:spacing w:line="116" w:lineRule="exact" w:before="8"/>
                              <w:ind w:right="34"/>
                              <w:jc w:val="right"/>
                              <w:rPr>
                                <w:rFonts w:ascii="Arial Narrow"/>
                                <w:sz w:val="11"/>
                              </w:rPr>
                            </w:pPr>
                            <w:r>
                              <w:rPr>
                                <w:rFonts w:ascii="Arial Narrow"/>
                                <w:spacing w:val="-2"/>
                                <w:w w:val="105"/>
                                <w:sz w:val="11"/>
                              </w:rPr>
                              <w:t>30,000</w:t>
                            </w:r>
                          </w:p>
                        </w:tc>
                        <w:tc>
                          <w:tcPr>
                            <w:tcW w:w="736" w:type="dxa"/>
                          </w:tcPr>
                          <w:p>
                            <w:pPr>
                              <w:pStyle w:val="TableParagraph"/>
                              <w:rPr>
                                <w:rFonts w:ascii="Times New Roman"/>
                                <w:sz w:val="8"/>
                              </w:rPr>
                            </w:pPr>
                          </w:p>
                        </w:tc>
                        <w:tc>
                          <w:tcPr>
                            <w:tcW w:w="549" w:type="dxa"/>
                            <w:tcBorders>
                              <w:right w:val="single" w:sz="12" w:space="0" w:color="000000"/>
                            </w:tcBorders>
                          </w:tcPr>
                          <w:p>
                            <w:pPr>
                              <w:pStyle w:val="TableParagraph"/>
                              <w:spacing w:line="116" w:lineRule="exact" w:before="8"/>
                              <w:ind w:right="25"/>
                              <w:jc w:val="right"/>
                              <w:rPr>
                                <w:rFonts w:ascii="Arial Narrow"/>
                                <w:sz w:val="11"/>
                              </w:rPr>
                            </w:pPr>
                            <w:r>
                              <w:rPr>
                                <w:rFonts w:ascii="Arial Narrow"/>
                                <w:spacing w:val="-2"/>
                                <w:w w:val="105"/>
                                <w:sz w:val="11"/>
                              </w:rPr>
                              <w:t>30,000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1546" w:type="dxa"/>
                            <w:tcBorders>
                              <w:left w:val="single" w:sz="12" w:space="0" w:color="000000"/>
                              <w:right w:val="single" w:sz="12" w:space="0" w:color="000000"/>
                            </w:tcBorders>
                            <w:shd w:val="clear" w:color="auto" w:fill="FFFF00"/>
                          </w:tcPr>
                          <w:p>
                            <w:pPr>
                              <w:pStyle w:val="TableParagraph"/>
                              <w:rPr>
                                <w:rFonts w:ascii="Times New Roman"/>
                                <w:sz w:val="8"/>
                              </w:rPr>
                            </w:pPr>
                          </w:p>
                        </w:tc>
                        <w:tc>
                          <w:tcPr>
                            <w:tcW w:w="1017" w:type="dxa"/>
                            <w:tcBorders>
                              <w:left w:val="single" w:sz="12" w:space="0" w:color="000000"/>
                              <w:right w:val="single" w:sz="12" w:space="0" w:color="000000"/>
                            </w:tcBorders>
                            <w:shd w:val="clear" w:color="auto" w:fill="FFFF00"/>
                          </w:tcPr>
                          <w:p>
                            <w:pPr>
                              <w:pStyle w:val="TableParagraph"/>
                              <w:spacing w:line="118" w:lineRule="exact" w:before="5"/>
                              <w:ind w:left="36"/>
                              <w:jc w:val="center"/>
                              <w:rPr>
                                <w:rFonts w:ascii="Arial"/>
                                <w:sz w:val="11"/>
                              </w:rPr>
                            </w:pPr>
                            <w:r>
                              <w:rPr>
                                <w:rFonts w:ascii="Arial"/>
                                <w:spacing w:val="-2"/>
                                <w:w w:val="105"/>
                                <w:sz w:val="11"/>
                              </w:rPr>
                              <w:t>75710</w:t>
                            </w:r>
                          </w:p>
                        </w:tc>
                        <w:tc>
                          <w:tcPr>
                            <w:tcW w:w="1413" w:type="dxa"/>
                            <w:tcBorders>
                              <w:left w:val="single" w:sz="12" w:space="0" w:color="000000"/>
                            </w:tcBorders>
                          </w:tcPr>
                          <w:p>
                            <w:pPr>
                              <w:pStyle w:val="TableParagraph"/>
                              <w:spacing w:line="115" w:lineRule="exact" w:before="8"/>
                              <w:ind w:right="34"/>
                              <w:jc w:val="right"/>
                              <w:rPr>
                                <w:rFonts w:ascii="Arial Narrow"/>
                                <w:sz w:val="11"/>
                              </w:rPr>
                            </w:pPr>
                            <w:r>
                              <w:rPr>
                                <w:rFonts w:ascii="Arial Narrow"/>
                                <w:spacing w:val="-2"/>
                                <w:w w:val="105"/>
                                <w:sz w:val="11"/>
                              </w:rPr>
                              <w:t>50,000</w:t>
                            </w:r>
                          </w:p>
                        </w:tc>
                        <w:tc>
                          <w:tcPr>
                            <w:tcW w:w="736" w:type="dxa"/>
                          </w:tcPr>
                          <w:p>
                            <w:pPr>
                              <w:pStyle w:val="TableParagraph"/>
                              <w:rPr>
                                <w:rFonts w:ascii="Times New Roman"/>
                                <w:sz w:val="8"/>
                              </w:rPr>
                            </w:pPr>
                          </w:p>
                        </w:tc>
                        <w:tc>
                          <w:tcPr>
                            <w:tcW w:w="549" w:type="dxa"/>
                            <w:tcBorders>
                              <w:right w:val="single" w:sz="12" w:space="0" w:color="000000"/>
                            </w:tcBorders>
                          </w:tcPr>
                          <w:p>
                            <w:pPr>
                              <w:pStyle w:val="TableParagraph"/>
                              <w:spacing w:line="115" w:lineRule="exact" w:before="8"/>
                              <w:ind w:right="25"/>
                              <w:jc w:val="right"/>
                              <w:rPr>
                                <w:rFonts w:ascii="Arial Narrow"/>
                                <w:sz w:val="11"/>
                              </w:rPr>
                            </w:pPr>
                            <w:r>
                              <w:rPr>
                                <w:rFonts w:ascii="Arial Narrow"/>
                                <w:spacing w:val="-2"/>
                                <w:w w:val="105"/>
                                <w:sz w:val="11"/>
                              </w:rPr>
                              <w:t>50,000</w:t>
                            </w:r>
                          </w:p>
                        </w:tc>
                        <w:tc>
                          <w:tcPr>
                            <w:tcW w:w="1050" w:type="dxa"/>
                            <w:tcBorders>
                              <w:left w:val="single" w:sz="12" w:space="0" w:color="000000"/>
                            </w:tcBorders>
                          </w:tcPr>
                          <w:p>
                            <w:pPr>
                              <w:pStyle w:val="TableParagraph"/>
                              <w:rPr>
                                <w:rFonts w:ascii="Times New Roman"/>
                                <w:sz w:val="8"/>
                              </w:rPr>
                            </w:pPr>
                          </w:p>
                        </w:tc>
                        <w:tc>
                          <w:tcPr>
                            <w:tcW w:w="925" w:type="dxa"/>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5" w:type="dxa"/>
                            <w:tcBorders>
                              <w:right w:val="single" w:sz="12" w:space="0" w:color="000000"/>
                            </w:tcBorders>
                            <w:shd w:val="clear" w:color="auto" w:fill="FBF304"/>
                          </w:tcPr>
                          <w:p>
                            <w:pPr>
                              <w:pStyle w:val="TableParagraph"/>
                              <w:rPr>
                                <w:rFonts w:ascii="Times New Roman"/>
                                <w:sz w:val="8"/>
                              </w:rPr>
                            </w:pPr>
                          </w:p>
                        </w:tc>
                      </w:tr>
                      <w:tr>
                        <w:trPr>
                          <w:trHeight w:val="203" w:hRule="atLeast"/>
                        </w:trPr>
                        <w:tc>
                          <w:tcPr>
                            <w:tcW w:w="1546" w:type="dxa"/>
                            <w:tcBorders>
                              <w:left w:val="single" w:sz="12" w:space="0" w:color="000000"/>
                              <w:bottom w:val="single" w:sz="12" w:space="0" w:color="000000"/>
                              <w:right w:val="single" w:sz="12" w:space="0" w:color="000000"/>
                            </w:tcBorders>
                            <w:shd w:val="clear" w:color="auto" w:fill="FFFF00"/>
                          </w:tcPr>
                          <w:p>
                            <w:pPr>
                              <w:pStyle w:val="TableParagraph"/>
                              <w:rPr>
                                <w:rFonts w:ascii="Times New Roman"/>
                                <w:sz w:val="10"/>
                              </w:rPr>
                            </w:pPr>
                          </w:p>
                        </w:tc>
                        <w:tc>
                          <w:tcPr>
                            <w:tcW w:w="1017" w:type="dxa"/>
                            <w:tcBorders>
                              <w:left w:val="single" w:sz="12" w:space="0" w:color="000000"/>
                              <w:bottom w:val="single" w:sz="12" w:space="0" w:color="000000"/>
                              <w:right w:val="single" w:sz="12" w:space="0" w:color="000000"/>
                            </w:tcBorders>
                            <w:shd w:val="clear" w:color="auto" w:fill="FFFF00"/>
                          </w:tcPr>
                          <w:p>
                            <w:pPr>
                              <w:pStyle w:val="TableParagraph"/>
                              <w:rPr>
                                <w:rFonts w:ascii="Times New Roman"/>
                                <w:sz w:val="10"/>
                              </w:rPr>
                            </w:pPr>
                          </w:p>
                        </w:tc>
                        <w:tc>
                          <w:tcPr>
                            <w:tcW w:w="1413" w:type="dxa"/>
                            <w:tcBorders>
                              <w:left w:val="single" w:sz="12" w:space="0" w:color="000000"/>
                              <w:bottom w:val="single" w:sz="12" w:space="0" w:color="000000"/>
                            </w:tcBorders>
                          </w:tcPr>
                          <w:p>
                            <w:pPr>
                              <w:pStyle w:val="TableParagraph"/>
                              <w:spacing w:before="39"/>
                              <w:ind w:right="34"/>
                              <w:jc w:val="right"/>
                              <w:rPr>
                                <w:rFonts w:ascii="Arial Narrow"/>
                                <w:b/>
                                <w:sz w:val="11"/>
                              </w:rPr>
                            </w:pPr>
                            <w:r>
                              <w:rPr>
                                <w:rFonts w:ascii="Arial Narrow"/>
                                <w:b/>
                                <w:spacing w:val="-2"/>
                                <w:w w:val="105"/>
                                <w:sz w:val="11"/>
                              </w:rPr>
                              <w:t>220,000</w:t>
                            </w:r>
                          </w:p>
                        </w:tc>
                        <w:tc>
                          <w:tcPr>
                            <w:tcW w:w="736" w:type="dxa"/>
                            <w:tcBorders>
                              <w:bottom w:val="single" w:sz="12" w:space="0" w:color="000000"/>
                            </w:tcBorders>
                          </w:tcPr>
                          <w:p>
                            <w:pPr>
                              <w:pStyle w:val="TableParagraph"/>
                              <w:spacing w:before="39"/>
                              <w:ind w:right="33"/>
                              <w:jc w:val="right"/>
                              <w:rPr>
                                <w:rFonts w:ascii="Arial Narrow"/>
                                <w:b/>
                                <w:sz w:val="11"/>
                              </w:rPr>
                            </w:pPr>
                            <w:r>
                              <w:rPr>
                                <w:rFonts w:ascii="Arial Narrow"/>
                                <w:b/>
                                <w:spacing w:val="-2"/>
                                <w:w w:val="105"/>
                                <w:sz w:val="11"/>
                              </w:rPr>
                              <w:t>75,000</w:t>
                            </w:r>
                          </w:p>
                        </w:tc>
                        <w:tc>
                          <w:tcPr>
                            <w:tcW w:w="549" w:type="dxa"/>
                            <w:tcBorders>
                              <w:bottom w:val="single" w:sz="12" w:space="0" w:color="000000"/>
                              <w:right w:val="single" w:sz="12" w:space="0" w:color="000000"/>
                            </w:tcBorders>
                          </w:tcPr>
                          <w:p>
                            <w:pPr>
                              <w:pStyle w:val="TableParagraph"/>
                              <w:spacing w:before="39"/>
                              <w:ind w:right="25"/>
                              <w:jc w:val="right"/>
                              <w:rPr>
                                <w:rFonts w:ascii="Arial Narrow"/>
                                <w:b/>
                                <w:sz w:val="11"/>
                              </w:rPr>
                            </w:pPr>
                            <w:r>
                              <w:rPr>
                                <w:rFonts w:ascii="Arial Narrow"/>
                                <w:b/>
                                <w:spacing w:val="-2"/>
                                <w:w w:val="105"/>
                                <w:sz w:val="11"/>
                              </w:rPr>
                              <w:t>145,000</w:t>
                            </w:r>
                          </w:p>
                        </w:tc>
                        <w:tc>
                          <w:tcPr>
                            <w:tcW w:w="1050" w:type="dxa"/>
                            <w:tcBorders>
                              <w:left w:val="single" w:sz="12" w:space="0" w:color="000000"/>
                              <w:bottom w:val="single" w:sz="12" w:space="0" w:color="000000"/>
                            </w:tcBorders>
                          </w:tcPr>
                          <w:p>
                            <w:pPr>
                              <w:pStyle w:val="TableParagraph"/>
                              <w:spacing w:before="39"/>
                              <w:ind w:right="31"/>
                              <w:jc w:val="right"/>
                              <w:rPr>
                                <w:rFonts w:ascii="Arial Narrow"/>
                                <w:b/>
                                <w:sz w:val="11"/>
                              </w:rPr>
                            </w:pPr>
                            <w:r>
                              <w:rPr>
                                <w:rFonts w:ascii="Arial Narrow"/>
                                <w:b/>
                                <w:spacing w:val="-10"/>
                                <w:w w:val="105"/>
                                <w:sz w:val="11"/>
                              </w:rPr>
                              <w:t>0</w:t>
                            </w:r>
                          </w:p>
                        </w:tc>
                        <w:tc>
                          <w:tcPr>
                            <w:tcW w:w="925" w:type="dxa"/>
                            <w:tcBorders>
                              <w:bottom w:val="single" w:sz="12" w:space="0" w:color="000000"/>
                            </w:tcBorders>
                          </w:tcPr>
                          <w:p>
                            <w:pPr>
                              <w:pStyle w:val="TableParagraph"/>
                              <w:spacing w:before="39"/>
                              <w:ind w:right="30"/>
                              <w:jc w:val="right"/>
                              <w:rPr>
                                <w:rFonts w:ascii="Arial Narrow"/>
                                <w:b/>
                                <w:sz w:val="11"/>
                              </w:rPr>
                            </w:pPr>
                            <w:r>
                              <w:rPr>
                                <w:rFonts w:ascii="Arial Narrow"/>
                                <w:b/>
                                <w:spacing w:val="-10"/>
                                <w:w w:val="105"/>
                                <w:sz w:val="11"/>
                              </w:rPr>
                              <w:t>0</w:t>
                            </w:r>
                          </w:p>
                        </w:tc>
                        <w:tc>
                          <w:tcPr>
                            <w:tcW w:w="926" w:type="dxa"/>
                            <w:tcBorders>
                              <w:bottom w:val="single" w:sz="12" w:space="0" w:color="000000"/>
                            </w:tcBorders>
                            <w:shd w:val="clear" w:color="auto" w:fill="FBF304"/>
                          </w:tcPr>
                          <w:p>
                            <w:pPr>
                              <w:pStyle w:val="TableParagraph"/>
                              <w:spacing w:before="39"/>
                              <w:ind w:right="30"/>
                              <w:jc w:val="right"/>
                              <w:rPr>
                                <w:rFonts w:ascii="Arial Narrow"/>
                                <w:b/>
                                <w:sz w:val="11"/>
                              </w:rPr>
                            </w:pPr>
                            <w:r>
                              <w:rPr>
                                <w:rFonts w:ascii="Arial Narrow"/>
                                <w:b/>
                                <w:spacing w:val="-10"/>
                                <w:w w:val="105"/>
                                <w:sz w:val="11"/>
                              </w:rPr>
                              <w:t>0</w:t>
                            </w:r>
                          </w:p>
                        </w:tc>
                        <w:tc>
                          <w:tcPr>
                            <w:tcW w:w="925" w:type="dxa"/>
                            <w:tcBorders>
                              <w:bottom w:val="single" w:sz="12" w:space="0" w:color="000000"/>
                              <w:right w:val="single" w:sz="12" w:space="0" w:color="000000"/>
                            </w:tcBorders>
                            <w:shd w:val="clear" w:color="auto" w:fill="FBF304"/>
                          </w:tcPr>
                          <w:p>
                            <w:pPr>
                              <w:pStyle w:val="TableParagraph"/>
                              <w:spacing w:before="39"/>
                              <w:ind w:right="20"/>
                              <w:jc w:val="right"/>
                              <w:rPr>
                                <w:rFonts w:ascii="Arial Narrow"/>
                                <w:b/>
                                <w:sz w:val="11"/>
                              </w:rPr>
                            </w:pPr>
                            <w:r>
                              <w:rPr>
                                <w:rFonts w:ascii="Arial Narrow"/>
                                <w:b/>
                                <w:spacing w:val="-10"/>
                                <w:w w:val="105"/>
                                <w:sz w:val="11"/>
                              </w:rPr>
                              <w:t>0</w:t>
                            </w:r>
                          </w:p>
                        </w:tc>
                      </w:tr>
                    </w:tbl>
                    <w:p>
                      <w:pPr>
                        <w:pStyle w:val="BodyText"/>
                      </w:pPr>
                    </w:p>
                  </w:txbxContent>
                </v:textbox>
                <w10:wrap type="topAndBottom"/>
              </v:shape>
            </w:pict>
          </mc:Fallback>
        </mc:AlternateContent>
      </w:r>
      <w:r>
        <w:rPr>
          <w:rFonts w:ascii="Arial Narrow"/>
          <w:sz w:val="16"/>
        </w:rPr>
        <mc:AlternateContent>
          <mc:Choice Requires="wps">
            <w:drawing>
              <wp:anchor distT="0" distB="0" distL="0" distR="0" allowOverlap="1" layoutInCell="1" locked="0" behindDoc="1" simplePos="0" relativeHeight="487587840">
                <wp:simplePos x="0" y="0"/>
                <wp:positionH relativeFrom="page">
                  <wp:posOffset>8046466</wp:posOffset>
                </wp:positionH>
                <wp:positionV relativeFrom="paragraph">
                  <wp:posOffset>707889</wp:posOffset>
                </wp:positionV>
                <wp:extent cx="1779270" cy="1939289"/>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1779270" cy="1939289"/>
                        </a:xfrm>
                        <a:prstGeom prst="rect">
                          <a:avLst/>
                        </a:prstGeom>
                      </wps:spPr>
                      <wps:txbx>
                        <w:txbxContent>
                          <w:tbl>
                            <w:tblPr>
                              <w:tblW w:w="0" w:type="auto"/>
                              <w:jc w:val="lef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6"/>
                              <w:gridCol w:w="926"/>
                              <w:gridCol w:w="926"/>
                            </w:tblGrid>
                            <w:tr>
                              <w:trPr>
                                <w:trHeight w:val="254" w:hRule="atLeast"/>
                              </w:trPr>
                              <w:tc>
                                <w:tcPr>
                                  <w:tcW w:w="926" w:type="dxa"/>
                                </w:tcPr>
                                <w:p>
                                  <w:pPr>
                                    <w:pStyle w:val="TableParagraph"/>
                                    <w:rPr>
                                      <w:rFonts w:ascii="Times New Roman"/>
                                      <w:sz w:val="10"/>
                                    </w:rPr>
                                  </w:pPr>
                                </w:p>
                              </w:tc>
                              <w:tc>
                                <w:tcPr>
                                  <w:tcW w:w="926" w:type="dxa"/>
                                </w:tcPr>
                                <w:p>
                                  <w:pPr>
                                    <w:pStyle w:val="TableParagraph"/>
                                    <w:rPr>
                                      <w:rFonts w:ascii="Times New Roman"/>
                                      <w:sz w:val="10"/>
                                    </w:rPr>
                                  </w:pPr>
                                </w:p>
                              </w:tc>
                              <w:tc>
                                <w:tcPr>
                                  <w:tcW w:w="926" w:type="dxa"/>
                                </w:tcPr>
                                <w:p>
                                  <w:pPr>
                                    <w:pStyle w:val="TableParagraph"/>
                                    <w:rPr>
                                      <w:rFonts w:ascii="Times New Roman"/>
                                      <w:sz w:val="10"/>
                                    </w:rPr>
                                  </w:pPr>
                                </w:p>
                              </w:tc>
                            </w:tr>
                            <w:tr>
                              <w:trPr>
                                <w:trHeight w:val="119" w:hRule="atLeast"/>
                              </w:trPr>
                              <w:tc>
                                <w:tcPr>
                                  <w:tcW w:w="926" w:type="dxa"/>
                                  <w:tcBorders>
                                    <w:left w:val="single" w:sz="12" w:space="0" w:color="000000"/>
                                  </w:tcBorders>
                                </w:tcPr>
                                <w:p>
                                  <w:pPr>
                                    <w:pStyle w:val="TableParagraph"/>
                                    <w:spacing w:line="98" w:lineRule="exact" w:before="1"/>
                                    <w:ind w:right="-15"/>
                                    <w:jc w:val="right"/>
                                    <w:rPr>
                                      <w:rFonts w:ascii="Arial Narrow"/>
                                      <w:sz w:val="11"/>
                                    </w:rPr>
                                  </w:pPr>
                                  <w:r>
                                    <w:rPr>
                                      <w:rFonts w:ascii="Arial Narrow"/>
                                      <w:spacing w:val="-2"/>
                                      <w:w w:val="105"/>
                                      <w:sz w:val="11"/>
                                    </w:rPr>
                                    <w:t>75,000</w:t>
                                  </w:r>
                                </w:p>
                              </w:tc>
                              <w:tc>
                                <w:tcPr>
                                  <w:tcW w:w="926" w:type="dxa"/>
                                  <w:shd w:val="clear" w:color="auto" w:fill="FBF304"/>
                                </w:tcPr>
                                <w:p>
                                  <w:pPr>
                                    <w:pStyle w:val="TableParagraph"/>
                                    <w:spacing w:line="98" w:lineRule="exact" w:before="1"/>
                                    <w:ind w:right="-15"/>
                                    <w:jc w:val="right"/>
                                    <w:rPr>
                                      <w:rFonts w:ascii="Arial Narrow"/>
                                      <w:sz w:val="11"/>
                                    </w:rPr>
                                  </w:pPr>
                                  <w:r>
                                    <w:rPr>
                                      <w:rFonts w:ascii="Arial Narrow"/>
                                      <w:spacing w:val="-2"/>
                                      <w:w w:val="105"/>
                                      <w:sz w:val="11"/>
                                    </w:rPr>
                                    <w:t>65,000</w:t>
                                  </w:r>
                                </w:p>
                              </w:tc>
                              <w:tc>
                                <w:tcPr>
                                  <w:tcW w:w="926" w:type="dxa"/>
                                  <w:tcBorders>
                                    <w:right w:val="single" w:sz="12" w:space="0" w:color="000000"/>
                                  </w:tcBorders>
                                  <w:shd w:val="clear" w:color="auto" w:fill="FBF304"/>
                                </w:tcPr>
                                <w:p>
                                  <w:pPr>
                                    <w:pStyle w:val="TableParagraph"/>
                                    <w:spacing w:line="99" w:lineRule="exact"/>
                                    <w:ind w:right="26"/>
                                    <w:jc w:val="right"/>
                                    <w:rPr>
                                      <w:rFonts w:ascii="Arial Narrow"/>
                                      <w:sz w:val="11"/>
                                    </w:rPr>
                                  </w:pPr>
                                  <w:r>
                                    <w:rPr>
                                      <w:rFonts w:ascii="Arial Narrow"/>
                                      <w:spacing w:val="-2"/>
                                      <w:w w:val="105"/>
                                      <w:sz w:val="11"/>
                                    </w:rPr>
                                    <w:t>65,000</w:t>
                                  </w: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397" w:hRule="atLeast"/>
                              </w:trPr>
                              <w:tc>
                                <w:tcPr>
                                  <w:tcW w:w="926" w:type="dxa"/>
                                  <w:tcBorders>
                                    <w:left w:val="single" w:sz="12" w:space="0" w:color="000000"/>
                                  </w:tcBorders>
                                </w:tcPr>
                                <w:p>
                                  <w:pPr>
                                    <w:pStyle w:val="TableParagraph"/>
                                    <w:rPr>
                                      <w:rFonts w:ascii="Times New Roman"/>
                                      <w:sz w:val="10"/>
                                    </w:rPr>
                                  </w:pPr>
                                </w:p>
                              </w:tc>
                              <w:tc>
                                <w:tcPr>
                                  <w:tcW w:w="926" w:type="dxa"/>
                                </w:tcPr>
                                <w:p>
                                  <w:pPr>
                                    <w:pStyle w:val="TableParagraph"/>
                                    <w:rPr>
                                      <w:rFonts w:ascii="Times New Roman"/>
                                      <w:sz w:val="10"/>
                                    </w:rPr>
                                  </w:pPr>
                                </w:p>
                              </w:tc>
                              <w:tc>
                                <w:tcPr>
                                  <w:tcW w:w="926" w:type="dxa"/>
                                  <w:tcBorders>
                                    <w:right w:val="single" w:sz="12" w:space="0" w:color="000000"/>
                                  </w:tcBorders>
                                </w:tcPr>
                                <w:p>
                                  <w:pPr>
                                    <w:pStyle w:val="TableParagraph"/>
                                    <w:rPr>
                                      <w:rFonts w:ascii="Times New Roman"/>
                                      <w:sz w:val="10"/>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390" w:hRule="atLeast"/>
                              </w:trPr>
                              <w:tc>
                                <w:tcPr>
                                  <w:tcW w:w="926" w:type="dxa"/>
                                  <w:tcBorders>
                                    <w:left w:val="single" w:sz="12" w:space="0" w:color="000000"/>
                                  </w:tcBorders>
                                </w:tcPr>
                                <w:p>
                                  <w:pPr>
                                    <w:pStyle w:val="TableParagraph"/>
                                    <w:rPr>
                                      <w:rFonts w:ascii="Times New Roman"/>
                                      <w:sz w:val="10"/>
                                    </w:rPr>
                                  </w:pPr>
                                </w:p>
                              </w:tc>
                              <w:tc>
                                <w:tcPr>
                                  <w:tcW w:w="926" w:type="dxa"/>
                                  <w:shd w:val="clear" w:color="auto" w:fill="FBF304"/>
                                </w:tcPr>
                                <w:p>
                                  <w:pPr>
                                    <w:pStyle w:val="TableParagraph"/>
                                    <w:rPr>
                                      <w:rFonts w:ascii="Times New Roman"/>
                                      <w:sz w:val="10"/>
                                    </w:rPr>
                                  </w:pPr>
                                </w:p>
                              </w:tc>
                              <w:tc>
                                <w:tcPr>
                                  <w:tcW w:w="926" w:type="dxa"/>
                                  <w:tcBorders>
                                    <w:right w:val="single" w:sz="12" w:space="0" w:color="000000"/>
                                  </w:tcBorders>
                                  <w:shd w:val="clear" w:color="auto" w:fill="FBF304"/>
                                </w:tcPr>
                                <w:p>
                                  <w:pPr>
                                    <w:pStyle w:val="TableParagraph"/>
                                    <w:rPr>
                                      <w:rFonts w:ascii="Times New Roman"/>
                                      <w:sz w:val="10"/>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35" w:hRule="atLeast"/>
                              </w:trPr>
                              <w:tc>
                                <w:tcPr>
                                  <w:tcW w:w="926" w:type="dxa"/>
                                  <w:tcBorders>
                                    <w:left w:val="single" w:sz="12" w:space="0" w:color="000000"/>
                                    <w:bottom w:val="single" w:sz="12" w:space="0" w:color="000000"/>
                                  </w:tcBorders>
                                </w:tcPr>
                                <w:p>
                                  <w:pPr>
                                    <w:pStyle w:val="TableParagraph"/>
                                    <w:rPr>
                                      <w:rFonts w:ascii="Times New Roman"/>
                                      <w:sz w:val="8"/>
                                    </w:rPr>
                                  </w:pPr>
                                </w:p>
                              </w:tc>
                              <w:tc>
                                <w:tcPr>
                                  <w:tcW w:w="926" w:type="dxa"/>
                                  <w:tcBorders>
                                    <w:bottom w:val="single" w:sz="12" w:space="0" w:color="000000"/>
                                  </w:tcBorders>
                                  <w:shd w:val="clear" w:color="auto" w:fill="FBF304"/>
                                </w:tcPr>
                                <w:p>
                                  <w:pPr>
                                    <w:pStyle w:val="TableParagraph"/>
                                    <w:rPr>
                                      <w:rFonts w:ascii="Times New Roman"/>
                                      <w:sz w:val="8"/>
                                    </w:rPr>
                                  </w:pPr>
                                </w:p>
                              </w:tc>
                              <w:tc>
                                <w:tcPr>
                                  <w:tcW w:w="926" w:type="dxa"/>
                                  <w:tcBorders>
                                    <w:bottom w:val="single" w:sz="12" w:space="0" w:color="000000"/>
                                    <w:right w:val="single" w:sz="12" w:space="0" w:color="000000"/>
                                  </w:tcBorders>
                                  <w:shd w:val="clear" w:color="auto" w:fill="FBF304"/>
                                </w:tcPr>
                                <w:p>
                                  <w:pPr>
                                    <w:pStyle w:val="TableParagraph"/>
                                    <w:rPr>
                                      <w:rFonts w:ascii="Times New Roman"/>
                                      <w:sz w:val="8"/>
                                    </w:rPr>
                                  </w:pPr>
                                </w:p>
                              </w:tc>
                            </w:tr>
                            <w:tr>
                              <w:trPr>
                                <w:trHeight w:val="195" w:hRule="atLeast"/>
                              </w:trPr>
                              <w:tc>
                                <w:tcPr>
                                  <w:tcW w:w="926" w:type="dxa"/>
                                  <w:tcBorders>
                                    <w:top w:val="single" w:sz="12" w:space="0" w:color="000000"/>
                                    <w:left w:val="single" w:sz="12" w:space="0" w:color="000000"/>
                                    <w:bottom w:val="single" w:sz="12" w:space="0" w:color="000000"/>
                                  </w:tcBorders>
                                </w:tcPr>
                                <w:p>
                                  <w:pPr>
                                    <w:pStyle w:val="TableParagraph"/>
                                    <w:spacing w:before="32"/>
                                    <w:ind w:right="35"/>
                                    <w:jc w:val="right"/>
                                    <w:rPr>
                                      <w:rFonts w:ascii="Arial Narrow"/>
                                      <w:b/>
                                      <w:sz w:val="11"/>
                                    </w:rPr>
                                  </w:pPr>
                                  <w:r>
                                    <w:rPr>
                                      <w:rFonts w:ascii="Arial Narrow"/>
                                      <w:b/>
                                      <w:spacing w:val="-2"/>
                                      <w:w w:val="105"/>
                                      <w:sz w:val="11"/>
                                    </w:rPr>
                                    <w:t>75,000</w:t>
                                  </w:r>
                                </w:p>
                              </w:tc>
                              <w:tc>
                                <w:tcPr>
                                  <w:tcW w:w="926" w:type="dxa"/>
                                  <w:tcBorders>
                                    <w:top w:val="single" w:sz="12" w:space="0" w:color="000000"/>
                                    <w:bottom w:val="single" w:sz="12" w:space="0" w:color="000000"/>
                                  </w:tcBorders>
                                  <w:shd w:val="clear" w:color="auto" w:fill="FBF304"/>
                                </w:tcPr>
                                <w:p>
                                  <w:pPr>
                                    <w:pStyle w:val="TableParagraph"/>
                                    <w:spacing w:before="32"/>
                                    <w:ind w:right="35"/>
                                    <w:jc w:val="right"/>
                                    <w:rPr>
                                      <w:rFonts w:ascii="Arial Narrow"/>
                                      <w:b/>
                                      <w:sz w:val="11"/>
                                    </w:rPr>
                                  </w:pPr>
                                  <w:r>
                                    <w:rPr>
                                      <w:rFonts w:ascii="Arial Narrow"/>
                                      <w:b/>
                                      <w:spacing w:val="-2"/>
                                      <w:w w:val="105"/>
                                      <w:sz w:val="11"/>
                                    </w:rPr>
                                    <w:t>65,000</w:t>
                                  </w:r>
                                </w:p>
                              </w:tc>
                              <w:tc>
                                <w:tcPr>
                                  <w:tcW w:w="926" w:type="dxa"/>
                                  <w:tcBorders>
                                    <w:top w:val="single" w:sz="12" w:space="0" w:color="000000"/>
                                    <w:bottom w:val="single" w:sz="12" w:space="0" w:color="000000"/>
                                    <w:right w:val="single" w:sz="12" w:space="0" w:color="000000"/>
                                  </w:tcBorders>
                                  <w:shd w:val="clear" w:color="auto" w:fill="FBF304"/>
                                </w:tcPr>
                                <w:p>
                                  <w:pPr>
                                    <w:pStyle w:val="TableParagraph"/>
                                    <w:spacing w:before="32"/>
                                    <w:ind w:right="26"/>
                                    <w:jc w:val="right"/>
                                    <w:rPr>
                                      <w:rFonts w:ascii="Arial Narrow"/>
                                      <w:b/>
                                      <w:sz w:val="11"/>
                                    </w:rPr>
                                  </w:pPr>
                                  <w:r>
                                    <w:rPr>
                                      <w:rFonts w:ascii="Arial Narrow"/>
                                      <w:b/>
                                      <w:spacing w:val="-2"/>
                                      <w:w w:val="105"/>
                                      <w:sz w:val="11"/>
                                    </w:rPr>
                                    <w:t>65,000</w:t>
                                  </w:r>
                                </w:p>
                              </w:tc>
                            </w:tr>
                          </w:tbl>
                          <w:p>
                            <w:pPr>
                              <w:pStyle w:val="BodyText"/>
                            </w:pPr>
                          </w:p>
                        </w:txbxContent>
                      </wps:txbx>
                      <wps:bodyPr wrap="square" lIns="0" tIns="0" rIns="0" bIns="0" rtlCol="0">
                        <a:noAutofit/>
                      </wps:bodyPr>
                    </wps:wsp>
                  </a:graphicData>
                </a:graphic>
              </wp:anchor>
            </w:drawing>
          </mc:Choice>
          <mc:Fallback>
            <w:pict>
              <v:shape style="position:absolute;margin-left:633.580017pt;margin-top:55.739292pt;width:140.1pt;height:152.7pt;mso-position-horizontal-relative:page;mso-position-vertical-relative:paragraph;z-index:-15728640;mso-wrap-distance-left:0;mso-wrap-distance-right:0" type="#_x0000_t202" id="docshape64" filled="false" stroked="false">
                <v:textbox inset="0,0,0,0">
                  <w:txbxContent>
                    <w:tbl>
                      <w:tblPr>
                        <w:tblW w:w="0" w:type="auto"/>
                        <w:jc w:val="lef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6"/>
                        <w:gridCol w:w="926"/>
                        <w:gridCol w:w="926"/>
                      </w:tblGrid>
                      <w:tr>
                        <w:trPr>
                          <w:trHeight w:val="254" w:hRule="atLeast"/>
                        </w:trPr>
                        <w:tc>
                          <w:tcPr>
                            <w:tcW w:w="926" w:type="dxa"/>
                          </w:tcPr>
                          <w:p>
                            <w:pPr>
                              <w:pStyle w:val="TableParagraph"/>
                              <w:rPr>
                                <w:rFonts w:ascii="Times New Roman"/>
                                <w:sz w:val="10"/>
                              </w:rPr>
                            </w:pPr>
                          </w:p>
                        </w:tc>
                        <w:tc>
                          <w:tcPr>
                            <w:tcW w:w="926" w:type="dxa"/>
                          </w:tcPr>
                          <w:p>
                            <w:pPr>
                              <w:pStyle w:val="TableParagraph"/>
                              <w:rPr>
                                <w:rFonts w:ascii="Times New Roman"/>
                                <w:sz w:val="10"/>
                              </w:rPr>
                            </w:pPr>
                          </w:p>
                        </w:tc>
                        <w:tc>
                          <w:tcPr>
                            <w:tcW w:w="926" w:type="dxa"/>
                          </w:tcPr>
                          <w:p>
                            <w:pPr>
                              <w:pStyle w:val="TableParagraph"/>
                              <w:rPr>
                                <w:rFonts w:ascii="Times New Roman"/>
                                <w:sz w:val="10"/>
                              </w:rPr>
                            </w:pPr>
                          </w:p>
                        </w:tc>
                      </w:tr>
                      <w:tr>
                        <w:trPr>
                          <w:trHeight w:val="119" w:hRule="atLeast"/>
                        </w:trPr>
                        <w:tc>
                          <w:tcPr>
                            <w:tcW w:w="926" w:type="dxa"/>
                            <w:tcBorders>
                              <w:left w:val="single" w:sz="12" w:space="0" w:color="000000"/>
                            </w:tcBorders>
                          </w:tcPr>
                          <w:p>
                            <w:pPr>
                              <w:pStyle w:val="TableParagraph"/>
                              <w:spacing w:line="98" w:lineRule="exact" w:before="1"/>
                              <w:ind w:right="-15"/>
                              <w:jc w:val="right"/>
                              <w:rPr>
                                <w:rFonts w:ascii="Arial Narrow"/>
                                <w:sz w:val="11"/>
                              </w:rPr>
                            </w:pPr>
                            <w:r>
                              <w:rPr>
                                <w:rFonts w:ascii="Arial Narrow"/>
                                <w:spacing w:val="-2"/>
                                <w:w w:val="105"/>
                                <w:sz w:val="11"/>
                              </w:rPr>
                              <w:t>75,000</w:t>
                            </w:r>
                          </w:p>
                        </w:tc>
                        <w:tc>
                          <w:tcPr>
                            <w:tcW w:w="926" w:type="dxa"/>
                            <w:shd w:val="clear" w:color="auto" w:fill="FBF304"/>
                          </w:tcPr>
                          <w:p>
                            <w:pPr>
                              <w:pStyle w:val="TableParagraph"/>
                              <w:spacing w:line="98" w:lineRule="exact" w:before="1"/>
                              <w:ind w:right="-15"/>
                              <w:jc w:val="right"/>
                              <w:rPr>
                                <w:rFonts w:ascii="Arial Narrow"/>
                                <w:sz w:val="11"/>
                              </w:rPr>
                            </w:pPr>
                            <w:r>
                              <w:rPr>
                                <w:rFonts w:ascii="Arial Narrow"/>
                                <w:spacing w:val="-2"/>
                                <w:w w:val="105"/>
                                <w:sz w:val="11"/>
                              </w:rPr>
                              <w:t>65,000</w:t>
                            </w:r>
                          </w:p>
                        </w:tc>
                        <w:tc>
                          <w:tcPr>
                            <w:tcW w:w="926" w:type="dxa"/>
                            <w:tcBorders>
                              <w:right w:val="single" w:sz="12" w:space="0" w:color="000000"/>
                            </w:tcBorders>
                            <w:shd w:val="clear" w:color="auto" w:fill="FBF304"/>
                          </w:tcPr>
                          <w:p>
                            <w:pPr>
                              <w:pStyle w:val="TableParagraph"/>
                              <w:spacing w:line="99" w:lineRule="exact"/>
                              <w:ind w:right="26"/>
                              <w:jc w:val="right"/>
                              <w:rPr>
                                <w:rFonts w:ascii="Arial Narrow"/>
                                <w:sz w:val="11"/>
                              </w:rPr>
                            </w:pPr>
                            <w:r>
                              <w:rPr>
                                <w:rFonts w:ascii="Arial Narrow"/>
                                <w:spacing w:val="-2"/>
                                <w:w w:val="105"/>
                                <w:sz w:val="11"/>
                              </w:rPr>
                              <w:t>65,000</w:t>
                            </w: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397" w:hRule="atLeast"/>
                        </w:trPr>
                        <w:tc>
                          <w:tcPr>
                            <w:tcW w:w="926" w:type="dxa"/>
                            <w:tcBorders>
                              <w:left w:val="single" w:sz="12" w:space="0" w:color="000000"/>
                            </w:tcBorders>
                          </w:tcPr>
                          <w:p>
                            <w:pPr>
                              <w:pStyle w:val="TableParagraph"/>
                              <w:rPr>
                                <w:rFonts w:ascii="Times New Roman"/>
                                <w:sz w:val="10"/>
                              </w:rPr>
                            </w:pPr>
                          </w:p>
                        </w:tc>
                        <w:tc>
                          <w:tcPr>
                            <w:tcW w:w="926" w:type="dxa"/>
                          </w:tcPr>
                          <w:p>
                            <w:pPr>
                              <w:pStyle w:val="TableParagraph"/>
                              <w:rPr>
                                <w:rFonts w:ascii="Times New Roman"/>
                                <w:sz w:val="10"/>
                              </w:rPr>
                            </w:pPr>
                          </w:p>
                        </w:tc>
                        <w:tc>
                          <w:tcPr>
                            <w:tcW w:w="926" w:type="dxa"/>
                            <w:tcBorders>
                              <w:right w:val="single" w:sz="12" w:space="0" w:color="000000"/>
                            </w:tcBorders>
                          </w:tcPr>
                          <w:p>
                            <w:pPr>
                              <w:pStyle w:val="TableParagraph"/>
                              <w:rPr>
                                <w:rFonts w:ascii="Times New Roman"/>
                                <w:sz w:val="10"/>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390" w:hRule="atLeast"/>
                        </w:trPr>
                        <w:tc>
                          <w:tcPr>
                            <w:tcW w:w="926" w:type="dxa"/>
                            <w:tcBorders>
                              <w:left w:val="single" w:sz="12" w:space="0" w:color="000000"/>
                            </w:tcBorders>
                          </w:tcPr>
                          <w:p>
                            <w:pPr>
                              <w:pStyle w:val="TableParagraph"/>
                              <w:rPr>
                                <w:rFonts w:ascii="Times New Roman"/>
                                <w:sz w:val="10"/>
                              </w:rPr>
                            </w:pPr>
                          </w:p>
                        </w:tc>
                        <w:tc>
                          <w:tcPr>
                            <w:tcW w:w="926" w:type="dxa"/>
                            <w:shd w:val="clear" w:color="auto" w:fill="FBF304"/>
                          </w:tcPr>
                          <w:p>
                            <w:pPr>
                              <w:pStyle w:val="TableParagraph"/>
                              <w:rPr>
                                <w:rFonts w:ascii="Times New Roman"/>
                                <w:sz w:val="10"/>
                              </w:rPr>
                            </w:pPr>
                          </w:p>
                        </w:tc>
                        <w:tc>
                          <w:tcPr>
                            <w:tcW w:w="926" w:type="dxa"/>
                            <w:tcBorders>
                              <w:right w:val="single" w:sz="12" w:space="0" w:color="000000"/>
                            </w:tcBorders>
                            <w:shd w:val="clear" w:color="auto" w:fill="FBF304"/>
                          </w:tcPr>
                          <w:p>
                            <w:pPr>
                              <w:pStyle w:val="TableParagraph"/>
                              <w:rPr>
                                <w:rFonts w:ascii="Times New Roman"/>
                                <w:sz w:val="10"/>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43" w:hRule="atLeast"/>
                        </w:trPr>
                        <w:tc>
                          <w:tcPr>
                            <w:tcW w:w="926" w:type="dxa"/>
                            <w:tcBorders>
                              <w:left w:val="single" w:sz="12" w:space="0" w:color="000000"/>
                            </w:tcBorders>
                          </w:tcPr>
                          <w:p>
                            <w:pPr>
                              <w:pStyle w:val="TableParagraph"/>
                              <w:rPr>
                                <w:rFonts w:ascii="Times New Roman"/>
                                <w:sz w:val="8"/>
                              </w:rPr>
                            </w:pPr>
                          </w:p>
                        </w:tc>
                        <w:tc>
                          <w:tcPr>
                            <w:tcW w:w="926" w:type="dxa"/>
                            <w:shd w:val="clear" w:color="auto" w:fill="FBF304"/>
                          </w:tcPr>
                          <w:p>
                            <w:pPr>
                              <w:pStyle w:val="TableParagraph"/>
                              <w:rPr>
                                <w:rFonts w:ascii="Times New Roman"/>
                                <w:sz w:val="8"/>
                              </w:rPr>
                            </w:pPr>
                          </w:p>
                        </w:tc>
                        <w:tc>
                          <w:tcPr>
                            <w:tcW w:w="926" w:type="dxa"/>
                            <w:tcBorders>
                              <w:right w:val="single" w:sz="12" w:space="0" w:color="000000"/>
                            </w:tcBorders>
                            <w:shd w:val="clear" w:color="auto" w:fill="FBF304"/>
                          </w:tcPr>
                          <w:p>
                            <w:pPr>
                              <w:pStyle w:val="TableParagraph"/>
                              <w:rPr>
                                <w:rFonts w:ascii="Times New Roman"/>
                                <w:sz w:val="8"/>
                              </w:rPr>
                            </w:pPr>
                          </w:p>
                        </w:tc>
                      </w:tr>
                      <w:tr>
                        <w:trPr>
                          <w:trHeight w:val="135" w:hRule="atLeast"/>
                        </w:trPr>
                        <w:tc>
                          <w:tcPr>
                            <w:tcW w:w="926" w:type="dxa"/>
                            <w:tcBorders>
                              <w:left w:val="single" w:sz="12" w:space="0" w:color="000000"/>
                              <w:bottom w:val="single" w:sz="12" w:space="0" w:color="000000"/>
                            </w:tcBorders>
                          </w:tcPr>
                          <w:p>
                            <w:pPr>
                              <w:pStyle w:val="TableParagraph"/>
                              <w:rPr>
                                <w:rFonts w:ascii="Times New Roman"/>
                                <w:sz w:val="8"/>
                              </w:rPr>
                            </w:pPr>
                          </w:p>
                        </w:tc>
                        <w:tc>
                          <w:tcPr>
                            <w:tcW w:w="926" w:type="dxa"/>
                            <w:tcBorders>
                              <w:bottom w:val="single" w:sz="12" w:space="0" w:color="000000"/>
                            </w:tcBorders>
                            <w:shd w:val="clear" w:color="auto" w:fill="FBF304"/>
                          </w:tcPr>
                          <w:p>
                            <w:pPr>
                              <w:pStyle w:val="TableParagraph"/>
                              <w:rPr>
                                <w:rFonts w:ascii="Times New Roman"/>
                                <w:sz w:val="8"/>
                              </w:rPr>
                            </w:pPr>
                          </w:p>
                        </w:tc>
                        <w:tc>
                          <w:tcPr>
                            <w:tcW w:w="926" w:type="dxa"/>
                            <w:tcBorders>
                              <w:bottom w:val="single" w:sz="12" w:space="0" w:color="000000"/>
                              <w:right w:val="single" w:sz="12" w:space="0" w:color="000000"/>
                            </w:tcBorders>
                            <w:shd w:val="clear" w:color="auto" w:fill="FBF304"/>
                          </w:tcPr>
                          <w:p>
                            <w:pPr>
                              <w:pStyle w:val="TableParagraph"/>
                              <w:rPr>
                                <w:rFonts w:ascii="Times New Roman"/>
                                <w:sz w:val="8"/>
                              </w:rPr>
                            </w:pPr>
                          </w:p>
                        </w:tc>
                      </w:tr>
                      <w:tr>
                        <w:trPr>
                          <w:trHeight w:val="195" w:hRule="atLeast"/>
                        </w:trPr>
                        <w:tc>
                          <w:tcPr>
                            <w:tcW w:w="926" w:type="dxa"/>
                            <w:tcBorders>
                              <w:top w:val="single" w:sz="12" w:space="0" w:color="000000"/>
                              <w:left w:val="single" w:sz="12" w:space="0" w:color="000000"/>
                              <w:bottom w:val="single" w:sz="12" w:space="0" w:color="000000"/>
                            </w:tcBorders>
                          </w:tcPr>
                          <w:p>
                            <w:pPr>
                              <w:pStyle w:val="TableParagraph"/>
                              <w:spacing w:before="32"/>
                              <w:ind w:right="35"/>
                              <w:jc w:val="right"/>
                              <w:rPr>
                                <w:rFonts w:ascii="Arial Narrow"/>
                                <w:b/>
                                <w:sz w:val="11"/>
                              </w:rPr>
                            </w:pPr>
                            <w:r>
                              <w:rPr>
                                <w:rFonts w:ascii="Arial Narrow"/>
                                <w:b/>
                                <w:spacing w:val="-2"/>
                                <w:w w:val="105"/>
                                <w:sz w:val="11"/>
                              </w:rPr>
                              <w:t>75,000</w:t>
                            </w:r>
                          </w:p>
                        </w:tc>
                        <w:tc>
                          <w:tcPr>
                            <w:tcW w:w="926" w:type="dxa"/>
                            <w:tcBorders>
                              <w:top w:val="single" w:sz="12" w:space="0" w:color="000000"/>
                              <w:bottom w:val="single" w:sz="12" w:space="0" w:color="000000"/>
                            </w:tcBorders>
                            <w:shd w:val="clear" w:color="auto" w:fill="FBF304"/>
                          </w:tcPr>
                          <w:p>
                            <w:pPr>
                              <w:pStyle w:val="TableParagraph"/>
                              <w:spacing w:before="32"/>
                              <w:ind w:right="35"/>
                              <w:jc w:val="right"/>
                              <w:rPr>
                                <w:rFonts w:ascii="Arial Narrow"/>
                                <w:b/>
                                <w:sz w:val="11"/>
                              </w:rPr>
                            </w:pPr>
                            <w:r>
                              <w:rPr>
                                <w:rFonts w:ascii="Arial Narrow"/>
                                <w:b/>
                                <w:spacing w:val="-2"/>
                                <w:w w:val="105"/>
                                <w:sz w:val="11"/>
                              </w:rPr>
                              <w:t>65,000</w:t>
                            </w:r>
                          </w:p>
                        </w:tc>
                        <w:tc>
                          <w:tcPr>
                            <w:tcW w:w="926" w:type="dxa"/>
                            <w:tcBorders>
                              <w:top w:val="single" w:sz="12" w:space="0" w:color="000000"/>
                              <w:bottom w:val="single" w:sz="12" w:space="0" w:color="000000"/>
                              <w:right w:val="single" w:sz="12" w:space="0" w:color="000000"/>
                            </w:tcBorders>
                            <w:shd w:val="clear" w:color="auto" w:fill="FBF304"/>
                          </w:tcPr>
                          <w:p>
                            <w:pPr>
                              <w:pStyle w:val="TableParagraph"/>
                              <w:spacing w:before="32"/>
                              <w:ind w:right="26"/>
                              <w:jc w:val="right"/>
                              <w:rPr>
                                <w:rFonts w:ascii="Arial Narrow"/>
                                <w:b/>
                                <w:sz w:val="11"/>
                              </w:rPr>
                            </w:pPr>
                            <w:r>
                              <w:rPr>
                                <w:rFonts w:ascii="Arial Narrow"/>
                                <w:b/>
                                <w:spacing w:val="-2"/>
                                <w:w w:val="105"/>
                                <w:sz w:val="11"/>
                              </w:rPr>
                              <w:t>65,000</w:t>
                            </w:r>
                          </w:p>
                        </w:tc>
                      </w:tr>
                    </w:tbl>
                    <w:p>
                      <w:pPr>
                        <w:pStyle w:val="BodyText"/>
                      </w:pPr>
                    </w:p>
                  </w:txbxContent>
                </v:textbox>
                <w10:wrap type="topAndBottom"/>
              </v:shape>
            </w:pict>
          </mc:Fallback>
        </mc:AlternateContent>
      </w:r>
    </w:p>
    <w:p>
      <w:pPr>
        <w:pStyle w:val="BodyText"/>
        <w:spacing w:before="2"/>
        <w:rPr>
          <w:rFonts w:ascii="Arial Narrow"/>
          <w:sz w:val="10"/>
        </w:rPr>
      </w:pPr>
    </w:p>
    <w:p>
      <w:pPr>
        <w:pStyle w:val="BodyText"/>
        <w:spacing w:before="65" w:after="1"/>
        <w:rPr>
          <w:rFonts w:ascii="Arial Narrow"/>
          <w:sz w:val="20"/>
        </w:rPr>
      </w:pPr>
    </w:p>
    <w:tbl>
      <w:tblPr>
        <w:tblW w:w="0" w:type="auto"/>
        <w:jc w:val="left"/>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4"/>
      </w:tblGrid>
      <w:tr>
        <w:trPr>
          <w:trHeight w:val="178" w:hRule="atLeast"/>
        </w:trPr>
        <w:tc>
          <w:tcPr>
            <w:tcW w:w="1494" w:type="dxa"/>
          </w:tcPr>
          <w:p>
            <w:pPr>
              <w:pStyle w:val="TableParagraph"/>
              <w:spacing w:before="4"/>
              <w:jc w:val="center"/>
              <w:rPr>
                <w:rFonts w:ascii="Arial Narrow"/>
                <w:b/>
                <w:sz w:val="11"/>
              </w:rPr>
            </w:pPr>
            <w:r>
              <w:rPr>
                <w:rFonts w:ascii="Arial Narrow"/>
                <w:b/>
                <w:w w:val="105"/>
                <w:sz w:val="11"/>
                <w:u w:val="single"/>
              </w:rPr>
              <w:t>Accrued</w:t>
            </w:r>
            <w:r>
              <w:rPr>
                <w:rFonts w:ascii="Arial Narrow"/>
                <w:b/>
                <w:spacing w:val="-4"/>
                <w:w w:val="105"/>
                <w:sz w:val="11"/>
                <w:u w:val="single"/>
              </w:rPr>
              <w:t> </w:t>
            </w:r>
            <w:r>
              <w:rPr>
                <w:rFonts w:ascii="Arial Narrow"/>
                <w:b/>
                <w:w w:val="105"/>
                <w:sz w:val="11"/>
                <w:u w:val="single"/>
              </w:rPr>
              <w:t>Interest</w:t>
            </w:r>
            <w:r>
              <w:rPr>
                <w:rFonts w:ascii="Arial Narrow"/>
                <w:b/>
                <w:spacing w:val="-4"/>
                <w:w w:val="105"/>
                <w:sz w:val="11"/>
                <w:u w:val="single"/>
              </w:rPr>
              <w:t> </w:t>
            </w:r>
            <w:r>
              <w:rPr>
                <w:rFonts w:ascii="Arial Narrow"/>
                <w:b/>
                <w:w w:val="105"/>
                <w:sz w:val="11"/>
                <w:u w:val="single"/>
              </w:rPr>
              <w:t>for</w:t>
            </w:r>
            <w:r>
              <w:rPr>
                <w:rFonts w:ascii="Arial Narrow"/>
                <w:b/>
                <w:spacing w:val="-5"/>
                <w:w w:val="105"/>
                <w:sz w:val="11"/>
                <w:u w:val="single"/>
              </w:rPr>
              <w:t> </w:t>
            </w:r>
            <w:r>
              <w:rPr>
                <w:rFonts w:ascii="Arial Narrow"/>
                <w:b/>
                <w:w w:val="105"/>
                <w:sz w:val="11"/>
                <w:u w:val="single"/>
              </w:rPr>
              <w:t>this</w:t>
            </w:r>
            <w:r>
              <w:rPr>
                <w:rFonts w:ascii="Arial Narrow"/>
                <w:b/>
                <w:spacing w:val="-4"/>
                <w:w w:val="105"/>
                <w:sz w:val="11"/>
                <w:u w:val="single"/>
              </w:rPr>
              <w:t> </w:t>
            </w:r>
            <w:r>
              <w:rPr>
                <w:rFonts w:ascii="Arial Narrow"/>
                <w:b/>
                <w:spacing w:val="-2"/>
                <w:w w:val="105"/>
                <w:sz w:val="11"/>
                <w:u w:val="single"/>
              </w:rPr>
              <w:t>period:</w:t>
            </w:r>
          </w:p>
        </w:tc>
      </w:tr>
      <w:tr>
        <w:trPr>
          <w:trHeight w:val="178" w:hRule="atLeast"/>
        </w:trPr>
        <w:tc>
          <w:tcPr>
            <w:tcW w:w="1494" w:type="dxa"/>
          </w:tcPr>
          <w:p>
            <w:pPr>
              <w:pStyle w:val="TableParagraph"/>
              <w:spacing w:line="107" w:lineRule="exact" w:before="51"/>
              <w:ind w:right="85"/>
              <w:jc w:val="center"/>
              <w:rPr>
                <w:rFonts w:ascii="Arial Narrow"/>
                <w:b/>
                <w:sz w:val="11"/>
              </w:rPr>
            </w:pPr>
            <w:r>
              <w:rPr>
                <w:rFonts w:ascii="Arial Narrow"/>
                <w:b/>
                <w:w w:val="105"/>
                <w:sz w:val="11"/>
                <w:u w:val="single"/>
              </w:rPr>
              <w:t>Total</w:t>
            </w:r>
            <w:r>
              <w:rPr>
                <w:rFonts w:ascii="Arial Narrow"/>
                <w:b/>
                <w:spacing w:val="-4"/>
                <w:w w:val="105"/>
                <w:sz w:val="11"/>
                <w:u w:val="single"/>
              </w:rPr>
              <w:t> </w:t>
            </w:r>
            <w:r>
              <w:rPr>
                <w:rFonts w:ascii="Arial Narrow"/>
                <w:b/>
                <w:w w:val="105"/>
                <w:sz w:val="11"/>
                <w:u w:val="single"/>
              </w:rPr>
              <w:t>accrued</w:t>
            </w:r>
            <w:r>
              <w:rPr>
                <w:rFonts w:ascii="Arial Narrow"/>
                <w:b/>
                <w:spacing w:val="-4"/>
                <w:w w:val="105"/>
                <w:sz w:val="11"/>
                <w:u w:val="single"/>
              </w:rPr>
              <w:t> </w:t>
            </w:r>
            <w:r>
              <w:rPr>
                <w:rFonts w:ascii="Arial Narrow"/>
                <w:b/>
                <w:w w:val="105"/>
                <w:sz w:val="11"/>
                <w:u w:val="single"/>
              </w:rPr>
              <w:t>interest</w:t>
            </w:r>
            <w:r>
              <w:rPr>
                <w:rFonts w:ascii="Arial Narrow"/>
                <w:b/>
                <w:spacing w:val="-4"/>
                <w:w w:val="105"/>
                <w:sz w:val="11"/>
                <w:u w:val="single"/>
              </w:rPr>
              <w:t> </w:t>
            </w:r>
            <w:r>
              <w:rPr>
                <w:rFonts w:ascii="Arial Narrow"/>
                <w:b/>
                <w:w w:val="105"/>
                <w:sz w:val="11"/>
                <w:u w:val="single"/>
              </w:rPr>
              <w:t>to</w:t>
            </w:r>
            <w:r>
              <w:rPr>
                <w:rFonts w:ascii="Arial Narrow"/>
                <w:b/>
                <w:spacing w:val="-3"/>
                <w:w w:val="105"/>
                <w:sz w:val="11"/>
                <w:u w:val="single"/>
              </w:rPr>
              <w:t> </w:t>
            </w:r>
            <w:r>
              <w:rPr>
                <w:rFonts w:ascii="Arial Narrow"/>
                <w:b/>
                <w:spacing w:val="-2"/>
                <w:w w:val="105"/>
                <w:sz w:val="11"/>
                <w:u w:val="single"/>
              </w:rPr>
              <w:t>date:</w:t>
            </w:r>
          </w:p>
        </w:tc>
      </w:tr>
    </w:tbl>
    <w:p>
      <w:pPr>
        <w:pStyle w:val="BodyText"/>
        <w:spacing w:before="64"/>
        <w:rPr>
          <w:rFonts w:ascii="Arial Narrow"/>
          <w:sz w:val="11"/>
        </w:rPr>
      </w:pPr>
    </w:p>
    <w:p>
      <w:pPr>
        <w:spacing w:before="1"/>
        <w:ind w:left="86" w:right="0" w:firstLine="0"/>
        <w:jc w:val="left"/>
        <w:rPr>
          <w:rFonts w:ascii="Arial Narrow"/>
          <w:b/>
          <w:sz w:val="11"/>
        </w:rPr>
      </w:pPr>
      <w:r>
        <w:rPr>
          <w:rFonts w:ascii="Arial Narrow"/>
          <w:b/>
          <w:spacing w:val="-2"/>
          <w:w w:val="105"/>
          <w:sz w:val="11"/>
          <w:u w:val="single"/>
        </w:rPr>
        <w:t>CERTIFICATION</w:t>
      </w:r>
    </w:p>
    <w:p>
      <w:pPr>
        <w:spacing w:before="99"/>
        <w:ind w:left="86" w:right="0" w:firstLine="0"/>
        <w:jc w:val="left"/>
        <w:rPr>
          <w:rFonts w:ascii="Arial Narrow"/>
          <w:sz w:val="11"/>
        </w:rPr>
      </w:pPr>
      <w:r>
        <w:rPr>
          <w:rFonts w:ascii="Arial Narrow"/>
          <w:w w:val="105"/>
          <w:sz w:val="11"/>
        </w:rPr>
        <w:t>The</w:t>
      </w:r>
      <w:r>
        <w:rPr>
          <w:rFonts w:ascii="Arial Narrow"/>
          <w:spacing w:val="-8"/>
          <w:w w:val="105"/>
          <w:sz w:val="11"/>
        </w:rPr>
        <w:t> </w:t>
      </w:r>
      <w:r>
        <w:rPr>
          <w:rFonts w:ascii="Arial Narrow"/>
          <w:w w:val="105"/>
          <w:sz w:val="11"/>
        </w:rPr>
        <w:t>undersigned</w:t>
      </w:r>
      <w:r>
        <w:rPr>
          <w:rFonts w:ascii="Arial Narrow"/>
          <w:spacing w:val="-5"/>
          <w:w w:val="105"/>
          <w:sz w:val="11"/>
        </w:rPr>
        <w:t> </w:t>
      </w:r>
      <w:r>
        <w:rPr>
          <w:rFonts w:ascii="Arial Narrow"/>
          <w:w w:val="105"/>
          <w:sz w:val="11"/>
        </w:rPr>
        <w:t>authorized</w:t>
      </w:r>
      <w:r>
        <w:rPr>
          <w:rFonts w:ascii="Arial Narrow"/>
          <w:spacing w:val="-6"/>
          <w:w w:val="105"/>
          <w:sz w:val="11"/>
        </w:rPr>
        <w:t> </w:t>
      </w:r>
      <w:r>
        <w:rPr>
          <w:rFonts w:ascii="Arial Narrow"/>
          <w:w w:val="105"/>
          <w:sz w:val="11"/>
        </w:rPr>
        <w:t>officer</w:t>
      </w:r>
      <w:r>
        <w:rPr>
          <w:rFonts w:ascii="Arial Narrow"/>
          <w:spacing w:val="-5"/>
          <w:w w:val="105"/>
          <w:sz w:val="11"/>
        </w:rPr>
        <w:t> </w:t>
      </w:r>
      <w:r>
        <w:rPr>
          <w:rFonts w:ascii="Arial Narrow"/>
          <w:w w:val="105"/>
          <w:sz w:val="11"/>
        </w:rPr>
        <w:t>of</w:t>
      </w:r>
      <w:r>
        <w:rPr>
          <w:rFonts w:ascii="Arial Narrow"/>
          <w:spacing w:val="-5"/>
          <w:w w:val="105"/>
          <w:sz w:val="11"/>
        </w:rPr>
        <w:t> </w:t>
      </w:r>
      <w:r>
        <w:rPr>
          <w:rFonts w:ascii="Arial Narrow"/>
          <w:w w:val="105"/>
          <w:sz w:val="11"/>
        </w:rPr>
        <w:t>the</w:t>
      </w:r>
      <w:r>
        <w:rPr>
          <w:rFonts w:ascii="Arial Narrow"/>
          <w:spacing w:val="-6"/>
          <w:w w:val="105"/>
          <w:sz w:val="11"/>
        </w:rPr>
        <w:t> </w:t>
      </w:r>
      <w:r>
        <w:rPr>
          <w:rFonts w:ascii="Arial Narrow"/>
          <w:w w:val="105"/>
          <w:sz w:val="11"/>
        </w:rPr>
        <w:t>above-mentioned</w:t>
      </w:r>
      <w:r>
        <w:rPr>
          <w:rFonts w:ascii="Arial Narrow"/>
          <w:spacing w:val="-5"/>
          <w:w w:val="105"/>
          <w:sz w:val="11"/>
        </w:rPr>
        <w:t> </w:t>
      </w:r>
      <w:r>
        <w:rPr>
          <w:rFonts w:ascii="Arial Narrow"/>
          <w:w w:val="105"/>
          <w:sz w:val="11"/>
        </w:rPr>
        <w:t>implementing</w:t>
      </w:r>
      <w:r>
        <w:rPr>
          <w:rFonts w:ascii="Arial Narrow"/>
          <w:spacing w:val="-5"/>
          <w:w w:val="105"/>
          <w:sz w:val="11"/>
        </w:rPr>
        <w:t> </w:t>
      </w:r>
      <w:r>
        <w:rPr>
          <w:rFonts w:ascii="Arial Narrow"/>
          <w:w w:val="105"/>
          <w:sz w:val="11"/>
        </w:rPr>
        <w:t>institution</w:t>
      </w:r>
      <w:r>
        <w:rPr>
          <w:rFonts w:ascii="Arial Narrow"/>
          <w:spacing w:val="-6"/>
          <w:w w:val="105"/>
          <w:sz w:val="11"/>
        </w:rPr>
        <w:t> </w:t>
      </w:r>
      <w:r>
        <w:rPr>
          <w:rFonts w:ascii="Arial Narrow"/>
          <w:w w:val="105"/>
          <w:sz w:val="11"/>
        </w:rPr>
        <w:t>hereby</w:t>
      </w:r>
      <w:r>
        <w:rPr>
          <w:rFonts w:ascii="Arial Narrow"/>
          <w:spacing w:val="-5"/>
          <w:w w:val="105"/>
          <w:sz w:val="11"/>
        </w:rPr>
        <w:t> </w:t>
      </w:r>
      <w:r>
        <w:rPr>
          <w:rFonts w:ascii="Arial Narrow"/>
          <w:w w:val="105"/>
          <w:sz w:val="11"/>
        </w:rPr>
        <w:t>certifies</w:t>
      </w:r>
      <w:r>
        <w:rPr>
          <w:rFonts w:ascii="Arial Narrow"/>
          <w:spacing w:val="-4"/>
          <w:w w:val="105"/>
          <w:sz w:val="11"/>
        </w:rPr>
        <w:t> </w:t>
      </w:r>
      <w:r>
        <w:rPr>
          <w:rFonts w:ascii="Arial Narrow"/>
          <w:spacing w:val="-2"/>
          <w:w w:val="105"/>
          <w:sz w:val="11"/>
        </w:rPr>
        <w:t>that:</w:t>
      </w:r>
    </w:p>
    <w:p>
      <w:pPr>
        <w:pStyle w:val="ListParagraph"/>
        <w:numPr>
          <w:ilvl w:val="0"/>
          <w:numId w:val="37"/>
        </w:numPr>
        <w:tabs>
          <w:tab w:pos="445" w:val="left" w:leader="none"/>
        </w:tabs>
        <w:spacing w:line="240" w:lineRule="auto" w:before="16" w:after="0"/>
        <w:ind w:left="445" w:right="0" w:hanging="196"/>
        <w:jc w:val="left"/>
        <w:rPr>
          <w:rFonts w:ascii="Arial Narrow" w:hAnsi="Arial Narrow"/>
          <w:position w:val="1"/>
          <w:sz w:val="11"/>
        </w:rPr>
      </w:pPr>
      <w:r>
        <w:rPr>
          <w:rFonts w:ascii="Arial Narrow" w:hAnsi="Arial Narrow"/>
          <w:w w:val="105"/>
          <w:position w:val="1"/>
          <w:sz w:val="11"/>
        </w:rPr>
        <w:t>The</w:t>
      </w:r>
      <w:r>
        <w:rPr>
          <w:rFonts w:ascii="Arial Narrow" w:hAnsi="Arial Narrow"/>
          <w:spacing w:val="-5"/>
          <w:w w:val="105"/>
          <w:position w:val="1"/>
          <w:sz w:val="11"/>
        </w:rPr>
        <w:t> </w:t>
      </w:r>
      <w:r>
        <w:rPr>
          <w:rFonts w:ascii="Arial Narrow" w:hAnsi="Arial Narrow"/>
          <w:w w:val="105"/>
          <w:position w:val="1"/>
          <w:sz w:val="11"/>
        </w:rPr>
        <w:t>funding</w:t>
      </w:r>
      <w:r>
        <w:rPr>
          <w:rFonts w:ascii="Arial Narrow" w:hAnsi="Arial Narrow"/>
          <w:spacing w:val="-4"/>
          <w:w w:val="105"/>
          <w:position w:val="1"/>
          <w:sz w:val="11"/>
        </w:rPr>
        <w:t> </w:t>
      </w:r>
      <w:r>
        <w:rPr>
          <w:rFonts w:ascii="Arial Narrow" w:hAnsi="Arial Narrow"/>
          <w:w w:val="105"/>
          <w:position w:val="1"/>
          <w:sz w:val="11"/>
        </w:rPr>
        <w:t>request</w:t>
      </w:r>
      <w:r>
        <w:rPr>
          <w:rFonts w:ascii="Arial Narrow" w:hAnsi="Arial Narrow"/>
          <w:spacing w:val="-4"/>
          <w:w w:val="105"/>
          <w:position w:val="1"/>
          <w:sz w:val="11"/>
        </w:rPr>
        <w:t> </w:t>
      </w:r>
      <w:r>
        <w:rPr>
          <w:rFonts w:ascii="Arial Narrow" w:hAnsi="Arial Narrow"/>
          <w:w w:val="105"/>
          <w:position w:val="1"/>
          <w:sz w:val="11"/>
        </w:rPr>
        <w:t>shown</w:t>
      </w:r>
      <w:r>
        <w:rPr>
          <w:rFonts w:ascii="Arial Narrow" w:hAnsi="Arial Narrow"/>
          <w:spacing w:val="-4"/>
          <w:w w:val="105"/>
          <w:position w:val="1"/>
          <w:sz w:val="11"/>
        </w:rPr>
        <w:t> </w:t>
      </w:r>
      <w:r>
        <w:rPr>
          <w:rFonts w:ascii="Arial Narrow" w:hAnsi="Arial Narrow"/>
          <w:w w:val="105"/>
          <w:position w:val="1"/>
          <w:sz w:val="11"/>
        </w:rPr>
        <w:t>above</w:t>
      </w:r>
      <w:r>
        <w:rPr>
          <w:rFonts w:ascii="Arial Narrow" w:hAnsi="Arial Narrow"/>
          <w:spacing w:val="-4"/>
          <w:w w:val="105"/>
          <w:position w:val="1"/>
          <w:sz w:val="11"/>
        </w:rPr>
        <w:t> </w:t>
      </w:r>
      <w:r>
        <w:rPr>
          <w:rFonts w:ascii="Arial Narrow" w:hAnsi="Arial Narrow"/>
          <w:w w:val="105"/>
          <w:position w:val="1"/>
          <w:sz w:val="11"/>
        </w:rPr>
        <w:t>represents</w:t>
      </w:r>
      <w:r>
        <w:rPr>
          <w:rFonts w:ascii="Arial Narrow" w:hAnsi="Arial Narrow"/>
          <w:spacing w:val="-4"/>
          <w:w w:val="105"/>
          <w:position w:val="1"/>
          <w:sz w:val="11"/>
        </w:rPr>
        <w:t> </w:t>
      </w:r>
      <w:r>
        <w:rPr>
          <w:rFonts w:ascii="Arial Narrow" w:hAnsi="Arial Narrow"/>
          <w:w w:val="105"/>
          <w:position w:val="1"/>
          <w:sz w:val="11"/>
        </w:rPr>
        <w:t>estimated</w:t>
      </w:r>
      <w:r>
        <w:rPr>
          <w:rFonts w:ascii="Arial Narrow" w:hAnsi="Arial Narrow"/>
          <w:spacing w:val="-4"/>
          <w:w w:val="105"/>
          <w:position w:val="1"/>
          <w:sz w:val="11"/>
        </w:rPr>
        <w:t> </w:t>
      </w:r>
      <w:r>
        <w:rPr>
          <w:rFonts w:ascii="Arial Narrow" w:hAnsi="Arial Narrow"/>
          <w:w w:val="105"/>
          <w:position w:val="1"/>
          <w:sz w:val="11"/>
        </w:rPr>
        <w:t>expenditures</w:t>
      </w:r>
      <w:r>
        <w:rPr>
          <w:rFonts w:ascii="Arial Narrow" w:hAnsi="Arial Narrow"/>
          <w:spacing w:val="-4"/>
          <w:w w:val="105"/>
          <w:position w:val="1"/>
          <w:sz w:val="11"/>
        </w:rPr>
        <w:t> </w:t>
      </w:r>
      <w:r>
        <w:rPr>
          <w:rFonts w:ascii="Arial Narrow" w:hAnsi="Arial Narrow"/>
          <w:w w:val="105"/>
          <w:position w:val="1"/>
          <w:sz w:val="11"/>
        </w:rPr>
        <w:t>as</w:t>
      </w:r>
      <w:r>
        <w:rPr>
          <w:rFonts w:ascii="Arial Narrow" w:hAnsi="Arial Narrow"/>
          <w:spacing w:val="-4"/>
          <w:w w:val="105"/>
          <w:position w:val="1"/>
          <w:sz w:val="11"/>
        </w:rPr>
        <w:t> </w:t>
      </w:r>
      <w:r>
        <w:rPr>
          <w:rFonts w:ascii="Arial Narrow" w:hAnsi="Arial Narrow"/>
          <w:w w:val="105"/>
          <w:position w:val="1"/>
          <w:sz w:val="11"/>
        </w:rPr>
        <w:t>per</w:t>
      </w:r>
      <w:r>
        <w:rPr>
          <w:rFonts w:ascii="Arial Narrow" w:hAnsi="Arial Narrow"/>
          <w:spacing w:val="-4"/>
          <w:w w:val="105"/>
          <w:position w:val="1"/>
          <w:sz w:val="11"/>
        </w:rPr>
        <w:t> </w:t>
      </w:r>
      <w:r>
        <w:rPr>
          <w:rFonts w:ascii="Arial Narrow" w:hAnsi="Arial Narrow"/>
          <w:w w:val="105"/>
          <w:position w:val="1"/>
          <w:sz w:val="11"/>
        </w:rPr>
        <w:t>AWP</w:t>
      </w:r>
      <w:r>
        <w:rPr>
          <w:rFonts w:ascii="Arial Narrow" w:hAnsi="Arial Narrow"/>
          <w:spacing w:val="-5"/>
          <w:w w:val="105"/>
          <w:position w:val="1"/>
          <w:sz w:val="11"/>
        </w:rPr>
        <w:t> </w:t>
      </w:r>
      <w:r>
        <w:rPr>
          <w:rFonts w:ascii="Arial Narrow" w:hAnsi="Arial Narrow"/>
          <w:w w:val="105"/>
          <w:position w:val="1"/>
          <w:sz w:val="11"/>
        </w:rPr>
        <w:t>and</w:t>
      </w:r>
      <w:r>
        <w:rPr>
          <w:rFonts w:ascii="Arial Narrow" w:hAnsi="Arial Narrow"/>
          <w:spacing w:val="-4"/>
          <w:w w:val="105"/>
          <w:position w:val="1"/>
          <w:sz w:val="11"/>
        </w:rPr>
        <w:t> </w:t>
      </w:r>
      <w:r>
        <w:rPr>
          <w:rFonts w:ascii="Arial Narrow" w:hAnsi="Arial Narrow"/>
          <w:w w:val="105"/>
          <w:position w:val="1"/>
          <w:sz w:val="11"/>
        </w:rPr>
        <w:t>itemized</w:t>
      </w:r>
      <w:r>
        <w:rPr>
          <w:rFonts w:ascii="Arial Narrow" w:hAnsi="Arial Narrow"/>
          <w:spacing w:val="-5"/>
          <w:w w:val="105"/>
          <w:position w:val="1"/>
          <w:sz w:val="11"/>
        </w:rPr>
        <w:t> </w:t>
      </w:r>
      <w:r>
        <w:rPr>
          <w:rFonts w:ascii="Arial Narrow" w:hAnsi="Arial Narrow"/>
          <w:w w:val="105"/>
          <w:position w:val="1"/>
          <w:sz w:val="11"/>
        </w:rPr>
        <w:t>cost</w:t>
      </w:r>
      <w:r>
        <w:rPr>
          <w:rFonts w:ascii="Arial Narrow" w:hAnsi="Arial Narrow"/>
          <w:spacing w:val="-4"/>
          <w:w w:val="105"/>
          <w:position w:val="1"/>
          <w:sz w:val="11"/>
        </w:rPr>
        <w:t> </w:t>
      </w:r>
      <w:r>
        <w:rPr>
          <w:rFonts w:ascii="Arial Narrow" w:hAnsi="Arial Narrow"/>
          <w:w w:val="105"/>
          <w:position w:val="1"/>
          <w:sz w:val="11"/>
        </w:rPr>
        <w:t>estimates</w:t>
      </w:r>
      <w:r>
        <w:rPr>
          <w:rFonts w:ascii="Arial Narrow" w:hAnsi="Arial Narrow"/>
          <w:spacing w:val="-3"/>
          <w:w w:val="105"/>
          <w:position w:val="1"/>
          <w:sz w:val="11"/>
        </w:rPr>
        <w:t> </w:t>
      </w:r>
      <w:r>
        <w:rPr>
          <w:rFonts w:ascii="Arial Narrow" w:hAnsi="Arial Narrow"/>
          <w:spacing w:val="-2"/>
          <w:w w:val="105"/>
          <w:position w:val="1"/>
          <w:sz w:val="11"/>
        </w:rPr>
        <w:t>attached.</w:t>
      </w:r>
    </w:p>
    <w:p>
      <w:pPr>
        <w:pStyle w:val="ListParagraph"/>
        <w:numPr>
          <w:ilvl w:val="0"/>
          <w:numId w:val="37"/>
        </w:numPr>
        <w:tabs>
          <w:tab w:pos="445" w:val="left" w:leader="none"/>
        </w:tabs>
        <w:spacing w:line="240" w:lineRule="auto" w:before="74" w:after="0"/>
        <w:ind w:left="445" w:right="0" w:hanging="196"/>
        <w:jc w:val="left"/>
        <w:rPr>
          <w:rFonts w:ascii="Arial Narrow" w:hAnsi="Arial Narrow"/>
          <w:position w:val="1"/>
          <w:sz w:val="11"/>
        </w:rPr>
      </w:pPr>
      <w:r>
        <w:rPr>
          <w:rFonts w:ascii="Arial Narrow" w:hAnsi="Arial Narrow"/>
          <w:w w:val="105"/>
          <w:position w:val="1"/>
          <w:sz w:val="11"/>
        </w:rPr>
        <w:t>The</w:t>
      </w:r>
      <w:r>
        <w:rPr>
          <w:rFonts w:ascii="Arial Narrow" w:hAnsi="Arial Narrow"/>
          <w:spacing w:val="-4"/>
          <w:w w:val="105"/>
          <w:position w:val="1"/>
          <w:sz w:val="11"/>
        </w:rPr>
        <w:t> </w:t>
      </w:r>
      <w:r>
        <w:rPr>
          <w:rFonts w:ascii="Arial Narrow" w:hAnsi="Arial Narrow"/>
          <w:w w:val="105"/>
          <w:position w:val="1"/>
          <w:sz w:val="11"/>
        </w:rPr>
        <w:t>actual</w:t>
      </w:r>
      <w:r>
        <w:rPr>
          <w:rFonts w:ascii="Arial Narrow" w:hAnsi="Arial Narrow"/>
          <w:spacing w:val="-3"/>
          <w:w w:val="105"/>
          <w:position w:val="1"/>
          <w:sz w:val="11"/>
        </w:rPr>
        <w:t> </w:t>
      </w:r>
      <w:r>
        <w:rPr>
          <w:rFonts w:ascii="Arial Narrow" w:hAnsi="Arial Narrow"/>
          <w:w w:val="105"/>
          <w:position w:val="1"/>
          <w:sz w:val="11"/>
        </w:rPr>
        <w:t>expenditures</w:t>
      </w:r>
      <w:r>
        <w:rPr>
          <w:rFonts w:ascii="Arial Narrow" w:hAnsi="Arial Narrow"/>
          <w:spacing w:val="-4"/>
          <w:w w:val="105"/>
          <w:position w:val="1"/>
          <w:sz w:val="11"/>
        </w:rPr>
        <w:t> </w:t>
      </w:r>
      <w:r>
        <w:rPr>
          <w:rFonts w:ascii="Arial Narrow" w:hAnsi="Arial Narrow"/>
          <w:w w:val="105"/>
          <w:position w:val="1"/>
          <w:sz w:val="11"/>
        </w:rPr>
        <w:t>for</w:t>
      </w:r>
      <w:r>
        <w:rPr>
          <w:rFonts w:ascii="Arial Narrow" w:hAnsi="Arial Narrow"/>
          <w:spacing w:val="-3"/>
          <w:w w:val="105"/>
          <w:position w:val="1"/>
          <w:sz w:val="11"/>
        </w:rPr>
        <w:t> </w:t>
      </w:r>
      <w:r>
        <w:rPr>
          <w:rFonts w:ascii="Arial Narrow" w:hAnsi="Arial Narrow"/>
          <w:w w:val="105"/>
          <w:position w:val="1"/>
          <w:sz w:val="11"/>
        </w:rPr>
        <w:t>the</w:t>
      </w:r>
      <w:r>
        <w:rPr>
          <w:rFonts w:ascii="Arial Narrow" w:hAnsi="Arial Narrow"/>
          <w:spacing w:val="-4"/>
          <w:w w:val="105"/>
          <w:position w:val="1"/>
          <w:sz w:val="11"/>
        </w:rPr>
        <w:t> </w:t>
      </w:r>
      <w:r>
        <w:rPr>
          <w:rFonts w:ascii="Arial Narrow" w:hAnsi="Arial Narrow"/>
          <w:w w:val="105"/>
          <w:position w:val="1"/>
          <w:sz w:val="11"/>
        </w:rPr>
        <w:t>period</w:t>
      </w:r>
      <w:r>
        <w:rPr>
          <w:rFonts w:ascii="Arial Narrow" w:hAnsi="Arial Narrow"/>
          <w:spacing w:val="-3"/>
          <w:w w:val="105"/>
          <w:position w:val="1"/>
          <w:sz w:val="11"/>
        </w:rPr>
        <w:t> </w:t>
      </w:r>
      <w:r>
        <w:rPr>
          <w:rFonts w:ascii="Arial Narrow" w:hAnsi="Arial Narrow"/>
          <w:w w:val="105"/>
          <w:position w:val="1"/>
          <w:sz w:val="11"/>
        </w:rPr>
        <w:t>stated</w:t>
      </w:r>
      <w:r>
        <w:rPr>
          <w:rFonts w:ascii="Arial Narrow" w:hAnsi="Arial Narrow"/>
          <w:spacing w:val="-4"/>
          <w:w w:val="105"/>
          <w:position w:val="1"/>
          <w:sz w:val="11"/>
        </w:rPr>
        <w:t> </w:t>
      </w:r>
      <w:r>
        <w:rPr>
          <w:rFonts w:ascii="Arial Narrow" w:hAnsi="Arial Narrow"/>
          <w:w w:val="105"/>
          <w:position w:val="1"/>
          <w:sz w:val="11"/>
        </w:rPr>
        <w:t>herein</w:t>
      </w:r>
      <w:r>
        <w:rPr>
          <w:rFonts w:ascii="Arial Narrow" w:hAnsi="Arial Narrow"/>
          <w:spacing w:val="-3"/>
          <w:w w:val="105"/>
          <w:position w:val="1"/>
          <w:sz w:val="11"/>
        </w:rPr>
        <w:t> </w:t>
      </w:r>
      <w:r>
        <w:rPr>
          <w:rFonts w:ascii="Arial Narrow" w:hAnsi="Arial Narrow"/>
          <w:w w:val="105"/>
          <w:position w:val="1"/>
          <w:sz w:val="11"/>
        </w:rPr>
        <w:t>has</w:t>
      </w:r>
      <w:r>
        <w:rPr>
          <w:rFonts w:ascii="Arial Narrow" w:hAnsi="Arial Narrow"/>
          <w:spacing w:val="-3"/>
          <w:w w:val="105"/>
          <w:position w:val="1"/>
          <w:sz w:val="11"/>
        </w:rPr>
        <w:t> </w:t>
      </w:r>
      <w:r>
        <w:rPr>
          <w:rFonts w:ascii="Arial Narrow" w:hAnsi="Arial Narrow"/>
          <w:w w:val="105"/>
          <w:position w:val="1"/>
          <w:sz w:val="11"/>
        </w:rPr>
        <w:t>been</w:t>
      </w:r>
      <w:r>
        <w:rPr>
          <w:rFonts w:ascii="Arial Narrow" w:hAnsi="Arial Narrow"/>
          <w:spacing w:val="-4"/>
          <w:w w:val="105"/>
          <w:position w:val="1"/>
          <w:sz w:val="11"/>
        </w:rPr>
        <w:t> </w:t>
      </w:r>
      <w:r>
        <w:rPr>
          <w:rFonts w:ascii="Arial Narrow" w:hAnsi="Arial Narrow"/>
          <w:w w:val="105"/>
          <w:position w:val="1"/>
          <w:sz w:val="11"/>
        </w:rPr>
        <w:t>disbursed</w:t>
      </w:r>
      <w:r>
        <w:rPr>
          <w:rFonts w:ascii="Arial Narrow" w:hAnsi="Arial Narrow"/>
          <w:spacing w:val="-3"/>
          <w:w w:val="105"/>
          <w:position w:val="1"/>
          <w:sz w:val="11"/>
        </w:rPr>
        <w:t> </w:t>
      </w:r>
      <w:r>
        <w:rPr>
          <w:rFonts w:ascii="Arial Narrow" w:hAnsi="Arial Narrow"/>
          <w:w w:val="105"/>
          <w:position w:val="1"/>
          <w:sz w:val="11"/>
        </w:rPr>
        <w:t>in</w:t>
      </w:r>
      <w:r>
        <w:rPr>
          <w:rFonts w:ascii="Arial Narrow" w:hAnsi="Arial Narrow"/>
          <w:spacing w:val="-4"/>
          <w:w w:val="105"/>
          <w:position w:val="1"/>
          <w:sz w:val="11"/>
        </w:rPr>
        <w:t> </w:t>
      </w:r>
      <w:r>
        <w:rPr>
          <w:rFonts w:ascii="Arial Narrow" w:hAnsi="Arial Narrow"/>
          <w:w w:val="105"/>
          <w:position w:val="1"/>
          <w:sz w:val="11"/>
        </w:rPr>
        <w:t>accordance</w:t>
      </w:r>
      <w:r>
        <w:rPr>
          <w:rFonts w:ascii="Arial Narrow" w:hAnsi="Arial Narrow"/>
          <w:spacing w:val="-3"/>
          <w:w w:val="105"/>
          <w:position w:val="1"/>
          <w:sz w:val="11"/>
        </w:rPr>
        <w:t> </w:t>
      </w:r>
      <w:r>
        <w:rPr>
          <w:rFonts w:ascii="Arial Narrow" w:hAnsi="Arial Narrow"/>
          <w:w w:val="105"/>
          <w:position w:val="1"/>
          <w:sz w:val="11"/>
        </w:rPr>
        <w:t>with</w:t>
      </w:r>
      <w:r>
        <w:rPr>
          <w:rFonts w:ascii="Arial Narrow" w:hAnsi="Arial Narrow"/>
          <w:spacing w:val="-4"/>
          <w:w w:val="105"/>
          <w:position w:val="1"/>
          <w:sz w:val="11"/>
        </w:rPr>
        <w:t> </w:t>
      </w:r>
      <w:r>
        <w:rPr>
          <w:rFonts w:ascii="Arial Narrow" w:hAnsi="Arial Narrow"/>
          <w:w w:val="105"/>
          <w:position w:val="1"/>
          <w:sz w:val="11"/>
        </w:rPr>
        <w:t>the</w:t>
      </w:r>
      <w:r>
        <w:rPr>
          <w:rFonts w:ascii="Arial Narrow" w:hAnsi="Arial Narrow"/>
          <w:spacing w:val="-3"/>
          <w:w w:val="105"/>
          <w:position w:val="1"/>
          <w:sz w:val="11"/>
        </w:rPr>
        <w:t> </w:t>
      </w:r>
      <w:r>
        <w:rPr>
          <w:rFonts w:ascii="Arial Narrow" w:hAnsi="Arial Narrow"/>
          <w:w w:val="105"/>
          <w:position w:val="1"/>
          <w:sz w:val="11"/>
        </w:rPr>
        <w:t>AWP</w:t>
      </w:r>
      <w:r>
        <w:rPr>
          <w:rFonts w:ascii="Arial Narrow" w:hAnsi="Arial Narrow"/>
          <w:spacing w:val="-4"/>
          <w:w w:val="105"/>
          <w:position w:val="1"/>
          <w:sz w:val="11"/>
        </w:rPr>
        <w:t> </w:t>
      </w:r>
      <w:r>
        <w:rPr>
          <w:rFonts w:ascii="Arial Narrow" w:hAnsi="Arial Narrow"/>
          <w:w w:val="105"/>
          <w:position w:val="1"/>
          <w:sz w:val="11"/>
        </w:rPr>
        <w:t>and</w:t>
      </w:r>
      <w:r>
        <w:rPr>
          <w:rFonts w:ascii="Arial Narrow" w:hAnsi="Arial Narrow"/>
          <w:spacing w:val="-4"/>
          <w:w w:val="105"/>
          <w:position w:val="1"/>
          <w:sz w:val="11"/>
        </w:rPr>
        <w:t> </w:t>
      </w:r>
      <w:r>
        <w:rPr>
          <w:rFonts w:ascii="Arial Narrow" w:hAnsi="Arial Narrow"/>
          <w:w w:val="105"/>
          <w:position w:val="1"/>
          <w:sz w:val="11"/>
        </w:rPr>
        <w:t>previously</w:t>
      </w:r>
      <w:r>
        <w:rPr>
          <w:rFonts w:ascii="Arial Narrow" w:hAnsi="Arial Narrow"/>
          <w:spacing w:val="-3"/>
          <w:w w:val="105"/>
          <w:position w:val="1"/>
          <w:sz w:val="11"/>
        </w:rPr>
        <w:t> </w:t>
      </w:r>
      <w:r>
        <w:rPr>
          <w:rFonts w:ascii="Arial Narrow" w:hAnsi="Arial Narrow"/>
          <w:w w:val="105"/>
          <w:position w:val="1"/>
          <w:sz w:val="11"/>
        </w:rPr>
        <w:t>approved</w:t>
      </w:r>
      <w:r>
        <w:rPr>
          <w:rFonts w:ascii="Arial Narrow" w:hAnsi="Arial Narrow"/>
          <w:spacing w:val="-4"/>
          <w:w w:val="105"/>
          <w:position w:val="1"/>
          <w:sz w:val="11"/>
        </w:rPr>
        <w:t> </w:t>
      </w:r>
      <w:r>
        <w:rPr>
          <w:rFonts w:ascii="Arial Narrow" w:hAnsi="Arial Narrow"/>
          <w:w w:val="105"/>
          <w:position w:val="1"/>
          <w:sz w:val="11"/>
        </w:rPr>
        <w:t>itemized</w:t>
      </w:r>
      <w:r>
        <w:rPr>
          <w:rFonts w:ascii="Arial Narrow" w:hAnsi="Arial Narrow"/>
          <w:spacing w:val="-3"/>
          <w:w w:val="105"/>
          <w:position w:val="1"/>
          <w:sz w:val="11"/>
        </w:rPr>
        <w:t> </w:t>
      </w:r>
      <w:r>
        <w:rPr>
          <w:rFonts w:ascii="Arial Narrow" w:hAnsi="Arial Narrow"/>
          <w:w w:val="105"/>
          <w:position w:val="1"/>
          <w:sz w:val="11"/>
        </w:rPr>
        <w:t>cost</w:t>
      </w:r>
      <w:r>
        <w:rPr>
          <w:rFonts w:ascii="Arial Narrow" w:hAnsi="Arial Narrow"/>
          <w:spacing w:val="-4"/>
          <w:w w:val="105"/>
          <w:position w:val="1"/>
          <w:sz w:val="11"/>
        </w:rPr>
        <w:t> </w:t>
      </w:r>
      <w:r>
        <w:rPr>
          <w:rFonts w:ascii="Arial Narrow" w:hAnsi="Arial Narrow"/>
          <w:w w:val="105"/>
          <w:position w:val="1"/>
          <w:sz w:val="11"/>
        </w:rPr>
        <w:t>estimates.</w:t>
      </w:r>
      <w:r>
        <w:rPr>
          <w:rFonts w:ascii="Arial Narrow" w:hAnsi="Arial Narrow"/>
          <w:spacing w:val="-3"/>
          <w:w w:val="105"/>
          <w:position w:val="1"/>
          <w:sz w:val="11"/>
        </w:rPr>
        <w:t> </w:t>
      </w:r>
      <w:r>
        <w:rPr>
          <w:rFonts w:ascii="Arial Narrow" w:hAnsi="Arial Narrow"/>
          <w:w w:val="105"/>
          <w:position w:val="1"/>
          <w:sz w:val="11"/>
        </w:rPr>
        <w:t>The</w:t>
      </w:r>
      <w:r>
        <w:rPr>
          <w:rFonts w:ascii="Arial Narrow" w:hAnsi="Arial Narrow"/>
          <w:spacing w:val="-4"/>
          <w:w w:val="105"/>
          <w:position w:val="1"/>
          <w:sz w:val="11"/>
        </w:rPr>
        <w:t> </w:t>
      </w:r>
      <w:r>
        <w:rPr>
          <w:rFonts w:ascii="Arial Narrow" w:hAnsi="Arial Narrow"/>
          <w:w w:val="105"/>
          <w:position w:val="1"/>
          <w:sz w:val="11"/>
        </w:rPr>
        <w:t>detailed</w:t>
      </w:r>
      <w:r>
        <w:rPr>
          <w:rFonts w:ascii="Arial Narrow" w:hAnsi="Arial Narrow"/>
          <w:spacing w:val="-3"/>
          <w:w w:val="105"/>
          <w:position w:val="1"/>
          <w:sz w:val="11"/>
        </w:rPr>
        <w:t> </w:t>
      </w:r>
      <w:r>
        <w:rPr>
          <w:rFonts w:ascii="Arial Narrow" w:hAnsi="Arial Narrow"/>
          <w:w w:val="105"/>
          <w:position w:val="1"/>
          <w:sz w:val="11"/>
        </w:rPr>
        <w:t>accounting</w:t>
      </w:r>
      <w:r>
        <w:rPr>
          <w:rFonts w:ascii="Arial Narrow" w:hAnsi="Arial Narrow"/>
          <w:spacing w:val="-4"/>
          <w:w w:val="105"/>
          <w:position w:val="1"/>
          <w:sz w:val="11"/>
        </w:rPr>
        <w:t> </w:t>
      </w:r>
      <w:r>
        <w:rPr>
          <w:rFonts w:ascii="Arial Narrow" w:hAnsi="Arial Narrow"/>
          <w:w w:val="105"/>
          <w:position w:val="1"/>
          <w:sz w:val="11"/>
        </w:rPr>
        <w:t>documents</w:t>
      </w:r>
      <w:r>
        <w:rPr>
          <w:rFonts w:ascii="Arial Narrow" w:hAnsi="Arial Narrow"/>
          <w:spacing w:val="-3"/>
          <w:w w:val="105"/>
          <w:position w:val="1"/>
          <w:sz w:val="11"/>
        </w:rPr>
        <w:t> </w:t>
      </w:r>
      <w:r>
        <w:rPr>
          <w:rFonts w:ascii="Arial Narrow" w:hAnsi="Arial Narrow"/>
          <w:w w:val="105"/>
          <w:position w:val="1"/>
          <w:sz w:val="11"/>
        </w:rPr>
        <w:t>for</w:t>
      </w:r>
      <w:r>
        <w:rPr>
          <w:rFonts w:ascii="Arial Narrow" w:hAnsi="Arial Narrow"/>
          <w:spacing w:val="-3"/>
          <w:w w:val="105"/>
          <w:position w:val="1"/>
          <w:sz w:val="11"/>
        </w:rPr>
        <w:t> </w:t>
      </w:r>
      <w:r>
        <w:rPr>
          <w:rFonts w:ascii="Arial Narrow" w:hAnsi="Arial Narrow"/>
          <w:w w:val="105"/>
          <w:position w:val="1"/>
          <w:sz w:val="11"/>
        </w:rPr>
        <w:t>these</w:t>
      </w:r>
      <w:r>
        <w:rPr>
          <w:rFonts w:ascii="Arial Narrow" w:hAnsi="Arial Narrow"/>
          <w:spacing w:val="-4"/>
          <w:w w:val="105"/>
          <w:position w:val="1"/>
          <w:sz w:val="11"/>
        </w:rPr>
        <w:t> </w:t>
      </w:r>
      <w:r>
        <w:rPr>
          <w:rFonts w:ascii="Arial Narrow" w:hAnsi="Arial Narrow"/>
          <w:w w:val="105"/>
          <w:position w:val="1"/>
          <w:sz w:val="11"/>
        </w:rPr>
        <w:t>expenditures</w:t>
      </w:r>
      <w:r>
        <w:rPr>
          <w:rFonts w:ascii="Arial Narrow" w:hAnsi="Arial Narrow"/>
          <w:spacing w:val="-3"/>
          <w:w w:val="105"/>
          <w:position w:val="1"/>
          <w:sz w:val="11"/>
        </w:rPr>
        <w:t> </w:t>
      </w:r>
      <w:r>
        <w:rPr>
          <w:rFonts w:ascii="Arial Narrow" w:hAnsi="Arial Narrow"/>
          <w:w w:val="105"/>
          <w:position w:val="1"/>
          <w:sz w:val="11"/>
        </w:rPr>
        <w:t>can</w:t>
      </w:r>
      <w:r>
        <w:rPr>
          <w:rFonts w:ascii="Arial Narrow" w:hAnsi="Arial Narrow"/>
          <w:spacing w:val="-4"/>
          <w:w w:val="105"/>
          <w:position w:val="1"/>
          <w:sz w:val="11"/>
        </w:rPr>
        <w:t> </w:t>
      </w:r>
      <w:r>
        <w:rPr>
          <w:rFonts w:ascii="Arial Narrow" w:hAnsi="Arial Narrow"/>
          <w:w w:val="105"/>
          <w:position w:val="1"/>
          <w:sz w:val="11"/>
        </w:rPr>
        <w:t>be</w:t>
      </w:r>
      <w:r>
        <w:rPr>
          <w:rFonts w:ascii="Arial Narrow" w:hAnsi="Arial Narrow"/>
          <w:spacing w:val="-3"/>
          <w:w w:val="105"/>
          <w:position w:val="1"/>
          <w:sz w:val="11"/>
        </w:rPr>
        <w:t> </w:t>
      </w:r>
      <w:r>
        <w:rPr>
          <w:rFonts w:ascii="Arial Narrow" w:hAnsi="Arial Narrow"/>
          <w:w w:val="105"/>
          <w:position w:val="1"/>
          <w:sz w:val="11"/>
        </w:rPr>
        <w:t>made</w:t>
      </w:r>
      <w:r>
        <w:rPr>
          <w:rFonts w:ascii="Arial Narrow" w:hAnsi="Arial Narrow"/>
          <w:spacing w:val="-4"/>
          <w:w w:val="105"/>
          <w:position w:val="1"/>
          <w:sz w:val="11"/>
        </w:rPr>
        <w:t> </w:t>
      </w:r>
      <w:r>
        <w:rPr>
          <w:rFonts w:ascii="Arial Narrow" w:hAnsi="Arial Narrow"/>
          <w:w w:val="105"/>
          <w:position w:val="1"/>
          <w:sz w:val="11"/>
        </w:rPr>
        <w:t>available</w:t>
      </w:r>
      <w:r>
        <w:rPr>
          <w:rFonts w:ascii="Arial Narrow" w:hAnsi="Arial Narrow"/>
          <w:spacing w:val="-3"/>
          <w:w w:val="105"/>
          <w:position w:val="1"/>
          <w:sz w:val="11"/>
        </w:rPr>
        <w:t> </w:t>
      </w:r>
      <w:r>
        <w:rPr>
          <w:rFonts w:ascii="Arial Narrow" w:hAnsi="Arial Narrow"/>
          <w:w w:val="105"/>
          <w:position w:val="1"/>
          <w:sz w:val="11"/>
        </w:rPr>
        <w:t>for</w:t>
      </w:r>
      <w:r>
        <w:rPr>
          <w:rFonts w:ascii="Arial Narrow" w:hAnsi="Arial Narrow"/>
          <w:spacing w:val="-4"/>
          <w:w w:val="105"/>
          <w:position w:val="1"/>
          <w:sz w:val="11"/>
        </w:rPr>
        <w:t> </w:t>
      </w:r>
      <w:r>
        <w:rPr>
          <w:rFonts w:ascii="Arial Narrow" w:hAnsi="Arial Narrow"/>
          <w:w w:val="105"/>
          <w:position w:val="1"/>
          <w:sz w:val="11"/>
        </w:rPr>
        <w:t>examination,</w:t>
      </w:r>
      <w:r>
        <w:rPr>
          <w:rFonts w:ascii="Arial Narrow" w:hAnsi="Arial Narrow"/>
          <w:spacing w:val="-3"/>
          <w:w w:val="105"/>
          <w:position w:val="1"/>
          <w:sz w:val="11"/>
        </w:rPr>
        <w:t> </w:t>
      </w:r>
      <w:r>
        <w:rPr>
          <w:rFonts w:ascii="Arial Narrow" w:hAnsi="Arial Narrow"/>
          <w:w w:val="105"/>
          <w:position w:val="1"/>
          <w:sz w:val="11"/>
        </w:rPr>
        <w:t>when</w:t>
      </w:r>
      <w:r>
        <w:rPr>
          <w:rFonts w:ascii="Arial Narrow" w:hAnsi="Arial Narrow"/>
          <w:spacing w:val="-3"/>
          <w:w w:val="105"/>
          <w:position w:val="1"/>
          <w:sz w:val="11"/>
        </w:rPr>
        <w:t> </w:t>
      </w:r>
      <w:r>
        <w:rPr>
          <w:rFonts w:ascii="Arial Narrow" w:hAnsi="Arial Narrow"/>
          <w:w w:val="105"/>
          <w:position w:val="1"/>
          <w:sz w:val="11"/>
        </w:rPr>
        <w:t>required,</w:t>
      </w:r>
      <w:r>
        <w:rPr>
          <w:rFonts w:ascii="Arial Narrow" w:hAnsi="Arial Narrow"/>
          <w:spacing w:val="-4"/>
          <w:w w:val="105"/>
          <w:position w:val="1"/>
          <w:sz w:val="11"/>
        </w:rPr>
        <w:t> </w:t>
      </w:r>
      <w:r>
        <w:rPr>
          <w:rFonts w:ascii="Arial Narrow" w:hAnsi="Arial Narrow"/>
          <w:w w:val="105"/>
          <w:position w:val="1"/>
          <w:sz w:val="11"/>
        </w:rPr>
        <w:t>for</w:t>
      </w:r>
      <w:r>
        <w:rPr>
          <w:rFonts w:ascii="Arial Narrow" w:hAnsi="Arial Narrow"/>
          <w:spacing w:val="-3"/>
          <w:w w:val="105"/>
          <w:position w:val="1"/>
          <w:sz w:val="11"/>
        </w:rPr>
        <w:t> </w:t>
      </w:r>
      <w:r>
        <w:rPr>
          <w:rFonts w:ascii="Arial Narrow" w:hAnsi="Arial Narrow"/>
          <w:w w:val="105"/>
          <w:position w:val="1"/>
          <w:sz w:val="11"/>
        </w:rPr>
        <w:t>the</w:t>
      </w:r>
      <w:r>
        <w:rPr>
          <w:rFonts w:ascii="Arial Narrow" w:hAnsi="Arial Narrow"/>
          <w:spacing w:val="-4"/>
          <w:w w:val="105"/>
          <w:position w:val="1"/>
          <w:sz w:val="11"/>
        </w:rPr>
        <w:t> </w:t>
      </w:r>
      <w:r>
        <w:rPr>
          <w:rFonts w:ascii="Arial Narrow" w:hAnsi="Arial Narrow"/>
          <w:w w:val="105"/>
          <w:position w:val="1"/>
          <w:sz w:val="11"/>
        </w:rPr>
        <w:t>period</w:t>
      </w:r>
      <w:r>
        <w:rPr>
          <w:rFonts w:ascii="Arial Narrow" w:hAnsi="Arial Narrow"/>
          <w:spacing w:val="-3"/>
          <w:w w:val="105"/>
          <w:position w:val="1"/>
          <w:sz w:val="11"/>
        </w:rPr>
        <w:t> </w:t>
      </w:r>
      <w:r>
        <w:rPr>
          <w:rFonts w:ascii="Arial Narrow" w:hAnsi="Arial Narrow"/>
          <w:w w:val="105"/>
          <w:position w:val="1"/>
          <w:sz w:val="11"/>
        </w:rPr>
        <w:t>of</w:t>
      </w:r>
      <w:r>
        <w:rPr>
          <w:rFonts w:ascii="Arial Narrow" w:hAnsi="Arial Narrow"/>
          <w:spacing w:val="-4"/>
          <w:w w:val="105"/>
          <w:position w:val="1"/>
          <w:sz w:val="11"/>
        </w:rPr>
        <w:t> </w:t>
      </w:r>
      <w:r>
        <w:rPr>
          <w:rFonts w:ascii="Arial Narrow" w:hAnsi="Arial Narrow"/>
          <w:w w:val="105"/>
          <w:position w:val="1"/>
          <w:sz w:val="11"/>
        </w:rPr>
        <w:t>five</w:t>
      </w:r>
      <w:r>
        <w:rPr>
          <w:rFonts w:ascii="Arial Narrow" w:hAnsi="Arial Narrow"/>
          <w:spacing w:val="-3"/>
          <w:w w:val="105"/>
          <w:position w:val="1"/>
          <w:sz w:val="11"/>
        </w:rPr>
        <w:t> </w:t>
      </w:r>
      <w:r>
        <w:rPr>
          <w:rFonts w:ascii="Arial Narrow" w:hAnsi="Arial Narrow"/>
          <w:w w:val="105"/>
          <w:position w:val="1"/>
          <w:sz w:val="11"/>
        </w:rPr>
        <w:t>years</w:t>
      </w:r>
      <w:r>
        <w:rPr>
          <w:rFonts w:ascii="Arial Narrow" w:hAnsi="Arial Narrow"/>
          <w:spacing w:val="-4"/>
          <w:w w:val="105"/>
          <w:position w:val="1"/>
          <w:sz w:val="11"/>
        </w:rPr>
        <w:t> </w:t>
      </w:r>
      <w:r>
        <w:rPr>
          <w:rFonts w:ascii="Arial Narrow" w:hAnsi="Arial Narrow"/>
          <w:w w:val="105"/>
          <w:position w:val="1"/>
          <w:sz w:val="11"/>
        </w:rPr>
        <w:t>from</w:t>
      </w:r>
      <w:r>
        <w:rPr>
          <w:rFonts w:ascii="Arial Narrow" w:hAnsi="Arial Narrow"/>
          <w:spacing w:val="-3"/>
          <w:w w:val="105"/>
          <w:position w:val="1"/>
          <w:sz w:val="11"/>
        </w:rPr>
        <w:t> </w:t>
      </w:r>
      <w:r>
        <w:rPr>
          <w:rFonts w:ascii="Arial Narrow" w:hAnsi="Arial Narrow"/>
          <w:w w:val="105"/>
          <w:position w:val="1"/>
          <w:sz w:val="11"/>
        </w:rPr>
        <w:t>the</w:t>
      </w:r>
      <w:r>
        <w:rPr>
          <w:rFonts w:ascii="Arial Narrow" w:hAnsi="Arial Narrow"/>
          <w:spacing w:val="-3"/>
          <w:w w:val="105"/>
          <w:position w:val="1"/>
          <w:sz w:val="11"/>
        </w:rPr>
        <w:t> </w:t>
      </w:r>
      <w:r>
        <w:rPr>
          <w:rFonts w:ascii="Arial Narrow" w:hAnsi="Arial Narrow"/>
          <w:w w:val="105"/>
          <w:position w:val="1"/>
          <w:sz w:val="11"/>
        </w:rPr>
        <w:t>date</w:t>
      </w:r>
      <w:r>
        <w:rPr>
          <w:rFonts w:ascii="Arial Narrow" w:hAnsi="Arial Narrow"/>
          <w:spacing w:val="-4"/>
          <w:w w:val="105"/>
          <w:position w:val="1"/>
          <w:sz w:val="11"/>
        </w:rPr>
        <w:t> </w:t>
      </w:r>
      <w:r>
        <w:rPr>
          <w:rFonts w:ascii="Arial Narrow" w:hAnsi="Arial Narrow"/>
          <w:w w:val="105"/>
          <w:position w:val="1"/>
          <w:sz w:val="11"/>
        </w:rPr>
        <w:t>of</w:t>
      </w:r>
      <w:r>
        <w:rPr>
          <w:rFonts w:ascii="Arial Narrow" w:hAnsi="Arial Narrow"/>
          <w:spacing w:val="-3"/>
          <w:w w:val="105"/>
          <w:position w:val="1"/>
          <w:sz w:val="11"/>
        </w:rPr>
        <w:t> </w:t>
      </w:r>
      <w:r>
        <w:rPr>
          <w:rFonts w:ascii="Arial Narrow" w:hAnsi="Arial Narrow"/>
          <w:w w:val="105"/>
          <w:position w:val="1"/>
          <w:sz w:val="11"/>
        </w:rPr>
        <w:t>the</w:t>
      </w:r>
      <w:r>
        <w:rPr>
          <w:rFonts w:ascii="Arial Narrow" w:hAnsi="Arial Narrow"/>
          <w:spacing w:val="-4"/>
          <w:w w:val="105"/>
          <w:position w:val="1"/>
          <w:sz w:val="11"/>
        </w:rPr>
        <w:t> </w:t>
      </w:r>
      <w:r>
        <w:rPr>
          <w:rFonts w:ascii="Arial Narrow" w:hAnsi="Arial Narrow"/>
          <w:w w:val="105"/>
          <w:position w:val="1"/>
          <w:sz w:val="11"/>
        </w:rPr>
        <w:t>provision</w:t>
      </w:r>
      <w:r>
        <w:rPr>
          <w:rFonts w:ascii="Arial Narrow" w:hAnsi="Arial Narrow"/>
          <w:spacing w:val="-3"/>
          <w:w w:val="105"/>
          <w:position w:val="1"/>
          <w:sz w:val="11"/>
        </w:rPr>
        <w:t> </w:t>
      </w:r>
      <w:r>
        <w:rPr>
          <w:rFonts w:ascii="Arial Narrow" w:hAnsi="Arial Narrow"/>
          <w:w w:val="105"/>
          <w:position w:val="1"/>
          <w:sz w:val="11"/>
        </w:rPr>
        <w:t>of</w:t>
      </w:r>
      <w:r>
        <w:rPr>
          <w:rFonts w:ascii="Arial Narrow" w:hAnsi="Arial Narrow"/>
          <w:spacing w:val="-4"/>
          <w:w w:val="105"/>
          <w:position w:val="1"/>
          <w:sz w:val="11"/>
        </w:rPr>
        <w:t> </w:t>
      </w:r>
      <w:r>
        <w:rPr>
          <w:rFonts w:ascii="Arial Narrow" w:hAnsi="Arial Narrow"/>
          <w:spacing w:val="-2"/>
          <w:w w:val="105"/>
          <w:position w:val="1"/>
          <w:sz w:val="11"/>
        </w:rPr>
        <w:t>funds.</w:t>
      </w:r>
    </w:p>
    <w:p>
      <w:pPr>
        <w:pStyle w:val="BodyText"/>
        <w:rPr>
          <w:rFonts w:ascii="Arial Narrow"/>
          <w:sz w:val="11"/>
        </w:rPr>
      </w:pPr>
    </w:p>
    <w:p>
      <w:pPr>
        <w:pStyle w:val="BodyText"/>
        <w:spacing w:before="19"/>
        <w:rPr>
          <w:rFonts w:ascii="Arial Narrow"/>
          <w:sz w:val="11"/>
        </w:rPr>
      </w:pPr>
    </w:p>
    <w:p>
      <w:pPr>
        <w:tabs>
          <w:tab w:pos="9207" w:val="left" w:leader="none"/>
          <w:tab w:pos="12059" w:val="left" w:leader="none"/>
        </w:tabs>
        <w:spacing w:before="0"/>
        <w:ind w:left="86" w:right="0" w:firstLine="0"/>
        <w:jc w:val="left"/>
        <w:rPr>
          <w:rFonts w:ascii="Arial Narrow"/>
          <w:sz w:val="11"/>
        </w:rPr>
      </w:pPr>
      <w:r>
        <w:rPr>
          <w:rFonts w:ascii="Arial Narrow"/>
          <w:w w:val="105"/>
          <w:sz w:val="11"/>
        </w:rPr>
        <w:t>Date</w:t>
      </w:r>
      <w:r>
        <w:rPr>
          <w:rFonts w:ascii="Arial Narrow"/>
          <w:spacing w:val="-5"/>
          <w:w w:val="105"/>
          <w:sz w:val="11"/>
        </w:rPr>
        <w:t> </w:t>
      </w:r>
      <w:r>
        <w:rPr>
          <w:rFonts w:ascii="Arial Narrow"/>
          <w:spacing w:val="-2"/>
          <w:w w:val="105"/>
          <w:sz w:val="11"/>
        </w:rPr>
        <w:t>Submitted:</w:t>
      </w:r>
      <w:r>
        <w:rPr>
          <w:rFonts w:ascii="Arial Narrow"/>
          <w:sz w:val="11"/>
        </w:rPr>
        <w:tab/>
      </w:r>
      <w:r>
        <w:rPr>
          <w:rFonts w:ascii="Arial Narrow"/>
          <w:spacing w:val="-2"/>
          <w:w w:val="105"/>
          <w:sz w:val="11"/>
        </w:rPr>
        <w:t>Name:</w:t>
      </w:r>
      <w:r>
        <w:rPr>
          <w:rFonts w:ascii="Arial Narrow"/>
          <w:sz w:val="11"/>
        </w:rPr>
        <w:tab/>
      </w:r>
      <w:r>
        <w:rPr>
          <w:rFonts w:ascii="Arial Narrow"/>
          <w:spacing w:val="-2"/>
          <w:w w:val="105"/>
          <w:sz w:val="11"/>
        </w:rPr>
        <w:t>Title:</w:t>
      </w:r>
    </w:p>
    <w:tbl>
      <w:tblPr>
        <w:tblW w:w="0" w:type="auto"/>
        <w:jc w:val="lef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
        <w:gridCol w:w="233"/>
        <w:gridCol w:w="8727"/>
        <w:gridCol w:w="1855"/>
        <w:gridCol w:w="923"/>
        <w:gridCol w:w="2889"/>
      </w:tblGrid>
      <w:tr>
        <w:trPr>
          <w:trHeight w:val="309" w:hRule="atLeast"/>
        </w:trPr>
        <w:tc>
          <w:tcPr>
            <w:tcW w:w="486" w:type="dxa"/>
            <w:tcBorders>
              <w:bottom w:val="single" w:sz="18" w:space="0" w:color="000000"/>
            </w:tcBorders>
          </w:tcPr>
          <w:p>
            <w:pPr>
              <w:pStyle w:val="TableParagraph"/>
              <w:spacing w:before="3"/>
              <w:rPr>
                <w:rFonts w:ascii="Arial Narrow"/>
                <w:sz w:val="9"/>
              </w:rPr>
            </w:pPr>
          </w:p>
          <w:p>
            <w:pPr>
              <w:pStyle w:val="TableParagraph"/>
              <w:ind w:left="21"/>
              <w:rPr>
                <w:rFonts w:ascii="Arial Narrow"/>
                <w:b/>
                <w:sz w:val="9"/>
              </w:rPr>
            </w:pPr>
            <w:r>
              <w:rPr>
                <w:rFonts w:ascii="Arial Narrow"/>
                <w:b/>
                <w:spacing w:val="-2"/>
                <w:sz w:val="9"/>
              </w:rPr>
              <w:t>NOTES:</w:t>
            </w:r>
          </w:p>
        </w:tc>
        <w:tc>
          <w:tcPr>
            <w:tcW w:w="233" w:type="dxa"/>
            <w:tcBorders>
              <w:bottom w:val="single" w:sz="18" w:space="0" w:color="000000"/>
            </w:tcBorders>
          </w:tcPr>
          <w:p>
            <w:pPr>
              <w:pStyle w:val="TableParagraph"/>
              <w:spacing w:before="3"/>
              <w:rPr>
                <w:rFonts w:ascii="Arial Narrow"/>
                <w:sz w:val="9"/>
              </w:rPr>
            </w:pPr>
          </w:p>
          <w:p>
            <w:pPr>
              <w:pStyle w:val="TableParagraph"/>
              <w:ind w:right="18"/>
              <w:jc w:val="right"/>
              <w:rPr>
                <w:rFonts w:ascii="Arial Narrow"/>
                <w:sz w:val="9"/>
              </w:rPr>
            </w:pPr>
            <w:r>
              <w:rPr>
                <w:rFonts w:ascii="Arial Narrow"/>
                <w:spacing w:val="-10"/>
                <w:sz w:val="9"/>
              </w:rPr>
              <w:t>*</w:t>
            </w:r>
          </w:p>
        </w:tc>
        <w:tc>
          <w:tcPr>
            <w:tcW w:w="8727" w:type="dxa"/>
            <w:tcBorders>
              <w:bottom w:val="single" w:sz="18" w:space="0" w:color="000000"/>
            </w:tcBorders>
          </w:tcPr>
          <w:p>
            <w:pPr>
              <w:pStyle w:val="TableParagraph"/>
              <w:spacing w:line="20" w:lineRule="exact"/>
              <w:ind w:left="361"/>
              <w:rPr>
                <w:rFonts w:ascii="Arial Narrow"/>
                <w:sz w:val="2"/>
              </w:rPr>
            </w:pPr>
            <w:r>
              <w:rPr>
                <w:rFonts w:ascii="Arial Narrow"/>
                <w:sz w:val="2"/>
              </w:rPr>
              <mc:AlternateContent>
                <mc:Choice Requires="wps">
                  <w:drawing>
                    <wp:inline distT="0" distB="0" distL="0" distR="0">
                      <wp:extent cx="1236345" cy="7620"/>
                      <wp:effectExtent l="0" t="0" r="0" b="0"/>
                      <wp:docPr id="69" name="Group 69"/>
                      <wp:cNvGraphicFramePr>
                        <a:graphicFrameLocks/>
                      </wp:cNvGraphicFramePr>
                      <a:graphic>
                        <a:graphicData uri="http://schemas.microsoft.com/office/word/2010/wordprocessingGroup">
                          <wpg:wgp>
                            <wpg:cNvPr id="69" name="Group 69"/>
                            <wpg:cNvGrpSpPr/>
                            <wpg:grpSpPr>
                              <a:xfrm>
                                <a:off x="0" y="0"/>
                                <a:ext cx="1236345" cy="7620"/>
                                <a:chExt cx="1236345" cy="7620"/>
                              </a:xfrm>
                            </wpg:grpSpPr>
                            <wps:wsp>
                              <wps:cNvPr id="70" name="Graphic 70"/>
                              <wps:cNvSpPr/>
                              <wps:spPr>
                                <a:xfrm>
                                  <a:off x="0" y="0"/>
                                  <a:ext cx="1236345" cy="7620"/>
                                </a:xfrm>
                                <a:custGeom>
                                  <a:avLst/>
                                  <a:gdLst/>
                                  <a:ahLst/>
                                  <a:cxnLst/>
                                  <a:rect l="l" t="t" r="r" b="b"/>
                                  <a:pathLst>
                                    <a:path w="1236345" h="7620">
                                      <a:moveTo>
                                        <a:pt x="1236268" y="0"/>
                                      </a:moveTo>
                                      <a:lnTo>
                                        <a:pt x="0" y="0"/>
                                      </a:lnTo>
                                      <a:lnTo>
                                        <a:pt x="0" y="7620"/>
                                      </a:lnTo>
                                      <a:lnTo>
                                        <a:pt x="1236268" y="7620"/>
                                      </a:lnTo>
                                      <a:lnTo>
                                        <a:pt x="12362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7.35pt;height:.6pt;mso-position-horizontal-relative:char;mso-position-vertical-relative:line" id="docshapegroup65" coordorigin="0,0" coordsize="1947,12">
                      <v:rect style="position:absolute;left:0;top:0;width:1947;height:12" id="docshape66" filled="true" fillcolor="#000000" stroked="false">
                        <v:fill type="solid"/>
                      </v:rect>
                    </v:group>
                  </w:pict>
                </mc:Fallback>
              </mc:AlternateContent>
            </w:r>
            <w:r>
              <w:rPr>
                <w:rFonts w:ascii="Arial Narrow"/>
                <w:sz w:val="2"/>
              </w:rPr>
            </w:r>
          </w:p>
          <w:p>
            <w:pPr>
              <w:pStyle w:val="TableParagraph"/>
              <w:spacing w:before="86"/>
              <w:ind w:left="22"/>
              <w:rPr>
                <w:rFonts w:ascii="Arial Narrow"/>
                <w:sz w:val="9"/>
              </w:rPr>
            </w:pPr>
            <w:r>
              <w:rPr>
                <w:rFonts w:ascii="Arial Narrow"/>
                <w:sz w:val="9"/>
              </w:rPr>
              <w:t>Shaded</w:t>
            </w:r>
            <w:r>
              <w:rPr>
                <w:rFonts w:ascii="Arial Narrow"/>
                <w:spacing w:val="-1"/>
                <w:sz w:val="9"/>
              </w:rPr>
              <w:t> </w:t>
            </w:r>
            <w:r>
              <w:rPr>
                <w:rFonts w:ascii="Arial Narrow"/>
                <w:sz w:val="9"/>
              </w:rPr>
              <w:t>areas to</w:t>
            </w:r>
            <w:r>
              <w:rPr>
                <w:rFonts w:ascii="Arial Narrow"/>
                <w:spacing w:val="-1"/>
                <w:sz w:val="9"/>
              </w:rPr>
              <w:t> </w:t>
            </w:r>
            <w:r>
              <w:rPr>
                <w:rFonts w:ascii="Arial Narrow"/>
                <w:sz w:val="9"/>
              </w:rPr>
              <w:t>be</w:t>
            </w:r>
            <w:r>
              <w:rPr>
                <w:rFonts w:ascii="Arial Narrow"/>
                <w:spacing w:val="-1"/>
                <w:sz w:val="9"/>
              </w:rPr>
              <w:t> </w:t>
            </w:r>
            <w:r>
              <w:rPr>
                <w:rFonts w:ascii="Arial Narrow"/>
                <w:sz w:val="9"/>
              </w:rPr>
              <w:t>completed</w:t>
            </w:r>
            <w:r>
              <w:rPr>
                <w:rFonts w:ascii="Arial Narrow"/>
                <w:spacing w:val="-1"/>
                <w:sz w:val="9"/>
              </w:rPr>
              <w:t> </w:t>
            </w:r>
            <w:r>
              <w:rPr>
                <w:rFonts w:ascii="Arial Narrow"/>
                <w:sz w:val="9"/>
              </w:rPr>
              <w:t>by the</w:t>
            </w:r>
            <w:r>
              <w:rPr>
                <w:rFonts w:ascii="Arial Narrow"/>
                <w:spacing w:val="-1"/>
                <w:sz w:val="9"/>
              </w:rPr>
              <w:t> </w:t>
            </w:r>
            <w:r>
              <w:rPr>
                <w:rFonts w:ascii="Arial Narrow"/>
                <w:sz w:val="9"/>
              </w:rPr>
              <w:t>UN</w:t>
            </w:r>
            <w:r>
              <w:rPr>
                <w:rFonts w:ascii="Arial Narrow"/>
                <w:spacing w:val="-2"/>
                <w:sz w:val="9"/>
              </w:rPr>
              <w:t> </w:t>
            </w:r>
            <w:r>
              <w:rPr>
                <w:rFonts w:ascii="Arial Narrow"/>
                <w:sz w:val="9"/>
              </w:rPr>
              <w:t>Agency and</w:t>
            </w:r>
            <w:r>
              <w:rPr>
                <w:rFonts w:ascii="Arial Narrow"/>
                <w:spacing w:val="-1"/>
                <w:sz w:val="9"/>
              </w:rPr>
              <w:t> </w:t>
            </w:r>
            <w:r>
              <w:rPr>
                <w:rFonts w:ascii="Arial Narrow"/>
                <w:sz w:val="9"/>
              </w:rPr>
              <w:t>non-shaded</w:t>
            </w:r>
            <w:r>
              <w:rPr>
                <w:rFonts w:ascii="Arial Narrow"/>
                <w:spacing w:val="-1"/>
                <w:sz w:val="9"/>
              </w:rPr>
              <w:t> </w:t>
            </w:r>
            <w:r>
              <w:rPr>
                <w:rFonts w:ascii="Arial Narrow"/>
                <w:sz w:val="9"/>
              </w:rPr>
              <w:t>areas to</w:t>
            </w:r>
            <w:r>
              <w:rPr>
                <w:rFonts w:ascii="Arial Narrow"/>
                <w:spacing w:val="-1"/>
                <w:sz w:val="9"/>
              </w:rPr>
              <w:t> </w:t>
            </w:r>
            <w:r>
              <w:rPr>
                <w:rFonts w:ascii="Arial Narrow"/>
                <w:sz w:val="9"/>
              </w:rPr>
              <w:t>be completed</w:t>
            </w:r>
            <w:r>
              <w:rPr>
                <w:rFonts w:ascii="Arial Narrow"/>
                <w:spacing w:val="-1"/>
                <w:sz w:val="9"/>
              </w:rPr>
              <w:t> </w:t>
            </w:r>
            <w:r>
              <w:rPr>
                <w:rFonts w:ascii="Arial Narrow"/>
                <w:sz w:val="9"/>
              </w:rPr>
              <w:t>by the</w:t>
            </w:r>
            <w:r>
              <w:rPr>
                <w:rFonts w:ascii="Arial Narrow"/>
                <w:spacing w:val="-1"/>
                <w:sz w:val="9"/>
              </w:rPr>
              <w:t> </w:t>
            </w:r>
            <w:r>
              <w:rPr>
                <w:rFonts w:ascii="Arial Narrow"/>
                <w:spacing w:val="-2"/>
                <w:sz w:val="9"/>
              </w:rPr>
              <w:t>counterpart.</w:t>
            </w:r>
          </w:p>
        </w:tc>
        <w:tc>
          <w:tcPr>
            <w:tcW w:w="1855" w:type="dxa"/>
            <w:tcBorders>
              <w:top w:val="single" w:sz="6" w:space="0" w:color="000000"/>
              <w:bottom w:val="single" w:sz="18" w:space="0" w:color="000000"/>
            </w:tcBorders>
          </w:tcPr>
          <w:p>
            <w:pPr>
              <w:pStyle w:val="TableParagraph"/>
              <w:rPr>
                <w:rFonts w:ascii="Times New Roman"/>
                <w:sz w:val="10"/>
              </w:rPr>
            </w:pPr>
          </w:p>
        </w:tc>
        <w:tc>
          <w:tcPr>
            <w:tcW w:w="923" w:type="dxa"/>
            <w:tcBorders>
              <w:bottom w:val="single" w:sz="18" w:space="0" w:color="000000"/>
            </w:tcBorders>
          </w:tcPr>
          <w:p>
            <w:pPr>
              <w:pStyle w:val="TableParagraph"/>
              <w:rPr>
                <w:rFonts w:ascii="Times New Roman"/>
                <w:sz w:val="10"/>
              </w:rPr>
            </w:pPr>
          </w:p>
        </w:tc>
        <w:tc>
          <w:tcPr>
            <w:tcW w:w="2889" w:type="dxa"/>
            <w:tcBorders>
              <w:top w:val="single" w:sz="6" w:space="0" w:color="000000"/>
              <w:bottom w:val="single" w:sz="18" w:space="0" w:color="000000"/>
            </w:tcBorders>
          </w:tcPr>
          <w:p>
            <w:pPr>
              <w:pStyle w:val="TableParagraph"/>
              <w:rPr>
                <w:rFonts w:ascii="Times New Roman"/>
                <w:sz w:val="10"/>
              </w:rPr>
            </w:pPr>
          </w:p>
        </w:tc>
      </w:tr>
    </w:tbl>
    <w:p>
      <w:pPr>
        <w:spacing w:before="115"/>
        <w:ind w:left="86" w:right="0" w:firstLine="0"/>
        <w:jc w:val="left"/>
        <w:rPr>
          <w:rFonts w:ascii="Arial Narrow"/>
          <w:b/>
          <w:sz w:val="11"/>
        </w:rPr>
      </w:pPr>
      <w:r>
        <w:rPr>
          <w:rFonts w:ascii="Arial Narrow"/>
          <w:b/>
          <w:w w:val="105"/>
          <w:sz w:val="11"/>
          <w:u w:val="single"/>
        </w:rPr>
        <w:t>FOR</w:t>
      </w:r>
      <w:r>
        <w:rPr>
          <w:rFonts w:ascii="Arial Narrow"/>
          <w:b/>
          <w:spacing w:val="-5"/>
          <w:w w:val="105"/>
          <w:sz w:val="11"/>
          <w:u w:val="single"/>
        </w:rPr>
        <w:t> </w:t>
      </w:r>
      <w:r>
        <w:rPr>
          <w:rFonts w:ascii="Arial Narrow"/>
          <w:b/>
          <w:w w:val="105"/>
          <w:sz w:val="11"/>
          <w:u w:val="single"/>
        </w:rPr>
        <w:t>UN</w:t>
      </w:r>
      <w:r>
        <w:rPr>
          <w:rFonts w:ascii="Arial Narrow"/>
          <w:b/>
          <w:spacing w:val="-5"/>
          <w:w w:val="105"/>
          <w:sz w:val="11"/>
          <w:u w:val="single"/>
        </w:rPr>
        <w:t> </w:t>
      </w:r>
      <w:r>
        <w:rPr>
          <w:rFonts w:ascii="Arial Narrow"/>
          <w:b/>
          <w:w w:val="105"/>
          <w:sz w:val="11"/>
          <w:u w:val="single"/>
        </w:rPr>
        <w:t>Women</w:t>
      </w:r>
      <w:r>
        <w:rPr>
          <w:rFonts w:ascii="Arial Narrow"/>
          <w:b/>
          <w:spacing w:val="-3"/>
          <w:w w:val="105"/>
          <w:sz w:val="11"/>
          <w:u w:val="single"/>
        </w:rPr>
        <w:t> </w:t>
      </w:r>
      <w:r>
        <w:rPr>
          <w:rFonts w:ascii="Arial Narrow"/>
          <w:b/>
          <w:w w:val="105"/>
          <w:sz w:val="11"/>
          <w:u w:val="single"/>
        </w:rPr>
        <w:t>USE</w:t>
      </w:r>
      <w:r>
        <w:rPr>
          <w:rFonts w:ascii="Arial Narrow"/>
          <w:b/>
          <w:spacing w:val="-5"/>
          <w:w w:val="105"/>
          <w:sz w:val="11"/>
          <w:u w:val="single"/>
        </w:rPr>
        <w:t> </w:t>
      </w:r>
      <w:r>
        <w:rPr>
          <w:rFonts w:ascii="Arial Narrow"/>
          <w:b/>
          <w:spacing w:val="-4"/>
          <w:w w:val="105"/>
          <w:sz w:val="11"/>
          <w:u w:val="single"/>
        </w:rPr>
        <w:t>ONLY:</w:t>
      </w:r>
    </w:p>
    <w:p>
      <w:pPr>
        <w:pStyle w:val="BodyText"/>
        <w:spacing w:before="2"/>
        <w:rPr>
          <w:rFonts w:ascii="Arial Narrow"/>
          <w:b/>
          <w:sz w:val="6"/>
        </w:rPr>
      </w:pPr>
      <w:r>
        <w:rPr>
          <w:rFonts w:ascii="Arial Narrow"/>
          <w:b/>
          <w:sz w:val="6"/>
        </w:rPr>
        <mc:AlternateContent>
          <mc:Choice Requires="wps">
            <w:drawing>
              <wp:anchor distT="0" distB="0" distL="0" distR="0" allowOverlap="1" layoutInCell="1" locked="0" behindDoc="1" simplePos="0" relativeHeight="487607296">
                <wp:simplePos x="0" y="0"/>
                <wp:positionH relativeFrom="page">
                  <wp:posOffset>305295</wp:posOffset>
                </wp:positionH>
                <wp:positionV relativeFrom="paragraph">
                  <wp:posOffset>101243</wp:posOffset>
                </wp:positionV>
                <wp:extent cx="2927985" cy="963294"/>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2927985" cy="963294"/>
                        </a:xfrm>
                        <a:prstGeom prst="rect">
                          <a:avLst/>
                        </a:prstGeom>
                        <a:ln w="5429">
                          <a:solidFill>
                            <a:srgbClr val="000000"/>
                          </a:solidFill>
                          <a:prstDash val="solid"/>
                        </a:ln>
                      </wps:spPr>
                      <wps:txbx>
                        <w:txbxContent>
                          <w:p>
                            <w:pPr>
                              <w:spacing w:before="43"/>
                              <w:ind w:left="77" w:right="0" w:firstLine="0"/>
                              <w:jc w:val="both"/>
                              <w:rPr>
                                <w:b/>
                                <w:sz w:val="12"/>
                              </w:rPr>
                            </w:pPr>
                            <w:r>
                              <w:rPr>
                                <w:b/>
                                <w:spacing w:val="-2"/>
                                <w:w w:val="105"/>
                                <w:sz w:val="12"/>
                              </w:rPr>
                              <w:t>Approval</w:t>
                            </w:r>
                            <w:r>
                              <w:rPr>
                                <w:b/>
                                <w:spacing w:val="5"/>
                                <w:w w:val="105"/>
                                <w:sz w:val="12"/>
                              </w:rPr>
                              <w:t> </w:t>
                            </w:r>
                            <w:r>
                              <w:rPr>
                                <w:b/>
                                <w:spacing w:val="-2"/>
                                <w:w w:val="105"/>
                                <w:sz w:val="12"/>
                              </w:rPr>
                              <w:t>by</w:t>
                            </w:r>
                            <w:r>
                              <w:rPr>
                                <w:b/>
                                <w:spacing w:val="6"/>
                                <w:w w:val="105"/>
                                <w:sz w:val="12"/>
                              </w:rPr>
                              <w:t> </w:t>
                            </w:r>
                            <w:r>
                              <w:rPr>
                                <w:b/>
                                <w:spacing w:val="-2"/>
                                <w:w w:val="105"/>
                                <w:sz w:val="12"/>
                              </w:rPr>
                              <w:t>Programme</w:t>
                            </w:r>
                            <w:r>
                              <w:rPr>
                                <w:b/>
                                <w:spacing w:val="3"/>
                                <w:w w:val="105"/>
                                <w:sz w:val="12"/>
                              </w:rPr>
                              <w:t> </w:t>
                            </w:r>
                            <w:r>
                              <w:rPr>
                                <w:b/>
                                <w:spacing w:val="-2"/>
                                <w:w w:val="105"/>
                                <w:sz w:val="12"/>
                              </w:rPr>
                              <w:t>Officer:</w:t>
                            </w:r>
                          </w:p>
                          <w:p>
                            <w:pPr>
                              <w:pStyle w:val="BodyText"/>
                              <w:spacing w:before="13"/>
                              <w:rPr>
                                <w:b/>
                                <w:sz w:val="12"/>
                              </w:rPr>
                            </w:pPr>
                          </w:p>
                          <w:p>
                            <w:pPr>
                              <w:tabs>
                                <w:tab w:pos="2897" w:val="left" w:leader="none"/>
                                <w:tab w:pos="2963" w:val="left" w:leader="none"/>
                              </w:tabs>
                              <w:spacing w:line="501" w:lineRule="auto" w:before="0"/>
                              <w:ind w:left="77" w:right="1608" w:firstLine="0"/>
                              <w:jc w:val="both"/>
                              <w:rPr>
                                <w:sz w:val="12"/>
                              </w:rPr>
                            </w:pPr>
                            <w:r>
                              <w:rPr>
                                <w:w w:val="105"/>
                                <w:sz w:val="12"/>
                              </w:rPr>
                              <w:t>Signature : </w:t>
                            </w:r>
                            <w:r>
                              <w:rPr>
                                <w:sz w:val="12"/>
                                <w:u w:val="single"/>
                              </w:rPr>
                              <w:tab/>
                              <w:tab/>
                            </w:r>
                            <w:r>
                              <w:rPr>
                                <w:spacing w:val="-7"/>
                                <w:sz w:val="12"/>
                                <w:u w:val="single"/>
                              </w:rPr>
                              <w:t> </w:t>
                            </w:r>
                            <w:r>
                              <w:rPr>
                                <w:spacing w:val="40"/>
                                <w:w w:val="105"/>
                                <w:sz w:val="12"/>
                                <w:u w:val="none"/>
                              </w:rPr>
                              <w:t> </w:t>
                            </w:r>
                            <w:r>
                              <w:rPr>
                                <w:w w:val="105"/>
                                <w:sz w:val="12"/>
                                <w:u w:val="none"/>
                              </w:rPr>
                              <w:t>Name :</w:t>
                            </w:r>
                            <w:r>
                              <w:rPr>
                                <w:spacing w:val="29"/>
                                <w:w w:val="105"/>
                                <w:sz w:val="12"/>
                                <w:u w:val="none"/>
                              </w:rPr>
                              <w:t> </w:t>
                            </w:r>
                            <w:r>
                              <w:rPr>
                                <w:sz w:val="12"/>
                                <w:u w:val="single"/>
                              </w:rPr>
                              <w:tab/>
                              <w:tab/>
                            </w:r>
                            <w:r>
                              <w:rPr>
                                <w:spacing w:val="40"/>
                                <w:w w:val="105"/>
                                <w:sz w:val="12"/>
                                <w:u w:val="none"/>
                              </w:rPr>
                              <w:t> </w:t>
                            </w:r>
                            <w:r>
                              <w:rPr>
                                <w:w w:val="105"/>
                                <w:sz w:val="12"/>
                                <w:u w:val="none"/>
                              </w:rPr>
                              <w:t>Title :</w:t>
                            </w:r>
                            <w:r>
                              <w:rPr>
                                <w:spacing w:val="40"/>
                                <w:w w:val="105"/>
                                <w:sz w:val="12"/>
                                <w:u w:val="none"/>
                              </w:rPr>
                              <w:t> </w:t>
                            </w:r>
                            <w:r>
                              <w:rPr>
                                <w:w w:val="105"/>
                                <w:sz w:val="12"/>
                                <w:u w:val="single"/>
                              </w:rPr>
                              <w:t>Programme Officer</w:t>
                            </w:r>
                            <w:r>
                              <w:rPr>
                                <w:sz w:val="12"/>
                                <w:u w:val="single"/>
                              </w:rPr>
                              <w:tab/>
                            </w:r>
                          </w:p>
                          <w:p>
                            <w:pPr>
                              <w:tabs>
                                <w:tab w:pos="2811" w:val="left" w:leader="none"/>
                              </w:tabs>
                              <w:spacing w:before="2"/>
                              <w:ind w:left="77" w:right="0" w:firstLine="0"/>
                              <w:jc w:val="both"/>
                              <w:rPr>
                                <w:sz w:val="12"/>
                              </w:rPr>
                            </w:pPr>
                            <w:r>
                              <w:rPr>
                                <w:w w:val="105"/>
                                <w:sz w:val="12"/>
                              </w:rPr>
                              <w:t>Date</w:t>
                            </w:r>
                            <w:r>
                              <w:rPr>
                                <w:spacing w:val="-8"/>
                                <w:w w:val="105"/>
                                <w:sz w:val="12"/>
                              </w:rPr>
                              <w:t> </w:t>
                            </w:r>
                            <w:r>
                              <w:rPr>
                                <w:w w:val="105"/>
                                <w:sz w:val="12"/>
                              </w:rPr>
                              <w:t>:</w:t>
                            </w:r>
                            <w:r>
                              <w:rPr>
                                <w:spacing w:val="-4"/>
                                <w:w w:val="105"/>
                                <w:sz w:val="12"/>
                              </w:rPr>
                              <w:t> </w:t>
                            </w:r>
                            <w:r>
                              <w:rPr>
                                <w:sz w:val="12"/>
                                <w:u w:val="single"/>
                              </w:rPr>
                              <w:tab/>
                            </w:r>
                          </w:p>
                        </w:txbxContent>
                      </wps:txbx>
                      <wps:bodyPr wrap="square" lIns="0" tIns="0" rIns="0" bIns="0" rtlCol="0">
                        <a:noAutofit/>
                      </wps:bodyPr>
                    </wps:wsp>
                  </a:graphicData>
                </a:graphic>
              </wp:anchor>
            </w:drawing>
          </mc:Choice>
          <mc:Fallback>
            <w:pict>
              <v:shape style="position:absolute;margin-left:24.039pt;margin-top:7.971902pt;width:230.55pt;height:75.850pt;mso-position-horizontal-relative:page;mso-position-vertical-relative:paragraph;z-index:-15709184;mso-wrap-distance-left:0;mso-wrap-distance-right:0" type="#_x0000_t202" id="docshape67" filled="false" stroked="true" strokeweight=".4275pt" strokecolor="#000000">
                <v:textbox inset="0,0,0,0">
                  <w:txbxContent>
                    <w:p>
                      <w:pPr>
                        <w:spacing w:before="43"/>
                        <w:ind w:left="77" w:right="0" w:firstLine="0"/>
                        <w:jc w:val="both"/>
                        <w:rPr>
                          <w:b/>
                          <w:sz w:val="12"/>
                        </w:rPr>
                      </w:pPr>
                      <w:r>
                        <w:rPr>
                          <w:b/>
                          <w:spacing w:val="-2"/>
                          <w:w w:val="105"/>
                          <w:sz w:val="12"/>
                        </w:rPr>
                        <w:t>Approval</w:t>
                      </w:r>
                      <w:r>
                        <w:rPr>
                          <w:b/>
                          <w:spacing w:val="5"/>
                          <w:w w:val="105"/>
                          <w:sz w:val="12"/>
                        </w:rPr>
                        <w:t> </w:t>
                      </w:r>
                      <w:r>
                        <w:rPr>
                          <w:b/>
                          <w:spacing w:val="-2"/>
                          <w:w w:val="105"/>
                          <w:sz w:val="12"/>
                        </w:rPr>
                        <w:t>by</w:t>
                      </w:r>
                      <w:r>
                        <w:rPr>
                          <w:b/>
                          <w:spacing w:val="6"/>
                          <w:w w:val="105"/>
                          <w:sz w:val="12"/>
                        </w:rPr>
                        <w:t> </w:t>
                      </w:r>
                      <w:r>
                        <w:rPr>
                          <w:b/>
                          <w:spacing w:val="-2"/>
                          <w:w w:val="105"/>
                          <w:sz w:val="12"/>
                        </w:rPr>
                        <w:t>Programme</w:t>
                      </w:r>
                      <w:r>
                        <w:rPr>
                          <w:b/>
                          <w:spacing w:val="3"/>
                          <w:w w:val="105"/>
                          <w:sz w:val="12"/>
                        </w:rPr>
                        <w:t> </w:t>
                      </w:r>
                      <w:r>
                        <w:rPr>
                          <w:b/>
                          <w:spacing w:val="-2"/>
                          <w:w w:val="105"/>
                          <w:sz w:val="12"/>
                        </w:rPr>
                        <w:t>Officer:</w:t>
                      </w:r>
                    </w:p>
                    <w:p>
                      <w:pPr>
                        <w:pStyle w:val="BodyText"/>
                        <w:spacing w:before="13"/>
                        <w:rPr>
                          <w:b/>
                          <w:sz w:val="12"/>
                        </w:rPr>
                      </w:pPr>
                    </w:p>
                    <w:p>
                      <w:pPr>
                        <w:tabs>
                          <w:tab w:pos="2897" w:val="left" w:leader="none"/>
                          <w:tab w:pos="2963" w:val="left" w:leader="none"/>
                        </w:tabs>
                        <w:spacing w:line="501" w:lineRule="auto" w:before="0"/>
                        <w:ind w:left="77" w:right="1608" w:firstLine="0"/>
                        <w:jc w:val="both"/>
                        <w:rPr>
                          <w:sz w:val="12"/>
                        </w:rPr>
                      </w:pPr>
                      <w:r>
                        <w:rPr>
                          <w:w w:val="105"/>
                          <w:sz w:val="12"/>
                        </w:rPr>
                        <w:t>Signature : </w:t>
                      </w:r>
                      <w:r>
                        <w:rPr>
                          <w:sz w:val="12"/>
                          <w:u w:val="single"/>
                        </w:rPr>
                        <w:tab/>
                        <w:tab/>
                      </w:r>
                      <w:r>
                        <w:rPr>
                          <w:spacing w:val="-7"/>
                          <w:sz w:val="12"/>
                          <w:u w:val="single"/>
                        </w:rPr>
                        <w:t> </w:t>
                      </w:r>
                      <w:r>
                        <w:rPr>
                          <w:spacing w:val="40"/>
                          <w:w w:val="105"/>
                          <w:sz w:val="12"/>
                          <w:u w:val="none"/>
                        </w:rPr>
                        <w:t> </w:t>
                      </w:r>
                      <w:r>
                        <w:rPr>
                          <w:w w:val="105"/>
                          <w:sz w:val="12"/>
                          <w:u w:val="none"/>
                        </w:rPr>
                        <w:t>Name :</w:t>
                      </w:r>
                      <w:r>
                        <w:rPr>
                          <w:spacing w:val="29"/>
                          <w:w w:val="105"/>
                          <w:sz w:val="12"/>
                          <w:u w:val="none"/>
                        </w:rPr>
                        <w:t> </w:t>
                      </w:r>
                      <w:r>
                        <w:rPr>
                          <w:sz w:val="12"/>
                          <w:u w:val="single"/>
                        </w:rPr>
                        <w:tab/>
                        <w:tab/>
                      </w:r>
                      <w:r>
                        <w:rPr>
                          <w:spacing w:val="40"/>
                          <w:w w:val="105"/>
                          <w:sz w:val="12"/>
                          <w:u w:val="none"/>
                        </w:rPr>
                        <w:t> </w:t>
                      </w:r>
                      <w:r>
                        <w:rPr>
                          <w:w w:val="105"/>
                          <w:sz w:val="12"/>
                          <w:u w:val="none"/>
                        </w:rPr>
                        <w:t>Title :</w:t>
                      </w:r>
                      <w:r>
                        <w:rPr>
                          <w:spacing w:val="40"/>
                          <w:w w:val="105"/>
                          <w:sz w:val="12"/>
                          <w:u w:val="none"/>
                        </w:rPr>
                        <w:t> </w:t>
                      </w:r>
                      <w:r>
                        <w:rPr>
                          <w:w w:val="105"/>
                          <w:sz w:val="12"/>
                          <w:u w:val="single"/>
                        </w:rPr>
                        <w:t>Programme Officer</w:t>
                      </w:r>
                      <w:r>
                        <w:rPr>
                          <w:sz w:val="12"/>
                          <w:u w:val="single"/>
                        </w:rPr>
                        <w:tab/>
                      </w:r>
                    </w:p>
                    <w:p>
                      <w:pPr>
                        <w:tabs>
                          <w:tab w:pos="2811" w:val="left" w:leader="none"/>
                        </w:tabs>
                        <w:spacing w:before="2"/>
                        <w:ind w:left="77" w:right="0" w:firstLine="0"/>
                        <w:jc w:val="both"/>
                        <w:rPr>
                          <w:sz w:val="12"/>
                        </w:rPr>
                      </w:pPr>
                      <w:r>
                        <w:rPr>
                          <w:w w:val="105"/>
                          <w:sz w:val="12"/>
                        </w:rPr>
                        <w:t>Date</w:t>
                      </w:r>
                      <w:r>
                        <w:rPr>
                          <w:spacing w:val="-8"/>
                          <w:w w:val="105"/>
                          <w:sz w:val="12"/>
                        </w:rPr>
                        <w:t> </w:t>
                      </w:r>
                      <w:r>
                        <w:rPr>
                          <w:w w:val="105"/>
                          <w:sz w:val="12"/>
                        </w:rPr>
                        <w:t>:</w:t>
                      </w:r>
                      <w:r>
                        <w:rPr>
                          <w:spacing w:val="-4"/>
                          <w:w w:val="105"/>
                          <w:sz w:val="12"/>
                        </w:rPr>
                        <w:t> </w:t>
                      </w:r>
                      <w:r>
                        <w:rPr>
                          <w:sz w:val="12"/>
                          <w:u w:val="single"/>
                        </w:rPr>
                        <w:tab/>
                      </w:r>
                    </w:p>
                  </w:txbxContent>
                </v:textbox>
                <v:stroke dashstyle="solid"/>
                <w10:wrap type="topAndBottom"/>
              </v:shape>
            </w:pict>
          </mc:Fallback>
        </mc:AlternateContent>
      </w:r>
      <w:r>
        <w:rPr>
          <w:rFonts w:ascii="Arial Narrow"/>
          <w:b/>
          <w:sz w:val="6"/>
        </w:rPr>
        <mc:AlternateContent>
          <mc:Choice Requires="wps">
            <w:drawing>
              <wp:anchor distT="0" distB="0" distL="0" distR="0" allowOverlap="1" layoutInCell="1" locked="0" behindDoc="1" simplePos="0" relativeHeight="487607808">
                <wp:simplePos x="0" y="0"/>
                <wp:positionH relativeFrom="page">
                  <wp:posOffset>3829811</wp:posOffset>
                </wp:positionH>
                <wp:positionV relativeFrom="paragraph">
                  <wp:posOffset>63816</wp:posOffset>
                </wp:positionV>
                <wp:extent cx="2058035" cy="1000760"/>
                <wp:effectExtent l="0" t="0" r="0" b="0"/>
                <wp:wrapTopAndBottom/>
                <wp:docPr id="72" name="Textbox 72"/>
                <wp:cNvGraphicFramePr>
                  <a:graphicFrameLocks/>
                </wp:cNvGraphicFramePr>
                <a:graphic>
                  <a:graphicData uri="http://schemas.microsoft.com/office/word/2010/wordprocessingShape">
                    <wps:wsp>
                      <wps:cNvPr id="72" name="Textbox 72"/>
                      <wps:cNvSpPr txBox="1"/>
                      <wps:spPr>
                        <a:xfrm>
                          <a:off x="0" y="0"/>
                          <a:ext cx="2058035" cy="1000760"/>
                        </a:xfrm>
                        <a:prstGeom prst="rect">
                          <a:avLst/>
                        </a:prstGeom>
                        <a:ln w="5429">
                          <a:solidFill>
                            <a:srgbClr val="000000"/>
                          </a:solidFill>
                          <a:prstDash val="solid"/>
                        </a:ln>
                      </wps:spPr>
                      <wps:txbx>
                        <w:txbxContent>
                          <w:p>
                            <w:pPr>
                              <w:pStyle w:val="BodyText"/>
                              <w:spacing w:before="58"/>
                              <w:rPr>
                                <w:rFonts w:ascii="Arial Narrow"/>
                                <w:b/>
                                <w:sz w:val="12"/>
                              </w:rPr>
                            </w:pPr>
                          </w:p>
                          <w:p>
                            <w:pPr>
                              <w:spacing w:before="0"/>
                              <w:ind w:left="78" w:right="0" w:firstLine="0"/>
                              <w:jc w:val="left"/>
                              <w:rPr>
                                <w:b/>
                                <w:sz w:val="12"/>
                              </w:rPr>
                            </w:pPr>
                            <w:r>
                              <w:rPr>
                                <w:b/>
                                <w:w w:val="105"/>
                                <w:sz w:val="12"/>
                              </w:rPr>
                              <w:t>Approval</w:t>
                            </w:r>
                            <w:r>
                              <w:rPr>
                                <w:b/>
                                <w:spacing w:val="-5"/>
                                <w:w w:val="105"/>
                                <w:sz w:val="12"/>
                              </w:rPr>
                              <w:t> </w:t>
                            </w:r>
                            <w:r>
                              <w:rPr>
                                <w:b/>
                                <w:w w:val="105"/>
                                <w:sz w:val="12"/>
                              </w:rPr>
                              <w:t>by</w:t>
                            </w:r>
                            <w:r>
                              <w:rPr>
                                <w:b/>
                                <w:spacing w:val="-4"/>
                                <w:w w:val="105"/>
                                <w:sz w:val="12"/>
                              </w:rPr>
                              <w:t> </w:t>
                            </w:r>
                            <w:r>
                              <w:rPr>
                                <w:b/>
                                <w:w w:val="105"/>
                                <w:sz w:val="12"/>
                              </w:rPr>
                              <w:t>Finance</w:t>
                            </w:r>
                            <w:r>
                              <w:rPr>
                                <w:b/>
                                <w:spacing w:val="-5"/>
                                <w:w w:val="105"/>
                                <w:sz w:val="12"/>
                              </w:rPr>
                              <w:t> </w:t>
                            </w:r>
                            <w:r>
                              <w:rPr>
                                <w:b/>
                                <w:spacing w:val="-2"/>
                                <w:w w:val="105"/>
                                <w:sz w:val="12"/>
                              </w:rPr>
                              <w:t>Officer:</w:t>
                            </w:r>
                          </w:p>
                          <w:p>
                            <w:pPr>
                              <w:pStyle w:val="BodyText"/>
                              <w:spacing w:before="14"/>
                              <w:rPr>
                                <w:b/>
                                <w:sz w:val="12"/>
                              </w:rPr>
                            </w:pPr>
                          </w:p>
                          <w:p>
                            <w:pPr>
                              <w:tabs>
                                <w:tab w:pos="2747" w:val="left" w:leader="none"/>
                                <w:tab w:pos="2793" w:val="left" w:leader="none"/>
                                <w:tab w:pos="2990" w:val="left" w:leader="none"/>
                              </w:tabs>
                              <w:spacing w:line="501" w:lineRule="auto" w:before="0"/>
                              <w:ind w:left="78" w:right="239" w:firstLine="0"/>
                              <w:jc w:val="left"/>
                              <w:rPr>
                                <w:sz w:val="12"/>
                              </w:rPr>
                            </w:pPr>
                            <w:r>
                              <w:rPr>
                                <w:w w:val="105"/>
                                <w:sz w:val="12"/>
                              </w:rPr>
                              <w:t>Signature : </w:t>
                            </w:r>
                            <w:r>
                              <w:rPr>
                                <w:sz w:val="12"/>
                                <w:u w:val="single"/>
                              </w:rPr>
                              <w:tab/>
                              <w:tab/>
                              <w:tab/>
                            </w:r>
                            <w:r>
                              <w:rPr>
                                <w:spacing w:val="40"/>
                                <w:w w:val="105"/>
                                <w:sz w:val="12"/>
                                <w:u w:val="none"/>
                              </w:rPr>
                              <w:t> </w:t>
                            </w:r>
                            <w:r>
                              <w:rPr>
                                <w:w w:val="105"/>
                                <w:sz w:val="12"/>
                                <w:u w:val="none"/>
                              </w:rPr>
                              <w:t>Name : </w:t>
                            </w:r>
                            <w:r>
                              <w:rPr>
                                <w:sz w:val="12"/>
                                <w:u w:val="single"/>
                              </w:rPr>
                              <w:tab/>
                            </w:r>
                            <w:r>
                              <w:rPr>
                                <w:spacing w:val="40"/>
                                <w:w w:val="105"/>
                                <w:sz w:val="12"/>
                                <w:u w:val="none"/>
                              </w:rPr>
                              <w:t> </w:t>
                            </w:r>
                            <w:r>
                              <w:rPr>
                                <w:w w:val="105"/>
                                <w:sz w:val="12"/>
                                <w:u w:val="none"/>
                              </w:rPr>
                              <w:t>Title :</w:t>
                            </w:r>
                            <w:r>
                              <w:rPr>
                                <w:spacing w:val="40"/>
                                <w:w w:val="105"/>
                                <w:sz w:val="12"/>
                                <w:u w:val="none"/>
                              </w:rPr>
                              <w:t> </w:t>
                            </w:r>
                            <w:r>
                              <w:rPr>
                                <w:w w:val="105"/>
                                <w:sz w:val="12"/>
                                <w:u w:val="single"/>
                              </w:rPr>
                              <w:t>Finance Officer</w:t>
                            </w:r>
                            <w:r>
                              <w:rPr>
                                <w:sz w:val="12"/>
                                <w:u w:val="single"/>
                              </w:rPr>
                              <w:tab/>
                              <w:tab/>
                            </w:r>
                          </w:p>
                        </w:txbxContent>
                      </wps:txbx>
                      <wps:bodyPr wrap="square" lIns="0" tIns="0" rIns="0" bIns="0" rtlCol="0">
                        <a:noAutofit/>
                      </wps:bodyPr>
                    </wps:wsp>
                  </a:graphicData>
                </a:graphic>
              </wp:anchor>
            </w:drawing>
          </mc:Choice>
          <mc:Fallback>
            <w:pict>
              <v:shape style="position:absolute;margin-left:301.559998pt;margin-top:5.024902pt;width:162.050pt;height:78.8pt;mso-position-horizontal-relative:page;mso-position-vertical-relative:paragraph;z-index:-15708672;mso-wrap-distance-left:0;mso-wrap-distance-right:0" type="#_x0000_t202" id="docshape68" filled="false" stroked="true" strokeweight=".4275pt" strokecolor="#000000">
                <v:textbox inset="0,0,0,0">
                  <w:txbxContent>
                    <w:p>
                      <w:pPr>
                        <w:pStyle w:val="BodyText"/>
                        <w:spacing w:before="58"/>
                        <w:rPr>
                          <w:rFonts w:ascii="Arial Narrow"/>
                          <w:b/>
                          <w:sz w:val="12"/>
                        </w:rPr>
                      </w:pPr>
                    </w:p>
                    <w:p>
                      <w:pPr>
                        <w:spacing w:before="0"/>
                        <w:ind w:left="78" w:right="0" w:firstLine="0"/>
                        <w:jc w:val="left"/>
                        <w:rPr>
                          <w:b/>
                          <w:sz w:val="12"/>
                        </w:rPr>
                      </w:pPr>
                      <w:r>
                        <w:rPr>
                          <w:b/>
                          <w:w w:val="105"/>
                          <w:sz w:val="12"/>
                        </w:rPr>
                        <w:t>Approval</w:t>
                      </w:r>
                      <w:r>
                        <w:rPr>
                          <w:b/>
                          <w:spacing w:val="-5"/>
                          <w:w w:val="105"/>
                          <w:sz w:val="12"/>
                        </w:rPr>
                        <w:t> </w:t>
                      </w:r>
                      <w:r>
                        <w:rPr>
                          <w:b/>
                          <w:w w:val="105"/>
                          <w:sz w:val="12"/>
                        </w:rPr>
                        <w:t>by</w:t>
                      </w:r>
                      <w:r>
                        <w:rPr>
                          <w:b/>
                          <w:spacing w:val="-4"/>
                          <w:w w:val="105"/>
                          <w:sz w:val="12"/>
                        </w:rPr>
                        <w:t> </w:t>
                      </w:r>
                      <w:r>
                        <w:rPr>
                          <w:b/>
                          <w:w w:val="105"/>
                          <w:sz w:val="12"/>
                        </w:rPr>
                        <w:t>Finance</w:t>
                      </w:r>
                      <w:r>
                        <w:rPr>
                          <w:b/>
                          <w:spacing w:val="-5"/>
                          <w:w w:val="105"/>
                          <w:sz w:val="12"/>
                        </w:rPr>
                        <w:t> </w:t>
                      </w:r>
                      <w:r>
                        <w:rPr>
                          <w:b/>
                          <w:spacing w:val="-2"/>
                          <w:w w:val="105"/>
                          <w:sz w:val="12"/>
                        </w:rPr>
                        <w:t>Officer:</w:t>
                      </w:r>
                    </w:p>
                    <w:p>
                      <w:pPr>
                        <w:pStyle w:val="BodyText"/>
                        <w:spacing w:before="14"/>
                        <w:rPr>
                          <w:b/>
                          <w:sz w:val="12"/>
                        </w:rPr>
                      </w:pPr>
                    </w:p>
                    <w:p>
                      <w:pPr>
                        <w:tabs>
                          <w:tab w:pos="2747" w:val="left" w:leader="none"/>
                          <w:tab w:pos="2793" w:val="left" w:leader="none"/>
                          <w:tab w:pos="2990" w:val="left" w:leader="none"/>
                        </w:tabs>
                        <w:spacing w:line="501" w:lineRule="auto" w:before="0"/>
                        <w:ind w:left="78" w:right="239" w:firstLine="0"/>
                        <w:jc w:val="left"/>
                        <w:rPr>
                          <w:sz w:val="12"/>
                        </w:rPr>
                      </w:pPr>
                      <w:r>
                        <w:rPr>
                          <w:w w:val="105"/>
                          <w:sz w:val="12"/>
                        </w:rPr>
                        <w:t>Signature : </w:t>
                      </w:r>
                      <w:r>
                        <w:rPr>
                          <w:sz w:val="12"/>
                          <w:u w:val="single"/>
                        </w:rPr>
                        <w:tab/>
                        <w:tab/>
                        <w:tab/>
                      </w:r>
                      <w:r>
                        <w:rPr>
                          <w:spacing w:val="40"/>
                          <w:w w:val="105"/>
                          <w:sz w:val="12"/>
                          <w:u w:val="none"/>
                        </w:rPr>
                        <w:t> </w:t>
                      </w:r>
                      <w:r>
                        <w:rPr>
                          <w:w w:val="105"/>
                          <w:sz w:val="12"/>
                          <w:u w:val="none"/>
                        </w:rPr>
                        <w:t>Name : </w:t>
                      </w:r>
                      <w:r>
                        <w:rPr>
                          <w:sz w:val="12"/>
                          <w:u w:val="single"/>
                        </w:rPr>
                        <w:tab/>
                      </w:r>
                      <w:r>
                        <w:rPr>
                          <w:spacing w:val="40"/>
                          <w:w w:val="105"/>
                          <w:sz w:val="12"/>
                          <w:u w:val="none"/>
                        </w:rPr>
                        <w:t> </w:t>
                      </w:r>
                      <w:r>
                        <w:rPr>
                          <w:w w:val="105"/>
                          <w:sz w:val="12"/>
                          <w:u w:val="none"/>
                        </w:rPr>
                        <w:t>Title :</w:t>
                      </w:r>
                      <w:r>
                        <w:rPr>
                          <w:spacing w:val="40"/>
                          <w:w w:val="105"/>
                          <w:sz w:val="12"/>
                          <w:u w:val="none"/>
                        </w:rPr>
                        <w:t> </w:t>
                      </w:r>
                      <w:r>
                        <w:rPr>
                          <w:w w:val="105"/>
                          <w:sz w:val="12"/>
                          <w:u w:val="single"/>
                        </w:rPr>
                        <w:t>Finance Officer</w:t>
                      </w:r>
                      <w:r>
                        <w:rPr>
                          <w:sz w:val="12"/>
                          <w:u w:val="single"/>
                        </w:rPr>
                        <w:tab/>
                        <w:tab/>
                      </w:r>
                    </w:p>
                  </w:txbxContent>
                </v:textbox>
                <v:stroke dashstyle="solid"/>
                <w10:wrap type="topAndBottom"/>
              </v:shape>
            </w:pict>
          </mc:Fallback>
        </mc:AlternateContent>
      </w:r>
      <w:r>
        <w:rPr>
          <w:rFonts w:ascii="Arial Narrow"/>
          <w:b/>
          <w:sz w:val="6"/>
        </w:rPr>
        <mc:AlternateContent>
          <mc:Choice Requires="wps">
            <w:drawing>
              <wp:anchor distT="0" distB="0" distL="0" distR="0" allowOverlap="1" layoutInCell="1" locked="0" behindDoc="1" simplePos="0" relativeHeight="487608320">
                <wp:simplePos x="0" y="0"/>
                <wp:positionH relativeFrom="page">
                  <wp:posOffset>1694307</wp:posOffset>
                </wp:positionH>
                <wp:positionV relativeFrom="paragraph">
                  <wp:posOffset>1172767</wp:posOffset>
                </wp:positionV>
                <wp:extent cx="342265" cy="10541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342265" cy="105410"/>
                        </a:xfrm>
                        <a:custGeom>
                          <a:avLst/>
                          <a:gdLst/>
                          <a:ahLst/>
                          <a:cxnLst/>
                          <a:rect l="l" t="t" r="r" b="b"/>
                          <a:pathLst>
                            <a:path w="342265" h="105410">
                              <a:moveTo>
                                <a:pt x="342226" y="105105"/>
                              </a:moveTo>
                              <a:lnTo>
                                <a:pt x="342226" y="0"/>
                              </a:lnTo>
                              <a:lnTo>
                                <a:pt x="0" y="0"/>
                              </a:lnTo>
                              <a:lnTo>
                                <a:pt x="0" y="105105"/>
                              </a:lnTo>
                            </a:path>
                          </a:pathLst>
                        </a:custGeom>
                        <a:ln w="1085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3.410004pt;margin-top:92.343903pt;width:26.95pt;height:8.3pt;mso-position-horizontal-relative:page;mso-position-vertical-relative:paragraph;z-index:-15708160;mso-wrap-distance-left:0;mso-wrap-distance-right:0" id="docshape69" coordorigin="2668,1847" coordsize="539,166" path="m3207,2012l3207,1847,2668,1847,2668,2012e" filled="false" stroked="true" strokeweight=".855pt" strokecolor="#000000">
                <v:path arrowok="t"/>
                <v:stroke dashstyle="solid"/>
                <w10:wrap type="topAndBottom"/>
              </v:shape>
            </w:pict>
          </mc:Fallback>
        </mc:AlternateContent>
      </w:r>
    </w:p>
    <w:p>
      <w:pPr>
        <w:pStyle w:val="BodyText"/>
        <w:spacing w:before="8"/>
        <w:rPr>
          <w:rFonts w:ascii="Arial Narrow"/>
          <w:b/>
          <w:sz w:val="12"/>
        </w:rPr>
      </w:pPr>
    </w:p>
    <w:p>
      <w:pPr>
        <w:pStyle w:val="BodyText"/>
        <w:rPr>
          <w:rFonts w:ascii="Arial Narrow"/>
          <w:b/>
          <w:sz w:val="9"/>
        </w:rPr>
      </w:pPr>
    </w:p>
    <w:p>
      <w:pPr>
        <w:pStyle w:val="BodyText"/>
        <w:rPr>
          <w:rFonts w:ascii="Arial Narrow"/>
          <w:b/>
          <w:sz w:val="9"/>
        </w:rPr>
      </w:pPr>
    </w:p>
    <w:p>
      <w:pPr>
        <w:pStyle w:val="BodyText"/>
        <w:spacing w:before="31"/>
        <w:rPr>
          <w:rFonts w:ascii="Arial Narrow"/>
          <w:b/>
          <w:sz w:val="9"/>
        </w:rPr>
      </w:pPr>
    </w:p>
    <w:p>
      <w:pPr>
        <w:spacing w:before="0"/>
        <w:ind w:left="0" w:right="794" w:firstLine="0"/>
        <w:jc w:val="right"/>
        <w:rPr>
          <w:rFonts w:ascii="Arial"/>
          <w:b/>
          <w:sz w:val="9"/>
        </w:rPr>
      </w:pPr>
      <w:r>
        <w:rPr>
          <w:rFonts w:ascii="Arial"/>
          <w:b/>
          <w:sz w:val="9"/>
        </w:rPr>
        <w:t>FACE</w:t>
      </w:r>
      <w:r>
        <w:rPr>
          <w:rFonts w:ascii="Arial"/>
          <w:b/>
          <w:spacing w:val="-2"/>
          <w:sz w:val="9"/>
        </w:rPr>
        <w:t> </w:t>
      </w:r>
      <w:r>
        <w:rPr>
          <w:rFonts w:ascii="Arial"/>
          <w:b/>
          <w:sz w:val="9"/>
        </w:rPr>
        <w:t>Form</w:t>
      </w:r>
      <w:r>
        <w:rPr>
          <w:rFonts w:ascii="Arial"/>
          <w:b/>
          <w:spacing w:val="3"/>
          <w:sz w:val="9"/>
        </w:rPr>
        <w:t> </w:t>
      </w:r>
      <w:r>
        <w:rPr>
          <w:rFonts w:ascii="Arial"/>
          <w:b/>
          <w:sz w:val="9"/>
        </w:rPr>
        <w:t>(Request for</w:t>
      </w:r>
      <w:r>
        <w:rPr>
          <w:rFonts w:ascii="Arial"/>
          <w:b/>
          <w:spacing w:val="-1"/>
          <w:sz w:val="9"/>
        </w:rPr>
        <w:t> </w:t>
      </w:r>
      <w:r>
        <w:rPr>
          <w:rFonts w:ascii="Arial"/>
          <w:b/>
          <w:spacing w:val="-2"/>
          <w:sz w:val="9"/>
        </w:rPr>
        <w:t>funds)</w:t>
      </w:r>
    </w:p>
    <w:p>
      <w:pPr>
        <w:spacing w:after="0"/>
        <w:jc w:val="right"/>
        <w:rPr>
          <w:rFonts w:ascii="Arial"/>
          <w:b/>
          <w:sz w:val="9"/>
        </w:rPr>
        <w:sectPr>
          <w:headerReference w:type="default" r:id="rId43"/>
          <w:footerReference w:type="default" r:id="rId44"/>
          <w:pgSz w:w="15840" w:h="12240" w:orient="landscape"/>
          <w:pgMar w:header="0" w:footer="0" w:top="500" w:bottom="0" w:left="283" w:right="283"/>
        </w:sectPr>
      </w:pPr>
    </w:p>
    <w:p>
      <w:pPr>
        <w:pStyle w:val="Heading6"/>
        <w:spacing w:before="29"/>
        <w:ind w:left="19"/>
      </w:pPr>
      <w:r>
        <w:rPr/>
        <w:t>Template</w:t>
      </w:r>
      <w:r>
        <w:rPr>
          <w:spacing w:val="-5"/>
        </w:rPr>
        <w:t> </w:t>
      </w:r>
      <w:r>
        <w:rPr/>
        <w:t>for</w:t>
      </w:r>
      <w:r>
        <w:rPr>
          <w:spacing w:val="-5"/>
        </w:rPr>
        <w:t> </w:t>
      </w:r>
      <w:r>
        <w:rPr/>
        <w:t>Quarterly</w:t>
      </w:r>
      <w:r>
        <w:rPr>
          <w:spacing w:val="-4"/>
        </w:rPr>
        <w:t> </w:t>
      </w:r>
      <w:r>
        <w:rPr/>
        <w:t>Progress</w:t>
      </w:r>
      <w:r>
        <w:rPr>
          <w:spacing w:val="-5"/>
        </w:rPr>
        <w:t> </w:t>
      </w:r>
      <w:r>
        <w:rPr/>
        <w:t>Report</w:t>
      </w:r>
      <w:r>
        <w:rPr>
          <w:spacing w:val="-3"/>
        </w:rPr>
        <w:t> </w:t>
      </w:r>
      <w:r>
        <w:rPr/>
        <w:t>(to</w:t>
      </w:r>
      <w:r>
        <w:rPr>
          <w:spacing w:val="-3"/>
        </w:rPr>
        <w:t> </w:t>
      </w:r>
      <w:r>
        <w:rPr/>
        <w:t>be</w:t>
      </w:r>
      <w:r>
        <w:rPr>
          <w:spacing w:val="-5"/>
        </w:rPr>
        <w:t> </w:t>
      </w:r>
      <w:r>
        <w:rPr/>
        <w:t>submitted</w:t>
      </w:r>
      <w:r>
        <w:rPr>
          <w:spacing w:val="-7"/>
        </w:rPr>
        <w:t> </w:t>
      </w:r>
      <w:r>
        <w:rPr/>
        <w:t>with</w:t>
      </w:r>
      <w:r>
        <w:rPr>
          <w:spacing w:val="-3"/>
        </w:rPr>
        <w:t> </w:t>
      </w:r>
      <w:r>
        <w:rPr/>
        <w:t>FACE</w:t>
      </w:r>
      <w:r>
        <w:rPr>
          <w:spacing w:val="-5"/>
        </w:rPr>
        <w:t> </w:t>
      </w:r>
      <w:r>
        <w:rPr/>
        <w:t>form</w:t>
      </w:r>
      <w:r>
        <w:rPr>
          <w:spacing w:val="-4"/>
        </w:rPr>
        <w:t> </w:t>
      </w:r>
      <w:r>
        <w:rPr/>
        <w:t>on</w:t>
      </w:r>
      <w:r>
        <w:rPr>
          <w:spacing w:val="-4"/>
        </w:rPr>
        <w:t> </w:t>
      </w:r>
      <w:r>
        <w:rPr/>
        <w:t>a</w:t>
      </w:r>
      <w:r>
        <w:rPr>
          <w:spacing w:val="-3"/>
        </w:rPr>
        <w:t> </w:t>
      </w:r>
      <w:r>
        <w:rPr/>
        <w:t>quarterly</w:t>
      </w:r>
      <w:r>
        <w:rPr>
          <w:spacing w:val="-4"/>
        </w:rPr>
        <w:t> </w:t>
      </w:r>
      <w:r>
        <w:rPr>
          <w:spacing w:val="-2"/>
        </w:rPr>
        <w:t>basis)</w:t>
      </w:r>
    </w:p>
    <w:p>
      <w:pPr>
        <w:pStyle w:val="BodyText"/>
        <w:spacing w:before="223" w:after="1"/>
        <w:rPr>
          <w:b/>
          <w:sz w:val="20"/>
        </w:rPr>
      </w:pPr>
    </w:p>
    <w:tbl>
      <w:tblPr>
        <w:tblW w:w="0" w:type="auto"/>
        <w:jc w:val="left"/>
        <w:tblInd w:w="63" w:type="dxa"/>
        <w:tblBorders>
          <w:top w:val="double" w:sz="6" w:space="0" w:color="5E6B77"/>
          <w:left w:val="double" w:sz="6" w:space="0" w:color="5E6B77"/>
          <w:bottom w:val="double" w:sz="6" w:space="0" w:color="5E6B77"/>
          <w:right w:val="double" w:sz="6" w:space="0" w:color="5E6B77"/>
          <w:insideH w:val="double" w:sz="6" w:space="0" w:color="5E6B77"/>
          <w:insideV w:val="double" w:sz="6" w:space="0" w:color="5E6B77"/>
        </w:tblBorders>
        <w:tblLayout w:type="fixed"/>
        <w:tblCellMar>
          <w:top w:w="0" w:type="dxa"/>
          <w:left w:w="0" w:type="dxa"/>
          <w:bottom w:w="0" w:type="dxa"/>
          <w:right w:w="0" w:type="dxa"/>
        </w:tblCellMar>
        <w:tblLook w:val="01E0"/>
      </w:tblPr>
      <w:tblGrid>
        <w:gridCol w:w="1821"/>
        <w:gridCol w:w="2696"/>
        <w:gridCol w:w="1061"/>
        <w:gridCol w:w="1205"/>
        <w:gridCol w:w="2822"/>
      </w:tblGrid>
      <w:tr>
        <w:trPr>
          <w:trHeight w:val="333" w:hRule="atLeast"/>
        </w:trPr>
        <w:tc>
          <w:tcPr>
            <w:tcW w:w="9605" w:type="dxa"/>
            <w:gridSpan w:val="5"/>
            <w:tcBorders>
              <w:left w:val="double" w:sz="6" w:space="0" w:color="BCD5ED"/>
            </w:tcBorders>
            <w:shd w:val="clear" w:color="auto" w:fill="001F5F"/>
          </w:tcPr>
          <w:p>
            <w:pPr>
              <w:pStyle w:val="TableParagraph"/>
              <w:spacing w:before="33"/>
              <w:ind w:left="35"/>
              <w:rPr>
                <w:sz w:val="22"/>
              </w:rPr>
            </w:pPr>
            <w:r>
              <w:rPr>
                <w:color w:val="E7E6E6"/>
                <w:sz w:val="22"/>
              </w:rPr>
              <w:t>Section</w:t>
            </w:r>
            <w:r>
              <w:rPr>
                <w:color w:val="E7E6E6"/>
                <w:spacing w:val="-6"/>
                <w:sz w:val="22"/>
              </w:rPr>
              <w:t> </w:t>
            </w:r>
            <w:r>
              <w:rPr>
                <w:color w:val="E7E6E6"/>
                <w:sz w:val="22"/>
              </w:rPr>
              <w:t>1.</w:t>
            </w:r>
            <w:r>
              <w:rPr>
                <w:color w:val="E7E6E6"/>
                <w:spacing w:val="-5"/>
                <w:sz w:val="22"/>
              </w:rPr>
              <w:t> </w:t>
            </w:r>
            <w:r>
              <w:rPr>
                <w:color w:val="E7E6E6"/>
                <w:sz w:val="22"/>
              </w:rPr>
              <w:t>Project</w:t>
            </w:r>
            <w:r>
              <w:rPr>
                <w:color w:val="E7E6E6"/>
                <w:spacing w:val="-2"/>
                <w:sz w:val="22"/>
              </w:rPr>
              <w:t> </w:t>
            </w:r>
            <w:r>
              <w:rPr>
                <w:color w:val="E7E6E6"/>
                <w:sz w:val="22"/>
              </w:rPr>
              <w:t>and</w:t>
            </w:r>
            <w:r>
              <w:rPr>
                <w:color w:val="E7E6E6"/>
                <w:spacing w:val="43"/>
                <w:sz w:val="22"/>
              </w:rPr>
              <w:t> </w:t>
            </w:r>
            <w:r>
              <w:rPr>
                <w:color w:val="E7E6E6"/>
                <w:sz w:val="22"/>
              </w:rPr>
              <w:t>Partner</w:t>
            </w:r>
            <w:r>
              <w:rPr>
                <w:color w:val="E7E6E6"/>
                <w:spacing w:val="-1"/>
                <w:sz w:val="22"/>
              </w:rPr>
              <w:t> </w:t>
            </w:r>
            <w:r>
              <w:rPr>
                <w:color w:val="E7E6E6"/>
                <w:spacing w:val="-2"/>
                <w:sz w:val="22"/>
              </w:rPr>
              <w:t>Overview</w:t>
            </w:r>
          </w:p>
        </w:tc>
      </w:tr>
      <w:tr>
        <w:trPr>
          <w:trHeight w:val="331" w:hRule="atLeast"/>
        </w:trPr>
        <w:tc>
          <w:tcPr>
            <w:tcW w:w="1821" w:type="dxa"/>
            <w:vMerge w:val="restart"/>
            <w:tcBorders>
              <w:left w:val="double" w:sz="6" w:space="0" w:color="BCD5ED"/>
            </w:tcBorders>
            <w:shd w:val="clear" w:color="auto" w:fill="D9D9D9"/>
          </w:tcPr>
          <w:p>
            <w:pPr>
              <w:pStyle w:val="TableParagraph"/>
              <w:spacing w:before="29"/>
              <w:ind w:left="35" w:right="770"/>
              <w:rPr>
                <w:sz w:val="22"/>
              </w:rPr>
            </w:pPr>
            <w:r>
              <w:rPr>
                <w:sz w:val="22"/>
              </w:rPr>
              <w:t>1.1</w:t>
            </w:r>
            <w:r>
              <w:rPr>
                <w:spacing w:val="-13"/>
                <w:sz w:val="22"/>
              </w:rPr>
              <w:t> </w:t>
            </w:r>
            <w:r>
              <w:rPr>
                <w:sz w:val="22"/>
              </w:rPr>
              <w:t>Projec</w:t>
            </w:r>
            <w:r>
              <w:rPr>
                <w:sz w:val="22"/>
              </w:rPr>
              <w:t>t </w:t>
            </w:r>
            <w:r>
              <w:rPr>
                <w:spacing w:val="-2"/>
                <w:sz w:val="22"/>
              </w:rPr>
              <w:t>reference</w:t>
            </w:r>
          </w:p>
        </w:tc>
        <w:tc>
          <w:tcPr>
            <w:tcW w:w="2696" w:type="dxa"/>
            <w:shd w:val="clear" w:color="auto" w:fill="D9D9D9"/>
          </w:tcPr>
          <w:p>
            <w:pPr>
              <w:pStyle w:val="TableParagraph"/>
              <w:spacing w:before="29"/>
              <w:ind w:left="38"/>
              <w:rPr>
                <w:sz w:val="22"/>
              </w:rPr>
            </w:pPr>
            <w:r>
              <w:rPr>
                <w:sz w:val="22"/>
              </w:rPr>
              <w:t>UN</w:t>
            </w:r>
            <w:r>
              <w:rPr>
                <w:spacing w:val="-4"/>
                <w:sz w:val="22"/>
              </w:rPr>
              <w:t> </w:t>
            </w:r>
            <w:r>
              <w:rPr>
                <w:sz w:val="22"/>
              </w:rPr>
              <w:t>Women</w:t>
            </w:r>
            <w:r>
              <w:rPr>
                <w:spacing w:val="-2"/>
                <w:sz w:val="22"/>
              </w:rPr>
              <w:t> Office</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z w:val="22"/>
              </w:rPr>
              <w:t>Project</w:t>
            </w:r>
            <w:r>
              <w:rPr>
                <w:spacing w:val="-5"/>
                <w:sz w:val="22"/>
              </w:rPr>
              <w:t> </w:t>
            </w:r>
            <w:r>
              <w:rPr>
                <w:spacing w:val="-2"/>
                <w:sz w:val="22"/>
              </w:rPr>
              <w:t>Title</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z w:val="22"/>
              </w:rPr>
              <w:t>Agreement</w:t>
            </w:r>
            <w:r>
              <w:rPr>
                <w:spacing w:val="-9"/>
                <w:sz w:val="22"/>
              </w:rPr>
              <w:t> </w:t>
            </w:r>
            <w:r>
              <w:rPr>
                <w:sz w:val="22"/>
              </w:rPr>
              <w:t>Reference</w:t>
            </w:r>
            <w:r>
              <w:rPr>
                <w:spacing w:val="-7"/>
                <w:sz w:val="22"/>
              </w:rPr>
              <w:t> </w:t>
            </w:r>
            <w:r>
              <w:rPr>
                <w:spacing w:val="-5"/>
                <w:sz w:val="22"/>
              </w:rPr>
              <w:t>No.</w:t>
            </w:r>
          </w:p>
        </w:tc>
        <w:tc>
          <w:tcPr>
            <w:tcW w:w="5088" w:type="dxa"/>
            <w:gridSpan w:val="3"/>
          </w:tcPr>
          <w:p>
            <w:pPr>
              <w:pStyle w:val="TableParagraph"/>
              <w:rPr>
                <w:rFonts w:ascii="Times New Roman"/>
                <w:sz w:val="22"/>
              </w:rPr>
            </w:pPr>
          </w:p>
        </w:tc>
      </w:tr>
      <w:tr>
        <w:trPr>
          <w:trHeight w:val="331" w:hRule="atLeast"/>
        </w:trPr>
        <w:tc>
          <w:tcPr>
            <w:tcW w:w="1821" w:type="dxa"/>
            <w:vMerge w:val="restart"/>
            <w:tcBorders>
              <w:left w:val="double" w:sz="6" w:space="0" w:color="BCD5ED"/>
            </w:tcBorders>
            <w:shd w:val="clear" w:color="auto" w:fill="D9D9D9"/>
          </w:tcPr>
          <w:p>
            <w:pPr>
              <w:pStyle w:val="TableParagraph"/>
              <w:spacing w:before="29"/>
              <w:ind w:left="35" w:right="260"/>
              <w:rPr>
                <w:sz w:val="22"/>
              </w:rPr>
            </w:pPr>
            <w:r>
              <w:rPr>
                <w:sz w:val="22"/>
              </w:rPr>
              <w:t>1.2</w:t>
            </w:r>
            <w:r>
              <w:rPr>
                <w:spacing w:val="-13"/>
                <w:sz w:val="22"/>
              </w:rPr>
              <w:t> </w:t>
            </w:r>
            <w:r>
              <w:rPr>
                <w:sz w:val="22"/>
              </w:rPr>
              <w:t>Organization </w:t>
            </w:r>
            <w:r>
              <w:rPr>
                <w:spacing w:val="-2"/>
                <w:sz w:val="22"/>
              </w:rPr>
              <w:t>information</w:t>
            </w:r>
          </w:p>
        </w:tc>
        <w:tc>
          <w:tcPr>
            <w:tcW w:w="2696" w:type="dxa"/>
            <w:shd w:val="clear" w:color="auto" w:fill="D9D9D9"/>
          </w:tcPr>
          <w:p>
            <w:pPr>
              <w:pStyle w:val="TableParagraph"/>
              <w:spacing w:before="29"/>
              <w:ind w:left="38"/>
              <w:rPr>
                <w:sz w:val="22"/>
              </w:rPr>
            </w:pPr>
            <w:r>
              <w:rPr>
                <w:sz w:val="22"/>
              </w:rPr>
              <w:t>Organization</w:t>
            </w:r>
            <w:r>
              <w:rPr>
                <w:spacing w:val="-7"/>
                <w:sz w:val="22"/>
              </w:rPr>
              <w:t> </w:t>
            </w:r>
            <w:r>
              <w:rPr>
                <w:sz w:val="22"/>
              </w:rPr>
              <w:t>/</w:t>
            </w:r>
            <w:r>
              <w:rPr>
                <w:spacing w:val="-3"/>
                <w:sz w:val="22"/>
              </w:rPr>
              <w:t> </w:t>
            </w:r>
            <w:r>
              <w:rPr>
                <w:spacing w:val="-2"/>
                <w:sz w:val="22"/>
              </w:rPr>
              <w:t>Acronym</w:t>
            </w:r>
          </w:p>
        </w:tc>
        <w:tc>
          <w:tcPr>
            <w:tcW w:w="5088" w:type="dxa"/>
            <w:gridSpan w:val="3"/>
          </w:tcPr>
          <w:p>
            <w:pPr>
              <w:pStyle w:val="TableParagraph"/>
              <w:rPr>
                <w:rFonts w:ascii="Times New Roman"/>
                <w:sz w:val="22"/>
              </w:rPr>
            </w:pPr>
          </w:p>
        </w:tc>
      </w:tr>
      <w:tr>
        <w:trPr>
          <w:trHeight w:val="598"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z w:val="22"/>
              </w:rPr>
              <w:t>Name</w:t>
            </w:r>
            <w:r>
              <w:rPr>
                <w:spacing w:val="-13"/>
                <w:sz w:val="22"/>
              </w:rPr>
              <w:t> </w:t>
            </w:r>
            <w:r>
              <w:rPr>
                <w:sz w:val="22"/>
              </w:rPr>
              <w:t>of</w:t>
            </w:r>
            <w:r>
              <w:rPr>
                <w:spacing w:val="-12"/>
                <w:sz w:val="22"/>
              </w:rPr>
              <w:t> </w:t>
            </w:r>
            <w:r>
              <w:rPr>
                <w:sz w:val="22"/>
              </w:rPr>
              <w:t>Partner</w:t>
            </w:r>
            <w:r>
              <w:rPr>
                <w:spacing w:val="-13"/>
                <w:sz w:val="22"/>
              </w:rPr>
              <w:t> </w:t>
            </w:r>
            <w:r>
              <w:rPr>
                <w:sz w:val="22"/>
              </w:rPr>
              <w:t>Authorized </w:t>
            </w:r>
            <w:r>
              <w:rPr>
                <w:spacing w:val="-2"/>
                <w:sz w:val="22"/>
              </w:rPr>
              <w:t>Official</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32"/>
              <w:ind w:left="38"/>
              <w:rPr>
                <w:sz w:val="22"/>
              </w:rPr>
            </w:pPr>
            <w:r>
              <w:rPr>
                <w:sz w:val="22"/>
              </w:rPr>
              <w:t>Title</w:t>
            </w:r>
            <w:r>
              <w:rPr>
                <w:spacing w:val="-5"/>
                <w:sz w:val="22"/>
              </w:rPr>
              <w:t> </w:t>
            </w:r>
            <w:r>
              <w:rPr>
                <w:sz w:val="22"/>
              </w:rPr>
              <w:t>of</w:t>
            </w:r>
            <w:r>
              <w:rPr>
                <w:spacing w:val="-3"/>
                <w:sz w:val="22"/>
              </w:rPr>
              <w:t> </w:t>
            </w:r>
            <w:r>
              <w:rPr>
                <w:sz w:val="22"/>
              </w:rPr>
              <w:t>Authorized</w:t>
            </w:r>
            <w:r>
              <w:rPr>
                <w:spacing w:val="-2"/>
                <w:sz w:val="22"/>
              </w:rPr>
              <w:t> Official</w:t>
            </w:r>
          </w:p>
        </w:tc>
        <w:tc>
          <w:tcPr>
            <w:tcW w:w="5088" w:type="dxa"/>
            <w:gridSpan w:val="3"/>
          </w:tcPr>
          <w:p>
            <w:pPr>
              <w:pStyle w:val="TableParagraph"/>
              <w:rPr>
                <w:rFonts w:ascii="Times New Roman"/>
                <w:sz w:val="22"/>
              </w:rPr>
            </w:pPr>
          </w:p>
        </w:tc>
      </w:tr>
      <w:tr>
        <w:trPr>
          <w:trHeight w:val="332"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32"/>
              <w:ind w:left="38"/>
              <w:rPr>
                <w:sz w:val="22"/>
              </w:rPr>
            </w:pPr>
            <w:r>
              <w:rPr>
                <w:sz w:val="22"/>
              </w:rPr>
              <w:t>Email</w:t>
            </w:r>
            <w:r>
              <w:rPr>
                <w:spacing w:val="-6"/>
                <w:sz w:val="22"/>
              </w:rPr>
              <w:t> </w:t>
            </w:r>
            <w:r>
              <w:rPr>
                <w:sz w:val="22"/>
              </w:rPr>
              <w:t>of</w:t>
            </w:r>
            <w:r>
              <w:rPr>
                <w:spacing w:val="-2"/>
                <w:sz w:val="22"/>
              </w:rPr>
              <w:t> </w:t>
            </w:r>
            <w:r>
              <w:rPr>
                <w:sz w:val="22"/>
              </w:rPr>
              <w:t>Authorized</w:t>
            </w:r>
            <w:r>
              <w:rPr>
                <w:spacing w:val="-2"/>
                <w:sz w:val="22"/>
              </w:rPr>
              <w:t> Official</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32"/>
              <w:ind w:left="38"/>
              <w:rPr>
                <w:sz w:val="22"/>
              </w:rPr>
            </w:pPr>
            <w:r>
              <w:rPr>
                <w:sz w:val="22"/>
              </w:rPr>
              <w:t>Phone</w:t>
            </w:r>
            <w:r>
              <w:rPr>
                <w:spacing w:val="-5"/>
                <w:sz w:val="22"/>
              </w:rPr>
              <w:t> </w:t>
            </w:r>
            <w:r>
              <w:rPr>
                <w:sz w:val="22"/>
              </w:rPr>
              <w:t>of</w:t>
            </w:r>
            <w:r>
              <w:rPr>
                <w:spacing w:val="-5"/>
                <w:sz w:val="22"/>
              </w:rPr>
              <w:t> </w:t>
            </w:r>
            <w:r>
              <w:rPr>
                <w:sz w:val="22"/>
              </w:rPr>
              <w:t>Authorized</w:t>
            </w:r>
            <w:r>
              <w:rPr>
                <w:spacing w:val="-5"/>
                <w:sz w:val="22"/>
              </w:rPr>
              <w:t> </w:t>
            </w:r>
            <w:r>
              <w:rPr>
                <w:spacing w:val="-2"/>
                <w:sz w:val="22"/>
              </w:rPr>
              <w:t>Official</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32"/>
              <w:ind w:left="38"/>
              <w:rPr>
                <w:sz w:val="22"/>
              </w:rPr>
            </w:pPr>
            <w:r>
              <w:rPr>
                <w:sz w:val="22"/>
              </w:rPr>
              <w:t>Name</w:t>
            </w:r>
            <w:r>
              <w:rPr>
                <w:spacing w:val="-6"/>
                <w:sz w:val="22"/>
              </w:rPr>
              <w:t> </w:t>
            </w:r>
            <w:r>
              <w:rPr>
                <w:sz w:val="22"/>
              </w:rPr>
              <w:t>of</w:t>
            </w:r>
            <w:r>
              <w:rPr>
                <w:spacing w:val="-3"/>
                <w:sz w:val="22"/>
              </w:rPr>
              <w:t> </w:t>
            </w:r>
            <w:r>
              <w:rPr>
                <w:sz w:val="22"/>
              </w:rPr>
              <w:t>Project</w:t>
            </w:r>
            <w:r>
              <w:rPr>
                <w:spacing w:val="-1"/>
                <w:sz w:val="22"/>
              </w:rPr>
              <w:t> </w:t>
            </w:r>
            <w:r>
              <w:rPr>
                <w:sz w:val="22"/>
              </w:rPr>
              <w:t>Focal</w:t>
            </w:r>
            <w:r>
              <w:rPr>
                <w:spacing w:val="-3"/>
                <w:sz w:val="22"/>
              </w:rPr>
              <w:t> </w:t>
            </w:r>
            <w:r>
              <w:rPr>
                <w:spacing w:val="-4"/>
                <w:sz w:val="22"/>
              </w:rPr>
              <w:t>Point</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pacing w:val="-2"/>
                <w:sz w:val="22"/>
              </w:rPr>
              <w:t>Title</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pacing w:val="-2"/>
                <w:sz w:val="22"/>
              </w:rPr>
              <w:t>Email</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pacing w:val="-2"/>
                <w:sz w:val="22"/>
              </w:rPr>
              <w:t>Telephone</w:t>
            </w:r>
          </w:p>
        </w:tc>
        <w:tc>
          <w:tcPr>
            <w:tcW w:w="5088" w:type="dxa"/>
            <w:gridSpan w:val="3"/>
          </w:tcPr>
          <w:p>
            <w:pPr>
              <w:pStyle w:val="TableParagraph"/>
              <w:rPr>
                <w:rFonts w:ascii="Times New Roman"/>
                <w:sz w:val="22"/>
              </w:rPr>
            </w:pPr>
          </w:p>
        </w:tc>
      </w:tr>
      <w:tr>
        <w:trPr>
          <w:trHeight w:val="331" w:hRule="atLeast"/>
        </w:trPr>
        <w:tc>
          <w:tcPr>
            <w:tcW w:w="1821" w:type="dxa"/>
            <w:vMerge w:val="restart"/>
            <w:tcBorders>
              <w:left w:val="double" w:sz="6" w:space="0" w:color="BCD5ED"/>
            </w:tcBorders>
            <w:shd w:val="clear" w:color="auto" w:fill="D9D9D9"/>
          </w:tcPr>
          <w:p>
            <w:pPr>
              <w:pStyle w:val="TableParagraph"/>
              <w:spacing w:before="29"/>
              <w:ind w:left="35" w:right="260"/>
              <w:rPr>
                <w:sz w:val="22"/>
              </w:rPr>
            </w:pPr>
            <w:r>
              <w:rPr>
                <w:sz w:val="22"/>
              </w:rPr>
              <w:t>1.3 Project </w:t>
            </w:r>
            <w:r>
              <w:rPr>
                <w:spacing w:val="-2"/>
                <w:sz w:val="22"/>
              </w:rPr>
              <w:t>Information</w:t>
            </w:r>
          </w:p>
        </w:tc>
        <w:tc>
          <w:tcPr>
            <w:tcW w:w="2696" w:type="dxa"/>
            <w:shd w:val="clear" w:color="auto" w:fill="D9D9D9"/>
          </w:tcPr>
          <w:p>
            <w:pPr>
              <w:pStyle w:val="TableParagraph"/>
              <w:spacing w:before="29"/>
              <w:ind w:left="38"/>
              <w:rPr>
                <w:sz w:val="22"/>
              </w:rPr>
            </w:pPr>
            <w:r>
              <w:rPr>
                <w:sz w:val="22"/>
              </w:rPr>
              <w:t>Project</w:t>
            </w:r>
            <w:r>
              <w:rPr>
                <w:spacing w:val="-3"/>
                <w:sz w:val="22"/>
              </w:rPr>
              <w:t> </w:t>
            </w:r>
            <w:r>
              <w:rPr>
                <w:spacing w:val="-2"/>
                <w:sz w:val="22"/>
              </w:rPr>
              <w:t>Duration</w:t>
            </w:r>
          </w:p>
        </w:tc>
        <w:tc>
          <w:tcPr>
            <w:tcW w:w="5088" w:type="dxa"/>
            <w:gridSpan w:val="3"/>
          </w:tcPr>
          <w:p>
            <w:pPr>
              <w:pStyle w:val="TableParagraph"/>
              <w:rPr>
                <w:rFonts w:ascii="Times New Roman"/>
                <w:sz w:val="22"/>
              </w:rPr>
            </w:pP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z w:val="22"/>
              </w:rPr>
              <w:t>Start </w:t>
            </w:r>
            <w:r>
              <w:rPr>
                <w:spacing w:val="-4"/>
                <w:sz w:val="22"/>
              </w:rPr>
              <w:t>Date</w:t>
            </w:r>
          </w:p>
        </w:tc>
        <w:tc>
          <w:tcPr>
            <w:tcW w:w="5088" w:type="dxa"/>
            <w:gridSpan w:val="3"/>
          </w:tcPr>
          <w:p>
            <w:pPr>
              <w:pStyle w:val="TableParagraph"/>
              <w:spacing w:before="29"/>
              <w:ind w:left="38"/>
              <w:rPr>
                <w:sz w:val="22"/>
              </w:rPr>
            </w:pPr>
            <w:r>
              <w:rPr>
                <w:spacing w:val="-2"/>
                <w:sz w:val="22"/>
              </w:rPr>
              <w:t>DD/MM/YYYY</w:t>
            </w:r>
          </w:p>
        </w:tc>
      </w:tr>
      <w:tr>
        <w:trPr>
          <w:trHeight w:val="329"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z w:val="22"/>
              </w:rPr>
              <w:t>End</w:t>
            </w:r>
            <w:r>
              <w:rPr>
                <w:spacing w:val="-6"/>
                <w:sz w:val="22"/>
              </w:rPr>
              <w:t> </w:t>
            </w:r>
            <w:r>
              <w:rPr>
                <w:spacing w:val="-4"/>
                <w:sz w:val="22"/>
              </w:rPr>
              <w:t>Date</w:t>
            </w:r>
          </w:p>
        </w:tc>
        <w:tc>
          <w:tcPr>
            <w:tcW w:w="5088" w:type="dxa"/>
            <w:gridSpan w:val="3"/>
          </w:tcPr>
          <w:p>
            <w:pPr>
              <w:pStyle w:val="TableParagraph"/>
              <w:spacing w:before="29"/>
              <w:ind w:left="38"/>
              <w:rPr>
                <w:sz w:val="22"/>
              </w:rPr>
            </w:pPr>
            <w:r>
              <w:rPr>
                <w:spacing w:val="-2"/>
                <w:sz w:val="22"/>
              </w:rPr>
              <w:t>DD/MM/YYYY</w:t>
            </w:r>
          </w:p>
        </w:tc>
      </w:tr>
      <w:tr>
        <w:trPr>
          <w:trHeight w:val="332"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32"/>
              <w:ind w:left="38"/>
              <w:rPr>
                <w:sz w:val="22"/>
              </w:rPr>
            </w:pPr>
            <w:r>
              <w:rPr>
                <w:sz w:val="22"/>
              </w:rPr>
              <w:t>Reporting</w:t>
            </w:r>
            <w:r>
              <w:rPr>
                <w:spacing w:val="-8"/>
                <w:sz w:val="22"/>
              </w:rPr>
              <w:t> </w:t>
            </w:r>
            <w:r>
              <w:rPr>
                <w:spacing w:val="-2"/>
                <w:sz w:val="22"/>
              </w:rPr>
              <w:t>period</w:t>
            </w:r>
          </w:p>
        </w:tc>
        <w:tc>
          <w:tcPr>
            <w:tcW w:w="5088" w:type="dxa"/>
            <w:gridSpan w:val="3"/>
          </w:tcPr>
          <w:p>
            <w:pPr>
              <w:pStyle w:val="TableParagraph"/>
              <w:spacing w:before="32"/>
              <w:ind w:left="38"/>
              <w:rPr>
                <w:sz w:val="22"/>
              </w:rPr>
            </w:pPr>
            <w:r>
              <w:rPr>
                <w:sz w:val="22"/>
              </w:rPr>
              <w:t>From</w:t>
            </w:r>
            <w:r>
              <w:rPr>
                <w:spacing w:val="-6"/>
                <w:sz w:val="22"/>
              </w:rPr>
              <w:t> </w:t>
            </w:r>
            <w:r>
              <w:rPr>
                <w:sz w:val="22"/>
              </w:rPr>
              <w:t>MM/YYYY</w:t>
            </w:r>
            <w:r>
              <w:rPr>
                <w:spacing w:val="-3"/>
                <w:sz w:val="22"/>
              </w:rPr>
              <w:t> </w:t>
            </w:r>
            <w:r>
              <w:rPr>
                <w:sz w:val="22"/>
              </w:rPr>
              <w:t>to</w:t>
            </w:r>
            <w:r>
              <w:rPr>
                <w:spacing w:val="-4"/>
                <w:sz w:val="22"/>
              </w:rPr>
              <w:t> </w:t>
            </w:r>
            <w:r>
              <w:rPr>
                <w:spacing w:val="-2"/>
                <w:sz w:val="22"/>
              </w:rPr>
              <w:t>MM/YYYY</w:t>
            </w:r>
          </w:p>
        </w:tc>
      </w:tr>
      <w:tr>
        <w:trPr>
          <w:trHeight w:val="331" w:hRule="atLeast"/>
        </w:trPr>
        <w:tc>
          <w:tcPr>
            <w:tcW w:w="1821" w:type="dxa"/>
            <w:vMerge w:val="restart"/>
            <w:tcBorders>
              <w:left w:val="double" w:sz="6" w:space="0" w:color="BCD5ED"/>
            </w:tcBorders>
            <w:shd w:val="clear" w:color="auto" w:fill="D9D9D9"/>
          </w:tcPr>
          <w:p>
            <w:pPr>
              <w:pStyle w:val="TableParagraph"/>
              <w:spacing w:before="32"/>
              <w:ind w:left="35" w:right="260"/>
              <w:rPr>
                <w:sz w:val="22"/>
              </w:rPr>
            </w:pPr>
            <w:r>
              <w:rPr>
                <w:sz w:val="22"/>
              </w:rPr>
              <w:t>1.4 Budget </w:t>
            </w:r>
            <w:r>
              <w:rPr>
                <w:spacing w:val="-2"/>
                <w:sz w:val="22"/>
              </w:rPr>
              <w:t>information</w:t>
            </w:r>
          </w:p>
        </w:tc>
        <w:tc>
          <w:tcPr>
            <w:tcW w:w="2696" w:type="dxa"/>
            <w:shd w:val="clear" w:color="auto" w:fill="D9D9D9"/>
          </w:tcPr>
          <w:p>
            <w:pPr>
              <w:pStyle w:val="TableParagraph"/>
              <w:spacing w:before="32"/>
              <w:ind w:left="38"/>
              <w:rPr>
                <w:sz w:val="22"/>
              </w:rPr>
            </w:pPr>
            <w:r>
              <w:rPr>
                <w:sz w:val="22"/>
              </w:rPr>
              <w:t>Project</w:t>
            </w:r>
            <w:r>
              <w:rPr>
                <w:spacing w:val="-3"/>
                <w:sz w:val="22"/>
              </w:rPr>
              <w:t> </w:t>
            </w:r>
            <w:r>
              <w:rPr>
                <w:spacing w:val="-2"/>
                <w:sz w:val="22"/>
              </w:rPr>
              <w:t>budget</w:t>
            </w:r>
          </w:p>
        </w:tc>
        <w:tc>
          <w:tcPr>
            <w:tcW w:w="5088" w:type="dxa"/>
            <w:gridSpan w:val="3"/>
          </w:tcPr>
          <w:p>
            <w:pPr>
              <w:pStyle w:val="TableParagraph"/>
              <w:spacing w:before="32"/>
              <w:ind w:left="38"/>
              <w:rPr>
                <w:sz w:val="22"/>
              </w:rPr>
            </w:pPr>
            <w:r>
              <w:rPr>
                <w:sz w:val="22"/>
              </w:rPr>
              <w:t>Currency,</w:t>
            </w:r>
            <w:r>
              <w:rPr>
                <w:spacing w:val="-8"/>
                <w:sz w:val="22"/>
              </w:rPr>
              <w:t> </w:t>
            </w:r>
            <w:r>
              <w:rPr>
                <w:spacing w:val="-2"/>
                <w:sz w:val="22"/>
              </w:rPr>
              <w:t>value</w:t>
            </w: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32"/>
              <w:ind w:left="38"/>
              <w:rPr>
                <w:sz w:val="22"/>
              </w:rPr>
            </w:pPr>
            <w:r>
              <w:rPr>
                <w:sz w:val="22"/>
              </w:rPr>
              <w:t>UN</w:t>
            </w:r>
            <w:r>
              <w:rPr>
                <w:spacing w:val="-4"/>
                <w:sz w:val="22"/>
              </w:rPr>
              <w:t> </w:t>
            </w:r>
            <w:r>
              <w:rPr>
                <w:sz w:val="22"/>
              </w:rPr>
              <w:t>Women</w:t>
            </w:r>
            <w:r>
              <w:rPr>
                <w:spacing w:val="-3"/>
                <w:sz w:val="22"/>
              </w:rPr>
              <w:t> </w:t>
            </w:r>
            <w:r>
              <w:rPr>
                <w:spacing w:val="-2"/>
                <w:sz w:val="22"/>
              </w:rPr>
              <w:t>Contribution</w:t>
            </w:r>
          </w:p>
        </w:tc>
        <w:tc>
          <w:tcPr>
            <w:tcW w:w="5088" w:type="dxa"/>
            <w:gridSpan w:val="3"/>
          </w:tcPr>
          <w:p>
            <w:pPr>
              <w:pStyle w:val="TableParagraph"/>
              <w:spacing w:before="32"/>
              <w:ind w:left="38"/>
              <w:rPr>
                <w:sz w:val="22"/>
              </w:rPr>
            </w:pPr>
            <w:r>
              <w:rPr>
                <w:sz w:val="22"/>
              </w:rPr>
              <w:t>Currency,</w:t>
            </w:r>
            <w:r>
              <w:rPr>
                <w:spacing w:val="-8"/>
                <w:sz w:val="22"/>
              </w:rPr>
              <w:t> </w:t>
            </w:r>
            <w:r>
              <w:rPr>
                <w:spacing w:val="-2"/>
                <w:sz w:val="22"/>
              </w:rPr>
              <w:t>value</w:t>
            </w:r>
          </w:p>
        </w:tc>
      </w:tr>
      <w:tr>
        <w:trPr>
          <w:trHeight w:val="331" w:hRule="atLeast"/>
        </w:trPr>
        <w:tc>
          <w:tcPr>
            <w:tcW w:w="1821" w:type="dxa"/>
            <w:vMerge/>
            <w:tcBorders>
              <w:top w:val="nil"/>
              <w:left w:val="double" w:sz="6" w:space="0" w:color="BCD5ED"/>
            </w:tcBorders>
            <w:shd w:val="clear" w:color="auto" w:fill="D9D9D9"/>
          </w:tcPr>
          <w:p>
            <w:pPr>
              <w:rPr>
                <w:sz w:val="2"/>
                <w:szCs w:val="2"/>
              </w:rPr>
            </w:pPr>
          </w:p>
        </w:tc>
        <w:tc>
          <w:tcPr>
            <w:tcW w:w="2696" w:type="dxa"/>
            <w:shd w:val="clear" w:color="auto" w:fill="D9D9D9"/>
          </w:tcPr>
          <w:p>
            <w:pPr>
              <w:pStyle w:val="TableParagraph"/>
              <w:spacing w:before="29"/>
              <w:ind w:left="38"/>
              <w:rPr>
                <w:sz w:val="22"/>
              </w:rPr>
            </w:pPr>
            <w:r>
              <w:rPr>
                <w:sz w:val="22"/>
              </w:rPr>
              <w:t>Funds</w:t>
            </w:r>
            <w:r>
              <w:rPr>
                <w:spacing w:val="-6"/>
                <w:sz w:val="22"/>
              </w:rPr>
              <w:t> </w:t>
            </w:r>
            <w:r>
              <w:rPr>
                <w:sz w:val="22"/>
              </w:rPr>
              <w:t>received</w:t>
            </w:r>
            <w:r>
              <w:rPr>
                <w:spacing w:val="-3"/>
                <w:sz w:val="22"/>
              </w:rPr>
              <w:t> </w:t>
            </w:r>
            <w:r>
              <w:rPr>
                <w:sz w:val="22"/>
              </w:rPr>
              <w:t>to</w:t>
            </w:r>
            <w:r>
              <w:rPr>
                <w:spacing w:val="-2"/>
                <w:sz w:val="22"/>
              </w:rPr>
              <w:t> </w:t>
            </w:r>
            <w:r>
              <w:rPr>
                <w:spacing w:val="-4"/>
                <w:sz w:val="22"/>
              </w:rPr>
              <w:t>date</w:t>
            </w:r>
          </w:p>
        </w:tc>
        <w:tc>
          <w:tcPr>
            <w:tcW w:w="2266" w:type="dxa"/>
            <w:gridSpan w:val="2"/>
          </w:tcPr>
          <w:p>
            <w:pPr>
              <w:pStyle w:val="TableParagraph"/>
              <w:spacing w:before="29"/>
              <w:ind w:left="38"/>
              <w:rPr>
                <w:sz w:val="22"/>
              </w:rPr>
            </w:pPr>
            <w:r>
              <w:rPr>
                <w:sz w:val="22"/>
              </w:rPr>
              <w:t>Currency,</w:t>
            </w:r>
            <w:r>
              <w:rPr>
                <w:spacing w:val="-8"/>
                <w:sz w:val="22"/>
              </w:rPr>
              <w:t> </w:t>
            </w:r>
            <w:r>
              <w:rPr>
                <w:spacing w:val="-2"/>
                <w:sz w:val="22"/>
              </w:rPr>
              <w:t>value</w:t>
            </w:r>
          </w:p>
        </w:tc>
        <w:tc>
          <w:tcPr>
            <w:tcW w:w="2822" w:type="dxa"/>
          </w:tcPr>
          <w:p>
            <w:pPr>
              <w:pStyle w:val="TableParagraph"/>
              <w:spacing w:before="29"/>
              <w:ind w:left="38"/>
              <w:rPr>
                <w:sz w:val="22"/>
              </w:rPr>
            </w:pPr>
            <w:r>
              <w:rPr>
                <w:sz w:val="22"/>
              </w:rPr>
              <w:t>%</w:t>
            </w:r>
            <w:r>
              <w:rPr>
                <w:spacing w:val="1"/>
                <w:sz w:val="22"/>
              </w:rPr>
              <w:t> </w:t>
            </w:r>
            <w:r>
              <w:rPr>
                <w:sz w:val="22"/>
              </w:rPr>
              <w:t>of</w:t>
            </w:r>
            <w:r>
              <w:rPr>
                <w:spacing w:val="-2"/>
                <w:sz w:val="22"/>
              </w:rPr>
              <w:t> total</w:t>
            </w:r>
          </w:p>
        </w:tc>
      </w:tr>
      <w:tr>
        <w:trPr>
          <w:trHeight w:val="870" w:hRule="atLeast"/>
        </w:trPr>
        <w:tc>
          <w:tcPr>
            <w:tcW w:w="1821" w:type="dxa"/>
            <w:tcBorders>
              <w:left w:val="double" w:sz="6" w:space="0" w:color="BCD5ED"/>
            </w:tcBorders>
            <w:shd w:val="clear" w:color="auto" w:fill="D9D9D9"/>
          </w:tcPr>
          <w:p>
            <w:pPr>
              <w:pStyle w:val="TableParagraph"/>
              <w:spacing w:before="29"/>
              <w:ind w:left="35" w:right="25"/>
              <w:rPr>
                <w:sz w:val="22"/>
              </w:rPr>
            </w:pPr>
            <w:r>
              <w:rPr>
                <w:sz w:val="22"/>
              </w:rPr>
              <w:t>1.5 Signature of Partner</w:t>
            </w:r>
            <w:r>
              <w:rPr>
                <w:spacing w:val="-13"/>
                <w:sz w:val="22"/>
              </w:rPr>
              <w:t> </w:t>
            </w:r>
            <w:r>
              <w:rPr>
                <w:sz w:val="22"/>
              </w:rPr>
              <w:t>Authorized </w:t>
            </w:r>
            <w:r>
              <w:rPr>
                <w:spacing w:val="-2"/>
                <w:sz w:val="22"/>
              </w:rPr>
              <w:t>Official</w:t>
            </w:r>
          </w:p>
        </w:tc>
        <w:tc>
          <w:tcPr>
            <w:tcW w:w="3757" w:type="dxa"/>
            <w:gridSpan w:val="2"/>
          </w:tcPr>
          <w:p>
            <w:pPr>
              <w:pStyle w:val="TableParagraph"/>
              <w:rPr>
                <w:rFonts w:ascii="Times New Roman"/>
                <w:sz w:val="22"/>
              </w:rPr>
            </w:pPr>
          </w:p>
        </w:tc>
        <w:tc>
          <w:tcPr>
            <w:tcW w:w="4027" w:type="dxa"/>
            <w:gridSpan w:val="2"/>
          </w:tcPr>
          <w:p>
            <w:pPr>
              <w:pStyle w:val="TableParagraph"/>
              <w:spacing w:before="29"/>
              <w:rPr>
                <w:b/>
                <w:sz w:val="22"/>
              </w:rPr>
            </w:pPr>
          </w:p>
          <w:p>
            <w:pPr>
              <w:pStyle w:val="TableParagraph"/>
              <w:spacing w:before="1"/>
              <w:ind w:left="38"/>
              <w:rPr>
                <w:sz w:val="22"/>
              </w:rPr>
            </w:pPr>
            <w:r>
              <w:rPr>
                <w:spacing w:val="-2"/>
                <w:sz w:val="22"/>
              </w:rPr>
              <w:t>Date:</w:t>
            </w:r>
          </w:p>
        </w:tc>
      </w:tr>
    </w:tbl>
    <w:p>
      <w:pPr>
        <w:pStyle w:val="TableParagraph"/>
        <w:spacing w:after="0"/>
        <w:rPr>
          <w:sz w:val="22"/>
        </w:rPr>
        <w:sectPr>
          <w:headerReference w:type="default" r:id="rId45"/>
          <w:footerReference w:type="default" r:id="rId46"/>
          <w:pgSz w:w="11910" w:h="16840"/>
          <w:pgMar w:header="0" w:footer="0" w:top="1320" w:bottom="280" w:left="1133" w:right="992"/>
        </w:sectPr>
      </w:pPr>
    </w:p>
    <w:p>
      <w:pPr>
        <w:pStyle w:val="BodyText"/>
        <w:ind w:left="158" w:right="-15"/>
        <w:rPr>
          <w:sz w:val="20"/>
        </w:rPr>
      </w:pPr>
      <w:r>
        <w:rPr>
          <w:sz w:val="20"/>
        </w:rPr>
        <mc:AlternateContent>
          <mc:Choice Requires="wps">
            <w:drawing>
              <wp:inline distT="0" distB="0" distL="0" distR="0">
                <wp:extent cx="9208135" cy="511175"/>
                <wp:effectExtent l="0" t="0" r="0" b="3175"/>
                <wp:docPr id="74" name="Group 74"/>
                <wp:cNvGraphicFramePr>
                  <a:graphicFrameLocks/>
                </wp:cNvGraphicFramePr>
                <a:graphic>
                  <a:graphicData uri="http://schemas.microsoft.com/office/word/2010/wordprocessingGroup">
                    <wpg:wgp>
                      <wpg:cNvPr id="74" name="Group 74"/>
                      <wpg:cNvGrpSpPr/>
                      <wpg:grpSpPr>
                        <a:xfrm>
                          <a:off x="0" y="0"/>
                          <a:ext cx="9208135" cy="511175"/>
                          <a:chExt cx="9208135" cy="511175"/>
                        </a:xfrm>
                      </wpg:grpSpPr>
                      <wps:wsp>
                        <wps:cNvPr id="75" name="Graphic 75"/>
                        <wps:cNvSpPr/>
                        <wps:spPr>
                          <a:xfrm>
                            <a:off x="0" y="0"/>
                            <a:ext cx="9199245" cy="50800"/>
                          </a:xfrm>
                          <a:custGeom>
                            <a:avLst/>
                            <a:gdLst/>
                            <a:ahLst/>
                            <a:cxnLst/>
                            <a:rect l="l" t="t" r="r" b="b"/>
                            <a:pathLst>
                              <a:path w="9199245" h="50800">
                                <a:moveTo>
                                  <a:pt x="9198864" y="50"/>
                                </a:moveTo>
                                <a:lnTo>
                                  <a:pt x="9144" y="50"/>
                                </a:lnTo>
                                <a:lnTo>
                                  <a:pt x="0" y="0"/>
                                </a:lnTo>
                                <a:lnTo>
                                  <a:pt x="0" y="9194"/>
                                </a:lnTo>
                                <a:lnTo>
                                  <a:pt x="0" y="50596"/>
                                </a:lnTo>
                                <a:lnTo>
                                  <a:pt x="9144" y="50596"/>
                                </a:lnTo>
                                <a:lnTo>
                                  <a:pt x="9144" y="9194"/>
                                </a:lnTo>
                                <a:lnTo>
                                  <a:pt x="9198864" y="9194"/>
                                </a:lnTo>
                                <a:lnTo>
                                  <a:pt x="9198864" y="50"/>
                                </a:lnTo>
                                <a:close/>
                              </a:path>
                            </a:pathLst>
                          </a:custGeom>
                          <a:solidFill>
                            <a:srgbClr val="BCD5ED"/>
                          </a:solidFill>
                        </wps:spPr>
                        <wps:bodyPr wrap="square" lIns="0" tIns="0" rIns="0" bIns="0" rtlCol="0">
                          <a:prstTxWarp prst="textNoShape">
                            <a:avLst/>
                          </a:prstTxWarp>
                          <a:noAutofit/>
                        </wps:bodyPr>
                      </wps:wsp>
                      <wps:wsp>
                        <wps:cNvPr id="76" name="Graphic 76"/>
                        <wps:cNvSpPr/>
                        <wps:spPr>
                          <a:xfrm>
                            <a:off x="9198864" y="0"/>
                            <a:ext cx="9525" cy="50800"/>
                          </a:xfrm>
                          <a:custGeom>
                            <a:avLst/>
                            <a:gdLst/>
                            <a:ahLst/>
                            <a:cxnLst/>
                            <a:rect l="l" t="t" r="r" b="b"/>
                            <a:pathLst>
                              <a:path w="9525" h="50800">
                                <a:moveTo>
                                  <a:pt x="9143" y="0"/>
                                </a:moveTo>
                                <a:lnTo>
                                  <a:pt x="0" y="0"/>
                                </a:lnTo>
                                <a:lnTo>
                                  <a:pt x="0" y="50596"/>
                                </a:lnTo>
                                <a:lnTo>
                                  <a:pt x="9143" y="50596"/>
                                </a:lnTo>
                                <a:lnTo>
                                  <a:pt x="9143" y="0"/>
                                </a:lnTo>
                                <a:close/>
                              </a:path>
                            </a:pathLst>
                          </a:custGeom>
                          <a:solidFill>
                            <a:srgbClr val="5E6B77"/>
                          </a:solidFill>
                        </wps:spPr>
                        <wps:bodyPr wrap="square" lIns="0" tIns="0" rIns="0" bIns="0" rtlCol="0">
                          <a:prstTxWarp prst="textNoShape">
                            <a:avLst/>
                          </a:prstTxWarp>
                          <a:noAutofit/>
                        </wps:bodyPr>
                      </wps:wsp>
                      <wps:wsp>
                        <wps:cNvPr id="77" name="Graphic 77"/>
                        <wps:cNvSpPr/>
                        <wps:spPr>
                          <a:xfrm>
                            <a:off x="9198864" y="5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BCD5ED"/>
                          </a:solidFill>
                        </wps:spPr>
                        <wps:bodyPr wrap="square" lIns="0" tIns="0" rIns="0" bIns="0" rtlCol="0">
                          <a:prstTxWarp prst="textNoShape">
                            <a:avLst/>
                          </a:prstTxWarp>
                          <a:noAutofit/>
                        </wps:bodyPr>
                      </wps:wsp>
                      <wps:wsp>
                        <wps:cNvPr id="78" name="Graphic 78"/>
                        <wps:cNvSpPr/>
                        <wps:spPr>
                          <a:xfrm>
                            <a:off x="18288" y="22910"/>
                            <a:ext cx="9161145" cy="9525"/>
                          </a:xfrm>
                          <a:custGeom>
                            <a:avLst/>
                            <a:gdLst/>
                            <a:ahLst/>
                            <a:cxnLst/>
                            <a:rect l="l" t="t" r="r" b="b"/>
                            <a:pathLst>
                              <a:path w="9161145" h="9525">
                                <a:moveTo>
                                  <a:pt x="9160764" y="0"/>
                                </a:moveTo>
                                <a:lnTo>
                                  <a:pt x="9144" y="0"/>
                                </a:lnTo>
                                <a:lnTo>
                                  <a:pt x="0" y="0"/>
                                </a:lnTo>
                                <a:lnTo>
                                  <a:pt x="0" y="9144"/>
                                </a:lnTo>
                                <a:lnTo>
                                  <a:pt x="9144" y="9144"/>
                                </a:lnTo>
                                <a:lnTo>
                                  <a:pt x="9160764" y="9144"/>
                                </a:lnTo>
                                <a:lnTo>
                                  <a:pt x="9160764" y="0"/>
                                </a:lnTo>
                                <a:close/>
                              </a:path>
                            </a:pathLst>
                          </a:custGeom>
                          <a:solidFill>
                            <a:srgbClr val="5E6B77"/>
                          </a:solidFill>
                        </wps:spPr>
                        <wps:bodyPr wrap="square" lIns="0" tIns="0" rIns="0" bIns="0" rtlCol="0">
                          <a:prstTxWarp prst="textNoShape">
                            <a:avLst/>
                          </a:prstTxWarp>
                          <a:noAutofit/>
                        </wps:bodyPr>
                      </wps:wsp>
                      <wps:wsp>
                        <wps:cNvPr id="79" name="Graphic 79"/>
                        <wps:cNvSpPr/>
                        <wps:spPr>
                          <a:xfrm>
                            <a:off x="9179052" y="2291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BCD5ED"/>
                          </a:solidFill>
                        </wps:spPr>
                        <wps:bodyPr wrap="square" lIns="0" tIns="0" rIns="0" bIns="0" rtlCol="0">
                          <a:prstTxWarp prst="textNoShape">
                            <a:avLst/>
                          </a:prstTxWarp>
                          <a:noAutofit/>
                        </wps:bodyPr>
                      </wps:wsp>
                      <wps:wsp>
                        <wps:cNvPr id="80" name="Graphic 80"/>
                        <wps:cNvSpPr/>
                        <wps:spPr>
                          <a:xfrm>
                            <a:off x="18288" y="22910"/>
                            <a:ext cx="9170035" cy="224790"/>
                          </a:xfrm>
                          <a:custGeom>
                            <a:avLst/>
                            <a:gdLst/>
                            <a:ahLst/>
                            <a:cxnLst/>
                            <a:rect l="l" t="t" r="r" b="b"/>
                            <a:pathLst>
                              <a:path w="9170035" h="224790">
                                <a:moveTo>
                                  <a:pt x="9144" y="215138"/>
                                </a:moveTo>
                                <a:lnTo>
                                  <a:pt x="0" y="215138"/>
                                </a:lnTo>
                                <a:lnTo>
                                  <a:pt x="0" y="224282"/>
                                </a:lnTo>
                                <a:lnTo>
                                  <a:pt x="9144" y="224282"/>
                                </a:lnTo>
                                <a:lnTo>
                                  <a:pt x="9144" y="215138"/>
                                </a:lnTo>
                                <a:close/>
                              </a:path>
                              <a:path w="9170035" h="224790">
                                <a:moveTo>
                                  <a:pt x="9169895" y="0"/>
                                </a:moveTo>
                                <a:lnTo>
                                  <a:pt x="9160764" y="0"/>
                                </a:lnTo>
                                <a:lnTo>
                                  <a:pt x="9160764" y="9144"/>
                                </a:lnTo>
                                <a:lnTo>
                                  <a:pt x="9169895" y="9144"/>
                                </a:lnTo>
                                <a:lnTo>
                                  <a:pt x="9169895" y="0"/>
                                </a:lnTo>
                                <a:close/>
                              </a:path>
                            </a:pathLst>
                          </a:custGeom>
                          <a:solidFill>
                            <a:srgbClr val="5E6B77"/>
                          </a:solidFill>
                        </wps:spPr>
                        <wps:bodyPr wrap="square" lIns="0" tIns="0" rIns="0" bIns="0" rtlCol="0">
                          <a:prstTxWarp prst="textNoShape">
                            <a:avLst/>
                          </a:prstTxWarp>
                          <a:noAutofit/>
                        </wps:bodyPr>
                      </wps:wsp>
                      <wps:wsp>
                        <wps:cNvPr id="81" name="Graphic 81"/>
                        <wps:cNvSpPr/>
                        <wps:spPr>
                          <a:xfrm>
                            <a:off x="18288" y="238048"/>
                            <a:ext cx="9170035" cy="9525"/>
                          </a:xfrm>
                          <a:custGeom>
                            <a:avLst/>
                            <a:gdLst/>
                            <a:ahLst/>
                            <a:cxnLst/>
                            <a:rect l="l" t="t" r="r" b="b"/>
                            <a:pathLst>
                              <a:path w="9170035" h="9525">
                                <a:moveTo>
                                  <a:pt x="9169895" y="0"/>
                                </a:moveTo>
                                <a:lnTo>
                                  <a:pt x="9160764" y="0"/>
                                </a:lnTo>
                                <a:lnTo>
                                  <a:pt x="9144" y="0"/>
                                </a:lnTo>
                                <a:lnTo>
                                  <a:pt x="0" y="0"/>
                                </a:lnTo>
                                <a:lnTo>
                                  <a:pt x="0" y="9144"/>
                                </a:lnTo>
                                <a:lnTo>
                                  <a:pt x="9144" y="9144"/>
                                </a:lnTo>
                                <a:lnTo>
                                  <a:pt x="9160764" y="9144"/>
                                </a:lnTo>
                                <a:lnTo>
                                  <a:pt x="9169895" y="9144"/>
                                </a:lnTo>
                                <a:lnTo>
                                  <a:pt x="9169895" y="0"/>
                                </a:lnTo>
                                <a:close/>
                              </a:path>
                            </a:pathLst>
                          </a:custGeom>
                          <a:solidFill>
                            <a:srgbClr val="BCD5ED"/>
                          </a:solidFill>
                        </wps:spPr>
                        <wps:bodyPr wrap="square" lIns="0" tIns="0" rIns="0" bIns="0" rtlCol="0">
                          <a:prstTxWarp prst="textNoShape">
                            <a:avLst/>
                          </a:prstTxWarp>
                          <a:noAutofit/>
                        </wps:bodyPr>
                      </wps:wsp>
                      <wps:wsp>
                        <wps:cNvPr id="82" name="Graphic 82"/>
                        <wps:cNvSpPr/>
                        <wps:spPr>
                          <a:xfrm>
                            <a:off x="18288" y="219760"/>
                            <a:ext cx="9170035" cy="18415"/>
                          </a:xfrm>
                          <a:custGeom>
                            <a:avLst/>
                            <a:gdLst/>
                            <a:ahLst/>
                            <a:cxnLst/>
                            <a:rect l="l" t="t" r="r" b="b"/>
                            <a:pathLst>
                              <a:path w="9170035" h="18415">
                                <a:moveTo>
                                  <a:pt x="9169908" y="0"/>
                                </a:moveTo>
                                <a:lnTo>
                                  <a:pt x="0" y="0"/>
                                </a:lnTo>
                                <a:lnTo>
                                  <a:pt x="0" y="18288"/>
                                </a:lnTo>
                                <a:lnTo>
                                  <a:pt x="9169908" y="18288"/>
                                </a:lnTo>
                                <a:lnTo>
                                  <a:pt x="9169908" y="0"/>
                                </a:lnTo>
                                <a:close/>
                              </a:path>
                            </a:pathLst>
                          </a:custGeom>
                          <a:solidFill>
                            <a:srgbClr val="001F5F"/>
                          </a:solidFill>
                        </wps:spPr>
                        <wps:bodyPr wrap="square" lIns="0" tIns="0" rIns="0" bIns="0" rtlCol="0">
                          <a:prstTxWarp prst="textNoShape">
                            <a:avLst/>
                          </a:prstTxWarp>
                          <a:noAutofit/>
                        </wps:bodyPr>
                      </wps:wsp>
                      <wps:wsp>
                        <wps:cNvPr id="83" name="Graphic 83"/>
                        <wps:cNvSpPr/>
                        <wps:spPr>
                          <a:xfrm>
                            <a:off x="18288" y="32003"/>
                            <a:ext cx="9525" cy="206375"/>
                          </a:xfrm>
                          <a:custGeom>
                            <a:avLst/>
                            <a:gdLst/>
                            <a:ahLst/>
                            <a:cxnLst/>
                            <a:rect l="l" t="t" r="r" b="b"/>
                            <a:pathLst>
                              <a:path w="9525" h="206375">
                                <a:moveTo>
                                  <a:pt x="9143" y="0"/>
                                </a:moveTo>
                                <a:lnTo>
                                  <a:pt x="0" y="0"/>
                                </a:lnTo>
                                <a:lnTo>
                                  <a:pt x="0" y="206044"/>
                                </a:lnTo>
                                <a:lnTo>
                                  <a:pt x="9143" y="206044"/>
                                </a:lnTo>
                                <a:lnTo>
                                  <a:pt x="9143" y="0"/>
                                </a:lnTo>
                                <a:close/>
                              </a:path>
                            </a:pathLst>
                          </a:custGeom>
                          <a:solidFill>
                            <a:srgbClr val="5E6B77"/>
                          </a:solidFill>
                        </wps:spPr>
                        <wps:bodyPr wrap="square" lIns="0" tIns="0" rIns="0" bIns="0" rtlCol="0">
                          <a:prstTxWarp prst="textNoShape">
                            <a:avLst/>
                          </a:prstTxWarp>
                          <a:noAutofit/>
                        </wps:bodyPr>
                      </wps:wsp>
                      <wps:wsp>
                        <wps:cNvPr id="84" name="Graphic 84"/>
                        <wps:cNvSpPr/>
                        <wps:spPr>
                          <a:xfrm>
                            <a:off x="0" y="32003"/>
                            <a:ext cx="9188450" cy="222885"/>
                          </a:xfrm>
                          <a:custGeom>
                            <a:avLst/>
                            <a:gdLst/>
                            <a:ahLst/>
                            <a:cxnLst/>
                            <a:rect l="l" t="t" r="r" b="b"/>
                            <a:pathLst>
                              <a:path w="9188450" h="222885">
                                <a:moveTo>
                                  <a:pt x="9144" y="18592"/>
                                </a:moveTo>
                                <a:lnTo>
                                  <a:pt x="0" y="18592"/>
                                </a:lnTo>
                                <a:lnTo>
                                  <a:pt x="0" y="222808"/>
                                </a:lnTo>
                                <a:lnTo>
                                  <a:pt x="9144" y="222808"/>
                                </a:lnTo>
                                <a:lnTo>
                                  <a:pt x="9144" y="18592"/>
                                </a:lnTo>
                                <a:close/>
                              </a:path>
                              <a:path w="9188450" h="222885">
                                <a:moveTo>
                                  <a:pt x="9188183" y="0"/>
                                </a:moveTo>
                                <a:lnTo>
                                  <a:pt x="9179052" y="0"/>
                                </a:lnTo>
                                <a:lnTo>
                                  <a:pt x="9179052" y="206044"/>
                                </a:lnTo>
                                <a:lnTo>
                                  <a:pt x="9188183" y="206044"/>
                                </a:lnTo>
                                <a:lnTo>
                                  <a:pt x="9188183" y="0"/>
                                </a:lnTo>
                                <a:close/>
                              </a:path>
                            </a:pathLst>
                          </a:custGeom>
                          <a:solidFill>
                            <a:srgbClr val="BCD5ED"/>
                          </a:solidFill>
                        </wps:spPr>
                        <wps:bodyPr wrap="square" lIns="0" tIns="0" rIns="0" bIns="0" rtlCol="0">
                          <a:prstTxWarp prst="textNoShape">
                            <a:avLst/>
                          </a:prstTxWarp>
                          <a:noAutofit/>
                        </wps:bodyPr>
                      </wps:wsp>
                      <wps:wsp>
                        <wps:cNvPr id="85" name="Graphic 85"/>
                        <wps:cNvSpPr/>
                        <wps:spPr>
                          <a:xfrm>
                            <a:off x="9198864" y="50596"/>
                            <a:ext cx="9525" cy="204470"/>
                          </a:xfrm>
                          <a:custGeom>
                            <a:avLst/>
                            <a:gdLst/>
                            <a:ahLst/>
                            <a:cxnLst/>
                            <a:rect l="l" t="t" r="r" b="b"/>
                            <a:pathLst>
                              <a:path w="9525" h="204470">
                                <a:moveTo>
                                  <a:pt x="9143" y="0"/>
                                </a:moveTo>
                                <a:lnTo>
                                  <a:pt x="0" y="0"/>
                                </a:lnTo>
                                <a:lnTo>
                                  <a:pt x="0" y="204216"/>
                                </a:lnTo>
                                <a:lnTo>
                                  <a:pt x="9143" y="204216"/>
                                </a:lnTo>
                                <a:lnTo>
                                  <a:pt x="9143" y="0"/>
                                </a:lnTo>
                                <a:close/>
                              </a:path>
                            </a:pathLst>
                          </a:custGeom>
                          <a:solidFill>
                            <a:srgbClr val="5E6B77"/>
                          </a:solidFill>
                        </wps:spPr>
                        <wps:bodyPr wrap="square" lIns="0" tIns="0" rIns="0" bIns="0" rtlCol="0">
                          <a:prstTxWarp prst="textNoShape">
                            <a:avLst/>
                          </a:prstTxWarp>
                          <a:noAutofit/>
                        </wps:bodyPr>
                      </wps:wsp>
                      <wps:wsp>
                        <wps:cNvPr id="86" name="Graphic 86"/>
                        <wps:cNvSpPr/>
                        <wps:spPr>
                          <a:xfrm>
                            <a:off x="0" y="254812"/>
                            <a:ext cx="9525" cy="35560"/>
                          </a:xfrm>
                          <a:custGeom>
                            <a:avLst/>
                            <a:gdLst/>
                            <a:ahLst/>
                            <a:cxnLst/>
                            <a:rect l="l" t="t" r="r" b="b"/>
                            <a:pathLst>
                              <a:path w="9525" h="35560">
                                <a:moveTo>
                                  <a:pt x="9143" y="0"/>
                                </a:moveTo>
                                <a:lnTo>
                                  <a:pt x="0" y="0"/>
                                </a:lnTo>
                                <a:lnTo>
                                  <a:pt x="0" y="35051"/>
                                </a:lnTo>
                                <a:lnTo>
                                  <a:pt x="9143" y="35051"/>
                                </a:lnTo>
                                <a:lnTo>
                                  <a:pt x="9143" y="0"/>
                                </a:lnTo>
                                <a:close/>
                              </a:path>
                            </a:pathLst>
                          </a:custGeom>
                          <a:solidFill>
                            <a:srgbClr val="BCD5ED"/>
                          </a:solidFill>
                        </wps:spPr>
                        <wps:bodyPr wrap="square" lIns="0" tIns="0" rIns="0" bIns="0" rtlCol="0">
                          <a:prstTxWarp prst="textNoShape">
                            <a:avLst/>
                          </a:prstTxWarp>
                          <a:noAutofit/>
                        </wps:bodyPr>
                      </wps:wsp>
                      <wps:wsp>
                        <wps:cNvPr id="87" name="Graphic 87"/>
                        <wps:cNvSpPr/>
                        <wps:spPr>
                          <a:xfrm>
                            <a:off x="18288" y="254812"/>
                            <a:ext cx="9189720" cy="35560"/>
                          </a:xfrm>
                          <a:custGeom>
                            <a:avLst/>
                            <a:gdLst/>
                            <a:ahLst/>
                            <a:cxnLst/>
                            <a:rect l="l" t="t" r="r" b="b"/>
                            <a:pathLst>
                              <a:path w="9189720" h="35560">
                                <a:moveTo>
                                  <a:pt x="9160764" y="7620"/>
                                </a:moveTo>
                                <a:lnTo>
                                  <a:pt x="9144" y="7620"/>
                                </a:lnTo>
                                <a:lnTo>
                                  <a:pt x="0" y="7620"/>
                                </a:lnTo>
                                <a:lnTo>
                                  <a:pt x="0" y="16764"/>
                                </a:lnTo>
                                <a:lnTo>
                                  <a:pt x="9144" y="16764"/>
                                </a:lnTo>
                                <a:lnTo>
                                  <a:pt x="9160764" y="16764"/>
                                </a:lnTo>
                                <a:lnTo>
                                  <a:pt x="9160764" y="7620"/>
                                </a:lnTo>
                                <a:close/>
                              </a:path>
                              <a:path w="9189720" h="35560">
                                <a:moveTo>
                                  <a:pt x="9189707" y="0"/>
                                </a:moveTo>
                                <a:lnTo>
                                  <a:pt x="9180576" y="0"/>
                                </a:lnTo>
                                <a:lnTo>
                                  <a:pt x="9180576" y="35052"/>
                                </a:lnTo>
                                <a:lnTo>
                                  <a:pt x="9189707" y="35052"/>
                                </a:lnTo>
                                <a:lnTo>
                                  <a:pt x="9189707" y="0"/>
                                </a:lnTo>
                                <a:close/>
                              </a:path>
                            </a:pathLst>
                          </a:custGeom>
                          <a:solidFill>
                            <a:srgbClr val="5E6B77"/>
                          </a:solidFill>
                        </wps:spPr>
                        <wps:bodyPr wrap="square" lIns="0" tIns="0" rIns="0" bIns="0" rtlCol="0">
                          <a:prstTxWarp prst="textNoShape">
                            <a:avLst/>
                          </a:prstTxWarp>
                          <a:noAutofit/>
                        </wps:bodyPr>
                      </wps:wsp>
                      <wps:wsp>
                        <wps:cNvPr id="88" name="Graphic 88"/>
                        <wps:cNvSpPr/>
                        <wps:spPr>
                          <a:xfrm>
                            <a:off x="9179052" y="262432"/>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BCD5ED"/>
                          </a:solidFill>
                        </wps:spPr>
                        <wps:bodyPr wrap="square" lIns="0" tIns="0" rIns="0" bIns="0" rtlCol="0">
                          <a:prstTxWarp prst="textNoShape">
                            <a:avLst/>
                          </a:prstTxWarp>
                          <a:noAutofit/>
                        </wps:bodyPr>
                      </wps:wsp>
                      <wps:wsp>
                        <wps:cNvPr id="89" name="Graphic 89"/>
                        <wps:cNvSpPr/>
                        <wps:spPr>
                          <a:xfrm>
                            <a:off x="18288" y="262432"/>
                            <a:ext cx="9170035" cy="226060"/>
                          </a:xfrm>
                          <a:custGeom>
                            <a:avLst/>
                            <a:gdLst/>
                            <a:ahLst/>
                            <a:cxnLst/>
                            <a:rect l="l" t="t" r="r" b="b"/>
                            <a:pathLst>
                              <a:path w="9170035" h="226060">
                                <a:moveTo>
                                  <a:pt x="9144" y="216408"/>
                                </a:moveTo>
                                <a:lnTo>
                                  <a:pt x="0" y="216408"/>
                                </a:lnTo>
                                <a:lnTo>
                                  <a:pt x="0" y="225552"/>
                                </a:lnTo>
                                <a:lnTo>
                                  <a:pt x="9144" y="225552"/>
                                </a:lnTo>
                                <a:lnTo>
                                  <a:pt x="9144" y="216408"/>
                                </a:lnTo>
                                <a:close/>
                              </a:path>
                              <a:path w="9170035" h="226060">
                                <a:moveTo>
                                  <a:pt x="9169895" y="0"/>
                                </a:moveTo>
                                <a:lnTo>
                                  <a:pt x="9160764" y="0"/>
                                </a:lnTo>
                                <a:lnTo>
                                  <a:pt x="9160764" y="9144"/>
                                </a:lnTo>
                                <a:lnTo>
                                  <a:pt x="9169895" y="9144"/>
                                </a:lnTo>
                                <a:lnTo>
                                  <a:pt x="9169895" y="0"/>
                                </a:lnTo>
                                <a:close/>
                              </a:path>
                            </a:pathLst>
                          </a:custGeom>
                          <a:solidFill>
                            <a:srgbClr val="5E6B77"/>
                          </a:solidFill>
                        </wps:spPr>
                        <wps:bodyPr wrap="square" lIns="0" tIns="0" rIns="0" bIns="0" rtlCol="0">
                          <a:prstTxWarp prst="textNoShape">
                            <a:avLst/>
                          </a:prstTxWarp>
                          <a:noAutofit/>
                        </wps:bodyPr>
                      </wps:wsp>
                      <wps:wsp>
                        <wps:cNvPr id="90" name="Graphic 90"/>
                        <wps:cNvSpPr/>
                        <wps:spPr>
                          <a:xfrm>
                            <a:off x="18288" y="478840"/>
                            <a:ext cx="9170035" cy="9525"/>
                          </a:xfrm>
                          <a:custGeom>
                            <a:avLst/>
                            <a:gdLst/>
                            <a:ahLst/>
                            <a:cxnLst/>
                            <a:rect l="l" t="t" r="r" b="b"/>
                            <a:pathLst>
                              <a:path w="9170035" h="9525">
                                <a:moveTo>
                                  <a:pt x="9169895" y="0"/>
                                </a:moveTo>
                                <a:lnTo>
                                  <a:pt x="9160764" y="0"/>
                                </a:lnTo>
                                <a:lnTo>
                                  <a:pt x="9144" y="0"/>
                                </a:lnTo>
                                <a:lnTo>
                                  <a:pt x="0" y="0"/>
                                </a:lnTo>
                                <a:lnTo>
                                  <a:pt x="0" y="9144"/>
                                </a:lnTo>
                                <a:lnTo>
                                  <a:pt x="9144" y="9144"/>
                                </a:lnTo>
                                <a:lnTo>
                                  <a:pt x="9160764" y="9144"/>
                                </a:lnTo>
                                <a:lnTo>
                                  <a:pt x="9169895" y="9144"/>
                                </a:lnTo>
                                <a:lnTo>
                                  <a:pt x="9169895" y="0"/>
                                </a:lnTo>
                                <a:close/>
                              </a:path>
                            </a:pathLst>
                          </a:custGeom>
                          <a:solidFill>
                            <a:srgbClr val="BCD5ED"/>
                          </a:solidFill>
                        </wps:spPr>
                        <wps:bodyPr wrap="square" lIns="0" tIns="0" rIns="0" bIns="0" rtlCol="0">
                          <a:prstTxWarp prst="textNoShape">
                            <a:avLst/>
                          </a:prstTxWarp>
                          <a:noAutofit/>
                        </wps:bodyPr>
                      </wps:wsp>
                      <wps:wsp>
                        <wps:cNvPr id="91" name="Graphic 91"/>
                        <wps:cNvSpPr/>
                        <wps:spPr>
                          <a:xfrm>
                            <a:off x="18288" y="271576"/>
                            <a:ext cx="9525" cy="207645"/>
                          </a:xfrm>
                          <a:custGeom>
                            <a:avLst/>
                            <a:gdLst/>
                            <a:ahLst/>
                            <a:cxnLst/>
                            <a:rect l="l" t="t" r="r" b="b"/>
                            <a:pathLst>
                              <a:path w="9525" h="207645">
                                <a:moveTo>
                                  <a:pt x="9143" y="0"/>
                                </a:moveTo>
                                <a:lnTo>
                                  <a:pt x="0" y="0"/>
                                </a:lnTo>
                                <a:lnTo>
                                  <a:pt x="0" y="207264"/>
                                </a:lnTo>
                                <a:lnTo>
                                  <a:pt x="9143" y="207264"/>
                                </a:lnTo>
                                <a:lnTo>
                                  <a:pt x="9143" y="0"/>
                                </a:lnTo>
                                <a:close/>
                              </a:path>
                            </a:pathLst>
                          </a:custGeom>
                          <a:solidFill>
                            <a:srgbClr val="5E6B77"/>
                          </a:solidFill>
                        </wps:spPr>
                        <wps:bodyPr wrap="square" lIns="0" tIns="0" rIns="0" bIns="0" rtlCol="0">
                          <a:prstTxWarp prst="textNoShape">
                            <a:avLst/>
                          </a:prstTxWarp>
                          <a:noAutofit/>
                        </wps:bodyPr>
                      </wps:wsp>
                      <wps:wsp>
                        <wps:cNvPr id="92" name="Graphic 92"/>
                        <wps:cNvSpPr/>
                        <wps:spPr>
                          <a:xfrm>
                            <a:off x="0" y="271576"/>
                            <a:ext cx="9188450" cy="239395"/>
                          </a:xfrm>
                          <a:custGeom>
                            <a:avLst/>
                            <a:gdLst/>
                            <a:ahLst/>
                            <a:cxnLst/>
                            <a:rect l="l" t="t" r="r" b="b"/>
                            <a:pathLst>
                              <a:path w="9188450" h="239395">
                                <a:moveTo>
                                  <a:pt x="9144" y="230136"/>
                                </a:moveTo>
                                <a:lnTo>
                                  <a:pt x="0" y="230136"/>
                                </a:lnTo>
                                <a:lnTo>
                                  <a:pt x="0" y="239280"/>
                                </a:lnTo>
                                <a:lnTo>
                                  <a:pt x="9144" y="239280"/>
                                </a:lnTo>
                                <a:lnTo>
                                  <a:pt x="9144" y="230136"/>
                                </a:lnTo>
                                <a:close/>
                              </a:path>
                              <a:path w="9188450" h="239395">
                                <a:moveTo>
                                  <a:pt x="9144" y="18300"/>
                                </a:moveTo>
                                <a:lnTo>
                                  <a:pt x="0" y="18300"/>
                                </a:lnTo>
                                <a:lnTo>
                                  <a:pt x="0" y="230124"/>
                                </a:lnTo>
                                <a:lnTo>
                                  <a:pt x="9144" y="230124"/>
                                </a:lnTo>
                                <a:lnTo>
                                  <a:pt x="9144" y="18300"/>
                                </a:lnTo>
                                <a:close/>
                              </a:path>
                              <a:path w="9188450" h="239395">
                                <a:moveTo>
                                  <a:pt x="9188183" y="0"/>
                                </a:moveTo>
                                <a:lnTo>
                                  <a:pt x="9179052" y="0"/>
                                </a:lnTo>
                                <a:lnTo>
                                  <a:pt x="9179052" y="207264"/>
                                </a:lnTo>
                                <a:lnTo>
                                  <a:pt x="9188183" y="207264"/>
                                </a:lnTo>
                                <a:lnTo>
                                  <a:pt x="9188183" y="0"/>
                                </a:lnTo>
                                <a:close/>
                              </a:path>
                            </a:pathLst>
                          </a:custGeom>
                          <a:solidFill>
                            <a:srgbClr val="BCD5ED"/>
                          </a:solidFill>
                        </wps:spPr>
                        <wps:bodyPr wrap="square" lIns="0" tIns="0" rIns="0" bIns="0" rtlCol="0">
                          <a:prstTxWarp prst="textNoShape">
                            <a:avLst/>
                          </a:prstTxWarp>
                          <a:noAutofit/>
                        </wps:bodyPr>
                      </wps:wsp>
                      <wps:wsp>
                        <wps:cNvPr id="93" name="Graphic 93"/>
                        <wps:cNvSpPr/>
                        <wps:spPr>
                          <a:xfrm>
                            <a:off x="0" y="289877"/>
                            <a:ext cx="9208135" cy="220979"/>
                          </a:xfrm>
                          <a:custGeom>
                            <a:avLst/>
                            <a:gdLst/>
                            <a:ahLst/>
                            <a:cxnLst/>
                            <a:rect l="l" t="t" r="r" b="b"/>
                            <a:pathLst>
                              <a:path w="9208135" h="220979">
                                <a:moveTo>
                                  <a:pt x="9207995" y="211836"/>
                                </a:moveTo>
                                <a:lnTo>
                                  <a:pt x="9198864" y="211836"/>
                                </a:lnTo>
                                <a:lnTo>
                                  <a:pt x="9144" y="211836"/>
                                </a:lnTo>
                                <a:lnTo>
                                  <a:pt x="0" y="211836"/>
                                </a:lnTo>
                                <a:lnTo>
                                  <a:pt x="0" y="220980"/>
                                </a:lnTo>
                                <a:lnTo>
                                  <a:pt x="9144" y="220980"/>
                                </a:lnTo>
                                <a:lnTo>
                                  <a:pt x="9198864" y="220980"/>
                                </a:lnTo>
                                <a:lnTo>
                                  <a:pt x="9207995" y="220980"/>
                                </a:lnTo>
                                <a:lnTo>
                                  <a:pt x="9207995" y="211836"/>
                                </a:lnTo>
                                <a:close/>
                              </a:path>
                              <a:path w="9208135" h="220979">
                                <a:moveTo>
                                  <a:pt x="9207995" y="0"/>
                                </a:moveTo>
                                <a:lnTo>
                                  <a:pt x="9198864" y="0"/>
                                </a:lnTo>
                                <a:lnTo>
                                  <a:pt x="9198864" y="211823"/>
                                </a:lnTo>
                                <a:lnTo>
                                  <a:pt x="9207995" y="211823"/>
                                </a:lnTo>
                                <a:lnTo>
                                  <a:pt x="9207995" y="0"/>
                                </a:lnTo>
                                <a:close/>
                              </a:path>
                            </a:pathLst>
                          </a:custGeom>
                          <a:solidFill>
                            <a:srgbClr val="5E6B77"/>
                          </a:solidFill>
                        </wps:spPr>
                        <wps:bodyPr wrap="square" lIns="0" tIns="0" rIns="0" bIns="0" rtlCol="0">
                          <a:prstTxWarp prst="textNoShape">
                            <a:avLst/>
                          </a:prstTxWarp>
                          <a:noAutofit/>
                        </wps:bodyPr>
                      </wps:wsp>
                      <wps:wsp>
                        <wps:cNvPr id="94" name="Textbox 94"/>
                        <wps:cNvSpPr txBox="1"/>
                        <wps:spPr>
                          <a:xfrm>
                            <a:off x="9144" y="259384"/>
                            <a:ext cx="9180195" cy="231140"/>
                          </a:xfrm>
                          <a:prstGeom prst="rect">
                            <a:avLst/>
                          </a:prstGeom>
                        </wps:spPr>
                        <wps:txbx>
                          <w:txbxContent>
                            <w:p>
                              <w:pPr>
                                <w:spacing w:before="47"/>
                                <w:ind w:left="60" w:right="0" w:firstLine="0"/>
                                <w:jc w:val="left"/>
                                <w:rPr>
                                  <w:sz w:val="22"/>
                                </w:rPr>
                              </w:pPr>
                              <w:r>
                                <w:rPr>
                                  <w:sz w:val="22"/>
                                </w:rPr>
                                <w:t>The</w:t>
                              </w:r>
                              <w:r>
                                <w:rPr>
                                  <w:spacing w:val="-6"/>
                                  <w:sz w:val="22"/>
                                </w:rPr>
                                <w:t> </w:t>
                              </w:r>
                              <w:r>
                                <w:rPr>
                                  <w:sz w:val="22"/>
                                </w:rPr>
                                <w:t>table</w:t>
                              </w:r>
                              <w:r>
                                <w:rPr>
                                  <w:spacing w:val="-6"/>
                                  <w:sz w:val="22"/>
                                </w:rPr>
                                <w:t> </w:t>
                              </w:r>
                              <w:r>
                                <w:rPr>
                                  <w:sz w:val="22"/>
                                </w:rPr>
                                <w:t>below</w:t>
                              </w:r>
                              <w:r>
                                <w:rPr>
                                  <w:spacing w:val="-2"/>
                                  <w:sz w:val="22"/>
                                </w:rPr>
                                <w:t> </w:t>
                              </w:r>
                              <w:r>
                                <w:rPr>
                                  <w:sz w:val="22"/>
                                </w:rPr>
                                <w:t>provides</w:t>
                              </w:r>
                              <w:r>
                                <w:rPr>
                                  <w:spacing w:val="-3"/>
                                  <w:sz w:val="22"/>
                                </w:rPr>
                                <w:t> </w:t>
                              </w:r>
                              <w:r>
                                <w:rPr>
                                  <w:sz w:val="22"/>
                                </w:rPr>
                                <w:t>an</w:t>
                              </w:r>
                              <w:r>
                                <w:rPr>
                                  <w:spacing w:val="-4"/>
                                  <w:sz w:val="22"/>
                                </w:rPr>
                                <w:t> </w:t>
                              </w:r>
                              <w:r>
                                <w:rPr>
                                  <w:sz w:val="22"/>
                                </w:rPr>
                                <w:t>overview</w:t>
                              </w:r>
                              <w:r>
                                <w:rPr>
                                  <w:spacing w:val="-6"/>
                                  <w:sz w:val="22"/>
                                </w:rPr>
                                <w:t> </w:t>
                              </w:r>
                              <w:r>
                                <w:rPr>
                                  <w:sz w:val="22"/>
                                </w:rPr>
                                <w:t>of</w:t>
                              </w:r>
                              <w:r>
                                <w:rPr>
                                  <w:spacing w:val="-3"/>
                                  <w:sz w:val="22"/>
                                </w:rPr>
                                <w:t> </w:t>
                              </w:r>
                              <w:r>
                                <w:rPr>
                                  <w:sz w:val="22"/>
                                </w:rPr>
                                <w:t>results</w:t>
                              </w:r>
                              <w:r>
                                <w:rPr>
                                  <w:spacing w:val="-7"/>
                                  <w:sz w:val="22"/>
                                </w:rPr>
                                <w:t> </w:t>
                              </w:r>
                              <w:r>
                                <w:rPr>
                                  <w:sz w:val="22"/>
                                </w:rPr>
                                <w:t>achieved</w:t>
                              </w:r>
                              <w:r>
                                <w:rPr>
                                  <w:spacing w:val="-3"/>
                                  <w:sz w:val="22"/>
                                </w:rPr>
                                <w:t> </w:t>
                              </w:r>
                              <w:r>
                                <w:rPr>
                                  <w:sz w:val="22"/>
                                </w:rPr>
                                <w:t>during</w:t>
                              </w:r>
                              <w:r>
                                <w:rPr>
                                  <w:spacing w:val="-5"/>
                                  <w:sz w:val="22"/>
                                </w:rPr>
                                <w:t> </w:t>
                              </w:r>
                              <w:r>
                                <w:rPr>
                                  <w:sz w:val="22"/>
                                </w:rPr>
                                <w:t>the</w:t>
                              </w:r>
                              <w:r>
                                <w:rPr>
                                  <w:spacing w:val="-5"/>
                                  <w:sz w:val="22"/>
                                </w:rPr>
                                <w:t> </w:t>
                              </w:r>
                              <w:r>
                                <w:rPr>
                                  <w:sz w:val="22"/>
                                </w:rPr>
                                <w:t>reporting</w:t>
                              </w:r>
                              <w:r>
                                <w:rPr>
                                  <w:spacing w:val="-5"/>
                                  <w:sz w:val="22"/>
                                </w:rPr>
                                <w:t> </w:t>
                              </w:r>
                              <w:r>
                                <w:rPr>
                                  <w:sz w:val="22"/>
                                </w:rPr>
                                <w:t>period</w:t>
                              </w:r>
                              <w:r>
                                <w:rPr>
                                  <w:spacing w:val="-4"/>
                                  <w:sz w:val="22"/>
                                </w:rPr>
                                <w:t> </w:t>
                              </w:r>
                              <w:r>
                                <w:rPr>
                                  <w:sz w:val="22"/>
                                </w:rPr>
                                <w:t>and</w:t>
                              </w:r>
                              <w:r>
                                <w:rPr>
                                  <w:spacing w:val="-6"/>
                                  <w:sz w:val="22"/>
                                </w:rPr>
                                <w:t> </w:t>
                              </w:r>
                              <w:r>
                                <w:rPr>
                                  <w:sz w:val="22"/>
                                </w:rPr>
                                <w:t>cumulatively</w:t>
                              </w:r>
                              <w:r>
                                <w:rPr>
                                  <w:spacing w:val="-3"/>
                                  <w:sz w:val="22"/>
                                </w:rPr>
                                <w:t> </w:t>
                              </w:r>
                              <w:r>
                                <w:rPr>
                                  <w:sz w:val="22"/>
                                </w:rPr>
                                <w:t>since</w:t>
                              </w:r>
                              <w:r>
                                <w:rPr>
                                  <w:spacing w:val="-4"/>
                                  <w:sz w:val="22"/>
                                </w:rPr>
                                <w:t> </w:t>
                              </w:r>
                              <w:r>
                                <w:rPr>
                                  <w:sz w:val="22"/>
                                </w:rPr>
                                <w:t>the</w:t>
                              </w:r>
                              <w:r>
                                <w:rPr>
                                  <w:spacing w:val="-5"/>
                                  <w:sz w:val="22"/>
                                </w:rPr>
                                <w:t> </w:t>
                              </w:r>
                              <w:r>
                                <w:rPr>
                                  <w:sz w:val="22"/>
                                </w:rPr>
                                <w:t>onset</w:t>
                              </w:r>
                              <w:r>
                                <w:rPr>
                                  <w:spacing w:val="-6"/>
                                  <w:sz w:val="22"/>
                                </w:rPr>
                                <w:t> </w:t>
                              </w:r>
                              <w:r>
                                <w:rPr>
                                  <w:sz w:val="22"/>
                                </w:rPr>
                                <w:t>of</w:t>
                              </w:r>
                              <w:r>
                                <w:rPr>
                                  <w:spacing w:val="-3"/>
                                  <w:sz w:val="22"/>
                                </w:rPr>
                                <w:t> </w:t>
                              </w:r>
                              <w:r>
                                <w:rPr>
                                  <w:sz w:val="22"/>
                                </w:rPr>
                                <w:t>the</w:t>
                              </w:r>
                              <w:r>
                                <w:rPr>
                                  <w:spacing w:val="3"/>
                                  <w:sz w:val="22"/>
                                </w:rPr>
                                <w:t> </w:t>
                              </w:r>
                              <w:r>
                                <w:rPr>
                                  <w:spacing w:val="-2"/>
                                  <w:sz w:val="22"/>
                                </w:rPr>
                                <w:t>project.</w:t>
                              </w:r>
                            </w:p>
                          </w:txbxContent>
                        </wps:txbx>
                        <wps:bodyPr wrap="square" lIns="0" tIns="0" rIns="0" bIns="0" rtlCol="0">
                          <a:noAutofit/>
                        </wps:bodyPr>
                      </wps:wsp>
                      <wps:wsp>
                        <wps:cNvPr id="95" name="Textbox 95"/>
                        <wps:cNvSpPr txBox="1"/>
                        <wps:spPr>
                          <a:xfrm>
                            <a:off x="9144" y="20624"/>
                            <a:ext cx="9180195" cy="229870"/>
                          </a:xfrm>
                          <a:prstGeom prst="rect">
                            <a:avLst/>
                          </a:prstGeom>
                          <a:solidFill>
                            <a:srgbClr val="001F5F"/>
                          </a:solidFill>
                        </wps:spPr>
                        <wps:txbx>
                          <w:txbxContent>
                            <w:p>
                              <w:pPr>
                                <w:spacing w:before="46"/>
                                <w:ind w:left="60" w:right="0" w:firstLine="0"/>
                                <w:jc w:val="left"/>
                                <w:rPr>
                                  <w:color w:val="000000"/>
                                  <w:sz w:val="22"/>
                                </w:rPr>
                              </w:pPr>
                              <w:r>
                                <w:rPr>
                                  <w:color w:val="E7E6E6"/>
                                  <w:sz w:val="22"/>
                                </w:rPr>
                                <w:t>2.</w:t>
                              </w:r>
                              <w:r>
                                <w:rPr>
                                  <w:color w:val="E7E6E6"/>
                                  <w:spacing w:val="-3"/>
                                  <w:sz w:val="22"/>
                                </w:rPr>
                                <w:t> </w:t>
                              </w:r>
                              <w:r>
                                <w:rPr>
                                  <w:color w:val="E7E6E6"/>
                                  <w:sz w:val="22"/>
                                </w:rPr>
                                <w:t>Reporting</w:t>
                              </w:r>
                              <w:r>
                                <w:rPr>
                                  <w:color w:val="E7E6E6"/>
                                  <w:spacing w:val="-6"/>
                                  <w:sz w:val="22"/>
                                </w:rPr>
                                <w:t> </w:t>
                              </w:r>
                              <w:r>
                                <w:rPr>
                                  <w:color w:val="E7E6E6"/>
                                  <w:sz w:val="22"/>
                                </w:rPr>
                                <w:t>on</w:t>
                              </w:r>
                              <w:r>
                                <w:rPr>
                                  <w:color w:val="E7E6E6"/>
                                  <w:spacing w:val="-2"/>
                                  <w:sz w:val="22"/>
                                </w:rPr>
                                <w:t> </w:t>
                              </w:r>
                              <w:r>
                                <w:rPr>
                                  <w:color w:val="E7E6E6"/>
                                  <w:sz w:val="22"/>
                                </w:rPr>
                                <w:t>Results</w:t>
                              </w:r>
                              <w:r>
                                <w:rPr>
                                  <w:color w:val="E7E6E6"/>
                                  <w:spacing w:val="-2"/>
                                  <w:sz w:val="22"/>
                                </w:rPr>
                                <w:t> Achieved</w:t>
                              </w:r>
                            </w:p>
                          </w:txbxContent>
                        </wps:txbx>
                        <wps:bodyPr wrap="square" lIns="0" tIns="0" rIns="0" bIns="0" rtlCol="0">
                          <a:noAutofit/>
                        </wps:bodyPr>
                      </wps:wsp>
                    </wpg:wgp>
                  </a:graphicData>
                </a:graphic>
              </wp:inline>
            </w:drawing>
          </mc:Choice>
          <mc:Fallback>
            <w:pict>
              <v:group style="width:725.05pt;height:40.25pt;mso-position-horizontal-relative:char;mso-position-vertical-relative:line" id="docshapegroup70" coordorigin="0,0" coordsize="14501,805">
                <v:shape style="position:absolute;left:0;top:0;width:14487;height:80" id="docshape71" coordorigin="0,0" coordsize="14487,80" path="m14486,0l14,0,0,0,0,14,0,80,14,80,14,14,14486,14,14486,0xe" filled="true" fillcolor="#bcd5ed" stroked="false">
                  <v:path arrowok="t"/>
                  <v:fill type="solid"/>
                </v:shape>
                <v:rect style="position:absolute;left:14486;top:0;width:15;height:80" id="docshape72" filled="true" fillcolor="#5e6b77" stroked="false">
                  <v:fill type="solid"/>
                </v:rect>
                <v:rect style="position:absolute;left:14486;top:0;width:15;height:15" id="docshape73" filled="true" fillcolor="#bcd5ed" stroked="false">
                  <v:fill type="solid"/>
                </v:rect>
                <v:shape style="position:absolute;left:28;top:36;width:14427;height:15" id="docshape74" coordorigin="29,36" coordsize="14427,15" path="m14455,36l43,36,29,36,29,50,43,50,14455,50,14455,36xe" filled="true" fillcolor="#5e6b77" stroked="false">
                  <v:path arrowok="t"/>
                  <v:fill type="solid"/>
                </v:shape>
                <v:rect style="position:absolute;left:14455;top:36;width:15;height:15" id="docshape75" filled="true" fillcolor="#bcd5ed" stroked="false">
                  <v:fill type="solid"/>
                </v:rect>
                <v:shape style="position:absolute;left:28;top:36;width:14441;height:354" id="docshape76" coordorigin="29,36" coordsize="14441,354" path="m43,375l29,375,29,389,43,389,43,375xm14470,36l14455,36,14455,50,14470,50,14470,36xe" filled="true" fillcolor="#5e6b77" stroked="false">
                  <v:path arrowok="t"/>
                  <v:fill type="solid"/>
                </v:shape>
                <v:shape style="position:absolute;left:28;top:374;width:14441;height:15" id="docshape77" coordorigin="29,375" coordsize="14441,15" path="m14470,375l14455,375,43,375,29,375,29,389,43,389,14455,389,14470,389,14470,375xe" filled="true" fillcolor="#bcd5ed" stroked="false">
                  <v:path arrowok="t"/>
                  <v:fill type="solid"/>
                </v:shape>
                <v:rect style="position:absolute;left:28;top:346;width:14441;height:29" id="docshape78" filled="true" fillcolor="#001f5f" stroked="false">
                  <v:fill type="solid"/>
                </v:rect>
                <v:rect style="position:absolute;left:28;top:50;width:15;height:325" id="docshape79" filled="true" fillcolor="#5e6b77" stroked="false">
                  <v:fill type="solid"/>
                </v:rect>
                <v:shape style="position:absolute;left:0;top:50;width:14470;height:351" id="docshape80" coordorigin="0,50" coordsize="14470,351" path="m14,80l0,80,0,401,14,401,14,80xm14470,50l14455,50,14455,375,14470,375,14470,50xe" filled="true" fillcolor="#bcd5ed" stroked="false">
                  <v:path arrowok="t"/>
                  <v:fill type="solid"/>
                </v:shape>
                <v:rect style="position:absolute;left:14486;top:79;width:15;height:322" id="docshape81" filled="true" fillcolor="#5e6b77" stroked="false">
                  <v:fill type="solid"/>
                </v:rect>
                <v:rect style="position:absolute;left:0;top:401;width:15;height:56" id="docshape82" filled="true" fillcolor="#bcd5ed" stroked="false">
                  <v:fill type="solid"/>
                </v:rect>
                <v:shape style="position:absolute;left:28;top:401;width:14472;height:56" id="docshape83" coordorigin="29,401" coordsize="14472,56" path="m14455,413l43,413,29,413,29,428,43,428,14455,428,14455,413xm14501,401l14486,401,14486,456,14501,456,14501,401xe" filled="true" fillcolor="#5e6b77" stroked="false">
                  <v:path arrowok="t"/>
                  <v:fill type="solid"/>
                </v:shape>
                <v:rect style="position:absolute;left:14455;top:413;width:15;height:15" id="docshape84" filled="true" fillcolor="#bcd5ed" stroked="false">
                  <v:fill type="solid"/>
                </v:rect>
                <v:shape style="position:absolute;left:28;top:413;width:14441;height:356" id="docshape85" coordorigin="29,413" coordsize="14441,356" path="m43,754l29,754,29,768,43,768,43,754xm14470,413l14455,413,14455,428,14470,428,14470,413xe" filled="true" fillcolor="#5e6b77" stroked="false">
                  <v:path arrowok="t"/>
                  <v:fill type="solid"/>
                </v:shape>
                <v:shape style="position:absolute;left:28;top:754;width:14441;height:15" id="docshape86" coordorigin="29,754" coordsize="14441,15" path="m14470,754l14455,754,43,754,29,754,29,768,43,768,14455,768,14470,768,14470,754xe" filled="true" fillcolor="#bcd5ed" stroked="false">
                  <v:path arrowok="t"/>
                  <v:fill type="solid"/>
                </v:shape>
                <v:rect style="position:absolute;left:28;top:427;width:15;height:327" id="docshape87" filled="true" fillcolor="#5e6b77" stroked="false">
                  <v:fill type="solid"/>
                </v:rect>
                <v:shape style="position:absolute;left:0;top:427;width:14470;height:377" id="docshape88" coordorigin="0,428" coordsize="14470,377" path="m14,790l0,790,0,804,14,804,14,790xm14,456l0,456,0,790,14,790,14,456xm14470,428l14455,428,14455,754,14470,754,14470,428xe" filled="true" fillcolor="#bcd5ed" stroked="false">
                  <v:path arrowok="t"/>
                  <v:fill type="solid"/>
                </v:shape>
                <v:shape style="position:absolute;left:0;top:456;width:14501;height:348" id="docshape89" coordorigin="0,456" coordsize="14501,348" path="m14501,790l14486,790,14,790,0,790,0,804,14,804,14486,804,14501,804,14501,790xm14501,456l14486,456,14486,790,14501,790,14501,456xe" filled="true" fillcolor="#5e6b77" stroked="false">
                  <v:path arrowok="t"/>
                  <v:fill type="solid"/>
                </v:shape>
                <v:shape style="position:absolute;left:14;top:408;width:14457;height:364" type="#_x0000_t202" id="docshape90" filled="false" stroked="false">
                  <v:textbox inset="0,0,0,0">
                    <w:txbxContent>
                      <w:p>
                        <w:pPr>
                          <w:spacing w:before="47"/>
                          <w:ind w:left="60" w:right="0" w:firstLine="0"/>
                          <w:jc w:val="left"/>
                          <w:rPr>
                            <w:sz w:val="22"/>
                          </w:rPr>
                        </w:pPr>
                        <w:r>
                          <w:rPr>
                            <w:sz w:val="22"/>
                          </w:rPr>
                          <w:t>The</w:t>
                        </w:r>
                        <w:r>
                          <w:rPr>
                            <w:spacing w:val="-6"/>
                            <w:sz w:val="22"/>
                          </w:rPr>
                          <w:t> </w:t>
                        </w:r>
                        <w:r>
                          <w:rPr>
                            <w:sz w:val="22"/>
                          </w:rPr>
                          <w:t>table</w:t>
                        </w:r>
                        <w:r>
                          <w:rPr>
                            <w:spacing w:val="-6"/>
                            <w:sz w:val="22"/>
                          </w:rPr>
                          <w:t> </w:t>
                        </w:r>
                        <w:r>
                          <w:rPr>
                            <w:sz w:val="22"/>
                          </w:rPr>
                          <w:t>below</w:t>
                        </w:r>
                        <w:r>
                          <w:rPr>
                            <w:spacing w:val="-2"/>
                            <w:sz w:val="22"/>
                          </w:rPr>
                          <w:t> </w:t>
                        </w:r>
                        <w:r>
                          <w:rPr>
                            <w:sz w:val="22"/>
                          </w:rPr>
                          <w:t>provides</w:t>
                        </w:r>
                        <w:r>
                          <w:rPr>
                            <w:spacing w:val="-3"/>
                            <w:sz w:val="22"/>
                          </w:rPr>
                          <w:t> </w:t>
                        </w:r>
                        <w:r>
                          <w:rPr>
                            <w:sz w:val="22"/>
                          </w:rPr>
                          <w:t>an</w:t>
                        </w:r>
                        <w:r>
                          <w:rPr>
                            <w:spacing w:val="-4"/>
                            <w:sz w:val="22"/>
                          </w:rPr>
                          <w:t> </w:t>
                        </w:r>
                        <w:r>
                          <w:rPr>
                            <w:sz w:val="22"/>
                          </w:rPr>
                          <w:t>overview</w:t>
                        </w:r>
                        <w:r>
                          <w:rPr>
                            <w:spacing w:val="-6"/>
                            <w:sz w:val="22"/>
                          </w:rPr>
                          <w:t> </w:t>
                        </w:r>
                        <w:r>
                          <w:rPr>
                            <w:sz w:val="22"/>
                          </w:rPr>
                          <w:t>of</w:t>
                        </w:r>
                        <w:r>
                          <w:rPr>
                            <w:spacing w:val="-3"/>
                            <w:sz w:val="22"/>
                          </w:rPr>
                          <w:t> </w:t>
                        </w:r>
                        <w:r>
                          <w:rPr>
                            <w:sz w:val="22"/>
                          </w:rPr>
                          <w:t>results</w:t>
                        </w:r>
                        <w:r>
                          <w:rPr>
                            <w:spacing w:val="-7"/>
                            <w:sz w:val="22"/>
                          </w:rPr>
                          <w:t> </w:t>
                        </w:r>
                        <w:r>
                          <w:rPr>
                            <w:sz w:val="22"/>
                          </w:rPr>
                          <w:t>achieved</w:t>
                        </w:r>
                        <w:r>
                          <w:rPr>
                            <w:spacing w:val="-3"/>
                            <w:sz w:val="22"/>
                          </w:rPr>
                          <w:t> </w:t>
                        </w:r>
                        <w:r>
                          <w:rPr>
                            <w:sz w:val="22"/>
                          </w:rPr>
                          <w:t>during</w:t>
                        </w:r>
                        <w:r>
                          <w:rPr>
                            <w:spacing w:val="-5"/>
                            <w:sz w:val="22"/>
                          </w:rPr>
                          <w:t> </w:t>
                        </w:r>
                        <w:r>
                          <w:rPr>
                            <w:sz w:val="22"/>
                          </w:rPr>
                          <w:t>the</w:t>
                        </w:r>
                        <w:r>
                          <w:rPr>
                            <w:spacing w:val="-5"/>
                            <w:sz w:val="22"/>
                          </w:rPr>
                          <w:t> </w:t>
                        </w:r>
                        <w:r>
                          <w:rPr>
                            <w:sz w:val="22"/>
                          </w:rPr>
                          <w:t>reporting</w:t>
                        </w:r>
                        <w:r>
                          <w:rPr>
                            <w:spacing w:val="-5"/>
                            <w:sz w:val="22"/>
                          </w:rPr>
                          <w:t> </w:t>
                        </w:r>
                        <w:r>
                          <w:rPr>
                            <w:sz w:val="22"/>
                          </w:rPr>
                          <w:t>period</w:t>
                        </w:r>
                        <w:r>
                          <w:rPr>
                            <w:spacing w:val="-4"/>
                            <w:sz w:val="22"/>
                          </w:rPr>
                          <w:t> </w:t>
                        </w:r>
                        <w:r>
                          <w:rPr>
                            <w:sz w:val="22"/>
                          </w:rPr>
                          <w:t>and</w:t>
                        </w:r>
                        <w:r>
                          <w:rPr>
                            <w:spacing w:val="-6"/>
                            <w:sz w:val="22"/>
                          </w:rPr>
                          <w:t> </w:t>
                        </w:r>
                        <w:r>
                          <w:rPr>
                            <w:sz w:val="22"/>
                          </w:rPr>
                          <w:t>cumulatively</w:t>
                        </w:r>
                        <w:r>
                          <w:rPr>
                            <w:spacing w:val="-3"/>
                            <w:sz w:val="22"/>
                          </w:rPr>
                          <w:t> </w:t>
                        </w:r>
                        <w:r>
                          <w:rPr>
                            <w:sz w:val="22"/>
                          </w:rPr>
                          <w:t>since</w:t>
                        </w:r>
                        <w:r>
                          <w:rPr>
                            <w:spacing w:val="-4"/>
                            <w:sz w:val="22"/>
                          </w:rPr>
                          <w:t> </w:t>
                        </w:r>
                        <w:r>
                          <w:rPr>
                            <w:sz w:val="22"/>
                          </w:rPr>
                          <w:t>the</w:t>
                        </w:r>
                        <w:r>
                          <w:rPr>
                            <w:spacing w:val="-5"/>
                            <w:sz w:val="22"/>
                          </w:rPr>
                          <w:t> </w:t>
                        </w:r>
                        <w:r>
                          <w:rPr>
                            <w:sz w:val="22"/>
                          </w:rPr>
                          <w:t>onset</w:t>
                        </w:r>
                        <w:r>
                          <w:rPr>
                            <w:spacing w:val="-6"/>
                            <w:sz w:val="22"/>
                          </w:rPr>
                          <w:t> </w:t>
                        </w:r>
                        <w:r>
                          <w:rPr>
                            <w:sz w:val="22"/>
                          </w:rPr>
                          <w:t>of</w:t>
                        </w:r>
                        <w:r>
                          <w:rPr>
                            <w:spacing w:val="-3"/>
                            <w:sz w:val="22"/>
                          </w:rPr>
                          <w:t> </w:t>
                        </w:r>
                        <w:r>
                          <w:rPr>
                            <w:sz w:val="22"/>
                          </w:rPr>
                          <w:t>the</w:t>
                        </w:r>
                        <w:r>
                          <w:rPr>
                            <w:spacing w:val="3"/>
                            <w:sz w:val="22"/>
                          </w:rPr>
                          <w:t> </w:t>
                        </w:r>
                        <w:r>
                          <w:rPr>
                            <w:spacing w:val="-2"/>
                            <w:sz w:val="22"/>
                          </w:rPr>
                          <w:t>project.</w:t>
                        </w:r>
                      </w:p>
                    </w:txbxContent>
                  </v:textbox>
                  <w10:wrap type="none"/>
                </v:shape>
                <v:shape style="position:absolute;left:14;top:32;width:14457;height:362" type="#_x0000_t202" id="docshape91" filled="true" fillcolor="#001f5f" stroked="false">
                  <v:textbox inset="0,0,0,0">
                    <w:txbxContent>
                      <w:p>
                        <w:pPr>
                          <w:spacing w:before="46"/>
                          <w:ind w:left="60" w:right="0" w:firstLine="0"/>
                          <w:jc w:val="left"/>
                          <w:rPr>
                            <w:color w:val="000000"/>
                            <w:sz w:val="22"/>
                          </w:rPr>
                        </w:pPr>
                        <w:r>
                          <w:rPr>
                            <w:color w:val="E7E6E6"/>
                            <w:sz w:val="22"/>
                          </w:rPr>
                          <w:t>2.</w:t>
                        </w:r>
                        <w:r>
                          <w:rPr>
                            <w:color w:val="E7E6E6"/>
                            <w:spacing w:val="-3"/>
                            <w:sz w:val="22"/>
                          </w:rPr>
                          <w:t> </w:t>
                        </w:r>
                        <w:r>
                          <w:rPr>
                            <w:color w:val="E7E6E6"/>
                            <w:sz w:val="22"/>
                          </w:rPr>
                          <w:t>Reporting</w:t>
                        </w:r>
                        <w:r>
                          <w:rPr>
                            <w:color w:val="E7E6E6"/>
                            <w:spacing w:val="-6"/>
                            <w:sz w:val="22"/>
                          </w:rPr>
                          <w:t> </w:t>
                        </w:r>
                        <w:r>
                          <w:rPr>
                            <w:color w:val="E7E6E6"/>
                            <w:sz w:val="22"/>
                          </w:rPr>
                          <w:t>on</w:t>
                        </w:r>
                        <w:r>
                          <w:rPr>
                            <w:color w:val="E7E6E6"/>
                            <w:spacing w:val="-2"/>
                            <w:sz w:val="22"/>
                          </w:rPr>
                          <w:t> </w:t>
                        </w:r>
                        <w:r>
                          <w:rPr>
                            <w:color w:val="E7E6E6"/>
                            <w:sz w:val="22"/>
                          </w:rPr>
                          <w:t>Results</w:t>
                        </w:r>
                        <w:r>
                          <w:rPr>
                            <w:color w:val="E7E6E6"/>
                            <w:spacing w:val="-2"/>
                            <w:sz w:val="22"/>
                          </w:rPr>
                          <w:t> Achieved</w:t>
                        </w:r>
                      </w:p>
                    </w:txbxContent>
                  </v:textbox>
                  <v:fill type="solid"/>
                  <w10:wrap type="none"/>
                </v:shape>
              </v:group>
            </w:pict>
          </mc:Fallback>
        </mc:AlternateContent>
      </w:r>
      <w:r>
        <w:rPr>
          <w:sz w:val="20"/>
        </w:rPr>
      </w:r>
    </w:p>
    <w:p>
      <w:pPr>
        <w:pStyle w:val="BodyText"/>
        <w:spacing w:before="4"/>
        <w:rPr>
          <w:b/>
          <w:sz w:val="20"/>
        </w:rPr>
      </w:pPr>
    </w:p>
    <w:tbl>
      <w:tblPr>
        <w:tblW w:w="0" w:type="auto"/>
        <w:jc w:val="left"/>
        <w:tblInd w:w="202" w:type="dxa"/>
        <w:tblBorders>
          <w:top w:val="double" w:sz="6" w:space="0" w:color="5E6B77"/>
          <w:left w:val="double" w:sz="6" w:space="0" w:color="5E6B77"/>
          <w:bottom w:val="double" w:sz="6" w:space="0" w:color="5E6B77"/>
          <w:right w:val="double" w:sz="6" w:space="0" w:color="5E6B77"/>
          <w:insideH w:val="double" w:sz="6" w:space="0" w:color="5E6B77"/>
          <w:insideV w:val="double" w:sz="6" w:space="0" w:color="5E6B77"/>
        </w:tblBorders>
        <w:tblLayout w:type="fixed"/>
        <w:tblCellMar>
          <w:top w:w="0" w:type="dxa"/>
          <w:left w:w="0" w:type="dxa"/>
          <w:bottom w:w="0" w:type="dxa"/>
          <w:right w:w="0" w:type="dxa"/>
        </w:tblCellMar>
        <w:tblLook w:val="01E0"/>
      </w:tblPr>
      <w:tblGrid>
        <w:gridCol w:w="2154"/>
        <w:gridCol w:w="2499"/>
        <w:gridCol w:w="1210"/>
        <w:gridCol w:w="1479"/>
        <w:gridCol w:w="2179"/>
        <w:gridCol w:w="2700"/>
        <w:gridCol w:w="2234"/>
      </w:tblGrid>
      <w:tr>
        <w:trPr>
          <w:trHeight w:val="1137" w:hRule="atLeast"/>
        </w:trPr>
        <w:tc>
          <w:tcPr>
            <w:tcW w:w="4653" w:type="dxa"/>
            <w:gridSpan w:val="2"/>
            <w:tcBorders>
              <w:left w:val="double" w:sz="6" w:space="0" w:color="BCD5ED"/>
            </w:tcBorders>
            <w:shd w:val="clear" w:color="auto" w:fill="D9D9D9"/>
          </w:tcPr>
          <w:p>
            <w:pPr>
              <w:pStyle w:val="TableParagraph"/>
              <w:spacing w:before="165"/>
              <w:ind w:left="37" w:right="19"/>
              <w:jc w:val="both"/>
              <w:rPr>
                <w:sz w:val="22"/>
              </w:rPr>
            </w:pPr>
            <w:r>
              <w:rPr>
                <w:sz w:val="22"/>
              </w:rPr>
              <w:t>Planned Activities (All activities, including sub- activities (if any), listed in the Workplan for the Project Duration must be included below)</w:t>
            </w:r>
          </w:p>
        </w:tc>
        <w:tc>
          <w:tcPr>
            <w:tcW w:w="1210" w:type="dxa"/>
            <w:shd w:val="clear" w:color="auto" w:fill="D9D9D9"/>
          </w:tcPr>
          <w:p>
            <w:pPr>
              <w:pStyle w:val="TableParagraph"/>
              <w:spacing w:before="165"/>
              <w:ind w:left="39" w:right="20"/>
              <w:jc w:val="both"/>
              <w:rPr>
                <w:sz w:val="22"/>
              </w:rPr>
            </w:pPr>
            <w:r>
              <w:rPr>
                <w:sz w:val="22"/>
              </w:rPr>
              <w:t>Budget </w:t>
            </w:r>
            <w:r>
              <w:rPr>
                <w:sz w:val="22"/>
              </w:rPr>
              <w:t>(for the Project </w:t>
            </w:r>
            <w:r>
              <w:rPr>
                <w:spacing w:val="-2"/>
                <w:sz w:val="22"/>
              </w:rPr>
              <w:t>Duration)</w:t>
            </w:r>
          </w:p>
        </w:tc>
        <w:tc>
          <w:tcPr>
            <w:tcW w:w="1479" w:type="dxa"/>
            <w:shd w:val="clear" w:color="auto" w:fill="D9D9D9"/>
          </w:tcPr>
          <w:p>
            <w:pPr>
              <w:pStyle w:val="TableParagraph"/>
              <w:spacing w:before="31"/>
              <w:ind w:left="38" w:right="20"/>
              <w:rPr>
                <w:sz w:val="22"/>
              </w:rPr>
            </w:pPr>
            <w:r>
              <w:rPr>
                <w:spacing w:val="-2"/>
                <w:sz w:val="22"/>
              </w:rPr>
              <w:t>Cumulative </w:t>
            </w:r>
            <w:r>
              <w:rPr>
                <w:sz w:val="22"/>
              </w:rPr>
              <w:t>Expenditure</w:t>
            </w:r>
            <w:r>
              <w:rPr>
                <w:spacing w:val="-11"/>
                <w:sz w:val="22"/>
              </w:rPr>
              <w:t> </w:t>
            </w:r>
            <w:r>
              <w:rPr>
                <w:sz w:val="22"/>
              </w:rPr>
              <w:t>till the</w:t>
            </w:r>
            <w:r>
              <w:rPr>
                <w:spacing w:val="80"/>
                <w:sz w:val="22"/>
              </w:rPr>
              <w:t> </w:t>
            </w:r>
            <w:r>
              <w:rPr>
                <w:sz w:val="22"/>
              </w:rPr>
              <w:t>Reporting </w:t>
            </w:r>
            <w:r>
              <w:rPr>
                <w:spacing w:val="-2"/>
                <w:sz w:val="22"/>
              </w:rPr>
              <w:t>Period</w:t>
            </w:r>
          </w:p>
        </w:tc>
        <w:tc>
          <w:tcPr>
            <w:tcW w:w="2179" w:type="dxa"/>
            <w:shd w:val="clear" w:color="auto" w:fill="D9D9D9"/>
          </w:tcPr>
          <w:p>
            <w:pPr>
              <w:pStyle w:val="TableParagraph"/>
              <w:spacing w:before="31"/>
              <w:rPr>
                <w:b/>
                <w:sz w:val="22"/>
              </w:rPr>
            </w:pPr>
          </w:p>
          <w:p>
            <w:pPr>
              <w:pStyle w:val="TableParagraph"/>
              <w:tabs>
                <w:tab w:pos="1944" w:val="left" w:leader="none"/>
              </w:tabs>
              <w:ind w:left="38" w:right="21"/>
              <w:rPr>
                <w:sz w:val="22"/>
              </w:rPr>
            </w:pPr>
            <w:r>
              <w:rPr>
                <w:spacing w:val="-2"/>
                <w:sz w:val="22"/>
              </w:rPr>
              <w:t>Achievements</w:t>
            </w:r>
            <w:r>
              <w:rPr>
                <w:sz w:val="22"/>
              </w:rPr>
              <w:tab/>
            </w:r>
            <w:r>
              <w:rPr>
                <w:spacing w:val="-6"/>
                <w:sz w:val="22"/>
              </w:rPr>
              <w:t>in </w:t>
            </w:r>
            <w:r>
              <w:rPr>
                <w:sz w:val="22"/>
              </w:rPr>
              <w:t>Reporting Period</w:t>
            </w:r>
            <w:hyperlink w:history="true" w:anchor="_bookmark11">
              <w:r>
                <w:rPr>
                  <w:sz w:val="22"/>
                  <w:vertAlign w:val="superscript"/>
                </w:rPr>
                <w:t>1</w:t>
              </w:r>
            </w:hyperlink>
          </w:p>
        </w:tc>
        <w:tc>
          <w:tcPr>
            <w:tcW w:w="2700" w:type="dxa"/>
            <w:shd w:val="clear" w:color="auto" w:fill="D9D9D9"/>
          </w:tcPr>
          <w:p>
            <w:pPr>
              <w:pStyle w:val="TableParagraph"/>
              <w:spacing w:before="31"/>
              <w:rPr>
                <w:b/>
                <w:sz w:val="22"/>
              </w:rPr>
            </w:pPr>
          </w:p>
          <w:p>
            <w:pPr>
              <w:pStyle w:val="TableParagraph"/>
              <w:ind w:left="38"/>
              <w:rPr>
                <w:sz w:val="22"/>
              </w:rPr>
            </w:pPr>
            <w:r>
              <w:rPr>
                <w:sz w:val="22"/>
              </w:rPr>
              <w:t>Cumulative</w:t>
            </w:r>
            <w:r>
              <w:rPr>
                <w:spacing w:val="-7"/>
                <w:sz w:val="22"/>
              </w:rPr>
              <w:t> </w:t>
            </w:r>
            <w:r>
              <w:rPr>
                <w:sz w:val="22"/>
              </w:rPr>
              <w:t>Progress</w:t>
            </w:r>
            <w:r>
              <w:rPr>
                <w:spacing w:val="-7"/>
                <w:sz w:val="22"/>
              </w:rPr>
              <w:t> </w:t>
            </w:r>
            <w:r>
              <w:rPr>
                <w:sz w:val="22"/>
              </w:rPr>
              <w:t>To</w:t>
            </w:r>
            <w:r>
              <w:rPr>
                <w:spacing w:val="-7"/>
                <w:sz w:val="22"/>
              </w:rPr>
              <w:t> </w:t>
            </w:r>
            <w:r>
              <w:rPr>
                <w:sz w:val="22"/>
              </w:rPr>
              <w:t>Date Towards Results </w:t>
            </w:r>
            <w:hyperlink w:history="true" w:anchor="_bookmark12">
              <w:r>
                <w:rPr>
                  <w:sz w:val="22"/>
                  <w:vertAlign w:val="superscript"/>
                </w:rPr>
                <w:t>2</w:t>
              </w:r>
            </w:hyperlink>
          </w:p>
        </w:tc>
        <w:tc>
          <w:tcPr>
            <w:tcW w:w="2234" w:type="dxa"/>
            <w:shd w:val="clear" w:color="auto" w:fill="D9D9D9"/>
          </w:tcPr>
          <w:p>
            <w:pPr>
              <w:pStyle w:val="TableParagraph"/>
              <w:spacing w:line="242" w:lineRule="auto" w:before="31"/>
              <w:ind w:left="39" w:right="187"/>
              <w:rPr>
                <w:sz w:val="22"/>
              </w:rPr>
            </w:pPr>
            <w:r>
              <w:rPr>
                <w:sz w:val="22"/>
              </w:rPr>
              <w:t>Approximate annual Project</w:t>
            </w:r>
            <w:r>
              <w:rPr>
                <w:spacing w:val="-13"/>
                <w:sz w:val="22"/>
              </w:rPr>
              <w:t> </w:t>
            </w:r>
            <w:r>
              <w:rPr>
                <w:sz w:val="22"/>
              </w:rPr>
              <w:t>Completion</w:t>
            </w:r>
            <w:r>
              <w:rPr>
                <w:spacing w:val="-12"/>
                <w:sz w:val="22"/>
              </w:rPr>
              <w:t> </w:t>
            </w:r>
            <w:r>
              <w:rPr>
                <w:sz w:val="22"/>
              </w:rPr>
              <w:t>of Activity (%)</w:t>
            </w:r>
          </w:p>
        </w:tc>
      </w:tr>
      <w:tr>
        <w:trPr>
          <w:trHeight w:val="332" w:hRule="atLeast"/>
        </w:trPr>
        <w:tc>
          <w:tcPr>
            <w:tcW w:w="2154" w:type="dxa"/>
            <w:tcBorders>
              <w:left w:val="double" w:sz="6" w:space="0" w:color="BCD5ED"/>
            </w:tcBorders>
            <w:shd w:val="clear" w:color="auto" w:fill="D9D9D9"/>
          </w:tcPr>
          <w:p>
            <w:pPr>
              <w:pStyle w:val="TableParagraph"/>
              <w:spacing w:before="32"/>
              <w:ind w:left="37"/>
              <w:rPr>
                <w:b/>
                <w:sz w:val="22"/>
              </w:rPr>
            </w:pPr>
            <w:r>
              <w:rPr>
                <w:b/>
                <w:sz w:val="22"/>
              </w:rPr>
              <w:t>Output</w:t>
            </w:r>
            <w:r>
              <w:rPr>
                <w:b/>
                <w:spacing w:val="-4"/>
                <w:sz w:val="22"/>
              </w:rPr>
              <w:t> </w:t>
            </w:r>
            <w:r>
              <w:rPr>
                <w:b/>
                <w:spacing w:val="-5"/>
                <w:sz w:val="22"/>
              </w:rPr>
              <w:t>1:</w:t>
            </w:r>
          </w:p>
        </w:tc>
        <w:tc>
          <w:tcPr>
            <w:tcW w:w="2499" w:type="dxa"/>
            <w:shd w:val="clear" w:color="auto" w:fill="D9D9D9"/>
          </w:tcPr>
          <w:p>
            <w:pPr>
              <w:pStyle w:val="TableParagraph"/>
              <w:rPr>
                <w:rFonts w:ascii="Times New Roman"/>
                <w:sz w:val="20"/>
              </w:rPr>
            </w:pP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332" w:hRule="atLeast"/>
        </w:trPr>
        <w:tc>
          <w:tcPr>
            <w:tcW w:w="2154" w:type="dxa"/>
            <w:tcBorders>
              <w:left w:val="double" w:sz="6" w:space="0" w:color="BCD5ED"/>
            </w:tcBorders>
            <w:shd w:val="clear" w:color="auto" w:fill="D9D9D9"/>
          </w:tcPr>
          <w:p>
            <w:pPr>
              <w:pStyle w:val="TableParagraph"/>
              <w:spacing w:before="32"/>
              <w:ind w:left="37"/>
              <w:rPr>
                <w:sz w:val="22"/>
              </w:rPr>
            </w:pPr>
            <w:r>
              <w:rPr>
                <w:sz w:val="22"/>
              </w:rPr>
              <w:t>Activity</w:t>
            </w:r>
            <w:r>
              <w:rPr>
                <w:spacing w:val="-4"/>
                <w:sz w:val="22"/>
              </w:rPr>
              <w:t> </w:t>
            </w:r>
            <w:r>
              <w:rPr>
                <w:spacing w:val="-5"/>
                <w:sz w:val="22"/>
              </w:rPr>
              <w:t>1:</w:t>
            </w:r>
          </w:p>
        </w:tc>
        <w:tc>
          <w:tcPr>
            <w:tcW w:w="2499" w:type="dxa"/>
            <w:shd w:val="clear" w:color="auto" w:fill="D9D9D9"/>
          </w:tcPr>
          <w:p>
            <w:pPr>
              <w:pStyle w:val="TableParagraph"/>
              <w:rPr>
                <w:rFonts w:ascii="Times New Roman"/>
                <w:sz w:val="20"/>
              </w:rPr>
            </w:pP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600" w:hRule="atLeast"/>
        </w:trPr>
        <w:tc>
          <w:tcPr>
            <w:tcW w:w="2154" w:type="dxa"/>
            <w:tcBorders>
              <w:left w:val="double" w:sz="6" w:space="0" w:color="BCD5ED"/>
            </w:tcBorders>
            <w:shd w:val="clear" w:color="auto" w:fill="D9D9D9"/>
          </w:tcPr>
          <w:p>
            <w:pPr>
              <w:pStyle w:val="TableParagraph"/>
              <w:rPr>
                <w:rFonts w:ascii="Times New Roman"/>
                <w:sz w:val="20"/>
              </w:rPr>
            </w:pPr>
          </w:p>
        </w:tc>
        <w:tc>
          <w:tcPr>
            <w:tcW w:w="2499" w:type="dxa"/>
            <w:shd w:val="clear" w:color="auto" w:fill="D9D9D9"/>
          </w:tcPr>
          <w:p>
            <w:pPr>
              <w:pStyle w:val="TableParagraph"/>
              <w:spacing w:line="237" w:lineRule="auto" w:before="34"/>
              <w:ind w:left="41"/>
              <w:rPr>
                <w:sz w:val="22"/>
              </w:rPr>
            </w:pPr>
            <w:r>
              <w:rPr>
                <w:sz w:val="22"/>
              </w:rPr>
              <w:t>Sub activity (if included in the Work Plan)</w:t>
            </w: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331" w:hRule="atLeast"/>
        </w:trPr>
        <w:tc>
          <w:tcPr>
            <w:tcW w:w="2154" w:type="dxa"/>
            <w:vMerge w:val="restart"/>
            <w:tcBorders>
              <w:left w:val="double" w:sz="6" w:space="0" w:color="BCD5ED"/>
            </w:tcBorders>
            <w:shd w:val="clear" w:color="auto" w:fill="D9D9D9"/>
          </w:tcPr>
          <w:p>
            <w:pPr>
              <w:pStyle w:val="TableParagraph"/>
              <w:spacing w:before="29"/>
              <w:ind w:left="37"/>
              <w:rPr>
                <w:sz w:val="22"/>
              </w:rPr>
            </w:pPr>
            <w:r>
              <w:rPr>
                <w:sz w:val="22"/>
              </w:rPr>
              <w:t>Activity</w:t>
            </w:r>
            <w:r>
              <w:rPr>
                <w:spacing w:val="-4"/>
                <w:sz w:val="22"/>
              </w:rPr>
              <w:t> </w:t>
            </w:r>
            <w:r>
              <w:rPr>
                <w:spacing w:val="-5"/>
                <w:sz w:val="22"/>
              </w:rPr>
              <w:t>2:</w:t>
            </w:r>
          </w:p>
        </w:tc>
        <w:tc>
          <w:tcPr>
            <w:tcW w:w="2499" w:type="dxa"/>
            <w:shd w:val="clear" w:color="auto" w:fill="D9D9D9"/>
          </w:tcPr>
          <w:p>
            <w:pPr>
              <w:pStyle w:val="TableParagraph"/>
              <w:rPr>
                <w:rFonts w:ascii="Times New Roman"/>
                <w:sz w:val="20"/>
              </w:rPr>
            </w:pP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600" w:hRule="atLeast"/>
        </w:trPr>
        <w:tc>
          <w:tcPr>
            <w:tcW w:w="2154" w:type="dxa"/>
            <w:vMerge/>
            <w:tcBorders>
              <w:top w:val="nil"/>
              <w:left w:val="double" w:sz="6" w:space="0" w:color="BCD5ED"/>
            </w:tcBorders>
            <w:shd w:val="clear" w:color="auto" w:fill="D9D9D9"/>
          </w:tcPr>
          <w:p>
            <w:pPr>
              <w:rPr>
                <w:sz w:val="2"/>
                <w:szCs w:val="2"/>
              </w:rPr>
            </w:pPr>
          </w:p>
        </w:tc>
        <w:tc>
          <w:tcPr>
            <w:tcW w:w="2499" w:type="dxa"/>
            <w:shd w:val="clear" w:color="auto" w:fill="D9D9D9"/>
          </w:tcPr>
          <w:p>
            <w:pPr>
              <w:pStyle w:val="TableParagraph"/>
              <w:spacing w:before="29"/>
              <w:ind w:left="41"/>
              <w:rPr>
                <w:sz w:val="22"/>
              </w:rPr>
            </w:pPr>
            <w:r>
              <w:rPr>
                <w:sz w:val="22"/>
              </w:rPr>
              <w:t>Sub activity (if included in the Work Plan)</w:t>
            </w: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331" w:hRule="atLeast"/>
        </w:trPr>
        <w:tc>
          <w:tcPr>
            <w:tcW w:w="2154" w:type="dxa"/>
            <w:tcBorders>
              <w:left w:val="double" w:sz="6" w:space="0" w:color="BCD5ED"/>
            </w:tcBorders>
            <w:shd w:val="clear" w:color="auto" w:fill="D9D9D9"/>
          </w:tcPr>
          <w:p>
            <w:pPr>
              <w:pStyle w:val="TableParagraph"/>
              <w:spacing w:before="29"/>
              <w:ind w:left="37"/>
              <w:rPr>
                <w:b/>
                <w:sz w:val="22"/>
              </w:rPr>
            </w:pPr>
            <w:r>
              <w:rPr>
                <w:b/>
                <w:sz w:val="22"/>
              </w:rPr>
              <w:t>Output</w:t>
            </w:r>
            <w:r>
              <w:rPr>
                <w:b/>
                <w:spacing w:val="-4"/>
                <w:sz w:val="22"/>
              </w:rPr>
              <w:t> </w:t>
            </w:r>
            <w:r>
              <w:rPr>
                <w:b/>
                <w:spacing w:val="-5"/>
                <w:sz w:val="22"/>
              </w:rPr>
              <w:t>2:</w:t>
            </w:r>
          </w:p>
        </w:tc>
        <w:tc>
          <w:tcPr>
            <w:tcW w:w="2499" w:type="dxa"/>
            <w:shd w:val="clear" w:color="auto" w:fill="D9D9D9"/>
          </w:tcPr>
          <w:p>
            <w:pPr>
              <w:pStyle w:val="TableParagraph"/>
              <w:rPr>
                <w:rFonts w:ascii="Times New Roman"/>
                <w:sz w:val="20"/>
              </w:rPr>
            </w:pP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329" w:hRule="atLeast"/>
        </w:trPr>
        <w:tc>
          <w:tcPr>
            <w:tcW w:w="2154" w:type="dxa"/>
            <w:tcBorders>
              <w:left w:val="double" w:sz="6" w:space="0" w:color="BCD5ED"/>
            </w:tcBorders>
            <w:shd w:val="clear" w:color="auto" w:fill="D9D9D9"/>
          </w:tcPr>
          <w:p>
            <w:pPr>
              <w:pStyle w:val="TableParagraph"/>
              <w:spacing w:before="30"/>
              <w:ind w:left="37"/>
              <w:rPr>
                <w:sz w:val="22"/>
              </w:rPr>
            </w:pPr>
            <w:r>
              <w:rPr>
                <w:sz w:val="22"/>
              </w:rPr>
              <w:t>Activity</w:t>
            </w:r>
            <w:r>
              <w:rPr>
                <w:spacing w:val="-4"/>
                <w:sz w:val="22"/>
              </w:rPr>
              <w:t> </w:t>
            </w:r>
            <w:r>
              <w:rPr>
                <w:spacing w:val="-5"/>
                <w:sz w:val="22"/>
              </w:rPr>
              <w:t>3:</w:t>
            </w:r>
          </w:p>
        </w:tc>
        <w:tc>
          <w:tcPr>
            <w:tcW w:w="2499" w:type="dxa"/>
            <w:shd w:val="clear" w:color="auto" w:fill="D9D9D9"/>
          </w:tcPr>
          <w:p>
            <w:pPr>
              <w:pStyle w:val="TableParagraph"/>
              <w:rPr>
                <w:rFonts w:ascii="Times New Roman"/>
                <w:sz w:val="20"/>
              </w:rPr>
            </w:pP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600" w:hRule="atLeast"/>
        </w:trPr>
        <w:tc>
          <w:tcPr>
            <w:tcW w:w="2154" w:type="dxa"/>
            <w:tcBorders>
              <w:left w:val="double" w:sz="6" w:space="0" w:color="BCD5ED"/>
            </w:tcBorders>
            <w:shd w:val="clear" w:color="auto" w:fill="D9D9D9"/>
          </w:tcPr>
          <w:p>
            <w:pPr>
              <w:pStyle w:val="TableParagraph"/>
              <w:rPr>
                <w:rFonts w:ascii="Times New Roman"/>
                <w:sz w:val="20"/>
              </w:rPr>
            </w:pPr>
          </w:p>
        </w:tc>
        <w:tc>
          <w:tcPr>
            <w:tcW w:w="2499" w:type="dxa"/>
            <w:shd w:val="clear" w:color="auto" w:fill="D9D9D9"/>
          </w:tcPr>
          <w:p>
            <w:pPr>
              <w:pStyle w:val="TableParagraph"/>
              <w:spacing w:before="32"/>
              <w:ind w:left="41"/>
              <w:rPr>
                <w:sz w:val="22"/>
              </w:rPr>
            </w:pPr>
            <w:r>
              <w:rPr>
                <w:sz w:val="22"/>
              </w:rPr>
              <w:t>Sub activity (if included in the Work Plan)</w:t>
            </w: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331" w:hRule="atLeast"/>
        </w:trPr>
        <w:tc>
          <w:tcPr>
            <w:tcW w:w="2154" w:type="dxa"/>
            <w:tcBorders>
              <w:left w:val="double" w:sz="6" w:space="0" w:color="BCD5ED"/>
            </w:tcBorders>
            <w:shd w:val="clear" w:color="auto" w:fill="D9D9D9"/>
          </w:tcPr>
          <w:p>
            <w:pPr>
              <w:pStyle w:val="TableParagraph"/>
              <w:spacing w:before="32"/>
              <w:ind w:left="37"/>
              <w:rPr>
                <w:sz w:val="22"/>
              </w:rPr>
            </w:pPr>
            <w:r>
              <w:rPr>
                <w:sz w:val="22"/>
              </w:rPr>
              <w:t>Activity</w:t>
            </w:r>
            <w:r>
              <w:rPr>
                <w:spacing w:val="-4"/>
                <w:sz w:val="22"/>
              </w:rPr>
              <w:t> </w:t>
            </w:r>
            <w:r>
              <w:rPr>
                <w:spacing w:val="-5"/>
                <w:sz w:val="22"/>
              </w:rPr>
              <w:t>4:</w:t>
            </w:r>
          </w:p>
        </w:tc>
        <w:tc>
          <w:tcPr>
            <w:tcW w:w="2499" w:type="dxa"/>
            <w:shd w:val="clear" w:color="auto" w:fill="D9D9D9"/>
          </w:tcPr>
          <w:p>
            <w:pPr>
              <w:pStyle w:val="TableParagraph"/>
              <w:rPr>
                <w:rFonts w:ascii="Times New Roman"/>
                <w:sz w:val="20"/>
              </w:rPr>
            </w:pP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600" w:hRule="atLeast"/>
        </w:trPr>
        <w:tc>
          <w:tcPr>
            <w:tcW w:w="2154" w:type="dxa"/>
            <w:tcBorders>
              <w:left w:val="double" w:sz="6" w:space="0" w:color="BCD5ED"/>
            </w:tcBorders>
            <w:shd w:val="clear" w:color="auto" w:fill="D9D9D9"/>
          </w:tcPr>
          <w:p>
            <w:pPr>
              <w:pStyle w:val="TableParagraph"/>
              <w:rPr>
                <w:rFonts w:ascii="Times New Roman"/>
                <w:sz w:val="20"/>
              </w:rPr>
            </w:pPr>
          </w:p>
        </w:tc>
        <w:tc>
          <w:tcPr>
            <w:tcW w:w="2499" w:type="dxa"/>
            <w:shd w:val="clear" w:color="auto" w:fill="D9D9D9"/>
          </w:tcPr>
          <w:p>
            <w:pPr>
              <w:pStyle w:val="TableParagraph"/>
              <w:spacing w:line="237" w:lineRule="auto" w:before="34"/>
              <w:ind w:left="41"/>
              <w:rPr>
                <w:sz w:val="22"/>
              </w:rPr>
            </w:pPr>
            <w:r>
              <w:rPr>
                <w:sz w:val="22"/>
              </w:rPr>
              <w:t>Sub activity (if included in the Work Plan)</w:t>
            </w:r>
          </w:p>
        </w:tc>
        <w:tc>
          <w:tcPr>
            <w:tcW w:w="1210" w:type="dxa"/>
            <w:shd w:val="clear" w:color="auto" w:fill="D9D9D9"/>
          </w:tcPr>
          <w:p>
            <w:pPr>
              <w:pStyle w:val="TableParagraph"/>
              <w:rPr>
                <w:rFonts w:ascii="Times New Roman"/>
                <w:sz w:val="20"/>
              </w:rPr>
            </w:pPr>
          </w:p>
        </w:tc>
        <w:tc>
          <w:tcPr>
            <w:tcW w:w="1479" w:type="dxa"/>
          </w:tcPr>
          <w:p>
            <w:pPr>
              <w:pStyle w:val="TableParagraph"/>
              <w:rPr>
                <w:rFonts w:ascii="Times New Roman"/>
                <w:sz w:val="20"/>
              </w:rPr>
            </w:pPr>
          </w:p>
        </w:tc>
        <w:tc>
          <w:tcPr>
            <w:tcW w:w="2179" w:type="dxa"/>
          </w:tcPr>
          <w:p>
            <w:pPr>
              <w:pStyle w:val="TableParagraph"/>
              <w:rPr>
                <w:rFonts w:ascii="Times New Roman"/>
                <w:sz w:val="20"/>
              </w:rPr>
            </w:pPr>
          </w:p>
        </w:tc>
        <w:tc>
          <w:tcPr>
            <w:tcW w:w="2700" w:type="dxa"/>
          </w:tcPr>
          <w:p>
            <w:pPr>
              <w:pStyle w:val="TableParagraph"/>
              <w:rPr>
                <w:rFonts w:ascii="Times New Roman"/>
                <w:sz w:val="20"/>
              </w:rPr>
            </w:pPr>
          </w:p>
        </w:tc>
        <w:tc>
          <w:tcPr>
            <w:tcW w:w="2234" w:type="dxa"/>
          </w:tcPr>
          <w:p>
            <w:pPr>
              <w:pStyle w:val="TableParagraph"/>
              <w:rPr>
                <w:rFonts w:ascii="Times New Roman"/>
                <w:sz w:val="20"/>
              </w:rPr>
            </w:pPr>
          </w:p>
        </w:tc>
      </w:tr>
      <w:tr>
        <w:trPr>
          <w:trHeight w:val="870" w:hRule="atLeast"/>
        </w:trPr>
        <w:tc>
          <w:tcPr>
            <w:tcW w:w="2154" w:type="dxa"/>
            <w:tcBorders>
              <w:left w:val="double" w:sz="6" w:space="0" w:color="BCD5ED"/>
            </w:tcBorders>
            <w:shd w:val="clear" w:color="auto" w:fill="D9D9D9"/>
          </w:tcPr>
          <w:p>
            <w:pPr>
              <w:pStyle w:val="TableParagraph"/>
              <w:spacing w:before="29"/>
              <w:ind w:left="37" w:right="18"/>
              <w:rPr>
                <w:sz w:val="22"/>
              </w:rPr>
            </w:pPr>
            <w:r>
              <w:rPr>
                <w:spacing w:val="-2"/>
                <w:sz w:val="22"/>
              </w:rPr>
              <w:t>Challenges/ </w:t>
            </w:r>
            <w:r>
              <w:rPr>
                <w:sz w:val="22"/>
              </w:rPr>
              <w:t>bottlenecks</w:t>
            </w:r>
            <w:r>
              <w:rPr>
                <w:spacing w:val="80"/>
                <w:sz w:val="22"/>
              </w:rPr>
              <w:t> </w:t>
            </w:r>
            <w:r>
              <w:rPr>
                <w:sz w:val="22"/>
              </w:rPr>
              <w:t>faced</w:t>
            </w:r>
            <w:r>
              <w:rPr>
                <w:spacing w:val="80"/>
                <w:sz w:val="22"/>
              </w:rPr>
              <w:t> </w:t>
            </w:r>
            <w:r>
              <w:rPr>
                <w:sz w:val="22"/>
              </w:rPr>
              <w:t>in the reporting period</w:t>
            </w:r>
          </w:p>
        </w:tc>
        <w:tc>
          <w:tcPr>
            <w:tcW w:w="12301" w:type="dxa"/>
            <w:gridSpan w:val="6"/>
          </w:tcPr>
          <w:p>
            <w:pPr>
              <w:pStyle w:val="TableParagraph"/>
              <w:rPr>
                <w:rFonts w:ascii="Times New Roman"/>
                <w:sz w:val="20"/>
              </w:rPr>
            </w:pPr>
          </w:p>
        </w:tc>
      </w:tr>
      <w:tr>
        <w:trPr>
          <w:trHeight w:val="330" w:hRule="atLeast"/>
        </w:trPr>
        <w:tc>
          <w:tcPr>
            <w:tcW w:w="2154" w:type="dxa"/>
            <w:tcBorders>
              <w:left w:val="double" w:sz="6" w:space="0" w:color="BCD5ED"/>
            </w:tcBorders>
            <w:shd w:val="clear" w:color="auto" w:fill="D9D9D9"/>
          </w:tcPr>
          <w:p>
            <w:pPr>
              <w:pStyle w:val="TableParagraph"/>
              <w:spacing w:before="29"/>
              <w:ind w:left="37"/>
              <w:rPr>
                <w:sz w:val="22"/>
              </w:rPr>
            </w:pPr>
            <w:r>
              <w:rPr>
                <w:sz w:val="22"/>
              </w:rPr>
              <w:t>Proposed</w:t>
            </w:r>
            <w:r>
              <w:rPr>
                <w:spacing w:val="-7"/>
                <w:sz w:val="22"/>
              </w:rPr>
              <w:t> </w:t>
            </w:r>
            <w:r>
              <w:rPr>
                <w:sz w:val="22"/>
              </w:rPr>
              <w:t>way</w:t>
            </w:r>
            <w:r>
              <w:rPr>
                <w:spacing w:val="-4"/>
                <w:sz w:val="22"/>
              </w:rPr>
              <w:t> </w:t>
            </w:r>
            <w:r>
              <w:rPr>
                <w:spacing w:val="-2"/>
                <w:sz w:val="22"/>
              </w:rPr>
              <w:t>forward</w:t>
            </w:r>
          </w:p>
        </w:tc>
        <w:tc>
          <w:tcPr>
            <w:tcW w:w="12301" w:type="dxa"/>
            <w:gridSpan w:val="6"/>
          </w:tcPr>
          <w:p>
            <w:pPr>
              <w:pStyle w:val="TableParagraph"/>
              <w:rPr>
                <w:rFonts w:ascii="Times New Roman"/>
                <w:sz w:val="20"/>
              </w:rPr>
            </w:pPr>
          </w:p>
        </w:tc>
      </w:tr>
    </w:tbl>
    <w:p>
      <w:pPr>
        <w:pStyle w:val="BodyText"/>
        <w:rPr>
          <w:b/>
          <w:sz w:val="20"/>
        </w:rPr>
      </w:pPr>
    </w:p>
    <w:p>
      <w:pPr>
        <w:pStyle w:val="BodyText"/>
        <w:rPr>
          <w:b/>
          <w:sz w:val="20"/>
        </w:rPr>
      </w:pPr>
    </w:p>
    <w:p>
      <w:pPr>
        <w:pStyle w:val="BodyText"/>
        <w:spacing w:before="132"/>
        <w:rPr>
          <w:b/>
          <w:sz w:val="20"/>
        </w:rPr>
      </w:pPr>
      <w:r>
        <w:rPr>
          <w:b/>
          <w:sz w:val="20"/>
        </w:rPr>
        <mc:AlternateContent>
          <mc:Choice Requires="wps">
            <w:drawing>
              <wp:anchor distT="0" distB="0" distL="0" distR="0" allowOverlap="1" layoutInCell="1" locked="0" behindDoc="1" simplePos="0" relativeHeight="487611904">
                <wp:simplePos x="0" y="0"/>
                <wp:positionH relativeFrom="page">
                  <wp:posOffset>640080</wp:posOffset>
                </wp:positionH>
                <wp:positionV relativeFrom="paragraph">
                  <wp:posOffset>254405</wp:posOffset>
                </wp:positionV>
                <wp:extent cx="1829435" cy="762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400002pt;margin-top:20.031897pt;width:144.020pt;height:.60004pt;mso-position-horizontal-relative:page;mso-position-vertical-relative:paragraph;z-index:-15704576;mso-wrap-distance-left:0;mso-wrap-distance-right:0" id="docshape92" filled="true" fillcolor="#000000" stroked="false">
                <v:fill type="solid"/>
                <w10:wrap type="topAndBottom"/>
              </v:rect>
            </w:pict>
          </mc:Fallback>
        </mc:AlternateContent>
      </w:r>
    </w:p>
    <w:p>
      <w:pPr>
        <w:spacing w:before="86"/>
        <w:ind w:left="160" w:right="0" w:firstLine="0"/>
        <w:jc w:val="left"/>
        <w:rPr>
          <w:i/>
          <w:sz w:val="16"/>
        </w:rPr>
      </w:pPr>
      <w:bookmarkStart w:name="_bookmark11" w:id="45"/>
      <w:bookmarkEnd w:id="45"/>
      <w:r>
        <w:rPr/>
      </w:r>
      <w:r>
        <w:rPr>
          <w:rFonts w:ascii="Arial"/>
          <w:position w:val="8"/>
          <w:sz w:val="14"/>
        </w:rPr>
        <w:t>1</w:t>
      </w:r>
      <w:r>
        <w:rPr>
          <w:rFonts w:ascii="Arial"/>
          <w:spacing w:val="14"/>
          <w:position w:val="8"/>
          <w:sz w:val="14"/>
        </w:rPr>
        <w:t> </w:t>
      </w:r>
      <w:r>
        <w:rPr>
          <w:i/>
          <w:sz w:val="16"/>
        </w:rPr>
        <w:t>Succinct</w:t>
      </w:r>
      <w:r>
        <w:rPr>
          <w:i/>
          <w:spacing w:val="-6"/>
          <w:sz w:val="16"/>
        </w:rPr>
        <w:t> </w:t>
      </w:r>
      <w:r>
        <w:rPr>
          <w:i/>
          <w:sz w:val="16"/>
        </w:rPr>
        <w:t>narrative</w:t>
      </w:r>
      <w:r>
        <w:rPr>
          <w:i/>
          <w:spacing w:val="-5"/>
          <w:sz w:val="16"/>
        </w:rPr>
        <w:t> </w:t>
      </w:r>
      <w:r>
        <w:rPr>
          <w:i/>
          <w:sz w:val="16"/>
        </w:rPr>
        <w:t>account</w:t>
      </w:r>
      <w:r>
        <w:rPr>
          <w:i/>
          <w:spacing w:val="-5"/>
          <w:sz w:val="16"/>
        </w:rPr>
        <w:t> </w:t>
      </w:r>
      <w:r>
        <w:rPr>
          <w:i/>
          <w:sz w:val="16"/>
        </w:rPr>
        <w:t>of</w:t>
      </w:r>
      <w:r>
        <w:rPr>
          <w:i/>
          <w:spacing w:val="-6"/>
          <w:sz w:val="16"/>
        </w:rPr>
        <w:t> </w:t>
      </w:r>
      <w:r>
        <w:rPr>
          <w:i/>
          <w:sz w:val="16"/>
        </w:rPr>
        <w:t>status</w:t>
      </w:r>
      <w:r>
        <w:rPr>
          <w:i/>
          <w:spacing w:val="-3"/>
          <w:sz w:val="16"/>
        </w:rPr>
        <w:t> </w:t>
      </w:r>
      <w:r>
        <w:rPr>
          <w:i/>
          <w:sz w:val="16"/>
        </w:rPr>
        <w:t>of</w:t>
      </w:r>
      <w:r>
        <w:rPr>
          <w:i/>
          <w:spacing w:val="-6"/>
          <w:sz w:val="16"/>
        </w:rPr>
        <w:t> </w:t>
      </w:r>
      <w:r>
        <w:rPr>
          <w:i/>
          <w:sz w:val="16"/>
        </w:rPr>
        <w:t>implementation</w:t>
      </w:r>
      <w:r>
        <w:rPr>
          <w:i/>
          <w:spacing w:val="-5"/>
          <w:sz w:val="16"/>
        </w:rPr>
        <w:t> </w:t>
      </w:r>
      <w:r>
        <w:rPr>
          <w:i/>
          <w:sz w:val="16"/>
        </w:rPr>
        <w:t>of</w:t>
      </w:r>
      <w:r>
        <w:rPr>
          <w:i/>
          <w:spacing w:val="-4"/>
          <w:sz w:val="16"/>
        </w:rPr>
        <w:t> </w:t>
      </w:r>
      <w:r>
        <w:rPr>
          <w:i/>
          <w:sz w:val="16"/>
        </w:rPr>
        <w:t>activities,</w:t>
      </w:r>
      <w:r>
        <w:rPr>
          <w:i/>
          <w:spacing w:val="-5"/>
          <w:sz w:val="16"/>
        </w:rPr>
        <w:t> </w:t>
      </w:r>
      <w:r>
        <w:rPr>
          <w:i/>
          <w:sz w:val="16"/>
        </w:rPr>
        <w:t>including</w:t>
      </w:r>
      <w:r>
        <w:rPr>
          <w:i/>
          <w:spacing w:val="-5"/>
          <w:sz w:val="16"/>
        </w:rPr>
        <w:t> </w:t>
      </w:r>
      <w:r>
        <w:rPr>
          <w:i/>
          <w:sz w:val="16"/>
        </w:rPr>
        <w:t>clear</w:t>
      </w:r>
      <w:r>
        <w:rPr>
          <w:i/>
          <w:spacing w:val="-5"/>
          <w:sz w:val="16"/>
        </w:rPr>
        <w:t> </w:t>
      </w:r>
      <w:r>
        <w:rPr>
          <w:i/>
          <w:sz w:val="16"/>
        </w:rPr>
        <w:t>identification</w:t>
      </w:r>
      <w:r>
        <w:rPr>
          <w:i/>
          <w:spacing w:val="-6"/>
          <w:sz w:val="16"/>
        </w:rPr>
        <w:t> </w:t>
      </w:r>
      <w:r>
        <w:rPr>
          <w:i/>
          <w:sz w:val="16"/>
        </w:rPr>
        <w:t>of</w:t>
      </w:r>
      <w:r>
        <w:rPr>
          <w:i/>
          <w:spacing w:val="-5"/>
          <w:sz w:val="16"/>
        </w:rPr>
        <w:t> </w:t>
      </w:r>
      <w:r>
        <w:rPr>
          <w:i/>
          <w:sz w:val="16"/>
        </w:rPr>
        <w:t>planned</w:t>
      </w:r>
      <w:r>
        <w:rPr>
          <w:i/>
          <w:spacing w:val="-5"/>
          <w:sz w:val="16"/>
        </w:rPr>
        <w:t> </w:t>
      </w:r>
      <w:r>
        <w:rPr>
          <w:i/>
          <w:sz w:val="16"/>
        </w:rPr>
        <w:t>activities</w:t>
      </w:r>
      <w:r>
        <w:rPr>
          <w:i/>
          <w:spacing w:val="-5"/>
          <w:sz w:val="16"/>
        </w:rPr>
        <w:t> </w:t>
      </w:r>
      <w:r>
        <w:rPr>
          <w:i/>
          <w:sz w:val="16"/>
        </w:rPr>
        <w:t>not</w:t>
      </w:r>
      <w:r>
        <w:rPr>
          <w:i/>
          <w:spacing w:val="-6"/>
          <w:sz w:val="16"/>
        </w:rPr>
        <w:t> </w:t>
      </w:r>
      <w:r>
        <w:rPr>
          <w:i/>
          <w:sz w:val="16"/>
        </w:rPr>
        <w:t>yet</w:t>
      </w:r>
      <w:r>
        <w:rPr>
          <w:i/>
          <w:spacing w:val="-5"/>
          <w:sz w:val="16"/>
        </w:rPr>
        <w:t> </w:t>
      </w:r>
      <w:r>
        <w:rPr>
          <w:i/>
          <w:sz w:val="16"/>
        </w:rPr>
        <w:t>implemented,</w:t>
      </w:r>
      <w:r>
        <w:rPr>
          <w:i/>
          <w:spacing w:val="-4"/>
          <w:sz w:val="16"/>
        </w:rPr>
        <w:t> </w:t>
      </w:r>
      <w:r>
        <w:rPr>
          <w:i/>
          <w:sz w:val="16"/>
        </w:rPr>
        <w:t>with</w:t>
      </w:r>
      <w:r>
        <w:rPr>
          <w:i/>
          <w:spacing w:val="-6"/>
          <w:sz w:val="16"/>
        </w:rPr>
        <w:t> </w:t>
      </w:r>
      <w:r>
        <w:rPr>
          <w:i/>
          <w:sz w:val="16"/>
        </w:rPr>
        <w:t>reasons</w:t>
      </w:r>
      <w:r>
        <w:rPr>
          <w:i/>
          <w:spacing w:val="-5"/>
          <w:sz w:val="16"/>
        </w:rPr>
        <w:t> </w:t>
      </w:r>
      <w:r>
        <w:rPr>
          <w:i/>
          <w:sz w:val="16"/>
        </w:rPr>
        <w:t>why.</w:t>
      </w:r>
      <w:r>
        <w:rPr>
          <w:i/>
          <w:spacing w:val="-5"/>
          <w:sz w:val="16"/>
        </w:rPr>
        <w:t> </w:t>
      </w:r>
      <w:r>
        <w:rPr>
          <w:i/>
          <w:sz w:val="16"/>
        </w:rPr>
        <w:t>Supporting</w:t>
      </w:r>
      <w:r>
        <w:rPr>
          <w:i/>
          <w:spacing w:val="-6"/>
          <w:sz w:val="16"/>
        </w:rPr>
        <w:t> </w:t>
      </w:r>
      <w:r>
        <w:rPr>
          <w:i/>
          <w:sz w:val="16"/>
        </w:rPr>
        <w:t>evidence</w:t>
      </w:r>
      <w:r>
        <w:rPr>
          <w:i/>
          <w:spacing w:val="-4"/>
          <w:sz w:val="16"/>
        </w:rPr>
        <w:t> </w:t>
      </w:r>
      <w:r>
        <w:rPr>
          <w:i/>
          <w:sz w:val="16"/>
        </w:rPr>
        <w:t>must</w:t>
      </w:r>
      <w:r>
        <w:rPr>
          <w:i/>
          <w:spacing w:val="-7"/>
          <w:sz w:val="16"/>
        </w:rPr>
        <w:t> </w:t>
      </w:r>
      <w:r>
        <w:rPr>
          <w:i/>
          <w:sz w:val="16"/>
        </w:rPr>
        <w:t>be</w:t>
      </w:r>
      <w:r>
        <w:rPr>
          <w:i/>
          <w:spacing w:val="-4"/>
          <w:sz w:val="16"/>
        </w:rPr>
        <w:t> </w:t>
      </w:r>
      <w:r>
        <w:rPr>
          <w:i/>
          <w:spacing w:val="-2"/>
          <w:sz w:val="16"/>
        </w:rPr>
        <w:t>available.</w:t>
      </w:r>
    </w:p>
    <w:p>
      <w:pPr>
        <w:spacing w:before="4"/>
        <w:ind w:left="155" w:right="774" w:hanging="15"/>
        <w:jc w:val="left"/>
        <w:rPr>
          <w:i/>
          <w:sz w:val="16"/>
        </w:rPr>
      </w:pPr>
      <w:bookmarkStart w:name="_bookmark12" w:id="46"/>
      <w:bookmarkEnd w:id="46"/>
      <w:r>
        <w:rPr/>
      </w:r>
      <w:r>
        <w:rPr>
          <w:sz w:val="16"/>
          <w:vertAlign w:val="superscript"/>
        </w:rPr>
        <w:t>2</w:t>
      </w:r>
      <w:r>
        <w:rPr>
          <w:spacing w:val="-3"/>
          <w:sz w:val="16"/>
          <w:vertAlign w:val="baseline"/>
        </w:rPr>
        <w:t> </w:t>
      </w:r>
      <w:r>
        <w:rPr>
          <w:i/>
          <w:sz w:val="16"/>
          <w:vertAlign w:val="baseline"/>
        </w:rPr>
        <w:t>Narrative</w:t>
      </w:r>
      <w:r>
        <w:rPr>
          <w:i/>
          <w:spacing w:val="-2"/>
          <w:sz w:val="16"/>
          <w:vertAlign w:val="baseline"/>
        </w:rPr>
        <w:t> </w:t>
      </w:r>
      <w:r>
        <w:rPr>
          <w:sz w:val="16"/>
          <w:vertAlign w:val="baseline"/>
        </w:rPr>
        <w:t>assessment/summary</w:t>
      </w:r>
      <w:r>
        <w:rPr>
          <w:spacing w:val="-3"/>
          <w:sz w:val="16"/>
          <w:vertAlign w:val="baseline"/>
        </w:rPr>
        <w:t> </w:t>
      </w:r>
      <w:r>
        <w:rPr>
          <w:sz w:val="16"/>
          <w:vertAlign w:val="baseline"/>
        </w:rPr>
        <w:t>of</w:t>
      </w:r>
      <w:r>
        <w:rPr>
          <w:spacing w:val="-3"/>
          <w:sz w:val="16"/>
          <w:vertAlign w:val="baseline"/>
        </w:rPr>
        <w:t> </w:t>
      </w:r>
      <w:r>
        <w:rPr>
          <w:sz w:val="16"/>
          <w:vertAlign w:val="baseline"/>
        </w:rPr>
        <w:t>progress</w:t>
      </w:r>
      <w:r>
        <w:rPr>
          <w:spacing w:val="-4"/>
          <w:sz w:val="16"/>
          <w:vertAlign w:val="baseline"/>
        </w:rPr>
        <w:t> </w:t>
      </w:r>
      <w:r>
        <w:rPr>
          <w:i/>
          <w:sz w:val="16"/>
          <w:vertAlign w:val="baseline"/>
        </w:rPr>
        <w:t>of</w:t>
      </w:r>
      <w:r>
        <w:rPr>
          <w:i/>
          <w:spacing w:val="-3"/>
          <w:sz w:val="16"/>
          <w:vertAlign w:val="baseline"/>
        </w:rPr>
        <w:t> </w:t>
      </w:r>
      <w:r>
        <w:rPr>
          <w:i/>
          <w:sz w:val="16"/>
          <w:vertAlign w:val="baseline"/>
        </w:rPr>
        <w:t>how</w:t>
      </w:r>
      <w:r>
        <w:rPr>
          <w:i/>
          <w:spacing w:val="-2"/>
          <w:sz w:val="16"/>
          <w:vertAlign w:val="baseline"/>
        </w:rPr>
        <w:t> </w:t>
      </w:r>
      <w:r>
        <w:rPr>
          <w:i/>
          <w:sz w:val="16"/>
          <w:vertAlign w:val="baseline"/>
        </w:rPr>
        <w:t>activities</w:t>
      </w:r>
      <w:r>
        <w:rPr>
          <w:i/>
          <w:spacing w:val="-3"/>
          <w:sz w:val="16"/>
          <w:vertAlign w:val="baseline"/>
        </w:rPr>
        <w:t> </w:t>
      </w:r>
      <w:r>
        <w:rPr>
          <w:i/>
          <w:sz w:val="16"/>
          <w:vertAlign w:val="baseline"/>
        </w:rPr>
        <w:t>completed</w:t>
      </w:r>
      <w:r>
        <w:rPr>
          <w:i/>
          <w:spacing w:val="-3"/>
          <w:sz w:val="16"/>
          <w:vertAlign w:val="baseline"/>
        </w:rPr>
        <w:t> </w:t>
      </w:r>
      <w:r>
        <w:rPr>
          <w:i/>
          <w:sz w:val="16"/>
          <w:vertAlign w:val="baseline"/>
        </w:rPr>
        <w:t>contribute</w:t>
      </w:r>
      <w:r>
        <w:rPr>
          <w:i/>
          <w:spacing w:val="-2"/>
          <w:sz w:val="16"/>
          <w:vertAlign w:val="baseline"/>
        </w:rPr>
        <w:t> </w:t>
      </w:r>
      <w:r>
        <w:rPr>
          <w:i/>
          <w:sz w:val="16"/>
          <w:vertAlign w:val="baseline"/>
        </w:rPr>
        <w:t>to</w:t>
      </w:r>
      <w:r>
        <w:rPr>
          <w:i/>
          <w:spacing w:val="-1"/>
          <w:sz w:val="16"/>
          <w:vertAlign w:val="baseline"/>
        </w:rPr>
        <w:t> </w:t>
      </w:r>
      <w:r>
        <w:rPr>
          <w:i/>
          <w:sz w:val="16"/>
          <w:vertAlign w:val="baseline"/>
        </w:rPr>
        <w:t>t</w:t>
      </w:r>
      <w:r>
        <w:rPr>
          <w:i/>
          <w:spacing w:val="-3"/>
          <w:sz w:val="16"/>
          <w:vertAlign w:val="baseline"/>
        </w:rPr>
        <w:t> </w:t>
      </w:r>
      <w:r>
        <w:rPr>
          <w:i/>
          <w:sz w:val="16"/>
          <w:vertAlign w:val="baseline"/>
        </w:rPr>
        <w:t>achievement</w:t>
      </w:r>
      <w:r>
        <w:rPr>
          <w:i/>
          <w:spacing w:val="-3"/>
          <w:sz w:val="16"/>
          <w:vertAlign w:val="baseline"/>
        </w:rPr>
        <w:t> </w:t>
      </w:r>
      <w:r>
        <w:rPr>
          <w:i/>
          <w:sz w:val="16"/>
          <w:vertAlign w:val="baseline"/>
        </w:rPr>
        <w:t>of</w:t>
      </w:r>
      <w:r>
        <w:rPr>
          <w:i/>
          <w:spacing w:val="-1"/>
          <w:sz w:val="16"/>
          <w:vertAlign w:val="baseline"/>
        </w:rPr>
        <w:t> </w:t>
      </w:r>
      <w:r>
        <w:rPr>
          <w:i/>
          <w:sz w:val="16"/>
          <w:vertAlign w:val="baseline"/>
        </w:rPr>
        <w:t>the</w:t>
      </w:r>
      <w:r>
        <w:rPr>
          <w:i/>
          <w:spacing w:val="-2"/>
          <w:sz w:val="16"/>
          <w:vertAlign w:val="baseline"/>
        </w:rPr>
        <w:t> </w:t>
      </w:r>
      <w:r>
        <w:rPr>
          <w:i/>
          <w:sz w:val="16"/>
          <w:vertAlign w:val="baseline"/>
        </w:rPr>
        <w:t>Workplan</w:t>
      </w:r>
      <w:r>
        <w:rPr>
          <w:i/>
          <w:spacing w:val="-3"/>
          <w:sz w:val="16"/>
          <w:vertAlign w:val="baseline"/>
        </w:rPr>
        <w:t> </w:t>
      </w:r>
      <w:r>
        <w:rPr>
          <w:i/>
          <w:sz w:val="16"/>
          <w:vertAlign w:val="baseline"/>
        </w:rPr>
        <w:t>specific</w:t>
      </w:r>
      <w:r>
        <w:rPr>
          <w:i/>
          <w:spacing w:val="-2"/>
          <w:sz w:val="16"/>
          <w:vertAlign w:val="baseline"/>
        </w:rPr>
        <w:t> </w:t>
      </w:r>
      <w:r>
        <w:rPr>
          <w:i/>
          <w:sz w:val="16"/>
          <w:vertAlign w:val="baseline"/>
        </w:rPr>
        <w:t>indicators.</w:t>
      </w:r>
      <w:r>
        <w:rPr>
          <w:i/>
          <w:spacing w:val="-2"/>
          <w:sz w:val="16"/>
          <w:vertAlign w:val="baseline"/>
        </w:rPr>
        <w:t> </w:t>
      </w:r>
      <w:r>
        <w:rPr>
          <w:i/>
          <w:sz w:val="16"/>
          <w:vertAlign w:val="baseline"/>
        </w:rPr>
        <w:t>List</w:t>
      </w:r>
      <w:r>
        <w:rPr>
          <w:i/>
          <w:spacing w:val="-4"/>
          <w:sz w:val="16"/>
          <w:vertAlign w:val="baseline"/>
        </w:rPr>
        <w:t> </w:t>
      </w:r>
      <w:r>
        <w:rPr>
          <w:i/>
          <w:sz w:val="16"/>
          <w:vertAlign w:val="baseline"/>
        </w:rPr>
        <w:t>the</w:t>
      </w:r>
      <w:r>
        <w:rPr>
          <w:i/>
          <w:spacing w:val="32"/>
          <w:sz w:val="16"/>
          <w:vertAlign w:val="baseline"/>
        </w:rPr>
        <w:t> </w:t>
      </w:r>
      <w:r>
        <w:rPr>
          <w:i/>
          <w:sz w:val="16"/>
          <w:vertAlign w:val="baseline"/>
        </w:rPr>
        <w:t>Workplan</w:t>
      </w:r>
      <w:r>
        <w:rPr>
          <w:i/>
          <w:spacing w:val="-2"/>
          <w:sz w:val="16"/>
          <w:vertAlign w:val="baseline"/>
        </w:rPr>
        <w:t> </w:t>
      </w:r>
      <w:r>
        <w:rPr>
          <w:i/>
          <w:sz w:val="16"/>
          <w:vertAlign w:val="baseline"/>
        </w:rPr>
        <w:t>indicator(s) and</w:t>
      </w:r>
      <w:r>
        <w:rPr>
          <w:i/>
          <w:spacing w:val="-3"/>
          <w:sz w:val="16"/>
          <w:vertAlign w:val="baseline"/>
        </w:rPr>
        <w:t> </w:t>
      </w:r>
      <w:r>
        <w:rPr>
          <w:i/>
          <w:sz w:val="16"/>
          <w:vertAlign w:val="baseline"/>
        </w:rPr>
        <w:t>target(s)</w:t>
      </w:r>
      <w:r>
        <w:rPr>
          <w:i/>
          <w:spacing w:val="-1"/>
          <w:sz w:val="16"/>
          <w:vertAlign w:val="baseline"/>
        </w:rPr>
        <w:t> </w:t>
      </w:r>
      <w:r>
        <w:rPr>
          <w:i/>
          <w:sz w:val="16"/>
          <w:vertAlign w:val="baseline"/>
        </w:rPr>
        <w:t>and</w:t>
      </w:r>
      <w:r>
        <w:rPr>
          <w:i/>
          <w:spacing w:val="-3"/>
          <w:sz w:val="16"/>
          <w:vertAlign w:val="baseline"/>
        </w:rPr>
        <w:t> </w:t>
      </w:r>
      <w:r>
        <w:rPr>
          <w:i/>
          <w:sz w:val="16"/>
          <w:vertAlign w:val="baseline"/>
        </w:rPr>
        <w:t>report</w:t>
      </w:r>
      <w:r>
        <w:rPr>
          <w:i/>
          <w:spacing w:val="-3"/>
          <w:sz w:val="16"/>
          <w:vertAlign w:val="baseline"/>
        </w:rPr>
        <w:t> </w:t>
      </w:r>
      <w:r>
        <w:rPr>
          <w:i/>
          <w:sz w:val="16"/>
          <w:vertAlign w:val="baseline"/>
        </w:rPr>
        <w:t>against</w:t>
      </w:r>
      <w:r>
        <w:rPr>
          <w:i/>
          <w:spacing w:val="-1"/>
          <w:sz w:val="16"/>
          <w:vertAlign w:val="baseline"/>
        </w:rPr>
        <w:t> </w:t>
      </w:r>
      <w:r>
        <w:rPr>
          <w:i/>
          <w:sz w:val="16"/>
          <w:vertAlign w:val="baseline"/>
        </w:rPr>
        <w:t>their</w:t>
      </w:r>
      <w:r>
        <w:rPr>
          <w:i/>
          <w:spacing w:val="40"/>
          <w:sz w:val="16"/>
          <w:vertAlign w:val="baseline"/>
        </w:rPr>
        <w:t> </w:t>
      </w:r>
      <w:r>
        <w:rPr>
          <w:i/>
          <w:spacing w:val="-2"/>
          <w:sz w:val="16"/>
          <w:vertAlign w:val="baseline"/>
        </w:rPr>
        <w:t>progress</w:t>
      </w:r>
    </w:p>
    <w:p>
      <w:pPr>
        <w:spacing w:after="0"/>
        <w:jc w:val="left"/>
        <w:rPr>
          <w:i/>
          <w:sz w:val="16"/>
        </w:rPr>
        <w:sectPr>
          <w:headerReference w:type="default" r:id="rId47"/>
          <w:footerReference w:type="default" r:id="rId48"/>
          <w:pgSz w:w="15840" w:h="12240" w:orient="landscape"/>
          <w:pgMar w:header="0" w:footer="0" w:top="1160" w:bottom="280" w:left="850" w:right="283"/>
        </w:sectPr>
      </w:pPr>
    </w:p>
    <w:p>
      <w:pPr>
        <w:pStyle w:val="BodyText"/>
        <w:spacing w:before="2"/>
        <w:rPr>
          <w:i/>
          <w:sz w:val="3"/>
        </w:rPr>
      </w:pPr>
    </w:p>
    <w:tbl>
      <w:tblPr>
        <w:tblW w:w="0" w:type="auto"/>
        <w:jc w:val="left"/>
        <w:tblInd w:w="1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top w:w="0" w:type="dxa"/>
          <w:left w:w="0" w:type="dxa"/>
          <w:bottom w:w="0" w:type="dxa"/>
          <w:right w:w="0" w:type="dxa"/>
        </w:tblCellMar>
        <w:tblLook w:val="01E0"/>
      </w:tblPr>
      <w:tblGrid>
        <w:gridCol w:w="2588"/>
        <w:gridCol w:w="2360"/>
        <w:gridCol w:w="905"/>
        <w:gridCol w:w="6846"/>
      </w:tblGrid>
      <w:tr>
        <w:trPr>
          <w:trHeight w:val="652" w:hRule="atLeast"/>
        </w:trPr>
        <w:tc>
          <w:tcPr>
            <w:tcW w:w="2588" w:type="dxa"/>
            <w:shd w:val="clear" w:color="auto" w:fill="D9D9D9"/>
          </w:tcPr>
          <w:p>
            <w:pPr>
              <w:pStyle w:val="TableParagraph"/>
              <w:spacing w:before="56"/>
              <w:ind w:left="57" w:right="88"/>
              <w:rPr>
                <w:sz w:val="22"/>
              </w:rPr>
            </w:pPr>
            <w:r>
              <w:rPr>
                <w:sz w:val="22"/>
              </w:rPr>
              <w:t>FOR</w:t>
            </w:r>
            <w:r>
              <w:rPr>
                <w:spacing w:val="-12"/>
                <w:sz w:val="22"/>
              </w:rPr>
              <w:t> </w:t>
            </w:r>
            <w:r>
              <w:rPr>
                <w:sz w:val="22"/>
              </w:rPr>
              <w:t>UN</w:t>
            </w:r>
            <w:r>
              <w:rPr>
                <w:spacing w:val="-11"/>
                <w:sz w:val="22"/>
              </w:rPr>
              <w:t> </w:t>
            </w:r>
            <w:r>
              <w:rPr>
                <w:sz w:val="22"/>
              </w:rPr>
              <w:t>Women</w:t>
            </w:r>
            <w:r>
              <w:rPr>
                <w:spacing w:val="-13"/>
                <w:sz w:val="22"/>
              </w:rPr>
              <w:t> </w:t>
            </w:r>
            <w:r>
              <w:rPr>
                <w:sz w:val="22"/>
              </w:rPr>
              <w:t>OFFICE USE ONLY</w:t>
            </w:r>
          </w:p>
        </w:tc>
        <w:tc>
          <w:tcPr>
            <w:tcW w:w="3265" w:type="dxa"/>
            <w:gridSpan w:val="2"/>
            <w:shd w:val="clear" w:color="auto" w:fill="D9D9D9"/>
          </w:tcPr>
          <w:p>
            <w:pPr>
              <w:pStyle w:val="TableParagraph"/>
              <w:spacing w:before="56"/>
              <w:ind w:left="56"/>
              <w:rPr>
                <w:sz w:val="22"/>
              </w:rPr>
            </w:pPr>
            <w:r>
              <w:rPr>
                <w:spacing w:val="-2"/>
                <w:sz w:val="22"/>
              </w:rPr>
              <w:t>Rating</w:t>
            </w:r>
          </w:p>
        </w:tc>
        <w:tc>
          <w:tcPr>
            <w:tcW w:w="6846" w:type="dxa"/>
            <w:shd w:val="clear" w:color="auto" w:fill="D9D9D9"/>
          </w:tcPr>
          <w:p>
            <w:pPr>
              <w:pStyle w:val="TableParagraph"/>
              <w:spacing w:before="56"/>
              <w:ind w:left="56"/>
              <w:rPr>
                <w:sz w:val="22"/>
              </w:rPr>
            </w:pPr>
            <w:r>
              <w:rPr>
                <w:sz w:val="22"/>
              </w:rPr>
              <w:t>Comment</w:t>
            </w:r>
            <w:r>
              <w:rPr>
                <w:spacing w:val="-3"/>
                <w:sz w:val="22"/>
              </w:rPr>
              <w:t> </w:t>
            </w:r>
            <w:r>
              <w:rPr>
                <w:sz w:val="22"/>
              </w:rPr>
              <w:t>if</w:t>
            </w:r>
            <w:r>
              <w:rPr>
                <w:spacing w:val="-3"/>
                <w:sz w:val="22"/>
              </w:rPr>
              <w:t> </w:t>
            </w:r>
            <w:r>
              <w:rPr>
                <w:spacing w:val="-2"/>
                <w:sz w:val="22"/>
              </w:rPr>
              <w:t>applicable</w:t>
            </w:r>
          </w:p>
        </w:tc>
      </w:tr>
      <w:tr>
        <w:trPr>
          <w:trHeight w:val="383" w:hRule="atLeast"/>
        </w:trPr>
        <w:tc>
          <w:tcPr>
            <w:tcW w:w="2588" w:type="dxa"/>
            <w:vMerge w:val="restart"/>
          </w:tcPr>
          <w:p>
            <w:pPr>
              <w:pStyle w:val="TableParagraph"/>
              <w:spacing w:before="56"/>
              <w:ind w:left="57" w:right="88"/>
              <w:rPr>
                <w:sz w:val="22"/>
              </w:rPr>
            </w:pPr>
            <w:r>
              <w:rPr>
                <w:sz w:val="22"/>
              </w:rPr>
              <w:t>Overall</w:t>
            </w:r>
            <w:r>
              <w:rPr>
                <w:spacing w:val="-13"/>
                <w:sz w:val="22"/>
              </w:rPr>
              <w:t> </w:t>
            </w:r>
            <w:r>
              <w:rPr>
                <w:sz w:val="22"/>
              </w:rPr>
              <w:t>progress</w:t>
            </w:r>
            <w:r>
              <w:rPr>
                <w:spacing w:val="-12"/>
                <w:sz w:val="22"/>
              </w:rPr>
              <w:t> </w:t>
            </w:r>
            <w:r>
              <w:rPr>
                <w:sz w:val="22"/>
              </w:rPr>
              <w:t>of</w:t>
            </w:r>
            <w:r>
              <w:rPr>
                <w:spacing w:val="-11"/>
                <w:sz w:val="22"/>
              </w:rPr>
              <w:t> </w:t>
            </w:r>
            <w:r>
              <w:rPr>
                <w:sz w:val="22"/>
              </w:rPr>
              <w:t>the progress report</w:t>
            </w:r>
          </w:p>
        </w:tc>
        <w:tc>
          <w:tcPr>
            <w:tcW w:w="2360" w:type="dxa"/>
            <w:shd w:val="clear" w:color="auto" w:fill="92D050"/>
          </w:tcPr>
          <w:p>
            <w:pPr>
              <w:pStyle w:val="TableParagraph"/>
              <w:spacing w:before="56"/>
              <w:ind w:left="56"/>
              <w:rPr>
                <w:sz w:val="22"/>
              </w:rPr>
            </w:pPr>
            <w:r>
              <w:rPr>
                <w:sz w:val="22"/>
              </w:rPr>
              <w:t>On</w:t>
            </w:r>
            <w:r>
              <w:rPr>
                <w:spacing w:val="-1"/>
                <w:sz w:val="22"/>
              </w:rPr>
              <w:t> </w:t>
            </w:r>
            <w:r>
              <w:rPr>
                <w:spacing w:val="-2"/>
                <w:sz w:val="22"/>
              </w:rPr>
              <w:t>Track</w:t>
            </w:r>
          </w:p>
        </w:tc>
        <w:tc>
          <w:tcPr>
            <w:tcW w:w="905" w:type="dxa"/>
          </w:tcPr>
          <w:p>
            <w:pPr>
              <w:pStyle w:val="TableParagraph"/>
              <w:rPr>
                <w:rFonts w:ascii="Times New Roman"/>
                <w:sz w:val="22"/>
              </w:rPr>
            </w:pPr>
          </w:p>
        </w:tc>
        <w:tc>
          <w:tcPr>
            <w:tcW w:w="6846" w:type="dxa"/>
            <w:vMerge w:val="restart"/>
          </w:tcPr>
          <w:p>
            <w:pPr>
              <w:pStyle w:val="TableParagraph"/>
              <w:rPr>
                <w:rFonts w:ascii="Times New Roman"/>
                <w:sz w:val="22"/>
              </w:rPr>
            </w:pPr>
          </w:p>
        </w:tc>
      </w:tr>
      <w:tr>
        <w:trPr>
          <w:trHeight w:val="381" w:hRule="atLeast"/>
        </w:trPr>
        <w:tc>
          <w:tcPr>
            <w:tcW w:w="2588" w:type="dxa"/>
            <w:vMerge/>
            <w:tcBorders>
              <w:top w:val="nil"/>
            </w:tcBorders>
          </w:tcPr>
          <w:p>
            <w:pPr>
              <w:rPr>
                <w:sz w:val="2"/>
                <w:szCs w:val="2"/>
              </w:rPr>
            </w:pPr>
          </w:p>
        </w:tc>
        <w:tc>
          <w:tcPr>
            <w:tcW w:w="2360" w:type="dxa"/>
            <w:shd w:val="clear" w:color="auto" w:fill="FFC000"/>
          </w:tcPr>
          <w:p>
            <w:pPr>
              <w:pStyle w:val="TableParagraph"/>
              <w:spacing w:before="54"/>
              <w:ind w:left="56"/>
              <w:rPr>
                <w:sz w:val="22"/>
              </w:rPr>
            </w:pPr>
            <w:r>
              <w:rPr>
                <w:spacing w:val="-2"/>
                <w:sz w:val="22"/>
              </w:rPr>
              <w:t>Constrained</w:t>
            </w:r>
          </w:p>
        </w:tc>
        <w:tc>
          <w:tcPr>
            <w:tcW w:w="905" w:type="dxa"/>
          </w:tcPr>
          <w:p>
            <w:pPr>
              <w:pStyle w:val="TableParagraph"/>
              <w:rPr>
                <w:rFonts w:ascii="Times New Roman"/>
                <w:sz w:val="22"/>
              </w:rPr>
            </w:pPr>
          </w:p>
        </w:tc>
        <w:tc>
          <w:tcPr>
            <w:tcW w:w="6846" w:type="dxa"/>
            <w:vMerge/>
            <w:tcBorders>
              <w:top w:val="nil"/>
            </w:tcBorders>
          </w:tcPr>
          <w:p>
            <w:pPr>
              <w:rPr>
                <w:sz w:val="2"/>
                <w:szCs w:val="2"/>
              </w:rPr>
            </w:pPr>
          </w:p>
        </w:tc>
      </w:tr>
      <w:tr>
        <w:trPr>
          <w:trHeight w:val="383" w:hRule="atLeast"/>
        </w:trPr>
        <w:tc>
          <w:tcPr>
            <w:tcW w:w="2588" w:type="dxa"/>
            <w:vMerge/>
            <w:tcBorders>
              <w:top w:val="nil"/>
            </w:tcBorders>
          </w:tcPr>
          <w:p>
            <w:pPr>
              <w:rPr>
                <w:sz w:val="2"/>
                <w:szCs w:val="2"/>
              </w:rPr>
            </w:pPr>
          </w:p>
        </w:tc>
        <w:tc>
          <w:tcPr>
            <w:tcW w:w="2360" w:type="dxa"/>
            <w:shd w:val="clear" w:color="auto" w:fill="FF0000"/>
          </w:tcPr>
          <w:p>
            <w:pPr>
              <w:pStyle w:val="TableParagraph"/>
              <w:spacing w:before="56"/>
              <w:ind w:left="56"/>
              <w:rPr>
                <w:sz w:val="22"/>
              </w:rPr>
            </w:pPr>
            <w:r>
              <w:rPr>
                <w:sz w:val="22"/>
              </w:rPr>
              <w:t>No</w:t>
            </w:r>
            <w:r>
              <w:rPr>
                <w:spacing w:val="-2"/>
                <w:sz w:val="22"/>
              </w:rPr>
              <w:t> Progress</w:t>
            </w:r>
          </w:p>
        </w:tc>
        <w:tc>
          <w:tcPr>
            <w:tcW w:w="905" w:type="dxa"/>
          </w:tcPr>
          <w:p>
            <w:pPr>
              <w:pStyle w:val="TableParagraph"/>
              <w:rPr>
                <w:rFonts w:ascii="Times New Roman"/>
                <w:sz w:val="22"/>
              </w:rPr>
            </w:pPr>
          </w:p>
        </w:tc>
        <w:tc>
          <w:tcPr>
            <w:tcW w:w="6846" w:type="dxa"/>
            <w:vMerge/>
            <w:tcBorders>
              <w:top w:val="nil"/>
            </w:tcBorders>
          </w:tcPr>
          <w:p>
            <w:pPr>
              <w:rPr>
                <w:sz w:val="2"/>
                <w:szCs w:val="2"/>
              </w:rPr>
            </w:pPr>
          </w:p>
        </w:tc>
      </w:tr>
      <w:tr>
        <w:trPr>
          <w:trHeight w:val="381" w:hRule="atLeast"/>
        </w:trPr>
        <w:tc>
          <w:tcPr>
            <w:tcW w:w="2588" w:type="dxa"/>
            <w:vMerge/>
            <w:tcBorders>
              <w:top w:val="nil"/>
            </w:tcBorders>
          </w:tcPr>
          <w:p>
            <w:pPr>
              <w:rPr>
                <w:sz w:val="2"/>
                <w:szCs w:val="2"/>
              </w:rPr>
            </w:pPr>
          </w:p>
        </w:tc>
        <w:tc>
          <w:tcPr>
            <w:tcW w:w="2360" w:type="dxa"/>
            <w:shd w:val="clear" w:color="auto" w:fill="B4C5E7"/>
          </w:tcPr>
          <w:p>
            <w:pPr>
              <w:pStyle w:val="TableParagraph"/>
              <w:spacing w:before="54"/>
              <w:ind w:left="56"/>
              <w:rPr>
                <w:sz w:val="22"/>
              </w:rPr>
            </w:pPr>
            <w:r>
              <w:rPr>
                <w:sz w:val="22"/>
              </w:rPr>
              <w:t>Due</w:t>
            </w:r>
            <w:r>
              <w:rPr>
                <w:spacing w:val="-6"/>
                <w:sz w:val="22"/>
              </w:rPr>
              <w:t> </w:t>
            </w:r>
            <w:r>
              <w:rPr>
                <w:sz w:val="22"/>
              </w:rPr>
              <w:t>to</w:t>
            </w:r>
            <w:r>
              <w:rPr>
                <w:spacing w:val="-2"/>
                <w:sz w:val="22"/>
              </w:rPr>
              <w:t> </w:t>
            </w:r>
            <w:r>
              <w:rPr>
                <w:sz w:val="22"/>
              </w:rPr>
              <w:t>be</w:t>
            </w:r>
            <w:r>
              <w:rPr>
                <w:spacing w:val="-3"/>
                <w:sz w:val="22"/>
              </w:rPr>
              <w:t> </w:t>
            </w:r>
            <w:r>
              <w:rPr>
                <w:sz w:val="22"/>
              </w:rPr>
              <w:t>Initiated</w:t>
            </w:r>
            <w:r>
              <w:rPr>
                <w:spacing w:val="-3"/>
                <w:sz w:val="22"/>
              </w:rPr>
              <w:t> </w:t>
            </w:r>
            <w:r>
              <w:rPr>
                <w:spacing w:val="-2"/>
                <w:sz w:val="22"/>
              </w:rPr>
              <w:t>Later</w:t>
            </w:r>
          </w:p>
        </w:tc>
        <w:tc>
          <w:tcPr>
            <w:tcW w:w="905" w:type="dxa"/>
          </w:tcPr>
          <w:p>
            <w:pPr>
              <w:pStyle w:val="TableParagraph"/>
              <w:rPr>
                <w:rFonts w:ascii="Times New Roman"/>
                <w:sz w:val="22"/>
              </w:rPr>
            </w:pPr>
          </w:p>
        </w:tc>
        <w:tc>
          <w:tcPr>
            <w:tcW w:w="6846" w:type="dxa"/>
            <w:vMerge/>
            <w:tcBorders>
              <w:top w:val="nil"/>
            </w:tcBorders>
          </w:tcPr>
          <w:p>
            <w:pPr>
              <w:rPr>
                <w:sz w:val="2"/>
                <w:szCs w:val="2"/>
              </w:rPr>
            </w:pPr>
          </w:p>
        </w:tc>
      </w:tr>
      <w:tr>
        <w:trPr>
          <w:trHeight w:val="384" w:hRule="atLeast"/>
        </w:trPr>
        <w:tc>
          <w:tcPr>
            <w:tcW w:w="2588" w:type="dxa"/>
            <w:vMerge/>
            <w:tcBorders>
              <w:top w:val="nil"/>
            </w:tcBorders>
          </w:tcPr>
          <w:p>
            <w:pPr>
              <w:rPr>
                <w:sz w:val="2"/>
                <w:szCs w:val="2"/>
              </w:rPr>
            </w:pPr>
          </w:p>
        </w:tc>
        <w:tc>
          <w:tcPr>
            <w:tcW w:w="2360" w:type="dxa"/>
            <w:shd w:val="clear" w:color="auto" w:fill="C8C8C8"/>
          </w:tcPr>
          <w:p>
            <w:pPr>
              <w:pStyle w:val="TableParagraph"/>
              <w:spacing w:before="57"/>
              <w:ind w:left="56"/>
              <w:rPr>
                <w:sz w:val="22"/>
              </w:rPr>
            </w:pPr>
            <w:r>
              <w:rPr>
                <w:spacing w:val="-5"/>
                <w:sz w:val="22"/>
              </w:rPr>
              <w:t>Met</w:t>
            </w:r>
          </w:p>
        </w:tc>
        <w:tc>
          <w:tcPr>
            <w:tcW w:w="905" w:type="dxa"/>
          </w:tcPr>
          <w:p>
            <w:pPr>
              <w:pStyle w:val="TableParagraph"/>
              <w:rPr>
                <w:rFonts w:ascii="Times New Roman"/>
                <w:sz w:val="22"/>
              </w:rPr>
            </w:pPr>
          </w:p>
        </w:tc>
        <w:tc>
          <w:tcPr>
            <w:tcW w:w="6846" w:type="dxa"/>
            <w:vMerge/>
            <w:tcBorders>
              <w:top w:val="nil"/>
            </w:tcBorders>
          </w:tcPr>
          <w:p>
            <w:pPr>
              <w:rPr>
                <w:sz w:val="2"/>
                <w:szCs w:val="2"/>
              </w:rPr>
            </w:pPr>
          </w:p>
        </w:tc>
      </w:tr>
      <w:tr>
        <w:trPr>
          <w:trHeight w:val="1060" w:hRule="atLeast"/>
        </w:trPr>
        <w:tc>
          <w:tcPr>
            <w:tcW w:w="5853" w:type="dxa"/>
            <w:gridSpan w:val="3"/>
          </w:tcPr>
          <w:p>
            <w:pPr>
              <w:pStyle w:val="TableParagraph"/>
              <w:spacing w:before="56"/>
              <w:ind w:left="57"/>
              <w:rPr>
                <w:sz w:val="22"/>
              </w:rPr>
            </w:pPr>
            <w:r>
              <w:rPr>
                <w:sz w:val="22"/>
              </w:rPr>
              <w:t>Name</w:t>
            </w:r>
            <w:r>
              <w:rPr>
                <w:spacing w:val="-4"/>
                <w:sz w:val="22"/>
              </w:rPr>
              <w:t> </w:t>
            </w:r>
            <w:r>
              <w:rPr>
                <w:sz w:val="22"/>
              </w:rPr>
              <w:t>of</w:t>
            </w:r>
            <w:r>
              <w:rPr>
                <w:spacing w:val="-3"/>
                <w:sz w:val="22"/>
              </w:rPr>
              <w:t> </w:t>
            </w:r>
            <w:r>
              <w:rPr>
                <w:sz w:val="22"/>
              </w:rPr>
              <w:t>UN</w:t>
            </w:r>
            <w:r>
              <w:rPr>
                <w:spacing w:val="-5"/>
                <w:sz w:val="22"/>
              </w:rPr>
              <w:t> </w:t>
            </w:r>
            <w:r>
              <w:rPr>
                <w:sz w:val="22"/>
              </w:rPr>
              <w:t>Women</w:t>
            </w:r>
            <w:r>
              <w:rPr>
                <w:spacing w:val="-5"/>
                <w:sz w:val="22"/>
              </w:rPr>
              <w:t> </w:t>
            </w:r>
            <w:r>
              <w:rPr>
                <w:sz w:val="22"/>
              </w:rPr>
              <w:t>Project</w:t>
            </w:r>
            <w:r>
              <w:rPr>
                <w:spacing w:val="-1"/>
                <w:sz w:val="22"/>
              </w:rPr>
              <w:t> </w:t>
            </w:r>
            <w:r>
              <w:rPr>
                <w:spacing w:val="-2"/>
                <w:sz w:val="22"/>
              </w:rPr>
              <w:t>Manager</w:t>
            </w:r>
          </w:p>
        </w:tc>
        <w:tc>
          <w:tcPr>
            <w:tcW w:w="6846" w:type="dxa"/>
          </w:tcPr>
          <w:p>
            <w:pPr>
              <w:pStyle w:val="TableParagraph"/>
              <w:rPr>
                <w:rFonts w:ascii="Times New Roman"/>
                <w:sz w:val="22"/>
              </w:rPr>
            </w:pPr>
          </w:p>
        </w:tc>
      </w:tr>
      <w:tr>
        <w:trPr>
          <w:trHeight w:val="1057" w:hRule="atLeast"/>
        </w:trPr>
        <w:tc>
          <w:tcPr>
            <w:tcW w:w="5853" w:type="dxa"/>
            <w:gridSpan w:val="3"/>
          </w:tcPr>
          <w:p>
            <w:pPr>
              <w:pStyle w:val="TableParagraph"/>
              <w:spacing w:before="54"/>
              <w:ind w:left="57"/>
              <w:rPr>
                <w:sz w:val="22"/>
              </w:rPr>
            </w:pPr>
            <w:r>
              <w:rPr>
                <w:sz w:val="22"/>
              </w:rPr>
              <w:t>Title</w:t>
            </w:r>
            <w:r>
              <w:rPr>
                <w:spacing w:val="-4"/>
                <w:sz w:val="22"/>
              </w:rPr>
              <w:t> </w:t>
            </w:r>
            <w:r>
              <w:rPr>
                <w:sz w:val="22"/>
              </w:rPr>
              <w:t>of</w:t>
            </w:r>
            <w:r>
              <w:rPr>
                <w:spacing w:val="-2"/>
                <w:sz w:val="22"/>
              </w:rPr>
              <w:t> </w:t>
            </w:r>
            <w:r>
              <w:rPr>
                <w:sz w:val="22"/>
              </w:rPr>
              <w:t>UN</w:t>
            </w:r>
            <w:r>
              <w:rPr>
                <w:spacing w:val="-4"/>
                <w:sz w:val="22"/>
              </w:rPr>
              <w:t> </w:t>
            </w:r>
            <w:r>
              <w:rPr>
                <w:sz w:val="22"/>
              </w:rPr>
              <w:t>Women</w:t>
            </w:r>
            <w:r>
              <w:rPr>
                <w:spacing w:val="-2"/>
                <w:sz w:val="22"/>
              </w:rPr>
              <w:t> </w:t>
            </w:r>
            <w:r>
              <w:rPr>
                <w:sz w:val="22"/>
              </w:rPr>
              <w:t>Project</w:t>
            </w:r>
            <w:r>
              <w:rPr>
                <w:spacing w:val="-2"/>
                <w:sz w:val="22"/>
              </w:rPr>
              <w:t> Manager</w:t>
            </w:r>
          </w:p>
        </w:tc>
        <w:tc>
          <w:tcPr>
            <w:tcW w:w="6846" w:type="dxa"/>
          </w:tcPr>
          <w:p>
            <w:pPr>
              <w:pStyle w:val="TableParagraph"/>
              <w:rPr>
                <w:rFonts w:ascii="Times New Roman"/>
                <w:sz w:val="22"/>
              </w:rPr>
            </w:pPr>
          </w:p>
        </w:tc>
      </w:tr>
      <w:tr>
        <w:trPr>
          <w:trHeight w:val="1060" w:hRule="atLeast"/>
        </w:trPr>
        <w:tc>
          <w:tcPr>
            <w:tcW w:w="5853" w:type="dxa"/>
            <w:gridSpan w:val="3"/>
          </w:tcPr>
          <w:p>
            <w:pPr>
              <w:pStyle w:val="TableParagraph"/>
              <w:spacing w:before="57"/>
              <w:ind w:left="57"/>
              <w:rPr>
                <w:sz w:val="22"/>
              </w:rPr>
            </w:pPr>
            <w:r>
              <w:rPr>
                <w:spacing w:val="-2"/>
                <w:sz w:val="22"/>
              </w:rPr>
              <w:t>Signature:</w:t>
            </w:r>
          </w:p>
        </w:tc>
        <w:tc>
          <w:tcPr>
            <w:tcW w:w="6846" w:type="dxa"/>
          </w:tcPr>
          <w:p>
            <w:pPr>
              <w:pStyle w:val="TableParagraph"/>
              <w:spacing w:before="57"/>
              <w:ind w:left="56"/>
              <w:rPr>
                <w:sz w:val="22"/>
              </w:rPr>
            </w:pPr>
            <w:r>
              <w:rPr>
                <w:spacing w:val="-2"/>
                <w:sz w:val="22"/>
              </w:rPr>
              <w:t>Date:</w:t>
            </w:r>
          </w:p>
        </w:tc>
      </w:tr>
    </w:tbl>
    <w:p>
      <w:pPr>
        <w:pStyle w:val="TableParagraph"/>
        <w:spacing w:after="0"/>
        <w:rPr>
          <w:sz w:val="22"/>
        </w:rPr>
        <w:sectPr>
          <w:headerReference w:type="default" r:id="rId49"/>
          <w:footerReference w:type="default" r:id="rId50"/>
          <w:pgSz w:w="15840" w:h="12240" w:orient="landscape"/>
          <w:pgMar w:header="0" w:footer="0" w:top="1380" w:bottom="280" w:left="850" w:right="283"/>
        </w:sectPr>
      </w:pPr>
    </w:p>
    <w:p>
      <w:pPr>
        <w:pStyle w:val="BodyText"/>
        <w:spacing w:before="46"/>
        <w:rPr>
          <w:i/>
        </w:rPr>
      </w:pPr>
    </w:p>
    <w:p>
      <w:pPr>
        <w:pStyle w:val="Heading6"/>
        <w:ind w:left="0"/>
        <w:jc w:val="center"/>
      </w:pPr>
      <w:r>
        <w:rPr/>
        <w:t>Annex</w:t>
      </w:r>
      <w:r>
        <w:rPr>
          <w:spacing w:val="-5"/>
        </w:rPr>
        <w:t> </w:t>
      </w:r>
      <w:r>
        <w:rPr/>
        <w:t>7:</w:t>
      </w:r>
      <w:r>
        <w:rPr>
          <w:spacing w:val="-6"/>
        </w:rPr>
        <w:t> </w:t>
      </w:r>
      <w:r>
        <w:rPr/>
        <w:t>Special</w:t>
      </w:r>
      <w:r>
        <w:rPr>
          <w:spacing w:val="-5"/>
        </w:rPr>
        <w:t> </w:t>
      </w:r>
      <w:r>
        <w:rPr/>
        <w:t>Terms</w:t>
      </w:r>
      <w:r>
        <w:rPr>
          <w:spacing w:val="-7"/>
        </w:rPr>
        <w:t> </w:t>
      </w:r>
      <w:r>
        <w:rPr/>
        <w:t>and</w:t>
      </w:r>
      <w:r>
        <w:rPr>
          <w:spacing w:val="-5"/>
        </w:rPr>
        <w:t> </w:t>
      </w:r>
      <w:r>
        <w:rPr/>
        <w:t>Conditions</w:t>
      </w:r>
      <w:r>
        <w:rPr>
          <w:spacing w:val="-4"/>
        </w:rPr>
        <w:t> </w:t>
      </w:r>
      <w:r>
        <w:rPr/>
        <w:t>for</w:t>
      </w:r>
      <w:r>
        <w:rPr>
          <w:spacing w:val="-6"/>
        </w:rPr>
        <w:t> </w:t>
      </w:r>
      <w:r>
        <w:rPr/>
        <w:t>Partners</w:t>
      </w:r>
      <w:r>
        <w:rPr>
          <w:spacing w:val="-4"/>
        </w:rPr>
        <w:t> </w:t>
      </w:r>
      <w:r>
        <w:rPr/>
        <w:t>Performing</w:t>
      </w:r>
      <w:r>
        <w:rPr>
          <w:spacing w:val="-4"/>
        </w:rPr>
        <w:t> </w:t>
      </w:r>
      <w:r>
        <w:rPr/>
        <w:t>Grant-Making</w:t>
      </w:r>
      <w:r>
        <w:rPr>
          <w:spacing w:val="-5"/>
        </w:rPr>
        <w:t> </w:t>
      </w:r>
      <w:r>
        <w:rPr>
          <w:spacing w:val="-4"/>
        </w:rPr>
        <w:t>Work</w:t>
      </w:r>
    </w:p>
    <w:p>
      <w:pPr>
        <w:pStyle w:val="BodyText"/>
        <w:rPr>
          <w:b/>
        </w:rPr>
      </w:pPr>
    </w:p>
    <w:p>
      <w:pPr>
        <w:pStyle w:val="BodyText"/>
        <w:ind w:left="157" w:right="153"/>
        <w:jc w:val="both"/>
      </w:pPr>
      <w:r>
        <w:rPr/>
        <w:t>Whereas, the Partner has been selected by UN Women to perform Grant-Making Work as outlined in the Partner Project Document (being Annex 4 of the Partner Agreement), the Partner agrees to be bound by the following </w:t>
      </w:r>
      <w:r>
        <w:rPr>
          <w:spacing w:val="-2"/>
        </w:rPr>
        <w:t>provisions:</w:t>
      </w:r>
    </w:p>
    <w:p>
      <w:pPr>
        <w:pStyle w:val="BodyText"/>
        <w:spacing w:before="1"/>
      </w:pPr>
    </w:p>
    <w:p>
      <w:pPr>
        <w:pStyle w:val="Heading6"/>
        <w:numPr>
          <w:ilvl w:val="0"/>
          <w:numId w:val="38"/>
        </w:numPr>
        <w:tabs>
          <w:tab w:pos="515" w:val="left" w:leader="none"/>
        </w:tabs>
        <w:spacing w:line="240" w:lineRule="auto" w:before="0" w:after="0"/>
        <w:ind w:left="515" w:right="0" w:hanging="358"/>
        <w:jc w:val="left"/>
      </w:pPr>
      <w:r>
        <w:rPr/>
        <w:t>Grant</w:t>
      </w:r>
      <w:r>
        <w:rPr>
          <w:spacing w:val="-3"/>
        </w:rPr>
        <w:t> </w:t>
      </w:r>
      <w:r>
        <w:rPr/>
        <w:t>Award</w:t>
      </w:r>
      <w:r>
        <w:rPr>
          <w:spacing w:val="-4"/>
        </w:rPr>
        <w:t> </w:t>
      </w:r>
      <w:r>
        <w:rPr>
          <w:spacing w:val="-2"/>
        </w:rPr>
        <w:t>Process</w:t>
      </w:r>
    </w:p>
    <w:p>
      <w:pPr>
        <w:pStyle w:val="BodyText"/>
        <w:spacing w:before="38"/>
        <w:rPr>
          <w:b/>
        </w:rPr>
      </w:pPr>
    </w:p>
    <w:p>
      <w:pPr>
        <w:pStyle w:val="ListParagraph"/>
        <w:numPr>
          <w:ilvl w:val="1"/>
          <w:numId w:val="38"/>
        </w:numPr>
        <w:tabs>
          <w:tab w:pos="874" w:val="left" w:leader="none"/>
          <w:tab w:pos="877" w:val="left" w:leader="none"/>
        </w:tabs>
        <w:spacing w:line="276" w:lineRule="auto" w:before="1" w:after="0"/>
        <w:ind w:left="877" w:right="153" w:hanging="361"/>
        <w:jc w:val="both"/>
        <w:rPr>
          <w:rFonts w:ascii="Calibri"/>
          <w:sz w:val="22"/>
        </w:rPr>
      </w:pPr>
      <w:r>
        <w:rPr>
          <w:rFonts w:ascii="Calibri"/>
          <w:sz w:val="22"/>
        </w:rPr>
        <w:t>The Partner shall in accordance with Article VI, section 1 of the Partner Agreement, administer the funds and carry out the Grant-Making Work under its own financial regulations, rules and procedures to the extent that it is determined by UN Women that these do not contravene the principles of the financial regulations</w:t>
      </w:r>
      <w:r>
        <w:rPr>
          <w:rFonts w:ascii="Calibri"/>
          <w:spacing w:val="-1"/>
          <w:sz w:val="22"/>
        </w:rPr>
        <w:t> </w:t>
      </w:r>
      <w:r>
        <w:rPr>
          <w:rFonts w:ascii="Calibri"/>
          <w:sz w:val="22"/>
        </w:rPr>
        <w:t>and</w:t>
      </w:r>
      <w:r>
        <w:rPr>
          <w:rFonts w:ascii="Calibri"/>
          <w:spacing w:val="-2"/>
          <w:sz w:val="22"/>
        </w:rPr>
        <w:t> </w:t>
      </w:r>
      <w:r>
        <w:rPr>
          <w:rFonts w:ascii="Calibri"/>
          <w:sz w:val="22"/>
        </w:rPr>
        <w:t>rules</w:t>
      </w:r>
      <w:r>
        <w:rPr>
          <w:rFonts w:ascii="Calibri"/>
          <w:spacing w:val="-3"/>
          <w:sz w:val="22"/>
        </w:rPr>
        <w:t> </w:t>
      </w:r>
      <w:r>
        <w:rPr>
          <w:rFonts w:ascii="Calibri"/>
          <w:sz w:val="22"/>
        </w:rPr>
        <w:t>of</w:t>
      </w:r>
      <w:r>
        <w:rPr>
          <w:rFonts w:ascii="Calibri"/>
          <w:spacing w:val="-1"/>
          <w:sz w:val="22"/>
        </w:rPr>
        <w:t> </w:t>
      </w:r>
      <w:r>
        <w:rPr>
          <w:rFonts w:ascii="Calibri"/>
          <w:sz w:val="22"/>
        </w:rPr>
        <w:t>UN</w:t>
      </w:r>
      <w:r>
        <w:rPr>
          <w:rFonts w:ascii="Calibri"/>
          <w:spacing w:val="-4"/>
          <w:sz w:val="22"/>
        </w:rPr>
        <w:t> </w:t>
      </w:r>
      <w:r>
        <w:rPr>
          <w:rFonts w:ascii="Calibri"/>
          <w:sz w:val="22"/>
        </w:rPr>
        <w:t>Women</w:t>
      </w:r>
      <w:r>
        <w:rPr>
          <w:rFonts w:ascii="Calibri"/>
          <w:spacing w:val="-2"/>
          <w:sz w:val="22"/>
        </w:rPr>
        <w:t> </w:t>
      </w:r>
      <w:r>
        <w:rPr>
          <w:rFonts w:ascii="Calibri"/>
          <w:sz w:val="22"/>
        </w:rPr>
        <w:t>and</w:t>
      </w:r>
      <w:r>
        <w:rPr>
          <w:rFonts w:ascii="Calibri"/>
          <w:spacing w:val="-2"/>
          <w:sz w:val="22"/>
        </w:rPr>
        <w:t> </w:t>
      </w:r>
      <w:r>
        <w:rPr>
          <w:rFonts w:ascii="Calibri"/>
          <w:sz w:val="22"/>
        </w:rPr>
        <w:t>that</w:t>
      </w:r>
      <w:r>
        <w:rPr>
          <w:rFonts w:ascii="Calibri"/>
          <w:spacing w:val="-3"/>
          <w:sz w:val="22"/>
        </w:rPr>
        <w:t> </w:t>
      </w:r>
      <w:r>
        <w:rPr>
          <w:rFonts w:ascii="Calibri"/>
          <w:sz w:val="22"/>
        </w:rPr>
        <w:t>these otherwise</w:t>
      </w:r>
      <w:r>
        <w:rPr>
          <w:rFonts w:ascii="Calibri"/>
          <w:spacing w:val="-3"/>
          <w:sz w:val="22"/>
        </w:rPr>
        <w:t> </w:t>
      </w:r>
      <w:r>
        <w:rPr>
          <w:rFonts w:ascii="Calibri"/>
          <w:sz w:val="22"/>
        </w:rPr>
        <w:t>are appropriate</w:t>
      </w:r>
      <w:r>
        <w:rPr>
          <w:rFonts w:ascii="Calibri"/>
          <w:spacing w:val="-3"/>
          <w:sz w:val="22"/>
        </w:rPr>
        <w:t> </w:t>
      </w:r>
      <w:r>
        <w:rPr>
          <w:rFonts w:ascii="Calibri"/>
          <w:sz w:val="22"/>
        </w:rPr>
        <w:t>for</w:t>
      </w:r>
      <w:r>
        <w:rPr>
          <w:rFonts w:ascii="Calibri"/>
          <w:spacing w:val="-1"/>
          <w:sz w:val="22"/>
        </w:rPr>
        <w:t> </w:t>
      </w:r>
      <w:r>
        <w:rPr>
          <w:rFonts w:ascii="Calibri"/>
          <w:sz w:val="22"/>
        </w:rPr>
        <w:t>the Grant-Making</w:t>
      </w:r>
      <w:r>
        <w:rPr>
          <w:rFonts w:ascii="Calibri"/>
          <w:spacing w:val="-4"/>
          <w:sz w:val="22"/>
        </w:rPr>
        <w:t> </w:t>
      </w:r>
      <w:r>
        <w:rPr>
          <w:rFonts w:ascii="Calibri"/>
          <w:sz w:val="22"/>
        </w:rPr>
        <w:t>Work.</w:t>
      </w:r>
    </w:p>
    <w:p>
      <w:pPr>
        <w:pStyle w:val="BodyText"/>
        <w:spacing w:before="41"/>
      </w:pPr>
    </w:p>
    <w:p>
      <w:pPr>
        <w:pStyle w:val="ListParagraph"/>
        <w:numPr>
          <w:ilvl w:val="1"/>
          <w:numId w:val="38"/>
        </w:numPr>
        <w:tabs>
          <w:tab w:pos="875" w:val="left" w:leader="none"/>
          <w:tab w:pos="877" w:val="left" w:leader="none"/>
        </w:tabs>
        <w:spacing w:line="276" w:lineRule="auto" w:before="0" w:after="0"/>
        <w:ind w:left="877" w:right="153" w:hanging="360"/>
        <w:jc w:val="both"/>
        <w:rPr>
          <w:rFonts w:ascii="Calibri"/>
          <w:sz w:val="22"/>
        </w:rPr>
      </w:pPr>
      <w:r>
        <w:rPr>
          <w:rFonts w:ascii="Calibri"/>
          <w:sz w:val="22"/>
        </w:rPr>
        <w:t>Funding provided by the</w:t>
      </w:r>
      <w:r>
        <w:rPr>
          <w:rFonts w:ascii="Calibri"/>
          <w:spacing w:val="-2"/>
          <w:sz w:val="22"/>
        </w:rPr>
        <w:t> </w:t>
      </w:r>
      <w:r>
        <w:rPr>
          <w:rFonts w:ascii="Calibri"/>
          <w:sz w:val="22"/>
        </w:rPr>
        <w:t>Partner to any</w:t>
      </w:r>
      <w:r>
        <w:rPr>
          <w:rFonts w:ascii="Calibri"/>
          <w:spacing w:val="-1"/>
          <w:sz w:val="22"/>
        </w:rPr>
        <w:t> </w:t>
      </w:r>
      <w:r>
        <w:rPr>
          <w:rFonts w:ascii="Calibri"/>
          <w:sz w:val="22"/>
        </w:rPr>
        <w:t>individual grant recipient</w:t>
      </w:r>
      <w:r>
        <w:rPr>
          <w:rFonts w:ascii="Calibri"/>
          <w:spacing w:val="-1"/>
          <w:sz w:val="22"/>
        </w:rPr>
        <w:t> </w:t>
      </w:r>
      <w:r>
        <w:rPr>
          <w:rFonts w:ascii="Calibri"/>
          <w:sz w:val="22"/>
        </w:rPr>
        <w:t>must not exceed 25%</w:t>
      </w:r>
      <w:r>
        <w:rPr>
          <w:rFonts w:ascii="Calibri"/>
          <w:spacing w:val="-1"/>
          <w:sz w:val="22"/>
        </w:rPr>
        <w:t> </w:t>
      </w:r>
      <w:r>
        <w:rPr>
          <w:rFonts w:ascii="Calibri"/>
          <w:sz w:val="22"/>
        </w:rPr>
        <w:t>of the value</w:t>
      </w:r>
      <w:r>
        <w:rPr>
          <w:rFonts w:ascii="Calibri"/>
          <w:spacing w:val="-1"/>
          <w:sz w:val="22"/>
        </w:rPr>
        <w:t> </w:t>
      </w:r>
      <w:r>
        <w:rPr>
          <w:rFonts w:ascii="Calibri"/>
          <w:sz w:val="22"/>
        </w:rPr>
        <w:t>of the Partner Agreement.</w:t>
      </w:r>
      <w:r>
        <w:rPr>
          <w:rFonts w:ascii="Calibri"/>
          <w:spacing w:val="40"/>
          <w:sz w:val="22"/>
        </w:rPr>
        <w:t> </w:t>
      </w:r>
      <w:r>
        <w:rPr>
          <w:rFonts w:ascii="Calibri"/>
          <w:sz w:val="22"/>
        </w:rPr>
        <w:t>Funding provided by the</w:t>
      </w:r>
      <w:r>
        <w:rPr>
          <w:rFonts w:ascii="Calibri"/>
          <w:spacing w:val="-1"/>
          <w:sz w:val="22"/>
        </w:rPr>
        <w:t> </w:t>
      </w:r>
      <w:r>
        <w:rPr>
          <w:rFonts w:ascii="Calibri"/>
          <w:sz w:val="22"/>
        </w:rPr>
        <w:t>Partner</w:t>
      </w:r>
      <w:r>
        <w:rPr>
          <w:rFonts w:ascii="Calibri"/>
          <w:spacing w:val="-2"/>
          <w:sz w:val="22"/>
        </w:rPr>
        <w:t> </w:t>
      </w:r>
      <w:r>
        <w:rPr>
          <w:rFonts w:ascii="Calibri"/>
          <w:sz w:val="22"/>
        </w:rPr>
        <w:t>to all grant recipients cumulatively must not exceed 50% of the value of the Partner Agreement.</w:t>
      </w:r>
    </w:p>
    <w:p>
      <w:pPr>
        <w:pStyle w:val="BodyText"/>
      </w:pPr>
    </w:p>
    <w:p>
      <w:pPr>
        <w:pStyle w:val="ListParagraph"/>
        <w:numPr>
          <w:ilvl w:val="1"/>
          <w:numId w:val="38"/>
        </w:numPr>
        <w:tabs>
          <w:tab w:pos="874" w:val="left" w:leader="none"/>
          <w:tab w:pos="877" w:val="left" w:leader="none"/>
        </w:tabs>
        <w:spacing w:line="273" w:lineRule="auto" w:before="0" w:after="0"/>
        <w:ind w:left="877" w:right="158" w:hanging="361"/>
        <w:jc w:val="both"/>
        <w:rPr>
          <w:rFonts w:ascii="Calibri"/>
          <w:sz w:val="22"/>
        </w:rPr>
      </w:pPr>
      <w:r>
        <w:rPr>
          <w:rFonts w:ascii="Calibri"/>
          <w:sz w:val="22"/>
        </w:rPr>
        <w:t>The Partner acknowledges and agrees that it does not have the right to engage a sub-partner to perform Grant-Making Work.</w:t>
      </w:r>
    </w:p>
    <w:p>
      <w:pPr>
        <w:pStyle w:val="BodyText"/>
        <w:spacing w:before="45"/>
      </w:pPr>
    </w:p>
    <w:p>
      <w:pPr>
        <w:pStyle w:val="ListParagraph"/>
        <w:numPr>
          <w:ilvl w:val="1"/>
          <w:numId w:val="38"/>
        </w:numPr>
        <w:tabs>
          <w:tab w:pos="875" w:val="left" w:leader="none"/>
          <w:tab w:pos="877" w:val="left" w:leader="none"/>
        </w:tabs>
        <w:spacing w:line="276" w:lineRule="auto" w:before="0" w:after="0"/>
        <w:ind w:left="877" w:right="153" w:hanging="360"/>
        <w:jc w:val="both"/>
        <w:rPr>
          <w:rFonts w:ascii="Calibri"/>
          <w:sz w:val="22"/>
        </w:rPr>
      </w:pPr>
      <w:r>
        <w:rPr>
          <w:rFonts w:ascii="Calibri"/>
          <w:sz w:val="22"/>
        </w:rPr>
        <w:t>The Partner shall conduct an assessment of grant recipient proposal(s) against the pre-established eligibility, selection and exclusion criteria outlined in the Partner Project</w:t>
      </w:r>
      <w:r>
        <w:rPr>
          <w:rFonts w:ascii="Calibri"/>
          <w:spacing w:val="-1"/>
          <w:sz w:val="22"/>
        </w:rPr>
        <w:t> </w:t>
      </w:r>
      <w:r>
        <w:rPr>
          <w:rFonts w:ascii="Calibri"/>
          <w:sz w:val="22"/>
        </w:rPr>
        <w:t>Document meeting the</w:t>
      </w:r>
      <w:r>
        <w:rPr>
          <w:rFonts w:ascii="Calibri"/>
          <w:spacing w:val="-1"/>
          <w:sz w:val="22"/>
        </w:rPr>
        <w:t> </w:t>
      </w:r>
      <w:r>
        <w:rPr>
          <w:rFonts w:ascii="Calibri"/>
          <w:sz w:val="22"/>
        </w:rPr>
        <w:t>minimum requirements outlined in section 1.5, below. The Partner shall submit eligible grant proposal(s) to an independent designated steering committee or grant selection committee for consideration and final selection. UN Women may appoint a representative on the committee.</w:t>
      </w:r>
    </w:p>
    <w:p>
      <w:pPr>
        <w:pStyle w:val="BodyText"/>
        <w:spacing w:before="40"/>
      </w:pPr>
    </w:p>
    <w:p>
      <w:pPr>
        <w:pStyle w:val="ListParagraph"/>
        <w:numPr>
          <w:ilvl w:val="1"/>
          <w:numId w:val="38"/>
        </w:numPr>
        <w:tabs>
          <w:tab w:pos="875" w:val="left" w:leader="none"/>
        </w:tabs>
        <w:spacing w:line="240" w:lineRule="auto" w:before="0" w:after="0"/>
        <w:ind w:left="875" w:right="0" w:hanging="358"/>
        <w:jc w:val="left"/>
        <w:rPr>
          <w:rFonts w:ascii="Calibri"/>
          <w:sz w:val="22"/>
        </w:rPr>
      </w:pPr>
      <w:r>
        <w:rPr>
          <w:rFonts w:ascii="Calibri"/>
          <w:sz w:val="22"/>
        </w:rPr>
        <w:t>The</w:t>
      </w:r>
      <w:r>
        <w:rPr>
          <w:rFonts w:ascii="Calibri"/>
          <w:spacing w:val="-3"/>
          <w:sz w:val="22"/>
        </w:rPr>
        <w:t> </w:t>
      </w:r>
      <w:r>
        <w:rPr>
          <w:rFonts w:ascii="Calibri"/>
          <w:sz w:val="22"/>
        </w:rPr>
        <w:t>Partner</w:t>
      </w:r>
      <w:r>
        <w:rPr>
          <w:rFonts w:ascii="Calibri"/>
          <w:spacing w:val="-5"/>
          <w:sz w:val="22"/>
        </w:rPr>
        <w:t> </w:t>
      </w:r>
      <w:r>
        <w:rPr>
          <w:rFonts w:ascii="Calibri"/>
          <w:sz w:val="22"/>
        </w:rPr>
        <w:t>shall</w:t>
      </w:r>
      <w:r>
        <w:rPr>
          <w:rFonts w:ascii="Calibri"/>
          <w:spacing w:val="-3"/>
          <w:sz w:val="22"/>
        </w:rPr>
        <w:t> </w:t>
      </w:r>
      <w:r>
        <w:rPr>
          <w:rFonts w:ascii="Calibri"/>
          <w:sz w:val="22"/>
        </w:rPr>
        <w:t>ensure</w:t>
      </w:r>
      <w:r>
        <w:rPr>
          <w:rFonts w:ascii="Calibri"/>
          <w:spacing w:val="-4"/>
          <w:sz w:val="22"/>
        </w:rPr>
        <w:t> that:</w:t>
      </w:r>
    </w:p>
    <w:p>
      <w:pPr>
        <w:pStyle w:val="BodyText"/>
        <w:spacing w:before="39"/>
      </w:pPr>
    </w:p>
    <w:p>
      <w:pPr>
        <w:pStyle w:val="ListParagraph"/>
        <w:numPr>
          <w:ilvl w:val="2"/>
          <w:numId w:val="38"/>
        </w:numPr>
        <w:tabs>
          <w:tab w:pos="1235" w:val="left" w:leader="none"/>
          <w:tab w:pos="1237" w:val="left" w:leader="none"/>
        </w:tabs>
        <w:spacing w:line="276" w:lineRule="auto" w:before="0" w:after="0"/>
        <w:ind w:left="1237" w:right="155" w:hanging="360"/>
        <w:jc w:val="left"/>
        <w:rPr>
          <w:rFonts w:ascii="Calibri"/>
          <w:sz w:val="22"/>
        </w:rPr>
      </w:pPr>
      <w:r>
        <w:rPr>
          <w:rFonts w:ascii="Calibri"/>
          <w:sz w:val="22"/>
        </w:rPr>
        <w:t>The grant award process is organized in a fully transparent manner that guarantees impartiality and equal treatment to all applicants.</w:t>
      </w:r>
    </w:p>
    <w:p>
      <w:pPr>
        <w:pStyle w:val="ListParagraph"/>
        <w:numPr>
          <w:ilvl w:val="2"/>
          <w:numId w:val="38"/>
        </w:numPr>
        <w:tabs>
          <w:tab w:pos="1235" w:val="left" w:leader="none"/>
        </w:tabs>
        <w:spacing w:line="240" w:lineRule="auto" w:before="122" w:after="0"/>
        <w:ind w:left="1235" w:right="0" w:hanging="359"/>
        <w:jc w:val="left"/>
        <w:rPr>
          <w:rFonts w:ascii="Calibri"/>
          <w:sz w:val="22"/>
        </w:rPr>
      </w:pPr>
      <w:r>
        <w:rPr>
          <w:rFonts w:ascii="Calibri"/>
          <w:sz w:val="22"/>
        </w:rPr>
        <w:t>Local</w:t>
      </w:r>
      <w:r>
        <w:rPr>
          <w:rFonts w:ascii="Calibri"/>
          <w:spacing w:val="-10"/>
          <w:sz w:val="22"/>
        </w:rPr>
        <w:t> </w:t>
      </w:r>
      <w:r>
        <w:rPr>
          <w:rFonts w:ascii="Calibri"/>
          <w:sz w:val="22"/>
        </w:rPr>
        <w:t>potential</w:t>
      </w:r>
      <w:r>
        <w:rPr>
          <w:rFonts w:ascii="Calibri"/>
          <w:spacing w:val="-5"/>
          <w:sz w:val="22"/>
        </w:rPr>
        <w:t> </w:t>
      </w:r>
      <w:r>
        <w:rPr>
          <w:rFonts w:ascii="Calibri"/>
          <w:sz w:val="22"/>
        </w:rPr>
        <w:t>grant</w:t>
      </w:r>
      <w:r>
        <w:rPr>
          <w:rFonts w:ascii="Calibri"/>
          <w:spacing w:val="-6"/>
          <w:sz w:val="22"/>
        </w:rPr>
        <w:t> </w:t>
      </w:r>
      <w:r>
        <w:rPr>
          <w:rFonts w:ascii="Calibri"/>
          <w:sz w:val="22"/>
        </w:rPr>
        <w:t>recipients</w:t>
      </w:r>
      <w:r>
        <w:rPr>
          <w:rFonts w:ascii="Calibri"/>
          <w:spacing w:val="-5"/>
          <w:sz w:val="22"/>
        </w:rPr>
        <w:t> </w:t>
      </w:r>
      <w:r>
        <w:rPr>
          <w:rFonts w:ascii="Calibri"/>
          <w:sz w:val="22"/>
        </w:rPr>
        <w:t>are</w:t>
      </w:r>
      <w:r>
        <w:rPr>
          <w:rFonts w:ascii="Calibri"/>
          <w:spacing w:val="-7"/>
          <w:sz w:val="22"/>
        </w:rPr>
        <w:t> </w:t>
      </w:r>
      <w:r>
        <w:rPr>
          <w:rFonts w:ascii="Calibri"/>
          <w:sz w:val="22"/>
        </w:rPr>
        <w:t>invited</w:t>
      </w:r>
      <w:r>
        <w:rPr>
          <w:rFonts w:ascii="Calibri"/>
          <w:spacing w:val="-5"/>
          <w:sz w:val="22"/>
        </w:rPr>
        <w:t> </w:t>
      </w:r>
      <w:r>
        <w:rPr>
          <w:rFonts w:ascii="Calibri"/>
          <w:sz w:val="22"/>
        </w:rPr>
        <w:t>to</w:t>
      </w:r>
      <w:r>
        <w:rPr>
          <w:rFonts w:ascii="Calibri"/>
          <w:spacing w:val="-4"/>
          <w:sz w:val="22"/>
        </w:rPr>
        <w:t> </w:t>
      </w:r>
      <w:r>
        <w:rPr>
          <w:rFonts w:ascii="Calibri"/>
          <w:sz w:val="22"/>
        </w:rPr>
        <w:t>submit</w:t>
      </w:r>
      <w:r>
        <w:rPr>
          <w:rFonts w:ascii="Calibri"/>
          <w:spacing w:val="-4"/>
          <w:sz w:val="22"/>
        </w:rPr>
        <w:t> </w:t>
      </w:r>
      <w:r>
        <w:rPr>
          <w:rFonts w:ascii="Calibri"/>
          <w:sz w:val="22"/>
        </w:rPr>
        <w:t>applications/proposals</w:t>
      </w:r>
      <w:r>
        <w:rPr>
          <w:rFonts w:ascii="Calibri"/>
          <w:spacing w:val="-5"/>
          <w:sz w:val="22"/>
        </w:rPr>
        <w:t> </w:t>
      </w:r>
      <w:r>
        <w:rPr>
          <w:rFonts w:ascii="Calibri"/>
          <w:sz w:val="22"/>
        </w:rPr>
        <w:t>for</w:t>
      </w:r>
      <w:r>
        <w:rPr>
          <w:rFonts w:ascii="Calibri"/>
          <w:spacing w:val="-4"/>
          <w:sz w:val="22"/>
        </w:rPr>
        <w:t> </w:t>
      </w:r>
      <w:r>
        <w:rPr>
          <w:rFonts w:ascii="Calibri"/>
          <w:spacing w:val="-2"/>
          <w:sz w:val="22"/>
        </w:rPr>
        <w:t>grants.</w:t>
      </w:r>
    </w:p>
    <w:p>
      <w:pPr>
        <w:pStyle w:val="ListParagraph"/>
        <w:numPr>
          <w:ilvl w:val="2"/>
          <w:numId w:val="38"/>
        </w:numPr>
        <w:tabs>
          <w:tab w:pos="1236" w:val="left" w:leader="none"/>
        </w:tabs>
        <w:spacing w:line="240" w:lineRule="auto" w:before="158" w:after="0"/>
        <w:ind w:left="1236" w:right="0" w:hanging="360"/>
        <w:jc w:val="left"/>
        <w:rPr>
          <w:rFonts w:ascii="Calibri"/>
          <w:sz w:val="22"/>
        </w:rPr>
      </w:pPr>
      <w:r>
        <w:rPr>
          <w:rFonts w:ascii="Calibri"/>
          <w:sz w:val="22"/>
        </w:rPr>
        <w:t>All</w:t>
      </w:r>
      <w:r>
        <w:rPr>
          <w:rFonts w:ascii="Calibri"/>
          <w:spacing w:val="-3"/>
          <w:sz w:val="22"/>
        </w:rPr>
        <w:t> </w:t>
      </w:r>
      <w:r>
        <w:rPr>
          <w:rFonts w:ascii="Calibri"/>
          <w:sz w:val="22"/>
        </w:rPr>
        <w:t>stages</w:t>
      </w:r>
      <w:r>
        <w:rPr>
          <w:rFonts w:ascii="Calibri"/>
          <w:spacing w:val="-5"/>
          <w:sz w:val="22"/>
        </w:rPr>
        <w:t> </w:t>
      </w:r>
      <w:r>
        <w:rPr>
          <w:rFonts w:ascii="Calibri"/>
          <w:sz w:val="22"/>
        </w:rPr>
        <w:t>of</w:t>
      </w:r>
      <w:r>
        <w:rPr>
          <w:rFonts w:ascii="Calibri"/>
          <w:spacing w:val="-5"/>
          <w:sz w:val="22"/>
        </w:rPr>
        <w:t> </w:t>
      </w:r>
      <w:r>
        <w:rPr>
          <w:rFonts w:ascii="Calibri"/>
          <w:sz w:val="22"/>
        </w:rPr>
        <w:t>the</w:t>
      </w:r>
      <w:r>
        <w:rPr>
          <w:rFonts w:ascii="Calibri"/>
          <w:spacing w:val="-2"/>
          <w:sz w:val="22"/>
        </w:rPr>
        <w:t> </w:t>
      </w:r>
      <w:r>
        <w:rPr>
          <w:rFonts w:ascii="Calibri"/>
          <w:sz w:val="22"/>
        </w:rPr>
        <w:t>grant</w:t>
      </w:r>
      <w:r>
        <w:rPr>
          <w:rFonts w:ascii="Calibri"/>
          <w:spacing w:val="-5"/>
          <w:sz w:val="22"/>
        </w:rPr>
        <w:t> </w:t>
      </w:r>
      <w:r>
        <w:rPr>
          <w:rFonts w:ascii="Calibri"/>
          <w:sz w:val="22"/>
        </w:rPr>
        <w:t>award</w:t>
      </w:r>
      <w:r>
        <w:rPr>
          <w:rFonts w:ascii="Calibri"/>
          <w:spacing w:val="-4"/>
          <w:sz w:val="22"/>
        </w:rPr>
        <w:t> </w:t>
      </w:r>
      <w:r>
        <w:rPr>
          <w:rFonts w:ascii="Calibri"/>
          <w:sz w:val="22"/>
        </w:rPr>
        <w:t>process</w:t>
      </w:r>
      <w:r>
        <w:rPr>
          <w:rFonts w:ascii="Calibri"/>
          <w:spacing w:val="-3"/>
          <w:sz w:val="22"/>
        </w:rPr>
        <w:t> </w:t>
      </w:r>
      <w:r>
        <w:rPr>
          <w:rFonts w:ascii="Calibri"/>
          <w:sz w:val="22"/>
        </w:rPr>
        <w:t>are</w:t>
      </w:r>
      <w:r>
        <w:rPr>
          <w:rFonts w:ascii="Calibri"/>
          <w:spacing w:val="-4"/>
          <w:sz w:val="22"/>
        </w:rPr>
        <w:t> </w:t>
      </w:r>
      <w:r>
        <w:rPr>
          <w:rFonts w:ascii="Calibri"/>
          <w:sz w:val="22"/>
        </w:rPr>
        <w:t>formally</w:t>
      </w:r>
      <w:r>
        <w:rPr>
          <w:rFonts w:ascii="Calibri"/>
          <w:spacing w:val="-2"/>
          <w:sz w:val="22"/>
        </w:rPr>
        <w:t> documented.</w:t>
      </w:r>
    </w:p>
    <w:p>
      <w:pPr>
        <w:pStyle w:val="ListParagraph"/>
        <w:numPr>
          <w:ilvl w:val="2"/>
          <w:numId w:val="38"/>
        </w:numPr>
        <w:tabs>
          <w:tab w:pos="1235" w:val="left" w:leader="none"/>
          <w:tab w:pos="1237" w:val="left" w:leader="none"/>
        </w:tabs>
        <w:spacing w:line="276" w:lineRule="auto" w:before="161" w:after="0"/>
        <w:ind w:left="1237" w:right="156" w:hanging="361"/>
        <w:jc w:val="left"/>
        <w:rPr>
          <w:rFonts w:ascii="Calibri"/>
          <w:sz w:val="22"/>
        </w:rPr>
      </w:pPr>
      <w:r>
        <w:rPr>
          <w:rFonts w:ascii="Calibri"/>
          <w:sz w:val="22"/>
        </w:rPr>
        <w:t>Grants are awarded in accordance with formal rules of procedure, including adequate due diligence policies and processes.</w:t>
      </w:r>
    </w:p>
    <w:p>
      <w:pPr>
        <w:pStyle w:val="ListParagraph"/>
        <w:numPr>
          <w:ilvl w:val="2"/>
          <w:numId w:val="38"/>
        </w:numPr>
        <w:tabs>
          <w:tab w:pos="1237" w:val="left" w:leader="none"/>
        </w:tabs>
        <w:spacing w:line="273" w:lineRule="auto" w:before="122" w:after="0"/>
        <w:ind w:left="1237" w:right="153" w:hanging="360"/>
        <w:jc w:val="left"/>
        <w:rPr>
          <w:rFonts w:ascii="Calibri"/>
          <w:sz w:val="22"/>
        </w:rPr>
      </w:pPr>
      <w:r>
        <w:rPr>
          <w:rFonts w:ascii="Calibri"/>
          <w:sz w:val="22"/>
        </w:rPr>
        <w:t>The evaluation process is based solely on the criteria for eligibility, selection and exclusion outlined in the Partner Project Document.</w:t>
      </w:r>
    </w:p>
    <w:p>
      <w:pPr>
        <w:pStyle w:val="ListParagraph"/>
        <w:numPr>
          <w:ilvl w:val="2"/>
          <w:numId w:val="38"/>
        </w:numPr>
        <w:tabs>
          <w:tab w:pos="1236" w:val="left" w:leader="none"/>
        </w:tabs>
        <w:spacing w:line="240" w:lineRule="auto" w:before="124" w:after="0"/>
        <w:ind w:left="1236" w:right="0" w:hanging="359"/>
        <w:jc w:val="left"/>
        <w:rPr>
          <w:rFonts w:ascii="Calibri"/>
          <w:sz w:val="22"/>
        </w:rPr>
      </w:pPr>
      <w:r>
        <w:rPr>
          <w:rFonts w:ascii="Calibri"/>
          <w:sz w:val="22"/>
        </w:rPr>
        <w:t>The</w:t>
      </w:r>
      <w:r>
        <w:rPr>
          <w:rFonts w:ascii="Calibri"/>
          <w:spacing w:val="-5"/>
          <w:sz w:val="22"/>
        </w:rPr>
        <w:t> </w:t>
      </w:r>
      <w:r>
        <w:rPr>
          <w:rFonts w:ascii="Calibri"/>
          <w:sz w:val="22"/>
        </w:rPr>
        <w:t>grant</w:t>
      </w:r>
      <w:r>
        <w:rPr>
          <w:rFonts w:ascii="Calibri"/>
          <w:spacing w:val="-2"/>
          <w:sz w:val="22"/>
        </w:rPr>
        <w:t> </w:t>
      </w:r>
      <w:r>
        <w:rPr>
          <w:rFonts w:ascii="Calibri"/>
          <w:sz w:val="22"/>
        </w:rPr>
        <w:t>recipient</w:t>
      </w:r>
      <w:r>
        <w:rPr>
          <w:rFonts w:ascii="Calibri"/>
          <w:spacing w:val="-2"/>
          <w:sz w:val="22"/>
        </w:rPr>
        <w:t> </w:t>
      </w:r>
      <w:r>
        <w:rPr>
          <w:rFonts w:ascii="Calibri"/>
          <w:sz w:val="22"/>
        </w:rPr>
        <w:t>is</w:t>
      </w:r>
      <w:r>
        <w:rPr>
          <w:rFonts w:ascii="Calibri"/>
          <w:spacing w:val="-3"/>
          <w:sz w:val="22"/>
        </w:rPr>
        <w:t> </w:t>
      </w:r>
      <w:r>
        <w:rPr>
          <w:rFonts w:ascii="Calibri"/>
          <w:sz w:val="22"/>
        </w:rPr>
        <w:t>duly</w:t>
      </w:r>
      <w:r>
        <w:rPr>
          <w:rFonts w:ascii="Calibri"/>
          <w:spacing w:val="-4"/>
          <w:sz w:val="22"/>
        </w:rPr>
        <w:t> </w:t>
      </w:r>
      <w:r>
        <w:rPr>
          <w:rFonts w:ascii="Calibri"/>
          <w:sz w:val="22"/>
        </w:rPr>
        <w:t>organized</w:t>
      </w:r>
      <w:r>
        <w:rPr>
          <w:rFonts w:ascii="Calibri"/>
          <w:spacing w:val="-4"/>
          <w:sz w:val="22"/>
        </w:rPr>
        <w:t> </w:t>
      </w:r>
      <w:r>
        <w:rPr>
          <w:rFonts w:ascii="Calibri"/>
          <w:sz w:val="22"/>
        </w:rPr>
        <w:t>and</w:t>
      </w:r>
      <w:r>
        <w:rPr>
          <w:rFonts w:ascii="Calibri"/>
          <w:spacing w:val="-4"/>
          <w:sz w:val="22"/>
        </w:rPr>
        <w:t> </w:t>
      </w:r>
      <w:r>
        <w:rPr>
          <w:rFonts w:ascii="Calibri"/>
          <w:sz w:val="22"/>
        </w:rPr>
        <w:t>is</w:t>
      </w:r>
      <w:r>
        <w:rPr>
          <w:rFonts w:ascii="Calibri"/>
          <w:spacing w:val="-2"/>
          <w:sz w:val="22"/>
        </w:rPr>
        <w:t> </w:t>
      </w:r>
      <w:r>
        <w:rPr>
          <w:rFonts w:ascii="Calibri"/>
          <w:sz w:val="22"/>
        </w:rPr>
        <w:t>in</w:t>
      </w:r>
      <w:r>
        <w:rPr>
          <w:rFonts w:ascii="Calibri"/>
          <w:spacing w:val="-4"/>
          <w:sz w:val="22"/>
        </w:rPr>
        <w:t> </w:t>
      </w:r>
      <w:r>
        <w:rPr>
          <w:rFonts w:ascii="Calibri"/>
          <w:sz w:val="22"/>
        </w:rPr>
        <w:t>good</w:t>
      </w:r>
      <w:r>
        <w:rPr>
          <w:rFonts w:ascii="Calibri"/>
          <w:spacing w:val="-6"/>
          <w:sz w:val="22"/>
        </w:rPr>
        <w:t> </w:t>
      </w:r>
      <w:r>
        <w:rPr>
          <w:rFonts w:ascii="Calibri"/>
          <w:sz w:val="22"/>
        </w:rPr>
        <w:t>standing</w:t>
      </w:r>
      <w:r>
        <w:rPr>
          <w:rFonts w:ascii="Calibri"/>
          <w:spacing w:val="-4"/>
          <w:sz w:val="22"/>
        </w:rPr>
        <w:t> </w:t>
      </w:r>
      <w:r>
        <w:rPr>
          <w:rFonts w:ascii="Calibri"/>
          <w:sz w:val="22"/>
        </w:rPr>
        <w:t>in</w:t>
      </w:r>
      <w:r>
        <w:rPr>
          <w:rFonts w:ascii="Calibri"/>
          <w:spacing w:val="-4"/>
          <w:sz w:val="22"/>
        </w:rPr>
        <w:t> </w:t>
      </w:r>
      <w:r>
        <w:rPr>
          <w:rFonts w:ascii="Calibri"/>
          <w:sz w:val="22"/>
        </w:rPr>
        <w:t>its</w:t>
      </w:r>
      <w:r>
        <w:rPr>
          <w:rFonts w:ascii="Calibri"/>
          <w:spacing w:val="-3"/>
          <w:sz w:val="22"/>
        </w:rPr>
        <w:t> </w:t>
      </w:r>
      <w:r>
        <w:rPr>
          <w:rFonts w:ascii="Calibri"/>
          <w:sz w:val="22"/>
        </w:rPr>
        <w:t>state/country</w:t>
      </w:r>
      <w:r>
        <w:rPr>
          <w:rFonts w:ascii="Calibri"/>
          <w:spacing w:val="-5"/>
          <w:sz w:val="22"/>
        </w:rPr>
        <w:t> </w:t>
      </w:r>
      <w:r>
        <w:rPr>
          <w:rFonts w:ascii="Calibri"/>
          <w:sz w:val="22"/>
        </w:rPr>
        <w:t>of</w:t>
      </w:r>
      <w:r>
        <w:rPr>
          <w:rFonts w:ascii="Calibri"/>
          <w:spacing w:val="-4"/>
          <w:sz w:val="22"/>
        </w:rPr>
        <w:t> </w:t>
      </w:r>
      <w:r>
        <w:rPr>
          <w:rFonts w:ascii="Calibri"/>
          <w:spacing w:val="-2"/>
          <w:sz w:val="22"/>
        </w:rPr>
        <w:t>organization.</w:t>
      </w:r>
    </w:p>
    <w:p>
      <w:pPr>
        <w:pStyle w:val="ListParagraph"/>
        <w:numPr>
          <w:ilvl w:val="2"/>
          <w:numId w:val="38"/>
        </w:numPr>
        <w:tabs>
          <w:tab w:pos="1236" w:val="left" w:leader="none"/>
        </w:tabs>
        <w:spacing w:line="240" w:lineRule="auto" w:before="162" w:after="0"/>
        <w:ind w:left="1236" w:right="0" w:hanging="360"/>
        <w:jc w:val="left"/>
        <w:rPr>
          <w:rFonts w:ascii="Calibri"/>
          <w:sz w:val="22"/>
        </w:rPr>
      </w:pPr>
      <w:r>
        <w:rPr>
          <w:rFonts w:ascii="Calibri"/>
          <w:sz w:val="22"/>
        </w:rPr>
        <w:t>Grants</w:t>
      </w:r>
      <w:r>
        <w:rPr>
          <w:rFonts w:ascii="Calibri"/>
          <w:spacing w:val="-4"/>
          <w:sz w:val="22"/>
        </w:rPr>
        <w:t> </w:t>
      </w:r>
      <w:r>
        <w:rPr>
          <w:rFonts w:ascii="Calibri"/>
          <w:sz w:val="22"/>
        </w:rPr>
        <w:t>are</w:t>
      </w:r>
      <w:r>
        <w:rPr>
          <w:rFonts w:ascii="Calibri"/>
          <w:spacing w:val="-5"/>
          <w:sz w:val="22"/>
        </w:rPr>
        <w:t> </w:t>
      </w:r>
      <w:r>
        <w:rPr>
          <w:rFonts w:ascii="Calibri"/>
          <w:sz w:val="22"/>
        </w:rPr>
        <w:t>not</w:t>
      </w:r>
      <w:r>
        <w:rPr>
          <w:rFonts w:ascii="Calibri"/>
          <w:spacing w:val="-4"/>
          <w:sz w:val="22"/>
        </w:rPr>
        <w:t> </w:t>
      </w:r>
      <w:r>
        <w:rPr>
          <w:rFonts w:ascii="Calibri"/>
          <w:sz w:val="22"/>
        </w:rPr>
        <w:t>awarded</w:t>
      </w:r>
      <w:r>
        <w:rPr>
          <w:rFonts w:ascii="Calibri"/>
          <w:spacing w:val="-4"/>
          <w:sz w:val="22"/>
        </w:rPr>
        <w:t> </w:t>
      </w:r>
      <w:r>
        <w:rPr>
          <w:rFonts w:ascii="Calibri"/>
          <w:sz w:val="22"/>
        </w:rPr>
        <w:t>to</w:t>
      </w:r>
      <w:r>
        <w:rPr>
          <w:rFonts w:ascii="Calibri"/>
          <w:spacing w:val="-4"/>
          <w:sz w:val="22"/>
        </w:rPr>
        <w:t> </w:t>
      </w:r>
      <w:r>
        <w:rPr>
          <w:rFonts w:ascii="Calibri"/>
          <w:spacing w:val="-2"/>
          <w:sz w:val="22"/>
        </w:rPr>
        <w:t>applicants:</w:t>
      </w:r>
    </w:p>
    <w:p>
      <w:pPr>
        <w:pStyle w:val="ListParagraph"/>
        <w:numPr>
          <w:ilvl w:val="3"/>
          <w:numId w:val="38"/>
        </w:numPr>
        <w:tabs>
          <w:tab w:pos="1595" w:val="left" w:leader="none"/>
        </w:tabs>
        <w:spacing w:line="240" w:lineRule="auto" w:before="158" w:after="0"/>
        <w:ind w:left="1595" w:right="0" w:hanging="284"/>
        <w:jc w:val="left"/>
        <w:rPr>
          <w:rFonts w:ascii="Calibri"/>
          <w:sz w:val="22"/>
        </w:rPr>
      </w:pPr>
      <w:r>
        <w:rPr>
          <w:rFonts w:ascii="Calibri"/>
          <w:sz w:val="22"/>
        </w:rPr>
        <w:t>listed</w:t>
      </w:r>
      <w:r>
        <w:rPr>
          <w:rFonts w:ascii="Calibri"/>
          <w:spacing w:val="-6"/>
          <w:sz w:val="22"/>
        </w:rPr>
        <w:t> </w:t>
      </w:r>
      <w:r>
        <w:rPr>
          <w:rFonts w:ascii="Calibri"/>
          <w:sz w:val="22"/>
        </w:rPr>
        <w:t>on</w:t>
      </w:r>
      <w:r>
        <w:rPr>
          <w:rFonts w:ascii="Calibri"/>
          <w:spacing w:val="-4"/>
          <w:sz w:val="22"/>
        </w:rPr>
        <w:t> </w:t>
      </w:r>
      <w:r>
        <w:rPr>
          <w:rFonts w:ascii="Calibri"/>
          <w:sz w:val="22"/>
        </w:rPr>
        <w:t>the</w:t>
      </w:r>
      <w:r>
        <w:rPr>
          <w:rFonts w:ascii="Calibri"/>
          <w:spacing w:val="-5"/>
          <w:sz w:val="22"/>
        </w:rPr>
        <w:t> </w:t>
      </w:r>
      <w:r>
        <w:rPr>
          <w:rFonts w:ascii="Calibri"/>
          <w:sz w:val="22"/>
        </w:rPr>
        <w:t>Consolidated</w:t>
      </w:r>
      <w:r>
        <w:rPr>
          <w:rFonts w:ascii="Calibri"/>
          <w:spacing w:val="-6"/>
          <w:sz w:val="22"/>
        </w:rPr>
        <w:t> </w:t>
      </w:r>
      <w:r>
        <w:rPr>
          <w:rFonts w:ascii="Calibri"/>
          <w:sz w:val="22"/>
        </w:rPr>
        <w:t>UN</w:t>
      </w:r>
      <w:r>
        <w:rPr>
          <w:rFonts w:ascii="Calibri"/>
          <w:spacing w:val="-4"/>
          <w:sz w:val="22"/>
        </w:rPr>
        <w:t> </w:t>
      </w:r>
      <w:r>
        <w:rPr>
          <w:rFonts w:ascii="Calibri"/>
          <w:sz w:val="22"/>
        </w:rPr>
        <w:t>Security</w:t>
      </w:r>
      <w:r>
        <w:rPr>
          <w:rFonts w:ascii="Calibri"/>
          <w:spacing w:val="-4"/>
          <w:sz w:val="22"/>
        </w:rPr>
        <w:t> </w:t>
      </w:r>
      <w:r>
        <w:rPr>
          <w:rFonts w:ascii="Calibri"/>
          <w:sz w:val="22"/>
        </w:rPr>
        <w:t>Council</w:t>
      </w:r>
      <w:r>
        <w:rPr>
          <w:rFonts w:ascii="Calibri"/>
          <w:spacing w:val="-6"/>
          <w:sz w:val="22"/>
        </w:rPr>
        <w:t> </w:t>
      </w:r>
      <w:r>
        <w:rPr>
          <w:rFonts w:ascii="Calibri"/>
          <w:sz w:val="22"/>
        </w:rPr>
        <w:t>Sanctions</w:t>
      </w:r>
      <w:r>
        <w:rPr>
          <w:rFonts w:ascii="Calibri"/>
          <w:spacing w:val="-2"/>
          <w:sz w:val="22"/>
        </w:rPr>
        <w:t> List;</w:t>
      </w:r>
    </w:p>
    <w:p>
      <w:pPr>
        <w:pStyle w:val="ListParagraph"/>
        <w:numPr>
          <w:ilvl w:val="3"/>
          <w:numId w:val="38"/>
        </w:numPr>
        <w:tabs>
          <w:tab w:pos="1594" w:val="left" w:leader="none"/>
        </w:tabs>
        <w:spacing w:line="240" w:lineRule="auto" w:before="161" w:after="0"/>
        <w:ind w:left="1594" w:right="0" w:hanging="334"/>
        <w:jc w:val="left"/>
        <w:rPr>
          <w:rFonts w:ascii="Calibri"/>
          <w:sz w:val="22"/>
        </w:rPr>
      </w:pPr>
      <w:r>
        <w:rPr>
          <w:rFonts w:ascii="Calibri"/>
          <w:sz w:val="22"/>
        </w:rPr>
        <w:t>involved</w:t>
      </w:r>
      <w:r>
        <w:rPr>
          <w:rFonts w:ascii="Calibri"/>
          <w:spacing w:val="-3"/>
          <w:sz w:val="22"/>
        </w:rPr>
        <w:t> </w:t>
      </w:r>
      <w:r>
        <w:rPr>
          <w:rFonts w:ascii="Calibri"/>
          <w:sz w:val="22"/>
        </w:rPr>
        <w:t>in</w:t>
      </w:r>
      <w:r>
        <w:rPr>
          <w:rFonts w:ascii="Calibri"/>
          <w:spacing w:val="-3"/>
          <w:sz w:val="22"/>
        </w:rPr>
        <w:t> </w:t>
      </w:r>
      <w:r>
        <w:rPr>
          <w:rFonts w:ascii="Calibri"/>
          <w:sz w:val="22"/>
        </w:rPr>
        <w:t>child</w:t>
      </w:r>
      <w:r>
        <w:rPr>
          <w:rFonts w:ascii="Calibri"/>
          <w:spacing w:val="-3"/>
          <w:sz w:val="22"/>
        </w:rPr>
        <w:t> </w:t>
      </w:r>
      <w:r>
        <w:rPr>
          <w:rFonts w:ascii="Calibri"/>
          <w:spacing w:val="-2"/>
          <w:sz w:val="22"/>
        </w:rPr>
        <w:t>labor;</w:t>
      </w:r>
    </w:p>
    <w:p>
      <w:pPr>
        <w:pStyle w:val="ListParagraph"/>
        <w:spacing w:after="0" w:line="240" w:lineRule="auto"/>
        <w:jc w:val="left"/>
        <w:rPr>
          <w:rFonts w:ascii="Calibri"/>
          <w:sz w:val="22"/>
        </w:rPr>
        <w:sectPr>
          <w:headerReference w:type="default" r:id="rId51"/>
          <w:footerReference w:type="default" r:id="rId52"/>
          <w:pgSz w:w="12240" w:h="15840"/>
          <w:pgMar w:header="713" w:footer="0" w:top="1360" w:bottom="280" w:left="850" w:right="850"/>
        </w:sectPr>
      </w:pPr>
    </w:p>
    <w:p>
      <w:pPr>
        <w:pStyle w:val="ListParagraph"/>
        <w:numPr>
          <w:ilvl w:val="3"/>
          <w:numId w:val="38"/>
        </w:numPr>
        <w:tabs>
          <w:tab w:pos="1593" w:val="left" w:leader="none"/>
          <w:tab w:pos="1597" w:val="left" w:leader="none"/>
        </w:tabs>
        <w:spacing w:line="237" w:lineRule="auto" w:before="48" w:after="0"/>
        <w:ind w:left="1597" w:right="576" w:hanging="387"/>
        <w:jc w:val="left"/>
        <w:rPr>
          <w:rFonts w:ascii="Calibri"/>
          <w:sz w:val="22"/>
        </w:rPr>
      </w:pPr>
      <w:r>
        <w:rPr>
          <w:rFonts w:ascii="Calibri"/>
          <w:sz w:val="22"/>
        </w:rPr>
        <w:t>being</w:t>
      </w:r>
      <w:r>
        <w:rPr>
          <w:rFonts w:ascii="Calibri"/>
          <w:spacing w:val="-3"/>
          <w:sz w:val="22"/>
        </w:rPr>
        <w:t> </w:t>
      </w:r>
      <w:r>
        <w:rPr>
          <w:rFonts w:ascii="Calibri"/>
          <w:sz w:val="22"/>
        </w:rPr>
        <w:t>investigated</w:t>
      </w:r>
      <w:r>
        <w:rPr>
          <w:rFonts w:ascii="Calibri"/>
          <w:spacing w:val="-3"/>
          <w:sz w:val="22"/>
        </w:rPr>
        <w:t> </w:t>
      </w:r>
      <w:r>
        <w:rPr>
          <w:rFonts w:ascii="Calibri"/>
          <w:sz w:val="22"/>
        </w:rPr>
        <w:t>for</w:t>
      </w:r>
      <w:r>
        <w:rPr>
          <w:rFonts w:ascii="Calibri"/>
          <w:spacing w:val="-2"/>
          <w:sz w:val="22"/>
        </w:rPr>
        <w:t> </w:t>
      </w:r>
      <w:r>
        <w:rPr>
          <w:rFonts w:ascii="Calibri"/>
          <w:sz w:val="22"/>
        </w:rPr>
        <w:t>fraud,</w:t>
      </w:r>
      <w:r>
        <w:rPr>
          <w:rFonts w:ascii="Calibri"/>
          <w:spacing w:val="-1"/>
          <w:sz w:val="22"/>
        </w:rPr>
        <w:t> </w:t>
      </w:r>
      <w:r>
        <w:rPr>
          <w:rFonts w:ascii="Calibri"/>
          <w:sz w:val="22"/>
        </w:rPr>
        <w:t>corruption,</w:t>
      </w:r>
      <w:r>
        <w:rPr>
          <w:rFonts w:ascii="Calibri"/>
          <w:spacing w:val="-3"/>
          <w:sz w:val="22"/>
        </w:rPr>
        <w:t> </w:t>
      </w:r>
      <w:r>
        <w:rPr>
          <w:rFonts w:ascii="Calibri"/>
          <w:sz w:val="22"/>
        </w:rPr>
        <w:t>sexual</w:t>
      </w:r>
      <w:r>
        <w:rPr>
          <w:rFonts w:ascii="Calibri"/>
          <w:spacing w:val="-2"/>
          <w:sz w:val="22"/>
        </w:rPr>
        <w:t> </w:t>
      </w:r>
      <w:r>
        <w:rPr>
          <w:rFonts w:ascii="Calibri"/>
          <w:sz w:val="22"/>
        </w:rPr>
        <w:t>abuse,</w:t>
      </w:r>
      <w:r>
        <w:rPr>
          <w:rFonts w:ascii="Calibri"/>
          <w:spacing w:val="-2"/>
          <w:sz w:val="22"/>
        </w:rPr>
        <w:t> </w:t>
      </w:r>
      <w:r>
        <w:rPr>
          <w:rFonts w:ascii="Calibri"/>
          <w:sz w:val="22"/>
        </w:rPr>
        <w:t>sexual</w:t>
      </w:r>
      <w:r>
        <w:rPr>
          <w:rFonts w:ascii="Calibri"/>
          <w:spacing w:val="-5"/>
          <w:sz w:val="22"/>
        </w:rPr>
        <w:t> </w:t>
      </w:r>
      <w:r>
        <w:rPr>
          <w:rFonts w:ascii="Calibri"/>
          <w:sz w:val="22"/>
        </w:rPr>
        <w:t>exploitation</w:t>
      </w:r>
      <w:r>
        <w:rPr>
          <w:rFonts w:ascii="Calibri"/>
          <w:spacing w:val="-5"/>
          <w:sz w:val="22"/>
        </w:rPr>
        <w:t> </w:t>
      </w:r>
      <w:r>
        <w:rPr>
          <w:rFonts w:ascii="Calibri"/>
          <w:sz w:val="22"/>
        </w:rPr>
        <w:t>or</w:t>
      </w:r>
      <w:r>
        <w:rPr>
          <w:rFonts w:ascii="Calibri"/>
          <w:spacing w:val="-4"/>
          <w:sz w:val="22"/>
        </w:rPr>
        <w:t> </w:t>
      </w:r>
      <w:r>
        <w:rPr>
          <w:rFonts w:ascii="Calibri"/>
          <w:sz w:val="22"/>
        </w:rPr>
        <w:t>other</w:t>
      </w:r>
      <w:r>
        <w:rPr>
          <w:rFonts w:ascii="Calibri"/>
          <w:spacing w:val="-2"/>
          <w:sz w:val="22"/>
        </w:rPr>
        <w:t> </w:t>
      </w:r>
      <w:r>
        <w:rPr>
          <w:rFonts w:ascii="Calibri"/>
          <w:sz w:val="22"/>
        </w:rPr>
        <w:t>proscribed </w:t>
      </w:r>
      <w:r>
        <w:rPr>
          <w:rFonts w:ascii="Calibri"/>
          <w:spacing w:val="-2"/>
          <w:sz w:val="22"/>
        </w:rPr>
        <w:t>practices;</w:t>
      </w:r>
    </w:p>
    <w:p>
      <w:pPr>
        <w:pStyle w:val="ListParagraph"/>
        <w:numPr>
          <w:ilvl w:val="3"/>
          <w:numId w:val="38"/>
        </w:numPr>
        <w:tabs>
          <w:tab w:pos="1595" w:val="left" w:leader="none"/>
          <w:tab w:pos="1597" w:val="left" w:leader="none"/>
        </w:tabs>
        <w:spacing w:line="276" w:lineRule="auto" w:before="161" w:after="0"/>
        <w:ind w:left="1597" w:right="176" w:hanging="385"/>
        <w:jc w:val="left"/>
        <w:rPr>
          <w:rFonts w:ascii="Calibri"/>
          <w:sz w:val="22"/>
        </w:rPr>
      </w:pPr>
      <w:r>
        <w:rPr>
          <w:rFonts w:ascii="Calibri"/>
          <w:sz w:val="22"/>
        </w:rPr>
        <w:t>engaged</w:t>
      </w:r>
      <w:r>
        <w:rPr>
          <w:rFonts w:ascii="Calibri"/>
          <w:spacing w:val="40"/>
          <w:sz w:val="22"/>
        </w:rPr>
        <w:t> </w:t>
      </w:r>
      <w:r>
        <w:rPr>
          <w:rFonts w:ascii="Calibri"/>
          <w:sz w:val="22"/>
        </w:rPr>
        <w:t>in</w:t>
      </w:r>
      <w:r>
        <w:rPr>
          <w:rFonts w:ascii="Calibri"/>
          <w:spacing w:val="40"/>
          <w:sz w:val="22"/>
        </w:rPr>
        <w:t> </w:t>
      </w:r>
      <w:r>
        <w:rPr>
          <w:rFonts w:ascii="Calibri"/>
          <w:sz w:val="22"/>
        </w:rPr>
        <w:t>the</w:t>
      </w:r>
      <w:r>
        <w:rPr>
          <w:rFonts w:ascii="Calibri"/>
          <w:spacing w:val="40"/>
          <w:sz w:val="22"/>
        </w:rPr>
        <w:t> </w:t>
      </w:r>
      <w:r>
        <w:rPr>
          <w:rFonts w:ascii="Calibri"/>
          <w:sz w:val="22"/>
        </w:rPr>
        <w:t>sale</w:t>
      </w:r>
      <w:r>
        <w:rPr>
          <w:rFonts w:ascii="Calibri"/>
          <w:spacing w:val="40"/>
          <w:sz w:val="22"/>
        </w:rPr>
        <w:t> </w:t>
      </w:r>
      <w:r>
        <w:rPr>
          <w:rFonts w:ascii="Calibri"/>
          <w:sz w:val="22"/>
        </w:rPr>
        <w:t>or</w:t>
      </w:r>
      <w:r>
        <w:rPr>
          <w:rFonts w:ascii="Calibri"/>
          <w:spacing w:val="40"/>
          <w:sz w:val="22"/>
        </w:rPr>
        <w:t> </w:t>
      </w:r>
      <w:r>
        <w:rPr>
          <w:rFonts w:ascii="Calibri"/>
          <w:sz w:val="22"/>
        </w:rPr>
        <w:t>manufacture</w:t>
      </w:r>
      <w:r>
        <w:rPr>
          <w:rFonts w:ascii="Calibri"/>
          <w:spacing w:val="40"/>
          <w:sz w:val="22"/>
        </w:rPr>
        <w:t> </w:t>
      </w:r>
      <w:r>
        <w:rPr>
          <w:rFonts w:ascii="Calibri"/>
          <w:sz w:val="22"/>
        </w:rPr>
        <w:t>of</w:t>
      </w:r>
      <w:r>
        <w:rPr>
          <w:rFonts w:ascii="Calibri"/>
          <w:spacing w:val="40"/>
          <w:sz w:val="22"/>
        </w:rPr>
        <w:t> </w:t>
      </w:r>
      <w:r>
        <w:rPr>
          <w:rFonts w:ascii="Calibri"/>
          <w:sz w:val="22"/>
        </w:rPr>
        <w:t>anti-personnel</w:t>
      </w:r>
      <w:r>
        <w:rPr>
          <w:rFonts w:ascii="Calibri"/>
          <w:spacing w:val="40"/>
          <w:sz w:val="22"/>
        </w:rPr>
        <w:t> </w:t>
      </w:r>
      <w:r>
        <w:rPr>
          <w:rFonts w:ascii="Calibri"/>
          <w:sz w:val="22"/>
        </w:rPr>
        <w:t>mines</w:t>
      </w:r>
      <w:r>
        <w:rPr>
          <w:rFonts w:ascii="Calibri"/>
          <w:spacing w:val="40"/>
          <w:sz w:val="22"/>
        </w:rPr>
        <w:t> </w:t>
      </w:r>
      <w:r>
        <w:rPr>
          <w:rFonts w:ascii="Calibri"/>
          <w:sz w:val="22"/>
        </w:rPr>
        <w:t>or</w:t>
      </w:r>
      <w:r>
        <w:rPr>
          <w:rFonts w:ascii="Calibri"/>
          <w:spacing w:val="40"/>
          <w:sz w:val="22"/>
        </w:rPr>
        <w:t> </w:t>
      </w:r>
      <w:r>
        <w:rPr>
          <w:rFonts w:ascii="Calibri"/>
          <w:sz w:val="22"/>
        </w:rPr>
        <w:t>components</w:t>
      </w:r>
      <w:r>
        <w:rPr>
          <w:rFonts w:ascii="Calibri"/>
          <w:spacing w:val="40"/>
          <w:sz w:val="22"/>
        </w:rPr>
        <w:t> </w:t>
      </w:r>
      <w:r>
        <w:rPr>
          <w:rFonts w:ascii="Calibri"/>
          <w:sz w:val="22"/>
        </w:rPr>
        <w:t>utilized</w:t>
      </w:r>
      <w:r>
        <w:rPr>
          <w:rFonts w:ascii="Calibri"/>
          <w:spacing w:val="40"/>
          <w:sz w:val="22"/>
        </w:rPr>
        <w:t> </w:t>
      </w:r>
      <w:r>
        <w:rPr>
          <w:rFonts w:ascii="Calibri"/>
          <w:sz w:val="22"/>
        </w:rPr>
        <w:t>in</w:t>
      </w:r>
      <w:r>
        <w:rPr>
          <w:rFonts w:ascii="Calibri"/>
          <w:spacing w:val="40"/>
          <w:sz w:val="22"/>
        </w:rPr>
        <w:t> </w:t>
      </w:r>
      <w:r>
        <w:rPr>
          <w:rFonts w:ascii="Calibri"/>
          <w:sz w:val="22"/>
        </w:rPr>
        <w:t>the manufacture of anti-personnel mines;</w:t>
      </w:r>
    </w:p>
    <w:p>
      <w:pPr>
        <w:pStyle w:val="ListParagraph"/>
        <w:numPr>
          <w:ilvl w:val="3"/>
          <w:numId w:val="38"/>
        </w:numPr>
        <w:tabs>
          <w:tab w:pos="1595" w:val="left" w:leader="none"/>
          <w:tab w:pos="1597" w:val="left" w:leader="none"/>
        </w:tabs>
        <w:spacing w:line="273" w:lineRule="auto" w:before="121" w:after="0"/>
        <w:ind w:left="1597" w:right="442" w:hanging="335"/>
        <w:jc w:val="left"/>
        <w:rPr>
          <w:rFonts w:ascii="Calibri"/>
          <w:sz w:val="22"/>
        </w:rPr>
      </w:pPr>
      <w:r>
        <w:rPr>
          <w:rFonts w:ascii="Calibri"/>
          <w:sz w:val="22"/>
        </w:rPr>
        <w:t>engaged</w:t>
      </w:r>
      <w:r>
        <w:rPr>
          <w:rFonts w:ascii="Calibri"/>
          <w:spacing w:val="-4"/>
          <w:sz w:val="22"/>
        </w:rPr>
        <w:t> </w:t>
      </w:r>
      <w:r>
        <w:rPr>
          <w:rFonts w:ascii="Calibri"/>
          <w:sz w:val="22"/>
        </w:rPr>
        <w:t>in</w:t>
      </w:r>
      <w:r>
        <w:rPr>
          <w:rFonts w:ascii="Calibri"/>
          <w:spacing w:val="-4"/>
          <w:sz w:val="22"/>
        </w:rPr>
        <w:t> </w:t>
      </w:r>
      <w:r>
        <w:rPr>
          <w:rFonts w:ascii="Calibri"/>
          <w:sz w:val="22"/>
        </w:rPr>
        <w:t>any</w:t>
      </w:r>
      <w:r>
        <w:rPr>
          <w:rFonts w:ascii="Calibri"/>
          <w:spacing w:val="-5"/>
          <w:sz w:val="22"/>
        </w:rPr>
        <w:t> </w:t>
      </w:r>
      <w:r>
        <w:rPr>
          <w:rFonts w:ascii="Calibri"/>
          <w:sz w:val="22"/>
        </w:rPr>
        <w:t>practice</w:t>
      </w:r>
      <w:r>
        <w:rPr>
          <w:rFonts w:ascii="Calibri"/>
          <w:spacing w:val="-3"/>
          <w:sz w:val="22"/>
        </w:rPr>
        <w:t> </w:t>
      </w:r>
      <w:r>
        <w:rPr>
          <w:rFonts w:ascii="Calibri"/>
          <w:sz w:val="22"/>
        </w:rPr>
        <w:t>inconsistent</w:t>
      </w:r>
      <w:r>
        <w:rPr>
          <w:rFonts w:ascii="Calibri"/>
          <w:spacing w:val="-3"/>
          <w:sz w:val="22"/>
        </w:rPr>
        <w:t> </w:t>
      </w:r>
      <w:r>
        <w:rPr>
          <w:rFonts w:ascii="Calibri"/>
          <w:sz w:val="22"/>
        </w:rPr>
        <w:t>with</w:t>
      </w:r>
      <w:r>
        <w:rPr>
          <w:rFonts w:ascii="Calibri"/>
          <w:spacing w:val="-4"/>
          <w:sz w:val="22"/>
        </w:rPr>
        <w:t> </w:t>
      </w:r>
      <w:r>
        <w:rPr>
          <w:rFonts w:ascii="Calibri"/>
          <w:sz w:val="22"/>
        </w:rPr>
        <w:t>the</w:t>
      </w:r>
      <w:r>
        <w:rPr>
          <w:rFonts w:ascii="Calibri"/>
          <w:spacing w:val="-3"/>
          <w:sz w:val="22"/>
        </w:rPr>
        <w:t> </w:t>
      </w:r>
      <w:r>
        <w:rPr>
          <w:rFonts w:ascii="Calibri"/>
          <w:sz w:val="22"/>
        </w:rPr>
        <w:t>rights</w:t>
      </w:r>
      <w:r>
        <w:rPr>
          <w:rFonts w:ascii="Calibri"/>
          <w:spacing w:val="-6"/>
          <w:sz w:val="22"/>
        </w:rPr>
        <w:t> </w:t>
      </w:r>
      <w:r>
        <w:rPr>
          <w:rFonts w:ascii="Calibri"/>
          <w:sz w:val="22"/>
        </w:rPr>
        <w:t>set</w:t>
      </w:r>
      <w:r>
        <w:rPr>
          <w:rFonts w:ascii="Calibri"/>
          <w:spacing w:val="-3"/>
          <w:sz w:val="22"/>
        </w:rPr>
        <w:t> </w:t>
      </w:r>
      <w:r>
        <w:rPr>
          <w:rFonts w:ascii="Calibri"/>
          <w:sz w:val="22"/>
        </w:rPr>
        <w:t>forth</w:t>
      </w:r>
      <w:r>
        <w:rPr>
          <w:rFonts w:ascii="Calibri"/>
          <w:spacing w:val="-4"/>
          <w:sz w:val="22"/>
        </w:rPr>
        <w:t> </w:t>
      </w:r>
      <w:r>
        <w:rPr>
          <w:rFonts w:ascii="Calibri"/>
          <w:sz w:val="22"/>
        </w:rPr>
        <w:t>in</w:t>
      </w:r>
      <w:r>
        <w:rPr>
          <w:rFonts w:ascii="Calibri"/>
          <w:spacing w:val="-7"/>
          <w:sz w:val="22"/>
        </w:rPr>
        <w:t> </w:t>
      </w:r>
      <w:r>
        <w:rPr>
          <w:rFonts w:ascii="Calibri"/>
          <w:sz w:val="22"/>
        </w:rPr>
        <w:t>the</w:t>
      </w:r>
      <w:r>
        <w:rPr>
          <w:rFonts w:ascii="Calibri"/>
          <w:spacing w:val="-3"/>
          <w:sz w:val="22"/>
        </w:rPr>
        <w:t> </w:t>
      </w:r>
      <w:r>
        <w:rPr>
          <w:rFonts w:ascii="Calibri"/>
          <w:sz w:val="22"/>
        </w:rPr>
        <w:t>Convention</w:t>
      </w:r>
      <w:r>
        <w:rPr>
          <w:rFonts w:ascii="Calibri"/>
          <w:spacing w:val="-7"/>
          <w:sz w:val="22"/>
        </w:rPr>
        <w:t> </w:t>
      </w:r>
      <w:r>
        <w:rPr>
          <w:rFonts w:ascii="Calibri"/>
          <w:sz w:val="22"/>
        </w:rPr>
        <w:t>on</w:t>
      </w:r>
      <w:r>
        <w:rPr>
          <w:rFonts w:ascii="Calibri"/>
          <w:spacing w:val="-4"/>
          <w:sz w:val="22"/>
        </w:rPr>
        <w:t> </w:t>
      </w:r>
      <w:r>
        <w:rPr>
          <w:rFonts w:ascii="Calibri"/>
          <w:sz w:val="22"/>
        </w:rPr>
        <w:t>the</w:t>
      </w:r>
      <w:r>
        <w:rPr>
          <w:rFonts w:ascii="Calibri"/>
          <w:spacing w:val="-3"/>
          <w:sz w:val="22"/>
        </w:rPr>
        <w:t> </w:t>
      </w:r>
      <w:r>
        <w:rPr>
          <w:rFonts w:ascii="Calibri"/>
          <w:sz w:val="22"/>
        </w:rPr>
        <w:t>Rights</w:t>
      </w:r>
      <w:r>
        <w:rPr>
          <w:rFonts w:ascii="Calibri"/>
          <w:spacing w:val="-6"/>
          <w:sz w:val="22"/>
        </w:rPr>
        <w:t> </w:t>
      </w:r>
      <w:r>
        <w:rPr>
          <w:rFonts w:ascii="Calibri"/>
          <w:sz w:val="22"/>
        </w:rPr>
        <w:t>of the Child, including Article 32 thereof; or</w:t>
      </w:r>
    </w:p>
    <w:p>
      <w:pPr>
        <w:pStyle w:val="ListParagraph"/>
        <w:numPr>
          <w:ilvl w:val="3"/>
          <w:numId w:val="38"/>
        </w:numPr>
        <w:tabs>
          <w:tab w:pos="383" w:val="left" w:leader="none"/>
        </w:tabs>
        <w:spacing w:line="217" w:lineRule="exact" w:before="125" w:after="0"/>
        <w:ind w:left="383" w:right="171" w:hanging="383"/>
        <w:jc w:val="right"/>
        <w:rPr>
          <w:rFonts w:ascii="Calibri"/>
          <w:sz w:val="22"/>
        </w:rPr>
      </w:pPr>
      <w:r>
        <w:rPr>
          <w:rFonts w:ascii="Calibri"/>
          <w:sz w:val="22"/>
        </w:rPr>
        <w:t>currently</w:t>
      </w:r>
      <w:r>
        <w:rPr>
          <w:rFonts w:ascii="Calibri"/>
          <w:spacing w:val="-6"/>
          <w:sz w:val="22"/>
        </w:rPr>
        <w:t> </w:t>
      </w:r>
      <w:r>
        <w:rPr>
          <w:rFonts w:ascii="Calibri"/>
          <w:sz w:val="22"/>
        </w:rPr>
        <w:t>or</w:t>
      </w:r>
      <w:r>
        <w:rPr>
          <w:rFonts w:ascii="Calibri"/>
          <w:spacing w:val="-6"/>
          <w:sz w:val="22"/>
        </w:rPr>
        <w:t> </w:t>
      </w:r>
      <w:r>
        <w:rPr>
          <w:rFonts w:ascii="Calibri"/>
          <w:sz w:val="22"/>
        </w:rPr>
        <w:t>previously</w:t>
      </w:r>
      <w:r>
        <w:rPr>
          <w:rFonts w:ascii="Calibri"/>
          <w:spacing w:val="-5"/>
          <w:sz w:val="22"/>
        </w:rPr>
        <w:t> </w:t>
      </w:r>
      <w:r>
        <w:rPr>
          <w:rFonts w:ascii="Calibri"/>
          <w:sz w:val="22"/>
        </w:rPr>
        <w:t>engaged</w:t>
      </w:r>
      <w:r>
        <w:rPr>
          <w:rFonts w:ascii="Calibri"/>
          <w:spacing w:val="-5"/>
          <w:sz w:val="22"/>
        </w:rPr>
        <w:t> </w:t>
      </w:r>
      <w:r>
        <w:rPr>
          <w:rFonts w:ascii="Calibri"/>
          <w:sz w:val="22"/>
        </w:rPr>
        <w:t>as</w:t>
      </w:r>
      <w:r>
        <w:rPr>
          <w:rFonts w:ascii="Calibri"/>
          <w:spacing w:val="-4"/>
          <w:sz w:val="22"/>
        </w:rPr>
        <w:t> </w:t>
      </w:r>
      <w:r>
        <w:rPr>
          <w:rFonts w:ascii="Calibri"/>
          <w:sz w:val="22"/>
        </w:rPr>
        <w:t>an</w:t>
      </w:r>
      <w:r>
        <w:rPr>
          <w:rFonts w:ascii="Calibri"/>
          <w:spacing w:val="-7"/>
          <w:sz w:val="22"/>
        </w:rPr>
        <w:t> </w:t>
      </w:r>
      <w:r>
        <w:rPr>
          <w:rFonts w:ascii="Calibri"/>
          <w:sz w:val="22"/>
        </w:rPr>
        <w:t>Implementing</w:t>
      </w:r>
      <w:r>
        <w:rPr>
          <w:rFonts w:ascii="Calibri"/>
          <w:spacing w:val="-7"/>
          <w:sz w:val="22"/>
        </w:rPr>
        <w:t> </w:t>
      </w:r>
      <w:r>
        <w:rPr>
          <w:rFonts w:ascii="Calibri"/>
          <w:sz w:val="22"/>
        </w:rPr>
        <w:t>Partner</w:t>
      </w:r>
      <w:r>
        <w:rPr>
          <w:rFonts w:ascii="Calibri"/>
          <w:spacing w:val="-6"/>
          <w:sz w:val="22"/>
        </w:rPr>
        <w:t> </w:t>
      </w:r>
      <w:r>
        <w:rPr>
          <w:rFonts w:ascii="Calibri"/>
          <w:sz w:val="22"/>
        </w:rPr>
        <w:t>or</w:t>
      </w:r>
      <w:r>
        <w:rPr>
          <w:rFonts w:ascii="Calibri"/>
          <w:spacing w:val="-4"/>
          <w:sz w:val="22"/>
        </w:rPr>
        <w:t> </w:t>
      </w:r>
      <w:r>
        <w:rPr>
          <w:rFonts w:ascii="Calibri"/>
          <w:sz w:val="22"/>
        </w:rPr>
        <w:t>a</w:t>
      </w:r>
      <w:r>
        <w:rPr>
          <w:rFonts w:ascii="Calibri"/>
          <w:spacing w:val="-6"/>
          <w:sz w:val="22"/>
        </w:rPr>
        <w:t> </w:t>
      </w:r>
      <w:r>
        <w:rPr>
          <w:rFonts w:ascii="Calibri"/>
          <w:sz w:val="22"/>
        </w:rPr>
        <w:t>Responsible</w:t>
      </w:r>
      <w:r>
        <w:rPr>
          <w:rFonts w:ascii="Calibri"/>
          <w:spacing w:val="-7"/>
          <w:sz w:val="22"/>
        </w:rPr>
        <w:t> </w:t>
      </w:r>
      <w:r>
        <w:rPr>
          <w:rFonts w:ascii="Calibri"/>
          <w:sz w:val="22"/>
        </w:rPr>
        <w:t>Party</w:t>
      </w:r>
      <w:r>
        <w:rPr>
          <w:rFonts w:ascii="Calibri"/>
          <w:spacing w:val="-6"/>
          <w:sz w:val="22"/>
        </w:rPr>
        <w:t> </w:t>
      </w:r>
      <w:r>
        <w:rPr>
          <w:rFonts w:ascii="Calibri"/>
          <w:sz w:val="22"/>
        </w:rPr>
        <w:t>of</w:t>
      </w:r>
      <w:r>
        <w:rPr>
          <w:rFonts w:ascii="Calibri"/>
          <w:spacing w:val="-6"/>
          <w:sz w:val="22"/>
        </w:rPr>
        <w:t> </w:t>
      </w:r>
      <w:r>
        <w:rPr>
          <w:rFonts w:ascii="Calibri"/>
          <w:sz w:val="22"/>
        </w:rPr>
        <w:t>UN</w:t>
      </w:r>
      <w:r>
        <w:rPr>
          <w:rFonts w:ascii="Calibri"/>
          <w:spacing w:val="-5"/>
          <w:sz w:val="22"/>
        </w:rPr>
        <w:t> </w:t>
      </w:r>
      <w:r>
        <w:rPr>
          <w:rFonts w:ascii="Calibri"/>
          <w:spacing w:val="-2"/>
          <w:sz w:val="22"/>
        </w:rPr>
        <w:t>Women.</w:t>
      </w:r>
    </w:p>
    <w:p>
      <w:pPr>
        <w:pStyle w:val="ListParagraph"/>
        <w:numPr>
          <w:ilvl w:val="2"/>
          <w:numId w:val="38"/>
        </w:numPr>
        <w:tabs>
          <w:tab w:pos="359" w:val="left" w:leader="none"/>
        </w:tabs>
        <w:spacing w:line="217" w:lineRule="exact" w:before="0" w:after="0"/>
        <w:ind w:left="359" w:right="154" w:hanging="359"/>
        <w:jc w:val="right"/>
        <w:rPr>
          <w:rFonts w:ascii="Calibri"/>
          <w:color w:val="252525"/>
          <w:sz w:val="22"/>
        </w:rPr>
      </w:pPr>
      <w:r>
        <w:rPr>
          <w:rFonts w:ascii="Calibri"/>
          <w:sz w:val="22"/>
        </w:rPr>
        <w:t>Grants</w:t>
      </w:r>
      <w:r>
        <w:rPr>
          <w:rFonts w:ascii="Calibri"/>
          <w:spacing w:val="-1"/>
          <w:sz w:val="22"/>
        </w:rPr>
        <w:t> </w:t>
      </w:r>
      <w:r>
        <w:rPr>
          <w:rFonts w:ascii="Calibri"/>
          <w:sz w:val="22"/>
        </w:rPr>
        <w:t>are not</w:t>
      </w:r>
      <w:r>
        <w:rPr>
          <w:rFonts w:ascii="Calibri"/>
          <w:spacing w:val="1"/>
          <w:sz w:val="22"/>
        </w:rPr>
        <w:t> </w:t>
      </w:r>
      <w:r>
        <w:rPr>
          <w:rFonts w:ascii="Calibri"/>
          <w:sz w:val="22"/>
        </w:rPr>
        <w:t>awarded</w:t>
      </w:r>
      <w:r>
        <w:rPr>
          <w:rFonts w:ascii="Calibri"/>
          <w:spacing w:val="1"/>
          <w:sz w:val="22"/>
        </w:rPr>
        <w:t> </w:t>
      </w:r>
      <w:r>
        <w:rPr>
          <w:rFonts w:ascii="Calibri"/>
          <w:sz w:val="22"/>
        </w:rPr>
        <w:t>to provide civil</w:t>
      </w:r>
      <w:r>
        <w:rPr>
          <w:rFonts w:ascii="Calibri"/>
          <w:spacing w:val="-2"/>
          <w:sz w:val="22"/>
        </w:rPr>
        <w:t> </w:t>
      </w:r>
      <w:r>
        <w:rPr>
          <w:rFonts w:ascii="Calibri"/>
          <w:sz w:val="22"/>
        </w:rPr>
        <w:t>construction</w:t>
      </w:r>
      <w:r>
        <w:rPr>
          <w:rFonts w:ascii="Calibri"/>
          <w:spacing w:val="-1"/>
          <w:sz w:val="22"/>
        </w:rPr>
        <w:t> </w:t>
      </w:r>
      <w:r>
        <w:rPr>
          <w:rFonts w:ascii="Calibri"/>
          <w:sz w:val="22"/>
        </w:rPr>
        <w:t>work,</w:t>
      </w:r>
      <w:r>
        <w:rPr>
          <w:rFonts w:ascii="Calibri"/>
          <w:spacing w:val="2"/>
          <w:sz w:val="22"/>
        </w:rPr>
        <w:t> </w:t>
      </w:r>
      <w:r>
        <w:rPr>
          <w:rFonts w:ascii="Calibri"/>
          <w:sz w:val="22"/>
        </w:rPr>
        <w:t>engineering work, purchases</w:t>
      </w:r>
      <w:r>
        <w:rPr>
          <w:rFonts w:ascii="Calibri"/>
          <w:spacing w:val="-1"/>
          <w:sz w:val="22"/>
        </w:rPr>
        <w:t> </w:t>
      </w:r>
      <w:r>
        <w:rPr>
          <w:rFonts w:ascii="Calibri"/>
          <w:sz w:val="22"/>
        </w:rPr>
        <w:t>of</w:t>
      </w:r>
      <w:r>
        <w:rPr>
          <w:rFonts w:ascii="Calibri"/>
          <w:spacing w:val="-1"/>
          <w:sz w:val="22"/>
        </w:rPr>
        <w:t> </w:t>
      </w:r>
      <w:r>
        <w:rPr>
          <w:rFonts w:ascii="Calibri"/>
          <w:sz w:val="22"/>
        </w:rPr>
        <w:t>vehicles </w:t>
      </w:r>
      <w:r>
        <w:rPr>
          <w:rFonts w:ascii="Calibri"/>
          <w:spacing w:val="-5"/>
          <w:sz w:val="22"/>
        </w:rPr>
        <w:t>or</w:t>
      </w:r>
    </w:p>
    <w:p>
      <w:pPr>
        <w:pStyle w:val="BodyText"/>
        <w:spacing w:before="38"/>
        <w:ind w:left="1237"/>
      </w:pPr>
      <w:r>
        <w:rPr/>
        <w:t>other</w:t>
      </w:r>
      <w:r>
        <w:rPr>
          <w:spacing w:val="-8"/>
        </w:rPr>
        <w:t> </w:t>
      </w:r>
      <w:r>
        <w:rPr/>
        <w:t>tangible</w:t>
      </w:r>
      <w:r>
        <w:rPr>
          <w:spacing w:val="-6"/>
        </w:rPr>
        <w:t> </w:t>
      </w:r>
      <w:r>
        <w:rPr/>
        <w:t>or</w:t>
      </w:r>
      <w:r>
        <w:rPr>
          <w:spacing w:val="-4"/>
        </w:rPr>
        <w:t> </w:t>
      </w:r>
      <w:r>
        <w:rPr/>
        <w:t>intangible</w:t>
      </w:r>
      <w:r>
        <w:rPr>
          <w:spacing w:val="-6"/>
        </w:rPr>
        <w:t> </w:t>
      </w:r>
      <w:r>
        <w:rPr/>
        <w:t>property,</w:t>
      </w:r>
      <w:r>
        <w:rPr>
          <w:spacing w:val="-6"/>
        </w:rPr>
        <w:t> </w:t>
      </w:r>
      <w:r>
        <w:rPr/>
        <w:t>except</w:t>
      </w:r>
      <w:r>
        <w:rPr>
          <w:spacing w:val="-3"/>
        </w:rPr>
        <w:t> </w:t>
      </w:r>
      <w:r>
        <w:rPr/>
        <w:t>for</w:t>
      </w:r>
      <w:r>
        <w:rPr>
          <w:spacing w:val="-4"/>
        </w:rPr>
        <w:t> </w:t>
      </w:r>
      <w:r>
        <w:rPr/>
        <w:t>copiers,</w:t>
      </w:r>
      <w:r>
        <w:rPr>
          <w:spacing w:val="-4"/>
        </w:rPr>
        <w:t> </w:t>
      </w:r>
      <w:r>
        <w:rPr/>
        <w:t>scanners,</w:t>
      </w:r>
      <w:r>
        <w:rPr>
          <w:spacing w:val="-6"/>
        </w:rPr>
        <w:t> </w:t>
      </w:r>
      <w:r>
        <w:rPr/>
        <w:t>printers,</w:t>
      </w:r>
      <w:r>
        <w:rPr>
          <w:spacing w:val="-5"/>
        </w:rPr>
        <w:t> </w:t>
      </w:r>
      <w:r>
        <w:rPr/>
        <w:t>laptops</w:t>
      </w:r>
      <w:r>
        <w:rPr>
          <w:spacing w:val="-4"/>
        </w:rPr>
        <w:t> </w:t>
      </w:r>
      <w:r>
        <w:rPr/>
        <w:t>and</w:t>
      </w:r>
      <w:r>
        <w:rPr>
          <w:spacing w:val="-5"/>
        </w:rPr>
        <w:t> </w:t>
      </w:r>
      <w:r>
        <w:rPr>
          <w:spacing w:val="-2"/>
        </w:rPr>
        <w:t>computers.</w:t>
      </w:r>
    </w:p>
    <w:p>
      <w:pPr>
        <w:pStyle w:val="ListParagraph"/>
        <w:numPr>
          <w:ilvl w:val="2"/>
          <w:numId w:val="38"/>
        </w:numPr>
        <w:tabs>
          <w:tab w:pos="1237" w:val="left" w:leader="none"/>
        </w:tabs>
        <w:spacing w:line="240" w:lineRule="auto" w:before="162" w:after="0"/>
        <w:ind w:left="1237" w:right="0" w:hanging="360"/>
        <w:jc w:val="left"/>
        <w:rPr>
          <w:rFonts w:ascii="Calibri"/>
          <w:sz w:val="22"/>
        </w:rPr>
      </w:pPr>
      <w:r>
        <w:rPr>
          <w:rFonts w:ascii="Calibri"/>
          <w:sz w:val="22"/>
        </w:rPr>
        <w:t>All</w:t>
      </w:r>
      <w:r>
        <w:rPr>
          <w:rFonts w:ascii="Calibri"/>
          <w:spacing w:val="-6"/>
          <w:sz w:val="22"/>
        </w:rPr>
        <w:t> </w:t>
      </w:r>
      <w:r>
        <w:rPr>
          <w:rFonts w:ascii="Calibri"/>
          <w:sz w:val="22"/>
        </w:rPr>
        <w:t>applicants</w:t>
      </w:r>
      <w:r>
        <w:rPr>
          <w:rFonts w:ascii="Calibri"/>
          <w:spacing w:val="-4"/>
          <w:sz w:val="22"/>
        </w:rPr>
        <w:t> </w:t>
      </w:r>
      <w:r>
        <w:rPr>
          <w:rFonts w:ascii="Calibri"/>
          <w:sz w:val="22"/>
        </w:rPr>
        <w:t>are</w:t>
      </w:r>
      <w:r>
        <w:rPr>
          <w:rFonts w:ascii="Calibri"/>
          <w:spacing w:val="-3"/>
          <w:sz w:val="22"/>
        </w:rPr>
        <w:t> </w:t>
      </w:r>
      <w:r>
        <w:rPr>
          <w:rFonts w:ascii="Calibri"/>
          <w:sz w:val="22"/>
        </w:rPr>
        <w:t>notified</w:t>
      </w:r>
      <w:r>
        <w:rPr>
          <w:rFonts w:ascii="Calibri"/>
          <w:spacing w:val="-4"/>
          <w:sz w:val="22"/>
        </w:rPr>
        <w:t> </w:t>
      </w:r>
      <w:r>
        <w:rPr>
          <w:rFonts w:ascii="Calibri"/>
          <w:sz w:val="22"/>
        </w:rPr>
        <w:t>in</w:t>
      </w:r>
      <w:r>
        <w:rPr>
          <w:rFonts w:ascii="Calibri"/>
          <w:spacing w:val="-5"/>
          <w:sz w:val="22"/>
        </w:rPr>
        <w:t> </w:t>
      </w:r>
      <w:r>
        <w:rPr>
          <w:rFonts w:ascii="Calibri"/>
          <w:sz w:val="22"/>
        </w:rPr>
        <w:t>writing</w:t>
      </w:r>
      <w:r>
        <w:rPr>
          <w:rFonts w:ascii="Calibri"/>
          <w:spacing w:val="-5"/>
          <w:sz w:val="22"/>
        </w:rPr>
        <w:t> </w:t>
      </w:r>
      <w:r>
        <w:rPr>
          <w:rFonts w:ascii="Calibri"/>
          <w:sz w:val="22"/>
        </w:rPr>
        <w:t>of</w:t>
      </w:r>
      <w:r>
        <w:rPr>
          <w:rFonts w:ascii="Calibri"/>
          <w:spacing w:val="-5"/>
          <w:sz w:val="22"/>
        </w:rPr>
        <w:t> </w:t>
      </w:r>
      <w:r>
        <w:rPr>
          <w:rFonts w:ascii="Calibri"/>
          <w:sz w:val="22"/>
        </w:rPr>
        <w:t>the</w:t>
      </w:r>
      <w:r>
        <w:rPr>
          <w:rFonts w:ascii="Calibri"/>
          <w:spacing w:val="-6"/>
          <w:sz w:val="22"/>
        </w:rPr>
        <w:t> </w:t>
      </w:r>
      <w:r>
        <w:rPr>
          <w:rFonts w:ascii="Calibri"/>
          <w:sz w:val="22"/>
        </w:rPr>
        <w:t>grant</w:t>
      </w:r>
      <w:r>
        <w:rPr>
          <w:rFonts w:ascii="Calibri"/>
          <w:spacing w:val="-3"/>
          <w:sz w:val="22"/>
        </w:rPr>
        <w:t> </w:t>
      </w:r>
      <w:r>
        <w:rPr>
          <w:rFonts w:ascii="Calibri"/>
          <w:sz w:val="22"/>
        </w:rPr>
        <w:t>award</w:t>
      </w:r>
      <w:r>
        <w:rPr>
          <w:rFonts w:ascii="Calibri"/>
          <w:spacing w:val="-4"/>
          <w:sz w:val="22"/>
        </w:rPr>
        <w:t> </w:t>
      </w:r>
      <w:r>
        <w:rPr>
          <w:rFonts w:ascii="Calibri"/>
          <w:spacing w:val="-2"/>
          <w:sz w:val="22"/>
        </w:rPr>
        <w:t>outcome.</w:t>
      </w:r>
    </w:p>
    <w:p>
      <w:pPr>
        <w:pStyle w:val="ListParagraph"/>
        <w:numPr>
          <w:ilvl w:val="2"/>
          <w:numId w:val="38"/>
        </w:numPr>
        <w:tabs>
          <w:tab w:pos="1237" w:val="left" w:leader="none"/>
        </w:tabs>
        <w:spacing w:line="273" w:lineRule="auto" w:before="161" w:after="0"/>
        <w:ind w:left="1237" w:right="153" w:hanging="360"/>
        <w:jc w:val="left"/>
        <w:rPr>
          <w:rFonts w:ascii="Calibri"/>
          <w:sz w:val="22"/>
        </w:rPr>
      </w:pPr>
      <w:r>
        <w:rPr>
          <w:rFonts w:ascii="Calibri"/>
          <w:sz w:val="22"/>
        </w:rPr>
        <w:t>Grant</w:t>
      </w:r>
      <w:r>
        <w:rPr>
          <w:rFonts w:ascii="Calibri"/>
          <w:spacing w:val="-2"/>
          <w:sz w:val="22"/>
        </w:rPr>
        <w:t> </w:t>
      </w:r>
      <w:r>
        <w:rPr>
          <w:rFonts w:ascii="Calibri"/>
          <w:sz w:val="22"/>
        </w:rPr>
        <w:t>funds</w:t>
      </w:r>
      <w:r>
        <w:rPr>
          <w:rFonts w:ascii="Calibri"/>
          <w:spacing w:val="-3"/>
          <w:sz w:val="22"/>
        </w:rPr>
        <w:t> </w:t>
      </w:r>
      <w:r>
        <w:rPr>
          <w:rFonts w:ascii="Calibri"/>
          <w:sz w:val="22"/>
        </w:rPr>
        <w:t>are</w:t>
      </w:r>
      <w:r>
        <w:rPr>
          <w:rFonts w:ascii="Calibri"/>
          <w:spacing w:val="-2"/>
          <w:sz w:val="22"/>
        </w:rPr>
        <w:t> </w:t>
      </w:r>
      <w:r>
        <w:rPr>
          <w:rFonts w:ascii="Calibri"/>
          <w:sz w:val="22"/>
        </w:rPr>
        <w:t>channeled</w:t>
      </w:r>
      <w:r>
        <w:rPr>
          <w:rFonts w:ascii="Calibri"/>
          <w:spacing w:val="-5"/>
          <w:sz w:val="22"/>
        </w:rPr>
        <w:t> </w:t>
      </w:r>
      <w:r>
        <w:rPr>
          <w:rFonts w:ascii="Calibri"/>
          <w:sz w:val="22"/>
        </w:rPr>
        <w:t>transparently</w:t>
      </w:r>
      <w:r>
        <w:rPr>
          <w:rFonts w:ascii="Calibri"/>
          <w:spacing w:val="-3"/>
          <w:sz w:val="22"/>
        </w:rPr>
        <w:t> </w:t>
      </w:r>
      <w:r>
        <w:rPr>
          <w:rFonts w:ascii="Calibri"/>
          <w:sz w:val="22"/>
        </w:rPr>
        <w:t>and</w:t>
      </w:r>
      <w:r>
        <w:rPr>
          <w:rFonts w:ascii="Calibri"/>
          <w:spacing w:val="-3"/>
          <w:sz w:val="22"/>
        </w:rPr>
        <w:t> </w:t>
      </w:r>
      <w:r>
        <w:rPr>
          <w:rFonts w:ascii="Calibri"/>
          <w:sz w:val="22"/>
        </w:rPr>
        <w:t>effectively</w:t>
      </w:r>
      <w:r>
        <w:rPr>
          <w:rFonts w:ascii="Calibri"/>
          <w:spacing w:val="-2"/>
          <w:sz w:val="22"/>
        </w:rPr>
        <w:t> </w:t>
      </w:r>
      <w:r>
        <w:rPr>
          <w:rFonts w:ascii="Calibri"/>
          <w:sz w:val="22"/>
        </w:rPr>
        <w:t>to</w:t>
      </w:r>
      <w:r>
        <w:rPr>
          <w:rFonts w:ascii="Calibri"/>
          <w:spacing w:val="-2"/>
          <w:sz w:val="22"/>
        </w:rPr>
        <w:t> </w:t>
      </w:r>
      <w:r>
        <w:rPr>
          <w:rFonts w:ascii="Calibri"/>
          <w:sz w:val="22"/>
        </w:rPr>
        <w:t>grant</w:t>
      </w:r>
      <w:r>
        <w:rPr>
          <w:rFonts w:ascii="Calibri"/>
          <w:spacing w:val="-2"/>
          <w:sz w:val="22"/>
        </w:rPr>
        <w:t> </w:t>
      </w:r>
      <w:r>
        <w:rPr>
          <w:rFonts w:ascii="Calibri"/>
          <w:sz w:val="22"/>
        </w:rPr>
        <w:t>recipients</w:t>
      </w:r>
      <w:r>
        <w:rPr>
          <w:rFonts w:ascii="Calibri"/>
          <w:spacing w:val="-2"/>
          <w:sz w:val="22"/>
        </w:rPr>
        <w:t> </w:t>
      </w:r>
      <w:r>
        <w:rPr>
          <w:rFonts w:ascii="Calibri"/>
          <w:sz w:val="22"/>
        </w:rPr>
        <w:t>and</w:t>
      </w:r>
      <w:r>
        <w:rPr>
          <w:rFonts w:ascii="Calibri"/>
          <w:spacing w:val="-3"/>
          <w:sz w:val="22"/>
        </w:rPr>
        <w:t> </w:t>
      </w:r>
      <w:r>
        <w:rPr>
          <w:rFonts w:ascii="Calibri"/>
          <w:sz w:val="22"/>
        </w:rPr>
        <w:t>paid</w:t>
      </w:r>
      <w:r>
        <w:rPr>
          <w:rFonts w:ascii="Calibri"/>
          <w:spacing w:val="-3"/>
          <w:sz w:val="22"/>
        </w:rPr>
        <w:t> </w:t>
      </w:r>
      <w:r>
        <w:rPr>
          <w:rFonts w:ascii="Calibri"/>
          <w:sz w:val="22"/>
        </w:rPr>
        <w:t>in</w:t>
      </w:r>
      <w:r>
        <w:rPr>
          <w:rFonts w:ascii="Calibri"/>
          <w:spacing w:val="-3"/>
          <w:sz w:val="22"/>
        </w:rPr>
        <w:t> </w:t>
      </w:r>
      <w:r>
        <w:rPr>
          <w:rFonts w:ascii="Calibri"/>
          <w:sz w:val="22"/>
        </w:rPr>
        <w:t>tranches</w:t>
      </w:r>
      <w:r>
        <w:rPr>
          <w:rFonts w:ascii="Calibri"/>
          <w:spacing w:val="-3"/>
          <w:sz w:val="22"/>
        </w:rPr>
        <w:t> </w:t>
      </w:r>
      <w:r>
        <w:rPr>
          <w:rFonts w:ascii="Calibri"/>
          <w:sz w:val="22"/>
        </w:rPr>
        <w:t>based on demonstrated achievement or as outlined in the Partner Project Document.</w:t>
      </w:r>
    </w:p>
    <w:p>
      <w:pPr>
        <w:pStyle w:val="ListParagraph"/>
        <w:numPr>
          <w:ilvl w:val="2"/>
          <w:numId w:val="38"/>
        </w:numPr>
        <w:tabs>
          <w:tab w:pos="1237" w:val="left" w:leader="none"/>
        </w:tabs>
        <w:spacing w:line="276" w:lineRule="auto" w:before="124" w:after="0"/>
        <w:ind w:left="1237" w:right="153" w:hanging="361"/>
        <w:jc w:val="left"/>
        <w:rPr>
          <w:rFonts w:ascii="Calibri"/>
          <w:sz w:val="22"/>
        </w:rPr>
      </w:pPr>
      <w:r>
        <w:rPr>
          <w:rFonts w:ascii="Calibri"/>
          <w:sz w:val="22"/>
        </w:rPr>
        <w:t>No</w:t>
      </w:r>
      <w:r>
        <w:rPr>
          <w:rFonts w:ascii="Calibri"/>
          <w:spacing w:val="40"/>
          <w:sz w:val="22"/>
        </w:rPr>
        <w:t> </w:t>
      </w:r>
      <w:r>
        <w:rPr>
          <w:rFonts w:ascii="Calibri"/>
          <w:sz w:val="22"/>
        </w:rPr>
        <w:t>grant</w:t>
      </w:r>
      <w:r>
        <w:rPr>
          <w:rFonts w:ascii="Calibri"/>
          <w:spacing w:val="40"/>
          <w:sz w:val="22"/>
        </w:rPr>
        <w:t> </w:t>
      </w:r>
      <w:r>
        <w:rPr>
          <w:rFonts w:ascii="Calibri"/>
          <w:sz w:val="22"/>
        </w:rPr>
        <w:t>is</w:t>
      </w:r>
      <w:r>
        <w:rPr>
          <w:rFonts w:ascii="Calibri"/>
          <w:spacing w:val="40"/>
          <w:sz w:val="22"/>
        </w:rPr>
        <w:t> </w:t>
      </w:r>
      <w:r>
        <w:rPr>
          <w:rFonts w:ascii="Calibri"/>
          <w:sz w:val="22"/>
        </w:rPr>
        <w:t>awarded</w:t>
      </w:r>
      <w:r>
        <w:rPr>
          <w:rFonts w:ascii="Calibri"/>
          <w:spacing w:val="40"/>
          <w:sz w:val="22"/>
        </w:rPr>
        <w:t> </w:t>
      </w:r>
      <w:r>
        <w:rPr>
          <w:rFonts w:ascii="Calibri"/>
          <w:sz w:val="22"/>
        </w:rPr>
        <w:t>retroactively</w:t>
      </w:r>
      <w:r>
        <w:rPr>
          <w:rFonts w:ascii="Calibri"/>
          <w:spacing w:val="40"/>
          <w:sz w:val="22"/>
        </w:rPr>
        <w:t> </w:t>
      </w:r>
      <w:r>
        <w:rPr>
          <w:rFonts w:ascii="Calibri"/>
          <w:sz w:val="22"/>
        </w:rPr>
        <w:t>for</w:t>
      </w:r>
      <w:r>
        <w:rPr>
          <w:rFonts w:ascii="Calibri"/>
          <w:spacing w:val="40"/>
          <w:sz w:val="22"/>
        </w:rPr>
        <w:t> </w:t>
      </w:r>
      <w:r>
        <w:rPr>
          <w:rFonts w:ascii="Calibri"/>
          <w:sz w:val="22"/>
        </w:rPr>
        <w:t>activities</w:t>
      </w:r>
      <w:r>
        <w:rPr>
          <w:rFonts w:ascii="Calibri"/>
          <w:spacing w:val="40"/>
          <w:sz w:val="22"/>
        </w:rPr>
        <w:t> </w:t>
      </w:r>
      <w:r>
        <w:rPr>
          <w:rFonts w:ascii="Calibri"/>
          <w:sz w:val="22"/>
        </w:rPr>
        <w:t>already</w:t>
      </w:r>
      <w:r>
        <w:rPr>
          <w:rFonts w:ascii="Calibri"/>
          <w:spacing w:val="40"/>
          <w:sz w:val="22"/>
        </w:rPr>
        <w:t> </w:t>
      </w:r>
      <w:r>
        <w:rPr>
          <w:rFonts w:ascii="Calibri"/>
          <w:sz w:val="22"/>
        </w:rPr>
        <w:t>started</w:t>
      </w:r>
      <w:r>
        <w:rPr>
          <w:rFonts w:ascii="Calibri"/>
          <w:spacing w:val="40"/>
          <w:sz w:val="22"/>
        </w:rPr>
        <w:t> </w:t>
      </w:r>
      <w:r>
        <w:rPr>
          <w:rFonts w:ascii="Calibri"/>
          <w:sz w:val="22"/>
        </w:rPr>
        <w:t>or</w:t>
      </w:r>
      <w:r>
        <w:rPr>
          <w:rFonts w:ascii="Calibri"/>
          <w:spacing w:val="40"/>
          <w:sz w:val="22"/>
        </w:rPr>
        <w:t> </w:t>
      </w:r>
      <w:r>
        <w:rPr>
          <w:rFonts w:ascii="Calibri"/>
          <w:sz w:val="22"/>
        </w:rPr>
        <w:t>completed</w:t>
      </w:r>
      <w:r>
        <w:rPr>
          <w:rFonts w:ascii="Calibri"/>
          <w:spacing w:val="40"/>
          <w:sz w:val="22"/>
        </w:rPr>
        <w:t> </w:t>
      </w:r>
      <w:r>
        <w:rPr>
          <w:rFonts w:ascii="Calibri"/>
          <w:sz w:val="22"/>
        </w:rPr>
        <w:t>at</w:t>
      </w:r>
      <w:r>
        <w:rPr>
          <w:rFonts w:ascii="Calibri"/>
          <w:spacing w:val="40"/>
          <w:sz w:val="22"/>
        </w:rPr>
        <w:t> </w:t>
      </w:r>
      <w:r>
        <w:rPr>
          <w:rFonts w:ascii="Calibri"/>
          <w:sz w:val="22"/>
        </w:rPr>
        <w:t>the</w:t>
      </w:r>
      <w:r>
        <w:rPr>
          <w:rFonts w:ascii="Calibri"/>
          <w:spacing w:val="40"/>
          <w:sz w:val="22"/>
        </w:rPr>
        <w:t> </w:t>
      </w:r>
      <w:r>
        <w:rPr>
          <w:rFonts w:ascii="Calibri"/>
          <w:sz w:val="22"/>
        </w:rPr>
        <w:t>time</w:t>
      </w:r>
      <w:r>
        <w:rPr>
          <w:rFonts w:ascii="Calibri"/>
          <w:spacing w:val="40"/>
          <w:sz w:val="22"/>
        </w:rPr>
        <w:t> </w:t>
      </w:r>
      <w:r>
        <w:rPr>
          <w:rFonts w:ascii="Calibri"/>
          <w:sz w:val="22"/>
        </w:rPr>
        <w:t>of</w:t>
      </w:r>
      <w:r>
        <w:rPr>
          <w:rFonts w:ascii="Calibri"/>
          <w:spacing w:val="40"/>
          <w:sz w:val="22"/>
        </w:rPr>
        <w:t> </w:t>
      </w:r>
      <w:r>
        <w:rPr>
          <w:rFonts w:ascii="Calibri"/>
          <w:sz w:val="22"/>
        </w:rPr>
        <w:t>the </w:t>
      </w:r>
      <w:r>
        <w:rPr>
          <w:rFonts w:ascii="Calibri"/>
          <w:spacing w:val="-2"/>
          <w:sz w:val="22"/>
        </w:rPr>
        <w:t>application.</w:t>
      </w:r>
    </w:p>
    <w:p>
      <w:pPr>
        <w:pStyle w:val="ListParagraph"/>
        <w:numPr>
          <w:ilvl w:val="2"/>
          <w:numId w:val="38"/>
        </w:numPr>
        <w:tabs>
          <w:tab w:pos="1237" w:val="left" w:leader="none"/>
        </w:tabs>
        <w:spacing w:line="240" w:lineRule="auto" w:before="119" w:after="0"/>
        <w:ind w:left="1237" w:right="0" w:hanging="360"/>
        <w:jc w:val="left"/>
        <w:rPr>
          <w:rFonts w:ascii="Calibri"/>
          <w:sz w:val="22"/>
        </w:rPr>
      </w:pPr>
      <w:r>
        <w:rPr>
          <w:rFonts w:ascii="Calibri"/>
          <w:sz w:val="22"/>
        </w:rPr>
        <w:t>A</w:t>
      </w:r>
      <w:r>
        <w:rPr>
          <w:rFonts w:ascii="Calibri"/>
          <w:spacing w:val="-4"/>
          <w:sz w:val="22"/>
        </w:rPr>
        <w:t> </w:t>
      </w:r>
      <w:r>
        <w:rPr>
          <w:rFonts w:ascii="Calibri"/>
          <w:sz w:val="22"/>
        </w:rPr>
        <w:t>written</w:t>
      </w:r>
      <w:r>
        <w:rPr>
          <w:rFonts w:ascii="Calibri"/>
          <w:spacing w:val="-4"/>
          <w:sz w:val="22"/>
        </w:rPr>
        <w:t> </w:t>
      </w:r>
      <w:r>
        <w:rPr>
          <w:rFonts w:ascii="Calibri"/>
          <w:sz w:val="22"/>
        </w:rPr>
        <w:t>agreement</w:t>
      </w:r>
      <w:r>
        <w:rPr>
          <w:rFonts w:ascii="Calibri"/>
          <w:spacing w:val="-2"/>
          <w:sz w:val="22"/>
        </w:rPr>
        <w:t> </w:t>
      </w:r>
      <w:r>
        <w:rPr>
          <w:rFonts w:ascii="Calibri"/>
          <w:sz w:val="22"/>
        </w:rPr>
        <w:t>is</w:t>
      </w:r>
      <w:r>
        <w:rPr>
          <w:rFonts w:ascii="Calibri"/>
          <w:spacing w:val="-5"/>
          <w:sz w:val="22"/>
        </w:rPr>
        <w:t> </w:t>
      </w:r>
      <w:r>
        <w:rPr>
          <w:rFonts w:ascii="Calibri"/>
          <w:sz w:val="22"/>
        </w:rPr>
        <w:t>entered</w:t>
      </w:r>
      <w:r>
        <w:rPr>
          <w:rFonts w:ascii="Calibri"/>
          <w:spacing w:val="-4"/>
          <w:sz w:val="22"/>
        </w:rPr>
        <w:t> </w:t>
      </w:r>
      <w:r>
        <w:rPr>
          <w:rFonts w:ascii="Calibri"/>
          <w:sz w:val="22"/>
        </w:rPr>
        <w:t>into</w:t>
      </w:r>
      <w:r>
        <w:rPr>
          <w:rFonts w:ascii="Calibri"/>
          <w:spacing w:val="-3"/>
          <w:sz w:val="22"/>
        </w:rPr>
        <w:t> </w:t>
      </w:r>
      <w:r>
        <w:rPr>
          <w:rFonts w:ascii="Calibri"/>
          <w:sz w:val="22"/>
        </w:rPr>
        <w:t>with</w:t>
      </w:r>
      <w:r>
        <w:rPr>
          <w:rFonts w:ascii="Calibri"/>
          <w:spacing w:val="-4"/>
          <w:sz w:val="22"/>
        </w:rPr>
        <w:t> </w:t>
      </w:r>
      <w:r>
        <w:rPr>
          <w:rFonts w:ascii="Calibri"/>
          <w:sz w:val="22"/>
        </w:rPr>
        <w:t>the</w:t>
      </w:r>
      <w:r>
        <w:rPr>
          <w:rFonts w:ascii="Calibri"/>
          <w:spacing w:val="-3"/>
          <w:sz w:val="22"/>
        </w:rPr>
        <w:t> </w:t>
      </w:r>
      <w:r>
        <w:rPr>
          <w:rFonts w:ascii="Calibri"/>
          <w:sz w:val="22"/>
        </w:rPr>
        <w:t>grant</w:t>
      </w:r>
      <w:r>
        <w:rPr>
          <w:rFonts w:ascii="Calibri"/>
          <w:spacing w:val="-2"/>
          <w:sz w:val="22"/>
        </w:rPr>
        <w:t> recipient.</w:t>
      </w:r>
    </w:p>
    <w:p>
      <w:pPr>
        <w:pStyle w:val="ListParagraph"/>
        <w:numPr>
          <w:ilvl w:val="2"/>
          <w:numId w:val="38"/>
        </w:numPr>
        <w:tabs>
          <w:tab w:pos="1236" w:val="left" w:leader="none"/>
        </w:tabs>
        <w:spacing w:line="276" w:lineRule="auto" w:before="161" w:after="0"/>
        <w:ind w:left="1236" w:right="154" w:hanging="360"/>
        <w:jc w:val="left"/>
        <w:rPr>
          <w:rFonts w:ascii="Calibri"/>
          <w:sz w:val="22"/>
        </w:rPr>
      </w:pPr>
      <w:r>
        <w:rPr>
          <w:rFonts w:ascii="Calibri"/>
          <w:sz w:val="22"/>
        </w:rPr>
        <w:t>Procedures are in place (and set forth in any agreements the Partner enters into with grant recipients pursuant to this Partner Agreement) to:</w:t>
      </w:r>
    </w:p>
    <w:p>
      <w:pPr>
        <w:pStyle w:val="ListParagraph"/>
        <w:numPr>
          <w:ilvl w:val="3"/>
          <w:numId w:val="38"/>
        </w:numPr>
        <w:tabs>
          <w:tab w:pos="1594" w:val="left" w:leader="none"/>
          <w:tab w:pos="1596" w:val="left" w:leader="none"/>
        </w:tabs>
        <w:spacing w:line="276" w:lineRule="auto" w:before="120" w:after="0"/>
        <w:ind w:left="1596" w:right="154" w:hanging="286"/>
        <w:jc w:val="left"/>
        <w:rPr>
          <w:rFonts w:ascii="Calibri"/>
          <w:sz w:val="22"/>
        </w:rPr>
      </w:pPr>
      <w:r>
        <w:rPr>
          <w:rFonts w:ascii="Calibri"/>
          <w:sz w:val="22"/>
        </w:rPr>
        <w:t>recover</w:t>
      </w:r>
      <w:r>
        <w:rPr>
          <w:rFonts w:ascii="Calibri"/>
          <w:spacing w:val="-13"/>
          <w:sz w:val="22"/>
        </w:rPr>
        <w:t> </w:t>
      </w:r>
      <w:r>
        <w:rPr>
          <w:rFonts w:ascii="Calibri"/>
          <w:sz w:val="22"/>
        </w:rPr>
        <w:t>grant</w:t>
      </w:r>
      <w:r>
        <w:rPr>
          <w:rFonts w:ascii="Calibri"/>
          <w:spacing w:val="-12"/>
          <w:sz w:val="22"/>
        </w:rPr>
        <w:t> </w:t>
      </w:r>
      <w:r>
        <w:rPr>
          <w:rFonts w:ascii="Calibri"/>
          <w:sz w:val="22"/>
        </w:rPr>
        <w:t>funds</w:t>
      </w:r>
      <w:r>
        <w:rPr>
          <w:rFonts w:ascii="Calibri"/>
          <w:spacing w:val="-13"/>
          <w:sz w:val="22"/>
        </w:rPr>
        <w:t> </w:t>
      </w:r>
      <w:r>
        <w:rPr>
          <w:rFonts w:ascii="Calibri"/>
          <w:sz w:val="22"/>
        </w:rPr>
        <w:t>unduly</w:t>
      </w:r>
      <w:r>
        <w:rPr>
          <w:rFonts w:ascii="Calibri"/>
          <w:spacing w:val="-12"/>
          <w:sz w:val="22"/>
        </w:rPr>
        <w:t> </w:t>
      </w:r>
      <w:r>
        <w:rPr>
          <w:rFonts w:ascii="Calibri"/>
          <w:sz w:val="22"/>
        </w:rPr>
        <w:t>paid,</w:t>
      </w:r>
      <w:r>
        <w:rPr>
          <w:rFonts w:ascii="Calibri"/>
          <w:spacing w:val="-13"/>
          <w:sz w:val="22"/>
        </w:rPr>
        <w:t> </w:t>
      </w:r>
      <w:r>
        <w:rPr>
          <w:rFonts w:ascii="Calibri"/>
          <w:sz w:val="22"/>
        </w:rPr>
        <w:t>and/or</w:t>
      </w:r>
      <w:r>
        <w:rPr>
          <w:rFonts w:ascii="Calibri"/>
          <w:spacing w:val="-12"/>
          <w:sz w:val="22"/>
        </w:rPr>
        <w:t> </w:t>
      </w:r>
      <w:r>
        <w:rPr>
          <w:rFonts w:ascii="Calibri"/>
          <w:sz w:val="22"/>
        </w:rPr>
        <w:t>to</w:t>
      </w:r>
      <w:r>
        <w:rPr>
          <w:rFonts w:ascii="Calibri"/>
          <w:spacing w:val="-11"/>
          <w:sz w:val="22"/>
        </w:rPr>
        <w:t> </w:t>
      </w:r>
      <w:r>
        <w:rPr>
          <w:rFonts w:ascii="Calibri"/>
          <w:sz w:val="22"/>
        </w:rPr>
        <w:t>prevent</w:t>
      </w:r>
      <w:r>
        <w:rPr>
          <w:rFonts w:ascii="Calibri"/>
          <w:spacing w:val="-12"/>
          <w:sz w:val="22"/>
        </w:rPr>
        <w:t> </w:t>
      </w:r>
      <w:r>
        <w:rPr>
          <w:rFonts w:ascii="Calibri"/>
          <w:sz w:val="22"/>
        </w:rPr>
        <w:t>and</w:t>
      </w:r>
      <w:r>
        <w:rPr>
          <w:rFonts w:ascii="Calibri"/>
          <w:spacing w:val="-13"/>
          <w:sz w:val="22"/>
        </w:rPr>
        <w:t> </w:t>
      </w:r>
      <w:r>
        <w:rPr>
          <w:rFonts w:ascii="Calibri"/>
          <w:sz w:val="22"/>
        </w:rPr>
        <w:t>address</w:t>
      </w:r>
      <w:r>
        <w:rPr>
          <w:rFonts w:ascii="Calibri"/>
          <w:spacing w:val="-11"/>
          <w:sz w:val="22"/>
        </w:rPr>
        <w:t> </w:t>
      </w:r>
      <w:r>
        <w:rPr>
          <w:rFonts w:ascii="Calibri"/>
          <w:sz w:val="22"/>
        </w:rPr>
        <w:t>irregularities</w:t>
      </w:r>
      <w:r>
        <w:rPr>
          <w:rFonts w:ascii="Calibri"/>
          <w:spacing w:val="-13"/>
          <w:sz w:val="22"/>
        </w:rPr>
        <w:t> </w:t>
      </w:r>
      <w:r>
        <w:rPr>
          <w:rFonts w:ascii="Calibri"/>
          <w:sz w:val="22"/>
        </w:rPr>
        <w:t>and</w:t>
      </w:r>
      <w:r>
        <w:rPr>
          <w:rFonts w:ascii="Calibri"/>
          <w:spacing w:val="-11"/>
          <w:sz w:val="22"/>
        </w:rPr>
        <w:t> </w:t>
      </w:r>
      <w:r>
        <w:rPr>
          <w:rFonts w:ascii="Calibri"/>
          <w:sz w:val="22"/>
        </w:rPr>
        <w:t>fraud</w:t>
      </w:r>
      <w:r>
        <w:rPr>
          <w:rFonts w:ascii="Calibri"/>
          <w:spacing w:val="-12"/>
          <w:sz w:val="22"/>
        </w:rPr>
        <w:t> </w:t>
      </w:r>
      <w:r>
        <w:rPr>
          <w:rFonts w:ascii="Calibri"/>
          <w:sz w:val="22"/>
        </w:rPr>
        <w:t>by</w:t>
      </w:r>
      <w:r>
        <w:rPr>
          <w:rFonts w:ascii="Calibri"/>
          <w:spacing w:val="-11"/>
          <w:sz w:val="22"/>
        </w:rPr>
        <w:t> </w:t>
      </w:r>
      <w:r>
        <w:rPr>
          <w:rFonts w:ascii="Calibri"/>
          <w:sz w:val="22"/>
        </w:rPr>
        <w:t>the</w:t>
      </w:r>
      <w:r>
        <w:rPr>
          <w:rFonts w:ascii="Calibri"/>
          <w:spacing w:val="-13"/>
          <w:sz w:val="22"/>
        </w:rPr>
        <w:t> </w:t>
      </w:r>
      <w:r>
        <w:rPr>
          <w:rFonts w:ascii="Calibri"/>
          <w:sz w:val="22"/>
        </w:rPr>
        <w:t>grant </w:t>
      </w:r>
      <w:r>
        <w:rPr>
          <w:rFonts w:ascii="Calibri"/>
          <w:spacing w:val="-2"/>
          <w:sz w:val="22"/>
        </w:rPr>
        <w:t>recipient;</w:t>
      </w:r>
    </w:p>
    <w:p>
      <w:pPr>
        <w:pStyle w:val="ListParagraph"/>
        <w:numPr>
          <w:ilvl w:val="3"/>
          <w:numId w:val="38"/>
        </w:numPr>
        <w:tabs>
          <w:tab w:pos="1594" w:val="left" w:leader="none"/>
        </w:tabs>
        <w:spacing w:line="240" w:lineRule="auto" w:before="121" w:after="0"/>
        <w:ind w:left="1594" w:right="0" w:hanging="334"/>
        <w:jc w:val="left"/>
        <w:rPr>
          <w:rFonts w:ascii="Calibri"/>
          <w:sz w:val="22"/>
        </w:rPr>
      </w:pPr>
      <w:r>
        <w:rPr>
          <w:rFonts w:ascii="Calibri"/>
          <w:sz w:val="22"/>
        </w:rPr>
        <w:t>provide</w:t>
      </w:r>
      <w:r>
        <w:rPr>
          <w:rFonts w:ascii="Calibri"/>
          <w:spacing w:val="-6"/>
          <w:sz w:val="22"/>
        </w:rPr>
        <w:t> </w:t>
      </w:r>
      <w:r>
        <w:rPr>
          <w:rFonts w:ascii="Calibri"/>
          <w:sz w:val="22"/>
        </w:rPr>
        <w:t>UN</w:t>
      </w:r>
      <w:r>
        <w:rPr>
          <w:rFonts w:ascii="Calibri"/>
          <w:spacing w:val="-4"/>
          <w:sz w:val="22"/>
        </w:rPr>
        <w:t> </w:t>
      </w:r>
      <w:r>
        <w:rPr>
          <w:rFonts w:ascii="Calibri"/>
          <w:sz w:val="22"/>
        </w:rPr>
        <w:t>Women</w:t>
      </w:r>
      <w:r>
        <w:rPr>
          <w:rFonts w:ascii="Calibri"/>
          <w:spacing w:val="-6"/>
          <w:sz w:val="22"/>
        </w:rPr>
        <w:t> </w:t>
      </w:r>
      <w:r>
        <w:rPr>
          <w:rFonts w:ascii="Calibri"/>
          <w:sz w:val="22"/>
        </w:rPr>
        <w:t>with</w:t>
      </w:r>
      <w:r>
        <w:rPr>
          <w:rFonts w:ascii="Calibri"/>
          <w:spacing w:val="-5"/>
          <w:sz w:val="22"/>
        </w:rPr>
        <w:t> </w:t>
      </w:r>
      <w:r>
        <w:rPr>
          <w:rFonts w:ascii="Calibri"/>
          <w:sz w:val="22"/>
        </w:rPr>
        <w:t>the</w:t>
      </w:r>
      <w:r>
        <w:rPr>
          <w:rFonts w:ascii="Calibri"/>
          <w:spacing w:val="-2"/>
          <w:sz w:val="22"/>
        </w:rPr>
        <w:t> </w:t>
      </w:r>
      <w:r>
        <w:rPr>
          <w:rFonts w:ascii="Calibri"/>
          <w:sz w:val="22"/>
        </w:rPr>
        <w:t>Intellectual</w:t>
      </w:r>
      <w:r>
        <w:rPr>
          <w:rFonts w:ascii="Calibri"/>
          <w:spacing w:val="-6"/>
          <w:sz w:val="22"/>
        </w:rPr>
        <w:t> </w:t>
      </w:r>
      <w:r>
        <w:rPr>
          <w:rFonts w:ascii="Calibri"/>
          <w:sz w:val="22"/>
        </w:rPr>
        <w:t>Property</w:t>
      </w:r>
      <w:r>
        <w:rPr>
          <w:rFonts w:ascii="Calibri"/>
          <w:spacing w:val="-4"/>
          <w:sz w:val="22"/>
        </w:rPr>
        <w:t> </w:t>
      </w:r>
      <w:r>
        <w:rPr>
          <w:rFonts w:ascii="Calibri"/>
          <w:sz w:val="22"/>
        </w:rPr>
        <w:t>Rights</w:t>
      </w:r>
      <w:r>
        <w:rPr>
          <w:rFonts w:ascii="Calibri"/>
          <w:spacing w:val="-4"/>
          <w:sz w:val="22"/>
        </w:rPr>
        <w:t> </w:t>
      </w:r>
      <w:r>
        <w:rPr>
          <w:rFonts w:ascii="Calibri"/>
          <w:sz w:val="22"/>
        </w:rPr>
        <w:t>outlined</w:t>
      </w:r>
      <w:r>
        <w:rPr>
          <w:rFonts w:ascii="Calibri"/>
          <w:spacing w:val="-6"/>
          <w:sz w:val="22"/>
        </w:rPr>
        <w:t> </w:t>
      </w:r>
      <w:r>
        <w:rPr>
          <w:rFonts w:ascii="Calibri"/>
          <w:sz w:val="22"/>
        </w:rPr>
        <w:t>in</w:t>
      </w:r>
      <w:r>
        <w:rPr>
          <w:rFonts w:ascii="Calibri"/>
          <w:spacing w:val="-4"/>
          <w:sz w:val="22"/>
        </w:rPr>
        <w:t> </w:t>
      </w:r>
      <w:r>
        <w:rPr>
          <w:rFonts w:ascii="Calibri"/>
          <w:sz w:val="22"/>
        </w:rPr>
        <w:t>section</w:t>
      </w:r>
      <w:r>
        <w:rPr>
          <w:rFonts w:ascii="Calibri"/>
          <w:spacing w:val="-6"/>
          <w:sz w:val="22"/>
        </w:rPr>
        <w:t> </w:t>
      </w:r>
      <w:r>
        <w:rPr>
          <w:rFonts w:ascii="Calibri"/>
          <w:spacing w:val="-4"/>
          <w:sz w:val="22"/>
        </w:rPr>
        <w:t>1.6;</w:t>
      </w:r>
    </w:p>
    <w:p>
      <w:pPr>
        <w:pStyle w:val="ListParagraph"/>
        <w:numPr>
          <w:ilvl w:val="3"/>
          <w:numId w:val="38"/>
        </w:numPr>
        <w:tabs>
          <w:tab w:pos="1592" w:val="left" w:leader="none"/>
          <w:tab w:pos="1596" w:val="left" w:leader="none"/>
        </w:tabs>
        <w:spacing w:line="276" w:lineRule="auto" w:before="159" w:after="0"/>
        <w:ind w:left="1596" w:right="155" w:hanging="387"/>
        <w:jc w:val="left"/>
        <w:rPr>
          <w:rFonts w:ascii="Calibri"/>
          <w:sz w:val="22"/>
        </w:rPr>
      </w:pPr>
      <w:r>
        <w:rPr>
          <w:rFonts w:ascii="Calibri"/>
          <w:sz w:val="22"/>
        </w:rPr>
        <w:t>ensure</w:t>
      </w:r>
      <w:r>
        <w:rPr>
          <w:rFonts w:ascii="Calibri"/>
          <w:spacing w:val="25"/>
          <w:sz w:val="22"/>
        </w:rPr>
        <w:t> </w:t>
      </w:r>
      <w:r>
        <w:rPr>
          <w:rFonts w:ascii="Calibri"/>
          <w:sz w:val="22"/>
        </w:rPr>
        <w:t>that</w:t>
      </w:r>
      <w:r>
        <w:rPr>
          <w:rFonts w:ascii="Calibri"/>
          <w:spacing w:val="25"/>
          <w:sz w:val="22"/>
        </w:rPr>
        <w:t> </w:t>
      </w:r>
      <w:r>
        <w:rPr>
          <w:rFonts w:ascii="Calibri"/>
          <w:sz w:val="22"/>
        </w:rPr>
        <w:t>a</w:t>
      </w:r>
      <w:r>
        <w:rPr>
          <w:rFonts w:ascii="Calibri"/>
          <w:spacing w:val="25"/>
          <w:sz w:val="22"/>
        </w:rPr>
        <w:t> </w:t>
      </w:r>
      <w:r>
        <w:rPr>
          <w:rFonts w:ascii="Calibri"/>
          <w:sz w:val="22"/>
        </w:rPr>
        <w:t>grant</w:t>
      </w:r>
      <w:r>
        <w:rPr>
          <w:rFonts w:ascii="Calibri"/>
          <w:spacing w:val="25"/>
          <w:sz w:val="22"/>
        </w:rPr>
        <w:t> </w:t>
      </w:r>
      <w:r>
        <w:rPr>
          <w:rFonts w:ascii="Calibri"/>
          <w:sz w:val="22"/>
        </w:rPr>
        <w:t>recipient</w:t>
      </w:r>
      <w:r>
        <w:rPr>
          <w:rFonts w:ascii="Calibri"/>
          <w:spacing w:val="25"/>
          <w:sz w:val="22"/>
        </w:rPr>
        <w:t> </w:t>
      </w:r>
      <w:r>
        <w:rPr>
          <w:rFonts w:ascii="Calibri"/>
          <w:sz w:val="22"/>
        </w:rPr>
        <w:t>repay</w:t>
      </w:r>
      <w:r>
        <w:rPr>
          <w:rFonts w:ascii="Calibri"/>
          <w:spacing w:val="23"/>
          <w:sz w:val="22"/>
        </w:rPr>
        <w:t> </w:t>
      </w:r>
      <w:r>
        <w:rPr>
          <w:rFonts w:ascii="Calibri"/>
          <w:sz w:val="22"/>
        </w:rPr>
        <w:t>the</w:t>
      </w:r>
      <w:r>
        <w:rPr>
          <w:rFonts w:ascii="Calibri"/>
          <w:spacing w:val="25"/>
          <w:sz w:val="22"/>
        </w:rPr>
        <w:t> </w:t>
      </w:r>
      <w:r>
        <w:rPr>
          <w:rFonts w:ascii="Calibri"/>
          <w:sz w:val="22"/>
        </w:rPr>
        <w:t>grant,</w:t>
      </w:r>
      <w:r>
        <w:rPr>
          <w:rFonts w:ascii="Calibri"/>
          <w:spacing w:val="25"/>
          <w:sz w:val="22"/>
        </w:rPr>
        <w:t> </w:t>
      </w:r>
      <w:r>
        <w:rPr>
          <w:rFonts w:ascii="Calibri"/>
          <w:sz w:val="22"/>
        </w:rPr>
        <w:t>fully</w:t>
      </w:r>
      <w:r>
        <w:rPr>
          <w:rFonts w:ascii="Calibri"/>
          <w:spacing w:val="23"/>
          <w:sz w:val="22"/>
        </w:rPr>
        <w:t> </w:t>
      </w:r>
      <w:r>
        <w:rPr>
          <w:rFonts w:ascii="Calibri"/>
          <w:sz w:val="22"/>
        </w:rPr>
        <w:t>or</w:t>
      </w:r>
      <w:r>
        <w:rPr>
          <w:rFonts w:ascii="Calibri"/>
          <w:spacing w:val="25"/>
          <w:sz w:val="22"/>
        </w:rPr>
        <w:t> </w:t>
      </w:r>
      <w:r>
        <w:rPr>
          <w:rFonts w:ascii="Calibri"/>
          <w:sz w:val="22"/>
        </w:rPr>
        <w:t>partially,</w:t>
      </w:r>
      <w:r>
        <w:rPr>
          <w:rFonts w:ascii="Calibri"/>
          <w:spacing w:val="25"/>
          <w:sz w:val="22"/>
        </w:rPr>
        <w:t> </w:t>
      </w:r>
      <w:r>
        <w:rPr>
          <w:rFonts w:ascii="Calibri"/>
          <w:sz w:val="22"/>
        </w:rPr>
        <w:t>if</w:t>
      </w:r>
      <w:r>
        <w:rPr>
          <w:rFonts w:ascii="Calibri"/>
          <w:spacing w:val="25"/>
          <w:sz w:val="22"/>
        </w:rPr>
        <w:t> </w:t>
      </w:r>
      <w:r>
        <w:rPr>
          <w:rFonts w:ascii="Calibri"/>
          <w:sz w:val="22"/>
        </w:rPr>
        <w:t>the</w:t>
      </w:r>
      <w:r>
        <w:rPr>
          <w:rFonts w:ascii="Calibri"/>
          <w:spacing w:val="25"/>
          <w:sz w:val="22"/>
        </w:rPr>
        <w:t> </w:t>
      </w:r>
      <w:r>
        <w:rPr>
          <w:rFonts w:ascii="Calibri"/>
          <w:sz w:val="22"/>
        </w:rPr>
        <w:t>grant</w:t>
      </w:r>
      <w:r>
        <w:rPr>
          <w:rFonts w:ascii="Calibri"/>
          <w:spacing w:val="25"/>
          <w:sz w:val="22"/>
        </w:rPr>
        <w:t> </w:t>
      </w:r>
      <w:r>
        <w:rPr>
          <w:rFonts w:ascii="Calibri"/>
          <w:sz w:val="22"/>
        </w:rPr>
        <w:t>results</w:t>
      </w:r>
      <w:r>
        <w:rPr>
          <w:rFonts w:ascii="Calibri"/>
          <w:spacing w:val="25"/>
          <w:sz w:val="22"/>
        </w:rPr>
        <w:t> </w:t>
      </w:r>
      <w:r>
        <w:rPr>
          <w:rFonts w:ascii="Calibri"/>
          <w:sz w:val="22"/>
        </w:rPr>
        <w:t>in</w:t>
      </w:r>
      <w:r>
        <w:rPr>
          <w:rFonts w:ascii="Calibri"/>
          <w:spacing w:val="24"/>
          <w:sz w:val="22"/>
        </w:rPr>
        <w:t> </w:t>
      </w:r>
      <w:r>
        <w:rPr>
          <w:rFonts w:ascii="Calibri"/>
          <w:sz w:val="22"/>
        </w:rPr>
        <w:t>the</w:t>
      </w:r>
      <w:r>
        <w:rPr>
          <w:rFonts w:ascii="Calibri"/>
          <w:spacing w:val="25"/>
          <w:sz w:val="22"/>
        </w:rPr>
        <w:t> </w:t>
      </w:r>
      <w:r>
        <w:rPr>
          <w:rFonts w:ascii="Calibri"/>
          <w:sz w:val="22"/>
        </w:rPr>
        <w:t>grant recipient generating revenue or reducing its costs; and,</w:t>
      </w:r>
    </w:p>
    <w:p>
      <w:pPr>
        <w:pStyle w:val="ListParagraph"/>
        <w:numPr>
          <w:ilvl w:val="3"/>
          <w:numId w:val="38"/>
        </w:numPr>
        <w:tabs>
          <w:tab w:pos="1595" w:val="left" w:leader="none"/>
        </w:tabs>
        <w:spacing w:line="240" w:lineRule="auto" w:before="121" w:after="0"/>
        <w:ind w:left="1595" w:right="0" w:hanging="385"/>
        <w:jc w:val="left"/>
        <w:rPr>
          <w:rFonts w:ascii="Calibri"/>
          <w:sz w:val="22"/>
        </w:rPr>
      </w:pPr>
      <w:r>
        <w:rPr>
          <w:rFonts w:ascii="Calibri"/>
          <w:sz w:val="22"/>
        </w:rPr>
        <w:t>suspend,</w:t>
      </w:r>
      <w:r>
        <w:rPr>
          <w:rFonts w:ascii="Calibri"/>
          <w:spacing w:val="-5"/>
          <w:sz w:val="22"/>
        </w:rPr>
        <w:t> </w:t>
      </w:r>
      <w:r>
        <w:rPr>
          <w:rFonts w:ascii="Calibri"/>
          <w:sz w:val="22"/>
        </w:rPr>
        <w:t>reduce</w:t>
      </w:r>
      <w:r>
        <w:rPr>
          <w:rFonts w:ascii="Calibri"/>
          <w:spacing w:val="-5"/>
          <w:sz w:val="22"/>
        </w:rPr>
        <w:t> </w:t>
      </w:r>
      <w:r>
        <w:rPr>
          <w:rFonts w:ascii="Calibri"/>
          <w:sz w:val="22"/>
        </w:rPr>
        <w:t>or</w:t>
      </w:r>
      <w:r>
        <w:rPr>
          <w:rFonts w:ascii="Calibri"/>
          <w:spacing w:val="-5"/>
          <w:sz w:val="22"/>
        </w:rPr>
        <w:t> </w:t>
      </w:r>
      <w:r>
        <w:rPr>
          <w:rFonts w:ascii="Calibri"/>
          <w:sz w:val="22"/>
        </w:rPr>
        <w:t>terminate</w:t>
      </w:r>
      <w:r>
        <w:rPr>
          <w:rFonts w:ascii="Calibri"/>
          <w:spacing w:val="-2"/>
          <w:sz w:val="22"/>
        </w:rPr>
        <w:t> </w:t>
      </w:r>
      <w:r>
        <w:rPr>
          <w:rFonts w:ascii="Calibri"/>
          <w:sz w:val="22"/>
        </w:rPr>
        <w:t>the</w:t>
      </w:r>
      <w:r>
        <w:rPr>
          <w:rFonts w:ascii="Calibri"/>
          <w:spacing w:val="-2"/>
          <w:sz w:val="22"/>
        </w:rPr>
        <w:t> </w:t>
      </w:r>
      <w:r>
        <w:rPr>
          <w:rFonts w:ascii="Calibri"/>
          <w:sz w:val="22"/>
        </w:rPr>
        <w:t>grant</w:t>
      </w:r>
      <w:r>
        <w:rPr>
          <w:rFonts w:ascii="Calibri"/>
          <w:spacing w:val="-2"/>
          <w:sz w:val="22"/>
        </w:rPr>
        <w:t> </w:t>
      </w:r>
      <w:r>
        <w:rPr>
          <w:rFonts w:ascii="Calibri"/>
          <w:sz w:val="22"/>
        </w:rPr>
        <w:t>if</w:t>
      </w:r>
      <w:r>
        <w:rPr>
          <w:rFonts w:ascii="Calibri"/>
          <w:spacing w:val="-5"/>
          <w:sz w:val="22"/>
        </w:rPr>
        <w:t> </w:t>
      </w:r>
      <w:r>
        <w:rPr>
          <w:rFonts w:ascii="Calibri"/>
          <w:sz w:val="22"/>
        </w:rPr>
        <w:t>the</w:t>
      </w:r>
      <w:r>
        <w:rPr>
          <w:rFonts w:ascii="Calibri"/>
          <w:spacing w:val="-2"/>
          <w:sz w:val="22"/>
        </w:rPr>
        <w:t> </w:t>
      </w:r>
      <w:r>
        <w:rPr>
          <w:rFonts w:ascii="Calibri"/>
          <w:sz w:val="22"/>
        </w:rPr>
        <w:t>grant</w:t>
      </w:r>
      <w:r>
        <w:rPr>
          <w:rFonts w:ascii="Calibri"/>
          <w:spacing w:val="-5"/>
          <w:sz w:val="22"/>
        </w:rPr>
        <w:t> </w:t>
      </w:r>
      <w:r>
        <w:rPr>
          <w:rFonts w:ascii="Calibri"/>
          <w:sz w:val="22"/>
        </w:rPr>
        <w:t>recipient</w:t>
      </w:r>
      <w:r>
        <w:rPr>
          <w:rFonts w:ascii="Calibri"/>
          <w:spacing w:val="-2"/>
          <w:sz w:val="22"/>
        </w:rPr>
        <w:t> </w:t>
      </w:r>
      <w:r>
        <w:rPr>
          <w:rFonts w:ascii="Calibri"/>
          <w:sz w:val="22"/>
        </w:rPr>
        <w:t>fails</w:t>
      </w:r>
      <w:r>
        <w:rPr>
          <w:rFonts w:ascii="Calibri"/>
          <w:spacing w:val="-5"/>
          <w:sz w:val="22"/>
        </w:rPr>
        <w:t> </w:t>
      </w:r>
      <w:r>
        <w:rPr>
          <w:rFonts w:ascii="Calibri"/>
          <w:sz w:val="22"/>
        </w:rPr>
        <w:t>to</w:t>
      </w:r>
      <w:r>
        <w:rPr>
          <w:rFonts w:ascii="Calibri"/>
          <w:spacing w:val="-4"/>
          <w:sz w:val="22"/>
        </w:rPr>
        <w:t> </w:t>
      </w:r>
      <w:r>
        <w:rPr>
          <w:rFonts w:ascii="Calibri"/>
          <w:sz w:val="22"/>
        </w:rPr>
        <w:t>comply</w:t>
      </w:r>
      <w:r>
        <w:rPr>
          <w:rFonts w:ascii="Calibri"/>
          <w:spacing w:val="-4"/>
          <w:sz w:val="22"/>
        </w:rPr>
        <w:t> </w:t>
      </w:r>
      <w:r>
        <w:rPr>
          <w:rFonts w:ascii="Calibri"/>
          <w:sz w:val="22"/>
        </w:rPr>
        <w:t>with</w:t>
      </w:r>
      <w:r>
        <w:rPr>
          <w:rFonts w:ascii="Calibri"/>
          <w:spacing w:val="-8"/>
          <w:sz w:val="22"/>
        </w:rPr>
        <w:t> </w:t>
      </w:r>
      <w:r>
        <w:rPr>
          <w:rFonts w:ascii="Calibri"/>
          <w:sz w:val="22"/>
        </w:rPr>
        <w:t>its</w:t>
      </w:r>
      <w:r>
        <w:rPr>
          <w:rFonts w:ascii="Calibri"/>
          <w:spacing w:val="-2"/>
          <w:sz w:val="22"/>
        </w:rPr>
        <w:t> obligations.</w:t>
      </w:r>
    </w:p>
    <w:p>
      <w:pPr>
        <w:pStyle w:val="ListParagraph"/>
        <w:numPr>
          <w:ilvl w:val="1"/>
          <w:numId w:val="38"/>
        </w:numPr>
        <w:tabs>
          <w:tab w:pos="874" w:val="left" w:leader="none"/>
          <w:tab w:pos="876" w:val="left" w:leader="none"/>
        </w:tabs>
        <w:spacing w:line="276" w:lineRule="auto" w:before="161" w:after="0"/>
        <w:ind w:left="876" w:right="225" w:hanging="360"/>
        <w:jc w:val="left"/>
        <w:rPr>
          <w:rFonts w:ascii="Calibri" w:hAnsi="Calibri"/>
          <w:sz w:val="22"/>
        </w:rPr>
      </w:pPr>
      <w:r>
        <w:rPr>
          <w:rFonts w:ascii="Calibri" w:hAnsi="Calibri"/>
          <w:sz w:val="22"/>
        </w:rPr>
        <w:t>Ownership of patent rights, copyrights, and other similar rights (“Intellectual Property Rights”) to any discoveries,</w:t>
      </w:r>
      <w:r>
        <w:rPr>
          <w:rFonts w:ascii="Calibri" w:hAnsi="Calibri"/>
          <w:spacing w:val="-4"/>
          <w:sz w:val="22"/>
        </w:rPr>
        <w:t> </w:t>
      </w:r>
      <w:r>
        <w:rPr>
          <w:rFonts w:ascii="Calibri" w:hAnsi="Calibri"/>
          <w:sz w:val="22"/>
        </w:rPr>
        <w:t>inventions</w:t>
      </w:r>
      <w:r>
        <w:rPr>
          <w:rFonts w:ascii="Calibri" w:hAnsi="Calibri"/>
          <w:spacing w:val="-4"/>
          <w:sz w:val="22"/>
        </w:rPr>
        <w:t> </w:t>
      </w:r>
      <w:r>
        <w:rPr>
          <w:rFonts w:ascii="Calibri" w:hAnsi="Calibri"/>
          <w:sz w:val="22"/>
        </w:rPr>
        <w:t>or</w:t>
      </w:r>
      <w:r>
        <w:rPr>
          <w:rFonts w:ascii="Calibri" w:hAnsi="Calibri"/>
          <w:spacing w:val="-7"/>
          <w:sz w:val="22"/>
        </w:rPr>
        <w:t> </w:t>
      </w:r>
      <w:r>
        <w:rPr>
          <w:rFonts w:ascii="Calibri" w:hAnsi="Calibri"/>
          <w:sz w:val="22"/>
        </w:rPr>
        <w:t>works</w:t>
      </w:r>
      <w:r>
        <w:rPr>
          <w:rFonts w:ascii="Calibri" w:hAnsi="Calibri"/>
          <w:spacing w:val="-2"/>
          <w:sz w:val="22"/>
        </w:rPr>
        <w:t> </w:t>
      </w:r>
      <w:r>
        <w:rPr>
          <w:rFonts w:ascii="Calibri" w:hAnsi="Calibri"/>
          <w:sz w:val="22"/>
        </w:rPr>
        <w:t>resulting</w:t>
      </w:r>
      <w:r>
        <w:rPr>
          <w:rFonts w:ascii="Calibri" w:hAnsi="Calibri"/>
          <w:spacing w:val="-3"/>
          <w:sz w:val="22"/>
        </w:rPr>
        <w:t> </w:t>
      </w:r>
      <w:r>
        <w:rPr>
          <w:rFonts w:ascii="Calibri" w:hAnsi="Calibri"/>
          <w:sz w:val="22"/>
        </w:rPr>
        <w:t>from</w:t>
      </w:r>
      <w:r>
        <w:rPr>
          <w:rFonts w:ascii="Calibri" w:hAnsi="Calibri"/>
          <w:spacing w:val="-3"/>
          <w:sz w:val="22"/>
        </w:rPr>
        <w:t> </w:t>
      </w:r>
      <w:r>
        <w:rPr>
          <w:rFonts w:ascii="Calibri" w:hAnsi="Calibri"/>
          <w:sz w:val="22"/>
        </w:rPr>
        <w:t>the</w:t>
      </w:r>
      <w:r>
        <w:rPr>
          <w:rFonts w:ascii="Calibri" w:hAnsi="Calibri"/>
          <w:spacing w:val="-1"/>
          <w:sz w:val="22"/>
        </w:rPr>
        <w:t> </w:t>
      </w:r>
      <w:r>
        <w:rPr>
          <w:rFonts w:ascii="Calibri" w:hAnsi="Calibri"/>
          <w:sz w:val="22"/>
        </w:rPr>
        <w:t>use</w:t>
      </w:r>
      <w:r>
        <w:rPr>
          <w:rFonts w:ascii="Calibri" w:hAnsi="Calibri"/>
          <w:spacing w:val="-1"/>
          <w:sz w:val="22"/>
        </w:rPr>
        <w:t> </w:t>
      </w:r>
      <w:r>
        <w:rPr>
          <w:rFonts w:ascii="Calibri" w:hAnsi="Calibri"/>
          <w:sz w:val="22"/>
        </w:rPr>
        <w:t>of</w:t>
      </w:r>
      <w:r>
        <w:rPr>
          <w:rFonts w:ascii="Calibri" w:hAnsi="Calibri"/>
          <w:spacing w:val="-4"/>
          <w:sz w:val="22"/>
        </w:rPr>
        <w:t> </w:t>
      </w:r>
      <w:r>
        <w:rPr>
          <w:rFonts w:ascii="Calibri" w:hAnsi="Calibri"/>
          <w:sz w:val="22"/>
        </w:rPr>
        <w:t>the</w:t>
      </w:r>
      <w:r>
        <w:rPr>
          <w:rFonts w:ascii="Calibri" w:hAnsi="Calibri"/>
          <w:spacing w:val="-1"/>
          <w:sz w:val="22"/>
        </w:rPr>
        <w:t> </w:t>
      </w:r>
      <w:r>
        <w:rPr>
          <w:rFonts w:ascii="Calibri" w:hAnsi="Calibri"/>
          <w:sz w:val="22"/>
        </w:rPr>
        <w:t>grant</w:t>
      </w:r>
      <w:r>
        <w:rPr>
          <w:rFonts w:ascii="Calibri" w:hAnsi="Calibri"/>
          <w:spacing w:val="-1"/>
          <w:sz w:val="22"/>
        </w:rPr>
        <w:t> </w:t>
      </w:r>
      <w:r>
        <w:rPr>
          <w:rFonts w:ascii="Calibri" w:hAnsi="Calibri"/>
          <w:sz w:val="22"/>
        </w:rPr>
        <w:t>shall</w:t>
      </w:r>
      <w:r>
        <w:rPr>
          <w:rFonts w:ascii="Calibri" w:hAnsi="Calibri"/>
          <w:spacing w:val="-5"/>
          <w:sz w:val="22"/>
        </w:rPr>
        <w:t> </w:t>
      </w:r>
      <w:r>
        <w:rPr>
          <w:rFonts w:ascii="Calibri" w:hAnsi="Calibri"/>
          <w:sz w:val="22"/>
        </w:rPr>
        <w:t>vest</w:t>
      </w:r>
      <w:r>
        <w:rPr>
          <w:rFonts w:ascii="Calibri" w:hAnsi="Calibri"/>
          <w:spacing w:val="-4"/>
          <w:sz w:val="22"/>
        </w:rPr>
        <w:t> </w:t>
      </w:r>
      <w:r>
        <w:rPr>
          <w:rFonts w:ascii="Calibri" w:hAnsi="Calibri"/>
          <w:sz w:val="22"/>
        </w:rPr>
        <w:t>in</w:t>
      </w:r>
      <w:r>
        <w:rPr>
          <w:rFonts w:ascii="Calibri" w:hAnsi="Calibri"/>
          <w:spacing w:val="-3"/>
          <w:sz w:val="22"/>
        </w:rPr>
        <w:t> </w:t>
      </w:r>
      <w:r>
        <w:rPr>
          <w:rFonts w:ascii="Calibri" w:hAnsi="Calibri"/>
          <w:sz w:val="22"/>
        </w:rPr>
        <w:t>the</w:t>
      </w:r>
      <w:r>
        <w:rPr>
          <w:rFonts w:ascii="Calibri" w:hAnsi="Calibri"/>
          <w:spacing w:val="-1"/>
          <w:sz w:val="22"/>
        </w:rPr>
        <w:t> </w:t>
      </w:r>
      <w:r>
        <w:rPr>
          <w:rFonts w:ascii="Calibri" w:hAnsi="Calibri"/>
          <w:sz w:val="22"/>
        </w:rPr>
        <w:t>recipient</w:t>
      </w:r>
      <w:r>
        <w:rPr>
          <w:rFonts w:ascii="Calibri" w:hAnsi="Calibri"/>
          <w:spacing w:val="-4"/>
          <w:sz w:val="22"/>
        </w:rPr>
        <w:t> </w:t>
      </w:r>
      <w:r>
        <w:rPr>
          <w:rFonts w:ascii="Calibri" w:hAnsi="Calibri"/>
          <w:sz w:val="22"/>
        </w:rPr>
        <w:t>of</w:t>
      </w:r>
      <w:r>
        <w:rPr>
          <w:rFonts w:ascii="Calibri" w:hAnsi="Calibri"/>
          <w:spacing w:val="-4"/>
          <w:sz w:val="22"/>
        </w:rPr>
        <w:t> </w:t>
      </w:r>
      <w:r>
        <w:rPr>
          <w:rFonts w:ascii="Calibri" w:hAnsi="Calibri"/>
          <w:sz w:val="22"/>
        </w:rPr>
        <w:t>the</w:t>
      </w:r>
      <w:r>
        <w:rPr>
          <w:rFonts w:ascii="Calibri" w:hAnsi="Calibri"/>
          <w:spacing w:val="-1"/>
          <w:sz w:val="22"/>
        </w:rPr>
        <w:t> </w:t>
      </w:r>
      <w:r>
        <w:rPr>
          <w:rFonts w:ascii="Calibri" w:hAnsi="Calibri"/>
          <w:sz w:val="22"/>
        </w:rPr>
        <w:t>grant. Nonetheless, the recipient of the grant shall grant UN</w:t>
      </w:r>
      <w:r>
        <w:rPr>
          <w:rFonts w:ascii="Calibri" w:hAnsi="Calibri"/>
          <w:spacing w:val="-1"/>
          <w:sz w:val="22"/>
        </w:rPr>
        <w:t> </w:t>
      </w:r>
      <w:r>
        <w:rPr>
          <w:rFonts w:ascii="Calibri" w:hAnsi="Calibri"/>
          <w:sz w:val="22"/>
        </w:rPr>
        <w:t>Women a perpetual, irrevocable, world-wide, non- exclusive and royalty-free license to use, reproduce, adapt, modify, distribute, sub-license and make use of such Intellectual Property Rights, including the ability to further license to program country governments in accordance with the requirements of the agreement between the UN Women and the government(s) concerned.</w:t>
      </w:r>
    </w:p>
    <w:p>
      <w:pPr>
        <w:pStyle w:val="BodyText"/>
        <w:spacing w:before="39"/>
      </w:pPr>
    </w:p>
    <w:p>
      <w:pPr>
        <w:pStyle w:val="Heading6"/>
        <w:numPr>
          <w:ilvl w:val="0"/>
          <w:numId w:val="38"/>
        </w:numPr>
        <w:tabs>
          <w:tab w:pos="514" w:val="left" w:leader="none"/>
        </w:tabs>
        <w:spacing w:line="240" w:lineRule="auto" w:before="0" w:after="0"/>
        <w:ind w:left="514" w:right="0" w:hanging="358"/>
        <w:jc w:val="left"/>
      </w:pPr>
      <w:r>
        <w:rPr/>
        <w:t>Managing</w:t>
      </w:r>
      <w:r>
        <w:rPr>
          <w:spacing w:val="-4"/>
        </w:rPr>
        <w:t> </w:t>
      </w:r>
      <w:r>
        <w:rPr/>
        <w:t>and</w:t>
      </w:r>
      <w:r>
        <w:rPr>
          <w:spacing w:val="-5"/>
        </w:rPr>
        <w:t> </w:t>
      </w:r>
      <w:r>
        <w:rPr/>
        <w:t>Monitoring</w:t>
      </w:r>
      <w:r>
        <w:rPr>
          <w:spacing w:val="-8"/>
        </w:rPr>
        <w:t> </w:t>
      </w:r>
      <w:r>
        <w:rPr/>
        <w:t>Performance</w:t>
      </w:r>
      <w:r>
        <w:rPr>
          <w:spacing w:val="-5"/>
        </w:rPr>
        <w:t> </w:t>
      </w:r>
      <w:r>
        <w:rPr/>
        <w:t>of</w:t>
      </w:r>
      <w:r>
        <w:rPr>
          <w:spacing w:val="-7"/>
        </w:rPr>
        <w:t> </w:t>
      </w:r>
      <w:r>
        <w:rPr/>
        <w:t>Grant</w:t>
      </w:r>
      <w:r>
        <w:rPr>
          <w:spacing w:val="-5"/>
        </w:rPr>
        <w:t> </w:t>
      </w:r>
      <w:r>
        <w:rPr>
          <w:spacing w:val="-2"/>
        </w:rPr>
        <w:t>Recipient(s)</w:t>
      </w:r>
    </w:p>
    <w:p>
      <w:pPr>
        <w:pStyle w:val="BodyText"/>
        <w:spacing w:before="41"/>
        <w:rPr>
          <w:b/>
        </w:rPr>
      </w:pPr>
    </w:p>
    <w:p>
      <w:pPr>
        <w:pStyle w:val="ListParagraph"/>
        <w:numPr>
          <w:ilvl w:val="1"/>
          <w:numId w:val="38"/>
        </w:numPr>
        <w:tabs>
          <w:tab w:pos="874" w:val="left" w:leader="none"/>
          <w:tab w:pos="877" w:val="left" w:leader="none"/>
        </w:tabs>
        <w:spacing w:line="273" w:lineRule="auto" w:before="0" w:after="0"/>
        <w:ind w:left="877" w:right="456" w:hanging="361"/>
        <w:jc w:val="left"/>
        <w:rPr>
          <w:rFonts w:ascii="Calibri" w:hAnsi="Calibri"/>
          <w:sz w:val="22"/>
        </w:rPr>
      </w:pPr>
      <w:r>
        <w:rPr>
          <w:rFonts w:ascii="Calibri" w:hAnsi="Calibri"/>
          <w:sz w:val="22"/>
        </w:rPr>
        <w:t>The</w:t>
      </w:r>
      <w:r>
        <w:rPr>
          <w:rFonts w:ascii="Calibri" w:hAnsi="Calibri"/>
          <w:spacing w:val="-1"/>
          <w:sz w:val="22"/>
        </w:rPr>
        <w:t> </w:t>
      </w:r>
      <w:r>
        <w:rPr>
          <w:rFonts w:ascii="Calibri" w:hAnsi="Calibri"/>
          <w:sz w:val="22"/>
        </w:rPr>
        <w:t>Partner</w:t>
      </w:r>
      <w:r>
        <w:rPr>
          <w:rFonts w:ascii="Calibri" w:hAnsi="Calibri"/>
          <w:spacing w:val="-4"/>
          <w:sz w:val="22"/>
        </w:rPr>
        <w:t> </w:t>
      </w:r>
      <w:r>
        <w:rPr>
          <w:rFonts w:ascii="Calibri" w:hAnsi="Calibri"/>
          <w:sz w:val="22"/>
        </w:rPr>
        <w:t>shall</w:t>
      </w:r>
      <w:r>
        <w:rPr>
          <w:rFonts w:ascii="Calibri" w:hAnsi="Calibri"/>
          <w:spacing w:val="-2"/>
          <w:sz w:val="22"/>
        </w:rPr>
        <w:t> </w:t>
      </w:r>
      <w:r>
        <w:rPr>
          <w:rFonts w:ascii="Calibri" w:hAnsi="Calibri"/>
          <w:sz w:val="22"/>
        </w:rPr>
        <w:t>supervise</w:t>
      </w:r>
      <w:r>
        <w:rPr>
          <w:rFonts w:ascii="Calibri" w:hAnsi="Calibri"/>
          <w:spacing w:val="-4"/>
          <w:sz w:val="22"/>
        </w:rPr>
        <w:t> </w:t>
      </w:r>
      <w:r>
        <w:rPr>
          <w:rFonts w:ascii="Calibri" w:hAnsi="Calibri"/>
          <w:sz w:val="22"/>
        </w:rPr>
        <w:t>and</w:t>
      </w:r>
      <w:r>
        <w:rPr>
          <w:rFonts w:ascii="Calibri" w:hAnsi="Calibri"/>
          <w:spacing w:val="-3"/>
          <w:sz w:val="22"/>
        </w:rPr>
        <w:t> </w:t>
      </w:r>
      <w:r>
        <w:rPr>
          <w:rFonts w:ascii="Calibri" w:hAnsi="Calibri"/>
          <w:sz w:val="22"/>
        </w:rPr>
        <w:t>monitor</w:t>
      </w:r>
      <w:r>
        <w:rPr>
          <w:rFonts w:ascii="Calibri" w:hAnsi="Calibri"/>
          <w:spacing w:val="-2"/>
          <w:sz w:val="22"/>
        </w:rPr>
        <w:t> </w:t>
      </w:r>
      <w:r>
        <w:rPr>
          <w:rFonts w:ascii="Calibri" w:hAnsi="Calibri"/>
          <w:sz w:val="22"/>
        </w:rPr>
        <w:t>the</w:t>
      </w:r>
      <w:r>
        <w:rPr>
          <w:rFonts w:ascii="Calibri" w:hAnsi="Calibri"/>
          <w:spacing w:val="-4"/>
          <w:sz w:val="22"/>
        </w:rPr>
        <w:t> </w:t>
      </w:r>
      <w:r>
        <w:rPr>
          <w:rFonts w:ascii="Calibri" w:hAnsi="Calibri"/>
          <w:sz w:val="22"/>
        </w:rPr>
        <w:t>grant</w:t>
      </w:r>
      <w:r>
        <w:rPr>
          <w:rFonts w:ascii="Calibri" w:hAnsi="Calibri"/>
          <w:spacing w:val="-1"/>
          <w:sz w:val="22"/>
        </w:rPr>
        <w:t> </w:t>
      </w:r>
      <w:r>
        <w:rPr>
          <w:rFonts w:ascii="Calibri" w:hAnsi="Calibri"/>
          <w:sz w:val="22"/>
        </w:rPr>
        <w:t>recipient’s</w:t>
      </w:r>
      <w:r>
        <w:rPr>
          <w:rFonts w:ascii="Calibri" w:hAnsi="Calibri"/>
          <w:spacing w:val="-2"/>
          <w:sz w:val="22"/>
        </w:rPr>
        <w:t> </w:t>
      </w:r>
      <w:r>
        <w:rPr>
          <w:rFonts w:ascii="Calibri" w:hAnsi="Calibri"/>
          <w:sz w:val="22"/>
        </w:rPr>
        <w:t>activities</w:t>
      </w:r>
      <w:r>
        <w:rPr>
          <w:rFonts w:ascii="Calibri" w:hAnsi="Calibri"/>
          <w:spacing w:val="-2"/>
          <w:sz w:val="22"/>
        </w:rPr>
        <w:t> </w:t>
      </w:r>
      <w:r>
        <w:rPr>
          <w:rFonts w:ascii="Calibri" w:hAnsi="Calibri"/>
          <w:sz w:val="22"/>
        </w:rPr>
        <w:t>and</w:t>
      </w:r>
      <w:r>
        <w:rPr>
          <w:rFonts w:ascii="Calibri" w:hAnsi="Calibri"/>
          <w:spacing w:val="-3"/>
          <w:sz w:val="22"/>
        </w:rPr>
        <w:t> </w:t>
      </w:r>
      <w:r>
        <w:rPr>
          <w:rFonts w:ascii="Calibri" w:hAnsi="Calibri"/>
          <w:sz w:val="22"/>
        </w:rPr>
        <w:t>its</w:t>
      </w:r>
      <w:r>
        <w:rPr>
          <w:rFonts w:ascii="Calibri" w:hAnsi="Calibri"/>
          <w:spacing w:val="-4"/>
          <w:sz w:val="22"/>
        </w:rPr>
        <w:t> </w:t>
      </w:r>
      <w:r>
        <w:rPr>
          <w:rFonts w:ascii="Calibri" w:hAnsi="Calibri"/>
          <w:sz w:val="22"/>
        </w:rPr>
        <w:t>achievement</w:t>
      </w:r>
      <w:r>
        <w:rPr>
          <w:rFonts w:ascii="Calibri" w:hAnsi="Calibri"/>
          <w:spacing w:val="-4"/>
          <w:sz w:val="22"/>
        </w:rPr>
        <w:t> </w:t>
      </w:r>
      <w:r>
        <w:rPr>
          <w:rFonts w:ascii="Calibri" w:hAnsi="Calibri"/>
          <w:sz w:val="22"/>
        </w:rPr>
        <w:t>of</w:t>
      </w:r>
      <w:r>
        <w:rPr>
          <w:rFonts w:ascii="Calibri" w:hAnsi="Calibri"/>
          <w:spacing w:val="-4"/>
          <w:sz w:val="22"/>
        </w:rPr>
        <w:t> </w:t>
      </w:r>
      <w:r>
        <w:rPr>
          <w:rFonts w:ascii="Calibri" w:hAnsi="Calibri"/>
          <w:sz w:val="22"/>
        </w:rPr>
        <w:t>specified results pursuant to the grant proposal selected.</w:t>
      </w:r>
    </w:p>
    <w:p>
      <w:pPr>
        <w:pStyle w:val="ListParagraph"/>
        <w:spacing w:after="0" w:line="273" w:lineRule="auto"/>
        <w:jc w:val="left"/>
        <w:rPr>
          <w:rFonts w:ascii="Calibri" w:hAnsi="Calibri"/>
          <w:sz w:val="22"/>
        </w:rPr>
        <w:sectPr>
          <w:headerReference w:type="default" r:id="rId53"/>
          <w:footerReference w:type="default" r:id="rId54"/>
          <w:pgSz w:w="12240" w:h="15840"/>
          <w:pgMar w:header="713" w:footer="0" w:top="1360" w:bottom="280" w:left="850" w:right="850"/>
        </w:sectPr>
      </w:pPr>
    </w:p>
    <w:p>
      <w:pPr>
        <w:pStyle w:val="ListParagraph"/>
        <w:numPr>
          <w:ilvl w:val="1"/>
          <w:numId w:val="38"/>
        </w:numPr>
        <w:tabs>
          <w:tab w:pos="875" w:val="left" w:leader="none"/>
          <w:tab w:pos="878" w:val="left" w:leader="none"/>
        </w:tabs>
        <w:spacing w:line="276" w:lineRule="auto" w:before="46" w:after="0"/>
        <w:ind w:left="878" w:right="268" w:hanging="361"/>
        <w:jc w:val="left"/>
        <w:rPr>
          <w:rFonts w:ascii="Calibri" w:hAnsi="Calibri"/>
          <w:sz w:val="22"/>
        </w:rPr>
      </w:pPr>
      <w:r>
        <w:rPr>
          <w:rFonts w:ascii="Calibri" w:hAnsi="Calibri"/>
          <w:sz w:val="22"/>
        </w:rPr>
        <w:t>The Partner shall measure the grant recipient’s performance based on results achieved against agreed performance</w:t>
      </w:r>
      <w:r>
        <w:rPr>
          <w:rFonts w:ascii="Calibri" w:hAnsi="Calibri"/>
          <w:spacing w:val="-4"/>
          <w:sz w:val="22"/>
        </w:rPr>
        <w:t> </w:t>
      </w:r>
      <w:r>
        <w:rPr>
          <w:rFonts w:ascii="Calibri" w:hAnsi="Calibri"/>
          <w:sz w:val="22"/>
        </w:rPr>
        <w:t>targets</w:t>
      </w:r>
      <w:r>
        <w:rPr>
          <w:rFonts w:ascii="Calibri" w:hAnsi="Calibri"/>
          <w:spacing w:val="-4"/>
          <w:sz w:val="22"/>
        </w:rPr>
        <w:t> </w:t>
      </w:r>
      <w:r>
        <w:rPr>
          <w:rFonts w:ascii="Calibri" w:hAnsi="Calibri"/>
          <w:sz w:val="22"/>
        </w:rPr>
        <w:t>outlined</w:t>
      </w:r>
      <w:r>
        <w:rPr>
          <w:rFonts w:ascii="Calibri" w:hAnsi="Calibri"/>
          <w:spacing w:val="-3"/>
          <w:sz w:val="22"/>
        </w:rPr>
        <w:t> </w:t>
      </w:r>
      <w:r>
        <w:rPr>
          <w:rFonts w:ascii="Calibri" w:hAnsi="Calibri"/>
          <w:sz w:val="22"/>
        </w:rPr>
        <w:t>in</w:t>
      </w:r>
      <w:r>
        <w:rPr>
          <w:rFonts w:ascii="Calibri" w:hAnsi="Calibri"/>
          <w:spacing w:val="-3"/>
          <w:sz w:val="22"/>
        </w:rPr>
        <w:t> </w:t>
      </w:r>
      <w:r>
        <w:rPr>
          <w:rFonts w:ascii="Calibri" w:hAnsi="Calibri"/>
          <w:sz w:val="22"/>
        </w:rPr>
        <w:t>the</w:t>
      </w:r>
      <w:r>
        <w:rPr>
          <w:rFonts w:ascii="Calibri" w:hAnsi="Calibri"/>
          <w:spacing w:val="-1"/>
          <w:sz w:val="22"/>
        </w:rPr>
        <w:t> </w:t>
      </w:r>
      <w:r>
        <w:rPr>
          <w:rFonts w:ascii="Calibri" w:hAnsi="Calibri"/>
          <w:sz w:val="22"/>
        </w:rPr>
        <w:t>agreement</w:t>
      </w:r>
      <w:r>
        <w:rPr>
          <w:rFonts w:ascii="Calibri" w:hAnsi="Calibri"/>
          <w:spacing w:val="-4"/>
          <w:sz w:val="22"/>
        </w:rPr>
        <w:t> </w:t>
      </w:r>
      <w:r>
        <w:rPr>
          <w:rFonts w:ascii="Calibri" w:hAnsi="Calibri"/>
          <w:sz w:val="22"/>
        </w:rPr>
        <w:t>with</w:t>
      </w:r>
      <w:r>
        <w:rPr>
          <w:rFonts w:ascii="Calibri" w:hAnsi="Calibri"/>
          <w:spacing w:val="-5"/>
          <w:sz w:val="22"/>
        </w:rPr>
        <w:t> </w:t>
      </w:r>
      <w:r>
        <w:rPr>
          <w:rFonts w:ascii="Calibri" w:hAnsi="Calibri"/>
          <w:sz w:val="22"/>
        </w:rPr>
        <w:t>the</w:t>
      </w:r>
      <w:r>
        <w:rPr>
          <w:rFonts w:ascii="Calibri" w:hAnsi="Calibri"/>
          <w:spacing w:val="-1"/>
          <w:sz w:val="22"/>
        </w:rPr>
        <w:t> </w:t>
      </w:r>
      <w:r>
        <w:rPr>
          <w:rFonts w:ascii="Calibri" w:hAnsi="Calibri"/>
          <w:sz w:val="22"/>
        </w:rPr>
        <w:t>grant</w:t>
      </w:r>
      <w:r>
        <w:rPr>
          <w:rFonts w:ascii="Calibri" w:hAnsi="Calibri"/>
          <w:spacing w:val="-1"/>
          <w:sz w:val="22"/>
        </w:rPr>
        <w:t> </w:t>
      </w:r>
      <w:r>
        <w:rPr>
          <w:rFonts w:ascii="Calibri" w:hAnsi="Calibri"/>
          <w:sz w:val="22"/>
        </w:rPr>
        <w:t>recipient.</w:t>
      </w:r>
      <w:r>
        <w:rPr>
          <w:rFonts w:ascii="Calibri" w:hAnsi="Calibri"/>
          <w:spacing w:val="-5"/>
          <w:sz w:val="22"/>
        </w:rPr>
        <w:t> </w:t>
      </w:r>
      <w:r>
        <w:rPr>
          <w:rFonts w:ascii="Calibri" w:hAnsi="Calibri"/>
          <w:sz w:val="22"/>
        </w:rPr>
        <w:t>Performance</w:t>
      </w:r>
      <w:r>
        <w:rPr>
          <w:rFonts w:ascii="Calibri" w:hAnsi="Calibri"/>
          <w:spacing w:val="-1"/>
          <w:sz w:val="22"/>
        </w:rPr>
        <w:t> </w:t>
      </w:r>
      <w:r>
        <w:rPr>
          <w:rFonts w:ascii="Calibri" w:hAnsi="Calibri"/>
          <w:sz w:val="22"/>
        </w:rPr>
        <w:t>shall</w:t>
      </w:r>
      <w:r>
        <w:rPr>
          <w:rFonts w:ascii="Calibri" w:hAnsi="Calibri"/>
          <w:spacing w:val="-2"/>
          <w:sz w:val="22"/>
        </w:rPr>
        <w:t> </w:t>
      </w:r>
      <w:r>
        <w:rPr>
          <w:rFonts w:ascii="Calibri" w:hAnsi="Calibri"/>
          <w:sz w:val="22"/>
        </w:rPr>
        <w:t>be</w:t>
      </w:r>
      <w:r>
        <w:rPr>
          <w:rFonts w:ascii="Calibri" w:hAnsi="Calibri"/>
          <w:spacing w:val="-4"/>
          <w:sz w:val="22"/>
        </w:rPr>
        <w:t> </w:t>
      </w:r>
      <w:r>
        <w:rPr>
          <w:rFonts w:ascii="Calibri" w:hAnsi="Calibri"/>
          <w:sz w:val="22"/>
        </w:rPr>
        <w:t>monitored and assessed through the progress/narrative and financial reports specified in section 2.3 below.</w:t>
      </w:r>
    </w:p>
    <w:p>
      <w:pPr>
        <w:pStyle w:val="BodyText"/>
        <w:spacing w:before="40"/>
      </w:pPr>
    </w:p>
    <w:p>
      <w:pPr>
        <w:pStyle w:val="ListParagraph"/>
        <w:numPr>
          <w:ilvl w:val="1"/>
          <w:numId w:val="38"/>
        </w:numPr>
        <w:tabs>
          <w:tab w:pos="875" w:val="left" w:leader="none"/>
          <w:tab w:pos="877" w:val="left" w:leader="none"/>
        </w:tabs>
        <w:spacing w:line="276" w:lineRule="auto" w:before="1" w:after="0"/>
        <w:ind w:left="877" w:right="221" w:hanging="360"/>
        <w:jc w:val="left"/>
        <w:rPr>
          <w:rFonts w:ascii="Calibri"/>
          <w:sz w:val="22"/>
        </w:rPr>
      </w:pPr>
      <w:r>
        <w:rPr>
          <w:rFonts w:ascii="Calibri"/>
          <w:sz w:val="22"/>
        </w:rPr>
        <w:t>The Partner shall ensure that each grant recipient uses the grant as agreed between the grant recipient and the Partner. The Partner shall ensure that effective performance targets are in place against which the</w:t>
      </w:r>
      <w:r>
        <w:rPr>
          <w:rFonts w:ascii="Calibri"/>
          <w:spacing w:val="-1"/>
          <w:sz w:val="22"/>
        </w:rPr>
        <w:t> </w:t>
      </w:r>
      <w:r>
        <w:rPr>
          <w:rFonts w:ascii="Calibri"/>
          <w:sz w:val="22"/>
        </w:rPr>
        <w:t>grant</w:t>
      </w:r>
      <w:r>
        <w:rPr>
          <w:rFonts w:ascii="Calibri"/>
          <w:spacing w:val="-1"/>
          <w:sz w:val="22"/>
        </w:rPr>
        <w:t> </w:t>
      </w:r>
      <w:r>
        <w:rPr>
          <w:rFonts w:ascii="Calibri"/>
          <w:sz w:val="22"/>
        </w:rPr>
        <w:t>recipient</w:t>
      </w:r>
      <w:r>
        <w:rPr>
          <w:rFonts w:ascii="Calibri"/>
          <w:spacing w:val="-4"/>
          <w:sz w:val="22"/>
        </w:rPr>
        <w:t> </w:t>
      </w:r>
      <w:r>
        <w:rPr>
          <w:rFonts w:ascii="Calibri"/>
          <w:sz w:val="22"/>
        </w:rPr>
        <w:t>must</w:t>
      </w:r>
      <w:r>
        <w:rPr>
          <w:rFonts w:ascii="Calibri"/>
          <w:spacing w:val="-4"/>
          <w:sz w:val="22"/>
        </w:rPr>
        <w:t> </w:t>
      </w:r>
      <w:r>
        <w:rPr>
          <w:rFonts w:ascii="Calibri"/>
          <w:sz w:val="22"/>
        </w:rPr>
        <w:t>report</w:t>
      </w:r>
      <w:r>
        <w:rPr>
          <w:rFonts w:ascii="Calibri"/>
          <w:spacing w:val="-1"/>
          <w:sz w:val="22"/>
        </w:rPr>
        <w:t> </w:t>
      </w:r>
      <w:r>
        <w:rPr>
          <w:rFonts w:ascii="Calibri"/>
          <w:sz w:val="22"/>
        </w:rPr>
        <w:t>periodically</w:t>
      </w:r>
      <w:r>
        <w:rPr>
          <w:rFonts w:ascii="Calibri"/>
          <w:spacing w:val="-1"/>
          <w:sz w:val="22"/>
        </w:rPr>
        <w:t> </w:t>
      </w:r>
      <w:r>
        <w:rPr>
          <w:rFonts w:ascii="Calibri"/>
          <w:sz w:val="22"/>
        </w:rPr>
        <w:t>and</w:t>
      </w:r>
      <w:r>
        <w:rPr>
          <w:rFonts w:ascii="Calibri"/>
          <w:spacing w:val="-3"/>
          <w:sz w:val="22"/>
        </w:rPr>
        <w:t> </w:t>
      </w:r>
      <w:r>
        <w:rPr>
          <w:rFonts w:ascii="Calibri"/>
          <w:sz w:val="22"/>
        </w:rPr>
        <w:t>which</w:t>
      </w:r>
      <w:r>
        <w:rPr>
          <w:rFonts w:ascii="Calibri"/>
          <w:spacing w:val="-5"/>
          <w:sz w:val="22"/>
        </w:rPr>
        <w:t> </w:t>
      </w:r>
      <w:r>
        <w:rPr>
          <w:rFonts w:ascii="Calibri"/>
          <w:sz w:val="22"/>
        </w:rPr>
        <w:t>the</w:t>
      </w:r>
      <w:r>
        <w:rPr>
          <w:rFonts w:ascii="Calibri"/>
          <w:spacing w:val="-3"/>
          <w:sz w:val="22"/>
        </w:rPr>
        <w:t> </w:t>
      </w:r>
      <w:r>
        <w:rPr>
          <w:rFonts w:ascii="Calibri"/>
          <w:sz w:val="22"/>
        </w:rPr>
        <w:t>Partner</w:t>
      </w:r>
      <w:r>
        <w:rPr>
          <w:rFonts w:ascii="Calibri"/>
          <w:spacing w:val="-4"/>
          <w:sz w:val="22"/>
        </w:rPr>
        <w:t> </w:t>
      </w:r>
      <w:r>
        <w:rPr>
          <w:rFonts w:ascii="Calibri"/>
          <w:sz w:val="22"/>
        </w:rPr>
        <w:t>will</w:t>
      </w:r>
      <w:r>
        <w:rPr>
          <w:rFonts w:ascii="Calibri"/>
          <w:spacing w:val="-5"/>
          <w:sz w:val="22"/>
        </w:rPr>
        <w:t> </w:t>
      </w:r>
      <w:r>
        <w:rPr>
          <w:rFonts w:ascii="Calibri"/>
          <w:sz w:val="22"/>
        </w:rPr>
        <w:t>monitor</w:t>
      </w:r>
      <w:r>
        <w:rPr>
          <w:rFonts w:ascii="Calibri"/>
          <w:spacing w:val="-2"/>
          <w:sz w:val="22"/>
        </w:rPr>
        <w:t> </w:t>
      </w:r>
      <w:r>
        <w:rPr>
          <w:rFonts w:ascii="Calibri"/>
          <w:sz w:val="22"/>
        </w:rPr>
        <w:t>through</w:t>
      </w:r>
      <w:r>
        <w:rPr>
          <w:rFonts w:ascii="Calibri"/>
          <w:spacing w:val="-3"/>
          <w:sz w:val="22"/>
        </w:rPr>
        <w:t> </w:t>
      </w:r>
      <w:r>
        <w:rPr>
          <w:rFonts w:ascii="Calibri"/>
          <w:sz w:val="22"/>
        </w:rPr>
        <w:t>regular</w:t>
      </w:r>
      <w:r>
        <w:rPr>
          <w:rFonts w:ascii="Calibri"/>
          <w:spacing w:val="-2"/>
          <w:sz w:val="22"/>
        </w:rPr>
        <w:t> </w:t>
      </w:r>
      <w:r>
        <w:rPr>
          <w:rFonts w:ascii="Calibri"/>
          <w:sz w:val="22"/>
        </w:rPr>
        <w:t>reporting, at least on an annual basis.</w:t>
      </w:r>
    </w:p>
    <w:p>
      <w:pPr>
        <w:pStyle w:val="BodyText"/>
        <w:spacing w:before="41"/>
      </w:pPr>
    </w:p>
    <w:p>
      <w:pPr>
        <w:pStyle w:val="ListParagraph"/>
        <w:numPr>
          <w:ilvl w:val="1"/>
          <w:numId w:val="38"/>
        </w:numPr>
        <w:tabs>
          <w:tab w:pos="875" w:val="left" w:leader="none"/>
          <w:tab w:pos="877" w:val="left" w:leader="none"/>
        </w:tabs>
        <w:spacing w:line="276" w:lineRule="auto" w:before="0" w:after="0"/>
        <w:ind w:left="877" w:right="261" w:hanging="360"/>
        <w:jc w:val="left"/>
        <w:rPr>
          <w:rFonts w:ascii="Calibri" w:hAnsi="Calibri"/>
          <w:sz w:val="22"/>
        </w:rPr>
      </w:pPr>
      <w:r>
        <w:rPr>
          <w:rFonts w:ascii="Calibri" w:hAnsi="Calibri"/>
          <w:sz w:val="22"/>
        </w:rPr>
        <w:t>In addition to Article 14 of Annex 2 of the Partner Agreement, the Partner must ensure that UN Women may</w:t>
      </w:r>
      <w:r>
        <w:rPr>
          <w:rFonts w:ascii="Calibri" w:hAnsi="Calibri"/>
          <w:spacing w:val="-4"/>
          <w:sz w:val="22"/>
        </w:rPr>
        <w:t> </w:t>
      </w:r>
      <w:r>
        <w:rPr>
          <w:rFonts w:ascii="Calibri" w:hAnsi="Calibri"/>
          <w:sz w:val="22"/>
        </w:rPr>
        <w:t>undertake</w:t>
      </w:r>
      <w:r>
        <w:rPr>
          <w:rFonts w:ascii="Calibri" w:hAnsi="Calibri"/>
          <w:spacing w:val="-4"/>
          <w:sz w:val="22"/>
        </w:rPr>
        <w:t> </w:t>
      </w:r>
      <w:r>
        <w:rPr>
          <w:rFonts w:ascii="Calibri" w:hAnsi="Calibri"/>
          <w:sz w:val="22"/>
        </w:rPr>
        <w:t>various</w:t>
      </w:r>
      <w:r>
        <w:rPr>
          <w:rFonts w:ascii="Calibri" w:hAnsi="Calibri"/>
          <w:spacing w:val="-4"/>
          <w:sz w:val="22"/>
        </w:rPr>
        <w:t> </w:t>
      </w:r>
      <w:r>
        <w:rPr>
          <w:rFonts w:ascii="Calibri" w:hAnsi="Calibri"/>
          <w:sz w:val="22"/>
        </w:rPr>
        <w:t>independent</w:t>
      </w:r>
      <w:r>
        <w:rPr>
          <w:rFonts w:ascii="Calibri" w:hAnsi="Calibri"/>
          <w:spacing w:val="-1"/>
          <w:sz w:val="22"/>
        </w:rPr>
        <w:t> </w:t>
      </w:r>
      <w:r>
        <w:rPr>
          <w:rFonts w:ascii="Calibri" w:hAnsi="Calibri"/>
          <w:sz w:val="22"/>
        </w:rPr>
        <w:t>assurance</w:t>
      </w:r>
      <w:r>
        <w:rPr>
          <w:rFonts w:ascii="Calibri" w:hAnsi="Calibri"/>
          <w:spacing w:val="-4"/>
          <w:sz w:val="22"/>
        </w:rPr>
        <w:t> </w:t>
      </w:r>
      <w:r>
        <w:rPr>
          <w:rFonts w:ascii="Calibri" w:hAnsi="Calibri"/>
          <w:sz w:val="22"/>
        </w:rPr>
        <w:t>measures</w:t>
      </w:r>
      <w:r>
        <w:rPr>
          <w:rFonts w:ascii="Calibri" w:hAnsi="Calibri"/>
          <w:spacing w:val="-2"/>
          <w:sz w:val="22"/>
        </w:rPr>
        <w:t> </w:t>
      </w:r>
      <w:r>
        <w:rPr>
          <w:rFonts w:ascii="Calibri" w:hAnsi="Calibri"/>
          <w:sz w:val="22"/>
        </w:rPr>
        <w:t>(such</w:t>
      </w:r>
      <w:r>
        <w:rPr>
          <w:rFonts w:ascii="Calibri" w:hAnsi="Calibri"/>
          <w:spacing w:val="-3"/>
          <w:sz w:val="22"/>
        </w:rPr>
        <w:t> </w:t>
      </w:r>
      <w:r>
        <w:rPr>
          <w:rFonts w:ascii="Calibri" w:hAnsi="Calibri"/>
          <w:sz w:val="22"/>
        </w:rPr>
        <w:t>as</w:t>
      </w:r>
      <w:r>
        <w:rPr>
          <w:rFonts w:ascii="Calibri" w:hAnsi="Calibri"/>
          <w:spacing w:val="-2"/>
          <w:sz w:val="22"/>
        </w:rPr>
        <w:t> </w:t>
      </w:r>
      <w:r>
        <w:rPr>
          <w:rFonts w:ascii="Calibri" w:hAnsi="Calibri"/>
          <w:sz w:val="22"/>
        </w:rPr>
        <w:t>site/field</w:t>
      </w:r>
      <w:r>
        <w:rPr>
          <w:rFonts w:ascii="Calibri" w:hAnsi="Calibri"/>
          <w:spacing w:val="-3"/>
          <w:sz w:val="22"/>
        </w:rPr>
        <w:t> </w:t>
      </w:r>
      <w:r>
        <w:rPr>
          <w:rFonts w:ascii="Calibri" w:hAnsi="Calibri"/>
          <w:sz w:val="22"/>
        </w:rPr>
        <w:t>visits,</w:t>
      </w:r>
      <w:r>
        <w:rPr>
          <w:rFonts w:ascii="Calibri" w:hAnsi="Calibri"/>
          <w:spacing w:val="-4"/>
          <w:sz w:val="22"/>
        </w:rPr>
        <w:t> </w:t>
      </w:r>
      <w:r>
        <w:rPr>
          <w:rFonts w:ascii="Calibri" w:hAnsi="Calibri"/>
          <w:sz w:val="22"/>
        </w:rPr>
        <w:t>spot</w:t>
      </w:r>
      <w:r>
        <w:rPr>
          <w:rFonts w:ascii="Calibri" w:hAnsi="Calibri"/>
          <w:spacing w:val="-4"/>
          <w:sz w:val="22"/>
        </w:rPr>
        <w:t> </w:t>
      </w:r>
      <w:r>
        <w:rPr>
          <w:rFonts w:ascii="Calibri" w:hAnsi="Calibri"/>
          <w:sz w:val="22"/>
        </w:rPr>
        <w:t>checks,</w:t>
      </w:r>
      <w:r>
        <w:rPr>
          <w:rFonts w:ascii="Calibri" w:hAnsi="Calibri"/>
          <w:spacing w:val="-2"/>
          <w:sz w:val="22"/>
        </w:rPr>
        <w:t> </w:t>
      </w:r>
      <w:r>
        <w:rPr>
          <w:rFonts w:ascii="Calibri" w:hAnsi="Calibri"/>
          <w:sz w:val="22"/>
        </w:rPr>
        <w:t>audits</w:t>
      </w:r>
      <w:r>
        <w:rPr>
          <w:rFonts w:ascii="Calibri" w:hAnsi="Calibri"/>
          <w:spacing w:val="-4"/>
          <w:sz w:val="22"/>
        </w:rPr>
        <w:t> </w:t>
      </w:r>
      <w:r>
        <w:rPr>
          <w:rFonts w:ascii="Calibri" w:hAnsi="Calibri"/>
          <w:sz w:val="22"/>
        </w:rPr>
        <w:t>and investigations) of grant recipients’ programmatic and financial activities.</w:t>
      </w:r>
    </w:p>
    <w:p>
      <w:pPr>
        <w:pStyle w:val="BodyText"/>
        <w:spacing w:before="38"/>
      </w:pPr>
    </w:p>
    <w:p>
      <w:pPr>
        <w:pStyle w:val="Heading6"/>
        <w:numPr>
          <w:ilvl w:val="0"/>
          <w:numId w:val="38"/>
        </w:numPr>
        <w:tabs>
          <w:tab w:pos="515" w:val="left" w:leader="none"/>
        </w:tabs>
        <w:spacing w:line="240" w:lineRule="auto" w:before="0" w:after="0"/>
        <w:ind w:left="515" w:right="0" w:hanging="358"/>
        <w:jc w:val="left"/>
      </w:pPr>
      <w:r>
        <w:rPr/>
        <w:t>Reporting</w:t>
      </w:r>
      <w:r>
        <w:rPr>
          <w:spacing w:val="-5"/>
        </w:rPr>
        <w:t> </w:t>
      </w:r>
      <w:r>
        <w:rPr/>
        <w:t>and</w:t>
      </w:r>
      <w:r>
        <w:rPr>
          <w:spacing w:val="-6"/>
        </w:rPr>
        <w:t> </w:t>
      </w:r>
      <w:r>
        <w:rPr>
          <w:spacing w:val="-2"/>
        </w:rPr>
        <w:t>Audit</w:t>
      </w:r>
    </w:p>
    <w:p>
      <w:pPr>
        <w:pStyle w:val="ListParagraph"/>
        <w:numPr>
          <w:ilvl w:val="1"/>
          <w:numId w:val="38"/>
        </w:numPr>
        <w:tabs>
          <w:tab w:pos="875" w:val="left" w:leader="none"/>
          <w:tab w:pos="878" w:val="left" w:leader="none"/>
        </w:tabs>
        <w:spacing w:line="276" w:lineRule="auto" w:before="41" w:after="0"/>
        <w:ind w:left="878" w:right="368" w:hanging="361"/>
        <w:jc w:val="left"/>
        <w:rPr>
          <w:rFonts w:ascii="Calibri" w:hAnsi="Calibri"/>
          <w:sz w:val="22"/>
        </w:rPr>
      </w:pPr>
      <w:r>
        <w:rPr>
          <w:rFonts w:ascii="Calibri" w:hAnsi="Calibri"/>
          <w:sz w:val="22"/>
        </w:rPr>
        <w:t>The</w:t>
      </w:r>
      <w:r>
        <w:rPr>
          <w:rFonts w:ascii="Calibri" w:hAnsi="Calibri"/>
          <w:spacing w:val="-1"/>
          <w:sz w:val="22"/>
        </w:rPr>
        <w:t> </w:t>
      </w:r>
      <w:r>
        <w:rPr>
          <w:rFonts w:ascii="Calibri" w:hAnsi="Calibri"/>
          <w:sz w:val="22"/>
        </w:rPr>
        <w:t>Partner</w:t>
      </w:r>
      <w:r>
        <w:rPr>
          <w:rFonts w:ascii="Calibri" w:hAnsi="Calibri"/>
          <w:spacing w:val="-4"/>
          <w:sz w:val="22"/>
        </w:rPr>
        <w:t> </w:t>
      </w:r>
      <w:r>
        <w:rPr>
          <w:rFonts w:ascii="Calibri" w:hAnsi="Calibri"/>
          <w:sz w:val="22"/>
        </w:rPr>
        <w:t>shall</w:t>
      </w:r>
      <w:r>
        <w:rPr>
          <w:rFonts w:ascii="Calibri" w:hAnsi="Calibri"/>
          <w:spacing w:val="-2"/>
          <w:sz w:val="22"/>
        </w:rPr>
        <w:t> </w:t>
      </w:r>
      <w:r>
        <w:rPr>
          <w:rFonts w:ascii="Calibri" w:hAnsi="Calibri"/>
          <w:sz w:val="22"/>
        </w:rPr>
        <w:t>have</w:t>
      </w:r>
      <w:r>
        <w:rPr>
          <w:rFonts w:ascii="Calibri" w:hAnsi="Calibri"/>
          <w:spacing w:val="-1"/>
          <w:sz w:val="22"/>
        </w:rPr>
        <w:t> </w:t>
      </w:r>
      <w:r>
        <w:rPr>
          <w:rFonts w:ascii="Calibri" w:hAnsi="Calibri"/>
          <w:sz w:val="22"/>
        </w:rPr>
        <w:t>in</w:t>
      </w:r>
      <w:r>
        <w:rPr>
          <w:rFonts w:ascii="Calibri" w:hAnsi="Calibri"/>
          <w:spacing w:val="-3"/>
          <w:sz w:val="22"/>
        </w:rPr>
        <w:t> </w:t>
      </w:r>
      <w:r>
        <w:rPr>
          <w:rFonts w:ascii="Calibri" w:hAnsi="Calibri"/>
          <w:sz w:val="22"/>
        </w:rPr>
        <w:t>place</w:t>
      </w:r>
      <w:r>
        <w:rPr>
          <w:rFonts w:ascii="Calibri" w:hAnsi="Calibri"/>
          <w:spacing w:val="-1"/>
          <w:sz w:val="22"/>
        </w:rPr>
        <w:t> </w:t>
      </w:r>
      <w:r>
        <w:rPr>
          <w:rFonts w:ascii="Calibri" w:hAnsi="Calibri"/>
          <w:sz w:val="22"/>
        </w:rPr>
        <w:t>its</w:t>
      </w:r>
      <w:r>
        <w:rPr>
          <w:rFonts w:ascii="Calibri" w:hAnsi="Calibri"/>
          <w:spacing w:val="-4"/>
          <w:sz w:val="22"/>
        </w:rPr>
        <w:t> </w:t>
      </w:r>
      <w:r>
        <w:rPr>
          <w:rFonts w:ascii="Calibri" w:hAnsi="Calibri"/>
          <w:sz w:val="22"/>
        </w:rPr>
        <w:t>own</w:t>
      </w:r>
      <w:r>
        <w:rPr>
          <w:rFonts w:ascii="Calibri" w:hAnsi="Calibri"/>
          <w:spacing w:val="-3"/>
          <w:sz w:val="22"/>
        </w:rPr>
        <w:t> </w:t>
      </w:r>
      <w:r>
        <w:rPr>
          <w:rFonts w:ascii="Calibri" w:hAnsi="Calibri"/>
          <w:sz w:val="22"/>
        </w:rPr>
        <w:t>systems</w:t>
      </w:r>
      <w:r>
        <w:rPr>
          <w:rFonts w:ascii="Calibri" w:hAnsi="Calibri"/>
          <w:spacing w:val="-4"/>
          <w:sz w:val="22"/>
        </w:rPr>
        <w:t> </w:t>
      </w:r>
      <w:r>
        <w:rPr>
          <w:rFonts w:ascii="Calibri" w:hAnsi="Calibri"/>
          <w:sz w:val="22"/>
        </w:rPr>
        <w:t>to</w:t>
      </w:r>
      <w:r>
        <w:rPr>
          <w:rFonts w:ascii="Calibri" w:hAnsi="Calibri"/>
          <w:spacing w:val="-1"/>
          <w:sz w:val="22"/>
        </w:rPr>
        <w:t> </w:t>
      </w:r>
      <w:r>
        <w:rPr>
          <w:rFonts w:ascii="Calibri" w:hAnsi="Calibri"/>
          <w:sz w:val="22"/>
        </w:rPr>
        <w:t>assess</w:t>
      </w:r>
      <w:r>
        <w:rPr>
          <w:rFonts w:ascii="Calibri" w:hAnsi="Calibri"/>
          <w:spacing w:val="-2"/>
          <w:sz w:val="22"/>
        </w:rPr>
        <w:t> </w:t>
      </w:r>
      <w:r>
        <w:rPr>
          <w:rFonts w:ascii="Calibri" w:hAnsi="Calibri"/>
          <w:sz w:val="22"/>
        </w:rPr>
        <w:t>and</w:t>
      </w:r>
      <w:r>
        <w:rPr>
          <w:rFonts w:ascii="Calibri" w:hAnsi="Calibri"/>
          <w:spacing w:val="-3"/>
          <w:sz w:val="22"/>
        </w:rPr>
        <w:t> </w:t>
      </w:r>
      <w:r>
        <w:rPr>
          <w:rFonts w:ascii="Calibri" w:hAnsi="Calibri"/>
          <w:sz w:val="22"/>
        </w:rPr>
        <w:t>monitor</w:t>
      </w:r>
      <w:r>
        <w:rPr>
          <w:rFonts w:ascii="Calibri" w:hAnsi="Calibri"/>
          <w:spacing w:val="-2"/>
          <w:sz w:val="22"/>
        </w:rPr>
        <w:t> </w:t>
      </w:r>
      <w:r>
        <w:rPr>
          <w:rFonts w:ascii="Calibri" w:hAnsi="Calibri"/>
          <w:sz w:val="22"/>
        </w:rPr>
        <w:t>the</w:t>
      </w:r>
      <w:r>
        <w:rPr>
          <w:rFonts w:ascii="Calibri" w:hAnsi="Calibri"/>
          <w:spacing w:val="-1"/>
          <w:sz w:val="22"/>
        </w:rPr>
        <w:t> </w:t>
      </w:r>
      <w:r>
        <w:rPr>
          <w:rFonts w:ascii="Calibri" w:hAnsi="Calibri"/>
          <w:sz w:val="22"/>
        </w:rPr>
        <w:t>grant</w:t>
      </w:r>
      <w:r>
        <w:rPr>
          <w:rFonts w:ascii="Calibri" w:hAnsi="Calibri"/>
          <w:spacing w:val="-1"/>
          <w:sz w:val="22"/>
        </w:rPr>
        <w:t> </w:t>
      </w:r>
      <w:r>
        <w:rPr>
          <w:rFonts w:ascii="Calibri" w:hAnsi="Calibri"/>
          <w:sz w:val="22"/>
        </w:rPr>
        <w:t>recipient’s</w:t>
      </w:r>
      <w:r>
        <w:rPr>
          <w:rFonts w:ascii="Calibri" w:hAnsi="Calibri"/>
          <w:spacing w:val="-2"/>
          <w:sz w:val="22"/>
        </w:rPr>
        <w:t> </w:t>
      </w:r>
      <w:r>
        <w:rPr>
          <w:rFonts w:ascii="Calibri" w:hAnsi="Calibri"/>
          <w:sz w:val="22"/>
        </w:rPr>
        <w:t>activities</w:t>
      </w:r>
      <w:r>
        <w:rPr>
          <w:rFonts w:ascii="Calibri" w:hAnsi="Calibri"/>
          <w:spacing w:val="-1"/>
          <w:sz w:val="22"/>
        </w:rPr>
        <w:t> </w:t>
      </w:r>
      <w:r>
        <w:rPr>
          <w:rFonts w:ascii="Calibri" w:hAnsi="Calibri"/>
          <w:sz w:val="22"/>
        </w:rPr>
        <w:t>and use of grant funds, including reporting and audit requirements.</w:t>
      </w:r>
    </w:p>
    <w:p>
      <w:pPr>
        <w:pStyle w:val="BodyText"/>
        <w:spacing w:before="40"/>
      </w:pPr>
    </w:p>
    <w:p>
      <w:pPr>
        <w:pStyle w:val="ListParagraph"/>
        <w:numPr>
          <w:ilvl w:val="1"/>
          <w:numId w:val="38"/>
        </w:numPr>
        <w:tabs>
          <w:tab w:pos="876" w:val="left" w:leader="none"/>
          <w:tab w:pos="878" w:val="left" w:leader="none"/>
        </w:tabs>
        <w:spacing w:line="276" w:lineRule="auto" w:before="0" w:after="0"/>
        <w:ind w:left="878" w:right="245" w:hanging="360"/>
        <w:jc w:val="left"/>
        <w:rPr>
          <w:rFonts w:ascii="Calibri" w:hAnsi="Calibri"/>
          <w:sz w:val="22"/>
        </w:rPr>
      </w:pPr>
      <w:r>
        <w:rPr>
          <w:rFonts w:ascii="Calibri" w:hAnsi="Calibri"/>
          <w:sz w:val="22"/>
        </w:rPr>
        <w:t>The Partner shall ensure the timeliness and accuracy of the grant recipient’s reporting in relation to the grant and shall be responsible for the management of the grant recipient’s audits. The Partner shall determine</w:t>
      </w:r>
      <w:r>
        <w:rPr>
          <w:rFonts w:ascii="Calibri" w:hAnsi="Calibri"/>
          <w:spacing w:val="-2"/>
          <w:sz w:val="22"/>
        </w:rPr>
        <w:t> </w:t>
      </w:r>
      <w:r>
        <w:rPr>
          <w:rFonts w:ascii="Calibri" w:hAnsi="Calibri"/>
          <w:sz w:val="22"/>
        </w:rPr>
        <w:t>the</w:t>
      </w:r>
      <w:r>
        <w:rPr>
          <w:rFonts w:ascii="Calibri" w:hAnsi="Calibri"/>
          <w:spacing w:val="-2"/>
          <w:sz w:val="22"/>
        </w:rPr>
        <w:t> </w:t>
      </w:r>
      <w:r>
        <w:rPr>
          <w:rFonts w:ascii="Calibri" w:hAnsi="Calibri"/>
          <w:sz w:val="22"/>
        </w:rPr>
        <w:t>frequency</w:t>
      </w:r>
      <w:r>
        <w:rPr>
          <w:rFonts w:ascii="Calibri" w:hAnsi="Calibri"/>
          <w:spacing w:val="-4"/>
          <w:sz w:val="22"/>
        </w:rPr>
        <w:t> </w:t>
      </w:r>
      <w:r>
        <w:rPr>
          <w:rFonts w:ascii="Calibri" w:hAnsi="Calibri"/>
          <w:sz w:val="22"/>
        </w:rPr>
        <w:t>of</w:t>
      </w:r>
      <w:r>
        <w:rPr>
          <w:rFonts w:ascii="Calibri" w:hAnsi="Calibri"/>
          <w:spacing w:val="-3"/>
          <w:sz w:val="22"/>
        </w:rPr>
        <w:t> </w:t>
      </w:r>
      <w:r>
        <w:rPr>
          <w:rFonts w:ascii="Calibri" w:hAnsi="Calibri"/>
          <w:sz w:val="22"/>
        </w:rPr>
        <w:t>audits</w:t>
      </w:r>
      <w:r>
        <w:rPr>
          <w:rFonts w:ascii="Calibri" w:hAnsi="Calibri"/>
          <w:spacing w:val="-3"/>
          <w:sz w:val="22"/>
        </w:rPr>
        <w:t> </w:t>
      </w:r>
      <w:r>
        <w:rPr>
          <w:rFonts w:ascii="Calibri" w:hAnsi="Calibri"/>
          <w:sz w:val="22"/>
        </w:rPr>
        <w:t>of</w:t>
      </w:r>
      <w:r>
        <w:rPr>
          <w:rFonts w:ascii="Calibri" w:hAnsi="Calibri"/>
          <w:spacing w:val="-5"/>
          <w:sz w:val="22"/>
        </w:rPr>
        <w:t> </w:t>
      </w:r>
      <w:r>
        <w:rPr>
          <w:rFonts w:ascii="Calibri" w:hAnsi="Calibri"/>
          <w:sz w:val="22"/>
        </w:rPr>
        <w:t>grant</w:t>
      </w:r>
      <w:r>
        <w:rPr>
          <w:rFonts w:ascii="Calibri" w:hAnsi="Calibri"/>
          <w:spacing w:val="-2"/>
          <w:sz w:val="22"/>
        </w:rPr>
        <w:t> </w:t>
      </w:r>
      <w:r>
        <w:rPr>
          <w:rFonts w:ascii="Calibri" w:hAnsi="Calibri"/>
          <w:sz w:val="22"/>
        </w:rPr>
        <w:t>recipient(s),</w:t>
      </w:r>
      <w:r>
        <w:rPr>
          <w:rFonts w:ascii="Calibri" w:hAnsi="Calibri"/>
          <w:spacing w:val="-3"/>
          <w:sz w:val="22"/>
        </w:rPr>
        <w:t> </w:t>
      </w:r>
      <w:r>
        <w:rPr>
          <w:rFonts w:ascii="Calibri" w:hAnsi="Calibri"/>
          <w:sz w:val="22"/>
        </w:rPr>
        <w:t>evaluate</w:t>
      </w:r>
      <w:r>
        <w:rPr>
          <w:rFonts w:ascii="Calibri" w:hAnsi="Calibri"/>
          <w:spacing w:val="-5"/>
          <w:sz w:val="22"/>
        </w:rPr>
        <w:t> </w:t>
      </w:r>
      <w:r>
        <w:rPr>
          <w:rFonts w:ascii="Calibri" w:hAnsi="Calibri"/>
          <w:sz w:val="22"/>
        </w:rPr>
        <w:t>audit</w:t>
      </w:r>
      <w:r>
        <w:rPr>
          <w:rFonts w:ascii="Calibri" w:hAnsi="Calibri"/>
          <w:spacing w:val="-2"/>
          <w:sz w:val="22"/>
        </w:rPr>
        <w:t> </w:t>
      </w:r>
      <w:r>
        <w:rPr>
          <w:rFonts w:ascii="Calibri" w:hAnsi="Calibri"/>
          <w:sz w:val="22"/>
        </w:rPr>
        <w:t>quality,</w:t>
      </w:r>
      <w:r>
        <w:rPr>
          <w:rFonts w:ascii="Calibri" w:hAnsi="Calibri"/>
          <w:spacing w:val="-5"/>
          <w:sz w:val="22"/>
        </w:rPr>
        <w:t> </w:t>
      </w:r>
      <w:r>
        <w:rPr>
          <w:rFonts w:ascii="Calibri" w:hAnsi="Calibri"/>
          <w:sz w:val="22"/>
        </w:rPr>
        <w:t>and</w:t>
      </w:r>
      <w:r>
        <w:rPr>
          <w:rFonts w:ascii="Calibri" w:hAnsi="Calibri"/>
          <w:spacing w:val="-4"/>
          <w:sz w:val="22"/>
        </w:rPr>
        <w:t> </w:t>
      </w:r>
      <w:r>
        <w:rPr>
          <w:rFonts w:ascii="Calibri" w:hAnsi="Calibri"/>
          <w:sz w:val="22"/>
        </w:rPr>
        <w:t>monitor</w:t>
      </w:r>
      <w:r>
        <w:rPr>
          <w:rFonts w:ascii="Calibri" w:hAnsi="Calibri"/>
          <w:spacing w:val="-5"/>
          <w:sz w:val="22"/>
        </w:rPr>
        <w:t> </w:t>
      </w:r>
      <w:r>
        <w:rPr>
          <w:rFonts w:ascii="Calibri" w:hAnsi="Calibri"/>
          <w:sz w:val="22"/>
        </w:rPr>
        <w:t>audit</w:t>
      </w:r>
      <w:r>
        <w:rPr>
          <w:rFonts w:ascii="Calibri" w:hAnsi="Calibri"/>
          <w:spacing w:val="-2"/>
          <w:sz w:val="22"/>
        </w:rPr>
        <w:t> </w:t>
      </w:r>
      <w:r>
        <w:rPr>
          <w:rFonts w:ascii="Calibri" w:hAnsi="Calibri"/>
          <w:sz w:val="22"/>
        </w:rPr>
        <w:t>findings and</w:t>
      </w:r>
      <w:r>
        <w:rPr>
          <w:rFonts w:ascii="Calibri" w:hAnsi="Calibri"/>
          <w:spacing w:val="-3"/>
          <w:sz w:val="22"/>
        </w:rPr>
        <w:t> </w:t>
      </w:r>
      <w:r>
        <w:rPr>
          <w:rFonts w:ascii="Calibri" w:hAnsi="Calibri"/>
          <w:sz w:val="22"/>
        </w:rPr>
        <w:t>any</w:t>
      </w:r>
      <w:r>
        <w:rPr>
          <w:rFonts w:ascii="Calibri" w:hAnsi="Calibri"/>
          <w:spacing w:val="-1"/>
          <w:sz w:val="22"/>
        </w:rPr>
        <w:t> </w:t>
      </w:r>
      <w:r>
        <w:rPr>
          <w:rFonts w:ascii="Calibri" w:hAnsi="Calibri"/>
          <w:sz w:val="22"/>
        </w:rPr>
        <w:t>corrective</w:t>
      </w:r>
      <w:r>
        <w:rPr>
          <w:rFonts w:ascii="Calibri" w:hAnsi="Calibri"/>
          <w:spacing w:val="-4"/>
          <w:sz w:val="22"/>
        </w:rPr>
        <w:t> </w:t>
      </w:r>
      <w:r>
        <w:rPr>
          <w:rFonts w:ascii="Calibri" w:hAnsi="Calibri"/>
          <w:sz w:val="22"/>
        </w:rPr>
        <w:t>measures</w:t>
      </w:r>
      <w:r>
        <w:rPr>
          <w:rFonts w:ascii="Calibri" w:hAnsi="Calibri"/>
          <w:spacing w:val="-2"/>
          <w:sz w:val="22"/>
        </w:rPr>
        <w:t> </w:t>
      </w:r>
      <w:r>
        <w:rPr>
          <w:rFonts w:ascii="Calibri" w:hAnsi="Calibri"/>
          <w:sz w:val="22"/>
        </w:rPr>
        <w:t>to</w:t>
      </w:r>
      <w:r>
        <w:rPr>
          <w:rFonts w:ascii="Calibri" w:hAnsi="Calibri"/>
          <w:spacing w:val="-1"/>
          <w:sz w:val="22"/>
        </w:rPr>
        <w:t> </w:t>
      </w:r>
      <w:r>
        <w:rPr>
          <w:rFonts w:ascii="Calibri" w:hAnsi="Calibri"/>
          <w:sz w:val="22"/>
        </w:rPr>
        <w:t>ensure</w:t>
      </w:r>
      <w:r>
        <w:rPr>
          <w:rFonts w:ascii="Calibri" w:hAnsi="Calibri"/>
          <w:spacing w:val="-1"/>
          <w:sz w:val="22"/>
        </w:rPr>
        <w:t> </w:t>
      </w:r>
      <w:r>
        <w:rPr>
          <w:rFonts w:ascii="Calibri" w:hAnsi="Calibri"/>
          <w:sz w:val="22"/>
        </w:rPr>
        <w:t>resolution.</w:t>
      </w:r>
      <w:r>
        <w:rPr>
          <w:rFonts w:ascii="Calibri" w:hAnsi="Calibri"/>
          <w:spacing w:val="-2"/>
          <w:sz w:val="22"/>
        </w:rPr>
        <w:t> </w:t>
      </w:r>
      <w:r>
        <w:rPr>
          <w:rFonts w:ascii="Calibri" w:hAnsi="Calibri"/>
          <w:sz w:val="22"/>
        </w:rPr>
        <w:t>Notwithstanding</w:t>
      </w:r>
      <w:r>
        <w:rPr>
          <w:rFonts w:ascii="Calibri" w:hAnsi="Calibri"/>
          <w:spacing w:val="-3"/>
          <w:sz w:val="22"/>
        </w:rPr>
        <w:t> </w:t>
      </w:r>
      <w:r>
        <w:rPr>
          <w:rFonts w:ascii="Calibri" w:hAnsi="Calibri"/>
          <w:sz w:val="22"/>
        </w:rPr>
        <w:t>the</w:t>
      </w:r>
      <w:r>
        <w:rPr>
          <w:rFonts w:ascii="Calibri" w:hAnsi="Calibri"/>
          <w:spacing w:val="-4"/>
          <w:sz w:val="22"/>
        </w:rPr>
        <w:t> </w:t>
      </w:r>
      <w:r>
        <w:rPr>
          <w:rFonts w:ascii="Calibri" w:hAnsi="Calibri"/>
          <w:sz w:val="22"/>
        </w:rPr>
        <w:t>above,</w:t>
      </w:r>
      <w:r>
        <w:rPr>
          <w:rFonts w:ascii="Calibri" w:hAnsi="Calibri"/>
          <w:spacing w:val="-4"/>
          <w:sz w:val="22"/>
        </w:rPr>
        <w:t> </w:t>
      </w:r>
      <w:r>
        <w:rPr>
          <w:rFonts w:ascii="Calibri" w:hAnsi="Calibri"/>
          <w:sz w:val="22"/>
        </w:rPr>
        <w:t>UN</w:t>
      </w:r>
      <w:r>
        <w:rPr>
          <w:rFonts w:ascii="Calibri" w:hAnsi="Calibri"/>
          <w:spacing w:val="-2"/>
          <w:sz w:val="22"/>
        </w:rPr>
        <w:t> </w:t>
      </w:r>
      <w:r>
        <w:rPr>
          <w:rFonts w:ascii="Calibri" w:hAnsi="Calibri"/>
          <w:sz w:val="22"/>
        </w:rPr>
        <w:t>Women</w:t>
      </w:r>
      <w:r>
        <w:rPr>
          <w:rFonts w:ascii="Calibri" w:hAnsi="Calibri"/>
          <w:spacing w:val="-5"/>
          <w:sz w:val="22"/>
        </w:rPr>
        <w:t> </w:t>
      </w:r>
      <w:r>
        <w:rPr>
          <w:rFonts w:ascii="Calibri" w:hAnsi="Calibri"/>
          <w:sz w:val="22"/>
        </w:rPr>
        <w:t>shall</w:t>
      </w:r>
      <w:r>
        <w:rPr>
          <w:rFonts w:ascii="Calibri" w:hAnsi="Calibri"/>
          <w:spacing w:val="-2"/>
          <w:sz w:val="22"/>
        </w:rPr>
        <w:t> </w:t>
      </w:r>
      <w:r>
        <w:rPr>
          <w:rFonts w:ascii="Calibri" w:hAnsi="Calibri"/>
          <w:sz w:val="22"/>
        </w:rPr>
        <w:t>have</w:t>
      </w:r>
      <w:r>
        <w:rPr>
          <w:rFonts w:ascii="Calibri" w:hAnsi="Calibri"/>
          <w:spacing w:val="-1"/>
          <w:sz w:val="22"/>
        </w:rPr>
        <w:t> </w:t>
      </w:r>
      <w:r>
        <w:rPr>
          <w:rFonts w:ascii="Calibri" w:hAnsi="Calibri"/>
          <w:sz w:val="22"/>
        </w:rPr>
        <w:t>the right to audit the grant recipient’s related books and records as UN Women may require. Upon request, the Partner shall provide or cause to be provided to UN Women a copy of audit reports of the grant </w:t>
      </w:r>
      <w:r>
        <w:rPr>
          <w:rFonts w:ascii="Calibri" w:hAnsi="Calibri"/>
          <w:spacing w:val="-2"/>
          <w:sz w:val="22"/>
        </w:rPr>
        <w:t>recipient(s).</w:t>
      </w:r>
    </w:p>
    <w:p>
      <w:pPr>
        <w:pStyle w:val="BodyText"/>
        <w:spacing w:before="41"/>
      </w:pPr>
    </w:p>
    <w:p>
      <w:pPr>
        <w:pStyle w:val="ListParagraph"/>
        <w:numPr>
          <w:ilvl w:val="1"/>
          <w:numId w:val="38"/>
        </w:numPr>
        <w:tabs>
          <w:tab w:pos="875" w:val="left" w:leader="none"/>
          <w:tab w:pos="878" w:val="left" w:leader="none"/>
        </w:tabs>
        <w:spacing w:line="276" w:lineRule="auto" w:before="1" w:after="0"/>
        <w:ind w:left="878" w:right="310" w:hanging="361"/>
        <w:jc w:val="left"/>
        <w:rPr>
          <w:rFonts w:ascii="Calibri"/>
          <w:sz w:val="22"/>
        </w:rPr>
      </w:pPr>
      <w:r>
        <w:rPr>
          <w:rFonts w:ascii="Calibri"/>
          <w:sz w:val="22"/>
        </w:rPr>
        <w:t>The Partner shall provide reporting as outlined in the Partner Agreement. In addition, the Partner shall consolidate</w:t>
      </w:r>
      <w:r>
        <w:rPr>
          <w:rFonts w:ascii="Calibri"/>
          <w:spacing w:val="-4"/>
          <w:sz w:val="22"/>
        </w:rPr>
        <w:t> </w:t>
      </w:r>
      <w:r>
        <w:rPr>
          <w:rFonts w:ascii="Calibri"/>
          <w:sz w:val="22"/>
        </w:rPr>
        <w:t>the</w:t>
      </w:r>
      <w:r>
        <w:rPr>
          <w:rFonts w:ascii="Calibri"/>
          <w:spacing w:val="-1"/>
          <w:sz w:val="22"/>
        </w:rPr>
        <w:t> </w:t>
      </w:r>
      <w:r>
        <w:rPr>
          <w:rFonts w:ascii="Calibri"/>
          <w:sz w:val="22"/>
        </w:rPr>
        <w:t>narrative</w:t>
      </w:r>
      <w:r>
        <w:rPr>
          <w:rFonts w:ascii="Calibri"/>
          <w:spacing w:val="-4"/>
          <w:sz w:val="22"/>
        </w:rPr>
        <w:t> </w:t>
      </w:r>
      <w:r>
        <w:rPr>
          <w:rFonts w:ascii="Calibri"/>
          <w:sz w:val="22"/>
        </w:rPr>
        <w:t>and</w:t>
      </w:r>
      <w:r>
        <w:rPr>
          <w:rFonts w:ascii="Calibri"/>
          <w:spacing w:val="-3"/>
          <w:sz w:val="22"/>
        </w:rPr>
        <w:t> </w:t>
      </w:r>
      <w:r>
        <w:rPr>
          <w:rFonts w:ascii="Calibri"/>
          <w:sz w:val="22"/>
        </w:rPr>
        <w:t>financial</w:t>
      </w:r>
      <w:r>
        <w:rPr>
          <w:rFonts w:ascii="Calibri"/>
          <w:spacing w:val="-2"/>
          <w:sz w:val="22"/>
        </w:rPr>
        <w:t> </w:t>
      </w:r>
      <w:r>
        <w:rPr>
          <w:rFonts w:ascii="Calibri"/>
          <w:sz w:val="22"/>
        </w:rPr>
        <w:t>reporting</w:t>
      </w:r>
      <w:r>
        <w:rPr>
          <w:rFonts w:ascii="Calibri"/>
          <w:spacing w:val="-3"/>
          <w:sz w:val="22"/>
        </w:rPr>
        <w:t> </w:t>
      </w:r>
      <w:r>
        <w:rPr>
          <w:rFonts w:ascii="Calibri"/>
          <w:sz w:val="22"/>
        </w:rPr>
        <w:t>from</w:t>
      </w:r>
      <w:r>
        <w:rPr>
          <w:rFonts w:ascii="Calibri"/>
          <w:spacing w:val="-3"/>
          <w:sz w:val="22"/>
        </w:rPr>
        <w:t> </w:t>
      </w:r>
      <w:r>
        <w:rPr>
          <w:rFonts w:ascii="Calibri"/>
          <w:sz w:val="22"/>
        </w:rPr>
        <w:t>grant</w:t>
      </w:r>
      <w:r>
        <w:rPr>
          <w:rFonts w:ascii="Calibri"/>
          <w:spacing w:val="-1"/>
          <w:sz w:val="22"/>
        </w:rPr>
        <w:t> </w:t>
      </w:r>
      <w:r>
        <w:rPr>
          <w:rFonts w:ascii="Calibri"/>
          <w:sz w:val="22"/>
        </w:rPr>
        <w:t>recipient(s)</w:t>
      </w:r>
      <w:r>
        <w:rPr>
          <w:rFonts w:ascii="Calibri"/>
          <w:spacing w:val="-2"/>
          <w:sz w:val="22"/>
        </w:rPr>
        <w:t> </w:t>
      </w:r>
      <w:r>
        <w:rPr>
          <w:rFonts w:ascii="Calibri"/>
          <w:sz w:val="22"/>
        </w:rPr>
        <w:t>in</w:t>
      </w:r>
      <w:r>
        <w:rPr>
          <w:rFonts w:ascii="Calibri"/>
          <w:spacing w:val="-5"/>
          <w:sz w:val="22"/>
        </w:rPr>
        <w:t> </w:t>
      </w:r>
      <w:r>
        <w:rPr>
          <w:rFonts w:ascii="Calibri"/>
          <w:sz w:val="22"/>
        </w:rPr>
        <w:t>an</w:t>
      </w:r>
      <w:r>
        <w:rPr>
          <w:rFonts w:ascii="Calibri"/>
          <w:spacing w:val="-3"/>
          <w:sz w:val="22"/>
        </w:rPr>
        <w:t> </w:t>
      </w:r>
      <w:r>
        <w:rPr>
          <w:rFonts w:ascii="Calibri"/>
          <w:sz w:val="22"/>
        </w:rPr>
        <w:t>annual</w:t>
      </w:r>
      <w:r>
        <w:rPr>
          <w:rFonts w:ascii="Calibri"/>
          <w:spacing w:val="-2"/>
          <w:sz w:val="22"/>
        </w:rPr>
        <w:t> </w:t>
      </w:r>
      <w:r>
        <w:rPr>
          <w:rFonts w:ascii="Calibri"/>
          <w:sz w:val="22"/>
        </w:rPr>
        <w:t>report</w:t>
      </w:r>
      <w:r>
        <w:rPr>
          <w:rFonts w:ascii="Calibri"/>
          <w:spacing w:val="-4"/>
          <w:sz w:val="22"/>
        </w:rPr>
        <w:t> </w:t>
      </w:r>
      <w:r>
        <w:rPr>
          <w:rFonts w:ascii="Calibri"/>
          <w:sz w:val="22"/>
        </w:rPr>
        <w:t>that</w:t>
      </w:r>
      <w:r>
        <w:rPr>
          <w:rFonts w:ascii="Calibri"/>
          <w:spacing w:val="-4"/>
          <w:sz w:val="22"/>
        </w:rPr>
        <w:t> </w:t>
      </w:r>
      <w:r>
        <w:rPr>
          <w:rFonts w:ascii="Calibri"/>
          <w:sz w:val="22"/>
        </w:rPr>
        <w:t>must</w:t>
      </w:r>
      <w:r>
        <w:rPr>
          <w:rFonts w:ascii="Calibri"/>
          <w:spacing w:val="-4"/>
          <w:sz w:val="22"/>
        </w:rPr>
        <w:t> </w:t>
      </w:r>
      <w:r>
        <w:rPr>
          <w:rFonts w:ascii="Calibri"/>
          <w:sz w:val="22"/>
        </w:rPr>
        <w:t>be submitted to UN Women no later than 30 days after the end of the year.</w:t>
      </w:r>
    </w:p>
    <w:p>
      <w:pPr>
        <w:pStyle w:val="BodyText"/>
        <w:spacing w:before="198"/>
      </w:pPr>
    </w:p>
    <w:p>
      <w:pPr>
        <w:pStyle w:val="Heading6"/>
        <w:numPr>
          <w:ilvl w:val="0"/>
          <w:numId w:val="38"/>
        </w:numPr>
        <w:tabs>
          <w:tab w:pos="516" w:val="left" w:leader="none"/>
        </w:tabs>
        <w:spacing w:line="240" w:lineRule="auto" w:before="1" w:after="0"/>
        <w:ind w:left="516" w:right="0" w:hanging="358"/>
        <w:jc w:val="left"/>
      </w:pPr>
      <w:r>
        <w:rPr/>
        <w:t>Responsibility</w:t>
      </w:r>
      <w:r>
        <w:rPr>
          <w:spacing w:val="-4"/>
        </w:rPr>
        <w:t> </w:t>
      </w:r>
      <w:r>
        <w:rPr/>
        <w:t>of</w:t>
      </w:r>
      <w:r>
        <w:rPr>
          <w:spacing w:val="-5"/>
        </w:rPr>
        <w:t> </w:t>
      </w:r>
      <w:r>
        <w:rPr/>
        <w:t>the</w:t>
      </w:r>
      <w:r>
        <w:rPr>
          <w:spacing w:val="-7"/>
        </w:rPr>
        <w:t> </w:t>
      </w:r>
      <w:r>
        <w:rPr>
          <w:spacing w:val="-2"/>
        </w:rPr>
        <w:t>Partner</w:t>
      </w:r>
    </w:p>
    <w:p>
      <w:pPr>
        <w:pStyle w:val="ListParagraph"/>
        <w:numPr>
          <w:ilvl w:val="1"/>
          <w:numId w:val="38"/>
        </w:numPr>
        <w:tabs>
          <w:tab w:pos="875" w:val="left" w:leader="none"/>
          <w:tab w:pos="878" w:val="left" w:leader="none"/>
        </w:tabs>
        <w:spacing w:line="276" w:lineRule="auto" w:before="240" w:after="0"/>
        <w:ind w:left="878" w:right="392" w:hanging="361"/>
        <w:jc w:val="left"/>
        <w:rPr>
          <w:rFonts w:ascii="Calibri" w:hAnsi="Calibri"/>
          <w:sz w:val="22"/>
        </w:rPr>
      </w:pPr>
      <w:r>
        <w:rPr>
          <w:rFonts w:ascii="Calibri" w:hAnsi="Calibri"/>
          <w:sz w:val="22"/>
        </w:rPr>
        <w:t>The</w:t>
      </w:r>
      <w:r>
        <w:rPr>
          <w:rFonts w:ascii="Calibri" w:hAnsi="Calibri"/>
          <w:spacing w:val="-1"/>
          <w:sz w:val="22"/>
        </w:rPr>
        <w:t> </w:t>
      </w:r>
      <w:r>
        <w:rPr>
          <w:rFonts w:ascii="Calibri" w:hAnsi="Calibri"/>
          <w:sz w:val="22"/>
        </w:rPr>
        <w:t>Partner</w:t>
      </w:r>
      <w:r>
        <w:rPr>
          <w:rFonts w:ascii="Calibri" w:hAnsi="Calibri"/>
          <w:spacing w:val="-4"/>
          <w:sz w:val="22"/>
        </w:rPr>
        <w:t> </w:t>
      </w:r>
      <w:r>
        <w:rPr>
          <w:rFonts w:ascii="Calibri" w:hAnsi="Calibri"/>
          <w:sz w:val="22"/>
        </w:rPr>
        <w:t>shall</w:t>
      </w:r>
      <w:r>
        <w:rPr>
          <w:rFonts w:ascii="Calibri" w:hAnsi="Calibri"/>
          <w:spacing w:val="-2"/>
          <w:sz w:val="22"/>
        </w:rPr>
        <w:t> </w:t>
      </w:r>
      <w:r>
        <w:rPr>
          <w:rFonts w:ascii="Calibri" w:hAnsi="Calibri"/>
          <w:sz w:val="22"/>
        </w:rPr>
        <w:t>be</w:t>
      </w:r>
      <w:r>
        <w:rPr>
          <w:rFonts w:ascii="Calibri" w:hAnsi="Calibri"/>
          <w:spacing w:val="-1"/>
          <w:sz w:val="22"/>
        </w:rPr>
        <w:t> </w:t>
      </w:r>
      <w:r>
        <w:rPr>
          <w:rFonts w:ascii="Calibri" w:hAnsi="Calibri"/>
          <w:sz w:val="22"/>
        </w:rPr>
        <w:t>solely</w:t>
      </w:r>
      <w:r>
        <w:rPr>
          <w:rFonts w:ascii="Calibri" w:hAnsi="Calibri"/>
          <w:spacing w:val="-1"/>
          <w:sz w:val="22"/>
        </w:rPr>
        <w:t> </w:t>
      </w:r>
      <w:r>
        <w:rPr>
          <w:rFonts w:ascii="Calibri" w:hAnsi="Calibri"/>
          <w:sz w:val="22"/>
        </w:rPr>
        <w:t>liable</w:t>
      </w:r>
      <w:r>
        <w:rPr>
          <w:rFonts w:ascii="Calibri" w:hAnsi="Calibri"/>
          <w:spacing w:val="-1"/>
          <w:sz w:val="22"/>
        </w:rPr>
        <w:t> </w:t>
      </w:r>
      <w:r>
        <w:rPr>
          <w:rFonts w:ascii="Calibri" w:hAnsi="Calibri"/>
          <w:sz w:val="22"/>
        </w:rPr>
        <w:t>for</w:t>
      </w:r>
      <w:r>
        <w:rPr>
          <w:rFonts w:ascii="Calibri" w:hAnsi="Calibri"/>
          <w:spacing w:val="-4"/>
          <w:sz w:val="22"/>
        </w:rPr>
        <w:t> </w:t>
      </w:r>
      <w:r>
        <w:rPr>
          <w:rFonts w:ascii="Calibri" w:hAnsi="Calibri"/>
          <w:sz w:val="22"/>
        </w:rPr>
        <w:t>claims</w:t>
      </w:r>
      <w:r>
        <w:rPr>
          <w:rFonts w:ascii="Calibri" w:hAnsi="Calibri"/>
          <w:spacing w:val="-2"/>
          <w:sz w:val="22"/>
        </w:rPr>
        <w:t> </w:t>
      </w:r>
      <w:r>
        <w:rPr>
          <w:rFonts w:ascii="Calibri" w:hAnsi="Calibri"/>
          <w:sz w:val="22"/>
        </w:rPr>
        <w:t>by</w:t>
      </w:r>
      <w:r>
        <w:rPr>
          <w:rFonts w:ascii="Calibri" w:hAnsi="Calibri"/>
          <w:spacing w:val="-3"/>
          <w:sz w:val="22"/>
        </w:rPr>
        <w:t> </w:t>
      </w:r>
      <w:r>
        <w:rPr>
          <w:rFonts w:ascii="Calibri" w:hAnsi="Calibri"/>
          <w:sz w:val="22"/>
        </w:rPr>
        <w:t>third</w:t>
      </w:r>
      <w:r>
        <w:rPr>
          <w:rFonts w:ascii="Calibri" w:hAnsi="Calibri"/>
          <w:spacing w:val="-3"/>
          <w:sz w:val="22"/>
        </w:rPr>
        <w:t> </w:t>
      </w:r>
      <w:r>
        <w:rPr>
          <w:rFonts w:ascii="Calibri" w:hAnsi="Calibri"/>
          <w:sz w:val="22"/>
        </w:rPr>
        <w:t>parties</w:t>
      </w:r>
      <w:r>
        <w:rPr>
          <w:rFonts w:ascii="Calibri" w:hAnsi="Calibri"/>
          <w:spacing w:val="-2"/>
          <w:sz w:val="22"/>
        </w:rPr>
        <w:t> </w:t>
      </w:r>
      <w:r>
        <w:rPr>
          <w:rFonts w:ascii="Calibri" w:hAnsi="Calibri"/>
          <w:sz w:val="22"/>
        </w:rPr>
        <w:t>arising</w:t>
      </w:r>
      <w:r>
        <w:rPr>
          <w:rFonts w:ascii="Calibri" w:hAnsi="Calibri"/>
          <w:spacing w:val="-3"/>
          <w:sz w:val="22"/>
        </w:rPr>
        <w:t> </w:t>
      </w:r>
      <w:r>
        <w:rPr>
          <w:rFonts w:ascii="Calibri" w:hAnsi="Calibri"/>
          <w:sz w:val="22"/>
        </w:rPr>
        <w:t>from</w:t>
      </w:r>
      <w:r>
        <w:rPr>
          <w:rFonts w:ascii="Calibri" w:hAnsi="Calibri"/>
          <w:spacing w:val="-1"/>
          <w:sz w:val="22"/>
        </w:rPr>
        <w:t> </w:t>
      </w:r>
      <w:r>
        <w:rPr>
          <w:rFonts w:ascii="Calibri" w:hAnsi="Calibri"/>
          <w:sz w:val="22"/>
        </w:rPr>
        <w:t>the</w:t>
      </w:r>
      <w:r>
        <w:rPr>
          <w:rFonts w:ascii="Calibri" w:hAnsi="Calibri"/>
          <w:spacing w:val="-4"/>
          <w:sz w:val="22"/>
        </w:rPr>
        <w:t> </w:t>
      </w:r>
      <w:r>
        <w:rPr>
          <w:rFonts w:ascii="Calibri" w:hAnsi="Calibri"/>
          <w:sz w:val="22"/>
        </w:rPr>
        <w:t>grant</w:t>
      </w:r>
      <w:r>
        <w:rPr>
          <w:rFonts w:ascii="Calibri" w:hAnsi="Calibri"/>
          <w:spacing w:val="-1"/>
          <w:sz w:val="22"/>
        </w:rPr>
        <w:t> </w:t>
      </w:r>
      <w:r>
        <w:rPr>
          <w:rFonts w:ascii="Calibri" w:hAnsi="Calibri"/>
          <w:sz w:val="22"/>
        </w:rPr>
        <w:t>recipient’s</w:t>
      </w:r>
      <w:r>
        <w:rPr>
          <w:rFonts w:ascii="Calibri" w:hAnsi="Calibri"/>
          <w:spacing w:val="-4"/>
          <w:sz w:val="22"/>
        </w:rPr>
        <w:t> </w:t>
      </w:r>
      <w:r>
        <w:rPr>
          <w:rFonts w:ascii="Calibri" w:hAnsi="Calibri"/>
          <w:sz w:val="22"/>
        </w:rPr>
        <w:t>acts</w:t>
      </w:r>
      <w:r>
        <w:rPr>
          <w:rFonts w:ascii="Calibri" w:hAnsi="Calibri"/>
          <w:spacing w:val="-4"/>
          <w:sz w:val="22"/>
        </w:rPr>
        <w:t> </w:t>
      </w:r>
      <w:r>
        <w:rPr>
          <w:rFonts w:ascii="Calibri" w:hAnsi="Calibri"/>
          <w:sz w:val="22"/>
        </w:rPr>
        <w:t>and/or omissions in the course of performing activities under the grant agreement entered into between the Partner and the grant recipient. UN Women shall assume no responsibility for the actions of grant recipients and shall in no way be held liable for third party claims arising therefrom.</w:t>
      </w:r>
    </w:p>
    <w:p>
      <w:pPr>
        <w:pStyle w:val="BodyText"/>
        <w:rPr>
          <w:sz w:val="20"/>
        </w:rPr>
      </w:pPr>
    </w:p>
    <w:p>
      <w:pPr>
        <w:pStyle w:val="BodyText"/>
        <w:spacing w:before="18"/>
        <w:rPr>
          <w:sz w:val="20"/>
        </w:rPr>
      </w:pPr>
      <w:r>
        <w:rPr>
          <w:sz w:val="20"/>
        </w:rPr>
        <mc:AlternateContent>
          <mc:Choice Requires="wps">
            <w:drawing>
              <wp:anchor distT="0" distB="0" distL="0" distR="0" allowOverlap="1" layoutInCell="1" locked="0" behindDoc="1" simplePos="0" relativeHeight="487612416">
                <wp:simplePos x="0" y="0"/>
                <wp:positionH relativeFrom="page">
                  <wp:posOffset>621791</wp:posOffset>
                </wp:positionH>
                <wp:positionV relativeFrom="paragraph">
                  <wp:posOffset>181699</wp:posOffset>
                </wp:positionV>
                <wp:extent cx="6529070" cy="1841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6529070" cy="18415"/>
                        </a:xfrm>
                        <a:custGeom>
                          <a:avLst/>
                          <a:gdLst/>
                          <a:ahLst/>
                          <a:cxnLst/>
                          <a:rect l="l" t="t" r="r" b="b"/>
                          <a:pathLst>
                            <a:path w="6529070" h="18415">
                              <a:moveTo>
                                <a:pt x="6528816" y="0"/>
                              </a:moveTo>
                              <a:lnTo>
                                <a:pt x="0" y="0"/>
                              </a:lnTo>
                              <a:lnTo>
                                <a:pt x="0" y="18287"/>
                              </a:lnTo>
                              <a:lnTo>
                                <a:pt x="6528816" y="18287"/>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59999pt;margin-top:14.307032pt;width:514.0800pt;height:1.44pt;mso-position-horizontal-relative:page;mso-position-vertical-relative:paragraph;z-index:-15704064;mso-wrap-distance-left:0;mso-wrap-distance-right:0" id="docshape99" filled="true" fillcolor="#000000" stroked="false">
                <v:fill type="solid"/>
                <w10:wrap type="topAndBottom"/>
              </v:rect>
            </w:pict>
          </mc:Fallback>
        </mc:AlternateContent>
      </w:r>
    </w:p>
    <w:p>
      <w:pPr>
        <w:pStyle w:val="BodyText"/>
        <w:spacing w:after="0"/>
        <w:rPr>
          <w:sz w:val="20"/>
        </w:rPr>
        <w:sectPr>
          <w:headerReference w:type="default" r:id="rId55"/>
          <w:footerReference w:type="default" r:id="rId56"/>
          <w:pgSz w:w="12240" w:h="15840"/>
          <w:pgMar w:header="713" w:footer="0" w:top="1360" w:bottom="280" w:left="850" w:right="850"/>
        </w:sectPr>
      </w:pPr>
    </w:p>
    <w:p>
      <w:pPr>
        <w:pStyle w:val="BodyText"/>
        <w:spacing w:before="93" w:after="1"/>
        <w:rPr>
          <w:sz w:val="20"/>
        </w:rPr>
      </w:pPr>
    </w:p>
    <w:tbl>
      <w:tblPr>
        <w:tblW w:w="0" w:type="auto"/>
        <w:jc w:val="left"/>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0"/>
        <w:gridCol w:w="6930"/>
      </w:tblGrid>
      <w:tr>
        <w:trPr>
          <w:trHeight w:val="582" w:hRule="atLeast"/>
        </w:trPr>
        <w:tc>
          <w:tcPr>
            <w:tcW w:w="8900" w:type="dxa"/>
            <w:gridSpan w:val="2"/>
          </w:tcPr>
          <w:p>
            <w:pPr>
              <w:pStyle w:val="TableParagraph"/>
              <w:spacing w:before="122"/>
              <w:ind w:left="17"/>
              <w:jc w:val="center"/>
              <w:rPr>
                <w:sz w:val="28"/>
              </w:rPr>
            </w:pPr>
            <w:r>
              <w:rPr>
                <w:spacing w:val="-12"/>
                <w:sz w:val="28"/>
              </w:rPr>
              <w:t>ANTI-FRAUD</w:t>
            </w:r>
            <w:r>
              <w:rPr>
                <w:spacing w:val="-3"/>
                <w:sz w:val="28"/>
              </w:rPr>
              <w:t> </w:t>
            </w:r>
            <w:r>
              <w:rPr>
                <w:spacing w:val="-12"/>
                <w:sz w:val="28"/>
              </w:rPr>
              <w:t>POLICY</w:t>
            </w:r>
          </w:p>
        </w:tc>
      </w:tr>
      <w:tr>
        <w:trPr>
          <w:trHeight w:val="410" w:hRule="atLeast"/>
        </w:trPr>
        <w:tc>
          <w:tcPr>
            <w:tcW w:w="1970" w:type="dxa"/>
          </w:tcPr>
          <w:p>
            <w:pPr>
              <w:pStyle w:val="TableParagraph"/>
              <w:spacing w:before="59"/>
              <w:ind w:left="107"/>
              <w:rPr>
                <w:b/>
                <w:sz w:val="22"/>
              </w:rPr>
            </w:pPr>
            <w:r>
              <w:rPr>
                <w:b/>
                <w:sz w:val="22"/>
              </w:rPr>
              <w:t>Effective</w:t>
            </w:r>
            <w:r>
              <w:rPr>
                <w:b/>
                <w:spacing w:val="-7"/>
                <w:sz w:val="22"/>
              </w:rPr>
              <w:t> </w:t>
            </w:r>
            <w:r>
              <w:rPr>
                <w:b/>
                <w:spacing w:val="-4"/>
                <w:sz w:val="22"/>
              </w:rPr>
              <w:t>Date</w:t>
            </w:r>
          </w:p>
        </w:tc>
        <w:tc>
          <w:tcPr>
            <w:tcW w:w="6930" w:type="dxa"/>
          </w:tcPr>
          <w:p>
            <w:pPr>
              <w:pStyle w:val="TableParagraph"/>
              <w:spacing w:before="59"/>
              <w:ind w:left="108"/>
              <w:rPr>
                <w:sz w:val="22"/>
              </w:rPr>
            </w:pPr>
            <w:r>
              <w:rPr>
                <w:sz w:val="22"/>
              </w:rPr>
              <w:t>22</w:t>
            </w:r>
            <w:r>
              <w:rPr>
                <w:spacing w:val="-4"/>
                <w:sz w:val="22"/>
              </w:rPr>
              <w:t> </w:t>
            </w:r>
            <w:r>
              <w:rPr>
                <w:sz w:val="22"/>
              </w:rPr>
              <w:t>September</w:t>
            </w:r>
            <w:r>
              <w:rPr>
                <w:spacing w:val="-4"/>
                <w:sz w:val="22"/>
              </w:rPr>
              <w:t> 2025</w:t>
            </w:r>
          </w:p>
        </w:tc>
      </w:tr>
      <w:tr>
        <w:trPr>
          <w:trHeight w:val="410" w:hRule="atLeast"/>
        </w:trPr>
        <w:tc>
          <w:tcPr>
            <w:tcW w:w="1970" w:type="dxa"/>
          </w:tcPr>
          <w:p>
            <w:pPr>
              <w:pStyle w:val="TableParagraph"/>
              <w:spacing w:before="59"/>
              <w:ind w:left="107"/>
              <w:rPr>
                <w:b/>
                <w:sz w:val="22"/>
              </w:rPr>
            </w:pPr>
            <w:r>
              <w:rPr>
                <w:b/>
                <w:sz w:val="22"/>
              </w:rPr>
              <w:t>Review</w:t>
            </w:r>
            <w:r>
              <w:rPr>
                <w:b/>
                <w:spacing w:val="-4"/>
                <w:sz w:val="22"/>
              </w:rPr>
              <w:t> Date</w:t>
            </w:r>
          </w:p>
        </w:tc>
        <w:tc>
          <w:tcPr>
            <w:tcW w:w="6930" w:type="dxa"/>
          </w:tcPr>
          <w:p>
            <w:pPr>
              <w:pStyle w:val="TableParagraph"/>
              <w:spacing w:before="59"/>
              <w:ind w:left="108"/>
              <w:rPr>
                <w:sz w:val="22"/>
              </w:rPr>
            </w:pPr>
            <w:r>
              <w:rPr>
                <w:sz w:val="22"/>
              </w:rPr>
              <w:t>21</w:t>
            </w:r>
            <w:r>
              <w:rPr>
                <w:spacing w:val="-4"/>
                <w:sz w:val="22"/>
              </w:rPr>
              <w:t> </w:t>
            </w:r>
            <w:r>
              <w:rPr>
                <w:sz w:val="22"/>
              </w:rPr>
              <w:t>September</w:t>
            </w:r>
            <w:r>
              <w:rPr>
                <w:spacing w:val="-4"/>
                <w:sz w:val="22"/>
              </w:rPr>
              <w:t> 2029</w:t>
            </w:r>
          </w:p>
        </w:tc>
      </w:tr>
      <w:tr>
        <w:trPr>
          <w:trHeight w:val="434" w:hRule="atLeast"/>
        </w:trPr>
        <w:tc>
          <w:tcPr>
            <w:tcW w:w="1970" w:type="dxa"/>
          </w:tcPr>
          <w:p>
            <w:pPr>
              <w:pStyle w:val="TableParagraph"/>
              <w:spacing w:before="71"/>
              <w:ind w:left="107"/>
              <w:rPr>
                <w:b/>
                <w:sz w:val="22"/>
              </w:rPr>
            </w:pPr>
            <w:r>
              <w:rPr>
                <w:b/>
                <w:sz w:val="22"/>
              </w:rPr>
              <w:t>Approved</w:t>
            </w:r>
            <w:r>
              <w:rPr>
                <w:b/>
                <w:spacing w:val="-6"/>
                <w:sz w:val="22"/>
              </w:rPr>
              <w:t> </w:t>
            </w:r>
            <w:r>
              <w:rPr>
                <w:b/>
                <w:spacing w:val="-5"/>
                <w:sz w:val="22"/>
              </w:rPr>
              <w:t>by</w:t>
            </w:r>
          </w:p>
        </w:tc>
        <w:tc>
          <w:tcPr>
            <w:tcW w:w="6930" w:type="dxa"/>
          </w:tcPr>
          <w:p>
            <w:pPr>
              <w:pStyle w:val="TableParagraph"/>
              <w:spacing w:before="71"/>
              <w:ind w:left="108"/>
              <w:rPr>
                <w:sz w:val="22"/>
              </w:rPr>
            </w:pPr>
            <w:r>
              <w:rPr>
                <w:sz w:val="22"/>
              </w:rPr>
              <w:t>Executive</w:t>
            </w:r>
            <w:r>
              <w:rPr>
                <w:spacing w:val="-5"/>
                <w:sz w:val="22"/>
              </w:rPr>
              <w:t> </w:t>
            </w:r>
            <w:r>
              <w:rPr>
                <w:spacing w:val="-2"/>
                <w:sz w:val="22"/>
              </w:rPr>
              <w:t>Director</w:t>
            </w:r>
          </w:p>
        </w:tc>
      </w:tr>
      <w:tr>
        <w:trPr>
          <w:trHeight w:val="779" w:hRule="atLeast"/>
        </w:trPr>
        <w:tc>
          <w:tcPr>
            <w:tcW w:w="1970" w:type="dxa"/>
          </w:tcPr>
          <w:p>
            <w:pPr>
              <w:pStyle w:val="TableParagraph"/>
              <w:spacing w:before="244"/>
              <w:ind w:left="107"/>
              <w:rPr>
                <w:b/>
                <w:sz w:val="22"/>
              </w:rPr>
            </w:pPr>
            <w:r>
              <w:rPr>
                <w:b/>
                <w:sz w:val="22"/>
              </w:rPr>
              <w:t>Content</w:t>
            </w:r>
            <w:r>
              <w:rPr>
                <w:b/>
                <w:spacing w:val="-5"/>
                <w:sz w:val="22"/>
              </w:rPr>
              <w:t> </w:t>
            </w:r>
            <w:r>
              <w:rPr>
                <w:b/>
                <w:spacing w:val="-2"/>
                <w:sz w:val="22"/>
              </w:rPr>
              <w:t>Owner/s</w:t>
            </w:r>
          </w:p>
        </w:tc>
        <w:tc>
          <w:tcPr>
            <w:tcW w:w="6930" w:type="dxa"/>
          </w:tcPr>
          <w:p>
            <w:pPr>
              <w:pStyle w:val="TableParagraph"/>
              <w:spacing w:before="59"/>
              <w:ind w:left="108"/>
              <w:rPr>
                <w:sz w:val="22"/>
              </w:rPr>
            </w:pPr>
            <w:r>
              <w:rPr>
                <w:sz w:val="22"/>
              </w:rPr>
              <w:t>Director</w:t>
            </w:r>
            <w:r>
              <w:rPr>
                <w:spacing w:val="-6"/>
                <w:sz w:val="22"/>
              </w:rPr>
              <w:t> </w:t>
            </w:r>
            <w:r>
              <w:rPr>
                <w:sz w:val="22"/>
              </w:rPr>
              <w:t>–</w:t>
            </w:r>
            <w:r>
              <w:rPr>
                <w:spacing w:val="-3"/>
                <w:sz w:val="22"/>
              </w:rPr>
              <w:t> </w:t>
            </w:r>
            <w:r>
              <w:rPr>
                <w:sz w:val="22"/>
              </w:rPr>
              <w:t>Strategy,</w:t>
            </w:r>
            <w:r>
              <w:rPr>
                <w:spacing w:val="-5"/>
                <w:sz w:val="22"/>
              </w:rPr>
              <w:t> </w:t>
            </w:r>
            <w:r>
              <w:rPr>
                <w:sz w:val="22"/>
              </w:rPr>
              <w:t>Planning,</w:t>
            </w:r>
            <w:r>
              <w:rPr>
                <w:spacing w:val="-4"/>
                <w:sz w:val="22"/>
              </w:rPr>
              <w:t> </w:t>
            </w:r>
            <w:r>
              <w:rPr>
                <w:sz w:val="22"/>
              </w:rPr>
              <w:t>Resources</w:t>
            </w:r>
            <w:r>
              <w:rPr>
                <w:spacing w:val="-6"/>
                <w:sz w:val="22"/>
              </w:rPr>
              <w:t> </w:t>
            </w:r>
            <w:r>
              <w:rPr>
                <w:sz w:val="22"/>
              </w:rPr>
              <w:t>and</w:t>
            </w:r>
            <w:r>
              <w:rPr>
                <w:spacing w:val="-6"/>
                <w:sz w:val="22"/>
              </w:rPr>
              <w:t> </w:t>
            </w:r>
            <w:r>
              <w:rPr>
                <w:spacing w:val="-2"/>
                <w:sz w:val="22"/>
              </w:rPr>
              <w:t>Effectiveness</w:t>
            </w:r>
          </w:p>
          <w:p>
            <w:pPr>
              <w:pStyle w:val="TableParagraph"/>
              <w:spacing w:before="101"/>
              <w:ind w:left="108"/>
              <w:rPr>
                <w:sz w:val="22"/>
              </w:rPr>
            </w:pPr>
            <w:r>
              <w:rPr>
                <w:sz w:val="22"/>
              </w:rPr>
              <w:t>Manager</w:t>
            </w:r>
            <w:r>
              <w:rPr>
                <w:spacing w:val="-2"/>
                <w:sz w:val="22"/>
              </w:rPr>
              <w:t> </w:t>
            </w:r>
            <w:r>
              <w:rPr>
                <w:sz w:val="22"/>
              </w:rPr>
              <w:t>-</w:t>
            </w:r>
            <w:r>
              <w:rPr>
                <w:spacing w:val="-5"/>
                <w:sz w:val="22"/>
              </w:rPr>
              <w:t> </w:t>
            </w:r>
            <w:r>
              <w:rPr>
                <w:sz w:val="22"/>
              </w:rPr>
              <w:t>Enterprise</w:t>
            </w:r>
            <w:r>
              <w:rPr>
                <w:spacing w:val="-2"/>
                <w:sz w:val="22"/>
              </w:rPr>
              <w:t> </w:t>
            </w:r>
            <w:r>
              <w:rPr>
                <w:sz w:val="22"/>
              </w:rPr>
              <w:t>Risk</w:t>
            </w:r>
            <w:r>
              <w:rPr>
                <w:spacing w:val="-5"/>
                <w:sz w:val="22"/>
              </w:rPr>
              <w:t> </w:t>
            </w:r>
            <w:r>
              <w:rPr>
                <w:spacing w:val="-2"/>
                <w:sz w:val="22"/>
              </w:rPr>
              <w:t>Management</w:t>
            </w:r>
          </w:p>
        </w:tc>
      </w:tr>
    </w:tbl>
    <w:p>
      <w:pPr>
        <w:pStyle w:val="Heading3"/>
        <w:spacing w:before="291"/>
        <w:ind w:left="861"/>
        <w:jc w:val="left"/>
        <w:rPr>
          <w:rFonts w:ascii="Calibri"/>
        </w:rPr>
      </w:pPr>
      <w:r>
        <w:rPr>
          <w:rFonts w:ascii="Calibri"/>
        </w:rPr>
        <w:t>Table</w:t>
      </w:r>
      <w:r>
        <w:rPr>
          <w:rFonts w:ascii="Calibri"/>
          <w:spacing w:val="-5"/>
        </w:rPr>
        <w:t> </w:t>
      </w:r>
      <w:r>
        <w:rPr>
          <w:rFonts w:ascii="Calibri"/>
        </w:rPr>
        <w:t>of </w:t>
      </w:r>
      <w:r>
        <w:rPr>
          <w:rFonts w:ascii="Calibri"/>
          <w:spacing w:val="-2"/>
        </w:rPr>
        <w:t>Contents</w:t>
      </w:r>
    </w:p>
    <w:sdt>
      <w:sdtPr>
        <w:docPartObj>
          <w:docPartGallery w:val="Table of Contents"/>
          <w:docPartUnique/>
        </w:docPartObj>
      </w:sdtPr>
      <w:sdtEndPr/>
      <w:sdtContent>
        <w:p>
          <w:pPr>
            <w:pStyle w:val="TOC1"/>
            <w:numPr>
              <w:ilvl w:val="0"/>
              <w:numId w:val="39"/>
            </w:numPr>
            <w:tabs>
              <w:tab w:pos="1300" w:val="left" w:leader="none"/>
              <w:tab w:pos="9763" w:val="right" w:leader="dot"/>
            </w:tabs>
            <w:spacing w:line="240" w:lineRule="auto" w:before="182" w:after="0"/>
            <w:ind w:left="1300" w:right="0" w:hanging="439"/>
            <w:jc w:val="left"/>
          </w:pPr>
          <w:r>
            <w:fldChar w:fldCharType="begin"/>
          </w:r>
          <w:r>
            <w:instrText>TOC \o "1-1" \h \z \u </w:instrText>
          </w:r>
          <w:r>
            <w:fldChar w:fldCharType="separate"/>
          </w:r>
          <w:hyperlink w:history="true" w:anchor="_TOC_250007">
            <w:r>
              <w:rPr>
                <w:spacing w:val="-2"/>
              </w:rPr>
              <w:t>Purpose</w:t>
            </w:r>
            <w:r>
              <w:rPr/>
              <w:tab/>
            </w:r>
            <w:r>
              <w:rPr>
                <w:spacing w:val="-10"/>
              </w:rPr>
              <w:t>2</w:t>
            </w:r>
          </w:hyperlink>
        </w:p>
        <w:p>
          <w:pPr>
            <w:pStyle w:val="TOC1"/>
            <w:numPr>
              <w:ilvl w:val="0"/>
              <w:numId w:val="39"/>
            </w:numPr>
            <w:tabs>
              <w:tab w:pos="1300" w:val="left" w:leader="none"/>
              <w:tab w:pos="9763" w:val="right" w:leader="dot"/>
            </w:tabs>
            <w:spacing w:line="240" w:lineRule="auto" w:before="142" w:after="0"/>
            <w:ind w:left="1300" w:right="0" w:hanging="439"/>
            <w:jc w:val="left"/>
          </w:pPr>
          <w:hyperlink w:history="true" w:anchor="_TOC_250006">
            <w:r>
              <w:rPr>
                <w:spacing w:val="-2"/>
              </w:rPr>
              <w:t>Application</w:t>
            </w:r>
            <w:r>
              <w:rPr/>
              <w:tab/>
            </w:r>
            <w:r>
              <w:rPr>
                <w:spacing w:val="-10"/>
              </w:rPr>
              <w:t>2</w:t>
            </w:r>
          </w:hyperlink>
        </w:p>
        <w:p>
          <w:pPr>
            <w:pStyle w:val="TOC1"/>
            <w:numPr>
              <w:ilvl w:val="0"/>
              <w:numId w:val="39"/>
            </w:numPr>
            <w:tabs>
              <w:tab w:pos="1300" w:val="left" w:leader="none"/>
              <w:tab w:pos="9763" w:val="right" w:leader="dot"/>
            </w:tabs>
            <w:spacing w:line="240" w:lineRule="auto" w:before="142" w:after="0"/>
            <w:ind w:left="1300" w:right="0" w:hanging="439"/>
            <w:jc w:val="left"/>
          </w:pPr>
          <w:hyperlink w:history="true" w:anchor="_TOC_250005">
            <w:r>
              <w:rPr>
                <w:spacing w:val="-2"/>
              </w:rPr>
              <w:t>Definitions</w:t>
            </w:r>
            <w:r>
              <w:rPr/>
              <w:tab/>
            </w:r>
            <w:r>
              <w:rPr>
                <w:spacing w:val="-10"/>
              </w:rPr>
              <w:t>2</w:t>
            </w:r>
          </w:hyperlink>
        </w:p>
        <w:p>
          <w:pPr>
            <w:pStyle w:val="TOC1"/>
            <w:numPr>
              <w:ilvl w:val="0"/>
              <w:numId w:val="39"/>
            </w:numPr>
            <w:tabs>
              <w:tab w:pos="1300" w:val="left" w:leader="none"/>
              <w:tab w:pos="9763" w:val="right" w:leader="dot"/>
            </w:tabs>
            <w:spacing w:line="240" w:lineRule="auto" w:before="139" w:after="0"/>
            <w:ind w:left="1300" w:right="0" w:hanging="439"/>
            <w:jc w:val="left"/>
          </w:pPr>
          <w:hyperlink w:history="true" w:anchor="_TOC_250004">
            <w:r>
              <w:rPr/>
              <w:t>Roles</w:t>
            </w:r>
            <w:r>
              <w:rPr>
                <w:spacing w:val="-5"/>
              </w:rPr>
              <w:t> </w:t>
            </w:r>
            <w:r>
              <w:rPr/>
              <w:t>and</w:t>
            </w:r>
            <w:r>
              <w:rPr>
                <w:spacing w:val="-4"/>
              </w:rPr>
              <w:t> </w:t>
            </w:r>
            <w:r>
              <w:rPr>
                <w:spacing w:val="-2"/>
              </w:rPr>
              <w:t>Responsibilities</w:t>
            </w:r>
            <w:r>
              <w:rPr/>
              <w:tab/>
            </w:r>
            <w:r>
              <w:rPr>
                <w:spacing w:val="-10"/>
              </w:rPr>
              <w:t>4</w:t>
            </w:r>
          </w:hyperlink>
        </w:p>
        <w:p>
          <w:pPr>
            <w:pStyle w:val="TOC1"/>
            <w:numPr>
              <w:ilvl w:val="0"/>
              <w:numId w:val="39"/>
            </w:numPr>
            <w:tabs>
              <w:tab w:pos="1300" w:val="left" w:leader="none"/>
              <w:tab w:pos="9763" w:val="right" w:leader="dot"/>
            </w:tabs>
            <w:spacing w:line="240" w:lineRule="auto" w:before="142" w:after="0"/>
            <w:ind w:left="1300" w:right="0" w:hanging="439"/>
            <w:jc w:val="left"/>
          </w:pPr>
          <w:hyperlink w:history="true" w:anchor="_TOC_250003">
            <w:r>
              <w:rPr>
                <w:spacing w:val="-2"/>
              </w:rPr>
              <w:t>Policy</w:t>
            </w:r>
            <w:r>
              <w:rPr/>
              <w:tab/>
            </w:r>
            <w:r>
              <w:rPr>
                <w:spacing w:val="-10"/>
              </w:rPr>
              <w:t>7</w:t>
            </w:r>
          </w:hyperlink>
        </w:p>
        <w:p>
          <w:pPr>
            <w:pStyle w:val="TOC1"/>
            <w:numPr>
              <w:ilvl w:val="0"/>
              <w:numId w:val="39"/>
            </w:numPr>
            <w:tabs>
              <w:tab w:pos="1300" w:val="left" w:leader="none"/>
              <w:tab w:pos="9764" w:val="right" w:leader="dot"/>
            </w:tabs>
            <w:spacing w:line="240" w:lineRule="auto" w:before="142" w:after="0"/>
            <w:ind w:left="1300" w:right="0" w:hanging="439"/>
            <w:jc w:val="left"/>
          </w:pPr>
          <w:hyperlink w:history="true" w:anchor="_TOC_250002">
            <w:r>
              <w:rPr/>
              <w:t>Exceptions</w:t>
            </w:r>
            <w:r>
              <w:rPr>
                <w:spacing w:val="-3"/>
              </w:rPr>
              <w:t> </w:t>
            </w:r>
            <w:r>
              <w:rPr/>
              <w:t>to</w:t>
            </w:r>
            <w:r>
              <w:rPr>
                <w:spacing w:val="-3"/>
              </w:rPr>
              <w:t> </w:t>
            </w:r>
            <w:r>
              <w:rPr/>
              <w:t>this</w:t>
            </w:r>
            <w:r>
              <w:rPr>
                <w:spacing w:val="-3"/>
              </w:rPr>
              <w:t> </w:t>
            </w:r>
            <w:r>
              <w:rPr>
                <w:spacing w:val="-2"/>
              </w:rPr>
              <w:t>Policy</w:t>
            </w:r>
            <w:r>
              <w:rPr/>
              <w:tab/>
            </w:r>
            <w:r>
              <w:rPr>
                <w:spacing w:val="-5"/>
              </w:rPr>
              <w:t>16</w:t>
            </w:r>
          </w:hyperlink>
        </w:p>
        <w:p>
          <w:pPr>
            <w:pStyle w:val="TOC1"/>
            <w:numPr>
              <w:ilvl w:val="0"/>
              <w:numId w:val="39"/>
            </w:numPr>
            <w:tabs>
              <w:tab w:pos="1300" w:val="left" w:leader="none"/>
              <w:tab w:pos="9764" w:val="right" w:leader="dot"/>
            </w:tabs>
            <w:spacing w:line="240" w:lineRule="auto" w:before="142" w:after="0"/>
            <w:ind w:left="1300" w:right="0" w:hanging="439"/>
            <w:jc w:val="left"/>
          </w:pPr>
          <w:hyperlink w:history="true" w:anchor="_TOC_250001">
            <w:r>
              <w:rPr/>
              <w:t>Other</w:t>
            </w:r>
            <w:r>
              <w:rPr>
                <w:spacing w:val="-3"/>
              </w:rPr>
              <w:t> </w:t>
            </w:r>
            <w:r>
              <w:rPr>
                <w:spacing w:val="-2"/>
              </w:rPr>
              <w:t>Provisions</w:t>
            </w:r>
            <w:r>
              <w:rPr/>
              <w:tab/>
            </w:r>
            <w:r>
              <w:rPr>
                <w:spacing w:val="-7"/>
              </w:rPr>
              <w:t>17</w:t>
            </w:r>
          </w:hyperlink>
        </w:p>
        <w:p>
          <w:pPr>
            <w:pStyle w:val="TOC1"/>
            <w:numPr>
              <w:ilvl w:val="0"/>
              <w:numId w:val="39"/>
            </w:numPr>
            <w:tabs>
              <w:tab w:pos="1300" w:val="left" w:leader="none"/>
              <w:tab w:pos="9764" w:val="right" w:leader="dot"/>
            </w:tabs>
            <w:spacing w:line="240" w:lineRule="auto" w:before="140" w:after="0"/>
            <w:ind w:left="1300" w:right="0" w:hanging="439"/>
            <w:jc w:val="left"/>
          </w:pPr>
          <w:hyperlink w:history="true" w:anchor="_TOC_250000">
            <w:r>
              <w:rPr/>
              <w:t>Relevant</w:t>
            </w:r>
            <w:r>
              <w:rPr>
                <w:spacing w:val="-6"/>
              </w:rPr>
              <w:t> </w:t>
            </w:r>
            <w:r>
              <w:rPr>
                <w:spacing w:val="-2"/>
              </w:rPr>
              <w:t>documents</w:t>
            </w:r>
            <w:r>
              <w:rPr/>
              <w:tab/>
            </w:r>
            <w:r>
              <w:rPr>
                <w:spacing w:val="-5"/>
              </w:rPr>
              <w:t>17</w:t>
            </w:r>
          </w:hyperlink>
        </w:p>
        <w:p>
          <w:pPr/>
          <w:r>
            <w:fldChar w:fldCharType="end"/>
          </w:r>
        </w:p>
      </w:sdtContent>
    </w:sdt>
    <w:p>
      <w:pPr>
        <w:spacing w:after="0"/>
        <w:sectPr>
          <w:headerReference w:type="default" r:id="rId57"/>
          <w:footerReference w:type="default" r:id="rId58"/>
          <w:pgSz w:w="12240" w:h="15840"/>
          <w:pgMar w:header="0" w:footer="701" w:top="1820" w:bottom="900" w:left="850" w:right="850"/>
          <w:pgNumType w:start="1"/>
        </w:sectPr>
      </w:pPr>
    </w:p>
    <w:p>
      <w:pPr>
        <w:pStyle w:val="Heading1"/>
        <w:numPr>
          <w:ilvl w:val="0"/>
          <w:numId w:val="40"/>
        </w:numPr>
        <w:tabs>
          <w:tab w:pos="1427" w:val="left" w:leader="none"/>
        </w:tabs>
        <w:spacing w:line="240" w:lineRule="auto" w:before="69" w:after="0"/>
        <w:ind w:left="1427" w:right="0" w:hanging="566"/>
        <w:jc w:val="left"/>
        <w:rPr>
          <w:b w:val="0"/>
        </w:rPr>
      </w:pPr>
      <w:bookmarkStart w:name="_TOC_250007" w:id="47"/>
      <w:bookmarkEnd w:id="47"/>
      <w:r>
        <w:rPr>
          <w:b w:val="0"/>
          <w:color w:val="2E5395"/>
          <w:spacing w:val="-2"/>
        </w:rPr>
        <w:t>Purpose</w:t>
      </w:r>
    </w:p>
    <w:p>
      <w:pPr>
        <w:pStyle w:val="ListParagraph"/>
        <w:numPr>
          <w:ilvl w:val="1"/>
          <w:numId w:val="40"/>
        </w:numPr>
        <w:tabs>
          <w:tab w:pos="1425" w:val="left" w:leader="none"/>
          <w:tab w:pos="1428" w:val="left" w:leader="none"/>
        </w:tabs>
        <w:spacing w:line="264" w:lineRule="auto" w:before="161" w:after="0"/>
        <w:ind w:left="1428" w:right="763" w:hanging="567"/>
        <w:jc w:val="both"/>
        <w:rPr>
          <w:rFonts w:ascii="Calibri" w:hAnsi="Calibri"/>
          <w:sz w:val="22"/>
        </w:rPr>
      </w:pPr>
      <w:r>
        <w:rPr>
          <w:rFonts w:ascii="Calibri" w:hAnsi="Calibri"/>
          <w:color w:val="252525"/>
          <w:sz w:val="22"/>
        </w:rPr>
        <w:t>UN</w:t>
      </w:r>
      <w:r>
        <w:rPr>
          <w:rFonts w:ascii="Calibri" w:hAnsi="Calibri"/>
          <w:color w:val="252525"/>
          <w:spacing w:val="-6"/>
          <w:sz w:val="22"/>
        </w:rPr>
        <w:t> </w:t>
      </w:r>
      <w:r>
        <w:rPr>
          <w:rFonts w:ascii="Calibri" w:hAnsi="Calibri"/>
          <w:color w:val="252525"/>
          <w:sz w:val="22"/>
        </w:rPr>
        <w:t>Women</w:t>
      </w:r>
      <w:r>
        <w:rPr>
          <w:rFonts w:ascii="Calibri" w:hAnsi="Calibri"/>
          <w:color w:val="252525"/>
          <w:spacing w:val="-6"/>
          <w:sz w:val="22"/>
        </w:rPr>
        <w:t> </w:t>
      </w:r>
      <w:r>
        <w:rPr>
          <w:rFonts w:ascii="Calibri" w:hAnsi="Calibri"/>
          <w:color w:val="252525"/>
          <w:sz w:val="22"/>
        </w:rPr>
        <w:t>is</w:t>
      </w:r>
      <w:r>
        <w:rPr>
          <w:rFonts w:ascii="Calibri" w:hAnsi="Calibri"/>
          <w:color w:val="252525"/>
          <w:spacing w:val="-8"/>
          <w:sz w:val="22"/>
        </w:rPr>
        <w:t> </w:t>
      </w:r>
      <w:r>
        <w:rPr>
          <w:rFonts w:ascii="Calibri" w:hAnsi="Calibri"/>
          <w:color w:val="252525"/>
          <w:sz w:val="22"/>
        </w:rPr>
        <w:t>committed</w:t>
      </w:r>
      <w:r>
        <w:rPr>
          <w:rFonts w:ascii="Calibri" w:hAnsi="Calibri"/>
          <w:color w:val="252525"/>
          <w:spacing w:val="-8"/>
          <w:sz w:val="22"/>
        </w:rPr>
        <w:t> </w:t>
      </w:r>
      <w:r>
        <w:rPr>
          <w:rFonts w:ascii="Calibri" w:hAnsi="Calibri"/>
          <w:color w:val="252525"/>
          <w:sz w:val="22"/>
        </w:rPr>
        <w:t>to</w:t>
      </w:r>
      <w:r>
        <w:rPr>
          <w:rFonts w:ascii="Calibri" w:hAnsi="Calibri"/>
          <w:color w:val="252525"/>
          <w:spacing w:val="-4"/>
          <w:sz w:val="22"/>
        </w:rPr>
        <w:t> </w:t>
      </w:r>
      <w:r>
        <w:rPr>
          <w:rFonts w:ascii="Calibri" w:hAnsi="Calibri"/>
          <w:color w:val="252525"/>
          <w:sz w:val="22"/>
        </w:rPr>
        <w:t>upholding</w:t>
      </w:r>
      <w:r>
        <w:rPr>
          <w:rFonts w:ascii="Calibri" w:hAnsi="Calibri"/>
          <w:color w:val="252525"/>
          <w:spacing w:val="-8"/>
          <w:sz w:val="22"/>
        </w:rPr>
        <w:t> </w:t>
      </w:r>
      <w:r>
        <w:rPr>
          <w:rFonts w:ascii="Calibri" w:hAnsi="Calibri"/>
          <w:color w:val="252525"/>
          <w:sz w:val="22"/>
        </w:rPr>
        <w:t>the</w:t>
      </w:r>
      <w:r>
        <w:rPr>
          <w:rFonts w:ascii="Calibri" w:hAnsi="Calibri"/>
          <w:color w:val="252525"/>
          <w:spacing w:val="-5"/>
          <w:sz w:val="22"/>
        </w:rPr>
        <w:t> </w:t>
      </w:r>
      <w:r>
        <w:rPr>
          <w:rFonts w:ascii="Calibri" w:hAnsi="Calibri"/>
          <w:color w:val="252525"/>
          <w:sz w:val="22"/>
        </w:rPr>
        <w:t>highest</w:t>
      </w:r>
      <w:r>
        <w:rPr>
          <w:rFonts w:ascii="Calibri" w:hAnsi="Calibri"/>
          <w:color w:val="252525"/>
          <w:spacing w:val="-5"/>
          <w:sz w:val="22"/>
        </w:rPr>
        <w:t> </w:t>
      </w:r>
      <w:r>
        <w:rPr>
          <w:rFonts w:ascii="Calibri" w:hAnsi="Calibri"/>
          <w:color w:val="252525"/>
          <w:sz w:val="22"/>
        </w:rPr>
        <w:t>standards</w:t>
      </w:r>
      <w:r>
        <w:rPr>
          <w:rFonts w:ascii="Calibri" w:hAnsi="Calibri"/>
          <w:color w:val="252525"/>
          <w:spacing w:val="-5"/>
          <w:sz w:val="22"/>
        </w:rPr>
        <w:t> </w:t>
      </w:r>
      <w:r>
        <w:rPr>
          <w:rFonts w:ascii="Calibri" w:hAnsi="Calibri"/>
          <w:color w:val="252525"/>
          <w:sz w:val="22"/>
        </w:rPr>
        <w:t>of</w:t>
      </w:r>
      <w:r>
        <w:rPr>
          <w:rFonts w:ascii="Calibri" w:hAnsi="Calibri"/>
          <w:color w:val="252525"/>
          <w:spacing w:val="-5"/>
          <w:sz w:val="22"/>
        </w:rPr>
        <w:t> </w:t>
      </w:r>
      <w:r>
        <w:rPr>
          <w:rFonts w:ascii="Calibri" w:hAnsi="Calibri"/>
          <w:color w:val="252525"/>
          <w:sz w:val="22"/>
        </w:rPr>
        <w:t>integrity</w:t>
      </w:r>
      <w:r>
        <w:rPr>
          <w:rFonts w:ascii="Calibri" w:hAnsi="Calibri"/>
          <w:color w:val="252525"/>
          <w:spacing w:val="-5"/>
          <w:sz w:val="22"/>
        </w:rPr>
        <w:t> </w:t>
      </w:r>
      <w:r>
        <w:rPr>
          <w:rFonts w:ascii="Calibri" w:hAnsi="Calibri"/>
          <w:color w:val="252525"/>
          <w:sz w:val="22"/>
        </w:rPr>
        <w:t>and</w:t>
      </w:r>
      <w:r>
        <w:rPr>
          <w:rFonts w:ascii="Calibri" w:hAnsi="Calibri"/>
          <w:color w:val="252525"/>
          <w:spacing w:val="-6"/>
          <w:sz w:val="22"/>
        </w:rPr>
        <w:t> </w:t>
      </w:r>
      <w:r>
        <w:rPr>
          <w:rFonts w:ascii="Calibri" w:hAnsi="Calibri"/>
          <w:color w:val="252525"/>
          <w:sz w:val="22"/>
        </w:rPr>
        <w:t>accountability</w:t>
      </w:r>
      <w:r>
        <w:rPr>
          <w:rFonts w:ascii="Calibri" w:hAnsi="Calibri"/>
          <w:color w:val="252525"/>
          <w:spacing w:val="-6"/>
          <w:sz w:val="22"/>
        </w:rPr>
        <w:t> </w:t>
      </w:r>
      <w:r>
        <w:rPr>
          <w:rFonts w:ascii="Calibri" w:hAnsi="Calibri"/>
          <w:color w:val="252525"/>
          <w:sz w:val="22"/>
        </w:rPr>
        <w:t>in all</w:t>
      </w:r>
      <w:r>
        <w:rPr>
          <w:rFonts w:ascii="Calibri" w:hAnsi="Calibri"/>
          <w:color w:val="252525"/>
          <w:spacing w:val="-4"/>
          <w:sz w:val="22"/>
        </w:rPr>
        <w:t> </w:t>
      </w:r>
      <w:r>
        <w:rPr>
          <w:rFonts w:ascii="Calibri" w:hAnsi="Calibri"/>
          <w:color w:val="252525"/>
          <w:sz w:val="22"/>
        </w:rPr>
        <w:t>its</w:t>
      </w:r>
      <w:r>
        <w:rPr>
          <w:rFonts w:ascii="Calibri" w:hAnsi="Calibri"/>
          <w:color w:val="252525"/>
          <w:spacing w:val="-3"/>
          <w:sz w:val="22"/>
        </w:rPr>
        <w:t> </w:t>
      </w:r>
      <w:r>
        <w:rPr>
          <w:rFonts w:ascii="Calibri" w:hAnsi="Calibri"/>
          <w:color w:val="252525"/>
          <w:sz w:val="22"/>
        </w:rPr>
        <w:t>operations.</w:t>
      </w:r>
      <w:r>
        <w:rPr>
          <w:rFonts w:ascii="Calibri" w:hAnsi="Calibri"/>
          <w:color w:val="252525"/>
          <w:spacing w:val="-4"/>
          <w:sz w:val="22"/>
        </w:rPr>
        <w:t> </w:t>
      </w:r>
      <w:r>
        <w:rPr>
          <w:rFonts w:ascii="Calibri" w:hAnsi="Calibri"/>
          <w:color w:val="252525"/>
          <w:sz w:val="22"/>
        </w:rPr>
        <w:t>Any</w:t>
      </w:r>
      <w:r>
        <w:rPr>
          <w:rFonts w:ascii="Calibri" w:hAnsi="Calibri"/>
          <w:color w:val="252525"/>
          <w:spacing w:val="-3"/>
          <w:sz w:val="22"/>
        </w:rPr>
        <w:t> </w:t>
      </w:r>
      <w:r>
        <w:rPr>
          <w:rFonts w:ascii="Calibri" w:hAnsi="Calibri"/>
          <w:color w:val="252525"/>
          <w:sz w:val="22"/>
        </w:rPr>
        <w:t>acts</w:t>
      </w:r>
      <w:r>
        <w:rPr>
          <w:rFonts w:ascii="Calibri" w:hAnsi="Calibri"/>
          <w:color w:val="252525"/>
          <w:spacing w:val="-6"/>
          <w:sz w:val="22"/>
        </w:rPr>
        <w:t> </w:t>
      </w:r>
      <w:r>
        <w:rPr>
          <w:rFonts w:ascii="Calibri" w:hAnsi="Calibri"/>
          <w:color w:val="252525"/>
          <w:sz w:val="22"/>
        </w:rPr>
        <w:t>of</w:t>
      </w:r>
      <w:r>
        <w:rPr>
          <w:rFonts w:ascii="Calibri" w:hAnsi="Calibri"/>
          <w:color w:val="252525"/>
          <w:spacing w:val="-3"/>
          <w:sz w:val="22"/>
        </w:rPr>
        <w:t> </w:t>
      </w:r>
      <w:r>
        <w:rPr>
          <w:rFonts w:ascii="Calibri" w:hAnsi="Calibri"/>
          <w:color w:val="252525"/>
          <w:sz w:val="22"/>
        </w:rPr>
        <w:t>Fraud</w:t>
      </w:r>
      <w:r>
        <w:rPr>
          <w:rFonts w:ascii="Calibri" w:hAnsi="Calibri"/>
          <w:color w:val="252525"/>
          <w:spacing w:val="-4"/>
          <w:sz w:val="22"/>
        </w:rPr>
        <w:t> </w:t>
      </w:r>
      <w:r>
        <w:rPr>
          <w:rFonts w:ascii="Calibri" w:hAnsi="Calibri"/>
          <w:color w:val="252525"/>
          <w:sz w:val="22"/>
        </w:rPr>
        <w:t>in</w:t>
      </w:r>
      <w:r>
        <w:rPr>
          <w:rFonts w:ascii="Calibri" w:hAnsi="Calibri"/>
          <w:color w:val="252525"/>
          <w:spacing w:val="-5"/>
          <w:sz w:val="22"/>
        </w:rPr>
        <w:t> </w:t>
      </w:r>
      <w:r>
        <w:rPr>
          <w:rFonts w:ascii="Calibri" w:hAnsi="Calibri"/>
          <w:color w:val="252525"/>
          <w:sz w:val="22"/>
        </w:rPr>
        <w:t>UN</w:t>
      </w:r>
      <w:r>
        <w:rPr>
          <w:rFonts w:ascii="Calibri" w:hAnsi="Calibri"/>
          <w:color w:val="252525"/>
          <w:spacing w:val="-4"/>
          <w:sz w:val="22"/>
        </w:rPr>
        <w:t> </w:t>
      </w:r>
      <w:r>
        <w:rPr>
          <w:rFonts w:ascii="Calibri" w:hAnsi="Calibri"/>
          <w:color w:val="252525"/>
          <w:sz w:val="22"/>
        </w:rPr>
        <w:t>Women’s</w:t>
      </w:r>
      <w:r>
        <w:rPr>
          <w:rFonts w:ascii="Calibri" w:hAnsi="Calibri"/>
          <w:color w:val="252525"/>
          <w:spacing w:val="-4"/>
          <w:sz w:val="22"/>
        </w:rPr>
        <w:t> </w:t>
      </w:r>
      <w:r>
        <w:rPr>
          <w:rFonts w:ascii="Calibri" w:hAnsi="Calibri"/>
          <w:color w:val="252525"/>
          <w:sz w:val="22"/>
        </w:rPr>
        <w:t>activities</w:t>
      </w:r>
      <w:r>
        <w:rPr>
          <w:rFonts w:ascii="Calibri" w:hAnsi="Calibri"/>
          <w:color w:val="252525"/>
          <w:spacing w:val="-3"/>
          <w:sz w:val="22"/>
        </w:rPr>
        <w:t> </w:t>
      </w:r>
      <w:r>
        <w:rPr>
          <w:rFonts w:ascii="Calibri" w:hAnsi="Calibri"/>
          <w:color w:val="252525"/>
          <w:sz w:val="22"/>
        </w:rPr>
        <w:t>result</w:t>
      </w:r>
      <w:r>
        <w:rPr>
          <w:rFonts w:ascii="Calibri" w:hAnsi="Calibri"/>
          <w:color w:val="252525"/>
          <w:spacing w:val="-3"/>
          <w:sz w:val="22"/>
        </w:rPr>
        <w:t> </w:t>
      </w:r>
      <w:r>
        <w:rPr>
          <w:rFonts w:ascii="Calibri" w:hAnsi="Calibri"/>
          <w:color w:val="252525"/>
          <w:sz w:val="22"/>
        </w:rPr>
        <w:t>in</w:t>
      </w:r>
      <w:r>
        <w:rPr>
          <w:rFonts w:ascii="Calibri" w:hAnsi="Calibri"/>
          <w:color w:val="252525"/>
          <w:spacing w:val="-7"/>
          <w:sz w:val="22"/>
        </w:rPr>
        <w:t> </w:t>
      </w:r>
      <w:r>
        <w:rPr>
          <w:rFonts w:ascii="Calibri" w:hAnsi="Calibri"/>
          <w:color w:val="252525"/>
          <w:sz w:val="22"/>
        </w:rPr>
        <w:t>the</w:t>
      </w:r>
      <w:r>
        <w:rPr>
          <w:rFonts w:ascii="Calibri" w:hAnsi="Calibri"/>
          <w:color w:val="252525"/>
          <w:spacing w:val="-3"/>
          <w:sz w:val="22"/>
        </w:rPr>
        <w:t> </w:t>
      </w:r>
      <w:r>
        <w:rPr>
          <w:rFonts w:ascii="Calibri" w:hAnsi="Calibri"/>
          <w:color w:val="252525"/>
          <w:sz w:val="22"/>
        </w:rPr>
        <w:t>loss</w:t>
      </w:r>
      <w:r>
        <w:rPr>
          <w:rFonts w:ascii="Calibri" w:hAnsi="Calibri"/>
          <w:color w:val="252525"/>
          <w:spacing w:val="-6"/>
          <w:sz w:val="22"/>
        </w:rPr>
        <w:t> </w:t>
      </w:r>
      <w:r>
        <w:rPr>
          <w:rFonts w:ascii="Calibri" w:hAnsi="Calibri"/>
          <w:color w:val="252525"/>
          <w:sz w:val="22"/>
        </w:rPr>
        <w:t>of</w:t>
      </w:r>
      <w:r>
        <w:rPr>
          <w:rFonts w:ascii="Calibri" w:hAnsi="Calibri"/>
          <w:color w:val="252525"/>
          <w:spacing w:val="-3"/>
          <w:sz w:val="22"/>
        </w:rPr>
        <w:t> </w:t>
      </w:r>
      <w:r>
        <w:rPr>
          <w:rFonts w:ascii="Calibri" w:hAnsi="Calibri"/>
          <w:color w:val="252525"/>
          <w:sz w:val="22"/>
        </w:rPr>
        <w:t>funds,</w:t>
      </w:r>
      <w:r>
        <w:rPr>
          <w:rFonts w:ascii="Calibri" w:hAnsi="Calibri"/>
          <w:color w:val="252525"/>
          <w:spacing w:val="-3"/>
          <w:sz w:val="22"/>
        </w:rPr>
        <w:t> </w:t>
      </w:r>
      <w:r>
        <w:rPr>
          <w:rFonts w:ascii="Calibri" w:hAnsi="Calibri"/>
          <w:color w:val="252525"/>
          <w:sz w:val="22"/>
        </w:rPr>
        <w:t>assets and</w:t>
      </w:r>
      <w:r>
        <w:rPr>
          <w:rFonts w:ascii="Calibri" w:hAnsi="Calibri"/>
          <w:color w:val="252525"/>
          <w:spacing w:val="-6"/>
          <w:sz w:val="22"/>
        </w:rPr>
        <w:t> </w:t>
      </w:r>
      <w:r>
        <w:rPr>
          <w:rFonts w:ascii="Calibri" w:hAnsi="Calibri"/>
          <w:color w:val="252525"/>
          <w:sz w:val="22"/>
        </w:rPr>
        <w:t>other</w:t>
      </w:r>
      <w:r>
        <w:rPr>
          <w:rFonts w:ascii="Calibri" w:hAnsi="Calibri"/>
          <w:color w:val="252525"/>
          <w:spacing w:val="-7"/>
          <w:sz w:val="22"/>
        </w:rPr>
        <w:t> </w:t>
      </w:r>
      <w:r>
        <w:rPr>
          <w:rFonts w:ascii="Calibri" w:hAnsi="Calibri"/>
          <w:color w:val="252525"/>
          <w:sz w:val="22"/>
        </w:rPr>
        <w:t>resources</w:t>
      </w:r>
      <w:r>
        <w:rPr>
          <w:rFonts w:ascii="Calibri" w:hAnsi="Calibri"/>
          <w:color w:val="252525"/>
          <w:spacing w:val="-5"/>
          <w:sz w:val="22"/>
        </w:rPr>
        <w:t> </w:t>
      </w:r>
      <w:r>
        <w:rPr>
          <w:rFonts w:ascii="Calibri" w:hAnsi="Calibri"/>
          <w:color w:val="252525"/>
          <w:sz w:val="22"/>
        </w:rPr>
        <w:t>necessary</w:t>
      </w:r>
      <w:r>
        <w:rPr>
          <w:rFonts w:ascii="Calibri" w:hAnsi="Calibri"/>
          <w:color w:val="252525"/>
          <w:spacing w:val="-5"/>
          <w:sz w:val="22"/>
        </w:rPr>
        <w:t> </w:t>
      </w:r>
      <w:r>
        <w:rPr>
          <w:rFonts w:ascii="Calibri" w:hAnsi="Calibri"/>
          <w:color w:val="252525"/>
          <w:sz w:val="22"/>
        </w:rPr>
        <w:t>to</w:t>
      </w:r>
      <w:r>
        <w:rPr>
          <w:rFonts w:ascii="Calibri" w:hAnsi="Calibri"/>
          <w:color w:val="252525"/>
          <w:spacing w:val="-4"/>
          <w:sz w:val="22"/>
        </w:rPr>
        <w:t> </w:t>
      </w:r>
      <w:r>
        <w:rPr>
          <w:rFonts w:ascii="Calibri" w:hAnsi="Calibri"/>
          <w:color w:val="252525"/>
          <w:sz w:val="22"/>
        </w:rPr>
        <w:t>fulfill</w:t>
      </w:r>
      <w:r>
        <w:rPr>
          <w:rFonts w:ascii="Calibri" w:hAnsi="Calibri"/>
          <w:color w:val="252525"/>
          <w:spacing w:val="-7"/>
          <w:sz w:val="22"/>
        </w:rPr>
        <w:t> </w:t>
      </w:r>
      <w:r>
        <w:rPr>
          <w:rFonts w:ascii="Calibri" w:hAnsi="Calibri"/>
          <w:color w:val="252525"/>
          <w:sz w:val="22"/>
        </w:rPr>
        <w:t>the</w:t>
      </w:r>
      <w:r>
        <w:rPr>
          <w:rFonts w:ascii="Calibri" w:hAnsi="Calibri"/>
          <w:color w:val="252525"/>
          <w:spacing w:val="-7"/>
          <w:sz w:val="22"/>
        </w:rPr>
        <w:t> </w:t>
      </w:r>
      <w:r>
        <w:rPr>
          <w:rFonts w:ascii="Calibri" w:hAnsi="Calibri"/>
          <w:color w:val="252525"/>
          <w:sz w:val="22"/>
        </w:rPr>
        <w:t>entity’s</w:t>
      </w:r>
      <w:r>
        <w:rPr>
          <w:rFonts w:ascii="Calibri" w:hAnsi="Calibri"/>
          <w:color w:val="252525"/>
          <w:spacing w:val="-7"/>
          <w:sz w:val="22"/>
        </w:rPr>
        <w:t> </w:t>
      </w:r>
      <w:r>
        <w:rPr>
          <w:rFonts w:ascii="Calibri" w:hAnsi="Calibri"/>
          <w:color w:val="252525"/>
          <w:sz w:val="22"/>
        </w:rPr>
        <w:t>mandate.</w:t>
      </w:r>
      <w:r>
        <w:rPr>
          <w:rFonts w:ascii="Calibri" w:hAnsi="Calibri"/>
          <w:color w:val="252525"/>
          <w:spacing w:val="-6"/>
          <w:sz w:val="22"/>
        </w:rPr>
        <w:t> </w:t>
      </w:r>
      <w:r>
        <w:rPr>
          <w:rFonts w:ascii="Calibri" w:hAnsi="Calibri"/>
          <w:color w:val="252525"/>
          <w:sz w:val="22"/>
        </w:rPr>
        <w:t>Fraud</w:t>
      </w:r>
      <w:r>
        <w:rPr>
          <w:rFonts w:ascii="Calibri" w:hAnsi="Calibri"/>
          <w:color w:val="252525"/>
          <w:spacing w:val="-6"/>
          <w:sz w:val="22"/>
        </w:rPr>
        <w:t> </w:t>
      </w:r>
      <w:r>
        <w:rPr>
          <w:rFonts w:ascii="Calibri" w:hAnsi="Calibri"/>
          <w:color w:val="252525"/>
          <w:sz w:val="22"/>
        </w:rPr>
        <w:t>can</w:t>
      </w:r>
      <w:r>
        <w:rPr>
          <w:rFonts w:ascii="Calibri" w:hAnsi="Calibri"/>
          <w:color w:val="252525"/>
          <w:spacing w:val="-6"/>
          <w:sz w:val="22"/>
        </w:rPr>
        <w:t> </w:t>
      </w:r>
      <w:r>
        <w:rPr>
          <w:rFonts w:ascii="Calibri" w:hAnsi="Calibri"/>
          <w:color w:val="252525"/>
          <w:sz w:val="22"/>
        </w:rPr>
        <w:t>also</w:t>
      </w:r>
      <w:r>
        <w:rPr>
          <w:rFonts w:ascii="Calibri" w:hAnsi="Calibri"/>
          <w:color w:val="252525"/>
          <w:spacing w:val="-6"/>
          <w:sz w:val="22"/>
        </w:rPr>
        <w:t> </w:t>
      </w:r>
      <w:r>
        <w:rPr>
          <w:rFonts w:ascii="Calibri" w:hAnsi="Calibri"/>
          <w:color w:val="252525"/>
          <w:sz w:val="22"/>
        </w:rPr>
        <w:t>seriously</w:t>
      </w:r>
      <w:r>
        <w:rPr>
          <w:rFonts w:ascii="Calibri" w:hAnsi="Calibri"/>
          <w:color w:val="252525"/>
          <w:spacing w:val="-5"/>
          <w:sz w:val="22"/>
        </w:rPr>
        <w:t> </w:t>
      </w:r>
      <w:r>
        <w:rPr>
          <w:rFonts w:ascii="Calibri" w:hAnsi="Calibri"/>
          <w:color w:val="252525"/>
          <w:sz w:val="22"/>
        </w:rPr>
        <w:t>damage UN Women’s reputation and diminish the trust of UN Women’s stakeholders in its ability to deliver results in an accountable and transparent manner. Furthermore, it may affect Personnel</w:t>
      </w:r>
      <w:r>
        <w:rPr>
          <w:rFonts w:ascii="Calibri" w:hAnsi="Calibri"/>
          <w:color w:val="252525"/>
          <w:spacing w:val="-6"/>
          <w:sz w:val="22"/>
        </w:rPr>
        <w:t> </w:t>
      </w:r>
      <w:r>
        <w:rPr>
          <w:rFonts w:ascii="Calibri" w:hAnsi="Calibri"/>
          <w:color w:val="252525"/>
          <w:sz w:val="22"/>
        </w:rPr>
        <w:t>effectiveness,</w:t>
      </w:r>
      <w:r>
        <w:rPr>
          <w:rFonts w:ascii="Calibri" w:hAnsi="Calibri"/>
          <w:color w:val="252525"/>
          <w:spacing w:val="-9"/>
          <w:sz w:val="22"/>
        </w:rPr>
        <w:t> </w:t>
      </w:r>
      <w:r>
        <w:rPr>
          <w:rFonts w:ascii="Calibri" w:hAnsi="Calibri"/>
          <w:color w:val="252525"/>
          <w:sz w:val="22"/>
        </w:rPr>
        <w:t>motivation</w:t>
      </w:r>
      <w:r>
        <w:rPr>
          <w:rFonts w:ascii="Calibri" w:hAnsi="Calibri"/>
          <w:color w:val="252525"/>
          <w:spacing w:val="-5"/>
          <w:sz w:val="22"/>
        </w:rPr>
        <w:t> </w:t>
      </w:r>
      <w:r>
        <w:rPr>
          <w:rFonts w:ascii="Calibri" w:hAnsi="Calibri"/>
          <w:color w:val="252525"/>
          <w:sz w:val="22"/>
        </w:rPr>
        <w:t>and</w:t>
      </w:r>
      <w:r>
        <w:rPr>
          <w:rFonts w:ascii="Calibri" w:hAnsi="Calibri"/>
          <w:color w:val="252525"/>
          <w:spacing w:val="-7"/>
          <w:sz w:val="22"/>
        </w:rPr>
        <w:t> </w:t>
      </w:r>
      <w:r>
        <w:rPr>
          <w:rFonts w:ascii="Calibri" w:hAnsi="Calibri"/>
          <w:color w:val="252525"/>
          <w:sz w:val="22"/>
        </w:rPr>
        <w:t>morale,</w:t>
      </w:r>
      <w:r>
        <w:rPr>
          <w:rFonts w:ascii="Calibri" w:hAnsi="Calibri"/>
          <w:color w:val="252525"/>
          <w:spacing w:val="-6"/>
          <w:sz w:val="22"/>
        </w:rPr>
        <w:t> </w:t>
      </w:r>
      <w:r>
        <w:rPr>
          <w:rFonts w:ascii="Calibri" w:hAnsi="Calibri"/>
          <w:color w:val="252525"/>
          <w:sz w:val="22"/>
        </w:rPr>
        <w:t>and</w:t>
      </w:r>
      <w:r>
        <w:rPr>
          <w:rFonts w:ascii="Calibri" w:hAnsi="Calibri"/>
          <w:color w:val="252525"/>
          <w:spacing w:val="-4"/>
          <w:sz w:val="22"/>
        </w:rPr>
        <w:t> </w:t>
      </w:r>
      <w:r>
        <w:rPr>
          <w:rFonts w:ascii="Calibri" w:hAnsi="Calibri"/>
          <w:color w:val="252525"/>
          <w:sz w:val="22"/>
        </w:rPr>
        <w:t>impact</w:t>
      </w:r>
      <w:r>
        <w:rPr>
          <w:rFonts w:ascii="Calibri" w:hAnsi="Calibri"/>
          <w:color w:val="252525"/>
          <w:spacing w:val="-6"/>
          <w:sz w:val="22"/>
        </w:rPr>
        <w:t> </w:t>
      </w:r>
      <w:r>
        <w:rPr>
          <w:rFonts w:ascii="Calibri" w:hAnsi="Calibri"/>
          <w:color w:val="252525"/>
          <w:sz w:val="22"/>
        </w:rPr>
        <w:t>on</w:t>
      </w:r>
      <w:r>
        <w:rPr>
          <w:rFonts w:ascii="Calibri" w:hAnsi="Calibri"/>
          <w:color w:val="252525"/>
          <w:spacing w:val="-7"/>
          <w:sz w:val="22"/>
        </w:rPr>
        <w:t> </w:t>
      </w:r>
      <w:r>
        <w:rPr>
          <w:rFonts w:ascii="Calibri" w:hAnsi="Calibri"/>
          <w:color w:val="252525"/>
          <w:sz w:val="22"/>
        </w:rPr>
        <w:t>UN</w:t>
      </w:r>
      <w:r>
        <w:rPr>
          <w:rFonts w:ascii="Calibri" w:hAnsi="Calibri"/>
          <w:color w:val="252525"/>
          <w:spacing w:val="-8"/>
          <w:sz w:val="22"/>
        </w:rPr>
        <w:t> </w:t>
      </w:r>
      <w:r>
        <w:rPr>
          <w:rFonts w:ascii="Calibri" w:hAnsi="Calibri"/>
          <w:color w:val="252525"/>
          <w:sz w:val="22"/>
        </w:rPr>
        <w:t>Women’s</w:t>
      </w:r>
      <w:r>
        <w:rPr>
          <w:rFonts w:ascii="Calibri" w:hAnsi="Calibri"/>
          <w:color w:val="252525"/>
          <w:spacing w:val="-4"/>
          <w:sz w:val="22"/>
        </w:rPr>
        <w:t> </w:t>
      </w:r>
      <w:r>
        <w:rPr>
          <w:rFonts w:ascii="Calibri" w:hAnsi="Calibri"/>
          <w:color w:val="252525"/>
          <w:sz w:val="22"/>
        </w:rPr>
        <w:t>ability</w:t>
      </w:r>
      <w:r>
        <w:rPr>
          <w:rFonts w:ascii="Calibri" w:hAnsi="Calibri"/>
          <w:color w:val="252525"/>
          <w:spacing w:val="-6"/>
          <w:sz w:val="22"/>
        </w:rPr>
        <w:t> </w:t>
      </w:r>
      <w:r>
        <w:rPr>
          <w:rFonts w:ascii="Calibri" w:hAnsi="Calibri"/>
          <w:color w:val="252525"/>
          <w:sz w:val="22"/>
        </w:rPr>
        <w:t>to</w:t>
      </w:r>
      <w:r>
        <w:rPr>
          <w:rFonts w:ascii="Calibri" w:hAnsi="Calibri"/>
          <w:color w:val="252525"/>
          <w:spacing w:val="-5"/>
          <w:sz w:val="22"/>
        </w:rPr>
        <w:t> </w:t>
      </w:r>
      <w:r>
        <w:rPr>
          <w:rFonts w:ascii="Calibri" w:hAnsi="Calibri"/>
          <w:color w:val="252525"/>
          <w:sz w:val="22"/>
        </w:rPr>
        <w:t>attract and retain a talented work force. As part of this commitment, UN Women has developed a comprehensive Anti-Fraud Management Framework. The framework is not a standalone initiative</w:t>
      </w:r>
      <w:r>
        <w:rPr>
          <w:rFonts w:ascii="Calibri" w:hAnsi="Calibri"/>
          <w:color w:val="252525"/>
          <w:spacing w:val="-13"/>
          <w:sz w:val="22"/>
        </w:rPr>
        <w:t> </w:t>
      </w:r>
      <w:r>
        <w:rPr>
          <w:rFonts w:ascii="Calibri" w:hAnsi="Calibri"/>
          <w:color w:val="252525"/>
          <w:sz w:val="22"/>
        </w:rPr>
        <w:t>but</w:t>
      </w:r>
      <w:r>
        <w:rPr>
          <w:rFonts w:ascii="Calibri" w:hAnsi="Calibri"/>
          <w:color w:val="252525"/>
          <w:spacing w:val="-12"/>
          <w:sz w:val="22"/>
        </w:rPr>
        <w:t> </w:t>
      </w:r>
      <w:r>
        <w:rPr>
          <w:rFonts w:ascii="Calibri" w:hAnsi="Calibri"/>
          <w:color w:val="252525"/>
          <w:sz w:val="22"/>
        </w:rPr>
        <w:t>is</w:t>
      </w:r>
      <w:r>
        <w:rPr>
          <w:rFonts w:ascii="Calibri" w:hAnsi="Calibri"/>
          <w:color w:val="252525"/>
          <w:spacing w:val="-12"/>
          <w:sz w:val="22"/>
        </w:rPr>
        <w:t> </w:t>
      </w:r>
      <w:r>
        <w:rPr>
          <w:rFonts w:ascii="Calibri" w:hAnsi="Calibri"/>
          <w:color w:val="252525"/>
          <w:sz w:val="22"/>
        </w:rPr>
        <w:t>designed</w:t>
      </w:r>
      <w:r>
        <w:rPr>
          <w:rFonts w:ascii="Calibri" w:hAnsi="Calibri"/>
          <w:color w:val="252525"/>
          <w:spacing w:val="-12"/>
          <w:sz w:val="22"/>
        </w:rPr>
        <w:t> </w:t>
      </w:r>
      <w:r>
        <w:rPr>
          <w:rFonts w:ascii="Calibri" w:hAnsi="Calibri"/>
          <w:color w:val="252525"/>
          <w:sz w:val="22"/>
        </w:rPr>
        <w:t>to</w:t>
      </w:r>
      <w:r>
        <w:rPr>
          <w:rFonts w:ascii="Calibri" w:hAnsi="Calibri"/>
          <w:color w:val="252525"/>
          <w:spacing w:val="-13"/>
          <w:sz w:val="22"/>
        </w:rPr>
        <w:t> </w:t>
      </w:r>
      <w:r>
        <w:rPr>
          <w:rFonts w:ascii="Calibri" w:hAnsi="Calibri"/>
          <w:color w:val="252525"/>
          <w:sz w:val="22"/>
        </w:rPr>
        <w:t>be</w:t>
      </w:r>
      <w:r>
        <w:rPr>
          <w:rFonts w:ascii="Calibri" w:hAnsi="Calibri"/>
          <w:color w:val="252525"/>
          <w:spacing w:val="-10"/>
          <w:sz w:val="22"/>
        </w:rPr>
        <w:t> </w:t>
      </w:r>
      <w:r>
        <w:rPr>
          <w:rFonts w:ascii="Calibri" w:hAnsi="Calibri"/>
          <w:color w:val="252525"/>
          <w:sz w:val="22"/>
        </w:rPr>
        <w:t>integrated</w:t>
      </w:r>
      <w:r>
        <w:rPr>
          <w:rFonts w:ascii="Calibri" w:hAnsi="Calibri"/>
          <w:color w:val="252525"/>
          <w:spacing w:val="-13"/>
          <w:sz w:val="22"/>
        </w:rPr>
        <w:t> </w:t>
      </w:r>
      <w:r>
        <w:rPr>
          <w:rFonts w:ascii="Calibri" w:hAnsi="Calibri"/>
          <w:color w:val="252525"/>
          <w:sz w:val="22"/>
        </w:rPr>
        <w:t>with</w:t>
      </w:r>
      <w:r>
        <w:rPr>
          <w:rFonts w:ascii="Calibri" w:hAnsi="Calibri"/>
          <w:color w:val="252525"/>
          <w:spacing w:val="-12"/>
          <w:sz w:val="22"/>
        </w:rPr>
        <w:t> </w:t>
      </w:r>
      <w:r>
        <w:rPr>
          <w:rFonts w:ascii="Calibri" w:hAnsi="Calibri"/>
          <w:color w:val="252525"/>
          <w:sz w:val="22"/>
        </w:rPr>
        <w:t>other</w:t>
      </w:r>
      <w:r>
        <w:rPr>
          <w:rFonts w:ascii="Calibri" w:hAnsi="Calibri"/>
          <w:color w:val="252525"/>
          <w:spacing w:val="-12"/>
          <w:sz w:val="22"/>
        </w:rPr>
        <w:t> </w:t>
      </w:r>
      <w:r>
        <w:rPr>
          <w:rFonts w:ascii="Calibri" w:hAnsi="Calibri"/>
          <w:color w:val="252525"/>
          <w:sz w:val="22"/>
        </w:rPr>
        <w:t>related</w:t>
      </w:r>
      <w:r>
        <w:rPr>
          <w:rFonts w:ascii="Calibri" w:hAnsi="Calibri"/>
          <w:color w:val="252525"/>
          <w:spacing w:val="-12"/>
          <w:sz w:val="22"/>
        </w:rPr>
        <w:t> </w:t>
      </w:r>
      <w:r>
        <w:rPr>
          <w:rFonts w:ascii="Calibri" w:hAnsi="Calibri"/>
          <w:color w:val="252525"/>
          <w:sz w:val="22"/>
        </w:rPr>
        <w:t>frameworks</w:t>
      </w:r>
      <w:r>
        <w:rPr>
          <w:rFonts w:ascii="Calibri" w:hAnsi="Calibri"/>
          <w:color w:val="252525"/>
          <w:spacing w:val="-11"/>
          <w:sz w:val="22"/>
        </w:rPr>
        <w:t> </w:t>
      </w:r>
      <w:r>
        <w:rPr>
          <w:rFonts w:ascii="Calibri" w:hAnsi="Calibri"/>
          <w:color w:val="252525"/>
          <w:sz w:val="22"/>
        </w:rPr>
        <w:t>and</w:t>
      </w:r>
      <w:r>
        <w:rPr>
          <w:rFonts w:ascii="Calibri" w:hAnsi="Calibri"/>
          <w:color w:val="252525"/>
          <w:spacing w:val="-12"/>
          <w:sz w:val="22"/>
        </w:rPr>
        <w:t> </w:t>
      </w:r>
      <w:r>
        <w:rPr>
          <w:rFonts w:ascii="Calibri" w:hAnsi="Calibri"/>
          <w:color w:val="252525"/>
          <w:sz w:val="22"/>
        </w:rPr>
        <w:t>applied</w:t>
      </w:r>
      <w:r>
        <w:rPr>
          <w:rFonts w:ascii="Calibri" w:hAnsi="Calibri"/>
          <w:color w:val="252525"/>
          <w:spacing w:val="-12"/>
          <w:sz w:val="22"/>
        </w:rPr>
        <w:t> </w:t>
      </w:r>
      <w:r>
        <w:rPr>
          <w:rFonts w:ascii="Calibri" w:hAnsi="Calibri"/>
          <w:color w:val="252525"/>
          <w:sz w:val="22"/>
        </w:rPr>
        <w:t>to</w:t>
      </w:r>
      <w:r>
        <w:rPr>
          <w:rFonts w:ascii="Calibri" w:hAnsi="Calibri"/>
          <w:color w:val="252525"/>
          <w:spacing w:val="-12"/>
          <w:sz w:val="22"/>
        </w:rPr>
        <w:t> </w:t>
      </w:r>
      <w:r>
        <w:rPr>
          <w:rFonts w:ascii="Calibri" w:hAnsi="Calibri"/>
          <w:color w:val="252525"/>
          <w:sz w:val="22"/>
        </w:rPr>
        <w:t>ensure coordinated practices across UN Women’s activities.</w:t>
      </w:r>
    </w:p>
    <w:p>
      <w:pPr>
        <w:pStyle w:val="ListParagraph"/>
        <w:numPr>
          <w:ilvl w:val="1"/>
          <w:numId w:val="40"/>
        </w:numPr>
        <w:tabs>
          <w:tab w:pos="1425" w:val="left" w:leader="none"/>
        </w:tabs>
        <w:spacing w:line="240" w:lineRule="auto" w:before="118" w:after="0"/>
        <w:ind w:left="1425" w:right="0" w:hanging="564"/>
        <w:jc w:val="both"/>
        <w:rPr>
          <w:rFonts w:ascii="Calibri" w:hAnsi="Calibri"/>
          <w:sz w:val="22"/>
        </w:rPr>
      </w:pPr>
      <w:r>
        <w:rPr>
          <w:rFonts w:ascii="Calibri" w:hAnsi="Calibri"/>
          <w:color w:val="252525"/>
          <w:sz w:val="22"/>
        </w:rPr>
        <w:t>The</w:t>
      </w:r>
      <w:r>
        <w:rPr>
          <w:rFonts w:ascii="Calibri" w:hAnsi="Calibri"/>
          <w:color w:val="252525"/>
          <w:spacing w:val="-5"/>
          <w:sz w:val="22"/>
        </w:rPr>
        <w:t> </w:t>
      </w:r>
      <w:r>
        <w:rPr>
          <w:rFonts w:ascii="Calibri" w:hAnsi="Calibri"/>
          <w:color w:val="252525"/>
          <w:sz w:val="22"/>
        </w:rPr>
        <w:t>purpose</w:t>
      </w:r>
      <w:r>
        <w:rPr>
          <w:rFonts w:ascii="Calibri" w:hAnsi="Calibri"/>
          <w:color w:val="252525"/>
          <w:spacing w:val="-3"/>
          <w:sz w:val="22"/>
        </w:rPr>
        <w:t> </w:t>
      </w:r>
      <w:r>
        <w:rPr>
          <w:rFonts w:ascii="Calibri" w:hAnsi="Calibri"/>
          <w:color w:val="252525"/>
          <w:sz w:val="22"/>
        </w:rPr>
        <w:t>of</w:t>
      </w:r>
      <w:r>
        <w:rPr>
          <w:rFonts w:ascii="Calibri" w:hAnsi="Calibri"/>
          <w:color w:val="252525"/>
          <w:spacing w:val="-2"/>
          <w:sz w:val="22"/>
        </w:rPr>
        <w:t> </w:t>
      </w:r>
      <w:r>
        <w:rPr>
          <w:rFonts w:ascii="Calibri" w:hAnsi="Calibri"/>
          <w:color w:val="252525"/>
          <w:sz w:val="22"/>
        </w:rPr>
        <w:t>the</w:t>
      </w:r>
      <w:r>
        <w:rPr>
          <w:rFonts w:ascii="Calibri" w:hAnsi="Calibri"/>
          <w:color w:val="252525"/>
          <w:spacing w:val="-5"/>
          <w:sz w:val="22"/>
        </w:rPr>
        <w:t> </w:t>
      </w:r>
      <w:r>
        <w:rPr>
          <w:rFonts w:ascii="Calibri" w:hAnsi="Calibri"/>
          <w:color w:val="252525"/>
          <w:sz w:val="22"/>
        </w:rPr>
        <w:t>Anti-Fraud</w:t>
      </w:r>
      <w:r>
        <w:rPr>
          <w:rFonts w:ascii="Calibri" w:hAnsi="Calibri"/>
          <w:color w:val="252525"/>
          <w:spacing w:val="-3"/>
          <w:sz w:val="22"/>
        </w:rPr>
        <w:t> </w:t>
      </w:r>
      <w:r>
        <w:rPr>
          <w:rFonts w:ascii="Calibri" w:hAnsi="Calibri"/>
          <w:color w:val="252525"/>
          <w:sz w:val="22"/>
        </w:rPr>
        <w:t>Policy</w:t>
      </w:r>
      <w:r>
        <w:rPr>
          <w:rFonts w:ascii="Calibri" w:hAnsi="Calibri"/>
          <w:color w:val="252525"/>
          <w:spacing w:val="-3"/>
          <w:sz w:val="22"/>
        </w:rPr>
        <w:t> </w:t>
      </w:r>
      <w:r>
        <w:rPr>
          <w:rFonts w:ascii="Calibri" w:hAnsi="Calibri"/>
          <w:color w:val="252525"/>
          <w:sz w:val="22"/>
        </w:rPr>
        <w:t>(‘this</w:t>
      </w:r>
      <w:r>
        <w:rPr>
          <w:rFonts w:ascii="Calibri" w:hAnsi="Calibri"/>
          <w:color w:val="252525"/>
          <w:spacing w:val="-4"/>
          <w:sz w:val="22"/>
        </w:rPr>
        <w:t> </w:t>
      </w:r>
      <w:r>
        <w:rPr>
          <w:rFonts w:ascii="Calibri" w:hAnsi="Calibri"/>
          <w:color w:val="252525"/>
          <w:sz w:val="22"/>
        </w:rPr>
        <w:t>Policy’)</w:t>
      </w:r>
      <w:r>
        <w:rPr>
          <w:rFonts w:ascii="Calibri" w:hAnsi="Calibri"/>
          <w:color w:val="252525"/>
          <w:spacing w:val="-6"/>
          <w:sz w:val="22"/>
        </w:rPr>
        <w:t> </w:t>
      </w:r>
      <w:r>
        <w:rPr>
          <w:rFonts w:ascii="Calibri" w:hAnsi="Calibri"/>
          <w:color w:val="252525"/>
          <w:sz w:val="22"/>
        </w:rPr>
        <w:t>is</w:t>
      </w:r>
      <w:r>
        <w:rPr>
          <w:rFonts w:ascii="Calibri" w:hAnsi="Calibri"/>
          <w:color w:val="252525"/>
          <w:spacing w:val="-2"/>
          <w:sz w:val="22"/>
        </w:rPr>
        <w:t> </w:t>
      </w:r>
      <w:r>
        <w:rPr>
          <w:rFonts w:ascii="Calibri" w:hAnsi="Calibri"/>
          <w:color w:val="252525"/>
          <w:spacing w:val="-5"/>
          <w:sz w:val="22"/>
        </w:rPr>
        <w:t>to:</w:t>
      </w:r>
    </w:p>
    <w:p>
      <w:pPr>
        <w:pStyle w:val="ListParagraph"/>
        <w:numPr>
          <w:ilvl w:val="2"/>
          <w:numId w:val="40"/>
        </w:numPr>
        <w:tabs>
          <w:tab w:pos="1825" w:val="left" w:leader="none"/>
        </w:tabs>
        <w:spacing w:line="240" w:lineRule="auto" w:before="147" w:after="0"/>
        <w:ind w:left="1825" w:right="0" w:hanging="397"/>
        <w:jc w:val="both"/>
        <w:rPr>
          <w:rFonts w:ascii="Calibri"/>
          <w:sz w:val="22"/>
        </w:rPr>
      </w:pPr>
      <w:r>
        <w:rPr>
          <w:rFonts w:ascii="Calibri"/>
          <w:sz w:val="22"/>
        </w:rPr>
        <w:t>Clarify</w:t>
      </w:r>
      <w:r>
        <w:rPr>
          <w:rFonts w:ascii="Calibri"/>
          <w:spacing w:val="-6"/>
          <w:sz w:val="22"/>
        </w:rPr>
        <w:t> </w:t>
      </w:r>
      <w:r>
        <w:rPr>
          <w:rFonts w:ascii="Calibri"/>
          <w:sz w:val="22"/>
        </w:rPr>
        <w:t>the</w:t>
      </w:r>
      <w:r>
        <w:rPr>
          <w:rFonts w:ascii="Calibri"/>
          <w:spacing w:val="-6"/>
          <w:sz w:val="22"/>
        </w:rPr>
        <w:t> </w:t>
      </w:r>
      <w:r>
        <w:rPr>
          <w:rFonts w:ascii="Calibri"/>
          <w:sz w:val="22"/>
        </w:rPr>
        <w:t>roles</w:t>
      </w:r>
      <w:r>
        <w:rPr>
          <w:rFonts w:ascii="Calibri"/>
          <w:spacing w:val="-2"/>
          <w:sz w:val="22"/>
        </w:rPr>
        <w:t> </w:t>
      </w:r>
      <w:r>
        <w:rPr>
          <w:rFonts w:ascii="Calibri"/>
          <w:sz w:val="22"/>
        </w:rPr>
        <w:t>and</w:t>
      </w:r>
      <w:r>
        <w:rPr>
          <w:rFonts w:ascii="Calibri"/>
          <w:spacing w:val="-5"/>
          <w:sz w:val="22"/>
        </w:rPr>
        <w:t> </w:t>
      </w:r>
      <w:r>
        <w:rPr>
          <w:rFonts w:ascii="Calibri"/>
          <w:sz w:val="22"/>
        </w:rPr>
        <w:t>responsibilities</w:t>
      </w:r>
      <w:r>
        <w:rPr>
          <w:rFonts w:ascii="Calibri"/>
          <w:spacing w:val="-4"/>
          <w:sz w:val="22"/>
        </w:rPr>
        <w:t> </w:t>
      </w:r>
      <w:r>
        <w:rPr>
          <w:rFonts w:ascii="Calibri"/>
          <w:sz w:val="22"/>
        </w:rPr>
        <w:t>with</w:t>
      </w:r>
      <w:r>
        <w:rPr>
          <w:rFonts w:ascii="Calibri"/>
          <w:spacing w:val="-6"/>
          <w:sz w:val="22"/>
        </w:rPr>
        <w:t> </w:t>
      </w:r>
      <w:r>
        <w:rPr>
          <w:rFonts w:ascii="Calibri"/>
          <w:sz w:val="22"/>
        </w:rPr>
        <w:t>respect</w:t>
      </w:r>
      <w:r>
        <w:rPr>
          <w:rFonts w:ascii="Calibri"/>
          <w:spacing w:val="-3"/>
          <w:sz w:val="22"/>
        </w:rPr>
        <w:t> </w:t>
      </w:r>
      <w:r>
        <w:rPr>
          <w:rFonts w:ascii="Calibri"/>
          <w:sz w:val="22"/>
        </w:rPr>
        <w:t>to</w:t>
      </w:r>
      <w:r>
        <w:rPr>
          <w:rFonts w:ascii="Calibri"/>
          <w:spacing w:val="-4"/>
          <w:sz w:val="22"/>
        </w:rPr>
        <w:t> </w:t>
      </w:r>
      <w:r>
        <w:rPr>
          <w:rFonts w:ascii="Calibri"/>
          <w:sz w:val="22"/>
        </w:rPr>
        <w:t>the</w:t>
      </w:r>
      <w:r>
        <w:rPr>
          <w:rFonts w:ascii="Calibri"/>
          <w:spacing w:val="-4"/>
          <w:sz w:val="22"/>
        </w:rPr>
        <w:t> </w:t>
      </w:r>
      <w:r>
        <w:rPr>
          <w:rFonts w:ascii="Calibri"/>
          <w:sz w:val="22"/>
        </w:rPr>
        <w:t>application</w:t>
      </w:r>
      <w:r>
        <w:rPr>
          <w:rFonts w:ascii="Calibri"/>
          <w:spacing w:val="-7"/>
          <w:sz w:val="22"/>
        </w:rPr>
        <w:t> </w:t>
      </w:r>
      <w:r>
        <w:rPr>
          <w:rFonts w:ascii="Calibri"/>
          <w:sz w:val="22"/>
        </w:rPr>
        <w:t>of</w:t>
      </w:r>
      <w:r>
        <w:rPr>
          <w:rFonts w:ascii="Calibri"/>
          <w:spacing w:val="-6"/>
          <w:sz w:val="22"/>
        </w:rPr>
        <w:t> </w:t>
      </w:r>
      <w:r>
        <w:rPr>
          <w:rFonts w:ascii="Calibri"/>
          <w:sz w:val="22"/>
        </w:rPr>
        <w:t>this</w:t>
      </w:r>
      <w:r>
        <w:rPr>
          <w:rFonts w:ascii="Calibri"/>
          <w:spacing w:val="-5"/>
          <w:sz w:val="22"/>
        </w:rPr>
        <w:t> </w:t>
      </w:r>
      <w:r>
        <w:rPr>
          <w:rFonts w:ascii="Calibri"/>
          <w:spacing w:val="-2"/>
          <w:sz w:val="22"/>
        </w:rPr>
        <w:t>Policy.</w:t>
      </w:r>
    </w:p>
    <w:p>
      <w:pPr>
        <w:pStyle w:val="ListParagraph"/>
        <w:numPr>
          <w:ilvl w:val="2"/>
          <w:numId w:val="40"/>
        </w:numPr>
        <w:tabs>
          <w:tab w:pos="1824" w:val="left" w:leader="none"/>
          <w:tab w:pos="1826" w:val="left" w:leader="none"/>
        </w:tabs>
        <w:spacing w:line="264" w:lineRule="auto" w:before="89" w:after="0"/>
        <w:ind w:left="1826" w:right="760" w:hanging="399"/>
        <w:jc w:val="both"/>
        <w:rPr>
          <w:rFonts w:ascii="Calibri"/>
          <w:sz w:val="22"/>
        </w:rPr>
      </w:pPr>
      <w:r>
        <w:rPr>
          <w:rFonts w:ascii="Calibri"/>
          <w:sz w:val="22"/>
        </w:rPr>
        <w:t>Outline the measures to be followed to prevent, detect and respond to Fraud within UN </w:t>
      </w:r>
      <w:r>
        <w:rPr>
          <w:rFonts w:ascii="Calibri"/>
          <w:spacing w:val="-2"/>
          <w:sz w:val="22"/>
        </w:rPr>
        <w:t>Women.</w:t>
      </w:r>
    </w:p>
    <w:p>
      <w:pPr>
        <w:pStyle w:val="ListParagraph"/>
        <w:numPr>
          <w:ilvl w:val="2"/>
          <w:numId w:val="40"/>
        </w:numPr>
        <w:tabs>
          <w:tab w:pos="1826" w:val="left" w:leader="none"/>
        </w:tabs>
        <w:spacing w:line="264" w:lineRule="auto" w:before="59" w:after="0"/>
        <w:ind w:left="1826" w:right="761" w:hanging="399"/>
        <w:jc w:val="both"/>
        <w:rPr>
          <w:rFonts w:ascii="Calibri" w:hAnsi="Calibri"/>
          <w:sz w:val="22"/>
        </w:rPr>
      </w:pPr>
      <w:r>
        <w:rPr>
          <w:rFonts w:ascii="Calibri" w:hAnsi="Calibri"/>
          <w:sz w:val="22"/>
        </w:rPr>
        <w:t>Enhance transparency and accountability among stakeholders, safeguarding resources and upholding the integrity of UN Women’s mission to advance gender equality and women empowerment.</w:t>
      </w:r>
    </w:p>
    <w:p>
      <w:pPr>
        <w:pStyle w:val="Heading1"/>
        <w:numPr>
          <w:ilvl w:val="0"/>
          <w:numId w:val="40"/>
        </w:numPr>
        <w:tabs>
          <w:tab w:pos="1427" w:val="left" w:leader="none"/>
        </w:tabs>
        <w:spacing w:line="240" w:lineRule="auto" w:before="241" w:after="0"/>
        <w:ind w:left="1427" w:right="0" w:hanging="566"/>
        <w:jc w:val="left"/>
        <w:rPr>
          <w:b w:val="0"/>
        </w:rPr>
      </w:pPr>
      <w:bookmarkStart w:name="_TOC_250006" w:id="48"/>
      <w:bookmarkEnd w:id="48"/>
      <w:r>
        <w:rPr>
          <w:b w:val="0"/>
          <w:color w:val="2E5395"/>
          <w:spacing w:val="-2"/>
        </w:rPr>
        <w:t>Application</w:t>
      </w:r>
    </w:p>
    <w:p>
      <w:pPr>
        <w:pStyle w:val="ListParagraph"/>
        <w:numPr>
          <w:ilvl w:val="1"/>
          <w:numId w:val="40"/>
        </w:numPr>
        <w:tabs>
          <w:tab w:pos="1425" w:val="left" w:leader="none"/>
          <w:tab w:pos="1428" w:val="left" w:leader="none"/>
        </w:tabs>
        <w:spacing w:line="264" w:lineRule="auto" w:before="158" w:after="0"/>
        <w:ind w:left="1428" w:right="767" w:hanging="567"/>
        <w:jc w:val="both"/>
        <w:rPr>
          <w:rFonts w:ascii="Calibri"/>
          <w:sz w:val="22"/>
        </w:rPr>
      </w:pPr>
      <w:r>
        <w:rPr>
          <w:rFonts w:ascii="Calibri"/>
          <w:color w:val="252525"/>
          <w:sz w:val="22"/>
        </w:rPr>
        <w:t>This Policy applies to all Personnel. It is of specific relevance to all those with roles and responsibilities in respect of its application, in accordance with section 4.</w:t>
      </w:r>
    </w:p>
    <w:p>
      <w:pPr>
        <w:pStyle w:val="ListParagraph"/>
        <w:numPr>
          <w:ilvl w:val="1"/>
          <w:numId w:val="40"/>
        </w:numPr>
        <w:tabs>
          <w:tab w:pos="1425" w:val="left" w:leader="none"/>
          <w:tab w:pos="1428" w:val="left" w:leader="none"/>
        </w:tabs>
        <w:spacing w:line="264" w:lineRule="auto" w:before="120" w:after="0"/>
        <w:ind w:left="1428" w:right="764" w:hanging="567"/>
        <w:jc w:val="both"/>
        <w:rPr>
          <w:rFonts w:ascii="Calibri" w:hAnsi="Calibri"/>
          <w:sz w:val="22"/>
        </w:rPr>
      </w:pPr>
      <w:r>
        <w:rPr>
          <w:rFonts w:ascii="Calibri" w:hAnsi="Calibri"/>
          <w:color w:val="252525"/>
          <w:sz w:val="22"/>
        </w:rPr>
        <w:t>Entities</w:t>
      </w:r>
      <w:r>
        <w:rPr>
          <w:rFonts w:ascii="Calibri" w:hAnsi="Calibri"/>
          <w:color w:val="252525"/>
          <w:spacing w:val="-11"/>
          <w:sz w:val="22"/>
        </w:rPr>
        <w:t> </w:t>
      </w:r>
      <w:r>
        <w:rPr>
          <w:rFonts w:ascii="Calibri" w:hAnsi="Calibri"/>
          <w:color w:val="252525"/>
          <w:sz w:val="22"/>
        </w:rPr>
        <w:t>that</w:t>
      </w:r>
      <w:r>
        <w:rPr>
          <w:rFonts w:ascii="Calibri" w:hAnsi="Calibri"/>
          <w:color w:val="252525"/>
          <w:spacing w:val="-9"/>
          <w:sz w:val="22"/>
        </w:rPr>
        <w:t> </w:t>
      </w:r>
      <w:r>
        <w:rPr>
          <w:rFonts w:ascii="Calibri" w:hAnsi="Calibri"/>
          <w:color w:val="252525"/>
          <w:sz w:val="22"/>
        </w:rPr>
        <w:t>have</w:t>
      </w:r>
      <w:r>
        <w:rPr>
          <w:rFonts w:ascii="Calibri" w:hAnsi="Calibri"/>
          <w:color w:val="252525"/>
          <w:spacing w:val="-11"/>
          <w:sz w:val="22"/>
        </w:rPr>
        <w:t> </w:t>
      </w:r>
      <w:r>
        <w:rPr>
          <w:rFonts w:ascii="Calibri" w:hAnsi="Calibri"/>
          <w:color w:val="252525"/>
          <w:sz w:val="22"/>
        </w:rPr>
        <w:t>contractual</w:t>
      </w:r>
      <w:r>
        <w:rPr>
          <w:rFonts w:ascii="Calibri" w:hAnsi="Calibri"/>
          <w:color w:val="252525"/>
          <w:spacing w:val="-9"/>
          <w:sz w:val="22"/>
        </w:rPr>
        <w:t> </w:t>
      </w:r>
      <w:r>
        <w:rPr>
          <w:rFonts w:ascii="Calibri" w:hAnsi="Calibri"/>
          <w:color w:val="252525"/>
          <w:sz w:val="22"/>
        </w:rPr>
        <w:t>arrangements</w:t>
      </w:r>
      <w:r>
        <w:rPr>
          <w:rFonts w:ascii="Calibri" w:hAnsi="Calibri"/>
          <w:color w:val="252525"/>
          <w:spacing w:val="-11"/>
          <w:sz w:val="22"/>
        </w:rPr>
        <w:t> </w:t>
      </w:r>
      <w:r>
        <w:rPr>
          <w:rFonts w:ascii="Calibri" w:hAnsi="Calibri"/>
          <w:color w:val="252525"/>
          <w:sz w:val="22"/>
        </w:rPr>
        <w:t>with</w:t>
      </w:r>
      <w:r>
        <w:rPr>
          <w:rFonts w:ascii="Calibri" w:hAnsi="Calibri"/>
          <w:color w:val="252525"/>
          <w:spacing w:val="-12"/>
          <w:sz w:val="22"/>
        </w:rPr>
        <w:t> </w:t>
      </w:r>
      <w:r>
        <w:rPr>
          <w:rFonts w:ascii="Calibri" w:hAnsi="Calibri"/>
          <w:color w:val="252525"/>
          <w:sz w:val="22"/>
        </w:rPr>
        <w:t>UN</w:t>
      </w:r>
      <w:r>
        <w:rPr>
          <w:rFonts w:ascii="Calibri" w:hAnsi="Calibri"/>
          <w:color w:val="252525"/>
          <w:spacing w:val="-12"/>
          <w:sz w:val="22"/>
        </w:rPr>
        <w:t> </w:t>
      </w:r>
      <w:r>
        <w:rPr>
          <w:rFonts w:ascii="Calibri" w:hAnsi="Calibri"/>
          <w:color w:val="252525"/>
          <w:sz w:val="22"/>
        </w:rPr>
        <w:t>Women</w:t>
      </w:r>
      <w:r>
        <w:rPr>
          <w:rFonts w:ascii="Calibri" w:hAnsi="Calibri"/>
          <w:color w:val="252525"/>
          <w:spacing w:val="-9"/>
          <w:sz w:val="22"/>
        </w:rPr>
        <w:t> </w:t>
      </w:r>
      <w:r>
        <w:rPr>
          <w:rFonts w:ascii="Calibri" w:hAnsi="Calibri"/>
          <w:color w:val="252525"/>
          <w:sz w:val="22"/>
        </w:rPr>
        <w:t>such</w:t>
      </w:r>
      <w:r>
        <w:rPr>
          <w:rFonts w:ascii="Calibri" w:hAnsi="Calibri"/>
          <w:color w:val="252525"/>
          <w:spacing w:val="-13"/>
          <w:sz w:val="22"/>
        </w:rPr>
        <w:t> </w:t>
      </w:r>
      <w:r>
        <w:rPr>
          <w:rFonts w:ascii="Calibri" w:hAnsi="Calibri"/>
          <w:color w:val="252525"/>
          <w:sz w:val="22"/>
        </w:rPr>
        <w:t>as</w:t>
      </w:r>
      <w:r>
        <w:rPr>
          <w:rFonts w:ascii="Calibri" w:hAnsi="Calibri"/>
          <w:color w:val="252525"/>
          <w:spacing w:val="-9"/>
          <w:sz w:val="22"/>
        </w:rPr>
        <w:t> </w:t>
      </w:r>
      <w:r>
        <w:rPr>
          <w:rFonts w:ascii="Calibri" w:hAnsi="Calibri"/>
          <w:color w:val="252525"/>
          <w:sz w:val="22"/>
        </w:rPr>
        <w:t>programme</w:t>
      </w:r>
      <w:r>
        <w:rPr>
          <w:rFonts w:ascii="Calibri" w:hAnsi="Calibri"/>
          <w:color w:val="252525"/>
          <w:spacing w:val="-11"/>
          <w:sz w:val="22"/>
        </w:rPr>
        <w:t> </w:t>
      </w:r>
      <w:r>
        <w:rPr>
          <w:rFonts w:ascii="Calibri" w:hAnsi="Calibri"/>
          <w:color w:val="252525"/>
          <w:sz w:val="22"/>
        </w:rPr>
        <w:t>partners</w:t>
      </w:r>
      <w:r>
        <w:rPr>
          <w:rFonts w:ascii="Calibri" w:hAnsi="Calibri"/>
          <w:color w:val="252525"/>
          <w:spacing w:val="-9"/>
          <w:sz w:val="22"/>
        </w:rPr>
        <w:t> </w:t>
      </w:r>
      <w:r>
        <w:rPr>
          <w:rFonts w:ascii="Calibri" w:hAnsi="Calibri"/>
          <w:color w:val="252525"/>
          <w:sz w:val="22"/>
        </w:rPr>
        <w:t>are expected</w:t>
      </w:r>
      <w:r>
        <w:rPr>
          <w:rFonts w:ascii="Calibri" w:hAnsi="Calibri"/>
          <w:color w:val="252525"/>
          <w:spacing w:val="-13"/>
          <w:sz w:val="22"/>
        </w:rPr>
        <w:t> </w:t>
      </w:r>
      <w:r>
        <w:rPr>
          <w:rFonts w:ascii="Calibri" w:hAnsi="Calibri"/>
          <w:color w:val="252525"/>
          <w:sz w:val="22"/>
        </w:rPr>
        <w:t>to</w:t>
      </w:r>
      <w:r>
        <w:rPr>
          <w:rFonts w:ascii="Calibri" w:hAnsi="Calibri"/>
          <w:color w:val="252525"/>
          <w:spacing w:val="-12"/>
          <w:sz w:val="22"/>
        </w:rPr>
        <w:t> </w:t>
      </w:r>
      <w:r>
        <w:rPr>
          <w:rFonts w:ascii="Calibri" w:hAnsi="Calibri"/>
          <w:color w:val="252525"/>
          <w:sz w:val="22"/>
        </w:rPr>
        <w:t>be</w:t>
      </w:r>
      <w:r>
        <w:rPr>
          <w:rFonts w:ascii="Calibri" w:hAnsi="Calibri"/>
          <w:color w:val="252525"/>
          <w:spacing w:val="-13"/>
          <w:sz w:val="22"/>
        </w:rPr>
        <w:t> </w:t>
      </w:r>
      <w:r>
        <w:rPr>
          <w:rFonts w:ascii="Calibri" w:hAnsi="Calibri"/>
          <w:color w:val="252525"/>
          <w:sz w:val="22"/>
        </w:rPr>
        <w:t>aware</w:t>
      </w:r>
      <w:r>
        <w:rPr>
          <w:rFonts w:ascii="Calibri" w:hAnsi="Calibri"/>
          <w:color w:val="252525"/>
          <w:spacing w:val="-12"/>
          <w:sz w:val="22"/>
        </w:rPr>
        <w:t> </w:t>
      </w:r>
      <w:r>
        <w:rPr>
          <w:rFonts w:ascii="Calibri" w:hAnsi="Calibri"/>
          <w:color w:val="252525"/>
          <w:sz w:val="22"/>
        </w:rPr>
        <w:t>of</w:t>
      </w:r>
      <w:r>
        <w:rPr>
          <w:rFonts w:ascii="Calibri" w:hAnsi="Calibri"/>
          <w:color w:val="252525"/>
          <w:spacing w:val="-13"/>
          <w:sz w:val="22"/>
        </w:rPr>
        <w:t> </w:t>
      </w:r>
      <w:r>
        <w:rPr>
          <w:rFonts w:ascii="Calibri" w:hAnsi="Calibri"/>
          <w:color w:val="252525"/>
          <w:sz w:val="22"/>
        </w:rPr>
        <w:t>this</w:t>
      </w:r>
      <w:r>
        <w:rPr>
          <w:rFonts w:ascii="Calibri" w:hAnsi="Calibri"/>
          <w:color w:val="252525"/>
          <w:spacing w:val="-12"/>
          <w:sz w:val="22"/>
        </w:rPr>
        <w:t> </w:t>
      </w:r>
      <w:r>
        <w:rPr>
          <w:rFonts w:ascii="Calibri" w:hAnsi="Calibri"/>
          <w:color w:val="252525"/>
          <w:sz w:val="22"/>
        </w:rPr>
        <w:t>Policy,</w:t>
      </w:r>
      <w:r>
        <w:rPr>
          <w:rFonts w:ascii="Calibri" w:hAnsi="Calibri"/>
          <w:color w:val="252525"/>
          <w:spacing w:val="-13"/>
          <w:sz w:val="22"/>
        </w:rPr>
        <w:t> </w:t>
      </w:r>
      <w:r>
        <w:rPr>
          <w:rFonts w:ascii="Calibri" w:hAnsi="Calibri"/>
          <w:color w:val="252525"/>
          <w:sz w:val="22"/>
        </w:rPr>
        <w:t>have</w:t>
      </w:r>
      <w:r>
        <w:rPr>
          <w:rFonts w:ascii="Calibri" w:hAnsi="Calibri"/>
          <w:color w:val="252525"/>
          <w:spacing w:val="-12"/>
          <w:sz w:val="22"/>
        </w:rPr>
        <w:t> </w:t>
      </w:r>
      <w:r>
        <w:rPr>
          <w:rFonts w:ascii="Calibri" w:hAnsi="Calibri"/>
          <w:color w:val="252525"/>
          <w:sz w:val="22"/>
        </w:rPr>
        <w:t>in</w:t>
      </w:r>
      <w:r>
        <w:rPr>
          <w:rFonts w:ascii="Calibri" w:hAnsi="Calibri"/>
          <w:color w:val="252525"/>
          <w:spacing w:val="-12"/>
          <w:sz w:val="22"/>
        </w:rPr>
        <w:t> </w:t>
      </w:r>
      <w:r>
        <w:rPr>
          <w:rFonts w:ascii="Calibri" w:hAnsi="Calibri"/>
          <w:color w:val="252525"/>
          <w:sz w:val="22"/>
        </w:rPr>
        <w:t>place</w:t>
      </w:r>
      <w:r>
        <w:rPr>
          <w:rFonts w:ascii="Calibri" w:hAnsi="Calibri"/>
          <w:color w:val="252525"/>
          <w:spacing w:val="-13"/>
          <w:sz w:val="22"/>
        </w:rPr>
        <w:t> </w:t>
      </w:r>
      <w:r>
        <w:rPr>
          <w:rFonts w:ascii="Calibri" w:hAnsi="Calibri"/>
          <w:color w:val="252525"/>
          <w:sz w:val="22"/>
        </w:rPr>
        <w:t>policies</w:t>
      </w:r>
      <w:r>
        <w:rPr>
          <w:rFonts w:ascii="Calibri" w:hAnsi="Calibri"/>
          <w:color w:val="252525"/>
          <w:spacing w:val="-12"/>
          <w:sz w:val="22"/>
        </w:rPr>
        <w:t> </w:t>
      </w:r>
      <w:r>
        <w:rPr>
          <w:rFonts w:ascii="Calibri" w:hAnsi="Calibri"/>
          <w:color w:val="252525"/>
          <w:sz w:val="22"/>
        </w:rPr>
        <w:t>and</w:t>
      </w:r>
      <w:r>
        <w:rPr>
          <w:rFonts w:ascii="Calibri" w:hAnsi="Calibri"/>
          <w:color w:val="252525"/>
          <w:spacing w:val="-13"/>
          <w:sz w:val="22"/>
        </w:rPr>
        <w:t> </w:t>
      </w:r>
      <w:r>
        <w:rPr>
          <w:rFonts w:ascii="Calibri" w:hAnsi="Calibri"/>
          <w:color w:val="252525"/>
          <w:sz w:val="22"/>
        </w:rPr>
        <w:t>procedures</w:t>
      </w:r>
      <w:r>
        <w:rPr>
          <w:rFonts w:ascii="Calibri" w:hAnsi="Calibri"/>
          <w:color w:val="252525"/>
          <w:spacing w:val="-12"/>
          <w:sz w:val="22"/>
        </w:rPr>
        <w:t> </w:t>
      </w:r>
      <w:r>
        <w:rPr>
          <w:rFonts w:ascii="Calibri" w:hAnsi="Calibri"/>
          <w:color w:val="252525"/>
          <w:sz w:val="22"/>
        </w:rPr>
        <w:t>for</w:t>
      </w:r>
      <w:r>
        <w:rPr>
          <w:rFonts w:ascii="Calibri" w:hAnsi="Calibri"/>
          <w:color w:val="252525"/>
          <w:spacing w:val="-13"/>
          <w:sz w:val="22"/>
        </w:rPr>
        <w:t> </w:t>
      </w:r>
      <w:r>
        <w:rPr>
          <w:rFonts w:ascii="Calibri" w:hAnsi="Calibri"/>
          <w:color w:val="252525"/>
          <w:sz w:val="22"/>
        </w:rPr>
        <w:t>combatting</w:t>
      </w:r>
      <w:r>
        <w:rPr>
          <w:rFonts w:ascii="Calibri" w:hAnsi="Calibri"/>
          <w:color w:val="252525"/>
          <w:spacing w:val="-12"/>
          <w:sz w:val="22"/>
        </w:rPr>
        <w:t> </w:t>
      </w:r>
      <w:r>
        <w:rPr>
          <w:rFonts w:ascii="Calibri" w:hAnsi="Calibri"/>
          <w:color w:val="252525"/>
          <w:sz w:val="22"/>
        </w:rPr>
        <w:t>Fraud and have a duty to ensure that UN Women’s resources are safeguarded and used for the intended purposes. Although not within the scope of this Policy, appropriate provisions are included in all contractual agreements with programme partners.</w:t>
      </w:r>
    </w:p>
    <w:p>
      <w:pPr>
        <w:pStyle w:val="Heading1"/>
        <w:numPr>
          <w:ilvl w:val="0"/>
          <w:numId w:val="40"/>
        </w:numPr>
        <w:tabs>
          <w:tab w:pos="1427" w:val="left" w:leader="none"/>
        </w:tabs>
        <w:spacing w:line="240" w:lineRule="auto" w:before="242" w:after="0"/>
        <w:ind w:left="1427" w:right="0" w:hanging="566"/>
        <w:jc w:val="left"/>
        <w:rPr>
          <w:b w:val="0"/>
        </w:rPr>
      </w:pPr>
      <w:bookmarkStart w:name="_TOC_250005" w:id="49"/>
      <w:bookmarkEnd w:id="49"/>
      <w:r>
        <w:rPr>
          <w:b w:val="0"/>
          <w:color w:val="2E5395"/>
          <w:spacing w:val="-2"/>
        </w:rPr>
        <w:t>Definitions</w:t>
      </w:r>
    </w:p>
    <w:p>
      <w:pPr>
        <w:pStyle w:val="ListParagraph"/>
        <w:numPr>
          <w:ilvl w:val="1"/>
          <w:numId w:val="40"/>
        </w:numPr>
        <w:tabs>
          <w:tab w:pos="1425" w:val="left" w:leader="none"/>
          <w:tab w:pos="1428" w:val="left" w:leader="none"/>
        </w:tabs>
        <w:spacing w:line="264" w:lineRule="auto" w:before="159" w:after="0"/>
        <w:ind w:left="1428" w:right="765" w:hanging="567"/>
        <w:jc w:val="both"/>
        <w:rPr>
          <w:rFonts w:ascii="Calibri"/>
          <w:sz w:val="22"/>
        </w:rPr>
      </w:pPr>
      <w:r>
        <w:rPr>
          <w:rFonts w:ascii="Calibri"/>
          <w:color w:val="252525"/>
          <w:sz w:val="22"/>
        </w:rPr>
        <w:t>For the purposes of this Policy, the terms and phrases referred to herein have the following </w:t>
      </w:r>
      <w:r>
        <w:rPr>
          <w:rFonts w:ascii="Calibri"/>
          <w:color w:val="252525"/>
          <w:spacing w:val="-2"/>
          <w:sz w:val="22"/>
        </w:rPr>
        <w:t>meaning:</w:t>
      </w:r>
    </w:p>
    <w:p>
      <w:pPr>
        <w:pStyle w:val="BodyText"/>
        <w:spacing w:before="10"/>
        <w:rPr>
          <w:sz w:val="9"/>
        </w:rPr>
      </w:pPr>
    </w:p>
    <w:tbl>
      <w:tblPr>
        <w:tblW w:w="0" w:type="auto"/>
        <w:jc w:val="left"/>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7"/>
        <w:gridCol w:w="7201"/>
      </w:tblGrid>
      <w:tr>
        <w:trPr>
          <w:trHeight w:val="1545" w:hRule="atLeast"/>
        </w:trPr>
        <w:tc>
          <w:tcPr>
            <w:tcW w:w="2247" w:type="dxa"/>
          </w:tcPr>
          <w:p>
            <w:pPr>
              <w:pStyle w:val="TableParagraph"/>
              <w:spacing w:line="268" w:lineRule="exact"/>
              <w:ind w:left="107"/>
              <w:rPr>
                <w:b/>
                <w:sz w:val="22"/>
              </w:rPr>
            </w:pPr>
            <w:r>
              <w:rPr>
                <w:b/>
                <w:sz w:val="22"/>
              </w:rPr>
              <w:t>“Affiliate</w:t>
            </w:r>
            <w:r>
              <w:rPr>
                <w:b/>
                <w:spacing w:val="-5"/>
                <w:sz w:val="22"/>
              </w:rPr>
              <w:t> </w:t>
            </w:r>
            <w:r>
              <w:rPr>
                <w:b/>
                <w:spacing w:val="-2"/>
                <w:sz w:val="22"/>
              </w:rPr>
              <w:t>Personnel”</w:t>
            </w:r>
          </w:p>
        </w:tc>
        <w:tc>
          <w:tcPr>
            <w:tcW w:w="7201" w:type="dxa"/>
          </w:tcPr>
          <w:p>
            <w:pPr>
              <w:pStyle w:val="TableParagraph"/>
              <w:spacing w:line="276" w:lineRule="auto"/>
              <w:ind w:left="105" w:right="96"/>
              <w:jc w:val="both"/>
              <w:rPr>
                <w:sz w:val="22"/>
              </w:rPr>
            </w:pPr>
            <w:r>
              <w:rPr>
                <w:sz w:val="22"/>
              </w:rPr>
              <w:t>means those Personnel engaged by UN Women to perform services for UN Women whose contractual relationships are not governed by letters of appointments</w:t>
            </w:r>
            <w:r>
              <w:rPr>
                <w:spacing w:val="-10"/>
                <w:sz w:val="22"/>
              </w:rPr>
              <w:t> </w:t>
            </w:r>
            <w:r>
              <w:rPr>
                <w:sz w:val="22"/>
              </w:rPr>
              <w:t>subject</w:t>
            </w:r>
            <w:r>
              <w:rPr>
                <w:spacing w:val="-9"/>
                <w:sz w:val="22"/>
              </w:rPr>
              <w:t> </w:t>
            </w:r>
            <w:r>
              <w:rPr>
                <w:sz w:val="22"/>
              </w:rPr>
              <w:t>to</w:t>
            </w:r>
            <w:r>
              <w:rPr>
                <w:spacing w:val="-9"/>
                <w:sz w:val="22"/>
              </w:rPr>
              <w:t> </w:t>
            </w:r>
            <w:r>
              <w:rPr>
                <w:sz w:val="22"/>
              </w:rPr>
              <w:t>the</w:t>
            </w:r>
            <w:r>
              <w:rPr>
                <w:spacing w:val="-7"/>
                <w:sz w:val="22"/>
              </w:rPr>
              <w:t> </w:t>
            </w:r>
            <w:r>
              <w:rPr>
                <w:sz w:val="22"/>
              </w:rPr>
              <w:t>Staff</w:t>
            </w:r>
            <w:r>
              <w:rPr>
                <w:spacing w:val="-10"/>
                <w:sz w:val="22"/>
              </w:rPr>
              <w:t> </w:t>
            </w:r>
            <w:r>
              <w:rPr>
                <w:sz w:val="22"/>
              </w:rPr>
              <w:t>Regulations</w:t>
            </w:r>
            <w:r>
              <w:rPr>
                <w:spacing w:val="-10"/>
                <w:sz w:val="22"/>
              </w:rPr>
              <w:t> </w:t>
            </w:r>
            <w:r>
              <w:rPr>
                <w:sz w:val="22"/>
              </w:rPr>
              <w:t>and</w:t>
            </w:r>
            <w:r>
              <w:rPr>
                <w:spacing w:val="-8"/>
                <w:sz w:val="22"/>
              </w:rPr>
              <w:t> </w:t>
            </w:r>
            <w:r>
              <w:rPr>
                <w:sz w:val="22"/>
              </w:rPr>
              <w:t>Rules</w:t>
            </w:r>
            <w:r>
              <w:rPr>
                <w:spacing w:val="-10"/>
                <w:sz w:val="22"/>
              </w:rPr>
              <w:t> </w:t>
            </w:r>
            <w:r>
              <w:rPr>
                <w:sz w:val="22"/>
              </w:rPr>
              <w:t>of</w:t>
            </w:r>
            <w:r>
              <w:rPr>
                <w:spacing w:val="-10"/>
                <w:sz w:val="22"/>
              </w:rPr>
              <w:t> </w:t>
            </w:r>
            <w:r>
              <w:rPr>
                <w:sz w:val="22"/>
              </w:rPr>
              <w:t>the</w:t>
            </w:r>
            <w:r>
              <w:rPr>
                <w:spacing w:val="-10"/>
                <w:sz w:val="22"/>
              </w:rPr>
              <w:t> </w:t>
            </w:r>
            <w:r>
              <w:rPr>
                <w:sz w:val="22"/>
              </w:rPr>
              <w:t>United</w:t>
            </w:r>
            <w:r>
              <w:rPr>
                <w:spacing w:val="-8"/>
                <w:sz w:val="22"/>
              </w:rPr>
              <w:t> </w:t>
            </w:r>
            <w:r>
              <w:rPr>
                <w:sz w:val="22"/>
              </w:rPr>
              <w:t>Nations, including</w:t>
            </w:r>
            <w:r>
              <w:rPr>
                <w:spacing w:val="33"/>
                <w:sz w:val="22"/>
              </w:rPr>
              <w:t> </w:t>
            </w:r>
            <w:r>
              <w:rPr>
                <w:sz w:val="22"/>
              </w:rPr>
              <w:t>independent</w:t>
            </w:r>
            <w:r>
              <w:rPr>
                <w:spacing w:val="36"/>
                <w:sz w:val="22"/>
              </w:rPr>
              <w:t> </w:t>
            </w:r>
            <w:r>
              <w:rPr>
                <w:sz w:val="22"/>
              </w:rPr>
              <w:t>contractors</w:t>
            </w:r>
            <w:r>
              <w:rPr>
                <w:spacing w:val="35"/>
                <w:sz w:val="22"/>
              </w:rPr>
              <w:t> </w:t>
            </w:r>
            <w:r>
              <w:rPr>
                <w:sz w:val="22"/>
              </w:rPr>
              <w:t>(which</w:t>
            </w:r>
            <w:r>
              <w:rPr>
                <w:spacing w:val="34"/>
                <w:sz w:val="22"/>
              </w:rPr>
              <w:t> </w:t>
            </w:r>
            <w:r>
              <w:rPr>
                <w:sz w:val="22"/>
              </w:rPr>
              <w:t>include</w:t>
            </w:r>
            <w:r>
              <w:rPr>
                <w:spacing w:val="36"/>
                <w:sz w:val="22"/>
              </w:rPr>
              <w:t> </w:t>
            </w:r>
            <w:r>
              <w:rPr>
                <w:sz w:val="22"/>
              </w:rPr>
              <w:t>service</w:t>
            </w:r>
            <w:r>
              <w:rPr>
                <w:spacing w:val="36"/>
                <w:sz w:val="22"/>
              </w:rPr>
              <w:t> </w:t>
            </w:r>
            <w:r>
              <w:rPr>
                <w:sz w:val="22"/>
              </w:rPr>
              <w:t>contract</w:t>
            </w:r>
            <w:r>
              <w:rPr>
                <w:spacing w:val="37"/>
                <w:sz w:val="22"/>
              </w:rPr>
              <w:t> </w:t>
            </w:r>
            <w:r>
              <w:rPr>
                <w:spacing w:val="-2"/>
                <w:sz w:val="22"/>
              </w:rPr>
              <w:t>holders,</w:t>
            </w:r>
          </w:p>
          <w:p>
            <w:pPr>
              <w:pStyle w:val="TableParagraph"/>
              <w:ind w:left="105"/>
              <w:jc w:val="both"/>
              <w:rPr>
                <w:sz w:val="22"/>
              </w:rPr>
            </w:pPr>
            <w:r>
              <w:rPr>
                <w:sz w:val="22"/>
              </w:rPr>
              <w:t>personnel</w:t>
            </w:r>
            <w:r>
              <w:rPr>
                <w:spacing w:val="-13"/>
                <w:sz w:val="22"/>
              </w:rPr>
              <w:t> </w:t>
            </w:r>
            <w:r>
              <w:rPr>
                <w:sz w:val="22"/>
              </w:rPr>
              <w:t>services</w:t>
            </w:r>
            <w:r>
              <w:rPr>
                <w:spacing w:val="-11"/>
                <w:sz w:val="22"/>
              </w:rPr>
              <w:t> </w:t>
            </w:r>
            <w:r>
              <w:rPr>
                <w:sz w:val="22"/>
              </w:rPr>
              <w:t>agreement</w:t>
            </w:r>
            <w:r>
              <w:rPr>
                <w:spacing w:val="-11"/>
                <w:sz w:val="22"/>
              </w:rPr>
              <w:t> </w:t>
            </w:r>
            <w:r>
              <w:rPr>
                <w:sz w:val="22"/>
              </w:rPr>
              <w:t>holders</w:t>
            </w:r>
            <w:r>
              <w:rPr>
                <w:spacing w:val="-12"/>
                <w:sz w:val="22"/>
              </w:rPr>
              <w:t> </w:t>
            </w:r>
            <w:r>
              <w:rPr>
                <w:sz w:val="22"/>
              </w:rPr>
              <w:t>and</w:t>
            </w:r>
            <w:r>
              <w:rPr>
                <w:spacing w:val="-11"/>
                <w:sz w:val="22"/>
              </w:rPr>
              <w:t> </w:t>
            </w:r>
            <w:r>
              <w:rPr>
                <w:sz w:val="22"/>
              </w:rPr>
              <w:t>consultants),</w:t>
            </w:r>
            <w:r>
              <w:rPr>
                <w:spacing w:val="-13"/>
                <w:sz w:val="22"/>
              </w:rPr>
              <w:t> </w:t>
            </w:r>
            <w:r>
              <w:rPr>
                <w:sz w:val="22"/>
              </w:rPr>
              <w:t>Personnel</w:t>
            </w:r>
            <w:r>
              <w:rPr>
                <w:spacing w:val="-12"/>
                <w:sz w:val="22"/>
              </w:rPr>
              <w:t> </w:t>
            </w:r>
            <w:r>
              <w:rPr>
                <w:sz w:val="22"/>
              </w:rPr>
              <w:t>engaged</w:t>
            </w:r>
            <w:r>
              <w:rPr>
                <w:spacing w:val="-12"/>
                <w:sz w:val="22"/>
              </w:rPr>
              <w:t> </w:t>
            </w:r>
            <w:r>
              <w:rPr>
                <w:spacing w:val="-5"/>
                <w:sz w:val="22"/>
              </w:rPr>
              <w:t>on</w:t>
            </w:r>
          </w:p>
        </w:tc>
      </w:tr>
    </w:tbl>
    <w:p>
      <w:pPr>
        <w:pStyle w:val="TableParagraph"/>
        <w:spacing w:after="0"/>
        <w:jc w:val="both"/>
        <w:rPr>
          <w:sz w:val="22"/>
        </w:rPr>
        <w:sectPr>
          <w:headerReference w:type="default" r:id="rId59"/>
          <w:footerReference w:type="default" r:id="rId60"/>
          <w:pgSz w:w="12240" w:h="15840"/>
          <w:pgMar w:header="0" w:footer="701" w:top="1820" w:bottom="900" w:left="850" w:right="850"/>
        </w:sectPr>
      </w:pPr>
    </w:p>
    <w:p>
      <w:pPr>
        <w:pStyle w:val="BodyText"/>
        <w:spacing w:before="10"/>
        <w:rPr>
          <w:sz w:val="5"/>
        </w:rPr>
      </w:pPr>
    </w:p>
    <w:tbl>
      <w:tblPr>
        <w:tblW w:w="0" w:type="auto"/>
        <w:jc w:val="left"/>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7"/>
        <w:gridCol w:w="7201"/>
      </w:tblGrid>
      <w:tr>
        <w:trPr>
          <w:trHeight w:val="616" w:hRule="atLeast"/>
        </w:trPr>
        <w:tc>
          <w:tcPr>
            <w:tcW w:w="2247" w:type="dxa"/>
          </w:tcPr>
          <w:p>
            <w:pPr>
              <w:pStyle w:val="TableParagraph"/>
              <w:rPr>
                <w:rFonts w:ascii="Times New Roman"/>
                <w:sz w:val="22"/>
              </w:rPr>
            </w:pPr>
          </w:p>
        </w:tc>
        <w:tc>
          <w:tcPr>
            <w:tcW w:w="7201" w:type="dxa"/>
          </w:tcPr>
          <w:p>
            <w:pPr>
              <w:pStyle w:val="TableParagraph"/>
              <w:spacing w:line="268" w:lineRule="exact"/>
              <w:ind w:left="105"/>
              <w:rPr>
                <w:sz w:val="22"/>
              </w:rPr>
            </w:pPr>
            <w:r>
              <w:rPr>
                <w:sz w:val="22"/>
              </w:rPr>
              <w:t>a</w:t>
            </w:r>
            <w:r>
              <w:rPr>
                <w:spacing w:val="-12"/>
                <w:sz w:val="22"/>
              </w:rPr>
              <w:t> </w:t>
            </w:r>
            <w:r>
              <w:rPr>
                <w:sz w:val="22"/>
              </w:rPr>
              <w:t>Non-Reimbursable</w:t>
            </w:r>
            <w:r>
              <w:rPr>
                <w:spacing w:val="-10"/>
                <w:sz w:val="22"/>
              </w:rPr>
              <w:t> </w:t>
            </w:r>
            <w:r>
              <w:rPr>
                <w:sz w:val="22"/>
              </w:rPr>
              <w:t>Loan</w:t>
            </w:r>
            <w:r>
              <w:rPr>
                <w:spacing w:val="-12"/>
                <w:sz w:val="22"/>
              </w:rPr>
              <w:t> </w:t>
            </w:r>
            <w:r>
              <w:rPr>
                <w:sz w:val="22"/>
              </w:rPr>
              <w:t>Agreement,</w:t>
            </w:r>
            <w:r>
              <w:rPr>
                <w:spacing w:val="-10"/>
                <w:sz w:val="22"/>
              </w:rPr>
              <w:t> </w:t>
            </w:r>
            <w:r>
              <w:rPr>
                <w:sz w:val="22"/>
              </w:rPr>
              <w:t>United</w:t>
            </w:r>
            <w:r>
              <w:rPr>
                <w:spacing w:val="-11"/>
                <w:sz w:val="22"/>
              </w:rPr>
              <w:t> </w:t>
            </w:r>
            <w:r>
              <w:rPr>
                <w:sz w:val="22"/>
              </w:rPr>
              <w:t>Nations</w:t>
            </w:r>
            <w:r>
              <w:rPr>
                <w:spacing w:val="-12"/>
                <w:sz w:val="22"/>
              </w:rPr>
              <w:t> </w:t>
            </w:r>
            <w:r>
              <w:rPr>
                <w:sz w:val="22"/>
              </w:rPr>
              <w:t>Volunteers,</w:t>
            </w:r>
            <w:r>
              <w:rPr>
                <w:spacing w:val="-10"/>
                <w:sz w:val="22"/>
              </w:rPr>
              <w:t> </w:t>
            </w:r>
            <w:r>
              <w:rPr>
                <w:sz w:val="22"/>
              </w:rPr>
              <w:t>fellows,</w:t>
            </w:r>
            <w:r>
              <w:rPr>
                <w:spacing w:val="-9"/>
                <w:sz w:val="22"/>
              </w:rPr>
              <w:t> </w:t>
            </w:r>
            <w:r>
              <w:rPr>
                <w:spacing w:val="-5"/>
                <w:sz w:val="22"/>
              </w:rPr>
              <w:t>and</w:t>
            </w:r>
          </w:p>
          <w:p>
            <w:pPr>
              <w:pStyle w:val="TableParagraph"/>
              <w:spacing w:before="38"/>
              <w:ind w:left="105"/>
              <w:rPr>
                <w:sz w:val="22"/>
              </w:rPr>
            </w:pPr>
            <w:r>
              <w:rPr>
                <w:spacing w:val="-2"/>
                <w:sz w:val="22"/>
              </w:rPr>
              <w:t>interns.</w:t>
            </w:r>
          </w:p>
        </w:tc>
      </w:tr>
      <w:tr>
        <w:trPr>
          <w:trHeight w:val="1235" w:hRule="atLeast"/>
        </w:trPr>
        <w:tc>
          <w:tcPr>
            <w:tcW w:w="2247" w:type="dxa"/>
          </w:tcPr>
          <w:p>
            <w:pPr>
              <w:pStyle w:val="TableParagraph"/>
              <w:spacing w:line="276" w:lineRule="auto"/>
              <w:ind w:left="107"/>
              <w:rPr>
                <w:b/>
                <w:sz w:val="22"/>
              </w:rPr>
            </w:pPr>
            <w:r>
              <w:rPr>
                <w:b/>
                <w:spacing w:val="-2"/>
                <w:sz w:val="22"/>
              </w:rPr>
              <w:t>“Anti-Fraud Management Framework”</w:t>
            </w:r>
          </w:p>
        </w:tc>
        <w:tc>
          <w:tcPr>
            <w:tcW w:w="7201" w:type="dxa"/>
          </w:tcPr>
          <w:p>
            <w:pPr>
              <w:pStyle w:val="TableParagraph"/>
              <w:spacing w:line="276" w:lineRule="auto"/>
              <w:ind w:left="105" w:right="96"/>
              <w:jc w:val="both"/>
              <w:rPr>
                <w:sz w:val="22"/>
              </w:rPr>
            </w:pPr>
            <w:r>
              <w:rPr>
                <w:sz w:val="22"/>
              </w:rPr>
              <w:t>The</w:t>
            </w:r>
            <w:r>
              <w:rPr>
                <w:spacing w:val="-1"/>
                <w:sz w:val="22"/>
              </w:rPr>
              <w:t> </w:t>
            </w:r>
            <w:r>
              <w:rPr>
                <w:sz w:val="22"/>
              </w:rPr>
              <w:t>adopted</w:t>
            </w:r>
            <w:r>
              <w:rPr>
                <w:spacing w:val="-5"/>
                <w:sz w:val="22"/>
              </w:rPr>
              <w:t> </w:t>
            </w:r>
            <w:r>
              <w:rPr>
                <w:sz w:val="22"/>
              </w:rPr>
              <w:t>Fraud</w:t>
            </w:r>
            <w:r>
              <w:rPr>
                <w:spacing w:val="-4"/>
                <w:sz w:val="22"/>
              </w:rPr>
              <w:t> </w:t>
            </w:r>
            <w:r>
              <w:rPr>
                <w:sz w:val="22"/>
              </w:rPr>
              <w:t>management</w:t>
            </w:r>
            <w:r>
              <w:rPr>
                <w:spacing w:val="-1"/>
                <w:sz w:val="22"/>
              </w:rPr>
              <w:t> </w:t>
            </w:r>
            <w:r>
              <w:rPr>
                <w:sz w:val="22"/>
              </w:rPr>
              <w:t>principles,</w:t>
            </w:r>
            <w:r>
              <w:rPr>
                <w:spacing w:val="-2"/>
                <w:sz w:val="22"/>
              </w:rPr>
              <w:t> </w:t>
            </w:r>
            <w:r>
              <w:rPr>
                <w:sz w:val="22"/>
              </w:rPr>
              <w:t>approach,</w:t>
            </w:r>
            <w:r>
              <w:rPr>
                <w:spacing w:val="-4"/>
                <w:sz w:val="22"/>
              </w:rPr>
              <w:t> </w:t>
            </w:r>
            <w:r>
              <w:rPr>
                <w:sz w:val="22"/>
              </w:rPr>
              <w:t>methodology</w:t>
            </w:r>
            <w:r>
              <w:rPr>
                <w:spacing w:val="-3"/>
                <w:sz w:val="22"/>
              </w:rPr>
              <w:t> </w:t>
            </w:r>
            <w:r>
              <w:rPr>
                <w:sz w:val="22"/>
              </w:rPr>
              <w:t>and</w:t>
            </w:r>
            <w:r>
              <w:rPr>
                <w:spacing w:val="-5"/>
                <w:sz w:val="22"/>
              </w:rPr>
              <w:t> </w:t>
            </w:r>
            <w:r>
              <w:rPr>
                <w:sz w:val="22"/>
              </w:rPr>
              <w:t>tools that UN Women uses to articulate the governance of</w:t>
            </w:r>
            <w:r>
              <w:rPr>
                <w:spacing w:val="-1"/>
                <w:sz w:val="22"/>
              </w:rPr>
              <w:t> </w:t>
            </w:r>
            <w:r>
              <w:rPr>
                <w:sz w:val="22"/>
              </w:rPr>
              <w:t>Fraud. This includes this Policy,</w:t>
            </w:r>
            <w:r>
              <w:rPr>
                <w:spacing w:val="-10"/>
                <w:sz w:val="22"/>
              </w:rPr>
              <w:t> </w:t>
            </w:r>
            <w:r>
              <w:rPr>
                <w:sz w:val="22"/>
              </w:rPr>
              <w:t>the</w:t>
            </w:r>
            <w:r>
              <w:rPr>
                <w:spacing w:val="-5"/>
                <w:sz w:val="22"/>
              </w:rPr>
              <w:t> </w:t>
            </w:r>
            <w:r>
              <w:rPr>
                <w:sz w:val="22"/>
              </w:rPr>
              <w:t>Fraud</w:t>
            </w:r>
            <w:r>
              <w:rPr>
                <w:spacing w:val="-8"/>
                <w:sz w:val="22"/>
              </w:rPr>
              <w:t> </w:t>
            </w:r>
            <w:r>
              <w:rPr>
                <w:sz w:val="22"/>
              </w:rPr>
              <w:t>Risk</w:t>
            </w:r>
            <w:r>
              <w:rPr>
                <w:spacing w:val="-5"/>
                <w:sz w:val="22"/>
              </w:rPr>
              <w:t> </w:t>
            </w:r>
            <w:r>
              <w:rPr>
                <w:sz w:val="22"/>
              </w:rPr>
              <w:t>Assessment</w:t>
            </w:r>
            <w:r>
              <w:rPr>
                <w:spacing w:val="-8"/>
                <w:sz w:val="22"/>
              </w:rPr>
              <w:t> </w:t>
            </w:r>
            <w:r>
              <w:rPr>
                <w:sz w:val="22"/>
              </w:rPr>
              <w:t>Guidance</w:t>
            </w:r>
            <w:r>
              <w:rPr>
                <w:spacing w:val="-7"/>
                <w:sz w:val="22"/>
              </w:rPr>
              <w:t> </w:t>
            </w:r>
            <w:r>
              <w:rPr>
                <w:sz w:val="22"/>
              </w:rPr>
              <w:t>and</w:t>
            </w:r>
            <w:r>
              <w:rPr>
                <w:spacing w:val="-5"/>
                <w:sz w:val="22"/>
              </w:rPr>
              <w:t> </w:t>
            </w:r>
            <w:r>
              <w:rPr>
                <w:sz w:val="22"/>
              </w:rPr>
              <w:t>other</w:t>
            </w:r>
            <w:r>
              <w:rPr>
                <w:spacing w:val="-7"/>
                <w:sz w:val="22"/>
              </w:rPr>
              <w:t> </w:t>
            </w:r>
            <w:r>
              <w:rPr>
                <w:sz w:val="22"/>
              </w:rPr>
              <w:t>related</w:t>
            </w:r>
            <w:r>
              <w:rPr>
                <w:spacing w:val="-6"/>
                <w:sz w:val="22"/>
              </w:rPr>
              <w:t> </w:t>
            </w:r>
            <w:r>
              <w:rPr>
                <w:sz w:val="22"/>
              </w:rPr>
              <w:t>tools,</w:t>
            </w:r>
            <w:r>
              <w:rPr>
                <w:spacing w:val="-8"/>
                <w:sz w:val="22"/>
              </w:rPr>
              <w:t> </w:t>
            </w:r>
            <w:r>
              <w:rPr>
                <w:spacing w:val="-2"/>
                <w:sz w:val="22"/>
              </w:rPr>
              <w:t>templates</w:t>
            </w:r>
          </w:p>
          <w:p>
            <w:pPr>
              <w:pStyle w:val="TableParagraph"/>
              <w:ind w:left="105"/>
              <w:jc w:val="both"/>
              <w:rPr>
                <w:sz w:val="22"/>
              </w:rPr>
            </w:pPr>
            <w:r>
              <w:rPr>
                <w:sz w:val="22"/>
              </w:rPr>
              <w:t>and</w:t>
            </w:r>
            <w:r>
              <w:rPr>
                <w:spacing w:val="-5"/>
                <w:sz w:val="22"/>
              </w:rPr>
              <w:t> </w:t>
            </w:r>
            <w:r>
              <w:rPr>
                <w:spacing w:val="-2"/>
                <w:sz w:val="22"/>
              </w:rPr>
              <w:t>systems.</w:t>
            </w:r>
          </w:p>
        </w:tc>
      </w:tr>
      <w:tr>
        <w:trPr>
          <w:trHeight w:val="926" w:hRule="atLeast"/>
        </w:trPr>
        <w:tc>
          <w:tcPr>
            <w:tcW w:w="2247" w:type="dxa"/>
          </w:tcPr>
          <w:p>
            <w:pPr>
              <w:pStyle w:val="TableParagraph"/>
              <w:spacing w:line="276" w:lineRule="auto"/>
              <w:ind w:left="107" w:right="498"/>
              <w:rPr>
                <w:b/>
                <w:sz w:val="22"/>
              </w:rPr>
            </w:pPr>
            <w:r>
              <w:rPr>
                <w:b/>
                <w:sz w:val="22"/>
              </w:rPr>
              <w:t>“Business</w:t>
            </w:r>
            <w:r>
              <w:rPr>
                <w:b/>
                <w:spacing w:val="-13"/>
                <w:sz w:val="22"/>
              </w:rPr>
              <w:t> </w:t>
            </w:r>
            <w:r>
              <w:rPr>
                <w:b/>
                <w:sz w:val="22"/>
              </w:rPr>
              <w:t>Process </w:t>
            </w:r>
            <w:r>
              <w:rPr>
                <w:b/>
                <w:spacing w:val="-2"/>
                <w:sz w:val="22"/>
              </w:rPr>
              <w:t>Owners”</w:t>
            </w:r>
          </w:p>
        </w:tc>
        <w:tc>
          <w:tcPr>
            <w:tcW w:w="7201" w:type="dxa"/>
          </w:tcPr>
          <w:p>
            <w:pPr>
              <w:pStyle w:val="TableParagraph"/>
              <w:spacing w:line="268" w:lineRule="exact"/>
              <w:ind w:left="105"/>
              <w:rPr>
                <w:sz w:val="22"/>
              </w:rPr>
            </w:pPr>
            <w:r>
              <w:rPr>
                <w:sz w:val="22"/>
              </w:rPr>
              <w:t>Heads</w:t>
            </w:r>
            <w:r>
              <w:rPr>
                <w:spacing w:val="5"/>
                <w:sz w:val="22"/>
              </w:rPr>
              <w:t> </w:t>
            </w:r>
            <w:r>
              <w:rPr>
                <w:sz w:val="22"/>
              </w:rPr>
              <w:t>of</w:t>
            </w:r>
            <w:r>
              <w:rPr>
                <w:spacing w:val="8"/>
                <w:sz w:val="22"/>
              </w:rPr>
              <w:t> </w:t>
            </w:r>
            <w:r>
              <w:rPr>
                <w:sz w:val="22"/>
              </w:rPr>
              <w:t>Headquarters</w:t>
            </w:r>
            <w:r>
              <w:rPr>
                <w:spacing w:val="8"/>
                <w:sz w:val="22"/>
              </w:rPr>
              <w:t> </w:t>
            </w:r>
            <w:r>
              <w:rPr>
                <w:sz w:val="22"/>
              </w:rPr>
              <w:t>(global</w:t>
            </w:r>
            <w:r>
              <w:rPr>
                <w:spacing w:val="7"/>
                <w:sz w:val="22"/>
              </w:rPr>
              <w:t> </w:t>
            </w:r>
            <w:r>
              <w:rPr>
                <w:sz w:val="22"/>
              </w:rPr>
              <w:t>functions)</w:t>
            </w:r>
            <w:r>
              <w:rPr>
                <w:spacing w:val="5"/>
                <w:sz w:val="22"/>
              </w:rPr>
              <w:t> </w:t>
            </w:r>
            <w:r>
              <w:rPr>
                <w:sz w:val="22"/>
              </w:rPr>
              <w:t>who</w:t>
            </w:r>
            <w:r>
              <w:rPr>
                <w:spacing w:val="9"/>
                <w:sz w:val="22"/>
              </w:rPr>
              <w:t> </w:t>
            </w:r>
            <w:r>
              <w:rPr>
                <w:sz w:val="22"/>
              </w:rPr>
              <w:t>are</w:t>
            </w:r>
            <w:r>
              <w:rPr>
                <w:spacing w:val="9"/>
                <w:sz w:val="22"/>
              </w:rPr>
              <w:t> </w:t>
            </w:r>
            <w:r>
              <w:rPr>
                <w:sz w:val="22"/>
              </w:rPr>
              <w:t>responsible</w:t>
            </w:r>
            <w:r>
              <w:rPr>
                <w:spacing w:val="8"/>
                <w:sz w:val="22"/>
              </w:rPr>
              <w:t> </w:t>
            </w:r>
            <w:r>
              <w:rPr>
                <w:sz w:val="22"/>
              </w:rPr>
              <w:t>for</w:t>
            </w:r>
            <w:r>
              <w:rPr>
                <w:spacing w:val="5"/>
                <w:sz w:val="22"/>
              </w:rPr>
              <w:t> </w:t>
            </w:r>
            <w:r>
              <w:rPr>
                <w:spacing w:val="-2"/>
                <w:sz w:val="22"/>
              </w:rPr>
              <w:t>overseeing</w:t>
            </w:r>
          </w:p>
          <w:p>
            <w:pPr>
              <w:pStyle w:val="TableParagraph"/>
              <w:spacing w:line="300" w:lineRule="atLeast" w:before="9"/>
              <w:ind w:left="105"/>
              <w:rPr>
                <w:sz w:val="22"/>
              </w:rPr>
            </w:pPr>
            <w:r>
              <w:rPr>
                <w:sz w:val="22"/>
              </w:rPr>
              <w:t>and managing a specific business process, from end to end, and for designing and implementing policies, procedures and guidance.</w:t>
            </w:r>
          </w:p>
        </w:tc>
      </w:tr>
      <w:tr>
        <w:trPr>
          <w:trHeight w:val="619" w:hRule="atLeast"/>
        </w:trPr>
        <w:tc>
          <w:tcPr>
            <w:tcW w:w="2247" w:type="dxa"/>
          </w:tcPr>
          <w:p>
            <w:pPr>
              <w:pStyle w:val="TableParagraph"/>
              <w:spacing w:line="268" w:lineRule="exact"/>
              <w:ind w:left="107"/>
              <w:rPr>
                <w:b/>
                <w:sz w:val="22"/>
              </w:rPr>
            </w:pPr>
            <w:r>
              <w:rPr>
                <w:b/>
                <w:sz w:val="22"/>
              </w:rPr>
              <w:t>“Business</w:t>
            </w:r>
            <w:r>
              <w:rPr>
                <w:b/>
                <w:spacing w:val="-6"/>
                <w:sz w:val="22"/>
              </w:rPr>
              <w:t> </w:t>
            </w:r>
            <w:r>
              <w:rPr>
                <w:b/>
                <w:spacing w:val="-2"/>
                <w:sz w:val="22"/>
              </w:rPr>
              <w:t>Unit(s)”</w:t>
            </w:r>
          </w:p>
        </w:tc>
        <w:tc>
          <w:tcPr>
            <w:tcW w:w="7201" w:type="dxa"/>
          </w:tcPr>
          <w:p>
            <w:pPr>
              <w:pStyle w:val="TableParagraph"/>
              <w:spacing w:line="268" w:lineRule="exact"/>
              <w:ind w:left="105"/>
              <w:rPr>
                <w:sz w:val="22"/>
              </w:rPr>
            </w:pPr>
            <w:r>
              <w:rPr>
                <w:sz w:val="22"/>
              </w:rPr>
              <w:t>means</w:t>
            </w:r>
            <w:r>
              <w:rPr>
                <w:spacing w:val="46"/>
                <w:sz w:val="22"/>
              </w:rPr>
              <w:t> </w:t>
            </w:r>
            <w:r>
              <w:rPr>
                <w:sz w:val="22"/>
              </w:rPr>
              <w:t>a</w:t>
            </w:r>
            <w:r>
              <w:rPr>
                <w:spacing w:val="43"/>
                <w:sz w:val="22"/>
              </w:rPr>
              <w:t> </w:t>
            </w:r>
            <w:r>
              <w:rPr>
                <w:sz w:val="22"/>
              </w:rPr>
              <w:t>Headquarters</w:t>
            </w:r>
            <w:r>
              <w:rPr>
                <w:spacing w:val="44"/>
                <w:sz w:val="22"/>
              </w:rPr>
              <w:t> </w:t>
            </w:r>
            <w:r>
              <w:rPr>
                <w:sz w:val="22"/>
              </w:rPr>
              <w:t>Division/Section,</w:t>
            </w:r>
            <w:r>
              <w:rPr>
                <w:spacing w:val="47"/>
                <w:sz w:val="22"/>
              </w:rPr>
              <w:t> </w:t>
            </w:r>
            <w:r>
              <w:rPr>
                <w:sz w:val="22"/>
              </w:rPr>
              <w:t>a</w:t>
            </w:r>
            <w:r>
              <w:rPr>
                <w:spacing w:val="43"/>
                <w:sz w:val="22"/>
              </w:rPr>
              <w:t> </w:t>
            </w:r>
            <w:r>
              <w:rPr>
                <w:sz w:val="22"/>
              </w:rPr>
              <w:t>Regional</w:t>
            </w:r>
            <w:r>
              <w:rPr>
                <w:spacing w:val="46"/>
                <w:sz w:val="22"/>
              </w:rPr>
              <w:t> </w:t>
            </w:r>
            <w:r>
              <w:rPr>
                <w:sz w:val="22"/>
              </w:rPr>
              <w:t>Office</w:t>
            </w:r>
            <w:r>
              <w:rPr>
                <w:spacing w:val="45"/>
                <w:sz w:val="22"/>
              </w:rPr>
              <w:t> </w:t>
            </w:r>
            <w:r>
              <w:rPr>
                <w:sz w:val="22"/>
              </w:rPr>
              <w:t>or</w:t>
            </w:r>
            <w:r>
              <w:rPr>
                <w:spacing w:val="46"/>
                <w:sz w:val="22"/>
              </w:rPr>
              <w:t> </w:t>
            </w:r>
            <w:r>
              <w:rPr>
                <w:sz w:val="22"/>
              </w:rPr>
              <w:t>and</w:t>
            </w:r>
            <w:r>
              <w:rPr>
                <w:spacing w:val="46"/>
                <w:sz w:val="22"/>
              </w:rPr>
              <w:t> </w:t>
            </w:r>
            <w:r>
              <w:rPr>
                <w:spacing w:val="-2"/>
                <w:sz w:val="22"/>
              </w:rPr>
              <w:t>Country</w:t>
            </w:r>
          </w:p>
          <w:p>
            <w:pPr>
              <w:pStyle w:val="TableParagraph"/>
              <w:spacing w:before="41"/>
              <w:ind w:left="105"/>
              <w:rPr>
                <w:sz w:val="22"/>
              </w:rPr>
            </w:pPr>
            <w:r>
              <w:rPr>
                <w:spacing w:val="-2"/>
                <w:sz w:val="22"/>
              </w:rPr>
              <w:t>Office.</w:t>
            </w:r>
          </w:p>
        </w:tc>
      </w:tr>
      <w:tr>
        <w:trPr>
          <w:trHeight w:val="3088" w:hRule="atLeast"/>
        </w:trPr>
        <w:tc>
          <w:tcPr>
            <w:tcW w:w="2247" w:type="dxa"/>
          </w:tcPr>
          <w:p>
            <w:pPr>
              <w:pStyle w:val="TableParagraph"/>
              <w:spacing w:line="268" w:lineRule="exact"/>
              <w:ind w:left="107"/>
              <w:rPr>
                <w:b/>
                <w:sz w:val="22"/>
              </w:rPr>
            </w:pPr>
            <w:r>
              <w:rPr>
                <w:b/>
                <w:spacing w:val="-2"/>
                <w:sz w:val="22"/>
              </w:rPr>
              <w:t>“Fraud”</w:t>
            </w:r>
          </w:p>
        </w:tc>
        <w:tc>
          <w:tcPr>
            <w:tcW w:w="7201" w:type="dxa"/>
          </w:tcPr>
          <w:p>
            <w:pPr>
              <w:pStyle w:val="TableParagraph"/>
              <w:spacing w:line="276" w:lineRule="auto"/>
              <w:ind w:left="105" w:right="96"/>
              <w:jc w:val="both"/>
              <w:rPr>
                <w:sz w:val="22"/>
              </w:rPr>
            </w:pPr>
            <w:r>
              <w:rPr>
                <w:color w:val="232323"/>
                <w:sz w:val="22"/>
              </w:rPr>
              <w:t>means any act or omission whereby an individual or entity knowingly misrepresents or conceals a material fact (a) in order to obtain an undue benefit or advantage for himself, herself, itself, or a Third Party, and/or (b) in such a</w:t>
            </w:r>
            <w:r>
              <w:rPr>
                <w:color w:val="232323"/>
                <w:spacing w:val="-1"/>
                <w:sz w:val="22"/>
              </w:rPr>
              <w:t> </w:t>
            </w:r>
            <w:r>
              <w:rPr>
                <w:color w:val="232323"/>
                <w:sz w:val="22"/>
              </w:rPr>
              <w:t>way as</w:t>
            </w:r>
            <w:r>
              <w:rPr>
                <w:color w:val="232323"/>
                <w:spacing w:val="-1"/>
                <w:sz w:val="22"/>
              </w:rPr>
              <w:t> </w:t>
            </w:r>
            <w:r>
              <w:rPr>
                <w:color w:val="232323"/>
                <w:sz w:val="22"/>
              </w:rPr>
              <w:t>to cause</w:t>
            </w:r>
            <w:r>
              <w:rPr>
                <w:color w:val="232323"/>
                <w:spacing w:val="-1"/>
                <w:sz w:val="22"/>
              </w:rPr>
              <w:t> </w:t>
            </w:r>
            <w:r>
              <w:rPr>
                <w:color w:val="232323"/>
                <w:sz w:val="22"/>
              </w:rPr>
              <w:t>an individual or</w:t>
            </w:r>
            <w:r>
              <w:rPr>
                <w:color w:val="232323"/>
                <w:spacing w:val="-1"/>
                <w:sz w:val="22"/>
              </w:rPr>
              <w:t> </w:t>
            </w:r>
            <w:r>
              <w:rPr>
                <w:color w:val="232323"/>
                <w:sz w:val="22"/>
              </w:rPr>
              <w:t>entity to act or</w:t>
            </w:r>
            <w:r>
              <w:rPr>
                <w:color w:val="232323"/>
                <w:spacing w:val="-1"/>
                <w:sz w:val="22"/>
              </w:rPr>
              <w:t> </w:t>
            </w:r>
            <w:r>
              <w:rPr>
                <w:color w:val="232323"/>
                <w:sz w:val="22"/>
              </w:rPr>
              <w:t>fail</w:t>
            </w:r>
            <w:r>
              <w:rPr>
                <w:color w:val="232323"/>
                <w:spacing w:val="-1"/>
                <w:sz w:val="22"/>
              </w:rPr>
              <w:t> </w:t>
            </w:r>
            <w:r>
              <w:rPr>
                <w:color w:val="232323"/>
                <w:sz w:val="22"/>
              </w:rPr>
              <w:t>to act,</w:t>
            </w:r>
            <w:r>
              <w:rPr>
                <w:color w:val="232323"/>
                <w:spacing w:val="-1"/>
                <w:sz w:val="22"/>
              </w:rPr>
              <w:t> </w:t>
            </w:r>
            <w:r>
              <w:rPr>
                <w:color w:val="232323"/>
                <w:sz w:val="22"/>
              </w:rPr>
              <w:t>to his,</w:t>
            </w:r>
            <w:r>
              <w:rPr>
                <w:color w:val="232323"/>
                <w:spacing w:val="-1"/>
                <w:sz w:val="22"/>
              </w:rPr>
              <w:t> </w:t>
            </w:r>
            <w:r>
              <w:rPr>
                <w:color w:val="232323"/>
                <w:sz w:val="22"/>
              </w:rPr>
              <w:t>her</w:t>
            </w:r>
            <w:r>
              <w:rPr>
                <w:color w:val="232323"/>
                <w:spacing w:val="-1"/>
                <w:sz w:val="22"/>
              </w:rPr>
              <w:t> </w:t>
            </w:r>
            <w:r>
              <w:rPr>
                <w:color w:val="232323"/>
                <w:sz w:val="22"/>
              </w:rPr>
              <w:t>or its detriment (High-Level Committee on Management (HLCM), 33rd Session, March 2017).</w:t>
            </w:r>
          </w:p>
          <w:p>
            <w:pPr>
              <w:pStyle w:val="TableParagraph"/>
              <w:spacing w:before="39"/>
              <w:rPr>
                <w:sz w:val="22"/>
              </w:rPr>
            </w:pPr>
          </w:p>
          <w:p>
            <w:pPr>
              <w:pStyle w:val="TableParagraph"/>
              <w:spacing w:line="273" w:lineRule="auto" w:before="1"/>
              <w:ind w:left="105" w:right="96"/>
              <w:jc w:val="both"/>
              <w:rPr>
                <w:i/>
                <w:sz w:val="22"/>
              </w:rPr>
            </w:pPr>
            <w:r>
              <w:rPr>
                <w:i/>
                <w:color w:val="232323"/>
                <w:sz w:val="22"/>
              </w:rPr>
              <w:t>For the purpose of this Policy, Fraud is the collective term used to describe</w:t>
            </w:r>
            <w:r>
              <w:rPr>
                <w:i/>
                <w:color w:val="232323"/>
                <w:sz w:val="22"/>
              </w:rPr>
              <w:t> prohibited</w:t>
            </w:r>
            <w:r>
              <w:rPr>
                <w:i/>
                <w:color w:val="232323"/>
                <w:spacing w:val="42"/>
                <w:sz w:val="22"/>
              </w:rPr>
              <w:t>  </w:t>
            </w:r>
            <w:r>
              <w:rPr>
                <w:i/>
                <w:color w:val="232323"/>
                <w:sz w:val="22"/>
              </w:rPr>
              <w:t>practices</w:t>
            </w:r>
            <w:r>
              <w:rPr>
                <w:i/>
                <w:color w:val="232323"/>
                <w:spacing w:val="42"/>
                <w:sz w:val="22"/>
              </w:rPr>
              <w:t>  </w:t>
            </w:r>
            <w:r>
              <w:rPr>
                <w:i/>
                <w:color w:val="232323"/>
                <w:sz w:val="22"/>
              </w:rPr>
              <w:t>such</w:t>
            </w:r>
            <w:r>
              <w:rPr>
                <w:i/>
                <w:color w:val="232323"/>
                <w:spacing w:val="43"/>
                <w:sz w:val="22"/>
              </w:rPr>
              <w:t>  </w:t>
            </w:r>
            <w:r>
              <w:rPr>
                <w:i/>
                <w:color w:val="232323"/>
                <w:sz w:val="22"/>
              </w:rPr>
              <w:t>as</w:t>
            </w:r>
            <w:r>
              <w:rPr>
                <w:i/>
                <w:color w:val="232323"/>
                <w:spacing w:val="44"/>
                <w:sz w:val="22"/>
              </w:rPr>
              <w:t>  </w:t>
            </w:r>
            <w:r>
              <w:rPr>
                <w:i/>
                <w:sz w:val="22"/>
              </w:rPr>
              <w:t>Coercion,</w:t>
            </w:r>
            <w:r>
              <w:rPr>
                <w:i/>
                <w:spacing w:val="43"/>
                <w:sz w:val="22"/>
              </w:rPr>
              <w:t>  </w:t>
            </w:r>
            <w:r>
              <w:rPr>
                <w:i/>
                <w:sz w:val="22"/>
              </w:rPr>
              <w:t>Collusion,</w:t>
            </w:r>
            <w:r>
              <w:rPr>
                <w:i/>
                <w:spacing w:val="44"/>
                <w:sz w:val="22"/>
              </w:rPr>
              <w:t>  </w:t>
            </w:r>
            <w:r>
              <w:rPr>
                <w:i/>
                <w:sz w:val="22"/>
              </w:rPr>
              <w:t>Corruption,</w:t>
            </w:r>
            <w:r>
              <w:rPr>
                <w:i/>
                <w:spacing w:val="41"/>
                <w:sz w:val="22"/>
              </w:rPr>
              <w:t>  </w:t>
            </w:r>
            <w:r>
              <w:rPr>
                <w:i/>
                <w:spacing w:val="-2"/>
                <w:sz w:val="22"/>
              </w:rPr>
              <w:t>Money</w:t>
            </w:r>
          </w:p>
          <w:p>
            <w:pPr>
              <w:pStyle w:val="TableParagraph"/>
              <w:spacing w:before="5"/>
              <w:ind w:left="105"/>
              <w:jc w:val="both"/>
              <w:rPr>
                <w:i/>
                <w:sz w:val="22"/>
              </w:rPr>
            </w:pPr>
            <w:r>
              <w:rPr>
                <w:i/>
                <w:sz w:val="22"/>
              </w:rPr>
              <w:t>Laundering,</w:t>
            </w:r>
            <w:r>
              <w:rPr>
                <w:i/>
                <w:spacing w:val="-9"/>
                <w:sz w:val="22"/>
              </w:rPr>
              <w:t> </w:t>
            </w:r>
            <w:r>
              <w:rPr>
                <w:i/>
                <w:sz w:val="22"/>
              </w:rPr>
              <w:t>Obstruction,</w:t>
            </w:r>
            <w:r>
              <w:rPr>
                <w:i/>
                <w:spacing w:val="-8"/>
                <w:sz w:val="22"/>
              </w:rPr>
              <w:t> </w:t>
            </w:r>
            <w:r>
              <w:rPr>
                <w:i/>
                <w:spacing w:val="-2"/>
                <w:sz w:val="22"/>
              </w:rPr>
              <w:t>Theft/Misappropriation.</w:t>
            </w:r>
          </w:p>
        </w:tc>
      </w:tr>
      <w:tr>
        <w:trPr>
          <w:trHeight w:val="1235" w:hRule="atLeast"/>
        </w:trPr>
        <w:tc>
          <w:tcPr>
            <w:tcW w:w="2247" w:type="dxa"/>
          </w:tcPr>
          <w:p>
            <w:pPr>
              <w:pStyle w:val="TableParagraph"/>
              <w:spacing w:line="268" w:lineRule="exact"/>
              <w:ind w:left="107"/>
              <w:rPr>
                <w:b/>
                <w:sz w:val="22"/>
              </w:rPr>
            </w:pPr>
            <w:r>
              <w:rPr>
                <w:b/>
                <w:sz w:val="22"/>
              </w:rPr>
              <w:t>“Heads</w:t>
            </w:r>
            <w:r>
              <w:rPr>
                <w:b/>
                <w:spacing w:val="-4"/>
                <w:sz w:val="22"/>
              </w:rPr>
              <w:t> </w:t>
            </w:r>
            <w:r>
              <w:rPr>
                <w:b/>
                <w:sz w:val="22"/>
              </w:rPr>
              <w:t>of</w:t>
            </w:r>
            <w:r>
              <w:rPr>
                <w:b/>
                <w:spacing w:val="-3"/>
                <w:sz w:val="22"/>
              </w:rPr>
              <w:t> </w:t>
            </w:r>
            <w:r>
              <w:rPr>
                <w:b/>
                <w:spacing w:val="-2"/>
                <w:sz w:val="22"/>
              </w:rPr>
              <w:t>Office”</w:t>
            </w:r>
          </w:p>
        </w:tc>
        <w:tc>
          <w:tcPr>
            <w:tcW w:w="7201" w:type="dxa"/>
          </w:tcPr>
          <w:p>
            <w:pPr>
              <w:pStyle w:val="TableParagraph"/>
              <w:spacing w:line="276" w:lineRule="auto"/>
              <w:ind w:left="105" w:right="95"/>
              <w:jc w:val="both"/>
              <w:rPr>
                <w:sz w:val="22"/>
              </w:rPr>
            </w:pPr>
            <w:r>
              <w:rPr>
                <w:sz w:val="22"/>
              </w:rPr>
              <w:t>means</w:t>
            </w:r>
            <w:r>
              <w:rPr>
                <w:spacing w:val="-3"/>
                <w:sz w:val="22"/>
              </w:rPr>
              <w:t> </w:t>
            </w:r>
            <w:r>
              <w:rPr>
                <w:sz w:val="22"/>
              </w:rPr>
              <w:t>a Division Director at Headquarters, a Regional Director, a Multi- Country</w:t>
            </w:r>
            <w:r>
              <w:rPr>
                <w:spacing w:val="-11"/>
                <w:sz w:val="22"/>
              </w:rPr>
              <w:t> </w:t>
            </w:r>
            <w:r>
              <w:rPr>
                <w:sz w:val="22"/>
              </w:rPr>
              <w:t>or</w:t>
            </w:r>
            <w:r>
              <w:rPr>
                <w:spacing w:val="-13"/>
                <w:sz w:val="22"/>
              </w:rPr>
              <w:t> </w:t>
            </w:r>
            <w:r>
              <w:rPr>
                <w:sz w:val="22"/>
              </w:rPr>
              <w:t>Country</w:t>
            </w:r>
            <w:r>
              <w:rPr>
                <w:spacing w:val="-10"/>
                <w:sz w:val="22"/>
              </w:rPr>
              <w:t> </w:t>
            </w:r>
            <w:r>
              <w:rPr>
                <w:sz w:val="22"/>
              </w:rPr>
              <w:t>Representative,</w:t>
            </w:r>
            <w:r>
              <w:rPr>
                <w:spacing w:val="-12"/>
                <w:sz w:val="22"/>
              </w:rPr>
              <w:t> </w:t>
            </w:r>
            <w:r>
              <w:rPr>
                <w:sz w:val="22"/>
              </w:rPr>
              <w:t>or</w:t>
            </w:r>
            <w:r>
              <w:rPr>
                <w:spacing w:val="-13"/>
                <w:sz w:val="22"/>
              </w:rPr>
              <w:t> </w:t>
            </w:r>
            <w:r>
              <w:rPr>
                <w:sz w:val="22"/>
              </w:rPr>
              <w:t>a</w:t>
            </w:r>
            <w:r>
              <w:rPr>
                <w:spacing w:val="-9"/>
                <w:sz w:val="22"/>
              </w:rPr>
              <w:t> </w:t>
            </w:r>
            <w:r>
              <w:rPr>
                <w:sz w:val="22"/>
              </w:rPr>
              <w:t>Head</w:t>
            </w:r>
            <w:r>
              <w:rPr>
                <w:spacing w:val="-11"/>
                <w:sz w:val="22"/>
              </w:rPr>
              <w:t> </w:t>
            </w:r>
            <w:r>
              <w:rPr>
                <w:sz w:val="22"/>
              </w:rPr>
              <w:t>of</w:t>
            </w:r>
            <w:r>
              <w:rPr>
                <w:spacing w:val="-10"/>
                <w:sz w:val="22"/>
              </w:rPr>
              <w:t> </w:t>
            </w:r>
            <w:r>
              <w:rPr>
                <w:sz w:val="22"/>
              </w:rPr>
              <w:t>Liaison</w:t>
            </w:r>
            <w:r>
              <w:rPr>
                <w:spacing w:val="-11"/>
                <w:sz w:val="22"/>
              </w:rPr>
              <w:t> </w:t>
            </w:r>
            <w:r>
              <w:rPr>
                <w:sz w:val="22"/>
              </w:rPr>
              <w:t>Office.</w:t>
            </w:r>
            <w:r>
              <w:rPr>
                <w:spacing w:val="-13"/>
                <w:sz w:val="22"/>
              </w:rPr>
              <w:t> </w:t>
            </w:r>
            <w:r>
              <w:rPr>
                <w:sz w:val="22"/>
              </w:rPr>
              <w:t>(Note:</w:t>
            </w:r>
            <w:r>
              <w:rPr>
                <w:spacing w:val="-11"/>
                <w:sz w:val="22"/>
              </w:rPr>
              <w:t> </w:t>
            </w:r>
            <w:r>
              <w:rPr>
                <w:sz w:val="22"/>
              </w:rPr>
              <w:t>Regional </w:t>
            </w:r>
            <w:r>
              <w:rPr>
                <w:spacing w:val="-2"/>
                <w:sz w:val="22"/>
              </w:rPr>
              <w:t>Directors</w:t>
            </w:r>
            <w:r>
              <w:rPr>
                <w:spacing w:val="-6"/>
                <w:sz w:val="22"/>
              </w:rPr>
              <w:t> </w:t>
            </w:r>
            <w:r>
              <w:rPr>
                <w:spacing w:val="-2"/>
                <w:sz w:val="22"/>
              </w:rPr>
              <w:t>and</w:t>
            </w:r>
            <w:r>
              <w:rPr>
                <w:spacing w:val="-4"/>
                <w:sz w:val="22"/>
              </w:rPr>
              <w:t> </w:t>
            </w:r>
            <w:r>
              <w:rPr>
                <w:spacing w:val="-2"/>
                <w:sz w:val="22"/>
              </w:rPr>
              <w:t>Representatives</w:t>
            </w:r>
            <w:r>
              <w:rPr>
                <w:spacing w:val="-5"/>
                <w:sz w:val="22"/>
              </w:rPr>
              <w:t> </w:t>
            </w:r>
            <w:r>
              <w:rPr>
                <w:spacing w:val="-2"/>
                <w:sz w:val="22"/>
              </w:rPr>
              <w:t>of</w:t>
            </w:r>
            <w:r>
              <w:rPr>
                <w:spacing w:val="-6"/>
                <w:sz w:val="22"/>
              </w:rPr>
              <w:t> </w:t>
            </w:r>
            <w:r>
              <w:rPr>
                <w:spacing w:val="-2"/>
                <w:sz w:val="22"/>
              </w:rPr>
              <w:t>Multi-Country</w:t>
            </w:r>
            <w:r>
              <w:rPr>
                <w:spacing w:val="-1"/>
                <w:sz w:val="22"/>
              </w:rPr>
              <w:t> </w:t>
            </w:r>
            <w:r>
              <w:rPr>
                <w:spacing w:val="-2"/>
                <w:sz w:val="22"/>
              </w:rPr>
              <w:t>Offices</w:t>
            </w:r>
            <w:r>
              <w:rPr>
                <w:spacing w:val="-3"/>
                <w:sz w:val="22"/>
              </w:rPr>
              <w:t> </w:t>
            </w:r>
            <w:r>
              <w:rPr>
                <w:spacing w:val="-2"/>
                <w:sz w:val="22"/>
              </w:rPr>
              <w:t>are</w:t>
            </w:r>
            <w:r>
              <w:rPr>
                <w:spacing w:val="-3"/>
                <w:sz w:val="22"/>
              </w:rPr>
              <w:t> </w:t>
            </w:r>
            <w:r>
              <w:rPr>
                <w:spacing w:val="-2"/>
                <w:sz w:val="22"/>
              </w:rPr>
              <w:t>the Heads</w:t>
            </w:r>
            <w:r>
              <w:rPr>
                <w:spacing w:val="-7"/>
                <w:sz w:val="22"/>
              </w:rPr>
              <w:t> </w:t>
            </w:r>
            <w:r>
              <w:rPr>
                <w:spacing w:val="-2"/>
                <w:sz w:val="22"/>
              </w:rPr>
              <w:t>of Offices</w:t>
            </w:r>
          </w:p>
          <w:p>
            <w:pPr>
              <w:pStyle w:val="TableParagraph"/>
              <w:ind w:left="105"/>
              <w:jc w:val="both"/>
              <w:rPr>
                <w:sz w:val="22"/>
              </w:rPr>
            </w:pPr>
            <w:r>
              <w:rPr>
                <w:sz w:val="22"/>
              </w:rPr>
              <w:t>for</w:t>
            </w:r>
            <w:r>
              <w:rPr>
                <w:spacing w:val="-5"/>
                <w:sz w:val="22"/>
              </w:rPr>
              <w:t> </w:t>
            </w:r>
            <w:r>
              <w:rPr>
                <w:sz w:val="22"/>
              </w:rPr>
              <w:t>Non-Physical</w:t>
            </w:r>
            <w:r>
              <w:rPr>
                <w:spacing w:val="-7"/>
                <w:sz w:val="22"/>
              </w:rPr>
              <w:t> </w:t>
            </w:r>
            <w:r>
              <w:rPr>
                <w:sz w:val="22"/>
              </w:rPr>
              <w:t>Presence</w:t>
            </w:r>
            <w:r>
              <w:rPr>
                <w:spacing w:val="-7"/>
                <w:sz w:val="22"/>
              </w:rPr>
              <w:t> </w:t>
            </w:r>
            <w:r>
              <w:rPr>
                <w:sz w:val="22"/>
              </w:rPr>
              <w:t>Offices</w:t>
            </w:r>
            <w:r>
              <w:rPr>
                <w:spacing w:val="-5"/>
                <w:sz w:val="22"/>
              </w:rPr>
              <w:t> </w:t>
            </w:r>
            <w:r>
              <w:rPr>
                <w:sz w:val="22"/>
              </w:rPr>
              <w:t>and</w:t>
            </w:r>
            <w:r>
              <w:rPr>
                <w:spacing w:val="-5"/>
                <w:sz w:val="22"/>
              </w:rPr>
              <w:t> </w:t>
            </w:r>
            <w:r>
              <w:rPr>
                <w:sz w:val="22"/>
              </w:rPr>
              <w:t>Sub-</w:t>
            </w:r>
            <w:r>
              <w:rPr>
                <w:spacing w:val="-2"/>
                <w:sz w:val="22"/>
              </w:rPr>
              <w:t>Offices)</w:t>
            </w:r>
          </w:p>
        </w:tc>
      </w:tr>
      <w:tr>
        <w:trPr>
          <w:trHeight w:val="1233" w:hRule="atLeast"/>
        </w:trPr>
        <w:tc>
          <w:tcPr>
            <w:tcW w:w="2247" w:type="dxa"/>
          </w:tcPr>
          <w:p>
            <w:pPr>
              <w:pStyle w:val="TableParagraph"/>
              <w:spacing w:line="268" w:lineRule="exact"/>
              <w:ind w:left="107"/>
              <w:rPr>
                <w:b/>
                <w:sz w:val="22"/>
              </w:rPr>
            </w:pPr>
            <w:r>
              <w:rPr>
                <w:b/>
                <w:spacing w:val="-2"/>
                <w:sz w:val="22"/>
              </w:rPr>
              <w:t>“Investigation”</w:t>
            </w:r>
          </w:p>
        </w:tc>
        <w:tc>
          <w:tcPr>
            <w:tcW w:w="7201" w:type="dxa"/>
          </w:tcPr>
          <w:p>
            <w:pPr>
              <w:pStyle w:val="TableParagraph"/>
              <w:spacing w:line="276" w:lineRule="auto"/>
              <w:ind w:left="105" w:right="96"/>
              <w:jc w:val="both"/>
              <w:rPr>
                <w:sz w:val="22"/>
              </w:rPr>
            </w:pPr>
            <w:r>
              <w:rPr>
                <w:sz w:val="22"/>
              </w:rPr>
              <w:t>means an administrative fact-finding exercise and examination of evidence to objectively determine the facts following the receipt of an allegation. At the conclusion</w:t>
            </w:r>
            <w:r>
              <w:rPr>
                <w:spacing w:val="-10"/>
                <w:sz w:val="22"/>
              </w:rPr>
              <w:t> </w:t>
            </w:r>
            <w:r>
              <w:rPr>
                <w:sz w:val="22"/>
              </w:rPr>
              <w:t>of</w:t>
            </w:r>
            <w:r>
              <w:rPr>
                <w:spacing w:val="-8"/>
                <w:sz w:val="22"/>
              </w:rPr>
              <w:t> </w:t>
            </w:r>
            <w:r>
              <w:rPr>
                <w:sz w:val="22"/>
              </w:rPr>
              <w:t>an</w:t>
            </w:r>
            <w:r>
              <w:rPr>
                <w:spacing w:val="-7"/>
                <w:sz w:val="22"/>
              </w:rPr>
              <w:t> </w:t>
            </w:r>
            <w:r>
              <w:rPr>
                <w:sz w:val="22"/>
              </w:rPr>
              <w:t>Investigation,</w:t>
            </w:r>
            <w:r>
              <w:rPr>
                <w:spacing w:val="-7"/>
                <w:sz w:val="22"/>
              </w:rPr>
              <w:t> </w:t>
            </w:r>
            <w:r>
              <w:rPr>
                <w:sz w:val="22"/>
              </w:rPr>
              <w:t>a</w:t>
            </w:r>
            <w:r>
              <w:rPr>
                <w:spacing w:val="-8"/>
                <w:sz w:val="22"/>
              </w:rPr>
              <w:t> </w:t>
            </w:r>
            <w:r>
              <w:rPr>
                <w:sz w:val="22"/>
              </w:rPr>
              <w:t>file</w:t>
            </w:r>
            <w:r>
              <w:rPr>
                <w:spacing w:val="-8"/>
                <w:sz w:val="22"/>
              </w:rPr>
              <w:t> </w:t>
            </w:r>
            <w:r>
              <w:rPr>
                <w:sz w:val="22"/>
              </w:rPr>
              <w:t>of</w:t>
            </w:r>
            <w:r>
              <w:rPr>
                <w:spacing w:val="-7"/>
                <w:sz w:val="22"/>
              </w:rPr>
              <w:t> </w:t>
            </w:r>
            <w:r>
              <w:rPr>
                <w:sz w:val="22"/>
              </w:rPr>
              <w:t>evidence</w:t>
            </w:r>
            <w:r>
              <w:rPr>
                <w:spacing w:val="-6"/>
                <w:sz w:val="22"/>
              </w:rPr>
              <w:t> </w:t>
            </w:r>
            <w:r>
              <w:rPr>
                <w:sz w:val="22"/>
              </w:rPr>
              <w:t>is</w:t>
            </w:r>
            <w:r>
              <w:rPr>
                <w:spacing w:val="-8"/>
                <w:sz w:val="22"/>
              </w:rPr>
              <w:t> </w:t>
            </w:r>
            <w:r>
              <w:rPr>
                <w:sz w:val="22"/>
              </w:rPr>
              <w:t>assembled</w:t>
            </w:r>
            <w:r>
              <w:rPr>
                <w:spacing w:val="-8"/>
                <w:sz w:val="22"/>
              </w:rPr>
              <w:t> </w:t>
            </w:r>
            <w:r>
              <w:rPr>
                <w:sz w:val="22"/>
              </w:rPr>
              <w:t>to</w:t>
            </w:r>
            <w:r>
              <w:rPr>
                <w:spacing w:val="-5"/>
                <w:sz w:val="22"/>
              </w:rPr>
              <w:t> </w:t>
            </w:r>
            <w:r>
              <w:rPr>
                <w:sz w:val="22"/>
              </w:rPr>
              <w:t>form</w:t>
            </w:r>
            <w:r>
              <w:rPr>
                <w:spacing w:val="-9"/>
                <w:sz w:val="22"/>
              </w:rPr>
              <w:t> </w:t>
            </w:r>
            <w:r>
              <w:rPr>
                <w:sz w:val="22"/>
              </w:rPr>
              <w:t>the</w:t>
            </w:r>
            <w:r>
              <w:rPr>
                <w:spacing w:val="-6"/>
                <w:sz w:val="22"/>
              </w:rPr>
              <w:t> </w:t>
            </w:r>
            <w:r>
              <w:rPr>
                <w:spacing w:val="-2"/>
                <w:sz w:val="22"/>
              </w:rPr>
              <w:t>basis</w:t>
            </w:r>
          </w:p>
          <w:p>
            <w:pPr>
              <w:pStyle w:val="TableParagraph"/>
              <w:ind w:left="105"/>
              <w:jc w:val="both"/>
              <w:rPr>
                <w:sz w:val="22"/>
              </w:rPr>
            </w:pPr>
            <w:r>
              <w:rPr>
                <w:sz w:val="22"/>
              </w:rPr>
              <w:t>of</w:t>
            </w:r>
            <w:r>
              <w:rPr>
                <w:spacing w:val="-6"/>
                <w:sz w:val="22"/>
              </w:rPr>
              <w:t> </w:t>
            </w:r>
            <w:r>
              <w:rPr>
                <w:sz w:val="22"/>
              </w:rPr>
              <w:t>possible</w:t>
            </w:r>
            <w:r>
              <w:rPr>
                <w:spacing w:val="-6"/>
                <w:sz w:val="22"/>
              </w:rPr>
              <w:t> </w:t>
            </w:r>
            <w:r>
              <w:rPr>
                <w:sz w:val="22"/>
              </w:rPr>
              <w:t>further</w:t>
            </w:r>
            <w:r>
              <w:rPr>
                <w:spacing w:val="-6"/>
                <w:sz w:val="22"/>
              </w:rPr>
              <w:t> </w:t>
            </w:r>
            <w:r>
              <w:rPr>
                <w:sz w:val="22"/>
              </w:rPr>
              <w:t>action,</w:t>
            </w:r>
            <w:r>
              <w:rPr>
                <w:spacing w:val="-5"/>
                <w:sz w:val="22"/>
              </w:rPr>
              <w:t> </w:t>
            </w:r>
            <w:r>
              <w:rPr>
                <w:sz w:val="22"/>
              </w:rPr>
              <w:t>including</w:t>
            </w:r>
            <w:r>
              <w:rPr>
                <w:spacing w:val="-7"/>
                <w:sz w:val="22"/>
              </w:rPr>
              <w:t> </w:t>
            </w:r>
            <w:r>
              <w:rPr>
                <w:sz w:val="22"/>
              </w:rPr>
              <w:t>disciplinary</w:t>
            </w:r>
            <w:r>
              <w:rPr>
                <w:spacing w:val="-5"/>
                <w:sz w:val="22"/>
              </w:rPr>
              <w:t> </w:t>
            </w:r>
            <w:r>
              <w:rPr>
                <w:spacing w:val="-2"/>
                <w:sz w:val="22"/>
              </w:rPr>
              <w:t>measures.</w:t>
            </w:r>
          </w:p>
        </w:tc>
      </w:tr>
      <w:tr>
        <w:trPr>
          <w:trHeight w:val="2472" w:hRule="atLeast"/>
        </w:trPr>
        <w:tc>
          <w:tcPr>
            <w:tcW w:w="2247" w:type="dxa"/>
          </w:tcPr>
          <w:p>
            <w:pPr>
              <w:pStyle w:val="TableParagraph"/>
              <w:spacing w:before="1"/>
              <w:ind w:left="107"/>
              <w:rPr>
                <w:b/>
                <w:sz w:val="22"/>
              </w:rPr>
            </w:pPr>
            <w:r>
              <w:rPr>
                <w:b/>
                <w:spacing w:val="-2"/>
                <w:sz w:val="22"/>
              </w:rPr>
              <w:t>“Misconduct”</w:t>
            </w:r>
          </w:p>
        </w:tc>
        <w:tc>
          <w:tcPr>
            <w:tcW w:w="7201" w:type="dxa"/>
          </w:tcPr>
          <w:p>
            <w:pPr>
              <w:pStyle w:val="TableParagraph"/>
              <w:spacing w:line="276" w:lineRule="auto" w:before="1"/>
              <w:ind w:left="105" w:right="97"/>
              <w:jc w:val="both"/>
              <w:rPr>
                <w:sz w:val="22"/>
              </w:rPr>
            </w:pPr>
            <w:r>
              <w:rPr>
                <w:sz w:val="22"/>
              </w:rPr>
              <w:t>means</w:t>
            </w:r>
            <w:r>
              <w:rPr>
                <w:spacing w:val="-13"/>
                <w:sz w:val="22"/>
              </w:rPr>
              <w:t> </w:t>
            </w:r>
            <w:r>
              <w:rPr>
                <w:sz w:val="22"/>
              </w:rPr>
              <w:t>the</w:t>
            </w:r>
            <w:r>
              <w:rPr>
                <w:spacing w:val="-12"/>
                <w:sz w:val="22"/>
              </w:rPr>
              <w:t> </w:t>
            </w:r>
            <w:r>
              <w:rPr>
                <w:sz w:val="22"/>
              </w:rPr>
              <w:t>failure</w:t>
            </w:r>
            <w:r>
              <w:rPr>
                <w:spacing w:val="-13"/>
                <w:sz w:val="22"/>
              </w:rPr>
              <w:t> </w:t>
            </w:r>
            <w:r>
              <w:rPr>
                <w:sz w:val="22"/>
              </w:rPr>
              <w:t>by</w:t>
            </w:r>
            <w:r>
              <w:rPr>
                <w:spacing w:val="-12"/>
                <w:sz w:val="22"/>
              </w:rPr>
              <w:t> </w:t>
            </w:r>
            <w:r>
              <w:rPr>
                <w:sz w:val="22"/>
              </w:rPr>
              <w:t>a</w:t>
            </w:r>
            <w:r>
              <w:rPr>
                <w:spacing w:val="-13"/>
                <w:sz w:val="22"/>
              </w:rPr>
              <w:t> </w:t>
            </w:r>
            <w:r>
              <w:rPr>
                <w:sz w:val="22"/>
              </w:rPr>
              <w:t>Staff</w:t>
            </w:r>
            <w:r>
              <w:rPr>
                <w:spacing w:val="-12"/>
                <w:sz w:val="22"/>
              </w:rPr>
              <w:t> </w:t>
            </w:r>
            <w:r>
              <w:rPr>
                <w:sz w:val="22"/>
              </w:rPr>
              <w:t>Member</w:t>
            </w:r>
            <w:r>
              <w:rPr>
                <w:spacing w:val="-11"/>
                <w:sz w:val="22"/>
              </w:rPr>
              <w:t> </w:t>
            </w:r>
            <w:r>
              <w:rPr>
                <w:sz w:val="22"/>
              </w:rPr>
              <w:t>to</w:t>
            </w:r>
            <w:r>
              <w:rPr>
                <w:spacing w:val="-10"/>
                <w:sz w:val="22"/>
              </w:rPr>
              <w:t> </w:t>
            </w:r>
            <w:r>
              <w:rPr>
                <w:sz w:val="22"/>
              </w:rPr>
              <w:t>comply</w:t>
            </w:r>
            <w:r>
              <w:rPr>
                <w:spacing w:val="-11"/>
                <w:sz w:val="22"/>
              </w:rPr>
              <w:t> </w:t>
            </w:r>
            <w:r>
              <w:rPr>
                <w:sz w:val="22"/>
              </w:rPr>
              <w:t>with</w:t>
            </w:r>
            <w:r>
              <w:rPr>
                <w:spacing w:val="-12"/>
                <w:sz w:val="22"/>
              </w:rPr>
              <w:t> </w:t>
            </w:r>
            <w:r>
              <w:rPr>
                <w:sz w:val="22"/>
              </w:rPr>
              <w:t>their</w:t>
            </w:r>
            <w:r>
              <w:rPr>
                <w:spacing w:val="-12"/>
                <w:sz w:val="22"/>
              </w:rPr>
              <w:t> </w:t>
            </w:r>
            <w:r>
              <w:rPr>
                <w:sz w:val="22"/>
              </w:rPr>
              <w:t>obligations</w:t>
            </w:r>
            <w:r>
              <w:rPr>
                <w:spacing w:val="-11"/>
                <w:sz w:val="22"/>
              </w:rPr>
              <w:t> </w:t>
            </w:r>
            <w:r>
              <w:rPr>
                <w:sz w:val="22"/>
              </w:rPr>
              <w:t>under</w:t>
            </w:r>
            <w:r>
              <w:rPr>
                <w:spacing w:val="-11"/>
                <w:sz w:val="22"/>
              </w:rPr>
              <w:t> </w:t>
            </w:r>
            <w:r>
              <w:rPr>
                <w:sz w:val="22"/>
              </w:rPr>
              <w:t>the Charter</w:t>
            </w:r>
            <w:r>
              <w:rPr>
                <w:spacing w:val="-13"/>
                <w:sz w:val="22"/>
              </w:rPr>
              <w:t> </w:t>
            </w:r>
            <w:r>
              <w:rPr>
                <w:sz w:val="22"/>
              </w:rPr>
              <w:t>of</w:t>
            </w:r>
            <w:r>
              <w:rPr>
                <w:spacing w:val="-12"/>
                <w:sz w:val="22"/>
              </w:rPr>
              <w:t> </w:t>
            </w:r>
            <w:r>
              <w:rPr>
                <w:sz w:val="22"/>
              </w:rPr>
              <w:t>the</w:t>
            </w:r>
            <w:r>
              <w:rPr>
                <w:spacing w:val="-13"/>
                <w:sz w:val="22"/>
              </w:rPr>
              <w:t> </w:t>
            </w:r>
            <w:r>
              <w:rPr>
                <w:sz w:val="22"/>
              </w:rPr>
              <w:t>United</w:t>
            </w:r>
            <w:r>
              <w:rPr>
                <w:spacing w:val="-12"/>
                <w:sz w:val="22"/>
              </w:rPr>
              <w:t> </w:t>
            </w:r>
            <w:r>
              <w:rPr>
                <w:sz w:val="22"/>
              </w:rPr>
              <w:t>Nations,</w:t>
            </w:r>
            <w:r>
              <w:rPr>
                <w:spacing w:val="-13"/>
                <w:sz w:val="22"/>
              </w:rPr>
              <w:t> </w:t>
            </w:r>
            <w:r>
              <w:rPr>
                <w:sz w:val="22"/>
              </w:rPr>
              <w:t>the</w:t>
            </w:r>
            <w:r>
              <w:rPr>
                <w:spacing w:val="-12"/>
                <w:sz w:val="22"/>
              </w:rPr>
              <w:t> </w:t>
            </w:r>
            <w:r>
              <w:rPr>
                <w:sz w:val="22"/>
              </w:rPr>
              <w:t>Staff</w:t>
            </w:r>
            <w:r>
              <w:rPr>
                <w:spacing w:val="-13"/>
                <w:sz w:val="22"/>
              </w:rPr>
              <w:t> </w:t>
            </w:r>
            <w:r>
              <w:rPr>
                <w:sz w:val="22"/>
              </w:rPr>
              <w:t>Regulations</w:t>
            </w:r>
            <w:r>
              <w:rPr>
                <w:spacing w:val="-12"/>
                <w:sz w:val="22"/>
              </w:rPr>
              <w:t> </w:t>
            </w:r>
            <w:r>
              <w:rPr>
                <w:sz w:val="22"/>
              </w:rPr>
              <w:t>and</w:t>
            </w:r>
            <w:r>
              <w:rPr>
                <w:spacing w:val="-12"/>
                <w:sz w:val="22"/>
              </w:rPr>
              <w:t> </w:t>
            </w:r>
            <w:r>
              <w:rPr>
                <w:sz w:val="22"/>
              </w:rPr>
              <w:t>Rules</w:t>
            </w:r>
            <w:r>
              <w:rPr>
                <w:spacing w:val="-13"/>
                <w:sz w:val="22"/>
              </w:rPr>
              <w:t> </w:t>
            </w:r>
            <w:r>
              <w:rPr>
                <w:sz w:val="22"/>
              </w:rPr>
              <w:t>or</w:t>
            </w:r>
            <w:r>
              <w:rPr>
                <w:spacing w:val="-12"/>
                <w:sz w:val="22"/>
              </w:rPr>
              <w:t> </w:t>
            </w:r>
            <w:r>
              <w:rPr>
                <w:sz w:val="22"/>
              </w:rPr>
              <w:t>other</w:t>
            </w:r>
            <w:r>
              <w:rPr>
                <w:spacing w:val="-13"/>
                <w:sz w:val="22"/>
              </w:rPr>
              <w:t> </w:t>
            </w:r>
            <w:r>
              <w:rPr>
                <w:sz w:val="22"/>
              </w:rPr>
              <w:t>relevant administrative issuances, or to observe the standards of conduct expected of an</w:t>
            </w:r>
            <w:r>
              <w:rPr>
                <w:spacing w:val="-6"/>
                <w:sz w:val="22"/>
              </w:rPr>
              <w:t> </w:t>
            </w:r>
            <w:r>
              <w:rPr>
                <w:sz w:val="22"/>
              </w:rPr>
              <w:t>international</w:t>
            </w:r>
            <w:r>
              <w:rPr>
                <w:spacing w:val="-6"/>
                <w:sz w:val="22"/>
              </w:rPr>
              <w:t> </w:t>
            </w:r>
            <w:r>
              <w:rPr>
                <w:sz w:val="22"/>
              </w:rPr>
              <w:t>civil</w:t>
            </w:r>
            <w:r>
              <w:rPr>
                <w:spacing w:val="-6"/>
                <w:sz w:val="22"/>
              </w:rPr>
              <w:t> </w:t>
            </w:r>
            <w:r>
              <w:rPr>
                <w:sz w:val="22"/>
              </w:rPr>
              <w:t>servant.</w:t>
            </w:r>
            <w:r>
              <w:rPr>
                <w:spacing w:val="40"/>
                <w:sz w:val="22"/>
              </w:rPr>
              <w:t> </w:t>
            </w:r>
            <w:r>
              <w:rPr>
                <w:sz w:val="22"/>
              </w:rPr>
              <w:t>Such</w:t>
            </w:r>
            <w:r>
              <w:rPr>
                <w:spacing w:val="-6"/>
                <w:sz w:val="22"/>
              </w:rPr>
              <w:t> </w:t>
            </w:r>
            <w:r>
              <w:rPr>
                <w:sz w:val="22"/>
              </w:rPr>
              <w:t>a</w:t>
            </w:r>
            <w:r>
              <w:rPr>
                <w:spacing w:val="-5"/>
                <w:sz w:val="22"/>
              </w:rPr>
              <w:t> </w:t>
            </w:r>
            <w:r>
              <w:rPr>
                <w:sz w:val="22"/>
              </w:rPr>
              <w:t>failure</w:t>
            </w:r>
            <w:r>
              <w:rPr>
                <w:spacing w:val="-5"/>
                <w:sz w:val="22"/>
              </w:rPr>
              <w:t> </w:t>
            </w:r>
            <w:r>
              <w:rPr>
                <w:sz w:val="22"/>
              </w:rPr>
              <w:t>could</w:t>
            </w:r>
            <w:r>
              <w:rPr>
                <w:spacing w:val="-7"/>
                <w:sz w:val="22"/>
              </w:rPr>
              <w:t> </w:t>
            </w:r>
            <w:r>
              <w:rPr>
                <w:sz w:val="22"/>
              </w:rPr>
              <w:t>be</w:t>
            </w:r>
            <w:r>
              <w:rPr>
                <w:spacing w:val="-9"/>
                <w:sz w:val="22"/>
              </w:rPr>
              <w:t> </w:t>
            </w:r>
            <w:r>
              <w:rPr>
                <w:sz w:val="22"/>
              </w:rPr>
              <w:t>deliberate</w:t>
            </w:r>
            <w:r>
              <w:rPr>
                <w:spacing w:val="-7"/>
                <w:sz w:val="22"/>
              </w:rPr>
              <w:t> </w:t>
            </w:r>
            <w:r>
              <w:rPr>
                <w:sz w:val="22"/>
              </w:rPr>
              <w:t>(intentional</w:t>
            </w:r>
            <w:r>
              <w:rPr>
                <w:spacing w:val="-8"/>
                <w:sz w:val="22"/>
              </w:rPr>
              <w:t> </w:t>
            </w:r>
            <w:r>
              <w:rPr>
                <w:sz w:val="22"/>
              </w:rPr>
              <w:t>or willful act) or result from an extreme or aggravated failure to exercise the standard of care that a reasonable person would have exercised with respect to</w:t>
            </w:r>
            <w:r>
              <w:rPr>
                <w:spacing w:val="65"/>
                <w:sz w:val="22"/>
              </w:rPr>
              <w:t> </w:t>
            </w:r>
            <w:r>
              <w:rPr>
                <w:sz w:val="22"/>
              </w:rPr>
              <w:t>a</w:t>
            </w:r>
            <w:r>
              <w:rPr>
                <w:spacing w:val="66"/>
                <w:sz w:val="22"/>
              </w:rPr>
              <w:t> </w:t>
            </w:r>
            <w:r>
              <w:rPr>
                <w:sz w:val="22"/>
              </w:rPr>
              <w:t>reasonably</w:t>
            </w:r>
            <w:r>
              <w:rPr>
                <w:spacing w:val="66"/>
                <w:sz w:val="22"/>
              </w:rPr>
              <w:t> </w:t>
            </w:r>
            <w:r>
              <w:rPr>
                <w:sz w:val="22"/>
              </w:rPr>
              <w:t>foreseeable</w:t>
            </w:r>
            <w:r>
              <w:rPr>
                <w:spacing w:val="67"/>
                <w:sz w:val="22"/>
              </w:rPr>
              <w:t> </w:t>
            </w:r>
            <w:r>
              <w:rPr>
                <w:sz w:val="22"/>
              </w:rPr>
              <w:t>risk</w:t>
            </w:r>
            <w:r>
              <w:rPr>
                <w:spacing w:val="66"/>
                <w:sz w:val="22"/>
              </w:rPr>
              <w:t> </w:t>
            </w:r>
            <w:r>
              <w:rPr>
                <w:sz w:val="22"/>
              </w:rPr>
              <w:t>(gross</w:t>
            </w:r>
            <w:r>
              <w:rPr>
                <w:spacing w:val="66"/>
                <w:sz w:val="22"/>
              </w:rPr>
              <w:t> </w:t>
            </w:r>
            <w:r>
              <w:rPr>
                <w:sz w:val="22"/>
              </w:rPr>
              <w:t>negligence)</w:t>
            </w:r>
            <w:r>
              <w:rPr>
                <w:spacing w:val="67"/>
                <w:sz w:val="22"/>
              </w:rPr>
              <w:t> </w:t>
            </w:r>
            <w:r>
              <w:rPr>
                <w:sz w:val="22"/>
              </w:rPr>
              <w:t>or</w:t>
            </w:r>
            <w:r>
              <w:rPr>
                <w:spacing w:val="66"/>
                <w:sz w:val="22"/>
              </w:rPr>
              <w:t> </w:t>
            </w:r>
            <w:r>
              <w:rPr>
                <w:sz w:val="22"/>
              </w:rPr>
              <w:t>from</w:t>
            </w:r>
            <w:r>
              <w:rPr>
                <w:spacing w:val="67"/>
                <w:sz w:val="22"/>
              </w:rPr>
              <w:t> </w:t>
            </w:r>
            <w:r>
              <w:rPr>
                <w:sz w:val="22"/>
              </w:rPr>
              <w:t>a</w:t>
            </w:r>
            <w:r>
              <w:rPr>
                <w:spacing w:val="64"/>
                <w:sz w:val="22"/>
              </w:rPr>
              <w:t> </w:t>
            </w:r>
            <w:r>
              <w:rPr>
                <w:spacing w:val="-2"/>
                <w:sz w:val="22"/>
              </w:rPr>
              <w:t>complete</w:t>
            </w:r>
          </w:p>
          <w:p>
            <w:pPr>
              <w:pStyle w:val="TableParagraph"/>
              <w:spacing w:line="267" w:lineRule="exact"/>
              <w:ind w:left="105"/>
              <w:jc w:val="both"/>
              <w:rPr>
                <w:sz w:val="22"/>
              </w:rPr>
            </w:pPr>
            <w:r>
              <w:rPr>
                <w:sz w:val="22"/>
              </w:rPr>
              <w:t>disregard</w:t>
            </w:r>
            <w:r>
              <w:rPr>
                <w:spacing w:val="-6"/>
                <w:sz w:val="22"/>
              </w:rPr>
              <w:t> </w:t>
            </w:r>
            <w:r>
              <w:rPr>
                <w:sz w:val="22"/>
              </w:rPr>
              <w:t>of</w:t>
            </w:r>
            <w:r>
              <w:rPr>
                <w:spacing w:val="-1"/>
                <w:sz w:val="22"/>
              </w:rPr>
              <w:t> </w:t>
            </w:r>
            <w:r>
              <w:rPr>
                <w:sz w:val="22"/>
              </w:rPr>
              <w:t>a</w:t>
            </w:r>
            <w:r>
              <w:rPr>
                <w:spacing w:val="-4"/>
                <w:sz w:val="22"/>
              </w:rPr>
              <w:t> </w:t>
            </w:r>
            <w:r>
              <w:rPr>
                <w:sz w:val="22"/>
              </w:rPr>
              <w:t>risk</w:t>
            </w:r>
            <w:r>
              <w:rPr>
                <w:spacing w:val="-3"/>
                <w:sz w:val="22"/>
              </w:rPr>
              <w:t> </w:t>
            </w:r>
            <w:r>
              <w:rPr>
                <w:sz w:val="22"/>
              </w:rPr>
              <w:t>which</w:t>
            </w:r>
            <w:r>
              <w:rPr>
                <w:spacing w:val="-2"/>
                <w:sz w:val="22"/>
              </w:rPr>
              <w:t> </w:t>
            </w:r>
            <w:r>
              <w:rPr>
                <w:sz w:val="22"/>
              </w:rPr>
              <w:t>is</w:t>
            </w:r>
            <w:r>
              <w:rPr>
                <w:spacing w:val="-6"/>
                <w:sz w:val="22"/>
              </w:rPr>
              <w:t> </w:t>
            </w:r>
            <w:r>
              <w:rPr>
                <w:sz w:val="22"/>
              </w:rPr>
              <w:t>likely</w:t>
            </w:r>
            <w:r>
              <w:rPr>
                <w:spacing w:val="-3"/>
                <w:sz w:val="22"/>
              </w:rPr>
              <w:t> </w:t>
            </w:r>
            <w:r>
              <w:rPr>
                <w:sz w:val="22"/>
              </w:rPr>
              <w:t>to</w:t>
            </w:r>
            <w:r>
              <w:rPr>
                <w:spacing w:val="-2"/>
                <w:sz w:val="22"/>
              </w:rPr>
              <w:t> </w:t>
            </w:r>
            <w:r>
              <w:rPr>
                <w:sz w:val="22"/>
              </w:rPr>
              <w:t>cause</w:t>
            </w:r>
            <w:r>
              <w:rPr>
                <w:spacing w:val="-3"/>
                <w:sz w:val="22"/>
              </w:rPr>
              <w:t> </w:t>
            </w:r>
            <w:r>
              <w:rPr>
                <w:sz w:val="22"/>
              </w:rPr>
              <w:t>harm</w:t>
            </w:r>
            <w:r>
              <w:rPr>
                <w:spacing w:val="-3"/>
                <w:sz w:val="22"/>
              </w:rPr>
              <w:t> </w:t>
            </w:r>
            <w:r>
              <w:rPr>
                <w:spacing w:val="-2"/>
                <w:sz w:val="22"/>
              </w:rPr>
              <w:t>(recklessness).”</w:t>
            </w:r>
          </w:p>
        </w:tc>
      </w:tr>
      <w:tr>
        <w:trPr>
          <w:trHeight w:val="309" w:hRule="atLeast"/>
        </w:trPr>
        <w:tc>
          <w:tcPr>
            <w:tcW w:w="2247" w:type="dxa"/>
          </w:tcPr>
          <w:p>
            <w:pPr>
              <w:pStyle w:val="TableParagraph"/>
              <w:spacing w:line="268" w:lineRule="exact"/>
              <w:ind w:left="107"/>
              <w:rPr>
                <w:b/>
                <w:sz w:val="22"/>
              </w:rPr>
            </w:pPr>
            <w:r>
              <w:rPr>
                <w:b/>
                <w:spacing w:val="-2"/>
                <w:sz w:val="22"/>
              </w:rPr>
              <w:t>“Personnel”</w:t>
            </w:r>
          </w:p>
        </w:tc>
        <w:tc>
          <w:tcPr>
            <w:tcW w:w="7201" w:type="dxa"/>
          </w:tcPr>
          <w:p>
            <w:pPr>
              <w:pStyle w:val="TableParagraph"/>
              <w:spacing w:line="268" w:lineRule="exact"/>
              <w:ind w:left="105"/>
              <w:rPr>
                <w:sz w:val="22"/>
              </w:rPr>
            </w:pPr>
            <w:r>
              <w:rPr>
                <w:sz w:val="22"/>
              </w:rPr>
              <w:t>means</w:t>
            </w:r>
            <w:r>
              <w:rPr>
                <w:spacing w:val="-4"/>
                <w:sz w:val="22"/>
              </w:rPr>
              <w:t> </w:t>
            </w:r>
            <w:r>
              <w:rPr>
                <w:sz w:val="22"/>
              </w:rPr>
              <w:t>Staff</w:t>
            </w:r>
            <w:r>
              <w:rPr>
                <w:spacing w:val="-6"/>
                <w:sz w:val="22"/>
              </w:rPr>
              <w:t> </w:t>
            </w:r>
            <w:r>
              <w:rPr>
                <w:sz w:val="22"/>
              </w:rPr>
              <w:t>Members</w:t>
            </w:r>
            <w:r>
              <w:rPr>
                <w:spacing w:val="-7"/>
                <w:sz w:val="22"/>
              </w:rPr>
              <w:t> </w:t>
            </w:r>
            <w:r>
              <w:rPr>
                <w:sz w:val="22"/>
              </w:rPr>
              <w:t>and</w:t>
            </w:r>
            <w:r>
              <w:rPr>
                <w:spacing w:val="-6"/>
                <w:sz w:val="22"/>
              </w:rPr>
              <w:t> </w:t>
            </w:r>
            <w:r>
              <w:rPr>
                <w:sz w:val="22"/>
              </w:rPr>
              <w:t>Affiliate</w:t>
            </w:r>
            <w:r>
              <w:rPr>
                <w:spacing w:val="-5"/>
                <w:sz w:val="22"/>
              </w:rPr>
              <w:t> </w:t>
            </w:r>
            <w:r>
              <w:rPr>
                <w:spacing w:val="-2"/>
                <w:sz w:val="22"/>
              </w:rPr>
              <w:t>Personnel</w:t>
            </w:r>
          </w:p>
        </w:tc>
      </w:tr>
      <w:tr>
        <w:trPr>
          <w:trHeight w:val="618" w:hRule="atLeast"/>
        </w:trPr>
        <w:tc>
          <w:tcPr>
            <w:tcW w:w="2247" w:type="dxa"/>
          </w:tcPr>
          <w:p>
            <w:pPr>
              <w:pStyle w:val="TableParagraph"/>
              <w:spacing w:line="268" w:lineRule="exact"/>
              <w:ind w:left="107"/>
              <w:rPr>
                <w:b/>
                <w:sz w:val="22"/>
              </w:rPr>
            </w:pPr>
            <w:r>
              <w:rPr>
                <w:b/>
                <w:spacing w:val="-2"/>
                <w:sz w:val="22"/>
              </w:rPr>
              <w:t>“Retaliation”</w:t>
            </w:r>
          </w:p>
        </w:tc>
        <w:tc>
          <w:tcPr>
            <w:tcW w:w="7201" w:type="dxa"/>
          </w:tcPr>
          <w:p>
            <w:pPr>
              <w:pStyle w:val="TableParagraph"/>
              <w:spacing w:line="268" w:lineRule="exact"/>
              <w:ind w:left="105"/>
              <w:rPr>
                <w:sz w:val="22"/>
              </w:rPr>
            </w:pPr>
            <w:r>
              <w:rPr>
                <w:sz w:val="22"/>
              </w:rPr>
              <w:t>under</w:t>
            </w:r>
            <w:r>
              <w:rPr>
                <w:spacing w:val="13"/>
                <w:sz w:val="22"/>
              </w:rPr>
              <w:t> </w:t>
            </w:r>
            <w:r>
              <w:rPr>
                <w:sz w:val="22"/>
              </w:rPr>
              <w:t>the</w:t>
            </w:r>
            <w:r>
              <w:rPr>
                <w:spacing w:val="16"/>
                <w:sz w:val="22"/>
              </w:rPr>
              <w:t> </w:t>
            </w:r>
            <w:r>
              <w:rPr>
                <w:sz w:val="22"/>
              </w:rPr>
              <w:t>Protection</w:t>
            </w:r>
            <w:r>
              <w:rPr>
                <w:spacing w:val="16"/>
                <w:sz w:val="22"/>
              </w:rPr>
              <w:t> </w:t>
            </w:r>
            <w:r>
              <w:rPr>
                <w:sz w:val="22"/>
              </w:rPr>
              <w:t>Against</w:t>
            </w:r>
            <w:r>
              <w:rPr>
                <w:spacing w:val="16"/>
                <w:sz w:val="22"/>
              </w:rPr>
              <w:t> </w:t>
            </w:r>
            <w:r>
              <w:rPr>
                <w:sz w:val="22"/>
              </w:rPr>
              <w:t>Retaliation</w:t>
            </w:r>
            <w:r>
              <w:rPr>
                <w:spacing w:val="14"/>
                <w:sz w:val="22"/>
              </w:rPr>
              <w:t> </w:t>
            </w:r>
            <w:r>
              <w:rPr>
                <w:sz w:val="22"/>
              </w:rPr>
              <w:t>Policy,</w:t>
            </w:r>
            <w:r>
              <w:rPr>
                <w:spacing w:val="17"/>
                <w:sz w:val="22"/>
              </w:rPr>
              <w:t> </w:t>
            </w:r>
            <w:r>
              <w:rPr>
                <w:sz w:val="22"/>
              </w:rPr>
              <w:t>means</w:t>
            </w:r>
            <w:r>
              <w:rPr>
                <w:spacing w:val="16"/>
                <w:sz w:val="22"/>
              </w:rPr>
              <w:t> </w:t>
            </w:r>
            <w:r>
              <w:rPr>
                <w:sz w:val="22"/>
              </w:rPr>
              <w:t>any</w:t>
            </w:r>
            <w:r>
              <w:rPr>
                <w:spacing w:val="16"/>
                <w:sz w:val="22"/>
              </w:rPr>
              <w:t> </w:t>
            </w:r>
            <w:r>
              <w:rPr>
                <w:sz w:val="22"/>
              </w:rPr>
              <w:t>direct</w:t>
            </w:r>
            <w:r>
              <w:rPr>
                <w:spacing w:val="15"/>
                <w:sz w:val="22"/>
              </w:rPr>
              <w:t> </w:t>
            </w:r>
            <w:r>
              <w:rPr>
                <w:sz w:val="22"/>
              </w:rPr>
              <w:t>or</w:t>
            </w:r>
            <w:r>
              <w:rPr>
                <w:spacing w:val="16"/>
                <w:sz w:val="22"/>
              </w:rPr>
              <w:t> </w:t>
            </w:r>
            <w:r>
              <w:rPr>
                <w:spacing w:val="-2"/>
                <w:sz w:val="22"/>
              </w:rPr>
              <w:t>indirect</w:t>
            </w:r>
          </w:p>
          <w:p>
            <w:pPr>
              <w:pStyle w:val="TableParagraph"/>
              <w:spacing w:before="41"/>
              <w:ind w:left="105"/>
              <w:rPr>
                <w:sz w:val="22"/>
              </w:rPr>
            </w:pPr>
            <w:r>
              <w:rPr>
                <w:sz w:val="22"/>
              </w:rPr>
              <w:t>detrimental</w:t>
            </w:r>
            <w:r>
              <w:rPr>
                <w:spacing w:val="71"/>
                <w:w w:val="150"/>
                <w:sz w:val="22"/>
              </w:rPr>
              <w:t> </w:t>
            </w:r>
            <w:r>
              <w:rPr>
                <w:sz w:val="22"/>
              </w:rPr>
              <w:t>action</w:t>
            </w:r>
            <w:r>
              <w:rPr>
                <w:spacing w:val="72"/>
                <w:w w:val="150"/>
                <w:sz w:val="22"/>
              </w:rPr>
              <w:t> </w:t>
            </w:r>
            <w:r>
              <w:rPr>
                <w:sz w:val="22"/>
              </w:rPr>
              <w:t>that</w:t>
            </w:r>
            <w:r>
              <w:rPr>
                <w:spacing w:val="70"/>
                <w:w w:val="150"/>
                <w:sz w:val="22"/>
              </w:rPr>
              <w:t> </w:t>
            </w:r>
            <w:r>
              <w:rPr>
                <w:sz w:val="22"/>
              </w:rPr>
              <w:t>adversely</w:t>
            </w:r>
            <w:r>
              <w:rPr>
                <w:spacing w:val="71"/>
                <w:w w:val="150"/>
                <w:sz w:val="22"/>
              </w:rPr>
              <w:t> </w:t>
            </w:r>
            <w:r>
              <w:rPr>
                <w:sz w:val="22"/>
              </w:rPr>
              <w:t>affects</w:t>
            </w:r>
            <w:r>
              <w:rPr>
                <w:spacing w:val="70"/>
                <w:w w:val="150"/>
                <w:sz w:val="22"/>
              </w:rPr>
              <w:t> </w:t>
            </w:r>
            <w:r>
              <w:rPr>
                <w:sz w:val="22"/>
              </w:rPr>
              <w:t>the</w:t>
            </w:r>
            <w:r>
              <w:rPr>
                <w:spacing w:val="69"/>
                <w:w w:val="150"/>
                <w:sz w:val="22"/>
              </w:rPr>
              <w:t> </w:t>
            </w:r>
            <w:r>
              <w:rPr>
                <w:sz w:val="22"/>
              </w:rPr>
              <w:t>employment</w:t>
            </w:r>
            <w:r>
              <w:rPr>
                <w:spacing w:val="70"/>
                <w:w w:val="150"/>
                <w:sz w:val="22"/>
              </w:rPr>
              <w:t> </w:t>
            </w:r>
            <w:r>
              <w:rPr>
                <w:sz w:val="22"/>
              </w:rPr>
              <w:t>or</w:t>
            </w:r>
            <w:r>
              <w:rPr>
                <w:spacing w:val="70"/>
                <w:w w:val="150"/>
                <w:sz w:val="22"/>
              </w:rPr>
              <w:t> </w:t>
            </w:r>
            <w:r>
              <w:rPr>
                <w:spacing w:val="-2"/>
                <w:sz w:val="22"/>
              </w:rPr>
              <w:t>working</w:t>
            </w:r>
          </w:p>
        </w:tc>
      </w:tr>
    </w:tbl>
    <w:p>
      <w:pPr>
        <w:pStyle w:val="TableParagraph"/>
        <w:spacing w:after="0"/>
        <w:rPr>
          <w:sz w:val="22"/>
        </w:rPr>
        <w:sectPr>
          <w:headerReference w:type="default" r:id="rId61"/>
          <w:footerReference w:type="default" r:id="rId62"/>
          <w:pgSz w:w="12240" w:h="15840"/>
          <w:pgMar w:header="0" w:footer="701" w:top="1820" w:bottom="900" w:left="850" w:right="850"/>
        </w:sectPr>
      </w:pPr>
    </w:p>
    <w:p>
      <w:pPr>
        <w:pStyle w:val="BodyText"/>
        <w:spacing w:before="10"/>
        <w:rPr>
          <w:sz w:val="5"/>
        </w:rPr>
      </w:pPr>
    </w:p>
    <w:tbl>
      <w:tblPr>
        <w:tblW w:w="0" w:type="auto"/>
        <w:jc w:val="left"/>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7"/>
        <w:gridCol w:w="7201"/>
      </w:tblGrid>
      <w:tr>
        <w:trPr>
          <w:trHeight w:val="1542" w:hRule="atLeast"/>
        </w:trPr>
        <w:tc>
          <w:tcPr>
            <w:tcW w:w="2247" w:type="dxa"/>
          </w:tcPr>
          <w:p>
            <w:pPr>
              <w:pStyle w:val="TableParagraph"/>
              <w:rPr>
                <w:rFonts w:ascii="Times New Roman"/>
                <w:sz w:val="22"/>
              </w:rPr>
            </w:pPr>
          </w:p>
        </w:tc>
        <w:tc>
          <w:tcPr>
            <w:tcW w:w="7201" w:type="dxa"/>
          </w:tcPr>
          <w:p>
            <w:pPr>
              <w:pStyle w:val="TableParagraph"/>
              <w:spacing w:line="276" w:lineRule="auto"/>
              <w:ind w:left="105" w:right="97"/>
              <w:jc w:val="both"/>
              <w:rPr>
                <w:sz w:val="22"/>
              </w:rPr>
            </w:pPr>
            <w:r>
              <w:rPr>
                <w:sz w:val="22"/>
              </w:rPr>
              <w:t>conditions of a member of Personnel, where such action has been recommended, threatened, or taken for the purpose of punishing, intimidating, or injuring a member of Personnel because that individual engaged</w:t>
            </w:r>
            <w:r>
              <w:rPr>
                <w:spacing w:val="-9"/>
                <w:sz w:val="22"/>
              </w:rPr>
              <w:t> </w:t>
            </w:r>
            <w:r>
              <w:rPr>
                <w:sz w:val="22"/>
              </w:rPr>
              <w:t>in</w:t>
            </w:r>
            <w:r>
              <w:rPr>
                <w:spacing w:val="-6"/>
                <w:sz w:val="22"/>
              </w:rPr>
              <w:t> </w:t>
            </w:r>
            <w:r>
              <w:rPr>
                <w:sz w:val="22"/>
              </w:rPr>
              <w:t>a</w:t>
            </w:r>
            <w:r>
              <w:rPr>
                <w:spacing w:val="-8"/>
                <w:sz w:val="22"/>
              </w:rPr>
              <w:t> </w:t>
            </w:r>
            <w:r>
              <w:rPr>
                <w:sz w:val="22"/>
              </w:rPr>
              <w:t>protected</w:t>
            </w:r>
            <w:r>
              <w:rPr>
                <w:spacing w:val="-8"/>
                <w:sz w:val="22"/>
              </w:rPr>
              <w:t> </w:t>
            </w:r>
            <w:r>
              <w:rPr>
                <w:sz w:val="22"/>
              </w:rPr>
              <w:t>activity</w:t>
            </w:r>
            <w:r>
              <w:rPr>
                <w:spacing w:val="-7"/>
                <w:sz w:val="22"/>
              </w:rPr>
              <w:t> </w:t>
            </w:r>
            <w:r>
              <w:rPr>
                <w:sz w:val="22"/>
              </w:rPr>
              <w:t>as</w:t>
            </w:r>
            <w:r>
              <w:rPr>
                <w:spacing w:val="-8"/>
                <w:sz w:val="22"/>
              </w:rPr>
              <w:t> </w:t>
            </w:r>
            <w:r>
              <w:rPr>
                <w:sz w:val="22"/>
              </w:rPr>
              <w:t>defined</w:t>
            </w:r>
            <w:r>
              <w:rPr>
                <w:spacing w:val="-8"/>
                <w:sz w:val="22"/>
              </w:rPr>
              <w:t> </w:t>
            </w:r>
            <w:r>
              <w:rPr>
                <w:sz w:val="22"/>
              </w:rPr>
              <w:t>in</w:t>
            </w:r>
            <w:r>
              <w:rPr>
                <w:spacing w:val="-8"/>
                <w:sz w:val="22"/>
              </w:rPr>
              <w:t> </w:t>
            </w:r>
            <w:r>
              <w:rPr>
                <w:sz w:val="22"/>
              </w:rPr>
              <w:t>the</w:t>
            </w:r>
            <w:r>
              <w:rPr>
                <w:spacing w:val="-7"/>
                <w:sz w:val="22"/>
              </w:rPr>
              <w:t> </w:t>
            </w:r>
            <w:r>
              <w:rPr>
                <w:sz w:val="22"/>
              </w:rPr>
              <w:t>Protection</w:t>
            </w:r>
            <w:r>
              <w:rPr>
                <w:spacing w:val="-8"/>
                <w:sz w:val="22"/>
              </w:rPr>
              <w:t> </w:t>
            </w:r>
            <w:r>
              <w:rPr>
                <w:sz w:val="22"/>
              </w:rPr>
              <w:t>Against</w:t>
            </w:r>
            <w:r>
              <w:rPr>
                <w:spacing w:val="-7"/>
                <w:sz w:val="22"/>
              </w:rPr>
              <w:t> </w:t>
            </w:r>
            <w:r>
              <w:rPr>
                <w:spacing w:val="-2"/>
                <w:sz w:val="22"/>
              </w:rPr>
              <w:t>Retaliation</w:t>
            </w:r>
          </w:p>
          <w:p>
            <w:pPr>
              <w:pStyle w:val="TableParagraph"/>
              <w:spacing w:line="267" w:lineRule="exact"/>
              <w:ind w:left="105"/>
              <w:rPr>
                <w:sz w:val="22"/>
              </w:rPr>
            </w:pPr>
            <w:r>
              <w:rPr>
                <w:spacing w:val="-2"/>
                <w:sz w:val="22"/>
              </w:rPr>
              <w:t>Policy.</w:t>
            </w:r>
          </w:p>
        </w:tc>
      </w:tr>
      <w:tr>
        <w:trPr>
          <w:trHeight w:val="925" w:hRule="atLeast"/>
        </w:trPr>
        <w:tc>
          <w:tcPr>
            <w:tcW w:w="2247" w:type="dxa"/>
          </w:tcPr>
          <w:p>
            <w:pPr>
              <w:pStyle w:val="TableParagraph"/>
              <w:spacing w:line="268" w:lineRule="exact"/>
              <w:ind w:left="107"/>
              <w:rPr>
                <w:b/>
                <w:sz w:val="22"/>
              </w:rPr>
            </w:pPr>
            <w:r>
              <w:rPr>
                <w:b/>
                <w:sz w:val="22"/>
              </w:rPr>
              <w:t>“Risk</w:t>
            </w:r>
            <w:r>
              <w:rPr>
                <w:b/>
                <w:spacing w:val="-2"/>
                <w:sz w:val="22"/>
              </w:rPr>
              <w:t> Assessment”</w:t>
            </w:r>
          </w:p>
        </w:tc>
        <w:tc>
          <w:tcPr>
            <w:tcW w:w="7201" w:type="dxa"/>
          </w:tcPr>
          <w:p>
            <w:pPr>
              <w:pStyle w:val="TableParagraph"/>
              <w:spacing w:line="268" w:lineRule="exact"/>
              <w:ind w:left="105"/>
              <w:rPr>
                <w:sz w:val="22"/>
              </w:rPr>
            </w:pPr>
            <w:r>
              <w:rPr>
                <w:sz w:val="22"/>
              </w:rPr>
              <w:t>means</w:t>
            </w:r>
            <w:r>
              <w:rPr>
                <w:spacing w:val="52"/>
                <w:sz w:val="22"/>
              </w:rPr>
              <w:t> </w:t>
            </w:r>
            <w:r>
              <w:rPr>
                <w:sz w:val="22"/>
              </w:rPr>
              <w:t>a</w:t>
            </w:r>
            <w:r>
              <w:rPr>
                <w:spacing w:val="53"/>
                <w:sz w:val="22"/>
              </w:rPr>
              <w:t> </w:t>
            </w:r>
            <w:r>
              <w:rPr>
                <w:sz w:val="22"/>
              </w:rPr>
              <w:t>process</w:t>
            </w:r>
            <w:r>
              <w:rPr>
                <w:spacing w:val="52"/>
                <w:sz w:val="22"/>
              </w:rPr>
              <w:t> </w:t>
            </w:r>
            <w:r>
              <w:rPr>
                <w:sz w:val="22"/>
              </w:rPr>
              <w:t>which</w:t>
            </w:r>
            <w:r>
              <w:rPr>
                <w:spacing w:val="53"/>
                <w:sz w:val="22"/>
              </w:rPr>
              <w:t> </w:t>
            </w:r>
            <w:r>
              <w:rPr>
                <w:sz w:val="22"/>
              </w:rPr>
              <w:t>involves</w:t>
            </w:r>
            <w:r>
              <w:rPr>
                <w:spacing w:val="56"/>
                <w:sz w:val="22"/>
              </w:rPr>
              <w:t> </w:t>
            </w:r>
            <w:r>
              <w:rPr>
                <w:sz w:val="22"/>
              </w:rPr>
              <w:t>identifying</w:t>
            </w:r>
            <w:r>
              <w:rPr>
                <w:spacing w:val="53"/>
                <w:sz w:val="22"/>
              </w:rPr>
              <w:t> </w:t>
            </w:r>
            <w:r>
              <w:rPr>
                <w:sz w:val="22"/>
              </w:rPr>
              <w:t>and</w:t>
            </w:r>
            <w:r>
              <w:rPr>
                <w:spacing w:val="53"/>
                <w:sz w:val="22"/>
              </w:rPr>
              <w:t> </w:t>
            </w:r>
            <w:r>
              <w:rPr>
                <w:sz w:val="22"/>
              </w:rPr>
              <w:t>evaluating</w:t>
            </w:r>
            <w:r>
              <w:rPr>
                <w:spacing w:val="53"/>
                <w:sz w:val="22"/>
              </w:rPr>
              <w:t> </w:t>
            </w:r>
            <w:r>
              <w:rPr>
                <w:sz w:val="22"/>
              </w:rPr>
              <w:t>UN</w:t>
            </w:r>
            <w:r>
              <w:rPr>
                <w:spacing w:val="54"/>
                <w:sz w:val="22"/>
              </w:rPr>
              <w:t> </w:t>
            </w:r>
            <w:r>
              <w:rPr>
                <w:spacing w:val="-2"/>
                <w:sz w:val="22"/>
              </w:rPr>
              <w:t>Women’s</w:t>
            </w:r>
          </w:p>
          <w:p>
            <w:pPr>
              <w:pStyle w:val="TableParagraph"/>
              <w:spacing w:line="310" w:lineRule="atLeast"/>
              <w:ind w:left="105"/>
              <w:rPr>
                <w:sz w:val="22"/>
              </w:rPr>
            </w:pPr>
            <w:r>
              <w:rPr>
                <w:sz w:val="22"/>
              </w:rPr>
              <w:t>applicable standardized Risks, evaluating and measuring the Risk severity, as well as determining appropriate mitigating actions.</w:t>
            </w:r>
          </w:p>
        </w:tc>
      </w:tr>
      <w:tr>
        <w:trPr>
          <w:trHeight w:val="928" w:hRule="atLeast"/>
        </w:trPr>
        <w:tc>
          <w:tcPr>
            <w:tcW w:w="2247" w:type="dxa"/>
          </w:tcPr>
          <w:p>
            <w:pPr>
              <w:pStyle w:val="TableParagraph"/>
              <w:spacing w:line="268" w:lineRule="exact"/>
              <w:ind w:left="107"/>
              <w:rPr>
                <w:b/>
                <w:sz w:val="22"/>
              </w:rPr>
            </w:pPr>
            <w:r>
              <w:rPr>
                <w:b/>
                <w:sz w:val="22"/>
              </w:rPr>
              <w:t>“Staff</w:t>
            </w:r>
            <w:r>
              <w:rPr>
                <w:b/>
                <w:spacing w:val="-2"/>
                <w:sz w:val="22"/>
              </w:rPr>
              <w:t> Member(s)”</w:t>
            </w:r>
          </w:p>
        </w:tc>
        <w:tc>
          <w:tcPr>
            <w:tcW w:w="7201" w:type="dxa"/>
          </w:tcPr>
          <w:p>
            <w:pPr>
              <w:pStyle w:val="TableParagraph"/>
              <w:spacing w:line="276" w:lineRule="auto"/>
              <w:ind w:left="105"/>
              <w:rPr>
                <w:sz w:val="22"/>
              </w:rPr>
            </w:pPr>
            <w:r>
              <w:rPr>
                <w:sz w:val="22"/>
              </w:rPr>
              <w:t>means</w:t>
            </w:r>
            <w:r>
              <w:rPr>
                <w:spacing w:val="40"/>
                <w:sz w:val="22"/>
              </w:rPr>
              <w:t> </w:t>
            </w:r>
            <w:r>
              <w:rPr>
                <w:sz w:val="22"/>
              </w:rPr>
              <w:t>a</w:t>
            </w:r>
            <w:r>
              <w:rPr>
                <w:spacing w:val="40"/>
                <w:sz w:val="22"/>
              </w:rPr>
              <w:t> </w:t>
            </w:r>
            <w:r>
              <w:rPr>
                <w:sz w:val="22"/>
              </w:rPr>
              <w:t>person</w:t>
            </w:r>
            <w:r>
              <w:rPr>
                <w:spacing w:val="40"/>
                <w:sz w:val="22"/>
              </w:rPr>
              <w:t> </w:t>
            </w:r>
            <w:r>
              <w:rPr>
                <w:sz w:val="22"/>
              </w:rPr>
              <w:t>who</w:t>
            </w:r>
            <w:r>
              <w:rPr>
                <w:spacing w:val="40"/>
                <w:sz w:val="22"/>
              </w:rPr>
              <w:t> </w:t>
            </w:r>
            <w:r>
              <w:rPr>
                <w:sz w:val="22"/>
              </w:rPr>
              <w:t>is</w:t>
            </w:r>
            <w:r>
              <w:rPr>
                <w:spacing w:val="40"/>
                <w:sz w:val="22"/>
              </w:rPr>
              <w:t> </w:t>
            </w:r>
            <w:r>
              <w:rPr>
                <w:sz w:val="22"/>
              </w:rPr>
              <w:t>working</w:t>
            </w:r>
            <w:r>
              <w:rPr>
                <w:spacing w:val="40"/>
                <w:sz w:val="22"/>
              </w:rPr>
              <w:t> </w:t>
            </w:r>
            <w:r>
              <w:rPr>
                <w:sz w:val="22"/>
              </w:rPr>
              <w:t>for</w:t>
            </w:r>
            <w:r>
              <w:rPr>
                <w:spacing w:val="40"/>
                <w:sz w:val="22"/>
              </w:rPr>
              <w:t> </w:t>
            </w:r>
            <w:r>
              <w:rPr>
                <w:sz w:val="22"/>
              </w:rPr>
              <w:t>UN</w:t>
            </w:r>
            <w:r>
              <w:rPr>
                <w:spacing w:val="40"/>
                <w:sz w:val="22"/>
              </w:rPr>
              <w:t> </w:t>
            </w:r>
            <w:r>
              <w:rPr>
                <w:sz w:val="22"/>
              </w:rPr>
              <w:t>Women</w:t>
            </w:r>
            <w:r>
              <w:rPr>
                <w:spacing w:val="40"/>
                <w:sz w:val="22"/>
              </w:rPr>
              <w:t> </w:t>
            </w:r>
            <w:r>
              <w:rPr>
                <w:sz w:val="22"/>
              </w:rPr>
              <w:t>whose</w:t>
            </w:r>
            <w:r>
              <w:rPr>
                <w:spacing w:val="40"/>
                <w:sz w:val="22"/>
              </w:rPr>
              <w:t> </w:t>
            </w:r>
            <w:r>
              <w:rPr>
                <w:sz w:val="22"/>
              </w:rPr>
              <w:t>employment</w:t>
            </w:r>
            <w:r>
              <w:rPr>
                <w:spacing w:val="40"/>
                <w:sz w:val="22"/>
              </w:rPr>
              <w:t> </w:t>
            </w:r>
            <w:r>
              <w:rPr>
                <w:sz w:val="22"/>
              </w:rPr>
              <w:t>and contractual relationship</w:t>
            </w:r>
            <w:r>
              <w:rPr>
                <w:spacing w:val="2"/>
                <w:sz w:val="22"/>
              </w:rPr>
              <w:t> </w:t>
            </w:r>
            <w:r>
              <w:rPr>
                <w:sz w:val="22"/>
              </w:rPr>
              <w:t>are</w:t>
            </w:r>
            <w:r>
              <w:rPr>
                <w:spacing w:val="4"/>
                <w:sz w:val="22"/>
              </w:rPr>
              <w:t> </w:t>
            </w:r>
            <w:r>
              <w:rPr>
                <w:sz w:val="22"/>
              </w:rPr>
              <w:t>defined</w:t>
            </w:r>
            <w:r>
              <w:rPr>
                <w:spacing w:val="3"/>
                <w:sz w:val="22"/>
              </w:rPr>
              <w:t> </w:t>
            </w:r>
            <w:r>
              <w:rPr>
                <w:sz w:val="22"/>
              </w:rPr>
              <w:t>by</w:t>
            </w:r>
            <w:r>
              <w:rPr>
                <w:spacing w:val="4"/>
                <w:sz w:val="22"/>
              </w:rPr>
              <w:t> </w:t>
            </w:r>
            <w:r>
              <w:rPr>
                <w:sz w:val="22"/>
              </w:rPr>
              <w:t>a</w:t>
            </w:r>
            <w:r>
              <w:rPr>
                <w:spacing w:val="3"/>
                <w:sz w:val="22"/>
              </w:rPr>
              <w:t> </w:t>
            </w:r>
            <w:r>
              <w:rPr>
                <w:sz w:val="22"/>
              </w:rPr>
              <w:t>letter</w:t>
            </w:r>
            <w:r>
              <w:rPr>
                <w:spacing w:val="2"/>
                <w:sz w:val="22"/>
              </w:rPr>
              <w:t> </w:t>
            </w:r>
            <w:r>
              <w:rPr>
                <w:sz w:val="22"/>
              </w:rPr>
              <w:t>of appointment</w:t>
            </w:r>
            <w:r>
              <w:rPr>
                <w:spacing w:val="3"/>
                <w:sz w:val="22"/>
              </w:rPr>
              <w:t> </w:t>
            </w:r>
            <w:r>
              <w:rPr>
                <w:sz w:val="22"/>
              </w:rPr>
              <w:t>subject</w:t>
            </w:r>
            <w:r>
              <w:rPr>
                <w:spacing w:val="4"/>
                <w:sz w:val="22"/>
              </w:rPr>
              <w:t> </w:t>
            </w:r>
            <w:r>
              <w:rPr>
                <w:sz w:val="22"/>
              </w:rPr>
              <w:t>to</w:t>
            </w:r>
            <w:r>
              <w:rPr>
                <w:spacing w:val="3"/>
                <w:sz w:val="22"/>
              </w:rPr>
              <w:t> </w:t>
            </w:r>
            <w:r>
              <w:rPr>
                <w:spacing w:val="-5"/>
                <w:sz w:val="22"/>
              </w:rPr>
              <w:t>the</w:t>
            </w:r>
          </w:p>
          <w:p>
            <w:pPr>
              <w:pStyle w:val="TableParagraph"/>
              <w:spacing w:before="1"/>
              <w:ind w:left="105"/>
              <w:rPr>
                <w:sz w:val="22"/>
              </w:rPr>
            </w:pPr>
            <w:r>
              <w:rPr>
                <w:sz w:val="22"/>
              </w:rPr>
              <w:t>Staff</w:t>
            </w:r>
            <w:r>
              <w:rPr>
                <w:spacing w:val="-4"/>
                <w:sz w:val="22"/>
              </w:rPr>
              <w:t> </w:t>
            </w:r>
            <w:r>
              <w:rPr>
                <w:sz w:val="22"/>
              </w:rPr>
              <w:t>Regulations</w:t>
            </w:r>
            <w:r>
              <w:rPr>
                <w:spacing w:val="-3"/>
                <w:sz w:val="22"/>
              </w:rPr>
              <w:t> </w:t>
            </w:r>
            <w:r>
              <w:rPr>
                <w:sz w:val="22"/>
              </w:rPr>
              <w:t>and</w:t>
            </w:r>
            <w:r>
              <w:rPr>
                <w:spacing w:val="-5"/>
                <w:sz w:val="22"/>
              </w:rPr>
              <w:t> </w:t>
            </w:r>
            <w:r>
              <w:rPr>
                <w:sz w:val="22"/>
              </w:rPr>
              <w:t>Rules</w:t>
            </w:r>
            <w:r>
              <w:rPr>
                <w:spacing w:val="-4"/>
                <w:sz w:val="22"/>
              </w:rPr>
              <w:t> </w:t>
            </w:r>
            <w:r>
              <w:rPr>
                <w:sz w:val="22"/>
              </w:rPr>
              <w:t>of</w:t>
            </w:r>
            <w:r>
              <w:rPr>
                <w:spacing w:val="-5"/>
                <w:sz w:val="22"/>
              </w:rPr>
              <w:t> </w:t>
            </w:r>
            <w:r>
              <w:rPr>
                <w:sz w:val="22"/>
              </w:rPr>
              <w:t>the</w:t>
            </w:r>
            <w:r>
              <w:rPr>
                <w:spacing w:val="-3"/>
                <w:sz w:val="22"/>
              </w:rPr>
              <w:t> </w:t>
            </w:r>
            <w:r>
              <w:rPr>
                <w:sz w:val="22"/>
              </w:rPr>
              <w:t>United</w:t>
            </w:r>
            <w:r>
              <w:rPr>
                <w:spacing w:val="-3"/>
                <w:sz w:val="22"/>
              </w:rPr>
              <w:t> </w:t>
            </w:r>
            <w:r>
              <w:rPr>
                <w:spacing w:val="-2"/>
                <w:sz w:val="22"/>
              </w:rPr>
              <w:t>Nations.</w:t>
            </w:r>
          </w:p>
        </w:tc>
      </w:tr>
      <w:tr>
        <w:trPr>
          <w:trHeight w:val="309" w:hRule="atLeast"/>
        </w:trPr>
        <w:tc>
          <w:tcPr>
            <w:tcW w:w="2247" w:type="dxa"/>
          </w:tcPr>
          <w:p>
            <w:pPr>
              <w:pStyle w:val="TableParagraph"/>
              <w:spacing w:line="268" w:lineRule="exact"/>
              <w:ind w:left="107"/>
              <w:rPr>
                <w:b/>
                <w:sz w:val="22"/>
              </w:rPr>
            </w:pPr>
            <w:r>
              <w:rPr>
                <w:b/>
                <w:sz w:val="22"/>
              </w:rPr>
              <w:t>“Third</w:t>
            </w:r>
            <w:r>
              <w:rPr>
                <w:b/>
                <w:spacing w:val="-6"/>
                <w:sz w:val="22"/>
              </w:rPr>
              <w:t> </w:t>
            </w:r>
            <w:r>
              <w:rPr>
                <w:b/>
                <w:spacing w:val="-2"/>
                <w:sz w:val="22"/>
              </w:rPr>
              <w:t>Party/Parties”</w:t>
            </w:r>
          </w:p>
        </w:tc>
        <w:tc>
          <w:tcPr>
            <w:tcW w:w="7201" w:type="dxa"/>
          </w:tcPr>
          <w:p>
            <w:pPr>
              <w:pStyle w:val="TableParagraph"/>
              <w:spacing w:line="268" w:lineRule="exact"/>
              <w:ind w:left="105"/>
              <w:rPr>
                <w:sz w:val="22"/>
              </w:rPr>
            </w:pPr>
            <w:r>
              <w:rPr>
                <w:sz w:val="22"/>
              </w:rPr>
              <w:t>means</w:t>
            </w:r>
            <w:r>
              <w:rPr>
                <w:spacing w:val="-5"/>
                <w:sz w:val="22"/>
              </w:rPr>
              <w:t> </w:t>
            </w:r>
            <w:r>
              <w:rPr>
                <w:sz w:val="22"/>
              </w:rPr>
              <w:t>any</w:t>
            </w:r>
            <w:r>
              <w:rPr>
                <w:spacing w:val="-5"/>
                <w:sz w:val="22"/>
              </w:rPr>
              <w:t> </w:t>
            </w:r>
            <w:r>
              <w:rPr>
                <w:sz w:val="22"/>
              </w:rPr>
              <w:t>external</w:t>
            </w:r>
            <w:r>
              <w:rPr>
                <w:spacing w:val="-3"/>
                <w:sz w:val="22"/>
              </w:rPr>
              <w:t> </w:t>
            </w:r>
            <w:r>
              <w:rPr>
                <w:sz w:val="22"/>
              </w:rPr>
              <w:t>party</w:t>
            </w:r>
            <w:r>
              <w:rPr>
                <w:spacing w:val="-3"/>
                <w:sz w:val="22"/>
              </w:rPr>
              <w:t> </w:t>
            </w:r>
            <w:r>
              <w:rPr>
                <w:sz w:val="22"/>
              </w:rPr>
              <w:t>that</w:t>
            </w:r>
            <w:r>
              <w:rPr>
                <w:spacing w:val="-4"/>
                <w:sz w:val="22"/>
              </w:rPr>
              <w:t> </w:t>
            </w:r>
            <w:r>
              <w:rPr>
                <w:sz w:val="22"/>
              </w:rPr>
              <w:t>has</w:t>
            </w:r>
            <w:r>
              <w:rPr>
                <w:spacing w:val="-3"/>
                <w:sz w:val="22"/>
              </w:rPr>
              <w:t> </w:t>
            </w:r>
            <w:r>
              <w:rPr>
                <w:sz w:val="22"/>
              </w:rPr>
              <w:t>a</w:t>
            </w:r>
            <w:r>
              <w:rPr>
                <w:spacing w:val="-3"/>
                <w:sz w:val="22"/>
              </w:rPr>
              <w:t> </w:t>
            </w:r>
            <w:r>
              <w:rPr>
                <w:sz w:val="22"/>
              </w:rPr>
              <w:t>contractual</w:t>
            </w:r>
            <w:r>
              <w:rPr>
                <w:spacing w:val="-3"/>
                <w:sz w:val="22"/>
              </w:rPr>
              <w:t> </w:t>
            </w:r>
            <w:r>
              <w:rPr>
                <w:sz w:val="22"/>
              </w:rPr>
              <w:t>agreement</w:t>
            </w:r>
            <w:r>
              <w:rPr>
                <w:spacing w:val="-6"/>
                <w:sz w:val="22"/>
              </w:rPr>
              <w:t> </w:t>
            </w:r>
            <w:r>
              <w:rPr>
                <w:sz w:val="22"/>
              </w:rPr>
              <w:t>with</w:t>
            </w:r>
            <w:r>
              <w:rPr>
                <w:spacing w:val="-5"/>
                <w:sz w:val="22"/>
              </w:rPr>
              <w:t> </w:t>
            </w:r>
            <w:r>
              <w:rPr>
                <w:sz w:val="22"/>
              </w:rPr>
              <w:t>UN</w:t>
            </w:r>
            <w:r>
              <w:rPr>
                <w:spacing w:val="-4"/>
                <w:sz w:val="22"/>
              </w:rPr>
              <w:t> </w:t>
            </w:r>
            <w:r>
              <w:rPr>
                <w:spacing w:val="-2"/>
                <w:sz w:val="22"/>
              </w:rPr>
              <w:t>Women.</w:t>
            </w:r>
          </w:p>
        </w:tc>
      </w:tr>
    </w:tbl>
    <w:p>
      <w:pPr>
        <w:pStyle w:val="BodyText"/>
        <w:spacing w:before="140"/>
        <w:rPr>
          <w:sz w:val="32"/>
        </w:rPr>
      </w:pPr>
    </w:p>
    <w:p>
      <w:pPr>
        <w:pStyle w:val="Heading1"/>
        <w:numPr>
          <w:ilvl w:val="0"/>
          <w:numId w:val="40"/>
        </w:numPr>
        <w:tabs>
          <w:tab w:pos="1427" w:val="left" w:leader="none"/>
        </w:tabs>
        <w:spacing w:line="240" w:lineRule="auto" w:before="0" w:after="0"/>
        <w:ind w:left="1427" w:right="0" w:hanging="566"/>
        <w:jc w:val="left"/>
        <w:rPr>
          <w:b w:val="0"/>
        </w:rPr>
      </w:pPr>
      <w:bookmarkStart w:name="_TOC_250004" w:id="50"/>
      <w:r>
        <w:rPr>
          <w:b w:val="0"/>
          <w:color w:val="2E5395"/>
        </w:rPr>
        <w:t>Roles</w:t>
      </w:r>
      <w:r>
        <w:rPr>
          <w:b w:val="0"/>
          <w:color w:val="2E5395"/>
          <w:spacing w:val="-7"/>
        </w:rPr>
        <w:t> </w:t>
      </w:r>
      <w:r>
        <w:rPr>
          <w:b w:val="0"/>
          <w:color w:val="2E5395"/>
        </w:rPr>
        <w:t>and</w:t>
      </w:r>
      <w:r>
        <w:rPr>
          <w:b w:val="0"/>
          <w:color w:val="2E5395"/>
          <w:spacing w:val="-4"/>
        </w:rPr>
        <w:t> </w:t>
      </w:r>
      <w:bookmarkEnd w:id="50"/>
      <w:r>
        <w:rPr>
          <w:b w:val="0"/>
          <w:color w:val="2E5395"/>
          <w:spacing w:val="-2"/>
        </w:rPr>
        <w:t>Responsibilities</w:t>
      </w:r>
    </w:p>
    <w:p>
      <w:pPr>
        <w:pStyle w:val="ListParagraph"/>
        <w:numPr>
          <w:ilvl w:val="1"/>
          <w:numId w:val="40"/>
        </w:numPr>
        <w:tabs>
          <w:tab w:pos="1428" w:val="left" w:leader="none"/>
        </w:tabs>
        <w:spacing w:line="264" w:lineRule="auto" w:before="159" w:after="0"/>
        <w:ind w:left="1428" w:right="763" w:hanging="567"/>
        <w:jc w:val="left"/>
        <w:rPr>
          <w:rFonts w:ascii="Calibri" w:hAnsi="Calibri"/>
          <w:sz w:val="22"/>
        </w:rPr>
      </w:pPr>
      <w:r>
        <w:rPr>
          <w:rFonts w:ascii="Calibri" w:hAnsi="Calibri"/>
          <w:color w:val="252525"/>
          <w:sz w:val="22"/>
        </w:rPr>
        <w:t>In</w:t>
      </w:r>
      <w:r>
        <w:rPr>
          <w:rFonts w:ascii="Calibri" w:hAnsi="Calibri"/>
          <w:color w:val="252525"/>
          <w:spacing w:val="-1"/>
          <w:sz w:val="22"/>
        </w:rPr>
        <w:t> </w:t>
      </w:r>
      <w:r>
        <w:rPr>
          <w:rFonts w:ascii="Calibri" w:hAnsi="Calibri"/>
          <w:color w:val="252525"/>
          <w:sz w:val="22"/>
        </w:rPr>
        <w:t>accordance with</w:t>
      </w:r>
      <w:r>
        <w:rPr>
          <w:rFonts w:ascii="Calibri" w:hAnsi="Calibri"/>
          <w:color w:val="252525"/>
          <w:spacing w:val="-2"/>
          <w:sz w:val="22"/>
        </w:rPr>
        <w:t> </w:t>
      </w:r>
      <w:r>
        <w:rPr>
          <w:rFonts w:ascii="Calibri" w:hAnsi="Calibri"/>
          <w:color w:val="252525"/>
          <w:sz w:val="22"/>
        </w:rPr>
        <w:t>UN</w:t>
      </w:r>
      <w:r>
        <w:rPr>
          <w:rFonts w:ascii="Calibri" w:hAnsi="Calibri"/>
          <w:color w:val="252525"/>
          <w:spacing w:val="-1"/>
          <w:sz w:val="22"/>
        </w:rPr>
        <w:t> </w:t>
      </w:r>
      <w:r>
        <w:rPr>
          <w:rFonts w:ascii="Calibri" w:hAnsi="Calibri"/>
          <w:color w:val="252525"/>
          <w:sz w:val="22"/>
        </w:rPr>
        <w:t>Women’s</w:t>
      </w:r>
      <w:r>
        <w:rPr>
          <w:rFonts w:ascii="Calibri" w:hAnsi="Calibri"/>
          <w:color w:val="252525"/>
          <w:spacing w:val="-2"/>
          <w:sz w:val="22"/>
        </w:rPr>
        <w:t> </w:t>
      </w:r>
      <w:r>
        <w:rPr>
          <w:rFonts w:ascii="Calibri" w:hAnsi="Calibri"/>
          <w:color w:val="252525"/>
          <w:sz w:val="22"/>
        </w:rPr>
        <w:t>three</w:t>
      </w:r>
      <w:r>
        <w:rPr>
          <w:rFonts w:ascii="Calibri" w:hAnsi="Calibri"/>
          <w:color w:val="252525"/>
          <w:spacing w:val="-1"/>
          <w:sz w:val="22"/>
        </w:rPr>
        <w:t> </w:t>
      </w:r>
      <w:r>
        <w:rPr>
          <w:rFonts w:ascii="Calibri" w:hAnsi="Calibri"/>
          <w:color w:val="252525"/>
          <w:sz w:val="22"/>
        </w:rPr>
        <w:t>lines</w:t>
      </w:r>
      <w:r>
        <w:rPr>
          <w:rFonts w:ascii="Calibri" w:hAnsi="Calibri"/>
          <w:color w:val="252525"/>
          <w:spacing w:val="-1"/>
          <w:sz w:val="22"/>
        </w:rPr>
        <w:t> </w:t>
      </w:r>
      <w:r>
        <w:rPr>
          <w:rFonts w:ascii="Calibri" w:hAnsi="Calibri"/>
          <w:color w:val="252525"/>
          <w:sz w:val="22"/>
        </w:rPr>
        <w:t>model, the following personnel and/or</w:t>
      </w:r>
      <w:r>
        <w:rPr>
          <w:rFonts w:ascii="Calibri" w:hAnsi="Calibri"/>
          <w:color w:val="252525"/>
          <w:spacing w:val="-2"/>
          <w:sz w:val="22"/>
        </w:rPr>
        <w:t> </w:t>
      </w:r>
      <w:r>
        <w:rPr>
          <w:rFonts w:ascii="Calibri" w:hAnsi="Calibri"/>
          <w:color w:val="252525"/>
          <w:sz w:val="22"/>
        </w:rPr>
        <w:t>functions have specific roles and responsibilities with respect to the implementation of this Policy:</w:t>
      </w:r>
    </w:p>
    <w:p>
      <w:pPr>
        <w:pStyle w:val="BodyText"/>
        <w:spacing w:before="10"/>
        <w:rPr>
          <w:sz w:val="9"/>
        </w:r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1"/>
        <w:gridCol w:w="7504"/>
      </w:tblGrid>
      <w:tr>
        <w:trPr>
          <w:trHeight w:val="369" w:hRule="atLeast"/>
        </w:trPr>
        <w:tc>
          <w:tcPr>
            <w:tcW w:w="9575" w:type="dxa"/>
            <w:gridSpan w:val="2"/>
            <w:shd w:val="clear" w:color="auto" w:fill="BEBEBE"/>
          </w:tcPr>
          <w:p>
            <w:pPr>
              <w:pStyle w:val="TableParagraph"/>
              <w:spacing w:before="8"/>
              <w:ind w:left="4"/>
              <w:rPr>
                <w:b/>
                <w:sz w:val="22"/>
              </w:rPr>
            </w:pPr>
            <w:r>
              <w:rPr>
                <w:b/>
                <w:spacing w:val="-2"/>
                <w:sz w:val="22"/>
              </w:rPr>
              <w:t>Primary</w:t>
            </w:r>
            <w:r>
              <w:rPr>
                <w:b/>
                <w:sz w:val="22"/>
              </w:rPr>
              <w:t> </w:t>
            </w:r>
            <w:r>
              <w:rPr>
                <w:b/>
                <w:spacing w:val="-2"/>
                <w:sz w:val="22"/>
              </w:rPr>
              <w:t>Stakeholders</w:t>
            </w:r>
          </w:p>
        </w:tc>
      </w:tr>
      <w:tr>
        <w:trPr>
          <w:trHeight w:val="926" w:hRule="atLeast"/>
        </w:trPr>
        <w:tc>
          <w:tcPr>
            <w:tcW w:w="2071" w:type="dxa"/>
            <w:tcBorders>
              <w:left w:val="single" w:sz="4" w:space="0" w:color="A3A3A3"/>
              <w:bottom w:val="single" w:sz="4" w:space="0" w:color="A3A3A3"/>
              <w:right w:val="single" w:sz="4" w:space="0" w:color="A3A3A3"/>
            </w:tcBorders>
          </w:tcPr>
          <w:p>
            <w:pPr>
              <w:pStyle w:val="TableParagraph"/>
              <w:spacing w:line="276" w:lineRule="auto"/>
              <w:ind w:left="112"/>
              <w:rPr>
                <w:sz w:val="22"/>
              </w:rPr>
            </w:pPr>
            <w:r>
              <w:rPr>
                <w:spacing w:val="-2"/>
                <w:sz w:val="22"/>
              </w:rPr>
              <w:t>UN</w:t>
            </w:r>
            <w:r>
              <w:rPr>
                <w:spacing w:val="-13"/>
                <w:sz w:val="22"/>
              </w:rPr>
              <w:t> </w:t>
            </w:r>
            <w:r>
              <w:rPr>
                <w:spacing w:val="-2"/>
                <w:sz w:val="22"/>
              </w:rPr>
              <w:t>Women</w:t>
            </w:r>
            <w:r>
              <w:rPr>
                <w:spacing w:val="-12"/>
                <w:sz w:val="22"/>
              </w:rPr>
              <w:t> </w:t>
            </w:r>
            <w:r>
              <w:rPr>
                <w:spacing w:val="-2"/>
                <w:sz w:val="22"/>
              </w:rPr>
              <w:t>Executive Board</w:t>
            </w:r>
          </w:p>
        </w:tc>
        <w:tc>
          <w:tcPr>
            <w:tcW w:w="7504" w:type="dxa"/>
            <w:tcBorders>
              <w:left w:val="single" w:sz="4" w:space="0" w:color="A3A3A3"/>
              <w:bottom w:val="single" w:sz="4" w:space="0" w:color="A3A3A3"/>
              <w:right w:val="single" w:sz="4" w:space="0" w:color="A3A3A3"/>
            </w:tcBorders>
          </w:tcPr>
          <w:p>
            <w:pPr>
              <w:pStyle w:val="TableParagraph"/>
              <w:spacing w:line="268" w:lineRule="exact"/>
              <w:ind w:left="2"/>
              <w:rPr>
                <w:sz w:val="22"/>
              </w:rPr>
            </w:pPr>
            <w:r>
              <w:rPr>
                <w:sz w:val="22"/>
              </w:rPr>
              <w:t>Provides</w:t>
            </w:r>
            <w:r>
              <w:rPr>
                <w:spacing w:val="25"/>
                <w:sz w:val="22"/>
              </w:rPr>
              <w:t> </w:t>
            </w:r>
            <w:r>
              <w:rPr>
                <w:sz w:val="22"/>
              </w:rPr>
              <w:t>oversight</w:t>
            </w:r>
            <w:r>
              <w:rPr>
                <w:spacing w:val="29"/>
                <w:sz w:val="22"/>
              </w:rPr>
              <w:t> </w:t>
            </w:r>
            <w:r>
              <w:rPr>
                <w:sz w:val="22"/>
              </w:rPr>
              <w:t>over</w:t>
            </w:r>
            <w:r>
              <w:rPr>
                <w:spacing w:val="30"/>
                <w:sz w:val="22"/>
              </w:rPr>
              <w:t> </w:t>
            </w:r>
            <w:r>
              <w:rPr>
                <w:sz w:val="22"/>
              </w:rPr>
              <w:t>the</w:t>
            </w:r>
            <w:r>
              <w:rPr>
                <w:spacing w:val="29"/>
                <w:sz w:val="22"/>
              </w:rPr>
              <w:t> </w:t>
            </w:r>
            <w:r>
              <w:rPr>
                <w:sz w:val="22"/>
              </w:rPr>
              <w:t>effectiveness</w:t>
            </w:r>
            <w:r>
              <w:rPr>
                <w:spacing w:val="30"/>
                <w:sz w:val="22"/>
              </w:rPr>
              <w:t> </w:t>
            </w:r>
            <w:r>
              <w:rPr>
                <w:sz w:val="22"/>
              </w:rPr>
              <w:t>of</w:t>
            </w:r>
            <w:r>
              <w:rPr>
                <w:spacing w:val="28"/>
                <w:sz w:val="22"/>
              </w:rPr>
              <w:t> </w:t>
            </w:r>
            <w:r>
              <w:rPr>
                <w:sz w:val="22"/>
              </w:rPr>
              <w:t>UN</w:t>
            </w:r>
            <w:r>
              <w:rPr>
                <w:spacing w:val="29"/>
                <w:sz w:val="22"/>
              </w:rPr>
              <w:t> </w:t>
            </w:r>
            <w:r>
              <w:rPr>
                <w:sz w:val="22"/>
              </w:rPr>
              <w:t>Women’s</w:t>
            </w:r>
            <w:r>
              <w:rPr>
                <w:spacing w:val="28"/>
                <w:sz w:val="22"/>
              </w:rPr>
              <w:t> </w:t>
            </w:r>
            <w:r>
              <w:rPr>
                <w:sz w:val="22"/>
              </w:rPr>
              <w:t>risk</w:t>
            </w:r>
            <w:r>
              <w:rPr>
                <w:spacing w:val="27"/>
                <w:sz w:val="22"/>
              </w:rPr>
              <w:t> </w:t>
            </w:r>
            <w:r>
              <w:rPr>
                <w:spacing w:val="-2"/>
                <w:sz w:val="22"/>
              </w:rPr>
              <w:t>management</w:t>
            </w:r>
          </w:p>
          <w:p>
            <w:pPr>
              <w:pStyle w:val="TableParagraph"/>
              <w:spacing w:before="41"/>
              <w:ind w:left="2"/>
              <w:rPr>
                <w:sz w:val="22"/>
              </w:rPr>
            </w:pPr>
            <w:r>
              <w:rPr>
                <w:sz w:val="22"/>
              </w:rPr>
              <w:t>framework</w:t>
            </w:r>
            <w:r>
              <w:rPr>
                <w:spacing w:val="-3"/>
                <w:sz w:val="22"/>
              </w:rPr>
              <w:t> </w:t>
            </w:r>
            <w:r>
              <w:rPr>
                <w:sz w:val="22"/>
              </w:rPr>
              <w:t>and</w:t>
            </w:r>
            <w:r>
              <w:rPr>
                <w:spacing w:val="-4"/>
                <w:sz w:val="22"/>
              </w:rPr>
              <w:t> </w:t>
            </w:r>
            <w:r>
              <w:rPr>
                <w:sz w:val="22"/>
              </w:rPr>
              <w:t>receives</w:t>
            </w:r>
            <w:r>
              <w:rPr>
                <w:spacing w:val="-5"/>
                <w:sz w:val="22"/>
              </w:rPr>
              <w:t> </w:t>
            </w:r>
            <w:r>
              <w:rPr>
                <w:sz w:val="22"/>
              </w:rPr>
              <w:t>updates</w:t>
            </w:r>
            <w:r>
              <w:rPr>
                <w:spacing w:val="-4"/>
                <w:sz w:val="22"/>
              </w:rPr>
              <w:t> </w:t>
            </w:r>
            <w:r>
              <w:rPr>
                <w:sz w:val="22"/>
              </w:rPr>
              <w:t>on</w:t>
            </w:r>
            <w:r>
              <w:rPr>
                <w:spacing w:val="-4"/>
                <w:sz w:val="22"/>
              </w:rPr>
              <w:t> </w:t>
            </w:r>
            <w:r>
              <w:rPr>
                <w:sz w:val="22"/>
              </w:rPr>
              <w:t>the</w:t>
            </w:r>
            <w:r>
              <w:rPr>
                <w:spacing w:val="-5"/>
                <w:sz w:val="22"/>
              </w:rPr>
              <w:t> </w:t>
            </w:r>
            <w:r>
              <w:rPr>
                <w:sz w:val="22"/>
              </w:rPr>
              <w:t>management</w:t>
            </w:r>
            <w:r>
              <w:rPr>
                <w:spacing w:val="-5"/>
                <w:sz w:val="22"/>
              </w:rPr>
              <w:t> </w:t>
            </w:r>
            <w:r>
              <w:rPr>
                <w:sz w:val="22"/>
              </w:rPr>
              <w:t>and</w:t>
            </w:r>
            <w:r>
              <w:rPr>
                <w:spacing w:val="-3"/>
                <w:sz w:val="22"/>
              </w:rPr>
              <w:t> </w:t>
            </w:r>
            <w:r>
              <w:rPr>
                <w:sz w:val="22"/>
              </w:rPr>
              <w:t>mitigation</w:t>
            </w:r>
            <w:r>
              <w:rPr>
                <w:spacing w:val="-6"/>
                <w:sz w:val="22"/>
              </w:rPr>
              <w:t> </w:t>
            </w:r>
            <w:r>
              <w:rPr>
                <w:sz w:val="22"/>
              </w:rPr>
              <w:t>of</w:t>
            </w:r>
            <w:r>
              <w:rPr>
                <w:spacing w:val="-3"/>
                <w:sz w:val="22"/>
              </w:rPr>
              <w:t> </w:t>
            </w:r>
            <w:r>
              <w:rPr>
                <w:sz w:val="22"/>
              </w:rPr>
              <w:t>the</w:t>
            </w:r>
            <w:r>
              <w:rPr>
                <w:spacing w:val="-2"/>
                <w:sz w:val="22"/>
              </w:rPr>
              <w:t> </w:t>
            </w:r>
            <w:r>
              <w:rPr>
                <w:spacing w:val="-5"/>
                <w:sz w:val="22"/>
              </w:rPr>
              <w:t>UN</w:t>
            </w:r>
          </w:p>
          <w:p>
            <w:pPr>
              <w:pStyle w:val="TableParagraph"/>
              <w:spacing w:before="41"/>
              <w:ind w:left="2"/>
              <w:rPr>
                <w:sz w:val="22"/>
              </w:rPr>
            </w:pPr>
            <w:r>
              <w:rPr>
                <w:sz w:val="22"/>
              </w:rPr>
              <w:t>Women’s</w:t>
            </w:r>
            <w:r>
              <w:rPr>
                <w:spacing w:val="-11"/>
                <w:sz w:val="22"/>
              </w:rPr>
              <w:t> </w:t>
            </w:r>
            <w:r>
              <w:rPr>
                <w:sz w:val="22"/>
              </w:rPr>
              <w:t>significant</w:t>
            </w:r>
            <w:r>
              <w:rPr>
                <w:spacing w:val="-7"/>
                <w:sz w:val="22"/>
              </w:rPr>
              <w:t> </w:t>
            </w:r>
            <w:r>
              <w:rPr>
                <w:sz w:val="22"/>
              </w:rPr>
              <w:t>risks</w:t>
            </w:r>
            <w:r>
              <w:rPr>
                <w:spacing w:val="-6"/>
                <w:sz w:val="22"/>
              </w:rPr>
              <w:t> </w:t>
            </w:r>
            <w:r>
              <w:rPr>
                <w:sz w:val="22"/>
              </w:rPr>
              <w:t>and</w:t>
            </w:r>
            <w:r>
              <w:rPr>
                <w:spacing w:val="-7"/>
                <w:sz w:val="22"/>
              </w:rPr>
              <w:t> </w:t>
            </w:r>
            <w:r>
              <w:rPr>
                <w:sz w:val="22"/>
              </w:rPr>
              <w:t>emerging</w:t>
            </w:r>
            <w:r>
              <w:rPr>
                <w:spacing w:val="-7"/>
                <w:sz w:val="22"/>
              </w:rPr>
              <w:t> </w:t>
            </w:r>
            <w:r>
              <w:rPr>
                <w:spacing w:val="-2"/>
                <w:sz w:val="22"/>
              </w:rPr>
              <w:t>exposures.</w:t>
            </w:r>
          </w:p>
        </w:tc>
      </w:tr>
      <w:tr>
        <w:trPr>
          <w:trHeight w:val="1237" w:hRule="atLeast"/>
        </w:trPr>
        <w:tc>
          <w:tcPr>
            <w:tcW w:w="2071" w:type="dxa"/>
            <w:tcBorders>
              <w:top w:val="single" w:sz="4" w:space="0" w:color="A3A3A3"/>
              <w:left w:val="single" w:sz="4" w:space="0" w:color="A3A3A3"/>
              <w:bottom w:val="single" w:sz="4" w:space="0" w:color="A3A3A3"/>
              <w:right w:val="single" w:sz="4" w:space="0" w:color="A3A3A3"/>
            </w:tcBorders>
          </w:tcPr>
          <w:p>
            <w:pPr>
              <w:pStyle w:val="TableParagraph"/>
              <w:spacing w:line="268" w:lineRule="exact"/>
              <w:ind w:left="112"/>
              <w:rPr>
                <w:sz w:val="22"/>
              </w:rPr>
            </w:pPr>
            <w:r>
              <w:rPr>
                <w:spacing w:val="-2"/>
                <w:sz w:val="22"/>
              </w:rPr>
              <w:t>Executive</w:t>
            </w:r>
            <w:r>
              <w:rPr>
                <w:spacing w:val="3"/>
                <w:sz w:val="22"/>
              </w:rPr>
              <w:t> </w:t>
            </w:r>
            <w:r>
              <w:rPr>
                <w:spacing w:val="-2"/>
                <w:sz w:val="22"/>
              </w:rPr>
              <w:t>Director</w:t>
            </w:r>
          </w:p>
        </w:tc>
        <w:tc>
          <w:tcPr>
            <w:tcW w:w="7504" w:type="dxa"/>
            <w:tcBorders>
              <w:top w:val="single" w:sz="4" w:space="0" w:color="A3A3A3"/>
              <w:left w:val="single" w:sz="4" w:space="0" w:color="A3A3A3"/>
              <w:bottom w:val="single" w:sz="4" w:space="0" w:color="A3A3A3"/>
              <w:right w:val="single" w:sz="4" w:space="0" w:color="A3A3A3"/>
            </w:tcBorders>
          </w:tcPr>
          <w:p>
            <w:pPr>
              <w:pStyle w:val="TableParagraph"/>
              <w:spacing w:line="276" w:lineRule="auto"/>
              <w:ind w:left="2" w:right="1038"/>
              <w:jc w:val="both"/>
              <w:rPr>
                <w:sz w:val="22"/>
              </w:rPr>
            </w:pPr>
            <w:r>
              <w:rPr>
                <w:sz w:val="22"/>
              </w:rPr>
              <w:t>Ultimately accountable for the establishment and management of an effective</w:t>
            </w:r>
            <w:r>
              <w:rPr>
                <w:spacing w:val="-3"/>
                <w:sz w:val="22"/>
              </w:rPr>
              <w:t> </w:t>
            </w:r>
            <w:r>
              <w:rPr>
                <w:sz w:val="22"/>
              </w:rPr>
              <w:t>system for</w:t>
            </w:r>
            <w:r>
              <w:rPr>
                <w:spacing w:val="-1"/>
                <w:sz w:val="22"/>
              </w:rPr>
              <w:t> </w:t>
            </w:r>
            <w:r>
              <w:rPr>
                <w:sz w:val="22"/>
              </w:rPr>
              <w:t>Fraud</w:t>
            </w:r>
            <w:r>
              <w:rPr>
                <w:spacing w:val="-4"/>
                <w:sz w:val="22"/>
              </w:rPr>
              <w:t> </w:t>
            </w:r>
            <w:r>
              <w:rPr>
                <w:sz w:val="22"/>
              </w:rPr>
              <w:t>prevention,</w:t>
            </w:r>
            <w:r>
              <w:rPr>
                <w:spacing w:val="-1"/>
                <w:sz w:val="22"/>
              </w:rPr>
              <w:t> </w:t>
            </w:r>
            <w:r>
              <w:rPr>
                <w:sz w:val="22"/>
              </w:rPr>
              <w:t>detection</w:t>
            </w:r>
            <w:r>
              <w:rPr>
                <w:spacing w:val="-1"/>
                <w:sz w:val="22"/>
              </w:rPr>
              <w:t> </w:t>
            </w:r>
            <w:r>
              <w:rPr>
                <w:sz w:val="22"/>
              </w:rPr>
              <w:t>and</w:t>
            </w:r>
            <w:r>
              <w:rPr>
                <w:spacing w:val="-4"/>
                <w:sz w:val="22"/>
              </w:rPr>
              <w:t> </w:t>
            </w:r>
            <w:r>
              <w:rPr>
                <w:sz w:val="22"/>
              </w:rPr>
              <w:t>response,</w:t>
            </w:r>
            <w:r>
              <w:rPr>
                <w:spacing w:val="-1"/>
                <w:sz w:val="22"/>
              </w:rPr>
              <w:t> </w:t>
            </w:r>
            <w:r>
              <w:rPr>
                <w:sz w:val="22"/>
              </w:rPr>
              <w:t>with</w:t>
            </w:r>
            <w:r>
              <w:rPr>
                <w:spacing w:val="-1"/>
                <w:sz w:val="22"/>
              </w:rPr>
              <w:t> </w:t>
            </w:r>
            <w:r>
              <w:rPr>
                <w:sz w:val="22"/>
              </w:rPr>
              <w:t>the support</w:t>
            </w:r>
            <w:r>
              <w:rPr>
                <w:spacing w:val="11"/>
                <w:sz w:val="22"/>
              </w:rPr>
              <w:t> </w:t>
            </w:r>
            <w:r>
              <w:rPr>
                <w:sz w:val="22"/>
              </w:rPr>
              <w:t>of</w:t>
            </w:r>
            <w:r>
              <w:rPr>
                <w:spacing w:val="42"/>
                <w:sz w:val="22"/>
              </w:rPr>
              <w:t>  </w:t>
            </w:r>
            <w:r>
              <w:rPr>
                <w:sz w:val="22"/>
              </w:rPr>
              <w:t>other</w:t>
            </w:r>
            <w:r>
              <w:rPr>
                <w:spacing w:val="12"/>
                <w:sz w:val="22"/>
              </w:rPr>
              <w:t> </w:t>
            </w:r>
            <w:r>
              <w:rPr>
                <w:sz w:val="22"/>
              </w:rPr>
              <w:t>relevant</w:t>
            </w:r>
            <w:r>
              <w:rPr>
                <w:spacing w:val="9"/>
                <w:sz w:val="22"/>
              </w:rPr>
              <w:t> </w:t>
            </w:r>
            <w:r>
              <w:rPr>
                <w:sz w:val="22"/>
              </w:rPr>
              <w:t>Personnel</w:t>
            </w:r>
            <w:r>
              <w:rPr>
                <w:spacing w:val="13"/>
                <w:sz w:val="22"/>
              </w:rPr>
              <w:t> </w:t>
            </w:r>
            <w:r>
              <w:rPr>
                <w:sz w:val="22"/>
              </w:rPr>
              <w:t>and</w:t>
            </w:r>
            <w:r>
              <w:rPr>
                <w:spacing w:val="10"/>
                <w:sz w:val="22"/>
              </w:rPr>
              <w:t> </w:t>
            </w:r>
            <w:r>
              <w:rPr>
                <w:sz w:val="22"/>
              </w:rPr>
              <w:t>functions,</w:t>
            </w:r>
            <w:r>
              <w:rPr>
                <w:spacing w:val="9"/>
                <w:sz w:val="22"/>
              </w:rPr>
              <w:t> </w:t>
            </w:r>
            <w:r>
              <w:rPr>
                <w:sz w:val="22"/>
              </w:rPr>
              <w:t>as</w:t>
            </w:r>
            <w:r>
              <w:rPr>
                <w:spacing w:val="12"/>
                <w:sz w:val="22"/>
              </w:rPr>
              <w:t> </w:t>
            </w:r>
            <w:r>
              <w:rPr>
                <w:sz w:val="22"/>
              </w:rPr>
              <w:t>outlined</w:t>
            </w:r>
            <w:r>
              <w:rPr>
                <w:spacing w:val="11"/>
                <w:sz w:val="22"/>
              </w:rPr>
              <w:t> </w:t>
            </w:r>
            <w:r>
              <w:rPr>
                <w:spacing w:val="-2"/>
                <w:sz w:val="22"/>
              </w:rPr>
              <w:t>within</w:t>
            </w:r>
          </w:p>
          <w:p>
            <w:pPr>
              <w:pStyle w:val="TableParagraph"/>
              <w:spacing w:before="1"/>
              <w:ind w:left="2"/>
              <w:jc w:val="both"/>
              <w:rPr>
                <w:sz w:val="22"/>
              </w:rPr>
            </w:pPr>
            <w:r>
              <w:rPr>
                <w:sz w:val="22"/>
              </w:rPr>
              <w:t>the</w:t>
            </w:r>
            <w:r>
              <w:rPr>
                <w:spacing w:val="-4"/>
                <w:sz w:val="22"/>
              </w:rPr>
              <w:t> </w:t>
            </w:r>
            <w:r>
              <w:rPr>
                <w:sz w:val="22"/>
              </w:rPr>
              <w:t>roles</w:t>
            </w:r>
            <w:r>
              <w:rPr>
                <w:spacing w:val="-3"/>
                <w:sz w:val="22"/>
              </w:rPr>
              <w:t> </w:t>
            </w:r>
            <w:r>
              <w:rPr>
                <w:sz w:val="22"/>
              </w:rPr>
              <w:t>and</w:t>
            </w:r>
            <w:r>
              <w:rPr>
                <w:spacing w:val="-5"/>
                <w:sz w:val="22"/>
              </w:rPr>
              <w:t> </w:t>
            </w:r>
            <w:r>
              <w:rPr>
                <w:sz w:val="22"/>
              </w:rPr>
              <w:t>responsibilities</w:t>
            </w:r>
            <w:r>
              <w:rPr>
                <w:spacing w:val="-3"/>
                <w:sz w:val="22"/>
              </w:rPr>
              <w:t> </w:t>
            </w:r>
            <w:r>
              <w:rPr>
                <w:sz w:val="22"/>
              </w:rPr>
              <w:t>section</w:t>
            </w:r>
            <w:r>
              <w:rPr>
                <w:spacing w:val="-8"/>
                <w:sz w:val="22"/>
              </w:rPr>
              <w:t> </w:t>
            </w:r>
            <w:r>
              <w:rPr>
                <w:sz w:val="22"/>
              </w:rPr>
              <w:t>of</w:t>
            </w:r>
            <w:r>
              <w:rPr>
                <w:spacing w:val="-6"/>
                <w:sz w:val="22"/>
              </w:rPr>
              <w:t> </w:t>
            </w:r>
            <w:r>
              <w:rPr>
                <w:sz w:val="22"/>
              </w:rPr>
              <w:t>this</w:t>
            </w:r>
            <w:r>
              <w:rPr>
                <w:spacing w:val="-3"/>
                <w:sz w:val="22"/>
              </w:rPr>
              <w:t> </w:t>
            </w:r>
            <w:r>
              <w:rPr>
                <w:spacing w:val="-2"/>
                <w:sz w:val="22"/>
              </w:rPr>
              <w:t>Policy.</w:t>
            </w:r>
          </w:p>
        </w:tc>
      </w:tr>
      <w:tr>
        <w:trPr>
          <w:trHeight w:val="385" w:hRule="atLeast"/>
        </w:trPr>
        <w:tc>
          <w:tcPr>
            <w:tcW w:w="9575" w:type="dxa"/>
            <w:gridSpan w:val="2"/>
            <w:tcBorders>
              <w:top w:val="single" w:sz="4" w:space="0" w:color="A3A3A3"/>
              <w:left w:val="single" w:sz="4" w:space="0" w:color="A3A3A3"/>
              <w:bottom w:val="single" w:sz="4" w:space="0" w:color="A3A3A3"/>
              <w:right w:val="single" w:sz="4" w:space="0" w:color="A3A3A3"/>
            </w:tcBorders>
            <w:shd w:val="clear" w:color="auto" w:fill="BEBEBE"/>
          </w:tcPr>
          <w:p>
            <w:pPr>
              <w:pStyle w:val="TableParagraph"/>
              <w:spacing w:line="268" w:lineRule="exact"/>
              <w:ind w:left="4"/>
              <w:rPr>
                <w:b/>
                <w:sz w:val="22"/>
              </w:rPr>
            </w:pPr>
            <w:r>
              <w:rPr>
                <w:b/>
                <w:sz w:val="22"/>
              </w:rPr>
              <w:t>First</w:t>
            </w:r>
            <w:r>
              <w:rPr>
                <w:b/>
                <w:spacing w:val="-7"/>
                <w:sz w:val="22"/>
              </w:rPr>
              <w:t> </w:t>
            </w:r>
            <w:r>
              <w:rPr>
                <w:b/>
                <w:sz w:val="22"/>
              </w:rPr>
              <w:t>and</w:t>
            </w:r>
            <w:r>
              <w:rPr>
                <w:b/>
                <w:spacing w:val="-4"/>
                <w:sz w:val="22"/>
              </w:rPr>
              <w:t> </w:t>
            </w:r>
            <w:r>
              <w:rPr>
                <w:b/>
                <w:sz w:val="22"/>
              </w:rPr>
              <w:t>Second</w:t>
            </w:r>
            <w:r>
              <w:rPr>
                <w:b/>
                <w:spacing w:val="-4"/>
                <w:sz w:val="22"/>
              </w:rPr>
              <w:t> Line</w:t>
            </w:r>
          </w:p>
        </w:tc>
      </w:tr>
      <w:tr>
        <w:trPr>
          <w:trHeight w:val="3710" w:hRule="atLeast"/>
        </w:trPr>
        <w:tc>
          <w:tcPr>
            <w:tcW w:w="2071" w:type="dxa"/>
            <w:tcBorders>
              <w:top w:val="single" w:sz="4" w:space="0" w:color="A3A3A3"/>
              <w:left w:val="single" w:sz="4" w:space="0" w:color="A3A3A3"/>
              <w:bottom w:val="single" w:sz="4" w:space="0" w:color="A3A3A3"/>
              <w:right w:val="single" w:sz="4" w:space="0" w:color="A3A3A3"/>
            </w:tcBorders>
          </w:tcPr>
          <w:p>
            <w:pPr>
              <w:pStyle w:val="TableParagraph"/>
              <w:spacing w:line="273" w:lineRule="auto"/>
              <w:ind w:left="112" w:right="442"/>
              <w:rPr>
                <w:sz w:val="22"/>
              </w:rPr>
            </w:pPr>
            <w:r>
              <w:rPr>
                <w:sz w:val="22"/>
              </w:rPr>
              <w:t>Business</w:t>
            </w:r>
            <w:r>
              <w:rPr>
                <w:spacing w:val="-13"/>
                <w:sz w:val="22"/>
              </w:rPr>
              <w:t> </w:t>
            </w:r>
            <w:r>
              <w:rPr>
                <w:sz w:val="22"/>
              </w:rPr>
              <w:t>Process Owners</w:t>
            </w:r>
            <w:r>
              <w:rPr>
                <w:spacing w:val="-1"/>
                <w:sz w:val="22"/>
              </w:rPr>
              <w:t> </w:t>
            </w:r>
            <w:r>
              <w:rPr>
                <w:sz w:val="22"/>
              </w:rPr>
              <w:t>(BPOs)</w:t>
            </w:r>
          </w:p>
        </w:tc>
        <w:tc>
          <w:tcPr>
            <w:tcW w:w="7504" w:type="dxa"/>
            <w:tcBorders>
              <w:top w:val="single" w:sz="4" w:space="0" w:color="A3A3A3"/>
              <w:left w:val="single" w:sz="4" w:space="0" w:color="A3A3A3"/>
              <w:bottom w:val="single" w:sz="4" w:space="0" w:color="A3A3A3"/>
              <w:right w:val="single" w:sz="4" w:space="0" w:color="A3A3A3"/>
            </w:tcBorders>
          </w:tcPr>
          <w:p>
            <w:pPr>
              <w:pStyle w:val="TableParagraph"/>
              <w:numPr>
                <w:ilvl w:val="0"/>
                <w:numId w:val="41"/>
              </w:numPr>
              <w:tabs>
                <w:tab w:pos="449" w:val="left" w:leader="none"/>
              </w:tabs>
              <w:spacing w:line="276" w:lineRule="auto" w:before="0" w:after="0"/>
              <w:ind w:left="449" w:right="229" w:hanging="180"/>
              <w:jc w:val="both"/>
              <w:rPr>
                <w:sz w:val="22"/>
              </w:rPr>
            </w:pPr>
            <w:r>
              <w:rPr>
                <w:sz w:val="22"/>
              </w:rPr>
              <w:t>Design and operate efficient and effective Fraud prevention and detection controls within the respective span of control and authority, by including provisions for the management of Fraud within the related policies, procedures and guidance, and oversee the implementation of and compliance thereof, within each business process.</w:t>
            </w:r>
          </w:p>
          <w:p>
            <w:pPr>
              <w:pStyle w:val="TableParagraph"/>
              <w:numPr>
                <w:ilvl w:val="0"/>
                <w:numId w:val="41"/>
              </w:numPr>
              <w:tabs>
                <w:tab w:pos="449" w:val="left" w:leader="none"/>
              </w:tabs>
              <w:spacing w:line="276" w:lineRule="auto" w:before="1" w:after="0"/>
              <w:ind w:left="449" w:right="233" w:hanging="180"/>
              <w:jc w:val="both"/>
              <w:rPr>
                <w:sz w:val="22"/>
              </w:rPr>
            </w:pPr>
            <w:r>
              <w:rPr>
                <w:sz w:val="22"/>
              </w:rPr>
              <w:t>Provide oversight in respect of compliance with relevant policies and procedures and the provisions related to Fraud</w:t>
            </w:r>
          </w:p>
          <w:p>
            <w:pPr>
              <w:pStyle w:val="TableParagraph"/>
              <w:numPr>
                <w:ilvl w:val="0"/>
                <w:numId w:val="41"/>
              </w:numPr>
              <w:tabs>
                <w:tab w:pos="449" w:val="left" w:leader="none"/>
              </w:tabs>
              <w:spacing w:line="276" w:lineRule="auto" w:before="0" w:after="0"/>
              <w:ind w:left="449" w:right="228" w:hanging="180"/>
              <w:jc w:val="both"/>
              <w:rPr>
                <w:sz w:val="22"/>
              </w:rPr>
            </w:pPr>
            <w:r>
              <w:rPr>
                <w:sz w:val="22"/>
              </w:rPr>
              <w:t>For relevant business processes, as outlined in section 5.10 of this Policy, carry</w:t>
            </w:r>
            <w:r>
              <w:rPr>
                <w:spacing w:val="-11"/>
                <w:sz w:val="22"/>
              </w:rPr>
              <w:t> </w:t>
            </w:r>
            <w:r>
              <w:rPr>
                <w:sz w:val="22"/>
              </w:rPr>
              <w:t>out</w:t>
            </w:r>
            <w:r>
              <w:rPr>
                <w:spacing w:val="-8"/>
                <w:sz w:val="22"/>
              </w:rPr>
              <w:t> </w:t>
            </w:r>
            <w:r>
              <w:rPr>
                <w:sz w:val="22"/>
              </w:rPr>
              <w:t>Fraud</w:t>
            </w:r>
            <w:r>
              <w:rPr>
                <w:spacing w:val="-10"/>
                <w:sz w:val="22"/>
              </w:rPr>
              <w:t> </w:t>
            </w:r>
            <w:r>
              <w:rPr>
                <w:sz w:val="22"/>
              </w:rPr>
              <w:t>Risk</w:t>
            </w:r>
            <w:r>
              <w:rPr>
                <w:spacing w:val="-9"/>
                <w:sz w:val="22"/>
              </w:rPr>
              <w:t> </w:t>
            </w:r>
            <w:r>
              <w:rPr>
                <w:sz w:val="22"/>
              </w:rPr>
              <w:t>Assessments</w:t>
            </w:r>
            <w:r>
              <w:rPr>
                <w:spacing w:val="-11"/>
                <w:sz w:val="22"/>
              </w:rPr>
              <w:t> </w:t>
            </w:r>
            <w:r>
              <w:rPr>
                <w:sz w:val="22"/>
              </w:rPr>
              <w:t>and</w:t>
            </w:r>
            <w:r>
              <w:rPr>
                <w:spacing w:val="-10"/>
                <w:sz w:val="22"/>
              </w:rPr>
              <w:t> </w:t>
            </w:r>
            <w:r>
              <w:rPr>
                <w:sz w:val="22"/>
              </w:rPr>
              <w:t>ensures</w:t>
            </w:r>
            <w:r>
              <w:rPr>
                <w:spacing w:val="-9"/>
                <w:sz w:val="22"/>
              </w:rPr>
              <w:t> </w:t>
            </w:r>
            <w:r>
              <w:rPr>
                <w:sz w:val="22"/>
              </w:rPr>
              <w:t>that</w:t>
            </w:r>
            <w:r>
              <w:rPr>
                <w:spacing w:val="-8"/>
                <w:sz w:val="22"/>
              </w:rPr>
              <w:t> </w:t>
            </w:r>
            <w:r>
              <w:rPr>
                <w:sz w:val="22"/>
              </w:rPr>
              <w:t>the</w:t>
            </w:r>
            <w:r>
              <w:rPr>
                <w:spacing w:val="-11"/>
                <w:sz w:val="22"/>
              </w:rPr>
              <w:t> </w:t>
            </w:r>
            <w:r>
              <w:rPr>
                <w:sz w:val="22"/>
              </w:rPr>
              <w:t>Fraud</w:t>
            </w:r>
            <w:r>
              <w:rPr>
                <w:spacing w:val="-10"/>
                <w:sz w:val="22"/>
              </w:rPr>
              <w:t> </w:t>
            </w:r>
            <w:r>
              <w:rPr>
                <w:sz w:val="22"/>
              </w:rPr>
              <w:t>risk</w:t>
            </w:r>
            <w:r>
              <w:rPr>
                <w:spacing w:val="-9"/>
                <w:sz w:val="22"/>
              </w:rPr>
              <w:t> </w:t>
            </w:r>
            <w:r>
              <w:rPr>
                <w:sz w:val="22"/>
              </w:rPr>
              <w:t>profile</w:t>
            </w:r>
            <w:r>
              <w:rPr>
                <w:spacing w:val="-8"/>
                <w:sz w:val="22"/>
              </w:rPr>
              <w:t> </w:t>
            </w:r>
            <w:r>
              <w:rPr>
                <w:sz w:val="22"/>
              </w:rPr>
              <w:t>is</w:t>
            </w:r>
            <w:r>
              <w:rPr>
                <w:spacing w:val="-9"/>
                <w:sz w:val="22"/>
              </w:rPr>
              <w:t> </w:t>
            </w:r>
            <w:r>
              <w:rPr>
                <w:sz w:val="22"/>
              </w:rPr>
              <w:t>up to date.</w:t>
            </w:r>
          </w:p>
          <w:p>
            <w:pPr>
              <w:pStyle w:val="TableParagraph"/>
              <w:numPr>
                <w:ilvl w:val="0"/>
                <w:numId w:val="41"/>
              </w:numPr>
              <w:tabs>
                <w:tab w:pos="448" w:val="left" w:leader="none"/>
              </w:tabs>
              <w:spacing w:line="240" w:lineRule="auto" w:before="1" w:after="0"/>
              <w:ind w:left="448" w:right="0" w:hanging="179"/>
              <w:jc w:val="both"/>
              <w:rPr>
                <w:sz w:val="22"/>
              </w:rPr>
            </w:pPr>
            <w:r>
              <w:rPr>
                <w:sz w:val="22"/>
              </w:rPr>
              <w:t>Regularly</w:t>
            </w:r>
            <w:r>
              <w:rPr>
                <w:spacing w:val="12"/>
                <w:sz w:val="22"/>
              </w:rPr>
              <w:t> </w:t>
            </w:r>
            <w:r>
              <w:rPr>
                <w:sz w:val="22"/>
              </w:rPr>
              <w:t>monitor</w:t>
            </w:r>
            <w:r>
              <w:rPr>
                <w:spacing w:val="13"/>
                <w:sz w:val="22"/>
              </w:rPr>
              <w:t> </w:t>
            </w:r>
            <w:r>
              <w:rPr>
                <w:sz w:val="22"/>
              </w:rPr>
              <w:t>the</w:t>
            </w:r>
            <w:r>
              <w:rPr>
                <w:spacing w:val="13"/>
                <w:sz w:val="22"/>
              </w:rPr>
              <w:t> </w:t>
            </w:r>
            <w:r>
              <w:rPr>
                <w:sz w:val="22"/>
              </w:rPr>
              <w:t>effectiveness</w:t>
            </w:r>
            <w:r>
              <w:rPr>
                <w:spacing w:val="13"/>
                <w:sz w:val="22"/>
              </w:rPr>
              <w:t> </w:t>
            </w:r>
            <w:r>
              <w:rPr>
                <w:sz w:val="22"/>
              </w:rPr>
              <w:t>of</w:t>
            </w:r>
            <w:r>
              <w:rPr>
                <w:spacing w:val="11"/>
                <w:sz w:val="22"/>
              </w:rPr>
              <w:t> </w:t>
            </w:r>
            <w:r>
              <w:rPr>
                <w:sz w:val="22"/>
              </w:rPr>
              <w:t>the</w:t>
            </w:r>
            <w:r>
              <w:rPr>
                <w:spacing w:val="13"/>
                <w:sz w:val="22"/>
              </w:rPr>
              <w:t> </w:t>
            </w:r>
            <w:r>
              <w:rPr>
                <w:sz w:val="22"/>
              </w:rPr>
              <w:t>application</w:t>
            </w:r>
            <w:r>
              <w:rPr>
                <w:spacing w:val="14"/>
                <w:sz w:val="22"/>
              </w:rPr>
              <w:t> </w:t>
            </w:r>
            <w:r>
              <w:rPr>
                <w:sz w:val="22"/>
              </w:rPr>
              <w:t>and</w:t>
            </w:r>
            <w:r>
              <w:rPr>
                <w:spacing w:val="14"/>
                <w:sz w:val="22"/>
              </w:rPr>
              <w:t> </w:t>
            </w:r>
            <w:r>
              <w:rPr>
                <w:sz w:val="22"/>
              </w:rPr>
              <w:t>effectiveness</w:t>
            </w:r>
            <w:r>
              <w:rPr>
                <w:spacing w:val="13"/>
                <w:sz w:val="22"/>
              </w:rPr>
              <w:t> </w:t>
            </w:r>
            <w:r>
              <w:rPr>
                <w:spacing w:val="-5"/>
                <w:sz w:val="22"/>
              </w:rPr>
              <w:t>of</w:t>
            </w:r>
          </w:p>
          <w:p>
            <w:pPr>
              <w:pStyle w:val="TableParagraph"/>
              <w:spacing w:before="41"/>
              <w:ind w:left="449"/>
              <w:jc w:val="both"/>
              <w:rPr>
                <w:sz w:val="22"/>
              </w:rPr>
            </w:pPr>
            <w:r>
              <w:rPr>
                <w:sz w:val="22"/>
              </w:rPr>
              <w:t>existing</w:t>
            </w:r>
            <w:r>
              <w:rPr>
                <w:spacing w:val="-6"/>
                <w:sz w:val="22"/>
              </w:rPr>
              <w:t> </w:t>
            </w:r>
            <w:r>
              <w:rPr>
                <w:sz w:val="22"/>
              </w:rPr>
              <w:t>and</w:t>
            </w:r>
            <w:r>
              <w:rPr>
                <w:spacing w:val="-7"/>
                <w:sz w:val="22"/>
              </w:rPr>
              <w:t> </w:t>
            </w:r>
            <w:r>
              <w:rPr>
                <w:sz w:val="22"/>
              </w:rPr>
              <w:t>planned</w:t>
            </w:r>
            <w:r>
              <w:rPr>
                <w:spacing w:val="-8"/>
                <w:sz w:val="22"/>
              </w:rPr>
              <w:t> </w:t>
            </w:r>
            <w:r>
              <w:rPr>
                <w:sz w:val="22"/>
              </w:rPr>
              <w:t>mitigation</w:t>
            </w:r>
            <w:r>
              <w:rPr>
                <w:spacing w:val="-5"/>
                <w:sz w:val="22"/>
              </w:rPr>
              <w:t> </w:t>
            </w:r>
            <w:r>
              <w:rPr>
                <w:spacing w:val="-2"/>
                <w:sz w:val="22"/>
              </w:rPr>
              <w:t>actions.</w:t>
            </w:r>
          </w:p>
        </w:tc>
      </w:tr>
    </w:tbl>
    <w:p>
      <w:pPr>
        <w:pStyle w:val="TableParagraph"/>
        <w:spacing w:after="0"/>
        <w:jc w:val="both"/>
        <w:rPr>
          <w:sz w:val="22"/>
        </w:rPr>
        <w:sectPr>
          <w:headerReference w:type="default" r:id="rId63"/>
          <w:footerReference w:type="default" r:id="rId64"/>
          <w:pgSz w:w="12240" w:h="15840"/>
          <w:pgMar w:header="0" w:footer="701" w:top="1820" w:bottom="900" w:left="850" w:right="850"/>
        </w:sectPr>
      </w:pPr>
    </w:p>
    <w:p>
      <w:pPr>
        <w:pStyle w:val="BodyText"/>
        <w:spacing w:before="10"/>
        <w:rPr>
          <w:sz w:val="5"/>
        </w:rPr>
      </w:pPr>
    </w:p>
    <w:tbl>
      <w:tblPr>
        <w:tblW w:w="0" w:type="auto"/>
        <w:jc w:val="left"/>
        <w:tblInd w:w="866"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CellMar>
          <w:top w:w="0" w:type="dxa"/>
          <w:left w:w="0" w:type="dxa"/>
          <w:bottom w:w="0" w:type="dxa"/>
          <w:right w:w="0" w:type="dxa"/>
        </w:tblCellMar>
        <w:tblLook w:val="01E0"/>
      </w:tblPr>
      <w:tblGrid>
        <w:gridCol w:w="2071"/>
        <w:gridCol w:w="7504"/>
      </w:tblGrid>
      <w:tr>
        <w:trPr>
          <w:trHeight w:val="616" w:hRule="atLeast"/>
        </w:trPr>
        <w:tc>
          <w:tcPr>
            <w:tcW w:w="2071" w:type="dxa"/>
          </w:tcPr>
          <w:p>
            <w:pPr>
              <w:pStyle w:val="TableParagraph"/>
              <w:rPr>
                <w:rFonts w:ascii="Times New Roman"/>
                <w:sz w:val="22"/>
              </w:rPr>
            </w:pPr>
          </w:p>
        </w:tc>
        <w:tc>
          <w:tcPr>
            <w:tcW w:w="7504" w:type="dxa"/>
          </w:tcPr>
          <w:p>
            <w:pPr>
              <w:pStyle w:val="TableParagraph"/>
              <w:numPr>
                <w:ilvl w:val="0"/>
                <w:numId w:val="42"/>
              </w:numPr>
              <w:tabs>
                <w:tab w:pos="448" w:val="left" w:leader="none"/>
              </w:tabs>
              <w:spacing w:line="268" w:lineRule="exact" w:before="0" w:after="0"/>
              <w:ind w:left="448" w:right="0" w:hanging="179"/>
              <w:jc w:val="left"/>
              <w:rPr>
                <w:sz w:val="22"/>
              </w:rPr>
            </w:pPr>
            <w:r>
              <w:rPr>
                <w:sz w:val="22"/>
              </w:rPr>
              <w:t>Manage</w:t>
            </w:r>
            <w:r>
              <w:rPr>
                <w:spacing w:val="-10"/>
                <w:sz w:val="22"/>
              </w:rPr>
              <w:t> </w:t>
            </w:r>
            <w:r>
              <w:rPr>
                <w:sz w:val="22"/>
              </w:rPr>
              <w:t>the</w:t>
            </w:r>
            <w:r>
              <w:rPr>
                <w:spacing w:val="-9"/>
                <w:sz w:val="22"/>
              </w:rPr>
              <w:t> </w:t>
            </w:r>
            <w:r>
              <w:rPr>
                <w:sz w:val="22"/>
              </w:rPr>
              <w:t>risk</w:t>
            </w:r>
            <w:r>
              <w:rPr>
                <w:spacing w:val="-12"/>
                <w:sz w:val="22"/>
              </w:rPr>
              <w:t> </w:t>
            </w:r>
            <w:r>
              <w:rPr>
                <w:sz w:val="22"/>
              </w:rPr>
              <w:t>of</w:t>
            </w:r>
            <w:r>
              <w:rPr>
                <w:spacing w:val="-10"/>
                <w:sz w:val="22"/>
              </w:rPr>
              <w:t> </w:t>
            </w:r>
            <w:r>
              <w:rPr>
                <w:sz w:val="22"/>
              </w:rPr>
              <w:t>Fraud</w:t>
            </w:r>
            <w:r>
              <w:rPr>
                <w:spacing w:val="-11"/>
                <w:sz w:val="22"/>
              </w:rPr>
              <w:t> </w:t>
            </w:r>
            <w:r>
              <w:rPr>
                <w:sz w:val="22"/>
              </w:rPr>
              <w:t>that</w:t>
            </w:r>
            <w:r>
              <w:rPr>
                <w:spacing w:val="-11"/>
                <w:sz w:val="22"/>
              </w:rPr>
              <w:t> </w:t>
            </w:r>
            <w:r>
              <w:rPr>
                <w:sz w:val="22"/>
              </w:rPr>
              <w:t>may</w:t>
            </w:r>
            <w:r>
              <w:rPr>
                <w:spacing w:val="-12"/>
                <w:sz w:val="22"/>
              </w:rPr>
              <w:t> </w:t>
            </w:r>
            <w:r>
              <w:rPr>
                <w:sz w:val="22"/>
              </w:rPr>
              <w:t>arise</w:t>
            </w:r>
            <w:r>
              <w:rPr>
                <w:spacing w:val="-9"/>
                <w:sz w:val="22"/>
              </w:rPr>
              <w:t> </w:t>
            </w:r>
            <w:r>
              <w:rPr>
                <w:sz w:val="22"/>
              </w:rPr>
              <w:t>from</w:t>
            </w:r>
            <w:r>
              <w:rPr>
                <w:spacing w:val="-11"/>
                <w:sz w:val="22"/>
              </w:rPr>
              <w:t> </w:t>
            </w:r>
            <w:r>
              <w:rPr>
                <w:sz w:val="22"/>
              </w:rPr>
              <w:t>outsourcing</w:t>
            </w:r>
            <w:r>
              <w:rPr>
                <w:spacing w:val="-11"/>
                <w:sz w:val="22"/>
              </w:rPr>
              <w:t> </w:t>
            </w:r>
            <w:r>
              <w:rPr>
                <w:sz w:val="22"/>
              </w:rPr>
              <w:t>of</w:t>
            </w:r>
            <w:r>
              <w:rPr>
                <w:spacing w:val="-10"/>
                <w:sz w:val="22"/>
              </w:rPr>
              <w:t> </w:t>
            </w:r>
            <w:r>
              <w:rPr>
                <w:sz w:val="22"/>
              </w:rPr>
              <w:t>services</w:t>
            </w:r>
            <w:r>
              <w:rPr>
                <w:spacing w:val="-12"/>
                <w:sz w:val="22"/>
              </w:rPr>
              <w:t> </w:t>
            </w:r>
            <w:r>
              <w:rPr>
                <w:sz w:val="22"/>
              </w:rPr>
              <w:t>to</w:t>
            </w:r>
            <w:r>
              <w:rPr>
                <w:spacing w:val="-9"/>
                <w:sz w:val="22"/>
              </w:rPr>
              <w:t> </w:t>
            </w:r>
            <w:r>
              <w:rPr>
                <w:spacing w:val="-2"/>
                <w:sz w:val="22"/>
              </w:rPr>
              <w:t>Third</w:t>
            </w:r>
          </w:p>
          <w:p>
            <w:pPr>
              <w:pStyle w:val="TableParagraph"/>
              <w:spacing w:before="41"/>
              <w:ind w:left="449"/>
              <w:rPr>
                <w:sz w:val="22"/>
              </w:rPr>
            </w:pPr>
            <w:r>
              <w:rPr>
                <w:sz w:val="22"/>
              </w:rPr>
              <w:t>Party</w:t>
            </w:r>
            <w:r>
              <w:rPr>
                <w:spacing w:val="-2"/>
                <w:sz w:val="22"/>
              </w:rPr>
              <w:t> providers.</w:t>
            </w:r>
          </w:p>
        </w:tc>
      </w:tr>
      <w:tr>
        <w:trPr>
          <w:trHeight w:val="6290" w:hRule="atLeast"/>
        </w:trPr>
        <w:tc>
          <w:tcPr>
            <w:tcW w:w="2071" w:type="dxa"/>
          </w:tcPr>
          <w:p>
            <w:pPr>
              <w:pStyle w:val="TableParagraph"/>
              <w:spacing w:before="1"/>
              <w:ind w:left="112"/>
              <w:rPr>
                <w:sz w:val="22"/>
              </w:rPr>
            </w:pPr>
            <w:r>
              <w:rPr>
                <w:spacing w:val="-2"/>
                <w:sz w:val="22"/>
              </w:rPr>
              <w:t>Head(s)</w:t>
            </w:r>
            <w:r>
              <w:rPr>
                <w:spacing w:val="-7"/>
                <w:sz w:val="22"/>
              </w:rPr>
              <w:t> </w:t>
            </w:r>
            <w:r>
              <w:rPr>
                <w:spacing w:val="-2"/>
                <w:sz w:val="22"/>
              </w:rPr>
              <w:t>of</w:t>
            </w:r>
            <w:r>
              <w:rPr>
                <w:spacing w:val="-6"/>
                <w:sz w:val="22"/>
              </w:rPr>
              <w:t> </w:t>
            </w:r>
            <w:r>
              <w:rPr>
                <w:spacing w:val="-2"/>
                <w:sz w:val="22"/>
              </w:rPr>
              <w:t>Office</w:t>
            </w:r>
          </w:p>
        </w:tc>
        <w:tc>
          <w:tcPr>
            <w:tcW w:w="7504" w:type="dxa"/>
          </w:tcPr>
          <w:p>
            <w:pPr>
              <w:pStyle w:val="TableParagraph"/>
              <w:numPr>
                <w:ilvl w:val="0"/>
                <w:numId w:val="43"/>
              </w:numPr>
              <w:tabs>
                <w:tab w:pos="449" w:val="left" w:leader="none"/>
              </w:tabs>
              <w:spacing w:line="276" w:lineRule="auto" w:before="1" w:after="0"/>
              <w:ind w:left="449" w:right="230" w:hanging="180"/>
              <w:jc w:val="both"/>
              <w:rPr>
                <w:sz w:val="22"/>
              </w:rPr>
            </w:pPr>
            <w:r>
              <w:rPr>
                <w:sz w:val="22"/>
              </w:rPr>
              <w:t>Ensure compliance with this Policy and other relevant policies, procedures and guidance.</w:t>
            </w:r>
          </w:p>
          <w:p>
            <w:pPr>
              <w:pStyle w:val="TableParagraph"/>
              <w:numPr>
                <w:ilvl w:val="0"/>
                <w:numId w:val="43"/>
              </w:numPr>
              <w:tabs>
                <w:tab w:pos="449" w:val="left" w:leader="none"/>
              </w:tabs>
              <w:spacing w:line="276" w:lineRule="auto" w:before="0" w:after="0"/>
              <w:ind w:left="449" w:right="231" w:hanging="180"/>
              <w:jc w:val="both"/>
              <w:rPr>
                <w:sz w:val="22"/>
              </w:rPr>
            </w:pPr>
            <w:r>
              <w:rPr>
                <w:sz w:val="22"/>
              </w:rPr>
              <w:t>Establish an ethical working environment to support the organizational culture,</w:t>
            </w:r>
            <w:r>
              <w:rPr>
                <w:spacing w:val="-3"/>
                <w:sz w:val="22"/>
              </w:rPr>
              <w:t> </w:t>
            </w:r>
            <w:r>
              <w:rPr>
                <w:sz w:val="22"/>
              </w:rPr>
              <w:t>by</w:t>
            </w:r>
            <w:r>
              <w:rPr>
                <w:spacing w:val="-3"/>
                <w:sz w:val="22"/>
              </w:rPr>
              <w:t> </w:t>
            </w:r>
            <w:r>
              <w:rPr>
                <w:sz w:val="22"/>
              </w:rPr>
              <w:t>raising</w:t>
            </w:r>
            <w:r>
              <w:rPr>
                <w:spacing w:val="-6"/>
                <w:sz w:val="22"/>
              </w:rPr>
              <w:t> </w:t>
            </w:r>
            <w:r>
              <w:rPr>
                <w:sz w:val="22"/>
              </w:rPr>
              <w:t>awareness</w:t>
            </w:r>
            <w:r>
              <w:rPr>
                <w:spacing w:val="-3"/>
                <w:sz w:val="22"/>
              </w:rPr>
              <w:t> </w:t>
            </w:r>
            <w:r>
              <w:rPr>
                <w:sz w:val="22"/>
              </w:rPr>
              <w:t>of</w:t>
            </w:r>
            <w:r>
              <w:rPr>
                <w:spacing w:val="-4"/>
                <w:sz w:val="22"/>
              </w:rPr>
              <w:t> </w:t>
            </w:r>
            <w:r>
              <w:rPr>
                <w:sz w:val="22"/>
              </w:rPr>
              <w:t>this</w:t>
            </w:r>
            <w:r>
              <w:rPr>
                <w:spacing w:val="-6"/>
                <w:sz w:val="22"/>
              </w:rPr>
              <w:t> </w:t>
            </w:r>
            <w:r>
              <w:rPr>
                <w:sz w:val="22"/>
              </w:rPr>
              <w:t>Policy</w:t>
            </w:r>
            <w:r>
              <w:rPr>
                <w:spacing w:val="-3"/>
                <w:sz w:val="22"/>
              </w:rPr>
              <w:t> </w:t>
            </w:r>
            <w:r>
              <w:rPr>
                <w:sz w:val="22"/>
              </w:rPr>
              <w:t>and</w:t>
            </w:r>
            <w:r>
              <w:rPr>
                <w:spacing w:val="-7"/>
                <w:sz w:val="22"/>
              </w:rPr>
              <w:t> </w:t>
            </w:r>
            <w:r>
              <w:rPr>
                <w:sz w:val="22"/>
              </w:rPr>
              <w:t>reiterating</w:t>
            </w:r>
            <w:r>
              <w:rPr>
                <w:spacing w:val="-4"/>
                <w:sz w:val="22"/>
              </w:rPr>
              <w:t> </w:t>
            </w:r>
            <w:r>
              <w:rPr>
                <w:sz w:val="22"/>
              </w:rPr>
              <w:t>the</w:t>
            </w:r>
            <w:r>
              <w:rPr>
                <w:spacing w:val="-5"/>
                <w:sz w:val="22"/>
              </w:rPr>
              <w:t> </w:t>
            </w:r>
            <w:r>
              <w:rPr>
                <w:sz w:val="22"/>
              </w:rPr>
              <w:t>importance</w:t>
            </w:r>
            <w:r>
              <w:rPr>
                <w:spacing w:val="-5"/>
                <w:sz w:val="22"/>
              </w:rPr>
              <w:t> </w:t>
            </w:r>
            <w:r>
              <w:rPr>
                <w:sz w:val="22"/>
              </w:rPr>
              <w:t>of preventing, managing and reporting Fraud.</w:t>
            </w:r>
          </w:p>
          <w:p>
            <w:pPr>
              <w:pStyle w:val="TableParagraph"/>
              <w:numPr>
                <w:ilvl w:val="0"/>
                <w:numId w:val="43"/>
              </w:numPr>
              <w:tabs>
                <w:tab w:pos="449" w:val="left" w:leader="none"/>
              </w:tabs>
              <w:spacing w:line="276" w:lineRule="auto" w:before="2" w:after="0"/>
              <w:ind w:left="449" w:right="229" w:hanging="180"/>
              <w:jc w:val="both"/>
              <w:rPr>
                <w:sz w:val="22"/>
              </w:rPr>
            </w:pPr>
            <w:r>
              <w:rPr>
                <w:sz w:val="22"/>
              </w:rPr>
              <w:t>Ensure</w:t>
            </w:r>
            <w:r>
              <w:rPr>
                <w:spacing w:val="-4"/>
                <w:sz w:val="22"/>
              </w:rPr>
              <w:t> </w:t>
            </w:r>
            <w:r>
              <w:rPr>
                <w:sz w:val="22"/>
              </w:rPr>
              <w:t>that</w:t>
            </w:r>
            <w:r>
              <w:rPr>
                <w:spacing w:val="-4"/>
                <w:sz w:val="22"/>
              </w:rPr>
              <w:t> </w:t>
            </w:r>
            <w:r>
              <w:rPr>
                <w:sz w:val="22"/>
              </w:rPr>
              <w:t>Fraud</w:t>
            </w:r>
            <w:r>
              <w:rPr>
                <w:spacing w:val="-6"/>
                <w:sz w:val="22"/>
              </w:rPr>
              <w:t> </w:t>
            </w:r>
            <w:r>
              <w:rPr>
                <w:sz w:val="22"/>
              </w:rPr>
              <w:t>Risk</w:t>
            </w:r>
            <w:r>
              <w:rPr>
                <w:spacing w:val="-6"/>
                <w:sz w:val="22"/>
              </w:rPr>
              <w:t> </w:t>
            </w:r>
            <w:r>
              <w:rPr>
                <w:sz w:val="22"/>
              </w:rPr>
              <w:t>Assessments</w:t>
            </w:r>
            <w:r>
              <w:rPr>
                <w:spacing w:val="-3"/>
                <w:sz w:val="22"/>
              </w:rPr>
              <w:t> </w:t>
            </w:r>
            <w:r>
              <w:rPr>
                <w:sz w:val="22"/>
              </w:rPr>
              <w:t>are</w:t>
            </w:r>
            <w:r>
              <w:rPr>
                <w:spacing w:val="-6"/>
                <w:sz w:val="22"/>
              </w:rPr>
              <w:t> </w:t>
            </w:r>
            <w:r>
              <w:rPr>
                <w:sz w:val="22"/>
              </w:rPr>
              <w:t>carried</w:t>
            </w:r>
            <w:r>
              <w:rPr>
                <w:spacing w:val="-6"/>
                <w:sz w:val="22"/>
              </w:rPr>
              <w:t> </w:t>
            </w:r>
            <w:r>
              <w:rPr>
                <w:sz w:val="22"/>
              </w:rPr>
              <w:t>out</w:t>
            </w:r>
            <w:r>
              <w:rPr>
                <w:spacing w:val="-6"/>
                <w:sz w:val="22"/>
              </w:rPr>
              <w:t> </w:t>
            </w:r>
            <w:r>
              <w:rPr>
                <w:sz w:val="22"/>
              </w:rPr>
              <w:t>biennially,</w:t>
            </w:r>
            <w:r>
              <w:rPr>
                <w:spacing w:val="-4"/>
                <w:sz w:val="22"/>
              </w:rPr>
              <w:t> </w:t>
            </w:r>
            <w:r>
              <w:rPr>
                <w:sz w:val="22"/>
              </w:rPr>
              <w:t>in</w:t>
            </w:r>
            <w:r>
              <w:rPr>
                <w:spacing w:val="-6"/>
                <w:sz w:val="22"/>
              </w:rPr>
              <w:t> </w:t>
            </w:r>
            <w:r>
              <w:rPr>
                <w:sz w:val="22"/>
              </w:rPr>
              <w:t>accordance with the Fraud Risk Assessment Guidance, as well as any other relevant instructions provided.</w:t>
            </w:r>
          </w:p>
          <w:p>
            <w:pPr>
              <w:pStyle w:val="TableParagraph"/>
              <w:numPr>
                <w:ilvl w:val="0"/>
                <w:numId w:val="43"/>
              </w:numPr>
              <w:tabs>
                <w:tab w:pos="449" w:val="left" w:leader="none"/>
              </w:tabs>
              <w:spacing w:line="276" w:lineRule="auto" w:before="0" w:after="0"/>
              <w:ind w:left="449" w:right="226" w:hanging="180"/>
              <w:jc w:val="both"/>
              <w:rPr>
                <w:sz w:val="22"/>
              </w:rPr>
            </w:pPr>
            <w:r>
              <w:rPr>
                <w:sz w:val="22"/>
              </w:rPr>
              <w:t>Maintain</w:t>
            </w:r>
            <w:r>
              <w:rPr>
                <w:spacing w:val="-13"/>
                <w:sz w:val="22"/>
              </w:rPr>
              <w:t> </w:t>
            </w:r>
            <w:r>
              <w:rPr>
                <w:sz w:val="22"/>
              </w:rPr>
              <w:t>and</w:t>
            </w:r>
            <w:r>
              <w:rPr>
                <w:spacing w:val="-12"/>
                <w:sz w:val="22"/>
              </w:rPr>
              <w:t> </w:t>
            </w:r>
            <w:r>
              <w:rPr>
                <w:sz w:val="22"/>
              </w:rPr>
              <w:t>review</w:t>
            </w:r>
            <w:r>
              <w:rPr>
                <w:spacing w:val="-13"/>
                <w:sz w:val="22"/>
              </w:rPr>
              <w:t> </w:t>
            </w:r>
            <w:r>
              <w:rPr>
                <w:sz w:val="22"/>
              </w:rPr>
              <w:t>the</w:t>
            </w:r>
            <w:r>
              <w:rPr>
                <w:spacing w:val="-11"/>
                <w:sz w:val="22"/>
              </w:rPr>
              <w:t> </w:t>
            </w:r>
            <w:r>
              <w:rPr>
                <w:sz w:val="22"/>
              </w:rPr>
              <w:t>relevant</w:t>
            </w:r>
            <w:r>
              <w:rPr>
                <w:spacing w:val="-12"/>
                <w:sz w:val="22"/>
              </w:rPr>
              <w:t> </w:t>
            </w:r>
            <w:r>
              <w:rPr>
                <w:sz w:val="22"/>
              </w:rPr>
              <w:t>Fraud</w:t>
            </w:r>
            <w:r>
              <w:rPr>
                <w:spacing w:val="-12"/>
                <w:sz w:val="22"/>
              </w:rPr>
              <w:t> </w:t>
            </w:r>
            <w:r>
              <w:rPr>
                <w:sz w:val="22"/>
              </w:rPr>
              <w:t>risk</w:t>
            </w:r>
            <w:r>
              <w:rPr>
                <w:spacing w:val="-12"/>
                <w:sz w:val="22"/>
              </w:rPr>
              <w:t> </w:t>
            </w:r>
            <w:r>
              <w:rPr>
                <w:sz w:val="22"/>
              </w:rPr>
              <w:t>register,</w:t>
            </w:r>
            <w:r>
              <w:rPr>
                <w:spacing w:val="-11"/>
                <w:sz w:val="22"/>
              </w:rPr>
              <w:t> </w:t>
            </w:r>
            <w:r>
              <w:rPr>
                <w:sz w:val="22"/>
              </w:rPr>
              <w:t>and</w:t>
            </w:r>
            <w:r>
              <w:rPr>
                <w:spacing w:val="-12"/>
                <w:sz w:val="22"/>
              </w:rPr>
              <w:t> </w:t>
            </w:r>
            <w:r>
              <w:rPr>
                <w:sz w:val="22"/>
              </w:rPr>
              <w:t>in</w:t>
            </w:r>
            <w:r>
              <w:rPr>
                <w:spacing w:val="-12"/>
                <w:sz w:val="22"/>
              </w:rPr>
              <w:t> </w:t>
            </w:r>
            <w:r>
              <w:rPr>
                <w:sz w:val="22"/>
              </w:rPr>
              <w:t>doing</w:t>
            </w:r>
            <w:r>
              <w:rPr>
                <w:spacing w:val="-12"/>
                <w:sz w:val="22"/>
              </w:rPr>
              <w:t> </w:t>
            </w:r>
            <w:r>
              <w:rPr>
                <w:sz w:val="22"/>
              </w:rPr>
              <w:t>so,</w:t>
            </w:r>
            <w:r>
              <w:rPr>
                <w:spacing w:val="-12"/>
                <w:sz w:val="22"/>
              </w:rPr>
              <w:t> </w:t>
            </w:r>
            <w:r>
              <w:rPr>
                <w:sz w:val="22"/>
              </w:rPr>
              <w:t>validate the likelihood</w:t>
            </w:r>
            <w:r>
              <w:rPr>
                <w:spacing w:val="-1"/>
                <w:sz w:val="22"/>
              </w:rPr>
              <w:t> </w:t>
            </w:r>
            <w:r>
              <w:rPr>
                <w:sz w:val="22"/>
              </w:rPr>
              <w:t>and</w:t>
            </w:r>
            <w:r>
              <w:rPr>
                <w:spacing w:val="-1"/>
                <w:sz w:val="22"/>
              </w:rPr>
              <w:t> </w:t>
            </w:r>
            <w:r>
              <w:rPr>
                <w:sz w:val="22"/>
              </w:rPr>
              <w:t>impact</w:t>
            </w:r>
            <w:r>
              <w:rPr>
                <w:spacing w:val="-3"/>
                <w:sz w:val="22"/>
              </w:rPr>
              <w:t> </w:t>
            </w:r>
            <w:r>
              <w:rPr>
                <w:sz w:val="22"/>
              </w:rPr>
              <w:t>of</w:t>
            </w:r>
            <w:r>
              <w:rPr>
                <w:spacing w:val="-1"/>
                <w:sz w:val="22"/>
              </w:rPr>
              <w:t> </w:t>
            </w:r>
            <w:r>
              <w:rPr>
                <w:sz w:val="22"/>
              </w:rPr>
              <w:t>risks</w:t>
            </w:r>
            <w:r>
              <w:rPr>
                <w:spacing w:val="-3"/>
                <w:sz w:val="22"/>
              </w:rPr>
              <w:t> </w:t>
            </w:r>
            <w:r>
              <w:rPr>
                <w:sz w:val="22"/>
              </w:rPr>
              <w:t>identified</w:t>
            </w:r>
            <w:r>
              <w:rPr>
                <w:spacing w:val="-3"/>
                <w:sz w:val="22"/>
              </w:rPr>
              <w:t> </w:t>
            </w:r>
            <w:r>
              <w:rPr>
                <w:sz w:val="22"/>
              </w:rPr>
              <w:t>and</w:t>
            </w:r>
            <w:r>
              <w:rPr>
                <w:spacing w:val="-1"/>
                <w:sz w:val="22"/>
              </w:rPr>
              <w:t> </w:t>
            </w:r>
            <w:r>
              <w:rPr>
                <w:sz w:val="22"/>
              </w:rPr>
              <w:t>the</w:t>
            </w:r>
            <w:r>
              <w:rPr>
                <w:spacing w:val="-3"/>
                <w:sz w:val="22"/>
              </w:rPr>
              <w:t> </w:t>
            </w:r>
            <w:r>
              <w:rPr>
                <w:sz w:val="22"/>
              </w:rPr>
              <w:t>effectiveness</w:t>
            </w:r>
            <w:r>
              <w:rPr>
                <w:spacing w:val="-3"/>
                <w:sz w:val="22"/>
              </w:rPr>
              <w:t> </w:t>
            </w:r>
            <w:r>
              <w:rPr>
                <w:sz w:val="22"/>
              </w:rPr>
              <w:t>of</w:t>
            </w:r>
            <w:r>
              <w:rPr>
                <w:spacing w:val="-1"/>
                <w:sz w:val="22"/>
              </w:rPr>
              <w:t> </w:t>
            </w:r>
            <w:r>
              <w:rPr>
                <w:sz w:val="22"/>
              </w:rPr>
              <w:t>existing </w:t>
            </w:r>
            <w:r>
              <w:rPr>
                <w:spacing w:val="-2"/>
                <w:sz w:val="22"/>
              </w:rPr>
              <w:t>controls.</w:t>
            </w:r>
          </w:p>
          <w:p>
            <w:pPr>
              <w:pStyle w:val="TableParagraph"/>
              <w:numPr>
                <w:ilvl w:val="0"/>
                <w:numId w:val="43"/>
              </w:numPr>
              <w:tabs>
                <w:tab w:pos="449" w:val="left" w:leader="none"/>
              </w:tabs>
              <w:spacing w:line="273" w:lineRule="auto" w:before="38" w:after="0"/>
              <w:ind w:left="449" w:right="225" w:hanging="180"/>
              <w:jc w:val="both"/>
              <w:rPr>
                <w:sz w:val="22"/>
              </w:rPr>
            </w:pPr>
            <w:r>
              <w:rPr>
                <w:sz w:val="22"/>
              </w:rPr>
              <w:t>Provide guidance in the consideration of additional mitigating actions that may be required to manage the risk of Fraud.</w:t>
            </w:r>
          </w:p>
          <w:p>
            <w:pPr>
              <w:pStyle w:val="TableParagraph"/>
              <w:numPr>
                <w:ilvl w:val="0"/>
                <w:numId w:val="43"/>
              </w:numPr>
              <w:tabs>
                <w:tab w:pos="449" w:val="left" w:leader="none"/>
              </w:tabs>
              <w:spacing w:line="276" w:lineRule="auto" w:before="41" w:after="0"/>
              <w:ind w:left="449" w:right="228" w:hanging="180"/>
              <w:jc w:val="both"/>
              <w:rPr>
                <w:sz w:val="22"/>
              </w:rPr>
            </w:pPr>
            <w:r>
              <w:rPr>
                <w:sz w:val="22"/>
              </w:rPr>
              <w:t>Escalate any Fraud risks that crystallize and that meet one or all the established criteria for escalation, as per the process outlined in the Risk Management Procedure.</w:t>
            </w:r>
          </w:p>
          <w:p>
            <w:pPr>
              <w:pStyle w:val="TableParagraph"/>
              <w:numPr>
                <w:ilvl w:val="0"/>
                <w:numId w:val="43"/>
              </w:numPr>
              <w:tabs>
                <w:tab w:pos="449" w:val="left" w:leader="none"/>
              </w:tabs>
              <w:spacing w:line="276" w:lineRule="auto" w:before="36" w:after="0"/>
              <w:ind w:left="449" w:right="231" w:hanging="180"/>
              <w:jc w:val="both"/>
              <w:rPr>
                <w:sz w:val="22"/>
              </w:rPr>
            </w:pPr>
            <w:r>
              <w:rPr>
                <w:sz w:val="22"/>
              </w:rPr>
              <w:t>In collaboration with the Learning and Development unit of the Human Resources Division, shall be responsible for monitoring and tracking the progress on the completion of the above training for all Personnel and shall</w:t>
            </w:r>
          </w:p>
          <w:p>
            <w:pPr>
              <w:pStyle w:val="TableParagraph"/>
              <w:ind w:left="449"/>
              <w:jc w:val="both"/>
              <w:rPr>
                <w:sz w:val="22"/>
              </w:rPr>
            </w:pPr>
            <w:r>
              <w:rPr>
                <w:sz w:val="22"/>
              </w:rPr>
              <w:t>provide</w:t>
            </w:r>
            <w:r>
              <w:rPr>
                <w:spacing w:val="-5"/>
                <w:sz w:val="22"/>
              </w:rPr>
              <w:t> </w:t>
            </w:r>
            <w:r>
              <w:rPr>
                <w:sz w:val="22"/>
              </w:rPr>
              <w:t>updates</w:t>
            </w:r>
            <w:r>
              <w:rPr>
                <w:spacing w:val="-3"/>
                <w:sz w:val="22"/>
              </w:rPr>
              <w:t> </w:t>
            </w:r>
            <w:r>
              <w:rPr>
                <w:sz w:val="22"/>
              </w:rPr>
              <w:t>as</w:t>
            </w:r>
            <w:r>
              <w:rPr>
                <w:spacing w:val="-3"/>
                <w:sz w:val="22"/>
              </w:rPr>
              <w:t> </w:t>
            </w:r>
            <w:r>
              <w:rPr>
                <w:sz w:val="22"/>
              </w:rPr>
              <w:t>part</w:t>
            </w:r>
            <w:r>
              <w:rPr>
                <w:spacing w:val="-5"/>
                <w:sz w:val="22"/>
              </w:rPr>
              <w:t> </w:t>
            </w:r>
            <w:r>
              <w:rPr>
                <w:sz w:val="22"/>
              </w:rPr>
              <w:t>of</w:t>
            </w:r>
            <w:r>
              <w:rPr>
                <w:spacing w:val="-4"/>
                <w:sz w:val="22"/>
              </w:rPr>
              <w:t> </w:t>
            </w:r>
            <w:r>
              <w:rPr>
                <w:sz w:val="22"/>
              </w:rPr>
              <w:t>the</w:t>
            </w:r>
            <w:r>
              <w:rPr>
                <w:spacing w:val="-3"/>
                <w:sz w:val="22"/>
              </w:rPr>
              <w:t> </w:t>
            </w:r>
            <w:r>
              <w:rPr>
                <w:sz w:val="22"/>
              </w:rPr>
              <w:t>quarterly</w:t>
            </w:r>
            <w:r>
              <w:rPr>
                <w:spacing w:val="-3"/>
                <w:sz w:val="22"/>
              </w:rPr>
              <w:t> </w:t>
            </w:r>
            <w:r>
              <w:rPr>
                <w:sz w:val="22"/>
              </w:rPr>
              <w:t>business</w:t>
            </w:r>
            <w:r>
              <w:rPr>
                <w:spacing w:val="-5"/>
                <w:sz w:val="22"/>
              </w:rPr>
              <w:t> </w:t>
            </w:r>
            <w:r>
              <w:rPr>
                <w:sz w:val="22"/>
              </w:rPr>
              <w:t>review</w:t>
            </w:r>
            <w:r>
              <w:rPr>
                <w:spacing w:val="-2"/>
                <w:sz w:val="22"/>
              </w:rPr>
              <w:t> process.</w:t>
            </w:r>
          </w:p>
        </w:tc>
      </w:tr>
      <w:tr>
        <w:trPr>
          <w:trHeight w:val="2473" w:hRule="atLeast"/>
        </w:trPr>
        <w:tc>
          <w:tcPr>
            <w:tcW w:w="2071" w:type="dxa"/>
          </w:tcPr>
          <w:p>
            <w:pPr>
              <w:pStyle w:val="TableParagraph"/>
              <w:spacing w:line="268" w:lineRule="exact"/>
              <w:ind w:left="112"/>
              <w:rPr>
                <w:sz w:val="22"/>
              </w:rPr>
            </w:pPr>
            <w:r>
              <w:rPr>
                <w:spacing w:val="-2"/>
                <w:sz w:val="22"/>
              </w:rPr>
              <w:t>Personnel</w:t>
            </w:r>
          </w:p>
        </w:tc>
        <w:tc>
          <w:tcPr>
            <w:tcW w:w="7504" w:type="dxa"/>
          </w:tcPr>
          <w:p>
            <w:pPr>
              <w:pStyle w:val="TableParagraph"/>
              <w:numPr>
                <w:ilvl w:val="0"/>
                <w:numId w:val="44"/>
              </w:numPr>
              <w:tabs>
                <w:tab w:pos="449" w:val="left" w:leader="none"/>
              </w:tabs>
              <w:spacing w:line="276" w:lineRule="auto" w:before="0" w:after="0"/>
              <w:ind w:left="449" w:right="228" w:hanging="180"/>
              <w:jc w:val="both"/>
              <w:rPr>
                <w:sz w:val="22"/>
              </w:rPr>
            </w:pPr>
            <w:r>
              <w:rPr>
                <w:sz w:val="22"/>
              </w:rPr>
              <w:t>Understand and comply with the provisions of this Policy, obligations and rights, understanding the roles and responsibilities with respect to the implementation of this Policy.</w:t>
            </w:r>
          </w:p>
          <w:p>
            <w:pPr>
              <w:pStyle w:val="TableParagraph"/>
              <w:numPr>
                <w:ilvl w:val="0"/>
                <w:numId w:val="44"/>
              </w:numPr>
              <w:tabs>
                <w:tab w:pos="449" w:val="left" w:leader="none"/>
              </w:tabs>
              <w:spacing w:line="276" w:lineRule="auto" w:before="1" w:after="0"/>
              <w:ind w:left="449" w:right="227" w:hanging="180"/>
              <w:jc w:val="both"/>
              <w:rPr>
                <w:sz w:val="22"/>
              </w:rPr>
            </w:pPr>
            <w:r>
              <w:rPr>
                <w:sz w:val="22"/>
              </w:rPr>
              <w:t>Complete mandatory training on Fraud and corruption, ethics and integrity and</w:t>
            </w:r>
            <w:r>
              <w:rPr>
                <w:spacing w:val="-13"/>
                <w:sz w:val="22"/>
              </w:rPr>
              <w:t> </w:t>
            </w:r>
            <w:r>
              <w:rPr>
                <w:sz w:val="22"/>
              </w:rPr>
              <w:t>attend</w:t>
            </w:r>
            <w:r>
              <w:rPr>
                <w:spacing w:val="-13"/>
                <w:sz w:val="22"/>
              </w:rPr>
              <w:t> </w:t>
            </w:r>
            <w:r>
              <w:rPr>
                <w:sz w:val="22"/>
              </w:rPr>
              <w:t>and</w:t>
            </w:r>
            <w:r>
              <w:rPr>
                <w:spacing w:val="-15"/>
                <w:sz w:val="22"/>
              </w:rPr>
              <w:t> </w:t>
            </w:r>
            <w:r>
              <w:rPr>
                <w:sz w:val="22"/>
              </w:rPr>
              <w:t>contribute</w:t>
            </w:r>
            <w:r>
              <w:rPr>
                <w:spacing w:val="-13"/>
                <w:sz w:val="22"/>
              </w:rPr>
              <w:t> </w:t>
            </w:r>
            <w:r>
              <w:rPr>
                <w:sz w:val="22"/>
              </w:rPr>
              <w:t>to</w:t>
            </w:r>
            <w:r>
              <w:rPr>
                <w:spacing w:val="-12"/>
                <w:sz w:val="22"/>
              </w:rPr>
              <w:t> </w:t>
            </w:r>
            <w:r>
              <w:rPr>
                <w:sz w:val="22"/>
              </w:rPr>
              <w:t>organizational</w:t>
            </w:r>
            <w:r>
              <w:rPr>
                <w:spacing w:val="-13"/>
                <w:sz w:val="22"/>
              </w:rPr>
              <w:t> </w:t>
            </w:r>
            <w:r>
              <w:rPr>
                <w:sz w:val="22"/>
              </w:rPr>
              <w:t>learning</w:t>
            </w:r>
            <w:r>
              <w:rPr>
                <w:spacing w:val="-13"/>
                <w:sz w:val="22"/>
              </w:rPr>
              <w:t> </w:t>
            </w:r>
            <w:r>
              <w:rPr>
                <w:sz w:val="22"/>
              </w:rPr>
              <w:t>and</w:t>
            </w:r>
            <w:r>
              <w:rPr>
                <w:spacing w:val="-13"/>
                <w:sz w:val="22"/>
              </w:rPr>
              <w:t> </w:t>
            </w:r>
            <w:r>
              <w:rPr>
                <w:sz w:val="22"/>
              </w:rPr>
              <w:t>awareness</w:t>
            </w:r>
            <w:r>
              <w:rPr>
                <w:spacing w:val="-12"/>
                <w:sz w:val="22"/>
              </w:rPr>
              <w:t> </w:t>
            </w:r>
            <w:r>
              <w:rPr>
                <w:sz w:val="22"/>
              </w:rPr>
              <w:t>sessions.</w:t>
            </w:r>
          </w:p>
          <w:p>
            <w:pPr>
              <w:pStyle w:val="TableParagraph"/>
              <w:numPr>
                <w:ilvl w:val="0"/>
                <w:numId w:val="44"/>
              </w:numPr>
              <w:tabs>
                <w:tab w:pos="448" w:val="left" w:leader="none"/>
              </w:tabs>
              <w:spacing w:line="268" w:lineRule="exact" w:before="0" w:after="0"/>
              <w:ind w:left="448" w:right="0" w:hanging="179"/>
              <w:jc w:val="both"/>
              <w:rPr>
                <w:sz w:val="22"/>
              </w:rPr>
            </w:pPr>
            <w:r>
              <w:rPr>
                <w:sz w:val="22"/>
              </w:rPr>
              <w:t>Contribute</w:t>
            </w:r>
            <w:r>
              <w:rPr>
                <w:spacing w:val="-6"/>
                <w:sz w:val="22"/>
              </w:rPr>
              <w:t> </w:t>
            </w:r>
            <w:r>
              <w:rPr>
                <w:sz w:val="22"/>
              </w:rPr>
              <w:t>to</w:t>
            </w:r>
            <w:r>
              <w:rPr>
                <w:spacing w:val="-5"/>
                <w:sz w:val="22"/>
              </w:rPr>
              <w:t> </w:t>
            </w:r>
            <w:r>
              <w:rPr>
                <w:sz w:val="22"/>
              </w:rPr>
              <w:t>Fraud</w:t>
            </w:r>
            <w:r>
              <w:rPr>
                <w:spacing w:val="-3"/>
                <w:sz w:val="22"/>
              </w:rPr>
              <w:t> </w:t>
            </w:r>
            <w:r>
              <w:rPr>
                <w:sz w:val="22"/>
              </w:rPr>
              <w:t>Risk</w:t>
            </w:r>
            <w:r>
              <w:rPr>
                <w:spacing w:val="-5"/>
                <w:sz w:val="22"/>
              </w:rPr>
              <w:t> </w:t>
            </w:r>
            <w:r>
              <w:rPr>
                <w:sz w:val="22"/>
              </w:rPr>
              <w:t>Assessments</w:t>
            </w:r>
            <w:r>
              <w:rPr>
                <w:spacing w:val="-6"/>
                <w:sz w:val="22"/>
              </w:rPr>
              <w:t> </w:t>
            </w:r>
            <w:r>
              <w:rPr>
                <w:sz w:val="22"/>
              </w:rPr>
              <w:t>as</w:t>
            </w:r>
            <w:r>
              <w:rPr>
                <w:spacing w:val="-5"/>
                <w:sz w:val="22"/>
              </w:rPr>
              <w:t> </w:t>
            </w:r>
            <w:r>
              <w:rPr>
                <w:sz w:val="22"/>
              </w:rPr>
              <w:t>may</w:t>
            </w:r>
            <w:r>
              <w:rPr>
                <w:spacing w:val="-5"/>
                <w:sz w:val="22"/>
              </w:rPr>
              <w:t> </w:t>
            </w:r>
            <w:r>
              <w:rPr>
                <w:sz w:val="22"/>
              </w:rPr>
              <w:t>be</w:t>
            </w:r>
            <w:r>
              <w:rPr>
                <w:spacing w:val="-3"/>
                <w:sz w:val="22"/>
              </w:rPr>
              <w:t> </w:t>
            </w:r>
            <w:r>
              <w:rPr>
                <w:spacing w:val="-2"/>
                <w:sz w:val="22"/>
              </w:rPr>
              <w:t>required.</w:t>
            </w:r>
          </w:p>
          <w:p>
            <w:pPr>
              <w:pStyle w:val="TableParagraph"/>
              <w:numPr>
                <w:ilvl w:val="0"/>
                <w:numId w:val="44"/>
              </w:numPr>
              <w:tabs>
                <w:tab w:pos="449" w:val="left" w:leader="none"/>
              </w:tabs>
              <w:spacing w:line="312" w:lineRule="exact" w:before="1" w:after="0"/>
              <w:ind w:left="449" w:right="233" w:hanging="180"/>
              <w:jc w:val="both"/>
              <w:rPr>
                <w:sz w:val="22"/>
              </w:rPr>
            </w:pPr>
            <w:r>
              <w:rPr>
                <w:sz w:val="22"/>
              </w:rPr>
              <w:t>Report, in good faith, suspicions and allegations of Fraud using the mechanisms provided in section 5.22 of this Policy.</w:t>
            </w:r>
          </w:p>
        </w:tc>
      </w:tr>
      <w:tr>
        <w:trPr>
          <w:trHeight w:val="2474" w:hRule="atLeast"/>
        </w:trPr>
        <w:tc>
          <w:tcPr>
            <w:tcW w:w="2071" w:type="dxa"/>
          </w:tcPr>
          <w:p>
            <w:pPr>
              <w:pStyle w:val="TableParagraph"/>
              <w:spacing w:line="268" w:lineRule="exact"/>
              <w:ind w:left="112"/>
              <w:rPr>
                <w:sz w:val="22"/>
              </w:rPr>
            </w:pPr>
            <w:r>
              <w:rPr>
                <w:sz w:val="22"/>
              </w:rPr>
              <w:t>Chief</w:t>
            </w:r>
            <w:r>
              <w:rPr>
                <w:spacing w:val="-3"/>
                <w:sz w:val="22"/>
              </w:rPr>
              <w:t> </w:t>
            </w:r>
            <w:r>
              <w:rPr>
                <w:sz w:val="22"/>
              </w:rPr>
              <w:t>Risk</w:t>
            </w:r>
            <w:r>
              <w:rPr>
                <w:spacing w:val="-3"/>
                <w:sz w:val="22"/>
              </w:rPr>
              <w:t> </w:t>
            </w:r>
            <w:r>
              <w:rPr>
                <w:spacing w:val="-2"/>
                <w:sz w:val="22"/>
              </w:rPr>
              <w:t>Officer</w:t>
            </w:r>
          </w:p>
        </w:tc>
        <w:tc>
          <w:tcPr>
            <w:tcW w:w="7504" w:type="dxa"/>
          </w:tcPr>
          <w:p>
            <w:pPr>
              <w:pStyle w:val="TableParagraph"/>
              <w:numPr>
                <w:ilvl w:val="0"/>
                <w:numId w:val="45"/>
              </w:numPr>
              <w:tabs>
                <w:tab w:pos="449" w:val="left" w:leader="none"/>
              </w:tabs>
              <w:spacing w:line="276" w:lineRule="auto" w:before="0" w:after="0"/>
              <w:ind w:left="449" w:right="229" w:hanging="180"/>
              <w:jc w:val="both"/>
              <w:rPr>
                <w:sz w:val="22"/>
              </w:rPr>
            </w:pPr>
            <w:r>
              <w:rPr>
                <w:sz w:val="22"/>
              </w:rPr>
              <w:t>Manages the implementation of UN Women’s Anti-Fraud Management Framework. This shall include an assessment of the effectiveness of UN Women’s Anti-Fraud measures to ensure alignment of these measures with overall risk management strategies, as well as providing insights and recommendations</w:t>
            </w:r>
            <w:r>
              <w:rPr>
                <w:spacing w:val="-13"/>
                <w:sz w:val="22"/>
              </w:rPr>
              <w:t> </w:t>
            </w:r>
            <w:r>
              <w:rPr>
                <w:sz w:val="22"/>
              </w:rPr>
              <w:t>to</w:t>
            </w:r>
            <w:r>
              <w:rPr>
                <w:spacing w:val="-12"/>
                <w:sz w:val="22"/>
              </w:rPr>
              <w:t> </w:t>
            </w:r>
            <w:r>
              <w:rPr>
                <w:sz w:val="22"/>
              </w:rPr>
              <w:t>those</w:t>
            </w:r>
            <w:r>
              <w:rPr>
                <w:spacing w:val="-13"/>
                <w:sz w:val="22"/>
              </w:rPr>
              <w:t> </w:t>
            </w:r>
            <w:r>
              <w:rPr>
                <w:sz w:val="22"/>
              </w:rPr>
              <w:t>with</w:t>
            </w:r>
            <w:r>
              <w:rPr>
                <w:spacing w:val="-12"/>
                <w:sz w:val="22"/>
              </w:rPr>
              <w:t> </w:t>
            </w:r>
            <w:r>
              <w:rPr>
                <w:sz w:val="22"/>
              </w:rPr>
              <w:t>relevant</w:t>
            </w:r>
            <w:r>
              <w:rPr>
                <w:spacing w:val="-13"/>
                <w:sz w:val="22"/>
              </w:rPr>
              <w:t> </w:t>
            </w:r>
            <w:r>
              <w:rPr>
                <w:sz w:val="22"/>
              </w:rPr>
              <w:t>roles</w:t>
            </w:r>
            <w:r>
              <w:rPr>
                <w:spacing w:val="-12"/>
                <w:sz w:val="22"/>
              </w:rPr>
              <w:t> </w:t>
            </w:r>
            <w:r>
              <w:rPr>
                <w:sz w:val="22"/>
              </w:rPr>
              <w:t>and</w:t>
            </w:r>
            <w:r>
              <w:rPr>
                <w:spacing w:val="-13"/>
                <w:sz w:val="22"/>
              </w:rPr>
              <w:t> </w:t>
            </w:r>
            <w:r>
              <w:rPr>
                <w:sz w:val="22"/>
              </w:rPr>
              <w:t>responsibilities</w:t>
            </w:r>
            <w:r>
              <w:rPr>
                <w:spacing w:val="-12"/>
                <w:sz w:val="22"/>
              </w:rPr>
              <w:t> </w:t>
            </w:r>
            <w:r>
              <w:rPr>
                <w:sz w:val="22"/>
              </w:rPr>
              <w:t>within</w:t>
            </w:r>
            <w:r>
              <w:rPr>
                <w:spacing w:val="-12"/>
                <w:sz w:val="22"/>
              </w:rPr>
              <w:t> </w:t>
            </w:r>
            <w:r>
              <w:rPr>
                <w:sz w:val="22"/>
              </w:rPr>
              <w:t>the Anti-Fraud Management Framework, ensuring it remains robust and responsive to emerging risks.</w:t>
            </w:r>
          </w:p>
          <w:p>
            <w:pPr>
              <w:pStyle w:val="TableParagraph"/>
              <w:numPr>
                <w:ilvl w:val="0"/>
                <w:numId w:val="45"/>
              </w:numPr>
              <w:tabs>
                <w:tab w:pos="448" w:val="left" w:leader="none"/>
              </w:tabs>
              <w:spacing w:line="240" w:lineRule="auto" w:before="2" w:after="0"/>
              <w:ind w:left="448" w:right="0" w:hanging="179"/>
              <w:jc w:val="both"/>
              <w:rPr>
                <w:sz w:val="22"/>
              </w:rPr>
            </w:pPr>
            <w:r>
              <w:rPr>
                <w:sz w:val="22"/>
              </w:rPr>
              <w:t>Leads</w:t>
            </w:r>
            <w:r>
              <w:rPr>
                <w:spacing w:val="-6"/>
                <w:sz w:val="22"/>
              </w:rPr>
              <w:t> </w:t>
            </w:r>
            <w:r>
              <w:rPr>
                <w:sz w:val="22"/>
              </w:rPr>
              <w:t>efforts</w:t>
            </w:r>
            <w:r>
              <w:rPr>
                <w:spacing w:val="-5"/>
                <w:sz w:val="22"/>
              </w:rPr>
              <w:t> </w:t>
            </w:r>
            <w:r>
              <w:rPr>
                <w:sz w:val="22"/>
              </w:rPr>
              <w:t>on</w:t>
            </w:r>
            <w:r>
              <w:rPr>
                <w:spacing w:val="-4"/>
                <w:sz w:val="22"/>
              </w:rPr>
              <w:t> </w:t>
            </w:r>
            <w:r>
              <w:rPr>
                <w:sz w:val="22"/>
              </w:rPr>
              <w:t>reporting</w:t>
            </w:r>
            <w:r>
              <w:rPr>
                <w:spacing w:val="-4"/>
                <w:sz w:val="22"/>
              </w:rPr>
              <w:t> </w:t>
            </w:r>
            <w:r>
              <w:rPr>
                <w:sz w:val="22"/>
              </w:rPr>
              <w:t>to</w:t>
            </w:r>
            <w:r>
              <w:rPr>
                <w:spacing w:val="-3"/>
                <w:sz w:val="22"/>
              </w:rPr>
              <w:t> </w:t>
            </w:r>
            <w:r>
              <w:rPr>
                <w:sz w:val="22"/>
              </w:rPr>
              <w:t>the</w:t>
            </w:r>
            <w:r>
              <w:rPr>
                <w:spacing w:val="-4"/>
                <w:sz w:val="22"/>
              </w:rPr>
              <w:t> </w:t>
            </w:r>
            <w:r>
              <w:rPr>
                <w:sz w:val="22"/>
              </w:rPr>
              <w:t>Risk</w:t>
            </w:r>
            <w:r>
              <w:rPr>
                <w:spacing w:val="-5"/>
                <w:sz w:val="22"/>
              </w:rPr>
              <w:t> </w:t>
            </w:r>
            <w:r>
              <w:rPr>
                <w:sz w:val="22"/>
              </w:rPr>
              <w:t>Management</w:t>
            </w:r>
            <w:r>
              <w:rPr>
                <w:spacing w:val="-3"/>
                <w:sz w:val="22"/>
              </w:rPr>
              <w:t> </w:t>
            </w:r>
            <w:r>
              <w:rPr>
                <w:spacing w:val="-2"/>
                <w:sz w:val="22"/>
              </w:rPr>
              <w:t>Committee.</w:t>
            </w:r>
          </w:p>
        </w:tc>
      </w:tr>
      <w:tr>
        <w:trPr>
          <w:trHeight w:val="393" w:hRule="atLeast"/>
        </w:trPr>
        <w:tc>
          <w:tcPr>
            <w:tcW w:w="2071" w:type="dxa"/>
          </w:tcPr>
          <w:p>
            <w:pPr>
              <w:pStyle w:val="TableParagraph"/>
              <w:spacing w:line="268" w:lineRule="exact"/>
              <w:ind w:left="112"/>
              <w:rPr>
                <w:sz w:val="22"/>
              </w:rPr>
            </w:pPr>
            <w:r>
              <w:rPr>
                <w:sz w:val="22"/>
              </w:rPr>
              <w:t>Ethics</w:t>
            </w:r>
            <w:r>
              <w:rPr>
                <w:spacing w:val="-5"/>
                <w:sz w:val="22"/>
              </w:rPr>
              <w:t> </w:t>
            </w:r>
            <w:r>
              <w:rPr>
                <w:spacing w:val="-2"/>
                <w:sz w:val="22"/>
              </w:rPr>
              <w:t>Advisor</w:t>
            </w:r>
          </w:p>
        </w:tc>
        <w:tc>
          <w:tcPr>
            <w:tcW w:w="7504" w:type="dxa"/>
          </w:tcPr>
          <w:p>
            <w:pPr>
              <w:pStyle w:val="TableParagraph"/>
              <w:numPr>
                <w:ilvl w:val="0"/>
                <w:numId w:val="46"/>
              </w:numPr>
              <w:tabs>
                <w:tab w:pos="448" w:val="left" w:leader="none"/>
              </w:tabs>
              <w:spacing w:line="268" w:lineRule="exact" w:before="0" w:after="0"/>
              <w:ind w:left="448" w:right="0" w:hanging="179"/>
              <w:jc w:val="left"/>
              <w:rPr>
                <w:sz w:val="22"/>
              </w:rPr>
            </w:pPr>
            <w:r>
              <w:rPr>
                <w:sz w:val="22"/>
              </w:rPr>
              <w:t>The</w:t>
            </w:r>
            <w:r>
              <w:rPr>
                <w:spacing w:val="29"/>
                <w:sz w:val="22"/>
              </w:rPr>
              <w:t>  </w:t>
            </w:r>
            <w:r>
              <w:rPr>
                <w:sz w:val="22"/>
              </w:rPr>
              <w:t>Ethics</w:t>
            </w:r>
            <w:r>
              <w:rPr>
                <w:spacing w:val="29"/>
                <w:sz w:val="22"/>
              </w:rPr>
              <w:t>  </w:t>
            </w:r>
            <w:r>
              <w:rPr>
                <w:sz w:val="22"/>
              </w:rPr>
              <w:t>Advisor</w:t>
            </w:r>
            <w:r>
              <w:rPr>
                <w:spacing w:val="30"/>
                <w:sz w:val="22"/>
              </w:rPr>
              <w:t>  </w:t>
            </w:r>
            <w:r>
              <w:rPr>
                <w:sz w:val="22"/>
              </w:rPr>
              <w:t>promotes</w:t>
            </w:r>
            <w:r>
              <w:rPr>
                <w:spacing w:val="28"/>
                <w:sz w:val="22"/>
              </w:rPr>
              <w:t>  </w:t>
            </w:r>
            <w:r>
              <w:rPr>
                <w:sz w:val="22"/>
              </w:rPr>
              <w:t>an</w:t>
            </w:r>
            <w:r>
              <w:rPr>
                <w:spacing w:val="28"/>
                <w:sz w:val="22"/>
              </w:rPr>
              <w:t>  </w:t>
            </w:r>
            <w:r>
              <w:rPr>
                <w:sz w:val="22"/>
              </w:rPr>
              <w:t>organizational</w:t>
            </w:r>
            <w:r>
              <w:rPr>
                <w:spacing w:val="29"/>
                <w:sz w:val="22"/>
              </w:rPr>
              <w:t>  </w:t>
            </w:r>
            <w:r>
              <w:rPr>
                <w:sz w:val="22"/>
              </w:rPr>
              <w:t>culture</w:t>
            </w:r>
            <w:r>
              <w:rPr>
                <w:spacing w:val="28"/>
                <w:sz w:val="22"/>
              </w:rPr>
              <w:t>  </w:t>
            </w:r>
            <w:r>
              <w:rPr>
                <w:sz w:val="22"/>
              </w:rPr>
              <w:t>of</w:t>
            </w:r>
            <w:r>
              <w:rPr>
                <w:spacing w:val="29"/>
                <w:sz w:val="22"/>
              </w:rPr>
              <w:t>  </w:t>
            </w:r>
            <w:r>
              <w:rPr>
                <w:spacing w:val="-2"/>
                <w:sz w:val="22"/>
              </w:rPr>
              <w:t>integrity,</w:t>
            </w:r>
          </w:p>
        </w:tc>
      </w:tr>
    </w:tbl>
    <w:p>
      <w:pPr>
        <w:pStyle w:val="TableParagraph"/>
        <w:spacing w:after="0" w:line="268" w:lineRule="exact"/>
        <w:jc w:val="left"/>
        <w:rPr>
          <w:sz w:val="22"/>
        </w:rPr>
        <w:sectPr>
          <w:headerReference w:type="default" r:id="rId65"/>
          <w:footerReference w:type="default" r:id="rId66"/>
          <w:pgSz w:w="12240" w:h="15840"/>
          <w:pgMar w:header="0" w:footer="701" w:top="1820" w:bottom="900" w:left="850" w:right="850"/>
        </w:sectPr>
      </w:pPr>
    </w:p>
    <w:p>
      <w:pPr>
        <w:pStyle w:val="BodyText"/>
        <w:spacing w:before="10"/>
        <w:rPr>
          <w:sz w:val="5"/>
        </w:rPr>
      </w:pPr>
    </w:p>
    <w:tbl>
      <w:tblPr>
        <w:tblW w:w="0" w:type="auto"/>
        <w:jc w:val="left"/>
        <w:tblInd w:w="866"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CellMar>
          <w:top w:w="0" w:type="dxa"/>
          <w:left w:w="0" w:type="dxa"/>
          <w:bottom w:w="0" w:type="dxa"/>
          <w:right w:w="0" w:type="dxa"/>
        </w:tblCellMar>
        <w:tblLook w:val="01E0"/>
      </w:tblPr>
      <w:tblGrid>
        <w:gridCol w:w="2071"/>
        <w:gridCol w:w="7504"/>
      </w:tblGrid>
      <w:tr>
        <w:trPr>
          <w:trHeight w:val="2162" w:hRule="atLeast"/>
        </w:trPr>
        <w:tc>
          <w:tcPr>
            <w:tcW w:w="2071" w:type="dxa"/>
          </w:tcPr>
          <w:p>
            <w:pPr>
              <w:pStyle w:val="TableParagraph"/>
              <w:rPr>
                <w:rFonts w:ascii="Times New Roman"/>
                <w:sz w:val="22"/>
              </w:rPr>
            </w:pPr>
          </w:p>
        </w:tc>
        <w:tc>
          <w:tcPr>
            <w:tcW w:w="7504" w:type="dxa"/>
          </w:tcPr>
          <w:p>
            <w:pPr>
              <w:pStyle w:val="TableParagraph"/>
              <w:spacing w:line="276" w:lineRule="auto"/>
              <w:ind w:left="449" w:right="229"/>
              <w:jc w:val="both"/>
              <w:rPr>
                <w:sz w:val="22"/>
              </w:rPr>
            </w:pPr>
            <w:r>
              <w:rPr>
                <w:sz w:val="22"/>
              </w:rPr>
              <w:t>transparency</w:t>
            </w:r>
            <w:r>
              <w:rPr>
                <w:spacing w:val="-13"/>
                <w:sz w:val="22"/>
              </w:rPr>
              <w:t> </w:t>
            </w:r>
            <w:r>
              <w:rPr>
                <w:sz w:val="22"/>
              </w:rPr>
              <w:t>and</w:t>
            </w:r>
            <w:r>
              <w:rPr>
                <w:spacing w:val="-12"/>
                <w:sz w:val="22"/>
              </w:rPr>
              <w:t> </w:t>
            </w:r>
            <w:r>
              <w:rPr>
                <w:sz w:val="22"/>
              </w:rPr>
              <w:t>accountability,</w:t>
            </w:r>
            <w:r>
              <w:rPr>
                <w:spacing w:val="-13"/>
                <w:sz w:val="22"/>
              </w:rPr>
              <w:t> </w:t>
            </w:r>
            <w:r>
              <w:rPr>
                <w:sz w:val="22"/>
              </w:rPr>
              <w:t>by</w:t>
            </w:r>
            <w:r>
              <w:rPr>
                <w:spacing w:val="-12"/>
                <w:sz w:val="22"/>
              </w:rPr>
              <w:t> </w:t>
            </w:r>
            <w:r>
              <w:rPr>
                <w:sz w:val="22"/>
              </w:rPr>
              <w:t>providing</w:t>
            </w:r>
            <w:r>
              <w:rPr>
                <w:spacing w:val="-13"/>
                <w:sz w:val="22"/>
              </w:rPr>
              <w:t> </w:t>
            </w:r>
            <w:r>
              <w:rPr>
                <w:sz w:val="22"/>
              </w:rPr>
              <w:t>confidential</w:t>
            </w:r>
            <w:r>
              <w:rPr>
                <w:spacing w:val="-12"/>
                <w:sz w:val="22"/>
              </w:rPr>
              <w:t> </w:t>
            </w:r>
            <w:r>
              <w:rPr>
                <w:sz w:val="22"/>
              </w:rPr>
              <w:t>ethics</w:t>
            </w:r>
            <w:r>
              <w:rPr>
                <w:spacing w:val="-13"/>
                <w:sz w:val="22"/>
              </w:rPr>
              <w:t> </w:t>
            </w:r>
            <w:r>
              <w:rPr>
                <w:sz w:val="22"/>
              </w:rPr>
              <w:t>advice</w:t>
            </w:r>
            <w:r>
              <w:rPr>
                <w:spacing w:val="-12"/>
                <w:sz w:val="22"/>
              </w:rPr>
              <w:t> </w:t>
            </w:r>
            <w:r>
              <w:rPr>
                <w:sz w:val="22"/>
              </w:rPr>
              <w:t>to</w:t>
            </w:r>
            <w:r>
              <w:rPr>
                <w:spacing w:val="-12"/>
                <w:sz w:val="22"/>
              </w:rPr>
              <w:t> </w:t>
            </w:r>
            <w:r>
              <w:rPr>
                <w:sz w:val="22"/>
              </w:rPr>
              <w:t>all Personnel on appropriate standards of conduct, as well as the inclusion, where relevant, of ethics in anti-Fraud training programs.</w:t>
            </w:r>
          </w:p>
          <w:p>
            <w:pPr>
              <w:pStyle w:val="TableParagraph"/>
              <w:numPr>
                <w:ilvl w:val="0"/>
                <w:numId w:val="47"/>
              </w:numPr>
              <w:tabs>
                <w:tab w:pos="449" w:val="left" w:leader="none"/>
              </w:tabs>
              <w:spacing w:line="276" w:lineRule="auto" w:before="0" w:after="0"/>
              <w:ind w:left="449" w:right="230" w:hanging="180"/>
              <w:jc w:val="both"/>
              <w:rPr>
                <w:sz w:val="22"/>
              </w:rPr>
            </w:pPr>
            <w:r>
              <w:rPr>
                <w:sz w:val="22"/>
              </w:rPr>
              <w:t>Receives</w:t>
            </w:r>
            <w:r>
              <w:rPr>
                <w:spacing w:val="-13"/>
                <w:sz w:val="22"/>
              </w:rPr>
              <w:t> </w:t>
            </w:r>
            <w:r>
              <w:rPr>
                <w:sz w:val="22"/>
              </w:rPr>
              <w:t>and</w:t>
            </w:r>
            <w:r>
              <w:rPr>
                <w:spacing w:val="-12"/>
                <w:sz w:val="22"/>
              </w:rPr>
              <w:t> </w:t>
            </w:r>
            <w:r>
              <w:rPr>
                <w:sz w:val="22"/>
              </w:rPr>
              <w:t>conducts</w:t>
            </w:r>
            <w:r>
              <w:rPr>
                <w:spacing w:val="-12"/>
                <w:sz w:val="22"/>
              </w:rPr>
              <w:t> </w:t>
            </w:r>
            <w:r>
              <w:rPr>
                <w:sz w:val="22"/>
              </w:rPr>
              <w:t>preliminary</w:t>
            </w:r>
            <w:r>
              <w:rPr>
                <w:spacing w:val="-12"/>
                <w:sz w:val="22"/>
              </w:rPr>
              <w:t> </w:t>
            </w:r>
            <w:r>
              <w:rPr>
                <w:sz w:val="22"/>
              </w:rPr>
              <w:t>reviews</w:t>
            </w:r>
            <w:r>
              <w:rPr>
                <w:spacing w:val="-13"/>
                <w:sz w:val="22"/>
              </w:rPr>
              <w:t> </w:t>
            </w:r>
            <w:r>
              <w:rPr>
                <w:sz w:val="22"/>
              </w:rPr>
              <w:t>of</w:t>
            </w:r>
            <w:r>
              <w:rPr>
                <w:spacing w:val="-10"/>
                <w:sz w:val="22"/>
              </w:rPr>
              <w:t> </w:t>
            </w:r>
            <w:r>
              <w:rPr>
                <w:sz w:val="22"/>
              </w:rPr>
              <w:t>requests</w:t>
            </w:r>
            <w:r>
              <w:rPr>
                <w:spacing w:val="-13"/>
                <w:sz w:val="22"/>
              </w:rPr>
              <w:t> </w:t>
            </w:r>
            <w:r>
              <w:rPr>
                <w:sz w:val="22"/>
              </w:rPr>
              <w:t>for</w:t>
            </w:r>
            <w:r>
              <w:rPr>
                <w:spacing w:val="-10"/>
                <w:sz w:val="22"/>
              </w:rPr>
              <w:t> </w:t>
            </w:r>
            <w:r>
              <w:rPr>
                <w:sz w:val="22"/>
              </w:rPr>
              <w:t>protection</w:t>
            </w:r>
            <w:r>
              <w:rPr>
                <w:spacing w:val="-12"/>
                <w:sz w:val="22"/>
              </w:rPr>
              <w:t> </w:t>
            </w:r>
            <w:r>
              <w:rPr>
                <w:sz w:val="22"/>
              </w:rPr>
              <w:t>against Retaliation</w:t>
            </w:r>
            <w:r>
              <w:rPr>
                <w:spacing w:val="-5"/>
                <w:sz w:val="22"/>
              </w:rPr>
              <w:t> </w:t>
            </w:r>
            <w:r>
              <w:rPr>
                <w:sz w:val="22"/>
              </w:rPr>
              <w:t>following</w:t>
            </w:r>
            <w:r>
              <w:rPr>
                <w:spacing w:val="-6"/>
                <w:sz w:val="22"/>
              </w:rPr>
              <w:t> </w:t>
            </w:r>
            <w:r>
              <w:rPr>
                <w:sz w:val="22"/>
              </w:rPr>
              <w:t>a</w:t>
            </w:r>
            <w:r>
              <w:rPr>
                <w:spacing w:val="-4"/>
                <w:sz w:val="22"/>
              </w:rPr>
              <w:t> </w:t>
            </w:r>
            <w:r>
              <w:rPr>
                <w:sz w:val="22"/>
              </w:rPr>
              <w:t>report</w:t>
            </w:r>
            <w:r>
              <w:rPr>
                <w:spacing w:val="-7"/>
                <w:sz w:val="22"/>
              </w:rPr>
              <w:t> </w:t>
            </w:r>
            <w:r>
              <w:rPr>
                <w:sz w:val="22"/>
              </w:rPr>
              <w:t>of</w:t>
            </w:r>
            <w:r>
              <w:rPr>
                <w:spacing w:val="-4"/>
                <w:sz w:val="22"/>
              </w:rPr>
              <w:t> </w:t>
            </w:r>
            <w:r>
              <w:rPr>
                <w:sz w:val="22"/>
              </w:rPr>
              <w:t>possible</w:t>
            </w:r>
            <w:r>
              <w:rPr>
                <w:spacing w:val="-6"/>
                <w:sz w:val="22"/>
              </w:rPr>
              <w:t> </w:t>
            </w:r>
            <w:r>
              <w:rPr>
                <w:sz w:val="22"/>
              </w:rPr>
              <w:t>Misconduct</w:t>
            </w:r>
            <w:r>
              <w:rPr>
                <w:spacing w:val="-6"/>
                <w:sz w:val="22"/>
              </w:rPr>
              <w:t> </w:t>
            </w:r>
            <w:r>
              <w:rPr>
                <w:sz w:val="22"/>
              </w:rPr>
              <w:t>or</w:t>
            </w:r>
            <w:r>
              <w:rPr>
                <w:spacing w:val="-4"/>
                <w:sz w:val="22"/>
              </w:rPr>
              <w:t> </w:t>
            </w:r>
            <w:r>
              <w:rPr>
                <w:sz w:val="22"/>
              </w:rPr>
              <w:t>cooperation</w:t>
            </w:r>
            <w:r>
              <w:rPr>
                <w:spacing w:val="-7"/>
                <w:sz w:val="22"/>
              </w:rPr>
              <w:t> </w:t>
            </w:r>
            <w:r>
              <w:rPr>
                <w:sz w:val="22"/>
              </w:rPr>
              <w:t>with</w:t>
            </w:r>
            <w:r>
              <w:rPr>
                <w:spacing w:val="-4"/>
                <w:sz w:val="22"/>
              </w:rPr>
              <w:t> </w:t>
            </w:r>
            <w:r>
              <w:rPr>
                <w:sz w:val="22"/>
              </w:rPr>
              <w:t>an audit or Investigation in accordance with the Protection Against Retaliation</w:t>
            </w:r>
          </w:p>
          <w:p>
            <w:pPr>
              <w:pStyle w:val="TableParagraph"/>
              <w:ind w:left="449"/>
              <w:rPr>
                <w:sz w:val="22"/>
              </w:rPr>
            </w:pPr>
            <w:r>
              <w:rPr>
                <w:spacing w:val="-2"/>
                <w:sz w:val="22"/>
              </w:rPr>
              <w:t>Policy.</w:t>
            </w:r>
          </w:p>
        </w:tc>
      </w:tr>
      <w:tr>
        <w:trPr>
          <w:trHeight w:val="1855" w:hRule="atLeast"/>
        </w:trPr>
        <w:tc>
          <w:tcPr>
            <w:tcW w:w="2071" w:type="dxa"/>
          </w:tcPr>
          <w:p>
            <w:pPr>
              <w:pStyle w:val="TableParagraph"/>
              <w:spacing w:line="276" w:lineRule="auto"/>
              <w:ind w:left="112" w:right="63"/>
              <w:rPr>
                <w:sz w:val="22"/>
              </w:rPr>
            </w:pPr>
            <w:r>
              <w:rPr>
                <w:spacing w:val="-2"/>
                <w:sz w:val="22"/>
              </w:rPr>
              <w:t>Financial Management Function</w:t>
            </w:r>
          </w:p>
        </w:tc>
        <w:tc>
          <w:tcPr>
            <w:tcW w:w="7504" w:type="dxa"/>
          </w:tcPr>
          <w:p>
            <w:pPr>
              <w:pStyle w:val="TableParagraph"/>
              <w:numPr>
                <w:ilvl w:val="0"/>
                <w:numId w:val="48"/>
              </w:numPr>
              <w:tabs>
                <w:tab w:pos="449" w:val="left" w:leader="none"/>
              </w:tabs>
              <w:spacing w:line="276" w:lineRule="auto" w:before="0" w:after="0"/>
              <w:ind w:left="449" w:right="229" w:hanging="180"/>
              <w:jc w:val="both"/>
              <w:rPr>
                <w:sz w:val="22"/>
              </w:rPr>
            </w:pPr>
            <w:r>
              <w:rPr>
                <w:sz w:val="22"/>
              </w:rPr>
              <w:t>Ensures the adequacy of design and operating effectiveness of financial internal</w:t>
            </w:r>
            <w:r>
              <w:rPr>
                <w:spacing w:val="-6"/>
                <w:sz w:val="22"/>
              </w:rPr>
              <w:t> </w:t>
            </w:r>
            <w:r>
              <w:rPr>
                <w:sz w:val="22"/>
              </w:rPr>
              <w:t>controls</w:t>
            </w:r>
            <w:r>
              <w:rPr>
                <w:spacing w:val="-6"/>
                <w:sz w:val="22"/>
              </w:rPr>
              <w:t> </w:t>
            </w:r>
            <w:r>
              <w:rPr>
                <w:sz w:val="22"/>
              </w:rPr>
              <w:t>(including</w:t>
            </w:r>
            <w:r>
              <w:rPr>
                <w:spacing w:val="-6"/>
                <w:sz w:val="22"/>
              </w:rPr>
              <w:t> </w:t>
            </w:r>
            <w:r>
              <w:rPr>
                <w:sz w:val="22"/>
              </w:rPr>
              <w:t>those</w:t>
            </w:r>
            <w:r>
              <w:rPr>
                <w:spacing w:val="-5"/>
                <w:sz w:val="22"/>
              </w:rPr>
              <w:t> </w:t>
            </w:r>
            <w:r>
              <w:rPr>
                <w:sz w:val="22"/>
              </w:rPr>
              <w:t>designed</w:t>
            </w:r>
            <w:r>
              <w:rPr>
                <w:spacing w:val="-6"/>
                <w:sz w:val="22"/>
              </w:rPr>
              <w:t> </w:t>
            </w:r>
            <w:r>
              <w:rPr>
                <w:sz w:val="22"/>
              </w:rPr>
              <w:t>to</w:t>
            </w:r>
            <w:r>
              <w:rPr>
                <w:spacing w:val="-4"/>
                <w:sz w:val="22"/>
              </w:rPr>
              <w:t> </w:t>
            </w:r>
            <w:r>
              <w:rPr>
                <w:sz w:val="22"/>
              </w:rPr>
              <w:t>prevent</w:t>
            </w:r>
            <w:r>
              <w:rPr>
                <w:spacing w:val="-8"/>
                <w:sz w:val="22"/>
              </w:rPr>
              <w:t> </w:t>
            </w:r>
            <w:r>
              <w:rPr>
                <w:sz w:val="22"/>
              </w:rPr>
              <w:t>and</w:t>
            </w:r>
            <w:r>
              <w:rPr>
                <w:spacing w:val="-6"/>
                <w:sz w:val="22"/>
              </w:rPr>
              <w:t> </w:t>
            </w:r>
            <w:r>
              <w:rPr>
                <w:sz w:val="22"/>
              </w:rPr>
              <w:t>detect</w:t>
            </w:r>
            <w:r>
              <w:rPr>
                <w:spacing w:val="-4"/>
                <w:sz w:val="22"/>
              </w:rPr>
              <w:t> </w:t>
            </w:r>
            <w:r>
              <w:rPr>
                <w:sz w:val="22"/>
              </w:rPr>
              <w:t>Fraud)</w:t>
            </w:r>
            <w:r>
              <w:rPr>
                <w:spacing w:val="-5"/>
                <w:sz w:val="22"/>
              </w:rPr>
              <w:t> </w:t>
            </w:r>
            <w:r>
              <w:rPr>
                <w:sz w:val="22"/>
              </w:rPr>
              <w:t>and ensuring overall compliance with relevant policies such as the Internal Control Framework Policy and the Delegation of Authority Policy.</w:t>
            </w:r>
          </w:p>
          <w:p>
            <w:pPr>
              <w:pStyle w:val="TableParagraph"/>
              <w:numPr>
                <w:ilvl w:val="0"/>
                <w:numId w:val="48"/>
              </w:numPr>
              <w:tabs>
                <w:tab w:pos="448" w:val="left" w:leader="none"/>
              </w:tabs>
              <w:spacing w:line="240" w:lineRule="auto" w:before="0" w:after="0"/>
              <w:ind w:left="448" w:right="0" w:hanging="179"/>
              <w:jc w:val="both"/>
              <w:rPr>
                <w:sz w:val="22"/>
              </w:rPr>
            </w:pPr>
            <w:r>
              <w:rPr>
                <w:sz w:val="22"/>
              </w:rPr>
              <w:t>Working</w:t>
            </w:r>
            <w:r>
              <w:rPr>
                <w:spacing w:val="1"/>
                <w:sz w:val="22"/>
              </w:rPr>
              <w:t> </w:t>
            </w:r>
            <w:r>
              <w:rPr>
                <w:sz w:val="22"/>
              </w:rPr>
              <w:t>with</w:t>
            </w:r>
            <w:r>
              <w:rPr>
                <w:spacing w:val="4"/>
                <w:sz w:val="22"/>
              </w:rPr>
              <w:t> </w:t>
            </w:r>
            <w:r>
              <w:rPr>
                <w:sz w:val="22"/>
              </w:rPr>
              <w:t>other</w:t>
            </w:r>
            <w:r>
              <w:rPr>
                <w:spacing w:val="5"/>
                <w:sz w:val="22"/>
              </w:rPr>
              <w:t> </w:t>
            </w:r>
            <w:r>
              <w:rPr>
                <w:sz w:val="22"/>
              </w:rPr>
              <w:t>relevant</w:t>
            </w:r>
            <w:r>
              <w:rPr>
                <w:spacing w:val="8"/>
                <w:sz w:val="22"/>
              </w:rPr>
              <w:t> </w:t>
            </w:r>
            <w:r>
              <w:rPr>
                <w:sz w:val="22"/>
              </w:rPr>
              <w:t>functions</w:t>
            </w:r>
            <w:r>
              <w:rPr>
                <w:spacing w:val="5"/>
                <w:sz w:val="22"/>
              </w:rPr>
              <w:t> </w:t>
            </w:r>
            <w:r>
              <w:rPr>
                <w:sz w:val="22"/>
              </w:rPr>
              <w:t>provides</w:t>
            </w:r>
            <w:r>
              <w:rPr>
                <w:spacing w:val="5"/>
                <w:sz w:val="22"/>
              </w:rPr>
              <w:t> </w:t>
            </w:r>
            <w:r>
              <w:rPr>
                <w:sz w:val="22"/>
              </w:rPr>
              <w:t>support</w:t>
            </w:r>
            <w:r>
              <w:rPr>
                <w:spacing w:val="5"/>
                <w:sz w:val="22"/>
              </w:rPr>
              <w:t> </w:t>
            </w:r>
            <w:r>
              <w:rPr>
                <w:sz w:val="22"/>
              </w:rPr>
              <w:t>for</w:t>
            </w:r>
            <w:r>
              <w:rPr>
                <w:spacing w:val="4"/>
                <w:sz w:val="22"/>
              </w:rPr>
              <w:t> </w:t>
            </w:r>
            <w:r>
              <w:rPr>
                <w:sz w:val="22"/>
              </w:rPr>
              <w:t>the</w:t>
            </w:r>
            <w:r>
              <w:rPr>
                <w:spacing w:val="5"/>
                <w:sz w:val="22"/>
              </w:rPr>
              <w:t> </w:t>
            </w:r>
            <w:r>
              <w:rPr>
                <w:sz w:val="22"/>
              </w:rPr>
              <w:t>recovery</w:t>
            </w:r>
            <w:r>
              <w:rPr>
                <w:spacing w:val="6"/>
                <w:sz w:val="22"/>
              </w:rPr>
              <w:t> </w:t>
            </w:r>
            <w:r>
              <w:rPr>
                <w:spacing w:val="-5"/>
                <w:sz w:val="22"/>
              </w:rPr>
              <w:t>of</w:t>
            </w:r>
          </w:p>
          <w:p>
            <w:pPr>
              <w:pStyle w:val="TableParagraph"/>
              <w:spacing w:before="41"/>
              <w:ind w:left="449"/>
              <w:jc w:val="both"/>
              <w:rPr>
                <w:sz w:val="22"/>
              </w:rPr>
            </w:pPr>
            <w:r>
              <w:rPr>
                <w:sz w:val="22"/>
              </w:rPr>
              <w:t>financial</w:t>
            </w:r>
            <w:r>
              <w:rPr>
                <w:spacing w:val="-4"/>
                <w:sz w:val="22"/>
              </w:rPr>
              <w:t> </w:t>
            </w:r>
            <w:r>
              <w:rPr>
                <w:sz w:val="22"/>
              </w:rPr>
              <w:t>loss</w:t>
            </w:r>
            <w:r>
              <w:rPr>
                <w:spacing w:val="-4"/>
                <w:sz w:val="22"/>
              </w:rPr>
              <w:t> </w:t>
            </w:r>
            <w:r>
              <w:rPr>
                <w:sz w:val="22"/>
              </w:rPr>
              <w:t>or</w:t>
            </w:r>
            <w:r>
              <w:rPr>
                <w:spacing w:val="-4"/>
                <w:sz w:val="22"/>
              </w:rPr>
              <w:t> </w:t>
            </w:r>
            <w:r>
              <w:rPr>
                <w:sz w:val="22"/>
              </w:rPr>
              <w:t>other</w:t>
            </w:r>
            <w:r>
              <w:rPr>
                <w:spacing w:val="-2"/>
                <w:sz w:val="22"/>
              </w:rPr>
              <w:t> assets.</w:t>
            </w:r>
          </w:p>
        </w:tc>
      </w:tr>
      <w:tr>
        <w:trPr>
          <w:trHeight w:val="1854" w:hRule="atLeast"/>
        </w:trPr>
        <w:tc>
          <w:tcPr>
            <w:tcW w:w="2071" w:type="dxa"/>
          </w:tcPr>
          <w:p>
            <w:pPr>
              <w:pStyle w:val="TableParagraph"/>
              <w:spacing w:line="268" w:lineRule="exact"/>
              <w:ind w:left="112"/>
              <w:rPr>
                <w:sz w:val="22"/>
              </w:rPr>
            </w:pPr>
            <w:r>
              <w:rPr>
                <w:sz w:val="22"/>
              </w:rPr>
              <w:t>Legal</w:t>
            </w:r>
            <w:r>
              <w:rPr>
                <w:spacing w:val="-1"/>
                <w:sz w:val="22"/>
              </w:rPr>
              <w:t> </w:t>
            </w:r>
            <w:r>
              <w:rPr>
                <w:spacing w:val="-2"/>
                <w:sz w:val="22"/>
              </w:rPr>
              <w:t>Office</w:t>
            </w:r>
          </w:p>
        </w:tc>
        <w:tc>
          <w:tcPr>
            <w:tcW w:w="7504" w:type="dxa"/>
          </w:tcPr>
          <w:p>
            <w:pPr>
              <w:pStyle w:val="TableParagraph"/>
              <w:numPr>
                <w:ilvl w:val="0"/>
                <w:numId w:val="49"/>
              </w:numPr>
              <w:tabs>
                <w:tab w:pos="449" w:val="left" w:leader="none"/>
              </w:tabs>
              <w:spacing w:line="276" w:lineRule="auto" w:before="0" w:after="0"/>
              <w:ind w:left="449" w:right="226" w:hanging="180"/>
              <w:jc w:val="both"/>
              <w:rPr>
                <w:sz w:val="22"/>
              </w:rPr>
            </w:pPr>
            <w:r>
              <w:rPr>
                <w:sz w:val="22"/>
              </w:rPr>
              <w:t>Reviews</w:t>
            </w:r>
            <w:r>
              <w:rPr>
                <w:spacing w:val="-13"/>
                <w:sz w:val="22"/>
              </w:rPr>
              <w:t> </w:t>
            </w:r>
            <w:r>
              <w:rPr>
                <w:sz w:val="22"/>
              </w:rPr>
              <w:t>the</w:t>
            </w:r>
            <w:r>
              <w:rPr>
                <w:spacing w:val="-12"/>
                <w:sz w:val="22"/>
              </w:rPr>
              <w:t> </w:t>
            </w:r>
            <w:r>
              <w:rPr>
                <w:sz w:val="22"/>
              </w:rPr>
              <w:t>Investigation</w:t>
            </w:r>
            <w:r>
              <w:rPr>
                <w:spacing w:val="-13"/>
                <w:sz w:val="22"/>
              </w:rPr>
              <w:t> </w:t>
            </w:r>
            <w:r>
              <w:rPr>
                <w:sz w:val="22"/>
              </w:rPr>
              <w:t>reports</w:t>
            </w:r>
            <w:r>
              <w:rPr>
                <w:spacing w:val="-12"/>
                <w:sz w:val="22"/>
              </w:rPr>
              <w:t> </w:t>
            </w:r>
            <w:r>
              <w:rPr>
                <w:sz w:val="22"/>
              </w:rPr>
              <w:t>prepared</w:t>
            </w:r>
            <w:r>
              <w:rPr>
                <w:spacing w:val="-13"/>
                <w:sz w:val="22"/>
              </w:rPr>
              <w:t> </w:t>
            </w:r>
            <w:r>
              <w:rPr>
                <w:sz w:val="22"/>
              </w:rPr>
              <w:t>by</w:t>
            </w:r>
            <w:r>
              <w:rPr>
                <w:spacing w:val="-12"/>
                <w:sz w:val="22"/>
              </w:rPr>
              <w:t> </w:t>
            </w:r>
            <w:r>
              <w:rPr>
                <w:sz w:val="22"/>
              </w:rPr>
              <w:t>the</w:t>
            </w:r>
            <w:r>
              <w:rPr>
                <w:spacing w:val="-13"/>
                <w:sz w:val="22"/>
              </w:rPr>
              <w:t> </w:t>
            </w:r>
            <w:r>
              <w:rPr>
                <w:sz w:val="22"/>
              </w:rPr>
              <w:t>Investigation</w:t>
            </w:r>
            <w:r>
              <w:rPr>
                <w:spacing w:val="-12"/>
                <w:sz w:val="22"/>
              </w:rPr>
              <w:t> </w:t>
            </w:r>
            <w:r>
              <w:rPr>
                <w:sz w:val="22"/>
              </w:rPr>
              <w:t>Function</w:t>
            </w:r>
            <w:r>
              <w:rPr>
                <w:spacing w:val="-12"/>
                <w:sz w:val="22"/>
              </w:rPr>
              <w:t> </w:t>
            </w:r>
            <w:r>
              <w:rPr>
                <w:sz w:val="22"/>
              </w:rPr>
              <w:t>and recommending the initiation of disciplinary and administrative actions, where relevant</w:t>
            </w:r>
          </w:p>
          <w:p>
            <w:pPr>
              <w:pStyle w:val="TableParagraph"/>
              <w:numPr>
                <w:ilvl w:val="0"/>
                <w:numId w:val="49"/>
              </w:numPr>
              <w:tabs>
                <w:tab w:pos="448" w:val="left" w:leader="none"/>
              </w:tabs>
              <w:spacing w:line="240" w:lineRule="auto" w:before="1" w:after="0"/>
              <w:ind w:left="448" w:right="0" w:hanging="179"/>
              <w:jc w:val="both"/>
              <w:rPr>
                <w:sz w:val="22"/>
              </w:rPr>
            </w:pPr>
            <w:r>
              <w:rPr>
                <w:sz w:val="22"/>
              </w:rPr>
              <w:t>Assists,</w:t>
            </w:r>
            <w:r>
              <w:rPr>
                <w:spacing w:val="-2"/>
                <w:sz w:val="22"/>
              </w:rPr>
              <w:t> </w:t>
            </w:r>
            <w:r>
              <w:rPr>
                <w:sz w:val="22"/>
              </w:rPr>
              <w:t>as</w:t>
            </w:r>
            <w:r>
              <w:rPr>
                <w:spacing w:val="-6"/>
                <w:sz w:val="22"/>
              </w:rPr>
              <w:t> </w:t>
            </w:r>
            <w:r>
              <w:rPr>
                <w:sz w:val="22"/>
              </w:rPr>
              <w:t>appropriate,</w:t>
            </w:r>
            <w:r>
              <w:rPr>
                <w:spacing w:val="-2"/>
                <w:sz w:val="22"/>
              </w:rPr>
              <w:t> </w:t>
            </w:r>
            <w:r>
              <w:rPr>
                <w:sz w:val="22"/>
              </w:rPr>
              <w:t>in</w:t>
            </w:r>
            <w:r>
              <w:rPr>
                <w:spacing w:val="-6"/>
                <w:sz w:val="22"/>
              </w:rPr>
              <w:t> </w:t>
            </w:r>
            <w:r>
              <w:rPr>
                <w:sz w:val="22"/>
              </w:rPr>
              <w:t>the</w:t>
            </w:r>
            <w:r>
              <w:rPr>
                <w:spacing w:val="-3"/>
                <w:sz w:val="22"/>
              </w:rPr>
              <w:t> </w:t>
            </w:r>
            <w:r>
              <w:rPr>
                <w:sz w:val="22"/>
              </w:rPr>
              <w:t>recovery</w:t>
            </w:r>
            <w:r>
              <w:rPr>
                <w:spacing w:val="-5"/>
                <w:sz w:val="22"/>
              </w:rPr>
              <w:t> </w:t>
            </w:r>
            <w:r>
              <w:rPr>
                <w:sz w:val="22"/>
              </w:rPr>
              <w:t>action</w:t>
            </w:r>
            <w:r>
              <w:rPr>
                <w:spacing w:val="-5"/>
                <w:sz w:val="22"/>
              </w:rPr>
              <w:t> </w:t>
            </w:r>
            <w:r>
              <w:rPr>
                <w:sz w:val="22"/>
              </w:rPr>
              <w:t>of</w:t>
            </w:r>
            <w:r>
              <w:rPr>
                <w:spacing w:val="-3"/>
                <w:sz w:val="22"/>
              </w:rPr>
              <w:t> </w:t>
            </w:r>
            <w:r>
              <w:rPr>
                <w:sz w:val="22"/>
              </w:rPr>
              <w:t>any</w:t>
            </w:r>
            <w:r>
              <w:rPr>
                <w:spacing w:val="-4"/>
                <w:sz w:val="22"/>
              </w:rPr>
              <w:t> </w:t>
            </w:r>
            <w:r>
              <w:rPr>
                <w:sz w:val="22"/>
              </w:rPr>
              <w:t>financial</w:t>
            </w:r>
            <w:r>
              <w:rPr>
                <w:spacing w:val="-3"/>
                <w:sz w:val="22"/>
              </w:rPr>
              <w:t> </w:t>
            </w:r>
            <w:r>
              <w:rPr>
                <w:spacing w:val="-2"/>
                <w:sz w:val="22"/>
              </w:rPr>
              <w:t>loss.</w:t>
            </w:r>
          </w:p>
          <w:p>
            <w:pPr>
              <w:pStyle w:val="TableParagraph"/>
              <w:numPr>
                <w:ilvl w:val="0"/>
                <w:numId w:val="49"/>
              </w:numPr>
              <w:tabs>
                <w:tab w:pos="449" w:val="left" w:leader="none"/>
                <w:tab w:pos="498" w:val="left" w:leader="none"/>
              </w:tabs>
              <w:spacing w:line="310" w:lineRule="atLeast" w:before="0" w:after="0"/>
              <w:ind w:left="449" w:right="230" w:hanging="180"/>
              <w:jc w:val="both"/>
              <w:rPr>
                <w:sz w:val="22"/>
              </w:rPr>
            </w:pPr>
            <w:r>
              <w:rPr>
                <w:sz w:val="22"/>
              </w:rPr>
              <w:t>Considers,</w:t>
            </w:r>
            <w:r>
              <w:rPr>
                <w:spacing w:val="40"/>
                <w:sz w:val="22"/>
              </w:rPr>
              <w:t> </w:t>
            </w:r>
            <w:r>
              <w:rPr>
                <w:sz w:val="22"/>
              </w:rPr>
              <w:t>in consultation with the UN Office of Legal Affairs, whether a referral to national authorities is appropriate</w:t>
            </w:r>
          </w:p>
        </w:tc>
      </w:tr>
      <w:tr>
        <w:trPr>
          <w:trHeight w:val="3710" w:hRule="atLeast"/>
        </w:trPr>
        <w:tc>
          <w:tcPr>
            <w:tcW w:w="2071" w:type="dxa"/>
          </w:tcPr>
          <w:p>
            <w:pPr>
              <w:pStyle w:val="TableParagraph"/>
              <w:spacing w:line="276" w:lineRule="auto" w:before="1"/>
              <w:ind w:left="112"/>
              <w:rPr>
                <w:sz w:val="22"/>
              </w:rPr>
            </w:pPr>
            <w:r>
              <w:rPr>
                <w:sz w:val="22"/>
              </w:rPr>
              <w:t>Regional</w:t>
            </w:r>
            <w:r>
              <w:rPr>
                <w:spacing w:val="-13"/>
                <w:sz w:val="22"/>
              </w:rPr>
              <w:t> </w:t>
            </w:r>
            <w:r>
              <w:rPr>
                <w:sz w:val="22"/>
              </w:rPr>
              <w:t>Offices</w:t>
            </w:r>
            <w:r>
              <w:rPr>
                <w:spacing w:val="-12"/>
                <w:sz w:val="22"/>
              </w:rPr>
              <w:t> </w:t>
            </w:r>
            <w:r>
              <w:rPr>
                <w:sz w:val="22"/>
              </w:rPr>
              <w:t>and HQ Divisional </w:t>
            </w:r>
            <w:r>
              <w:rPr>
                <w:spacing w:val="-2"/>
                <w:sz w:val="22"/>
              </w:rPr>
              <w:t>Directorates</w:t>
            </w:r>
          </w:p>
        </w:tc>
        <w:tc>
          <w:tcPr>
            <w:tcW w:w="7504" w:type="dxa"/>
          </w:tcPr>
          <w:p>
            <w:pPr>
              <w:pStyle w:val="TableParagraph"/>
              <w:numPr>
                <w:ilvl w:val="0"/>
                <w:numId w:val="50"/>
              </w:numPr>
              <w:tabs>
                <w:tab w:pos="449" w:val="left" w:leader="none"/>
              </w:tabs>
              <w:spacing w:line="276" w:lineRule="auto" w:before="1" w:after="0"/>
              <w:ind w:left="449" w:right="232" w:hanging="180"/>
              <w:jc w:val="both"/>
              <w:rPr>
                <w:sz w:val="22"/>
              </w:rPr>
            </w:pPr>
            <w:r>
              <w:rPr>
                <w:sz w:val="22"/>
              </w:rPr>
              <w:t>Raise awareness of Fraud by ensuring that ongoing training and guidance is provided to relevant Personnel and ensure that mandatory training requirements are met for all respective offices and functions.</w:t>
            </w:r>
          </w:p>
          <w:p>
            <w:pPr>
              <w:pStyle w:val="TableParagraph"/>
              <w:numPr>
                <w:ilvl w:val="0"/>
                <w:numId w:val="50"/>
              </w:numPr>
              <w:tabs>
                <w:tab w:pos="449" w:val="left" w:leader="none"/>
              </w:tabs>
              <w:spacing w:line="276" w:lineRule="auto" w:before="1" w:after="0"/>
              <w:ind w:left="449" w:right="228" w:hanging="180"/>
              <w:jc w:val="both"/>
              <w:rPr>
                <w:sz w:val="22"/>
              </w:rPr>
            </w:pPr>
            <w:r>
              <w:rPr>
                <w:sz w:val="22"/>
              </w:rPr>
              <w:t>Oversee the implementation</w:t>
            </w:r>
            <w:r>
              <w:rPr>
                <w:spacing w:val="-1"/>
                <w:sz w:val="22"/>
              </w:rPr>
              <w:t> </w:t>
            </w:r>
            <w:r>
              <w:rPr>
                <w:sz w:val="22"/>
              </w:rPr>
              <w:t>of Fraud risk management activities within</w:t>
            </w:r>
            <w:r>
              <w:rPr>
                <w:spacing w:val="-2"/>
                <w:sz w:val="22"/>
              </w:rPr>
              <w:t> </w:t>
            </w:r>
            <w:r>
              <w:rPr>
                <w:sz w:val="22"/>
              </w:rPr>
              <w:t>the respective</w:t>
            </w:r>
            <w:r>
              <w:rPr>
                <w:spacing w:val="-11"/>
                <w:sz w:val="22"/>
              </w:rPr>
              <w:t> </w:t>
            </w:r>
            <w:r>
              <w:rPr>
                <w:sz w:val="22"/>
              </w:rPr>
              <w:t>region/directorate,</w:t>
            </w:r>
            <w:r>
              <w:rPr>
                <w:spacing w:val="-12"/>
                <w:sz w:val="22"/>
              </w:rPr>
              <w:t> </w:t>
            </w:r>
            <w:r>
              <w:rPr>
                <w:sz w:val="22"/>
              </w:rPr>
              <w:t>ensuring</w:t>
            </w:r>
            <w:r>
              <w:rPr>
                <w:spacing w:val="-10"/>
                <w:sz w:val="22"/>
              </w:rPr>
              <w:t> </w:t>
            </w:r>
            <w:r>
              <w:rPr>
                <w:sz w:val="22"/>
              </w:rPr>
              <w:t>that</w:t>
            </w:r>
            <w:r>
              <w:rPr>
                <w:spacing w:val="-12"/>
                <w:sz w:val="22"/>
              </w:rPr>
              <w:t> </w:t>
            </w:r>
            <w:r>
              <w:rPr>
                <w:sz w:val="22"/>
              </w:rPr>
              <w:t>biennial</w:t>
            </w:r>
            <w:r>
              <w:rPr>
                <w:spacing w:val="-10"/>
                <w:sz w:val="22"/>
              </w:rPr>
              <w:t> </w:t>
            </w:r>
            <w:r>
              <w:rPr>
                <w:sz w:val="22"/>
              </w:rPr>
              <w:t>Fraud</w:t>
            </w:r>
            <w:r>
              <w:rPr>
                <w:spacing w:val="-9"/>
                <w:sz w:val="22"/>
              </w:rPr>
              <w:t> </w:t>
            </w:r>
            <w:r>
              <w:rPr>
                <w:sz w:val="22"/>
              </w:rPr>
              <w:t>Risk</w:t>
            </w:r>
            <w:r>
              <w:rPr>
                <w:spacing w:val="-10"/>
                <w:sz w:val="22"/>
              </w:rPr>
              <w:t> </w:t>
            </w:r>
            <w:r>
              <w:rPr>
                <w:sz w:val="22"/>
              </w:rPr>
              <w:t>Assessments (where applicable) are completed within the timelines provided.</w:t>
            </w:r>
          </w:p>
          <w:p>
            <w:pPr>
              <w:pStyle w:val="TableParagraph"/>
              <w:numPr>
                <w:ilvl w:val="0"/>
                <w:numId w:val="50"/>
              </w:numPr>
              <w:tabs>
                <w:tab w:pos="449" w:val="left" w:leader="none"/>
              </w:tabs>
              <w:spacing w:line="276" w:lineRule="auto" w:before="2" w:after="0"/>
              <w:ind w:left="449" w:right="227" w:hanging="180"/>
              <w:jc w:val="both"/>
              <w:rPr>
                <w:sz w:val="22"/>
              </w:rPr>
            </w:pPr>
            <w:r>
              <w:rPr>
                <w:sz w:val="22"/>
              </w:rPr>
              <w:t>For Regional Offices, review Fraud risk registers of individual offices and ensure</w:t>
            </w:r>
            <w:r>
              <w:rPr>
                <w:spacing w:val="-12"/>
                <w:sz w:val="22"/>
              </w:rPr>
              <w:t> </w:t>
            </w:r>
            <w:r>
              <w:rPr>
                <w:sz w:val="22"/>
              </w:rPr>
              <w:t>that</w:t>
            </w:r>
            <w:r>
              <w:rPr>
                <w:spacing w:val="-12"/>
                <w:sz w:val="22"/>
              </w:rPr>
              <w:t> </w:t>
            </w:r>
            <w:r>
              <w:rPr>
                <w:sz w:val="22"/>
              </w:rPr>
              <w:t>these</w:t>
            </w:r>
            <w:r>
              <w:rPr>
                <w:spacing w:val="-12"/>
                <w:sz w:val="22"/>
              </w:rPr>
              <w:t> </w:t>
            </w:r>
            <w:r>
              <w:rPr>
                <w:sz w:val="22"/>
              </w:rPr>
              <w:t>reasonably</w:t>
            </w:r>
            <w:r>
              <w:rPr>
                <w:spacing w:val="-11"/>
                <w:sz w:val="22"/>
              </w:rPr>
              <w:t> </w:t>
            </w:r>
            <w:r>
              <w:rPr>
                <w:sz w:val="22"/>
              </w:rPr>
              <w:t>reflect</w:t>
            </w:r>
            <w:r>
              <w:rPr>
                <w:spacing w:val="-12"/>
                <w:sz w:val="22"/>
              </w:rPr>
              <w:t> </w:t>
            </w:r>
            <w:r>
              <w:rPr>
                <w:sz w:val="22"/>
              </w:rPr>
              <w:t>the</w:t>
            </w:r>
            <w:r>
              <w:rPr>
                <w:spacing w:val="-12"/>
                <w:sz w:val="22"/>
              </w:rPr>
              <w:t> </w:t>
            </w:r>
            <w:r>
              <w:rPr>
                <w:sz w:val="22"/>
              </w:rPr>
              <w:t>Fraud</w:t>
            </w:r>
            <w:r>
              <w:rPr>
                <w:spacing w:val="-13"/>
                <w:sz w:val="22"/>
              </w:rPr>
              <w:t> </w:t>
            </w:r>
            <w:r>
              <w:rPr>
                <w:sz w:val="22"/>
              </w:rPr>
              <w:t>risk</w:t>
            </w:r>
            <w:r>
              <w:rPr>
                <w:spacing w:val="-12"/>
                <w:sz w:val="22"/>
              </w:rPr>
              <w:t> </w:t>
            </w:r>
            <w:r>
              <w:rPr>
                <w:sz w:val="22"/>
              </w:rPr>
              <w:t>profile</w:t>
            </w:r>
            <w:r>
              <w:rPr>
                <w:spacing w:val="-12"/>
                <w:sz w:val="22"/>
              </w:rPr>
              <w:t> </w:t>
            </w:r>
            <w:r>
              <w:rPr>
                <w:sz w:val="22"/>
              </w:rPr>
              <w:t>of</w:t>
            </w:r>
            <w:r>
              <w:rPr>
                <w:spacing w:val="-13"/>
                <w:sz w:val="22"/>
              </w:rPr>
              <w:t> </w:t>
            </w:r>
            <w:r>
              <w:rPr>
                <w:sz w:val="22"/>
              </w:rPr>
              <w:t>the</w:t>
            </w:r>
            <w:r>
              <w:rPr>
                <w:spacing w:val="-12"/>
                <w:sz w:val="22"/>
              </w:rPr>
              <w:t> </w:t>
            </w:r>
            <w:r>
              <w:rPr>
                <w:sz w:val="22"/>
              </w:rPr>
              <w:t>office,</w:t>
            </w:r>
            <w:r>
              <w:rPr>
                <w:spacing w:val="-12"/>
                <w:sz w:val="22"/>
              </w:rPr>
              <w:t> </w:t>
            </w:r>
            <w:r>
              <w:rPr>
                <w:sz w:val="22"/>
              </w:rPr>
              <w:t>based on the effectiveness and application of existing controls.</w:t>
            </w:r>
          </w:p>
          <w:p>
            <w:pPr>
              <w:pStyle w:val="TableParagraph"/>
              <w:numPr>
                <w:ilvl w:val="0"/>
                <w:numId w:val="50"/>
              </w:numPr>
              <w:tabs>
                <w:tab w:pos="449" w:val="left" w:leader="none"/>
              </w:tabs>
              <w:spacing w:line="276" w:lineRule="auto" w:before="0" w:after="0"/>
              <w:ind w:left="449" w:right="232" w:hanging="180"/>
              <w:jc w:val="both"/>
              <w:rPr>
                <w:sz w:val="22"/>
              </w:rPr>
            </w:pPr>
            <w:r>
              <w:rPr>
                <w:sz w:val="22"/>
              </w:rPr>
              <w:t>Ensure that a feedback mechanism is in place for receiving external party reporting of suspected cases of Fraud (outside of the provisions outlined in</w:t>
            </w:r>
          </w:p>
          <w:p>
            <w:pPr>
              <w:pStyle w:val="TableParagraph"/>
              <w:spacing w:before="1"/>
              <w:ind w:left="449"/>
              <w:jc w:val="both"/>
              <w:rPr>
                <w:sz w:val="22"/>
              </w:rPr>
            </w:pPr>
            <w:r>
              <w:rPr>
                <w:sz w:val="22"/>
              </w:rPr>
              <w:t>section</w:t>
            </w:r>
            <w:r>
              <w:rPr>
                <w:spacing w:val="-3"/>
                <w:sz w:val="22"/>
              </w:rPr>
              <w:t> </w:t>
            </w:r>
            <w:r>
              <w:rPr>
                <w:sz w:val="22"/>
              </w:rPr>
              <w:t>5.20</w:t>
            </w:r>
            <w:r>
              <w:rPr>
                <w:spacing w:val="-2"/>
                <w:sz w:val="22"/>
              </w:rPr>
              <w:t> </w:t>
            </w:r>
            <w:r>
              <w:rPr>
                <w:sz w:val="22"/>
              </w:rPr>
              <w:t>of</w:t>
            </w:r>
            <w:r>
              <w:rPr>
                <w:spacing w:val="-3"/>
                <w:sz w:val="22"/>
              </w:rPr>
              <w:t> </w:t>
            </w:r>
            <w:r>
              <w:rPr>
                <w:sz w:val="22"/>
              </w:rPr>
              <w:t>this</w:t>
            </w:r>
            <w:r>
              <w:rPr>
                <w:spacing w:val="-2"/>
                <w:sz w:val="22"/>
              </w:rPr>
              <w:t> Policy).</w:t>
            </w:r>
          </w:p>
        </w:tc>
      </w:tr>
      <w:tr>
        <w:trPr>
          <w:trHeight w:val="1548" w:hRule="atLeast"/>
        </w:trPr>
        <w:tc>
          <w:tcPr>
            <w:tcW w:w="2071" w:type="dxa"/>
          </w:tcPr>
          <w:p>
            <w:pPr>
              <w:pStyle w:val="TableParagraph"/>
              <w:spacing w:line="273" w:lineRule="auto" w:before="2"/>
              <w:ind w:left="112" w:right="334"/>
              <w:rPr>
                <w:sz w:val="22"/>
              </w:rPr>
            </w:pPr>
            <w:r>
              <w:rPr>
                <w:sz w:val="22"/>
              </w:rPr>
              <w:t>Risk</w:t>
            </w:r>
            <w:r>
              <w:rPr>
                <w:spacing w:val="-13"/>
                <w:sz w:val="22"/>
              </w:rPr>
              <w:t> </w:t>
            </w:r>
            <w:r>
              <w:rPr>
                <w:sz w:val="22"/>
              </w:rPr>
              <w:t>Management </w:t>
            </w:r>
            <w:r>
              <w:rPr>
                <w:spacing w:val="-2"/>
                <w:sz w:val="22"/>
              </w:rPr>
              <w:t>Committee</w:t>
            </w:r>
          </w:p>
        </w:tc>
        <w:tc>
          <w:tcPr>
            <w:tcW w:w="7504" w:type="dxa"/>
          </w:tcPr>
          <w:p>
            <w:pPr>
              <w:pStyle w:val="TableParagraph"/>
              <w:numPr>
                <w:ilvl w:val="0"/>
                <w:numId w:val="51"/>
              </w:numPr>
              <w:tabs>
                <w:tab w:pos="449" w:val="left" w:leader="none"/>
              </w:tabs>
              <w:spacing w:line="276" w:lineRule="auto" w:before="2" w:after="0"/>
              <w:ind w:left="449" w:right="229" w:hanging="180"/>
              <w:jc w:val="both"/>
              <w:rPr>
                <w:sz w:val="22"/>
              </w:rPr>
            </w:pPr>
            <w:r>
              <w:rPr>
                <w:sz w:val="22"/>
              </w:rPr>
              <w:t>Leads the oversight and monitoring of fraud prevention and detection measures designed to manage potential risks that may expose the organization to Fraud.</w:t>
            </w:r>
          </w:p>
          <w:p>
            <w:pPr>
              <w:pStyle w:val="TableParagraph"/>
              <w:numPr>
                <w:ilvl w:val="0"/>
                <w:numId w:val="51"/>
              </w:numPr>
              <w:tabs>
                <w:tab w:pos="448" w:val="left" w:leader="none"/>
              </w:tabs>
              <w:spacing w:line="240" w:lineRule="auto" w:before="0" w:after="0"/>
              <w:ind w:left="448" w:right="0" w:hanging="179"/>
              <w:jc w:val="both"/>
              <w:rPr>
                <w:sz w:val="22"/>
              </w:rPr>
            </w:pPr>
            <w:r>
              <w:rPr>
                <w:sz w:val="22"/>
              </w:rPr>
              <w:t>Receives</w:t>
            </w:r>
            <w:r>
              <w:rPr>
                <w:spacing w:val="-7"/>
                <w:sz w:val="22"/>
              </w:rPr>
              <w:t> </w:t>
            </w:r>
            <w:r>
              <w:rPr>
                <w:sz w:val="22"/>
              </w:rPr>
              <w:t>an</w:t>
            </w:r>
            <w:r>
              <w:rPr>
                <w:spacing w:val="-6"/>
                <w:sz w:val="22"/>
              </w:rPr>
              <w:t> </w:t>
            </w:r>
            <w:r>
              <w:rPr>
                <w:sz w:val="22"/>
              </w:rPr>
              <w:t>annual</w:t>
            </w:r>
            <w:r>
              <w:rPr>
                <w:spacing w:val="-7"/>
                <w:sz w:val="22"/>
              </w:rPr>
              <w:t> </w:t>
            </w:r>
            <w:r>
              <w:rPr>
                <w:sz w:val="22"/>
              </w:rPr>
              <w:t>update</w:t>
            </w:r>
            <w:r>
              <w:rPr>
                <w:spacing w:val="-7"/>
                <w:sz w:val="22"/>
              </w:rPr>
              <w:t> </w:t>
            </w:r>
            <w:r>
              <w:rPr>
                <w:sz w:val="22"/>
              </w:rPr>
              <w:t>on</w:t>
            </w:r>
            <w:r>
              <w:rPr>
                <w:spacing w:val="-6"/>
                <w:sz w:val="22"/>
              </w:rPr>
              <w:t> </w:t>
            </w:r>
            <w:r>
              <w:rPr>
                <w:sz w:val="22"/>
              </w:rPr>
              <w:t>the</w:t>
            </w:r>
            <w:r>
              <w:rPr>
                <w:spacing w:val="-4"/>
                <w:sz w:val="22"/>
              </w:rPr>
              <w:t> </w:t>
            </w:r>
            <w:r>
              <w:rPr>
                <w:sz w:val="22"/>
              </w:rPr>
              <w:t>Fraud</w:t>
            </w:r>
            <w:r>
              <w:rPr>
                <w:spacing w:val="-6"/>
                <w:sz w:val="22"/>
              </w:rPr>
              <w:t> </w:t>
            </w:r>
            <w:r>
              <w:rPr>
                <w:sz w:val="22"/>
              </w:rPr>
              <w:t>risk</w:t>
            </w:r>
            <w:r>
              <w:rPr>
                <w:spacing w:val="-5"/>
                <w:sz w:val="22"/>
              </w:rPr>
              <w:t> </w:t>
            </w:r>
            <w:r>
              <w:rPr>
                <w:sz w:val="22"/>
              </w:rPr>
              <w:t>plan</w:t>
            </w:r>
            <w:r>
              <w:rPr>
                <w:spacing w:val="-8"/>
                <w:sz w:val="22"/>
              </w:rPr>
              <w:t> </w:t>
            </w:r>
            <w:r>
              <w:rPr>
                <w:sz w:val="22"/>
              </w:rPr>
              <w:t>and</w:t>
            </w:r>
            <w:r>
              <w:rPr>
                <w:spacing w:val="-8"/>
                <w:sz w:val="22"/>
              </w:rPr>
              <w:t> </w:t>
            </w:r>
            <w:r>
              <w:rPr>
                <w:sz w:val="22"/>
              </w:rPr>
              <w:t>on</w:t>
            </w:r>
            <w:r>
              <w:rPr>
                <w:spacing w:val="-5"/>
                <w:sz w:val="22"/>
              </w:rPr>
              <w:t> </w:t>
            </w:r>
            <w:r>
              <w:rPr>
                <w:sz w:val="22"/>
              </w:rPr>
              <w:t>UN</w:t>
            </w:r>
            <w:r>
              <w:rPr>
                <w:spacing w:val="-9"/>
                <w:sz w:val="22"/>
              </w:rPr>
              <w:t> </w:t>
            </w:r>
            <w:r>
              <w:rPr>
                <w:sz w:val="22"/>
              </w:rPr>
              <w:t>Women’s</w:t>
            </w:r>
            <w:r>
              <w:rPr>
                <w:spacing w:val="-7"/>
                <w:sz w:val="22"/>
              </w:rPr>
              <w:t> </w:t>
            </w:r>
            <w:r>
              <w:rPr>
                <w:spacing w:val="-2"/>
                <w:sz w:val="22"/>
              </w:rPr>
              <w:t>Fraud</w:t>
            </w:r>
          </w:p>
          <w:p>
            <w:pPr>
              <w:pStyle w:val="TableParagraph"/>
              <w:spacing w:before="41"/>
              <w:ind w:left="449"/>
              <w:jc w:val="both"/>
              <w:rPr>
                <w:sz w:val="22"/>
              </w:rPr>
            </w:pPr>
            <w:r>
              <w:rPr>
                <w:sz w:val="22"/>
              </w:rPr>
              <w:t>risk</w:t>
            </w:r>
            <w:r>
              <w:rPr>
                <w:spacing w:val="-2"/>
                <w:sz w:val="22"/>
              </w:rPr>
              <w:t> profile.</w:t>
            </w:r>
          </w:p>
        </w:tc>
      </w:tr>
      <w:tr>
        <w:trPr>
          <w:trHeight w:val="1237" w:hRule="atLeast"/>
        </w:trPr>
        <w:tc>
          <w:tcPr>
            <w:tcW w:w="2071" w:type="dxa"/>
          </w:tcPr>
          <w:p>
            <w:pPr>
              <w:pStyle w:val="TableParagraph"/>
              <w:spacing w:line="276" w:lineRule="auto"/>
              <w:ind w:left="112" w:right="334"/>
              <w:rPr>
                <w:sz w:val="22"/>
              </w:rPr>
            </w:pPr>
            <w:r>
              <w:rPr>
                <w:sz w:val="22"/>
              </w:rPr>
              <w:t>Risk</w:t>
            </w:r>
            <w:r>
              <w:rPr>
                <w:spacing w:val="-13"/>
                <w:sz w:val="22"/>
              </w:rPr>
              <w:t> </w:t>
            </w:r>
            <w:r>
              <w:rPr>
                <w:sz w:val="22"/>
              </w:rPr>
              <w:t>Management </w:t>
            </w:r>
            <w:r>
              <w:rPr>
                <w:spacing w:val="-2"/>
                <w:sz w:val="22"/>
              </w:rPr>
              <w:t>Function</w:t>
            </w:r>
          </w:p>
        </w:tc>
        <w:tc>
          <w:tcPr>
            <w:tcW w:w="7504" w:type="dxa"/>
          </w:tcPr>
          <w:p>
            <w:pPr>
              <w:pStyle w:val="TableParagraph"/>
              <w:numPr>
                <w:ilvl w:val="0"/>
                <w:numId w:val="52"/>
              </w:numPr>
              <w:tabs>
                <w:tab w:pos="449" w:val="left" w:leader="none"/>
              </w:tabs>
              <w:spacing w:line="276" w:lineRule="auto" w:before="0" w:after="0"/>
              <w:ind w:left="449" w:right="228" w:hanging="180"/>
              <w:jc w:val="both"/>
              <w:rPr>
                <w:sz w:val="22"/>
              </w:rPr>
            </w:pPr>
            <w:r>
              <w:rPr>
                <w:sz w:val="22"/>
              </w:rPr>
              <w:t>Provides technical support towards the application of this Policy, serving as the</w:t>
            </w:r>
            <w:r>
              <w:rPr>
                <w:spacing w:val="-4"/>
                <w:sz w:val="22"/>
              </w:rPr>
              <w:t> </w:t>
            </w:r>
            <w:r>
              <w:rPr>
                <w:sz w:val="22"/>
              </w:rPr>
              <w:t>repository</w:t>
            </w:r>
            <w:r>
              <w:rPr>
                <w:spacing w:val="-6"/>
                <w:sz w:val="22"/>
              </w:rPr>
              <w:t> </w:t>
            </w:r>
            <w:r>
              <w:rPr>
                <w:sz w:val="22"/>
              </w:rPr>
              <w:t>of</w:t>
            </w:r>
            <w:r>
              <w:rPr>
                <w:spacing w:val="-4"/>
                <w:sz w:val="22"/>
              </w:rPr>
              <w:t> </w:t>
            </w:r>
            <w:r>
              <w:rPr>
                <w:sz w:val="22"/>
              </w:rPr>
              <w:t>knowledge</w:t>
            </w:r>
            <w:r>
              <w:rPr>
                <w:spacing w:val="-4"/>
                <w:sz w:val="22"/>
              </w:rPr>
              <w:t> </w:t>
            </w:r>
            <w:r>
              <w:rPr>
                <w:sz w:val="22"/>
              </w:rPr>
              <w:t>of</w:t>
            </w:r>
            <w:r>
              <w:rPr>
                <w:spacing w:val="-7"/>
                <w:sz w:val="22"/>
              </w:rPr>
              <w:t> </w:t>
            </w:r>
            <w:r>
              <w:rPr>
                <w:sz w:val="22"/>
              </w:rPr>
              <w:t>the</w:t>
            </w:r>
            <w:r>
              <w:rPr>
                <w:spacing w:val="-6"/>
                <w:sz w:val="22"/>
              </w:rPr>
              <w:t> </w:t>
            </w:r>
            <w:r>
              <w:rPr>
                <w:sz w:val="22"/>
              </w:rPr>
              <w:t>Anti-Fraud</w:t>
            </w:r>
            <w:r>
              <w:rPr>
                <w:spacing w:val="-5"/>
                <w:sz w:val="22"/>
              </w:rPr>
              <w:t> </w:t>
            </w:r>
            <w:r>
              <w:rPr>
                <w:sz w:val="22"/>
              </w:rPr>
              <w:t>Management</w:t>
            </w:r>
            <w:r>
              <w:rPr>
                <w:spacing w:val="-4"/>
                <w:sz w:val="22"/>
              </w:rPr>
              <w:t> </w:t>
            </w:r>
            <w:r>
              <w:rPr>
                <w:sz w:val="22"/>
              </w:rPr>
              <w:t>Framework</w:t>
            </w:r>
            <w:r>
              <w:rPr>
                <w:spacing w:val="-4"/>
                <w:sz w:val="22"/>
              </w:rPr>
              <w:t> </w:t>
            </w:r>
            <w:r>
              <w:rPr>
                <w:sz w:val="22"/>
              </w:rPr>
              <w:t>and leads efforts to enhance awareness thereof.</w:t>
            </w:r>
          </w:p>
          <w:p>
            <w:pPr>
              <w:pStyle w:val="TableParagraph"/>
              <w:numPr>
                <w:ilvl w:val="0"/>
                <w:numId w:val="52"/>
              </w:numPr>
              <w:tabs>
                <w:tab w:pos="448" w:val="left" w:leader="none"/>
              </w:tabs>
              <w:spacing w:line="240" w:lineRule="auto" w:before="1" w:after="0"/>
              <w:ind w:left="448" w:right="0" w:hanging="179"/>
              <w:jc w:val="both"/>
              <w:rPr>
                <w:sz w:val="22"/>
              </w:rPr>
            </w:pPr>
            <w:r>
              <w:rPr>
                <w:sz w:val="22"/>
              </w:rPr>
              <w:t>Monitors</w:t>
            </w:r>
            <w:r>
              <w:rPr>
                <w:spacing w:val="11"/>
                <w:sz w:val="22"/>
              </w:rPr>
              <w:t> </w:t>
            </w:r>
            <w:r>
              <w:rPr>
                <w:sz w:val="22"/>
              </w:rPr>
              <w:t>Fraud</w:t>
            </w:r>
            <w:r>
              <w:rPr>
                <w:spacing w:val="9"/>
                <w:sz w:val="22"/>
              </w:rPr>
              <w:t> </w:t>
            </w:r>
            <w:r>
              <w:rPr>
                <w:sz w:val="22"/>
              </w:rPr>
              <w:t>risk</w:t>
            </w:r>
            <w:r>
              <w:rPr>
                <w:spacing w:val="9"/>
                <w:sz w:val="22"/>
              </w:rPr>
              <w:t> </w:t>
            </w:r>
            <w:r>
              <w:rPr>
                <w:sz w:val="22"/>
              </w:rPr>
              <w:t>management</w:t>
            </w:r>
            <w:r>
              <w:rPr>
                <w:spacing w:val="12"/>
                <w:sz w:val="22"/>
              </w:rPr>
              <w:t> </w:t>
            </w:r>
            <w:r>
              <w:rPr>
                <w:sz w:val="22"/>
              </w:rPr>
              <w:t>activities</w:t>
            </w:r>
            <w:r>
              <w:rPr>
                <w:spacing w:val="11"/>
                <w:sz w:val="22"/>
              </w:rPr>
              <w:t> </w:t>
            </w:r>
            <w:r>
              <w:rPr>
                <w:sz w:val="22"/>
              </w:rPr>
              <w:t>across</w:t>
            </w:r>
            <w:r>
              <w:rPr>
                <w:spacing w:val="11"/>
                <w:sz w:val="22"/>
              </w:rPr>
              <w:t> </w:t>
            </w:r>
            <w:r>
              <w:rPr>
                <w:sz w:val="22"/>
              </w:rPr>
              <w:t>UN</w:t>
            </w:r>
            <w:r>
              <w:rPr>
                <w:spacing w:val="8"/>
                <w:sz w:val="22"/>
              </w:rPr>
              <w:t> </w:t>
            </w:r>
            <w:r>
              <w:rPr>
                <w:sz w:val="22"/>
              </w:rPr>
              <w:t>Women</w:t>
            </w:r>
            <w:r>
              <w:rPr>
                <w:spacing w:val="10"/>
                <w:sz w:val="22"/>
              </w:rPr>
              <w:t> </w:t>
            </w:r>
            <w:r>
              <w:rPr>
                <w:sz w:val="22"/>
              </w:rPr>
              <w:t>and</w:t>
            </w:r>
            <w:r>
              <w:rPr>
                <w:spacing w:val="13"/>
                <w:sz w:val="22"/>
              </w:rPr>
              <w:t> </w:t>
            </w:r>
            <w:r>
              <w:rPr>
                <w:spacing w:val="-2"/>
                <w:sz w:val="22"/>
              </w:rPr>
              <w:t>ensures</w:t>
            </w:r>
          </w:p>
        </w:tc>
      </w:tr>
    </w:tbl>
    <w:p>
      <w:pPr>
        <w:pStyle w:val="TableParagraph"/>
        <w:spacing w:after="0" w:line="240" w:lineRule="auto"/>
        <w:jc w:val="both"/>
        <w:rPr>
          <w:sz w:val="22"/>
        </w:rPr>
        <w:sectPr>
          <w:headerReference w:type="default" r:id="rId67"/>
          <w:footerReference w:type="default" r:id="rId68"/>
          <w:pgSz w:w="12240" w:h="15840"/>
          <w:pgMar w:header="0" w:footer="701" w:top="1820" w:bottom="900" w:left="850" w:right="850"/>
        </w:sectPr>
      </w:pPr>
    </w:p>
    <w:p>
      <w:pPr>
        <w:pStyle w:val="BodyText"/>
        <w:spacing w:before="10"/>
        <w:rPr>
          <w:sz w:val="5"/>
        </w:rPr>
      </w:pPr>
    </w:p>
    <w:tbl>
      <w:tblPr>
        <w:tblW w:w="0" w:type="auto"/>
        <w:jc w:val="left"/>
        <w:tblInd w:w="866"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CellMar>
          <w:top w:w="0" w:type="dxa"/>
          <w:left w:w="0" w:type="dxa"/>
          <w:bottom w:w="0" w:type="dxa"/>
          <w:right w:w="0" w:type="dxa"/>
        </w:tblCellMar>
        <w:tblLook w:val="01E0"/>
      </w:tblPr>
      <w:tblGrid>
        <w:gridCol w:w="2071"/>
        <w:gridCol w:w="7504"/>
      </w:tblGrid>
      <w:tr>
        <w:trPr>
          <w:trHeight w:val="5251" w:hRule="atLeast"/>
        </w:trPr>
        <w:tc>
          <w:tcPr>
            <w:tcW w:w="2071" w:type="dxa"/>
          </w:tcPr>
          <w:p>
            <w:pPr>
              <w:pStyle w:val="TableParagraph"/>
              <w:rPr>
                <w:rFonts w:ascii="Times New Roman"/>
                <w:sz w:val="22"/>
              </w:rPr>
            </w:pPr>
          </w:p>
        </w:tc>
        <w:tc>
          <w:tcPr>
            <w:tcW w:w="7504" w:type="dxa"/>
          </w:tcPr>
          <w:p>
            <w:pPr>
              <w:pStyle w:val="TableParagraph"/>
              <w:spacing w:line="268" w:lineRule="exact"/>
              <w:ind w:left="449"/>
              <w:jc w:val="both"/>
              <w:rPr>
                <w:sz w:val="22"/>
              </w:rPr>
            </w:pPr>
            <w:r>
              <w:rPr>
                <w:sz w:val="22"/>
              </w:rPr>
              <w:t>that</w:t>
            </w:r>
            <w:r>
              <w:rPr>
                <w:spacing w:val="-4"/>
                <w:sz w:val="22"/>
              </w:rPr>
              <w:t> </w:t>
            </w:r>
            <w:r>
              <w:rPr>
                <w:sz w:val="22"/>
              </w:rPr>
              <w:t>the</w:t>
            </w:r>
            <w:r>
              <w:rPr>
                <w:spacing w:val="-5"/>
                <w:sz w:val="22"/>
              </w:rPr>
              <w:t> </w:t>
            </w:r>
            <w:r>
              <w:rPr>
                <w:sz w:val="22"/>
              </w:rPr>
              <w:t>approaches</w:t>
            </w:r>
            <w:r>
              <w:rPr>
                <w:spacing w:val="-3"/>
                <w:sz w:val="22"/>
              </w:rPr>
              <w:t> </w:t>
            </w:r>
            <w:r>
              <w:rPr>
                <w:sz w:val="22"/>
              </w:rPr>
              <w:t>are</w:t>
            </w:r>
            <w:r>
              <w:rPr>
                <w:spacing w:val="-2"/>
                <w:sz w:val="22"/>
              </w:rPr>
              <w:t> </w:t>
            </w:r>
            <w:r>
              <w:rPr>
                <w:sz w:val="22"/>
              </w:rPr>
              <w:t>aligned</w:t>
            </w:r>
            <w:r>
              <w:rPr>
                <w:spacing w:val="-3"/>
                <w:sz w:val="22"/>
              </w:rPr>
              <w:t> </w:t>
            </w:r>
            <w:r>
              <w:rPr>
                <w:sz w:val="22"/>
              </w:rPr>
              <w:t>to</w:t>
            </w:r>
            <w:r>
              <w:rPr>
                <w:spacing w:val="-3"/>
                <w:sz w:val="22"/>
              </w:rPr>
              <w:t> </w:t>
            </w:r>
            <w:r>
              <w:rPr>
                <w:sz w:val="22"/>
              </w:rPr>
              <w:t>best</w:t>
            </w:r>
            <w:r>
              <w:rPr>
                <w:spacing w:val="-3"/>
                <w:sz w:val="22"/>
              </w:rPr>
              <w:t> </w:t>
            </w:r>
            <w:r>
              <w:rPr>
                <w:spacing w:val="-2"/>
                <w:sz w:val="22"/>
              </w:rPr>
              <w:t>practices.</w:t>
            </w:r>
          </w:p>
          <w:p>
            <w:pPr>
              <w:pStyle w:val="TableParagraph"/>
              <w:numPr>
                <w:ilvl w:val="0"/>
                <w:numId w:val="53"/>
              </w:numPr>
              <w:tabs>
                <w:tab w:pos="447" w:val="left" w:leader="none"/>
                <w:tab w:pos="449" w:val="left" w:leader="none"/>
              </w:tabs>
              <w:spacing w:line="276" w:lineRule="auto" w:before="38" w:after="0"/>
              <w:ind w:left="449" w:right="364" w:hanging="183"/>
              <w:jc w:val="both"/>
              <w:rPr>
                <w:sz w:val="22"/>
              </w:rPr>
            </w:pPr>
            <w:r>
              <w:rPr>
                <w:sz w:val="22"/>
              </w:rPr>
              <w:t>Provides</w:t>
            </w:r>
            <w:r>
              <w:rPr>
                <w:spacing w:val="-5"/>
                <w:sz w:val="22"/>
              </w:rPr>
              <w:t> </w:t>
            </w:r>
            <w:r>
              <w:rPr>
                <w:sz w:val="22"/>
              </w:rPr>
              <w:t>guidance</w:t>
            </w:r>
            <w:r>
              <w:rPr>
                <w:spacing w:val="-2"/>
                <w:sz w:val="22"/>
              </w:rPr>
              <w:t> </w:t>
            </w:r>
            <w:r>
              <w:rPr>
                <w:sz w:val="22"/>
              </w:rPr>
              <w:t>on</w:t>
            </w:r>
            <w:r>
              <w:rPr>
                <w:spacing w:val="-7"/>
                <w:sz w:val="22"/>
              </w:rPr>
              <w:t> </w:t>
            </w:r>
            <w:r>
              <w:rPr>
                <w:sz w:val="22"/>
              </w:rPr>
              <w:t>the</w:t>
            </w:r>
            <w:r>
              <w:rPr>
                <w:spacing w:val="-5"/>
                <w:sz w:val="22"/>
              </w:rPr>
              <w:t> </w:t>
            </w:r>
            <w:r>
              <w:rPr>
                <w:sz w:val="22"/>
              </w:rPr>
              <w:t>completion</w:t>
            </w:r>
            <w:r>
              <w:rPr>
                <w:spacing w:val="-4"/>
                <w:sz w:val="22"/>
              </w:rPr>
              <w:t> </w:t>
            </w:r>
            <w:r>
              <w:rPr>
                <w:sz w:val="22"/>
              </w:rPr>
              <w:t>of</w:t>
            </w:r>
            <w:r>
              <w:rPr>
                <w:spacing w:val="-6"/>
                <w:sz w:val="22"/>
              </w:rPr>
              <w:t> </w:t>
            </w:r>
            <w:r>
              <w:rPr>
                <w:sz w:val="22"/>
              </w:rPr>
              <w:t>the</w:t>
            </w:r>
            <w:r>
              <w:rPr>
                <w:spacing w:val="-3"/>
                <w:sz w:val="22"/>
              </w:rPr>
              <w:t> </w:t>
            </w:r>
            <w:r>
              <w:rPr>
                <w:sz w:val="22"/>
              </w:rPr>
              <w:t>Fraud</w:t>
            </w:r>
            <w:r>
              <w:rPr>
                <w:spacing w:val="-2"/>
                <w:sz w:val="22"/>
              </w:rPr>
              <w:t> </w:t>
            </w:r>
            <w:r>
              <w:rPr>
                <w:sz w:val="22"/>
              </w:rPr>
              <w:t>Risk</w:t>
            </w:r>
            <w:r>
              <w:rPr>
                <w:spacing w:val="-2"/>
                <w:sz w:val="22"/>
              </w:rPr>
              <w:t> </w:t>
            </w:r>
            <w:r>
              <w:rPr>
                <w:sz w:val="22"/>
              </w:rPr>
              <w:t>Assessments</w:t>
            </w:r>
            <w:r>
              <w:rPr>
                <w:spacing w:val="-5"/>
                <w:sz w:val="22"/>
              </w:rPr>
              <w:t> </w:t>
            </w:r>
            <w:r>
              <w:rPr>
                <w:sz w:val="22"/>
              </w:rPr>
              <w:t>within the planned time frames.</w:t>
            </w:r>
          </w:p>
          <w:p>
            <w:pPr>
              <w:pStyle w:val="TableParagraph"/>
              <w:numPr>
                <w:ilvl w:val="0"/>
                <w:numId w:val="53"/>
              </w:numPr>
              <w:tabs>
                <w:tab w:pos="449" w:val="left" w:leader="none"/>
              </w:tabs>
              <w:spacing w:line="276" w:lineRule="auto" w:before="4" w:after="0"/>
              <w:ind w:left="449" w:right="177" w:hanging="180"/>
              <w:jc w:val="both"/>
              <w:rPr>
                <w:sz w:val="22"/>
              </w:rPr>
            </w:pPr>
            <w:r>
              <w:rPr>
                <w:sz w:val="22"/>
              </w:rPr>
              <w:t>Supports, where appropriate, the facilitation of Fraud Risk Assessments, particularly for significant projects, specific Country Offices, and/or Business Process Owners.</w:t>
            </w:r>
          </w:p>
          <w:p>
            <w:pPr>
              <w:pStyle w:val="TableParagraph"/>
              <w:numPr>
                <w:ilvl w:val="0"/>
                <w:numId w:val="53"/>
              </w:numPr>
              <w:tabs>
                <w:tab w:pos="449" w:val="left" w:leader="none"/>
              </w:tabs>
              <w:spacing w:line="273" w:lineRule="auto" w:before="0" w:after="0"/>
              <w:ind w:left="449" w:right="716" w:hanging="180"/>
              <w:jc w:val="both"/>
              <w:rPr>
                <w:sz w:val="22"/>
              </w:rPr>
            </w:pPr>
            <w:r>
              <w:rPr>
                <w:sz w:val="22"/>
              </w:rPr>
              <w:t>Carries out quality assurance of Fraud risk registers and provides feedback thereon.</w:t>
            </w:r>
          </w:p>
          <w:p>
            <w:pPr>
              <w:pStyle w:val="TableParagraph"/>
              <w:numPr>
                <w:ilvl w:val="0"/>
                <w:numId w:val="53"/>
              </w:numPr>
              <w:tabs>
                <w:tab w:pos="449" w:val="left" w:leader="none"/>
              </w:tabs>
              <w:spacing w:line="276" w:lineRule="auto" w:before="5" w:after="0"/>
              <w:ind w:left="449" w:right="354" w:hanging="180"/>
              <w:jc w:val="both"/>
              <w:rPr>
                <w:sz w:val="22"/>
              </w:rPr>
            </w:pPr>
            <w:r>
              <w:rPr>
                <w:sz w:val="22"/>
              </w:rPr>
              <w:t>Consolidates, disaggregates and reports on Fraud risk data across all UN Women Business Units, with the purpose of determining the corporate wide Fraud risk profile.</w:t>
            </w:r>
          </w:p>
          <w:p>
            <w:pPr>
              <w:pStyle w:val="TableParagraph"/>
              <w:numPr>
                <w:ilvl w:val="0"/>
                <w:numId w:val="53"/>
              </w:numPr>
              <w:tabs>
                <w:tab w:pos="449" w:val="left" w:leader="none"/>
              </w:tabs>
              <w:spacing w:line="276" w:lineRule="auto" w:before="0" w:after="0"/>
              <w:ind w:left="449" w:right="358" w:hanging="180"/>
              <w:jc w:val="both"/>
              <w:rPr>
                <w:sz w:val="22"/>
              </w:rPr>
            </w:pPr>
            <w:r>
              <w:rPr>
                <w:sz w:val="22"/>
              </w:rPr>
              <w:t>Reports on the implementation of the UN Women fraud risk management plan on an annual basis to the Risk Management Committee.</w:t>
            </w:r>
          </w:p>
          <w:p>
            <w:pPr>
              <w:pStyle w:val="TableParagraph"/>
              <w:numPr>
                <w:ilvl w:val="0"/>
                <w:numId w:val="53"/>
              </w:numPr>
              <w:tabs>
                <w:tab w:pos="449" w:val="left" w:leader="none"/>
              </w:tabs>
              <w:spacing w:line="276" w:lineRule="auto" w:before="0" w:after="0"/>
              <w:ind w:left="449" w:right="355" w:hanging="180"/>
              <w:jc w:val="both"/>
              <w:rPr>
                <w:sz w:val="22"/>
              </w:rPr>
            </w:pPr>
            <w:r>
              <w:rPr>
                <w:sz w:val="22"/>
              </w:rPr>
              <w:t>Oversees</w:t>
            </w:r>
            <w:r>
              <w:rPr>
                <w:spacing w:val="-4"/>
                <w:sz w:val="22"/>
              </w:rPr>
              <w:t> </w:t>
            </w:r>
            <w:r>
              <w:rPr>
                <w:sz w:val="22"/>
              </w:rPr>
              <w:t>the</w:t>
            </w:r>
            <w:r>
              <w:rPr>
                <w:spacing w:val="-2"/>
                <w:sz w:val="22"/>
              </w:rPr>
              <w:t> </w:t>
            </w:r>
            <w:r>
              <w:rPr>
                <w:sz w:val="22"/>
              </w:rPr>
              <w:t>nominated</w:t>
            </w:r>
            <w:r>
              <w:rPr>
                <w:spacing w:val="-2"/>
                <w:sz w:val="22"/>
              </w:rPr>
              <w:t> </w:t>
            </w:r>
            <w:r>
              <w:rPr>
                <w:sz w:val="22"/>
              </w:rPr>
              <w:t>Fraud</w:t>
            </w:r>
            <w:r>
              <w:rPr>
                <w:spacing w:val="-3"/>
                <w:sz w:val="22"/>
              </w:rPr>
              <w:t> </w:t>
            </w:r>
            <w:r>
              <w:rPr>
                <w:sz w:val="22"/>
              </w:rPr>
              <w:t>champions</w:t>
            </w:r>
            <w:r>
              <w:rPr>
                <w:spacing w:val="-4"/>
                <w:sz w:val="22"/>
              </w:rPr>
              <w:t> </w:t>
            </w:r>
            <w:r>
              <w:rPr>
                <w:sz w:val="22"/>
              </w:rPr>
              <w:t>who</w:t>
            </w:r>
            <w:r>
              <w:rPr>
                <w:spacing w:val="-2"/>
                <w:sz w:val="22"/>
              </w:rPr>
              <w:t> </w:t>
            </w:r>
            <w:r>
              <w:rPr>
                <w:sz w:val="22"/>
              </w:rPr>
              <w:t>act</w:t>
            </w:r>
            <w:r>
              <w:rPr>
                <w:spacing w:val="-2"/>
                <w:sz w:val="22"/>
              </w:rPr>
              <w:t> </w:t>
            </w:r>
            <w:r>
              <w:rPr>
                <w:sz w:val="22"/>
              </w:rPr>
              <w:t>as</w:t>
            </w:r>
            <w:r>
              <w:rPr>
                <w:spacing w:val="-4"/>
                <w:sz w:val="22"/>
              </w:rPr>
              <w:t> </w:t>
            </w:r>
            <w:r>
              <w:rPr>
                <w:sz w:val="22"/>
              </w:rPr>
              <w:t>facilitators</w:t>
            </w:r>
            <w:r>
              <w:rPr>
                <w:spacing w:val="-2"/>
                <w:sz w:val="22"/>
              </w:rPr>
              <w:t> </w:t>
            </w:r>
            <w:r>
              <w:rPr>
                <w:sz w:val="22"/>
              </w:rPr>
              <w:t>as</w:t>
            </w:r>
            <w:r>
              <w:rPr>
                <w:spacing w:val="-2"/>
                <w:sz w:val="22"/>
              </w:rPr>
              <w:t> </w:t>
            </w:r>
            <w:r>
              <w:rPr>
                <w:sz w:val="22"/>
              </w:rPr>
              <w:t>part</w:t>
            </w:r>
            <w:r>
              <w:rPr>
                <w:spacing w:val="-4"/>
                <w:sz w:val="22"/>
              </w:rPr>
              <w:t> </w:t>
            </w:r>
            <w:r>
              <w:rPr>
                <w:sz w:val="22"/>
              </w:rPr>
              <w:t>of capacity building initiatives.</w:t>
            </w:r>
          </w:p>
          <w:p>
            <w:pPr>
              <w:pStyle w:val="TableParagraph"/>
              <w:numPr>
                <w:ilvl w:val="0"/>
                <w:numId w:val="53"/>
              </w:numPr>
              <w:tabs>
                <w:tab w:pos="498" w:val="left" w:leader="none"/>
              </w:tabs>
              <w:spacing w:line="240" w:lineRule="auto" w:before="1" w:after="0"/>
              <w:ind w:left="498" w:right="0" w:hanging="229"/>
              <w:jc w:val="both"/>
              <w:rPr>
                <w:sz w:val="22"/>
              </w:rPr>
            </w:pPr>
            <w:r>
              <w:rPr>
                <w:sz w:val="22"/>
              </w:rPr>
              <w:t>Works</w:t>
            </w:r>
            <w:r>
              <w:rPr>
                <w:spacing w:val="27"/>
                <w:sz w:val="22"/>
              </w:rPr>
              <w:t>  </w:t>
            </w:r>
            <w:r>
              <w:rPr>
                <w:sz w:val="22"/>
              </w:rPr>
              <w:t>collaboratively</w:t>
            </w:r>
            <w:r>
              <w:rPr>
                <w:spacing w:val="28"/>
                <w:sz w:val="22"/>
              </w:rPr>
              <w:t>  </w:t>
            </w:r>
            <w:r>
              <w:rPr>
                <w:sz w:val="22"/>
              </w:rPr>
              <w:t>with</w:t>
            </w:r>
            <w:r>
              <w:rPr>
                <w:spacing w:val="27"/>
                <w:sz w:val="22"/>
              </w:rPr>
              <w:t>  </w:t>
            </w:r>
            <w:r>
              <w:rPr>
                <w:sz w:val="22"/>
              </w:rPr>
              <w:t>other</w:t>
            </w:r>
            <w:r>
              <w:rPr>
                <w:spacing w:val="28"/>
                <w:sz w:val="22"/>
              </w:rPr>
              <w:t>  </w:t>
            </w:r>
            <w:r>
              <w:rPr>
                <w:sz w:val="22"/>
              </w:rPr>
              <w:t>corporate</w:t>
            </w:r>
            <w:r>
              <w:rPr>
                <w:spacing w:val="79"/>
                <w:w w:val="150"/>
                <w:sz w:val="22"/>
              </w:rPr>
              <w:t> </w:t>
            </w:r>
            <w:r>
              <w:rPr>
                <w:sz w:val="22"/>
              </w:rPr>
              <w:t>oversight</w:t>
            </w:r>
            <w:r>
              <w:rPr>
                <w:spacing w:val="27"/>
                <w:sz w:val="22"/>
              </w:rPr>
              <w:t>  </w:t>
            </w:r>
            <w:r>
              <w:rPr>
                <w:sz w:val="22"/>
              </w:rPr>
              <w:t>functions</w:t>
            </w:r>
            <w:r>
              <w:rPr>
                <w:spacing w:val="28"/>
                <w:sz w:val="22"/>
              </w:rPr>
              <w:t>  </w:t>
            </w:r>
            <w:r>
              <w:rPr>
                <w:spacing w:val="-5"/>
                <w:sz w:val="22"/>
              </w:rPr>
              <w:t>to</w:t>
            </w:r>
          </w:p>
          <w:p>
            <w:pPr>
              <w:pStyle w:val="TableParagraph"/>
              <w:spacing w:before="38"/>
              <w:ind w:left="449"/>
              <w:jc w:val="both"/>
              <w:rPr>
                <w:sz w:val="22"/>
              </w:rPr>
            </w:pPr>
            <w:r>
              <w:rPr>
                <w:spacing w:val="-2"/>
                <w:sz w:val="22"/>
              </w:rPr>
              <w:t>implement</w:t>
            </w:r>
            <w:r>
              <w:rPr>
                <w:spacing w:val="-6"/>
                <w:sz w:val="22"/>
              </w:rPr>
              <w:t> </w:t>
            </w:r>
            <w:r>
              <w:rPr>
                <w:spacing w:val="-2"/>
                <w:sz w:val="22"/>
              </w:rPr>
              <w:t>consistent</w:t>
            </w:r>
            <w:r>
              <w:rPr>
                <w:spacing w:val="1"/>
                <w:sz w:val="22"/>
              </w:rPr>
              <w:t> </w:t>
            </w:r>
            <w:r>
              <w:rPr>
                <w:spacing w:val="-2"/>
                <w:sz w:val="22"/>
              </w:rPr>
              <w:t>and</w:t>
            </w:r>
            <w:r>
              <w:rPr>
                <w:spacing w:val="-7"/>
                <w:sz w:val="22"/>
              </w:rPr>
              <w:t> </w:t>
            </w:r>
            <w:r>
              <w:rPr>
                <w:spacing w:val="-2"/>
                <w:sz w:val="22"/>
              </w:rPr>
              <w:t>effective approaches to the</w:t>
            </w:r>
            <w:r>
              <w:rPr>
                <w:spacing w:val="-1"/>
                <w:sz w:val="22"/>
              </w:rPr>
              <w:t> </w:t>
            </w:r>
            <w:r>
              <w:rPr>
                <w:spacing w:val="-2"/>
                <w:sz w:val="22"/>
              </w:rPr>
              <w:t>governance of</w:t>
            </w:r>
            <w:r>
              <w:rPr>
                <w:spacing w:val="-3"/>
                <w:sz w:val="22"/>
              </w:rPr>
              <w:t> </w:t>
            </w:r>
            <w:r>
              <w:rPr>
                <w:spacing w:val="-2"/>
                <w:sz w:val="22"/>
              </w:rPr>
              <w:t>Fraud.</w:t>
            </w:r>
          </w:p>
        </w:tc>
      </w:tr>
      <w:tr>
        <w:trPr>
          <w:trHeight w:val="393" w:hRule="atLeast"/>
        </w:trPr>
        <w:tc>
          <w:tcPr>
            <w:tcW w:w="9575" w:type="dxa"/>
            <w:gridSpan w:val="2"/>
            <w:shd w:val="clear" w:color="auto" w:fill="BEBEBE"/>
          </w:tcPr>
          <w:p>
            <w:pPr>
              <w:pStyle w:val="TableParagraph"/>
              <w:spacing w:line="268" w:lineRule="exact"/>
              <w:ind w:left="4"/>
              <w:rPr>
                <w:b/>
                <w:sz w:val="22"/>
              </w:rPr>
            </w:pPr>
            <w:r>
              <w:rPr>
                <w:b/>
                <w:sz w:val="22"/>
              </w:rPr>
              <w:t>Third</w:t>
            </w:r>
            <w:r>
              <w:rPr>
                <w:b/>
                <w:spacing w:val="-4"/>
                <w:sz w:val="22"/>
              </w:rPr>
              <w:t> Line</w:t>
            </w:r>
          </w:p>
        </w:tc>
      </w:tr>
      <w:tr>
        <w:trPr>
          <w:trHeight w:val="1238" w:hRule="atLeast"/>
        </w:trPr>
        <w:tc>
          <w:tcPr>
            <w:tcW w:w="2071" w:type="dxa"/>
          </w:tcPr>
          <w:p>
            <w:pPr>
              <w:pStyle w:val="TableParagraph"/>
              <w:spacing w:line="276" w:lineRule="auto" w:before="1"/>
              <w:ind w:left="112" w:right="63"/>
              <w:rPr>
                <w:b/>
                <w:sz w:val="22"/>
              </w:rPr>
            </w:pPr>
            <w:r>
              <w:rPr>
                <w:b/>
                <w:spacing w:val="-2"/>
                <w:sz w:val="22"/>
              </w:rPr>
              <w:t>Independent </w:t>
            </w:r>
            <w:r>
              <w:rPr>
                <w:b/>
                <w:sz w:val="22"/>
              </w:rPr>
              <w:t>Evaluation,</w:t>
            </w:r>
            <w:r>
              <w:rPr>
                <w:b/>
                <w:spacing w:val="-13"/>
                <w:sz w:val="22"/>
              </w:rPr>
              <w:t> </w:t>
            </w:r>
            <w:r>
              <w:rPr>
                <w:b/>
                <w:sz w:val="22"/>
              </w:rPr>
              <w:t>Audit and</w:t>
            </w:r>
            <w:r>
              <w:rPr>
                <w:b/>
                <w:spacing w:val="-4"/>
                <w:sz w:val="22"/>
              </w:rPr>
              <w:t> </w:t>
            </w:r>
            <w:r>
              <w:rPr>
                <w:b/>
                <w:spacing w:val="-2"/>
                <w:sz w:val="22"/>
              </w:rPr>
              <w:t>Investigation</w:t>
            </w:r>
          </w:p>
          <w:p>
            <w:pPr>
              <w:pStyle w:val="TableParagraph"/>
              <w:spacing w:before="1"/>
              <w:ind w:left="112"/>
              <w:rPr>
                <w:b/>
                <w:sz w:val="22"/>
              </w:rPr>
            </w:pPr>
            <w:r>
              <w:rPr>
                <w:b/>
                <w:sz w:val="22"/>
              </w:rPr>
              <w:t>Service</w:t>
            </w:r>
            <w:r>
              <w:rPr>
                <w:b/>
                <w:spacing w:val="-5"/>
                <w:sz w:val="22"/>
              </w:rPr>
              <w:t> </w:t>
            </w:r>
            <w:r>
              <w:rPr>
                <w:b/>
                <w:spacing w:val="-2"/>
                <w:sz w:val="22"/>
              </w:rPr>
              <w:t>(IEAIS)</w:t>
            </w:r>
          </w:p>
        </w:tc>
        <w:tc>
          <w:tcPr>
            <w:tcW w:w="7504" w:type="dxa"/>
          </w:tcPr>
          <w:p>
            <w:pPr>
              <w:pStyle w:val="TableParagraph"/>
              <w:numPr>
                <w:ilvl w:val="0"/>
                <w:numId w:val="54"/>
              </w:numPr>
              <w:tabs>
                <w:tab w:pos="449" w:val="left" w:leader="none"/>
              </w:tabs>
              <w:spacing w:line="276" w:lineRule="auto" w:before="1" w:after="0"/>
              <w:ind w:left="449" w:right="231" w:hanging="180"/>
              <w:jc w:val="left"/>
              <w:rPr>
                <w:sz w:val="22"/>
              </w:rPr>
            </w:pPr>
            <w:r>
              <w:rPr>
                <w:sz w:val="22"/>
              </w:rPr>
              <w:t>Provides</w:t>
            </w:r>
            <w:r>
              <w:rPr>
                <w:spacing w:val="-12"/>
                <w:sz w:val="22"/>
              </w:rPr>
              <w:t> </w:t>
            </w:r>
            <w:r>
              <w:rPr>
                <w:sz w:val="22"/>
              </w:rPr>
              <w:t>independent</w:t>
            </w:r>
            <w:r>
              <w:rPr>
                <w:spacing w:val="-12"/>
                <w:sz w:val="22"/>
              </w:rPr>
              <w:t> </w:t>
            </w:r>
            <w:r>
              <w:rPr>
                <w:sz w:val="22"/>
              </w:rPr>
              <w:t>advice</w:t>
            </w:r>
            <w:r>
              <w:rPr>
                <w:spacing w:val="-12"/>
                <w:sz w:val="22"/>
              </w:rPr>
              <w:t> </w:t>
            </w:r>
            <w:r>
              <w:rPr>
                <w:sz w:val="22"/>
              </w:rPr>
              <w:t>on</w:t>
            </w:r>
            <w:r>
              <w:rPr>
                <w:spacing w:val="-11"/>
                <w:sz w:val="22"/>
              </w:rPr>
              <w:t> </w:t>
            </w:r>
            <w:r>
              <w:rPr>
                <w:sz w:val="22"/>
              </w:rPr>
              <w:t>the</w:t>
            </w:r>
            <w:r>
              <w:rPr>
                <w:spacing w:val="-12"/>
                <w:sz w:val="22"/>
              </w:rPr>
              <w:t> </w:t>
            </w:r>
            <w:r>
              <w:rPr>
                <w:sz w:val="22"/>
              </w:rPr>
              <w:t>adequacy</w:t>
            </w:r>
            <w:r>
              <w:rPr>
                <w:spacing w:val="-12"/>
                <w:sz w:val="22"/>
              </w:rPr>
              <w:t> </w:t>
            </w:r>
            <w:r>
              <w:rPr>
                <w:sz w:val="22"/>
              </w:rPr>
              <w:t>of</w:t>
            </w:r>
            <w:r>
              <w:rPr>
                <w:spacing w:val="-10"/>
                <w:sz w:val="22"/>
              </w:rPr>
              <w:t> </w:t>
            </w:r>
            <w:r>
              <w:rPr>
                <w:sz w:val="22"/>
              </w:rPr>
              <w:t>internal</w:t>
            </w:r>
            <w:r>
              <w:rPr>
                <w:spacing w:val="-10"/>
                <w:sz w:val="22"/>
              </w:rPr>
              <w:t> </w:t>
            </w:r>
            <w:r>
              <w:rPr>
                <w:sz w:val="22"/>
              </w:rPr>
              <w:t>controls</w:t>
            </w:r>
            <w:r>
              <w:rPr>
                <w:spacing w:val="-13"/>
                <w:sz w:val="22"/>
              </w:rPr>
              <w:t> </w:t>
            </w:r>
            <w:r>
              <w:rPr>
                <w:sz w:val="22"/>
              </w:rPr>
              <w:t>to</w:t>
            </w:r>
            <w:r>
              <w:rPr>
                <w:spacing w:val="-12"/>
                <w:sz w:val="22"/>
              </w:rPr>
              <w:t> </w:t>
            </w:r>
            <w:r>
              <w:rPr>
                <w:sz w:val="22"/>
              </w:rPr>
              <w:t>manage the risk of Fraud and other types of wrongdoing.</w:t>
            </w:r>
          </w:p>
          <w:p>
            <w:pPr>
              <w:pStyle w:val="TableParagraph"/>
              <w:numPr>
                <w:ilvl w:val="0"/>
                <w:numId w:val="54"/>
              </w:numPr>
              <w:tabs>
                <w:tab w:pos="448" w:val="left" w:leader="none"/>
              </w:tabs>
              <w:spacing w:line="268" w:lineRule="exact" w:before="0" w:after="0"/>
              <w:ind w:left="448" w:right="0" w:hanging="179"/>
              <w:jc w:val="left"/>
              <w:rPr>
                <w:sz w:val="22"/>
              </w:rPr>
            </w:pPr>
            <w:r>
              <w:rPr>
                <w:sz w:val="22"/>
              </w:rPr>
              <w:t>Working</w:t>
            </w:r>
            <w:r>
              <w:rPr>
                <w:spacing w:val="30"/>
                <w:sz w:val="22"/>
              </w:rPr>
              <w:t> </w:t>
            </w:r>
            <w:r>
              <w:rPr>
                <w:sz w:val="22"/>
              </w:rPr>
              <w:t>with</w:t>
            </w:r>
            <w:r>
              <w:rPr>
                <w:spacing w:val="31"/>
                <w:sz w:val="22"/>
              </w:rPr>
              <w:t> </w:t>
            </w:r>
            <w:r>
              <w:rPr>
                <w:sz w:val="22"/>
              </w:rPr>
              <w:t>OIOS,</w:t>
            </w:r>
            <w:r>
              <w:rPr>
                <w:spacing w:val="33"/>
                <w:sz w:val="22"/>
              </w:rPr>
              <w:t> </w:t>
            </w:r>
            <w:r>
              <w:rPr>
                <w:sz w:val="22"/>
              </w:rPr>
              <w:t>has</w:t>
            </w:r>
            <w:r>
              <w:rPr>
                <w:spacing w:val="31"/>
                <w:sz w:val="22"/>
              </w:rPr>
              <w:t> </w:t>
            </w:r>
            <w:r>
              <w:rPr>
                <w:sz w:val="22"/>
              </w:rPr>
              <w:t>the</w:t>
            </w:r>
            <w:r>
              <w:rPr>
                <w:spacing w:val="34"/>
                <w:sz w:val="22"/>
              </w:rPr>
              <w:t> </w:t>
            </w:r>
            <w:r>
              <w:rPr>
                <w:sz w:val="22"/>
              </w:rPr>
              <w:t>authority</w:t>
            </w:r>
            <w:r>
              <w:rPr>
                <w:spacing w:val="32"/>
                <w:sz w:val="22"/>
              </w:rPr>
              <w:t> </w:t>
            </w:r>
            <w:r>
              <w:rPr>
                <w:sz w:val="22"/>
              </w:rPr>
              <w:t>and</w:t>
            </w:r>
            <w:r>
              <w:rPr>
                <w:spacing w:val="33"/>
                <w:sz w:val="22"/>
              </w:rPr>
              <w:t> </w:t>
            </w:r>
            <w:r>
              <w:rPr>
                <w:sz w:val="22"/>
              </w:rPr>
              <w:t>responsibility</w:t>
            </w:r>
            <w:r>
              <w:rPr>
                <w:spacing w:val="34"/>
                <w:sz w:val="22"/>
              </w:rPr>
              <w:t> </w:t>
            </w:r>
            <w:r>
              <w:rPr>
                <w:sz w:val="22"/>
              </w:rPr>
              <w:t>for</w:t>
            </w:r>
            <w:r>
              <w:rPr>
                <w:spacing w:val="34"/>
                <w:sz w:val="22"/>
              </w:rPr>
              <w:t> </w:t>
            </w:r>
            <w:r>
              <w:rPr>
                <w:spacing w:val="-2"/>
                <w:sz w:val="22"/>
              </w:rPr>
              <w:t>investigating</w:t>
            </w:r>
          </w:p>
          <w:p>
            <w:pPr>
              <w:pStyle w:val="TableParagraph"/>
              <w:spacing w:before="41"/>
              <w:ind w:left="449"/>
              <w:rPr>
                <w:sz w:val="22"/>
              </w:rPr>
            </w:pPr>
            <w:r>
              <w:rPr>
                <w:sz w:val="22"/>
              </w:rPr>
              <w:t>allegations</w:t>
            </w:r>
            <w:r>
              <w:rPr>
                <w:spacing w:val="-6"/>
                <w:sz w:val="22"/>
              </w:rPr>
              <w:t> </w:t>
            </w:r>
            <w:r>
              <w:rPr>
                <w:sz w:val="22"/>
              </w:rPr>
              <w:t>of</w:t>
            </w:r>
            <w:r>
              <w:rPr>
                <w:spacing w:val="-3"/>
                <w:sz w:val="22"/>
              </w:rPr>
              <w:t> </w:t>
            </w:r>
            <w:r>
              <w:rPr>
                <w:spacing w:val="-2"/>
                <w:sz w:val="22"/>
              </w:rPr>
              <w:t>Fraud.</w:t>
            </w:r>
          </w:p>
        </w:tc>
      </w:tr>
      <w:tr>
        <w:trPr>
          <w:trHeight w:val="928" w:hRule="atLeast"/>
        </w:trPr>
        <w:tc>
          <w:tcPr>
            <w:tcW w:w="2071" w:type="dxa"/>
          </w:tcPr>
          <w:p>
            <w:pPr>
              <w:pStyle w:val="TableParagraph"/>
              <w:spacing w:line="276" w:lineRule="auto"/>
              <w:ind w:left="112" w:right="63"/>
              <w:rPr>
                <w:b/>
                <w:sz w:val="22"/>
              </w:rPr>
            </w:pPr>
            <w:r>
              <w:rPr>
                <w:b/>
                <w:sz w:val="22"/>
              </w:rPr>
              <w:t>United Nations Board</w:t>
            </w:r>
            <w:r>
              <w:rPr>
                <w:b/>
                <w:spacing w:val="-13"/>
                <w:sz w:val="22"/>
              </w:rPr>
              <w:t> </w:t>
            </w:r>
            <w:r>
              <w:rPr>
                <w:b/>
                <w:sz w:val="22"/>
              </w:rPr>
              <w:t>of</w:t>
            </w:r>
            <w:r>
              <w:rPr>
                <w:b/>
                <w:spacing w:val="-12"/>
                <w:sz w:val="22"/>
              </w:rPr>
              <w:t> </w:t>
            </w:r>
            <w:r>
              <w:rPr>
                <w:b/>
                <w:sz w:val="22"/>
              </w:rPr>
              <w:t>Auditors</w:t>
            </w:r>
          </w:p>
        </w:tc>
        <w:tc>
          <w:tcPr>
            <w:tcW w:w="7504" w:type="dxa"/>
          </w:tcPr>
          <w:p>
            <w:pPr>
              <w:pStyle w:val="TableParagraph"/>
              <w:numPr>
                <w:ilvl w:val="0"/>
                <w:numId w:val="55"/>
              </w:numPr>
              <w:tabs>
                <w:tab w:pos="449" w:val="left" w:leader="none"/>
              </w:tabs>
              <w:spacing w:line="276" w:lineRule="auto" w:before="0" w:after="0"/>
              <w:ind w:left="449" w:right="231" w:hanging="180"/>
              <w:jc w:val="left"/>
              <w:rPr>
                <w:sz w:val="22"/>
              </w:rPr>
            </w:pPr>
            <w:r>
              <w:rPr>
                <w:sz w:val="22"/>
              </w:rPr>
              <w:t>Provides</w:t>
            </w:r>
            <w:r>
              <w:rPr>
                <w:spacing w:val="-12"/>
                <w:sz w:val="22"/>
              </w:rPr>
              <w:t> </w:t>
            </w:r>
            <w:r>
              <w:rPr>
                <w:sz w:val="22"/>
              </w:rPr>
              <w:t>independent</w:t>
            </w:r>
            <w:r>
              <w:rPr>
                <w:spacing w:val="-12"/>
                <w:sz w:val="22"/>
              </w:rPr>
              <w:t> </w:t>
            </w:r>
            <w:r>
              <w:rPr>
                <w:sz w:val="22"/>
              </w:rPr>
              <w:t>advice</w:t>
            </w:r>
            <w:r>
              <w:rPr>
                <w:spacing w:val="-12"/>
                <w:sz w:val="22"/>
              </w:rPr>
              <w:t> </w:t>
            </w:r>
            <w:r>
              <w:rPr>
                <w:sz w:val="22"/>
              </w:rPr>
              <w:t>on</w:t>
            </w:r>
            <w:r>
              <w:rPr>
                <w:spacing w:val="-11"/>
                <w:sz w:val="22"/>
              </w:rPr>
              <w:t> </w:t>
            </w:r>
            <w:r>
              <w:rPr>
                <w:sz w:val="22"/>
              </w:rPr>
              <w:t>the</w:t>
            </w:r>
            <w:r>
              <w:rPr>
                <w:spacing w:val="-12"/>
                <w:sz w:val="22"/>
              </w:rPr>
              <w:t> </w:t>
            </w:r>
            <w:r>
              <w:rPr>
                <w:sz w:val="22"/>
              </w:rPr>
              <w:t>adequacy</w:t>
            </w:r>
            <w:r>
              <w:rPr>
                <w:spacing w:val="-12"/>
                <w:sz w:val="22"/>
              </w:rPr>
              <w:t> </w:t>
            </w:r>
            <w:r>
              <w:rPr>
                <w:sz w:val="22"/>
              </w:rPr>
              <w:t>of</w:t>
            </w:r>
            <w:r>
              <w:rPr>
                <w:spacing w:val="-10"/>
                <w:sz w:val="22"/>
              </w:rPr>
              <w:t> </w:t>
            </w:r>
            <w:r>
              <w:rPr>
                <w:sz w:val="22"/>
              </w:rPr>
              <w:t>internal</w:t>
            </w:r>
            <w:r>
              <w:rPr>
                <w:spacing w:val="-10"/>
                <w:sz w:val="22"/>
              </w:rPr>
              <w:t> </w:t>
            </w:r>
            <w:r>
              <w:rPr>
                <w:sz w:val="22"/>
              </w:rPr>
              <w:t>controls</w:t>
            </w:r>
            <w:r>
              <w:rPr>
                <w:spacing w:val="-13"/>
                <w:sz w:val="22"/>
              </w:rPr>
              <w:t> </w:t>
            </w:r>
            <w:r>
              <w:rPr>
                <w:sz w:val="22"/>
              </w:rPr>
              <w:t>to</w:t>
            </w:r>
            <w:r>
              <w:rPr>
                <w:spacing w:val="-12"/>
                <w:sz w:val="22"/>
              </w:rPr>
              <w:t> </w:t>
            </w:r>
            <w:r>
              <w:rPr>
                <w:sz w:val="22"/>
              </w:rPr>
              <w:t>manage the risk of Fraud and other types of wrongdoing.</w:t>
            </w:r>
          </w:p>
          <w:p>
            <w:pPr>
              <w:pStyle w:val="TableParagraph"/>
              <w:numPr>
                <w:ilvl w:val="0"/>
                <w:numId w:val="55"/>
              </w:numPr>
              <w:tabs>
                <w:tab w:pos="448" w:val="left" w:leader="none"/>
              </w:tabs>
              <w:spacing w:line="240" w:lineRule="auto" w:before="0" w:after="0"/>
              <w:ind w:left="448" w:right="0" w:hanging="179"/>
              <w:jc w:val="left"/>
              <w:rPr>
                <w:sz w:val="22"/>
              </w:rPr>
            </w:pPr>
            <w:r>
              <w:rPr>
                <w:sz w:val="22"/>
              </w:rPr>
              <w:t>Reporting</w:t>
            </w:r>
            <w:r>
              <w:rPr>
                <w:spacing w:val="-9"/>
                <w:sz w:val="22"/>
              </w:rPr>
              <w:t> </w:t>
            </w:r>
            <w:r>
              <w:rPr>
                <w:sz w:val="22"/>
              </w:rPr>
              <w:t>on</w:t>
            </w:r>
            <w:r>
              <w:rPr>
                <w:spacing w:val="-8"/>
                <w:sz w:val="22"/>
              </w:rPr>
              <w:t> </w:t>
            </w:r>
            <w:r>
              <w:rPr>
                <w:sz w:val="22"/>
              </w:rPr>
              <w:t>losses</w:t>
            </w:r>
            <w:r>
              <w:rPr>
                <w:spacing w:val="-8"/>
                <w:sz w:val="22"/>
              </w:rPr>
              <w:t> </w:t>
            </w:r>
            <w:r>
              <w:rPr>
                <w:sz w:val="22"/>
              </w:rPr>
              <w:t>arising</w:t>
            </w:r>
            <w:r>
              <w:rPr>
                <w:spacing w:val="-8"/>
                <w:sz w:val="22"/>
              </w:rPr>
              <w:t> </w:t>
            </w:r>
            <w:r>
              <w:rPr>
                <w:sz w:val="22"/>
              </w:rPr>
              <w:t>because</w:t>
            </w:r>
            <w:r>
              <w:rPr>
                <w:spacing w:val="-8"/>
                <w:sz w:val="22"/>
              </w:rPr>
              <w:t> </w:t>
            </w:r>
            <w:r>
              <w:rPr>
                <w:sz w:val="22"/>
              </w:rPr>
              <w:t>of</w:t>
            </w:r>
            <w:r>
              <w:rPr>
                <w:spacing w:val="-8"/>
                <w:sz w:val="22"/>
              </w:rPr>
              <w:t> </w:t>
            </w:r>
            <w:r>
              <w:rPr>
                <w:sz w:val="22"/>
              </w:rPr>
              <w:t>Fraud</w:t>
            </w:r>
            <w:r>
              <w:rPr>
                <w:spacing w:val="-9"/>
                <w:sz w:val="22"/>
              </w:rPr>
              <w:t> </w:t>
            </w:r>
            <w:r>
              <w:rPr>
                <w:sz w:val="22"/>
              </w:rPr>
              <w:t>within</w:t>
            </w:r>
            <w:r>
              <w:rPr>
                <w:spacing w:val="-7"/>
                <w:sz w:val="22"/>
              </w:rPr>
              <w:t> </w:t>
            </w:r>
            <w:r>
              <w:rPr>
                <w:sz w:val="22"/>
              </w:rPr>
              <w:t>the</w:t>
            </w:r>
            <w:r>
              <w:rPr>
                <w:spacing w:val="-6"/>
                <w:sz w:val="22"/>
              </w:rPr>
              <w:t> </w:t>
            </w:r>
            <w:r>
              <w:rPr>
                <w:sz w:val="22"/>
              </w:rPr>
              <w:t>financial</w:t>
            </w:r>
            <w:r>
              <w:rPr>
                <w:spacing w:val="-8"/>
                <w:sz w:val="22"/>
              </w:rPr>
              <w:t> </w:t>
            </w:r>
            <w:r>
              <w:rPr>
                <w:spacing w:val="-2"/>
                <w:sz w:val="22"/>
              </w:rPr>
              <w:t>statements.</w:t>
            </w:r>
          </w:p>
        </w:tc>
      </w:tr>
    </w:tbl>
    <w:p>
      <w:pPr>
        <w:pStyle w:val="BodyText"/>
        <w:spacing w:before="41"/>
      </w:pPr>
    </w:p>
    <w:p>
      <w:pPr>
        <w:pStyle w:val="BodyText"/>
        <w:spacing w:line="276" w:lineRule="auto" w:before="1"/>
        <w:ind w:left="861"/>
      </w:pPr>
      <w:r>
        <w:rPr/>
        <w:t>Roles and responsibilities across the components of the Anti-Fraud Management Framework are</w:t>
      </w:r>
      <w:r>
        <w:rPr>
          <w:spacing w:val="40"/>
        </w:rPr>
        <w:t> </w:t>
      </w:r>
      <w:r>
        <w:rPr/>
        <w:t>summarized in Annex 1</w:t>
      </w:r>
      <w:r>
        <w:rPr>
          <w:color w:val="4471C4"/>
        </w:rPr>
        <w:t>.</w:t>
      </w:r>
    </w:p>
    <w:p>
      <w:pPr>
        <w:pStyle w:val="Heading1"/>
        <w:numPr>
          <w:ilvl w:val="0"/>
          <w:numId w:val="40"/>
        </w:numPr>
        <w:tabs>
          <w:tab w:pos="1427" w:val="left" w:leader="none"/>
        </w:tabs>
        <w:spacing w:line="240" w:lineRule="auto" w:before="240" w:after="0"/>
        <w:ind w:left="1427" w:right="0" w:hanging="566"/>
        <w:jc w:val="left"/>
        <w:rPr>
          <w:b w:val="0"/>
        </w:rPr>
      </w:pPr>
      <w:bookmarkStart w:name="_TOC_250003" w:id="51"/>
      <w:bookmarkEnd w:id="51"/>
      <w:r>
        <w:rPr>
          <w:b w:val="0"/>
          <w:color w:val="2E5395"/>
          <w:spacing w:val="-2"/>
        </w:rPr>
        <w:t>Policy</w:t>
      </w:r>
    </w:p>
    <w:p>
      <w:pPr>
        <w:pStyle w:val="Heading6"/>
        <w:spacing w:before="158"/>
      </w:pPr>
      <w:r>
        <w:rPr/>
        <w:t>General</w:t>
      </w:r>
      <w:r>
        <w:rPr>
          <w:spacing w:val="-5"/>
        </w:rPr>
        <w:t> </w:t>
      </w:r>
      <w:r>
        <w:rPr>
          <w:spacing w:val="-2"/>
        </w:rPr>
        <w:t>Principles</w:t>
      </w:r>
    </w:p>
    <w:p>
      <w:pPr>
        <w:pStyle w:val="ListParagraph"/>
        <w:numPr>
          <w:ilvl w:val="1"/>
          <w:numId w:val="40"/>
        </w:numPr>
        <w:tabs>
          <w:tab w:pos="1425" w:val="left" w:leader="none"/>
          <w:tab w:pos="1428" w:val="left" w:leader="none"/>
        </w:tabs>
        <w:spacing w:line="264" w:lineRule="auto" w:before="183" w:after="0"/>
        <w:ind w:left="1428" w:right="762" w:hanging="567"/>
        <w:jc w:val="both"/>
        <w:rPr>
          <w:rFonts w:ascii="Calibri" w:hAnsi="Calibri"/>
          <w:sz w:val="22"/>
        </w:rPr>
      </w:pPr>
      <w:r>
        <w:rPr>
          <w:rFonts w:ascii="Calibri" w:hAnsi="Calibri"/>
          <w:b/>
          <w:color w:val="252525"/>
          <w:sz w:val="22"/>
        </w:rPr>
        <w:t>This Policy</w:t>
      </w:r>
      <w:r>
        <w:rPr>
          <w:rFonts w:ascii="Calibri" w:hAnsi="Calibri"/>
          <w:b/>
          <w:color w:val="252525"/>
          <w:spacing w:val="-1"/>
          <w:sz w:val="22"/>
        </w:rPr>
        <w:t> </w:t>
      </w:r>
      <w:r>
        <w:rPr>
          <w:rFonts w:ascii="Calibri" w:hAnsi="Calibri"/>
          <w:b/>
          <w:color w:val="252525"/>
          <w:sz w:val="22"/>
        </w:rPr>
        <w:t>is based on the</w:t>
      </w:r>
      <w:r>
        <w:rPr>
          <w:rFonts w:ascii="Calibri" w:hAnsi="Calibri"/>
          <w:b/>
          <w:color w:val="252525"/>
          <w:spacing w:val="-2"/>
          <w:sz w:val="22"/>
        </w:rPr>
        <w:t> </w:t>
      </w:r>
      <w:r>
        <w:rPr>
          <w:rFonts w:ascii="Calibri" w:hAnsi="Calibri"/>
          <w:b/>
          <w:color w:val="252525"/>
          <w:sz w:val="22"/>
        </w:rPr>
        <w:t>principles set</w:t>
      </w:r>
      <w:r>
        <w:rPr>
          <w:rFonts w:ascii="Calibri" w:hAnsi="Calibri"/>
          <w:b/>
          <w:color w:val="252525"/>
          <w:spacing w:val="-1"/>
          <w:sz w:val="22"/>
        </w:rPr>
        <w:t> </w:t>
      </w:r>
      <w:r>
        <w:rPr>
          <w:rFonts w:ascii="Calibri" w:hAnsi="Calibri"/>
          <w:b/>
          <w:color w:val="252525"/>
          <w:sz w:val="22"/>
        </w:rPr>
        <w:t>out in</w:t>
      </w:r>
      <w:r>
        <w:rPr>
          <w:rFonts w:ascii="Calibri" w:hAnsi="Calibri"/>
          <w:b/>
          <w:color w:val="252525"/>
          <w:spacing w:val="-2"/>
          <w:sz w:val="22"/>
        </w:rPr>
        <w:t> </w:t>
      </w:r>
      <w:r>
        <w:rPr>
          <w:rFonts w:ascii="Calibri" w:hAnsi="Calibri"/>
          <w:b/>
          <w:color w:val="252525"/>
          <w:sz w:val="22"/>
        </w:rPr>
        <w:t>the</w:t>
      </w:r>
      <w:r>
        <w:rPr>
          <w:rFonts w:ascii="Calibri" w:hAnsi="Calibri"/>
          <w:b/>
          <w:color w:val="252525"/>
          <w:spacing w:val="-2"/>
          <w:sz w:val="22"/>
        </w:rPr>
        <w:t> </w:t>
      </w:r>
      <w:r>
        <w:rPr>
          <w:rFonts w:ascii="Calibri" w:hAnsi="Calibri"/>
          <w:b/>
          <w:color w:val="252525"/>
          <w:sz w:val="22"/>
        </w:rPr>
        <w:t>Staff </w:t>
      </w:r>
      <w:r>
        <w:rPr>
          <w:rFonts w:ascii="Calibri" w:hAnsi="Calibri"/>
          <w:color w:val="252525"/>
          <w:sz w:val="22"/>
        </w:rPr>
        <w:t>Regulations</w:t>
      </w:r>
      <w:r>
        <w:rPr>
          <w:rFonts w:ascii="Calibri" w:hAnsi="Calibri"/>
          <w:color w:val="252525"/>
          <w:spacing w:val="-1"/>
          <w:sz w:val="22"/>
        </w:rPr>
        <w:t> </w:t>
      </w:r>
      <w:r>
        <w:rPr>
          <w:rFonts w:ascii="Calibri" w:hAnsi="Calibri"/>
          <w:color w:val="252525"/>
          <w:sz w:val="22"/>
        </w:rPr>
        <w:t>and Rules</w:t>
      </w:r>
      <w:r>
        <w:rPr>
          <w:rFonts w:ascii="Calibri" w:hAnsi="Calibri"/>
          <w:color w:val="252525"/>
          <w:spacing w:val="-1"/>
          <w:sz w:val="22"/>
        </w:rPr>
        <w:t> </w:t>
      </w:r>
      <w:r>
        <w:rPr>
          <w:rFonts w:ascii="Calibri" w:hAnsi="Calibri"/>
          <w:color w:val="252525"/>
          <w:sz w:val="22"/>
        </w:rPr>
        <w:t>of the</w:t>
      </w:r>
      <w:r>
        <w:rPr>
          <w:rFonts w:ascii="Calibri" w:hAnsi="Calibri"/>
          <w:color w:val="252525"/>
          <w:spacing w:val="-1"/>
          <w:sz w:val="22"/>
        </w:rPr>
        <w:t> </w:t>
      </w:r>
      <w:r>
        <w:rPr>
          <w:rFonts w:ascii="Calibri" w:hAnsi="Calibri"/>
          <w:color w:val="252525"/>
          <w:sz w:val="22"/>
        </w:rPr>
        <w:t>United Nations, the Financial Regulations and Rules, the Standards of Conduct for the International Civil Service, the standards of conduct outlined in the regulations set forth in ST/SGB/2002/9 entitled “Regulations Governing the Status, Basic Rights and Duties of Officials other than Secretariat</w:t>
      </w:r>
      <w:r>
        <w:rPr>
          <w:rFonts w:ascii="Calibri" w:hAnsi="Calibri"/>
          <w:color w:val="252525"/>
          <w:spacing w:val="-8"/>
          <w:sz w:val="22"/>
        </w:rPr>
        <w:t> </w:t>
      </w:r>
      <w:r>
        <w:rPr>
          <w:rFonts w:ascii="Calibri" w:hAnsi="Calibri"/>
          <w:color w:val="252525"/>
          <w:sz w:val="22"/>
        </w:rPr>
        <w:t>Officials,</w:t>
      </w:r>
      <w:r>
        <w:rPr>
          <w:rFonts w:ascii="Calibri" w:hAnsi="Calibri"/>
          <w:color w:val="252525"/>
          <w:spacing w:val="-9"/>
          <w:sz w:val="22"/>
        </w:rPr>
        <w:t> </w:t>
      </w:r>
      <w:r>
        <w:rPr>
          <w:rFonts w:ascii="Calibri" w:hAnsi="Calibri"/>
          <w:color w:val="252525"/>
          <w:sz w:val="22"/>
        </w:rPr>
        <w:t>and</w:t>
      </w:r>
      <w:r>
        <w:rPr>
          <w:rFonts w:ascii="Calibri" w:hAnsi="Calibri"/>
          <w:color w:val="252525"/>
          <w:spacing w:val="-10"/>
          <w:sz w:val="22"/>
        </w:rPr>
        <w:t> </w:t>
      </w:r>
      <w:r>
        <w:rPr>
          <w:rFonts w:ascii="Calibri" w:hAnsi="Calibri"/>
          <w:color w:val="252525"/>
          <w:sz w:val="22"/>
        </w:rPr>
        <w:t>Experts</w:t>
      </w:r>
      <w:r>
        <w:rPr>
          <w:rFonts w:ascii="Calibri" w:hAnsi="Calibri"/>
          <w:color w:val="252525"/>
          <w:spacing w:val="-11"/>
          <w:sz w:val="22"/>
        </w:rPr>
        <w:t> </w:t>
      </w:r>
      <w:r>
        <w:rPr>
          <w:rFonts w:ascii="Calibri" w:hAnsi="Calibri"/>
          <w:color w:val="252525"/>
          <w:sz w:val="22"/>
        </w:rPr>
        <w:t>on</w:t>
      </w:r>
      <w:r>
        <w:rPr>
          <w:rFonts w:ascii="Calibri" w:hAnsi="Calibri"/>
          <w:color w:val="252525"/>
          <w:spacing w:val="-10"/>
          <w:sz w:val="22"/>
        </w:rPr>
        <w:t> </w:t>
      </w:r>
      <w:r>
        <w:rPr>
          <w:rFonts w:ascii="Calibri" w:hAnsi="Calibri"/>
          <w:color w:val="252525"/>
          <w:sz w:val="22"/>
        </w:rPr>
        <w:t>Mission”</w:t>
      </w:r>
      <w:r>
        <w:rPr>
          <w:rFonts w:ascii="Calibri" w:hAnsi="Calibri"/>
          <w:color w:val="252525"/>
          <w:spacing w:val="-6"/>
          <w:sz w:val="22"/>
        </w:rPr>
        <w:t> </w:t>
      </w:r>
      <w:r>
        <w:rPr>
          <w:rFonts w:ascii="Calibri" w:hAnsi="Calibri"/>
          <w:color w:val="252525"/>
          <w:sz w:val="22"/>
        </w:rPr>
        <w:t>as</w:t>
      </w:r>
      <w:r>
        <w:rPr>
          <w:rFonts w:ascii="Calibri" w:hAnsi="Calibri"/>
          <w:color w:val="252525"/>
          <w:spacing w:val="-11"/>
          <w:sz w:val="22"/>
        </w:rPr>
        <w:t> </w:t>
      </w:r>
      <w:r>
        <w:rPr>
          <w:rFonts w:ascii="Calibri" w:hAnsi="Calibri"/>
          <w:color w:val="252525"/>
          <w:sz w:val="22"/>
        </w:rPr>
        <w:t>well</w:t>
      </w:r>
      <w:r>
        <w:rPr>
          <w:rFonts w:ascii="Calibri" w:hAnsi="Calibri"/>
          <w:color w:val="252525"/>
          <w:spacing w:val="-9"/>
          <w:sz w:val="22"/>
        </w:rPr>
        <w:t> </w:t>
      </w:r>
      <w:r>
        <w:rPr>
          <w:rFonts w:ascii="Calibri" w:hAnsi="Calibri"/>
          <w:color w:val="252525"/>
          <w:sz w:val="22"/>
        </w:rPr>
        <w:t>as</w:t>
      </w:r>
      <w:r>
        <w:rPr>
          <w:rFonts w:ascii="Calibri" w:hAnsi="Calibri"/>
          <w:color w:val="252525"/>
          <w:spacing w:val="-11"/>
          <w:sz w:val="22"/>
        </w:rPr>
        <w:t> </w:t>
      </w:r>
      <w:r>
        <w:rPr>
          <w:rFonts w:ascii="Calibri" w:hAnsi="Calibri"/>
          <w:color w:val="252525"/>
          <w:sz w:val="22"/>
        </w:rPr>
        <w:t>other</w:t>
      </w:r>
      <w:r>
        <w:rPr>
          <w:rFonts w:ascii="Calibri" w:hAnsi="Calibri"/>
          <w:color w:val="252525"/>
          <w:spacing w:val="-9"/>
          <w:sz w:val="22"/>
        </w:rPr>
        <w:t> </w:t>
      </w:r>
      <w:r>
        <w:rPr>
          <w:rFonts w:ascii="Calibri" w:hAnsi="Calibri"/>
          <w:color w:val="252525"/>
          <w:sz w:val="22"/>
        </w:rPr>
        <w:t>relevant</w:t>
      </w:r>
      <w:r>
        <w:rPr>
          <w:rFonts w:ascii="Calibri" w:hAnsi="Calibri"/>
          <w:color w:val="252525"/>
          <w:spacing w:val="-11"/>
          <w:sz w:val="22"/>
        </w:rPr>
        <w:t> </w:t>
      </w:r>
      <w:r>
        <w:rPr>
          <w:rFonts w:ascii="Calibri" w:hAnsi="Calibri"/>
          <w:color w:val="252525"/>
          <w:sz w:val="22"/>
        </w:rPr>
        <w:t>UN</w:t>
      </w:r>
      <w:r>
        <w:rPr>
          <w:rFonts w:ascii="Calibri" w:hAnsi="Calibri"/>
          <w:color w:val="252525"/>
          <w:spacing w:val="-12"/>
          <w:sz w:val="22"/>
        </w:rPr>
        <w:t> </w:t>
      </w:r>
      <w:r>
        <w:rPr>
          <w:rFonts w:ascii="Calibri" w:hAnsi="Calibri"/>
          <w:color w:val="252525"/>
          <w:sz w:val="22"/>
        </w:rPr>
        <w:t>Women</w:t>
      </w:r>
      <w:r>
        <w:rPr>
          <w:rFonts w:ascii="Calibri" w:hAnsi="Calibri"/>
          <w:color w:val="252525"/>
          <w:spacing w:val="-12"/>
          <w:sz w:val="22"/>
        </w:rPr>
        <w:t> </w:t>
      </w:r>
      <w:r>
        <w:rPr>
          <w:rFonts w:ascii="Calibri" w:hAnsi="Calibri"/>
          <w:color w:val="252525"/>
          <w:sz w:val="22"/>
        </w:rPr>
        <w:t>policies</w:t>
      </w:r>
      <w:r>
        <w:rPr>
          <w:rFonts w:ascii="Calibri" w:hAnsi="Calibri"/>
          <w:color w:val="252525"/>
          <w:spacing w:val="-11"/>
          <w:sz w:val="22"/>
        </w:rPr>
        <w:t> </w:t>
      </w:r>
      <w:r>
        <w:rPr>
          <w:rFonts w:ascii="Calibri" w:hAnsi="Calibri"/>
          <w:color w:val="252525"/>
          <w:sz w:val="22"/>
        </w:rPr>
        <w:t>and procedures as outlined in section 8 of this Policy. It also reflects the principles underlying the United Nations Convention against Corruption and on prevailing best practices for the management of Fraud.</w:t>
      </w:r>
    </w:p>
    <w:p>
      <w:pPr>
        <w:pStyle w:val="ListParagraph"/>
        <w:spacing w:after="0" w:line="264" w:lineRule="auto"/>
        <w:jc w:val="both"/>
        <w:rPr>
          <w:rFonts w:ascii="Calibri" w:hAnsi="Calibri"/>
          <w:sz w:val="22"/>
        </w:rPr>
        <w:sectPr>
          <w:headerReference w:type="default" r:id="rId69"/>
          <w:footerReference w:type="default" r:id="rId70"/>
          <w:pgSz w:w="12240" w:h="15840"/>
          <w:pgMar w:header="0" w:footer="701" w:top="1820" w:bottom="900" w:left="850" w:right="850"/>
        </w:sectPr>
      </w:pPr>
    </w:p>
    <w:p>
      <w:pPr>
        <w:pStyle w:val="ListParagraph"/>
        <w:numPr>
          <w:ilvl w:val="1"/>
          <w:numId w:val="40"/>
        </w:numPr>
        <w:tabs>
          <w:tab w:pos="1425" w:val="left" w:leader="none"/>
          <w:tab w:pos="1428" w:val="left" w:leader="none"/>
        </w:tabs>
        <w:spacing w:line="264" w:lineRule="auto" w:before="71" w:after="0"/>
        <w:ind w:left="1428" w:right="758" w:hanging="567"/>
        <w:jc w:val="both"/>
        <w:rPr>
          <w:rFonts w:ascii="Calibri" w:hAnsi="Calibri"/>
          <w:sz w:val="22"/>
        </w:rPr>
      </w:pPr>
      <w:r>
        <w:rPr>
          <w:rFonts w:ascii="Calibri" w:hAnsi="Calibri"/>
          <w:color w:val="252525"/>
          <w:sz w:val="22"/>
        </w:rPr>
        <w:t>Committing Fraud is against the core values of UN Women and can have a serious impact on the</w:t>
      </w:r>
      <w:r>
        <w:rPr>
          <w:rFonts w:ascii="Calibri" w:hAnsi="Calibri"/>
          <w:color w:val="252525"/>
          <w:spacing w:val="-6"/>
          <w:sz w:val="22"/>
        </w:rPr>
        <w:t> </w:t>
      </w:r>
      <w:r>
        <w:rPr>
          <w:rFonts w:ascii="Calibri" w:hAnsi="Calibri"/>
          <w:color w:val="252525"/>
          <w:sz w:val="22"/>
        </w:rPr>
        <w:t>effective</w:t>
      </w:r>
      <w:r>
        <w:rPr>
          <w:rFonts w:ascii="Calibri" w:hAnsi="Calibri"/>
          <w:color w:val="252525"/>
          <w:spacing w:val="-6"/>
          <w:sz w:val="22"/>
        </w:rPr>
        <w:t> </w:t>
      </w:r>
      <w:r>
        <w:rPr>
          <w:rFonts w:ascii="Calibri" w:hAnsi="Calibri"/>
          <w:color w:val="252525"/>
          <w:sz w:val="22"/>
        </w:rPr>
        <w:t>implementation</w:t>
      </w:r>
      <w:r>
        <w:rPr>
          <w:rFonts w:ascii="Calibri" w:hAnsi="Calibri"/>
          <w:color w:val="252525"/>
          <w:spacing w:val="-7"/>
          <w:sz w:val="22"/>
        </w:rPr>
        <w:t> </w:t>
      </w:r>
      <w:r>
        <w:rPr>
          <w:rFonts w:ascii="Calibri" w:hAnsi="Calibri"/>
          <w:color w:val="252525"/>
          <w:sz w:val="22"/>
        </w:rPr>
        <w:t>of</w:t>
      </w:r>
      <w:r>
        <w:rPr>
          <w:rFonts w:ascii="Calibri" w:hAnsi="Calibri"/>
          <w:color w:val="252525"/>
          <w:spacing w:val="-7"/>
          <w:sz w:val="22"/>
        </w:rPr>
        <w:t> </w:t>
      </w:r>
      <w:r>
        <w:rPr>
          <w:rFonts w:ascii="Calibri" w:hAnsi="Calibri"/>
          <w:color w:val="252525"/>
          <w:sz w:val="22"/>
        </w:rPr>
        <w:t>UN</w:t>
      </w:r>
      <w:r>
        <w:rPr>
          <w:rFonts w:ascii="Calibri" w:hAnsi="Calibri"/>
          <w:color w:val="252525"/>
          <w:spacing w:val="-10"/>
          <w:sz w:val="22"/>
        </w:rPr>
        <w:t> </w:t>
      </w:r>
      <w:r>
        <w:rPr>
          <w:rFonts w:ascii="Calibri" w:hAnsi="Calibri"/>
          <w:color w:val="252525"/>
          <w:sz w:val="22"/>
        </w:rPr>
        <w:t>Women’s</w:t>
      </w:r>
      <w:r>
        <w:rPr>
          <w:rFonts w:ascii="Calibri" w:hAnsi="Calibri"/>
          <w:color w:val="252525"/>
          <w:spacing w:val="-7"/>
          <w:sz w:val="22"/>
        </w:rPr>
        <w:t> </w:t>
      </w:r>
      <w:r>
        <w:rPr>
          <w:rFonts w:ascii="Calibri" w:hAnsi="Calibri"/>
          <w:color w:val="252525"/>
          <w:sz w:val="22"/>
        </w:rPr>
        <w:t>activities</w:t>
      </w:r>
      <w:r>
        <w:rPr>
          <w:rFonts w:ascii="Calibri" w:hAnsi="Calibri"/>
          <w:color w:val="252525"/>
          <w:spacing w:val="-7"/>
          <w:sz w:val="22"/>
        </w:rPr>
        <w:t> </w:t>
      </w:r>
      <w:r>
        <w:rPr>
          <w:rFonts w:ascii="Calibri" w:hAnsi="Calibri"/>
          <w:color w:val="252525"/>
          <w:sz w:val="22"/>
        </w:rPr>
        <w:t>and</w:t>
      </w:r>
      <w:r>
        <w:rPr>
          <w:rFonts w:ascii="Calibri" w:hAnsi="Calibri"/>
          <w:color w:val="252525"/>
          <w:spacing w:val="-7"/>
          <w:sz w:val="22"/>
        </w:rPr>
        <w:t> </w:t>
      </w:r>
      <w:r>
        <w:rPr>
          <w:rFonts w:ascii="Calibri" w:hAnsi="Calibri"/>
          <w:color w:val="252525"/>
          <w:sz w:val="22"/>
        </w:rPr>
        <w:t>operations.</w:t>
      </w:r>
      <w:r>
        <w:rPr>
          <w:rFonts w:ascii="Calibri" w:hAnsi="Calibri"/>
          <w:color w:val="252525"/>
          <w:spacing w:val="-7"/>
          <w:sz w:val="22"/>
        </w:rPr>
        <w:t> </w:t>
      </w:r>
      <w:r>
        <w:rPr>
          <w:rFonts w:ascii="Calibri" w:hAnsi="Calibri"/>
          <w:color w:val="252525"/>
          <w:sz w:val="22"/>
        </w:rPr>
        <w:t>Fraud</w:t>
      </w:r>
      <w:r>
        <w:rPr>
          <w:rFonts w:ascii="Calibri" w:hAnsi="Calibri"/>
          <w:color w:val="252525"/>
          <w:spacing w:val="-7"/>
          <w:sz w:val="22"/>
        </w:rPr>
        <w:t> </w:t>
      </w:r>
      <w:r>
        <w:rPr>
          <w:rFonts w:ascii="Calibri" w:hAnsi="Calibri"/>
          <w:color w:val="252525"/>
          <w:sz w:val="22"/>
        </w:rPr>
        <w:t>not</w:t>
      </w:r>
      <w:r>
        <w:rPr>
          <w:rFonts w:ascii="Calibri" w:hAnsi="Calibri"/>
          <w:color w:val="252525"/>
          <w:spacing w:val="-8"/>
          <w:sz w:val="22"/>
        </w:rPr>
        <w:t> </w:t>
      </w:r>
      <w:r>
        <w:rPr>
          <w:rFonts w:ascii="Calibri" w:hAnsi="Calibri"/>
          <w:color w:val="252525"/>
          <w:sz w:val="22"/>
        </w:rPr>
        <w:t>only</w:t>
      </w:r>
      <w:r>
        <w:rPr>
          <w:rFonts w:ascii="Calibri" w:hAnsi="Calibri"/>
          <w:color w:val="252525"/>
          <w:spacing w:val="-6"/>
          <w:sz w:val="22"/>
        </w:rPr>
        <w:t> </w:t>
      </w:r>
      <w:r>
        <w:rPr>
          <w:rFonts w:ascii="Calibri" w:hAnsi="Calibri"/>
          <w:color w:val="252525"/>
          <w:sz w:val="22"/>
        </w:rPr>
        <w:t>diverts resources</w:t>
      </w:r>
      <w:r>
        <w:rPr>
          <w:rFonts w:ascii="Calibri" w:hAnsi="Calibri"/>
          <w:color w:val="252525"/>
          <w:spacing w:val="-1"/>
          <w:sz w:val="22"/>
        </w:rPr>
        <w:t> </w:t>
      </w:r>
      <w:r>
        <w:rPr>
          <w:rFonts w:ascii="Calibri" w:hAnsi="Calibri"/>
          <w:color w:val="252525"/>
          <w:sz w:val="22"/>
        </w:rPr>
        <w:t>from</w:t>
      </w:r>
      <w:r>
        <w:rPr>
          <w:rFonts w:ascii="Calibri" w:hAnsi="Calibri"/>
          <w:color w:val="252525"/>
          <w:spacing w:val="-4"/>
          <w:sz w:val="22"/>
        </w:rPr>
        <w:t> </w:t>
      </w:r>
      <w:r>
        <w:rPr>
          <w:rFonts w:ascii="Calibri" w:hAnsi="Calibri"/>
          <w:color w:val="252525"/>
          <w:sz w:val="22"/>
        </w:rPr>
        <w:t>their</w:t>
      </w:r>
      <w:r>
        <w:rPr>
          <w:rFonts w:ascii="Calibri" w:hAnsi="Calibri"/>
          <w:color w:val="252525"/>
          <w:spacing w:val="-2"/>
          <w:sz w:val="22"/>
        </w:rPr>
        <w:t> </w:t>
      </w:r>
      <w:r>
        <w:rPr>
          <w:rFonts w:ascii="Calibri" w:hAnsi="Calibri"/>
          <w:color w:val="252525"/>
          <w:sz w:val="22"/>
        </w:rPr>
        <w:t>ultimate</w:t>
      </w:r>
      <w:r>
        <w:rPr>
          <w:rFonts w:ascii="Calibri" w:hAnsi="Calibri"/>
          <w:color w:val="252525"/>
          <w:spacing w:val="-2"/>
          <w:sz w:val="22"/>
        </w:rPr>
        <w:t> </w:t>
      </w:r>
      <w:r>
        <w:rPr>
          <w:rFonts w:ascii="Calibri" w:hAnsi="Calibri"/>
          <w:color w:val="252525"/>
          <w:sz w:val="22"/>
        </w:rPr>
        <w:t>purposes</w:t>
      </w:r>
      <w:r>
        <w:rPr>
          <w:rFonts w:ascii="Calibri" w:hAnsi="Calibri"/>
          <w:color w:val="252525"/>
          <w:spacing w:val="-1"/>
          <w:sz w:val="22"/>
        </w:rPr>
        <w:t> </w:t>
      </w:r>
      <w:r>
        <w:rPr>
          <w:rFonts w:ascii="Calibri" w:hAnsi="Calibri"/>
          <w:color w:val="252525"/>
          <w:sz w:val="22"/>
        </w:rPr>
        <w:t>but</w:t>
      </w:r>
      <w:r>
        <w:rPr>
          <w:rFonts w:ascii="Calibri" w:hAnsi="Calibri"/>
          <w:color w:val="252525"/>
          <w:spacing w:val="-2"/>
          <w:sz w:val="22"/>
        </w:rPr>
        <w:t> </w:t>
      </w:r>
      <w:r>
        <w:rPr>
          <w:rFonts w:ascii="Calibri" w:hAnsi="Calibri"/>
          <w:color w:val="252525"/>
          <w:sz w:val="22"/>
        </w:rPr>
        <w:t>also</w:t>
      </w:r>
      <w:r>
        <w:rPr>
          <w:rFonts w:ascii="Calibri" w:hAnsi="Calibri"/>
          <w:color w:val="252525"/>
          <w:spacing w:val="-1"/>
          <w:sz w:val="22"/>
        </w:rPr>
        <w:t> </w:t>
      </w:r>
      <w:r>
        <w:rPr>
          <w:rFonts w:ascii="Calibri" w:hAnsi="Calibri"/>
          <w:color w:val="252525"/>
          <w:sz w:val="22"/>
        </w:rPr>
        <w:t>undermine</w:t>
      </w:r>
      <w:r>
        <w:rPr>
          <w:rFonts w:ascii="Calibri" w:hAnsi="Calibri"/>
          <w:color w:val="252525"/>
          <w:spacing w:val="-2"/>
          <w:sz w:val="22"/>
        </w:rPr>
        <w:t> </w:t>
      </w:r>
      <w:r>
        <w:rPr>
          <w:rFonts w:ascii="Calibri" w:hAnsi="Calibri"/>
          <w:color w:val="252525"/>
          <w:sz w:val="22"/>
        </w:rPr>
        <w:t>public</w:t>
      </w:r>
      <w:r>
        <w:rPr>
          <w:rFonts w:ascii="Calibri" w:hAnsi="Calibri"/>
          <w:color w:val="252525"/>
          <w:spacing w:val="-2"/>
          <w:sz w:val="22"/>
        </w:rPr>
        <w:t> </w:t>
      </w:r>
      <w:r>
        <w:rPr>
          <w:rFonts w:ascii="Calibri" w:hAnsi="Calibri"/>
          <w:color w:val="252525"/>
          <w:sz w:val="22"/>
        </w:rPr>
        <w:t>trust</w:t>
      </w:r>
      <w:r>
        <w:rPr>
          <w:rFonts w:ascii="Calibri" w:hAnsi="Calibri"/>
          <w:color w:val="252525"/>
          <w:spacing w:val="-5"/>
          <w:sz w:val="22"/>
        </w:rPr>
        <w:t> </w:t>
      </w:r>
      <w:r>
        <w:rPr>
          <w:rFonts w:ascii="Calibri" w:hAnsi="Calibri"/>
          <w:color w:val="252525"/>
          <w:sz w:val="22"/>
        </w:rPr>
        <w:t>and</w:t>
      </w:r>
      <w:r>
        <w:rPr>
          <w:rFonts w:ascii="Calibri" w:hAnsi="Calibri"/>
          <w:color w:val="252525"/>
          <w:spacing w:val="-4"/>
          <w:sz w:val="22"/>
        </w:rPr>
        <w:t> </w:t>
      </w:r>
      <w:r>
        <w:rPr>
          <w:rFonts w:ascii="Calibri" w:hAnsi="Calibri"/>
          <w:color w:val="252525"/>
          <w:sz w:val="22"/>
        </w:rPr>
        <w:t>confidence</w:t>
      </w:r>
      <w:r>
        <w:rPr>
          <w:rFonts w:ascii="Calibri" w:hAnsi="Calibri"/>
          <w:color w:val="252525"/>
          <w:spacing w:val="-2"/>
          <w:sz w:val="22"/>
        </w:rPr>
        <w:t> </w:t>
      </w:r>
      <w:r>
        <w:rPr>
          <w:rFonts w:ascii="Calibri" w:hAnsi="Calibri"/>
          <w:color w:val="252525"/>
          <w:sz w:val="22"/>
        </w:rPr>
        <w:t>in UN Women. Consequently, UN Women has a low-risk appetite towards Fraud and a zero- tolerance of Fraud and other types of wrongdoing.</w:t>
      </w:r>
    </w:p>
    <w:p>
      <w:pPr>
        <w:pStyle w:val="ListParagraph"/>
        <w:numPr>
          <w:ilvl w:val="1"/>
          <w:numId w:val="40"/>
        </w:numPr>
        <w:tabs>
          <w:tab w:pos="1425" w:val="left" w:leader="none"/>
          <w:tab w:pos="1428" w:val="left" w:leader="none"/>
        </w:tabs>
        <w:spacing w:line="264" w:lineRule="auto" w:before="119" w:after="0"/>
        <w:ind w:left="1428" w:right="764" w:hanging="567"/>
        <w:jc w:val="both"/>
        <w:rPr>
          <w:rFonts w:ascii="Calibri"/>
          <w:sz w:val="22"/>
        </w:rPr>
      </w:pPr>
      <w:r>
        <w:rPr>
          <w:rFonts w:ascii="Calibri"/>
          <w:color w:val="252525"/>
          <w:sz w:val="22"/>
        </w:rPr>
        <w:t>Examples of types of Fraud, that are collectively referred to as proscribed practices, are included below:</w:t>
      </w:r>
    </w:p>
    <w:p>
      <w:pPr>
        <w:pStyle w:val="ListParagraph"/>
        <w:numPr>
          <w:ilvl w:val="0"/>
          <w:numId w:val="56"/>
        </w:numPr>
        <w:tabs>
          <w:tab w:pos="1939" w:val="left" w:leader="none"/>
          <w:tab w:pos="1941" w:val="left" w:leader="none"/>
        </w:tabs>
        <w:spacing w:line="259" w:lineRule="auto" w:before="119" w:after="0"/>
        <w:ind w:left="1941" w:right="766" w:hanging="360"/>
        <w:jc w:val="both"/>
        <w:rPr>
          <w:rFonts w:ascii="Calibri"/>
          <w:sz w:val="22"/>
        </w:rPr>
      </w:pPr>
      <w:r>
        <w:rPr>
          <w:rFonts w:ascii="Calibri"/>
          <w:sz w:val="22"/>
        </w:rPr>
        <w:t>Corruption/corrupt practices means the offering, giving, receiving, or soliciting,</w:t>
      </w:r>
      <w:r>
        <w:rPr>
          <w:rFonts w:ascii="Calibri"/>
          <w:spacing w:val="-1"/>
          <w:sz w:val="22"/>
        </w:rPr>
        <w:t> </w:t>
      </w:r>
      <w:r>
        <w:rPr>
          <w:rFonts w:ascii="Calibri"/>
          <w:sz w:val="22"/>
        </w:rPr>
        <w:t>directly or indirectly, or attempting to do so, of anything of value to improperly influence the actions of another party. Without limiting the foregoing, corruption could involve, among other things, abuse of a conflict of interest, improper gratuities (including unauthorized acceptance of honors, gifts, or remuneration), bribery (including kickbacks) or economic extortion.</w:t>
      </w:r>
    </w:p>
    <w:p>
      <w:pPr>
        <w:pStyle w:val="ListParagraph"/>
        <w:numPr>
          <w:ilvl w:val="0"/>
          <w:numId w:val="56"/>
        </w:numPr>
        <w:tabs>
          <w:tab w:pos="1941" w:val="left" w:leader="none"/>
        </w:tabs>
        <w:spacing w:line="259" w:lineRule="auto" w:before="1" w:after="0"/>
        <w:ind w:left="1941" w:right="765" w:hanging="360"/>
        <w:jc w:val="both"/>
        <w:rPr>
          <w:rFonts w:ascii="Calibri"/>
          <w:sz w:val="22"/>
        </w:rPr>
      </w:pPr>
      <w:r>
        <w:rPr>
          <w:rFonts w:ascii="Calibri"/>
          <w:sz w:val="22"/>
        </w:rPr>
        <w:t>Coercion: means impairing or harming, or threatening to impair or harm, directly or indirectly, any party or the property of the party to influence improperly the actions of a party.</w:t>
      </w:r>
    </w:p>
    <w:p>
      <w:pPr>
        <w:pStyle w:val="ListParagraph"/>
        <w:numPr>
          <w:ilvl w:val="0"/>
          <w:numId w:val="56"/>
        </w:numPr>
        <w:tabs>
          <w:tab w:pos="1941" w:val="left" w:leader="none"/>
        </w:tabs>
        <w:spacing w:line="259" w:lineRule="auto" w:before="0" w:after="0"/>
        <w:ind w:left="1941" w:right="765" w:hanging="360"/>
        <w:jc w:val="both"/>
        <w:rPr>
          <w:rFonts w:ascii="Calibri"/>
          <w:sz w:val="22"/>
        </w:rPr>
      </w:pPr>
      <w:r>
        <w:rPr>
          <w:rFonts w:ascii="Calibri"/>
          <w:sz w:val="22"/>
        </w:rPr>
        <w:t>Collusion/collusive practice means an arrangement between two or more parties designed to achieve an improper purpose, including but not limited to, influencing improperly the actions of another party.</w:t>
      </w:r>
    </w:p>
    <w:p>
      <w:pPr>
        <w:pStyle w:val="ListParagraph"/>
        <w:numPr>
          <w:ilvl w:val="0"/>
          <w:numId w:val="56"/>
        </w:numPr>
        <w:tabs>
          <w:tab w:pos="1941" w:val="left" w:leader="none"/>
        </w:tabs>
        <w:spacing w:line="259" w:lineRule="auto" w:before="0" w:after="0"/>
        <w:ind w:left="1941" w:right="760" w:hanging="360"/>
        <w:jc w:val="both"/>
        <w:rPr>
          <w:rFonts w:ascii="Calibri"/>
          <w:sz w:val="22"/>
        </w:rPr>
      </w:pPr>
      <w:r>
        <w:rPr>
          <w:rFonts w:ascii="Calibri"/>
          <w:sz w:val="22"/>
        </w:rPr>
        <w:t>Money</w:t>
      </w:r>
      <w:r>
        <w:rPr>
          <w:rFonts w:ascii="Calibri"/>
          <w:spacing w:val="-7"/>
          <w:sz w:val="22"/>
        </w:rPr>
        <w:t> </w:t>
      </w:r>
      <w:r>
        <w:rPr>
          <w:rFonts w:ascii="Calibri"/>
          <w:sz w:val="22"/>
        </w:rPr>
        <w:t>laundering:</w:t>
      </w:r>
      <w:r>
        <w:rPr>
          <w:rFonts w:ascii="Calibri"/>
          <w:spacing w:val="-11"/>
          <w:sz w:val="22"/>
        </w:rPr>
        <w:t> </w:t>
      </w:r>
      <w:r>
        <w:rPr>
          <w:rFonts w:ascii="Calibri"/>
          <w:sz w:val="22"/>
        </w:rPr>
        <w:t>means</w:t>
      </w:r>
      <w:r>
        <w:rPr>
          <w:rFonts w:ascii="Calibri"/>
          <w:spacing w:val="-10"/>
          <w:sz w:val="22"/>
        </w:rPr>
        <w:t> </w:t>
      </w:r>
      <w:r>
        <w:rPr>
          <w:rFonts w:ascii="Calibri"/>
          <w:sz w:val="22"/>
        </w:rPr>
        <w:t>the</w:t>
      </w:r>
      <w:r>
        <w:rPr>
          <w:rFonts w:ascii="Calibri"/>
          <w:spacing w:val="-7"/>
          <w:sz w:val="22"/>
        </w:rPr>
        <w:t> </w:t>
      </w:r>
      <w:r>
        <w:rPr>
          <w:rFonts w:ascii="Calibri"/>
          <w:sz w:val="22"/>
        </w:rPr>
        <w:t>processing</w:t>
      </w:r>
      <w:r>
        <w:rPr>
          <w:rFonts w:ascii="Calibri"/>
          <w:spacing w:val="-11"/>
          <w:sz w:val="22"/>
        </w:rPr>
        <w:t> </w:t>
      </w:r>
      <w:r>
        <w:rPr>
          <w:rFonts w:ascii="Calibri"/>
          <w:sz w:val="22"/>
        </w:rPr>
        <w:t>of</w:t>
      </w:r>
      <w:r>
        <w:rPr>
          <w:rFonts w:ascii="Calibri"/>
          <w:spacing w:val="-8"/>
          <w:sz w:val="22"/>
        </w:rPr>
        <w:t> </w:t>
      </w:r>
      <w:r>
        <w:rPr>
          <w:rFonts w:ascii="Calibri"/>
          <w:sz w:val="22"/>
        </w:rPr>
        <w:t>criminal</w:t>
      </w:r>
      <w:r>
        <w:rPr>
          <w:rFonts w:ascii="Calibri"/>
          <w:spacing w:val="-8"/>
          <w:sz w:val="22"/>
        </w:rPr>
        <w:t> </w:t>
      </w:r>
      <w:r>
        <w:rPr>
          <w:rFonts w:ascii="Calibri"/>
          <w:sz w:val="22"/>
        </w:rPr>
        <w:t>proceeds</w:t>
      </w:r>
      <w:r>
        <w:rPr>
          <w:rFonts w:ascii="Calibri"/>
          <w:spacing w:val="-8"/>
          <w:sz w:val="22"/>
        </w:rPr>
        <w:t> </w:t>
      </w:r>
      <w:r>
        <w:rPr>
          <w:rFonts w:ascii="Calibri"/>
          <w:sz w:val="22"/>
        </w:rPr>
        <w:t>to</w:t>
      </w:r>
      <w:r>
        <w:rPr>
          <w:rFonts w:ascii="Calibri"/>
          <w:spacing w:val="-8"/>
          <w:sz w:val="22"/>
        </w:rPr>
        <w:t> </w:t>
      </w:r>
      <w:r>
        <w:rPr>
          <w:rFonts w:ascii="Calibri"/>
          <w:sz w:val="22"/>
        </w:rPr>
        <w:t>conceal</w:t>
      </w:r>
      <w:r>
        <w:rPr>
          <w:rFonts w:ascii="Calibri"/>
          <w:spacing w:val="-10"/>
          <w:sz w:val="22"/>
        </w:rPr>
        <w:t> </w:t>
      </w:r>
      <w:r>
        <w:rPr>
          <w:rFonts w:ascii="Calibri"/>
          <w:sz w:val="22"/>
        </w:rPr>
        <w:t>or</w:t>
      </w:r>
      <w:r>
        <w:rPr>
          <w:rFonts w:ascii="Calibri"/>
          <w:spacing w:val="-7"/>
          <w:sz w:val="22"/>
        </w:rPr>
        <w:t> </w:t>
      </w:r>
      <w:r>
        <w:rPr>
          <w:rFonts w:ascii="Calibri"/>
          <w:sz w:val="22"/>
        </w:rPr>
        <w:t>disguise</w:t>
      </w:r>
      <w:r>
        <w:rPr>
          <w:rFonts w:ascii="Calibri"/>
          <w:spacing w:val="-7"/>
          <w:sz w:val="22"/>
        </w:rPr>
        <w:t> </w:t>
      </w:r>
      <w:r>
        <w:rPr>
          <w:rFonts w:ascii="Calibri"/>
          <w:sz w:val="22"/>
        </w:rPr>
        <w:t>the nature,</w:t>
      </w:r>
      <w:r>
        <w:rPr>
          <w:rFonts w:ascii="Calibri"/>
          <w:spacing w:val="-10"/>
          <w:sz w:val="22"/>
        </w:rPr>
        <w:t> </w:t>
      </w:r>
      <w:r>
        <w:rPr>
          <w:rFonts w:ascii="Calibri"/>
          <w:sz w:val="22"/>
        </w:rPr>
        <w:t>source,</w:t>
      </w:r>
      <w:r>
        <w:rPr>
          <w:rFonts w:ascii="Calibri"/>
          <w:spacing w:val="-9"/>
          <w:sz w:val="22"/>
        </w:rPr>
        <w:t> </w:t>
      </w:r>
      <w:r>
        <w:rPr>
          <w:rFonts w:ascii="Calibri"/>
          <w:sz w:val="22"/>
        </w:rPr>
        <w:t>location,</w:t>
      </w:r>
      <w:r>
        <w:rPr>
          <w:rFonts w:ascii="Calibri"/>
          <w:spacing w:val="-12"/>
          <w:sz w:val="22"/>
        </w:rPr>
        <w:t> </w:t>
      </w:r>
      <w:r>
        <w:rPr>
          <w:rFonts w:ascii="Calibri"/>
          <w:sz w:val="22"/>
        </w:rPr>
        <w:t>disposition,</w:t>
      </w:r>
      <w:r>
        <w:rPr>
          <w:rFonts w:ascii="Calibri"/>
          <w:spacing w:val="-12"/>
          <w:sz w:val="22"/>
        </w:rPr>
        <w:t> </w:t>
      </w:r>
      <w:r>
        <w:rPr>
          <w:rFonts w:ascii="Calibri"/>
          <w:sz w:val="22"/>
        </w:rPr>
        <w:t>movement</w:t>
      </w:r>
      <w:r>
        <w:rPr>
          <w:rFonts w:ascii="Calibri"/>
          <w:spacing w:val="-12"/>
          <w:sz w:val="22"/>
        </w:rPr>
        <w:t> </w:t>
      </w:r>
      <w:r>
        <w:rPr>
          <w:rFonts w:ascii="Calibri"/>
          <w:sz w:val="22"/>
        </w:rPr>
        <w:t>of</w:t>
      </w:r>
      <w:r>
        <w:rPr>
          <w:rFonts w:ascii="Calibri"/>
          <w:spacing w:val="-13"/>
          <w:sz w:val="22"/>
        </w:rPr>
        <w:t> </w:t>
      </w:r>
      <w:r>
        <w:rPr>
          <w:rFonts w:ascii="Calibri"/>
          <w:sz w:val="22"/>
        </w:rPr>
        <w:t>such</w:t>
      </w:r>
      <w:r>
        <w:rPr>
          <w:rFonts w:ascii="Calibri"/>
          <w:spacing w:val="-11"/>
          <w:sz w:val="22"/>
        </w:rPr>
        <w:t> </w:t>
      </w:r>
      <w:r>
        <w:rPr>
          <w:rFonts w:ascii="Calibri"/>
          <w:sz w:val="22"/>
        </w:rPr>
        <w:t>proceeds</w:t>
      </w:r>
      <w:r>
        <w:rPr>
          <w:rFonts w:ascii="Calibri"/>
          <w:spacing w:val="-12"/>
          <w:sz w:val="22"/>
        </w:rPr>
        <w:t> </w:t>
      </w:r>
      <w:r>
        <w:rPr>
          <w:rFonts w:ascii="Calibri"/>
          <w:sz w:val="22"/>
        </w:rPr>
        <w:t>or</w:t>
      </w:r>
      <w:r>
        <w:rPr>
          <w:rFonts w:ascii="Calibri"/>
          <w:spacing w:val="-13"/>
          <w:sz w:val="22"/>
        </w:rPr>
        <w:t> </w:t>
      </w:r>
      <w:r>
        <w:rPr>
          <w:rFonts w:ascii="Calibri"/>
          <w:sz w:val="22"/>
        </w:rPr>
        <w:t>aiding,</w:t>
      </w:r>
      <w:r>
        <w:rPr>
          <w:rFonts w:ascii="Calibri"/>
          <w:spacing w:val="-10"/>
          <w:sz w:val="22"/>
        </w:rPr>
        <w:t> </w:t>
      </w:r>
      <w:r>
        <w:rPr>
          <w:rFonts w:ascii="Calibri"/>
          <w:sz w:val="22"/>
        </w:rPr>
        <w:t>abetting</w:t>
      </w:r>
      <w:r>
        <w:rPr>
          <w:rFonts w:ascii="Calibri"/>
          <w:spacing w:val="-11"/>
          <w:sz w:val="22"/>
        </w:rPr>
        <w:t> </w:t>
      </w:r>
      <w:r>
        <w:rPr>
          <w:rFonts w:ascii="Calibri"/>
          <w:sz w:val="22"/>
        </w:rPr>
        <w:t>and facilitating such acts.</w:t>
      </w:r>
    </w:p>
    <w:p>
      <w:pPr>
        <w:pStyle w:val="ListParagraph"/>
        <w:numPr>
          <w:ilvl w:val="0"/>
          <w:numId w:val="56"/>
        </w:numPr>
        <w:tabs>
          <w:tab w:pos="1941" w:val="left" w:leader="none"/>
        </w:tabs>
        <w:spacing w:line="259" w:lineRule="auto" w:before="0" w:after="0"/>
        <w:ind w:left="1941" w:right="765" w:hanging="360"/>
        <w:jc w:val="both"/>
        <w:rPr>
          <w:rFonts w:ascii="Calibri" w:hAnsi="Calibri"/>
          <w:sz w:val="22"/>
        </w:rPr>
      </w:pPr>
      <w:r>
        <w:rPr>
          <w:rFonts w:ascii="Calibri" w:hAnsi="Calibri"/>
          <w:sz w:val="22"/>
        </w:rPr>
        <w:t>Obstruction:</w:t>
      </w:r>
      <w:r>
        <w:rPr>
          <w:rFonts w:ascii="Calibri" w:hAnsi="Calibri"/>
          <w:spacing w:val="-3"/>
          <w:sz w:val="22"/>
        </w:rPr>
        <w:t> </w:t>
      </w:r>
      <w:r>
        <w:rPr>
          <w:rFonts w:ascii="Calibri" w:hAnsi="Calibri"/>
          <w:sz w:val="22"/>
        </w:rPr>
        <w:t>means</w:t>
      </w:r>
      <w:r>
        <w:rPr>
          <w:rFonts w:ascii="Calibri" w:hAnsi="Calibri"/>
          <w:spacing w:val="-12"/>
          <w:sz w:val="22"/>
        </w:rPr>
        <w:t> </w:t>
      </w:r>
      <w:r>
        <w:rPr>
          <w:rFonts w:ascii="Calibri" w:hAnsi="Calibri"/>
          <w:sz w:val="22"/>
        </w:rPr>
        <w:t>deliberately</w:t>
      </w:r>
      <w:r>
        <w:rPr>
          <w:rFonts w:ascii="Calibri" w:hAnsi="Calibri"/>
          <w:spacing w:val="-13"/>
          <w:sz w:val="22"/>
        </w:rPr>
        <w:t> </w:t>
      </w:r>
      <w:r>
        <w:rPr>
          <w:rFonts w:ascii="Calibri" w:hAnsi="Calibri"/>
          <w:sz w:val="22"/>
        </w:rPr>
        <w:t>destroying,</w:t>
      </w:r>
      <w:r>
        <w:rPr>
          <w:rFonts w:ascii="Calibri" w:hAnsi="Calibri"/>
          <w:spacing w:val="-12"/>
          <w:sz w:val="22"/>
        </w:rPr>
        <w:t> </w:t>
      </w:r>
      <w:r>
        <w:rPr>
          <w:rFonts w:ascii="Calibri" w:hAnsi="Calibri"/>
          <w:sz w:val="22"/>
        </w:rPr>
        <w:t>falsifying,</w:t>
      </w:r>
      <w:r>
        <w:rPr>
          <w:rFonts w:ascii="Calibri" w:hAnsi="Calibri"/>
          <w:spacing w:val="-13"/>
          <w:sz w:val="22"/>
        </w:rPr>
        <w:t> </w:t>
      </w:r>
      <w:r>
        <w:rPr>
          <w:rFonts w:ascii="Calibri" w:hAnsi="Calibri"/>
          <w:sz w:val="22"/>
        </w:rPr>
        <w:t>altering</w:t>
      </w:r>
      <w:r>
        <w:rPr>
          <w:rFonts w:ascii="Calibri" w:hAnsi="Calibri"/>
          <w:spacing w:val="-12"/>
          <w:sz w:val="22"/>
        </w:rPr>
        <w:t> </w:t>
      </w:r>
      <w:r>
        <w:rPr>
          <w:rFonts w:ascii="Calibri" w:hAnsi="Calibri"/>
          <w:sz w:val="22"/>
        </w:rPr>
        <w:t>or</w:t>
      </w:r>
      <w:r>
        <w:rPr>
          <w:rFonts w:ascii="Calibri" w:hAnsi="Calibri"/>
          <w:spacing w:val="-13"/>
          <w:sz w:val="22"/>
        </w:rPr>
        <w:t> </w:t>
      </w:r>
      <w:r>
        <w:rPr>
          <w:rFonts w:ascii="Calibri" w:hAnsi="Calibri"/>
          <w:sz w:val="22"/>
        </w:rPr>
        <w:t>concealing</w:t>
      </w:r>
      <w:r>
        <w:rPr>
          <w:rFonts w:ascii="Calibri" w:hAnsi="Calibri"/>
          <w:spacing w:val="-12"/>
          <w:sz w:val="22"/>
        </w:rPr>
        <w:t> </w:t>
      </w:r>
      <w:r>
        <w:rPr>
          <w:rFonts w:ascii="Calibri" w:hAnsi="Calibri"/>
          <w:sz w:val="22"/>
        </w:rPr>
        <w:t>of</w:t>
      </w:r>
      <w:r>
        <w:rPr>
          <w:rFonts w:ascii="Calibri" w:hAnsi="Calibri"/>
          <w:spacing w:val="-13"/>
          <w:sz w:val="22"/>
        </w:rPr>
        <w:t> </w:t>
      </w:r>
      <w:r>
        <w:rPr>
          <w:rFonts w:ascii="Calibri" w:hAnsi="Calibri"/>
          <w:sz w:val="22"/>
        </w:rPr>
        <w:t>evidence material to the Investigation or making false statements to investigators to materially impede a duly authorized Investigation into suspected cases of Fraud; and/or threatening,</w:t>
      </w:r>
      <w:r>
        <w:rPr>
          <w:rFonts w:ascii="Calibri" w:hAnsi="Calibri"/>
          <w:spacing w:val="-3"/>
          <w:sz w:val="22"/>
        </w:rPr>
        <w:t> </w:t>
      </w:r>
      <w:r>
        <w:rPr>
          <w:rFonts w:ascii="Calibri" w:hAnsi="Calibri"/>
          <w:sz w:val="22"/>
        </w:rPr>
        <w:t>harassing</w:t>
      </w:r>
      <w:r>
        <w:rPr>
          <w:rFonts w:ascii="Calibri" w:hAnsi="Calibri"/>
          <w:spacing w:val="-8"/>
          <w:sz w:val="22"/>
        </w:rPr>
        <w:t> </w:t>
      </w:r>
      <w:r>
        <w:rPr>
          <w:rFonts w:ascii="Calibri" w:hAnsi="Calibri"/>
          <w:sz w:val="22"/>
        </w:rPr>
        <w:t>or</w:t>
      </w:r>
      <w:r>
        <w:rPr>
          <w:rFonts w:ascii="Calibri" w:hAnsi="Calibri"/>
          <w:spacing w:val="-5"/>
          <w:sz w:val="22"/>
        </w:rPr>
        <w:t> </w:t>
      </w:r>
      <w:r>
        <w:rPr>
          <w:rFonts w:ascii="Calibri" w:hAnsi="Calibri"/>
          <w:sz w:val="22"/>
        </w:rPr>
        <w:t>intimidating</w:t>
      </w:r>
      <w:r>
        <w:rPr>
          <w:rFonts w:ascii="Calibri" w:hAnsi="Calibri"/>
          <w:spacing w:val="-6"/>
          <w:sz w:val="22"/>
        </w:rPr>
        <w:t> </w:t>
      </w:r>
      <w:r>
        <w:rPr>
          <w:rFonts w:ascii="Calibri" w:hAnsi="Calibri"/>
          <w:sz w:val="22"/>
        </w:rPr>
        <w:t>any</w:t>
      </w:r>
      <w:r>
        <w:rPr>
          <w:rFonts w:ascii="Calibri" w:hAnsi="Calibri"/>
          <w:spacing w:val="-5"/>
          <w:sz w:val="22"/>
        </w:rPr>
        <w:t> </w:t>
      </w:r>
      <w:r>
        <w:rPr>
          <w:rFonts w:ascii="Calibri" w:hAnsi="Calibri"/>
          <w:sz w:val="22"/>
        </w:rPr>
        <w:t>party</w:t>
      </w:r>
      <w:r>
        <w:rPr>
          <w:rFonts w:ascii="Calibri" w:hAnsi="Calibri"/>
          <w:spacing w:val="-7"/>
          <w:sz w:val="22"/>
        </w:rPr>
        <w:t> </w:t>
      </w:r>
      <w:r>
        <w:rPr>
          <w:rFonts w:ascii="Calibri" w:hAnsi="Calibri"/>
          <w:sz w:val="22"/>
        </w:rPr>
        <w:t>to</w:t>
      </w:r>
      <w:r>
        <w:rPr>
          <w:rFonts w:ascii="Calibri" w:hAnsi="Calibri"/>
          <w:spacing w:val="-4"/>
          <w:sz w:val="22"/>
        </w:rPr>
        <w:t> </w:t>
      </w:r>
      <w:r>
        <w:rPr>
          <w:rFonts w:ascii="Calibri" w:hAnsi="Calibri"/>
          <w:sz w:val="22"/>
        </w:rPr>
        <w:t>prevent</w:t>
      </w:r>
      <w:r>
        <w:rPr>
          <w:rFonts w:ascii="Calibri" w:hAnsi="Calibri"/>
          <w:spacing w:val="-5"/>
          <w:sz w:val="22"/>
        </w:rPr>
        <w:t> </w:t>
      </w:r>
      <w:r>
        <w:rPr>
          <w:rFonts w:ascii="Calibri" w:hAnsi="Calibri"/>
          <w:sz w:val="22"/>
        </w:rPr>
        <w:t>that</w:t>
      </w:r>
      <w:r>
        <w:rPr>
          <w:rFonts w:ascii="Calibri" w:hAnsi="Calibri"/>
          <w:spacing w:val="-5"/>
          <w:sz w:val="22"/>
        </w:rPr>
        <w:t> </w:t>
      </w:r>
      <w:r>
        <w:rPr>
          <w:rFonts w:ascii="Calibri" w:hAnsi="Calibri"/>
          <w:sz w:val="22"/>
        </w:rPr>
        <w:t>party</w:t>
      </w:r>
      <w:r>
        <w:rPr>
          <w:rFonts w:ascii="Calibri" w:hAnsi="Calibri"/>
          <w:spacing w:val="-5"/>
          <w:sz w:val="22"/>
        </w:rPr>
        <w:t> </w:t>
      </w:r>
      <w:r>
        <w:rPr>
          <w:rFonts w:ascii="Calibri" w:hAnsi="Calibri"/>
          <w:sz w:val="22"/>
        </w:rPr>
        <w:t>from</w:t>
      </w:r>
      <w:r>
        <w:rPr>
          <w:rFonts w:ascii="Calibri" w:hAnsi="Calibri"/>
          <w:spacing w:val="-4"/>
          <w:sz w:val="22"/>
        </w:rPr>
        <w:t> </w:t>
      </w:r>
      <w:r>
        <w:rPr>
          <w:rFonts w:ascii="Calibri" w:hAnsi="Calibri"/>
          <w:sz w:val="22"/>
        </w:rPr>
        <w:t>disclosing</w:t>
      </w:r>
      <w:r>
        <w:rPr>
          <w:rFonts w:ascii="Calibri" w:hAnsi="Calibri"/>
          <w:spacing w:val="-6"/>
          <w:sz w:val="22"/>
        </w:rPr>
        <w:t> </w:t>
      </w:r>
      <w:r>
        <w:rPr>
          <w:rFonts w:ascii="Calibri" w:hAnsi="Calibri"/>
          <w:sz w:val="22"/>
        </w:rPr>
        <w:t>its knowledge of matters relevant to the Investigation or from pursuing the Investigation; or</w:t>
      </w:r>
      <w:r>
        <w:rPr>
          <w:rFonts w:ascii="Calibri" w:hAnsi="Calibri"/>
          <w:spacing w:val="-2"/>
          <w:sz w:val="22"/>
        </w:rPr>
        <w:t> </w:t>
      </w:r>
      <w:r>
        <w:rPr>
          <w:rFonts w:ascii="Calibri" w:hAnsi="Calibri"/>
          <w:sz w:val="22"/>
        </w:rPr>
        <w:t>acts</w:t>
      </w:r>
      <w:r>
        <w:rPr>
          <w:rFonts w:ascii="Calibri" w:hAnsi="Calibri"/>
          <w:spacing w:val="-5"/>
          <w:sz w:val="22"/>
        </w:rPr>
        <w:t> </w:t>
      </w:r>
      <w:r>
        <w:rPr>
          <w:rFonts w:ascii="Calibri" w:hAnsi="Calibri"/>
          <w:sz w:val="22"/>
        </w:rPr>
        <w:t>intended</w:t>
      </w:r>
      <w:r>
        <w:rPr>
          <w:rFonts w:ascii="Calibri" w:hAnsi="Calibri"/>
          <w:spacing w:val="-2"/>
          <w:sz w:val="22"/>
        </w:rPr>
        <w:t> </w:t>
      </w:r>
      <w:r>
        <w:rPr>
          <w:rFonts w:ascii="Calibri" w:hAnsi="Calibri"/>
          <w:sz w:val="22"/>
        </w:rPr>
        <w:t>to</w:t>
      </w:r>
      <w:r>
        <w:rPr>
          <w:rFonts w:ascii="Calibri" w:hAnsi="Calibri"/>
          <w:spacing w:val="-3"/>
          <w:sz w:val="22"/>
        </w:rPr>
        <w:t> </w:t>
      </w:r>
      <w:r>
        <w:rPr>
          <w:rFonts w:ascii="Calibri" w:hAnsi="Calibri"/>
          <w:sz w:val="22"/>
        </w:rPr>
        <w:t>materially</w:t>
      </w:r>
      <w:r>
        <w:rPr>
          <w:rFonts w:ascii="Calibri" w:hAnsi="Calibri"/>
          <w:spacing w:val="-2"/>
          <w:sz w:val="22"/>
        </w:rPr>
        <w:t> </w:t>
      </w:r>
      <w:r>
        <w:rPr>
          <w:rFonts w:ascii="Calibri" w:hAnsi="Calibri"/>
          <w:sz w:val="22"/>
        </w:rPr>
        <w:t>impede</w:t>
      </w:r>
      <w:r>
        <w:rPr>
          <w:rFonts w:ascii="Calibri" w:hAnsi="Calibri"/>
          <w:spacing w:val="-2"/>
          <w:sz w:val="22"/>
        </w:rPr>
        <w:t> </w:t>
      </w:r>
      <w:r>
        <w:rPr>
          <w:rFonts w:ascii="Calibri" w:hAnsi="Calibri"/>
          <w:sz w:val="22"/>
        </w:rPr>
        <w:t>the</w:t>
      </w:r>
      <w:r>
        <w:rPr>
          <w:rFonts w:ascii="Calibri" w:hAnsi="Calibri"/>
          <w:spacing w:val="-4"/>
          <w:sz w:val="22"/>
        </w:rPr>
        <w:t> </w:t>
      </w:r>
      <w:r>
        <w:rPr>
          <w:rFonts w:ascii="Calibri" w:hAnsi="Calibri"/>
          <w:sz w:val="22"/>
        </w:rPr>
        <w:t>exercise</w:t>
      </w:r>
      <w:r>
        <w:rPr>
          <w:rFonts w:ascii="Calibri" w:hAnsi="Calibri"/>
          <w:spacing w:val="-4"/>
          <w:sz w:val="22"/>
        </w:rPr>
        <w:t> </w:t>
      </w:r>
      <w:r>
        <w:rPr>
          <w:rFonts w:ascii="Calibri" w:hAnsi="Calibri"/>
          <w:sz w:val="22"/>
        </w:rPr>
        <w:t>of</w:t>
      </w:r>
      <w:r>
        <w:rPr>
          <w:rFonts w:ascii="Calibri" w:hAnsi="Calibri"/>
          <w:spacing w:val="-4"/>
          <w:sz w:val="22"/>
        </w:rPr>
        <w:t> </w:t>
      </w:r>
      <w:r>
        <w:rPr>
          <w:rFonts w:ascii="Calibri" w:hAnsi="Calibri"/>
          <w:sz w:val="22"/>
        </w:rPr>
        <w:t>UN</w:t>
      </w:r>
      <w:r>
        <w:rPr>
          <w:rFonts w:ascii="Calibri" w:hAnsi="Calibri"/>
          <w:spacing w:val="-3"/>
          <w:sz w:val="22"/>
        </w:rPr>
        <w:t> </w:t>
      </w:r>
      <w:r>
        <w:rPr>
          <w:rFonts w:ascii="Calibri" w:hAnsi="Calibri"/>
          <w:sz w:val="22"/>
        </w:rPr>
        <w:t>Women’s</w:t>
      </w:r>
      <w:r>
        <w:rPr>
          <w:rFonts w:ascii="Calibri" w:hAnsi="Calibri"/>
          <w:spacing w:val="-5"/>
          <w:sz w:val="22"/>
        </w:rPr>
        <w:t> </w:t>
      </w:r>
      <w:r>
        <w:rPr>
          <w:rFonts w:ascii="Calibri" w:hAnsi="Calibri"/>
          <w:sz w:val="22"/>
        </w:rPr>
        <w:t>contractual</w:t>
      </w:r>
      <w:r>
        <w:rPr>
          <w:rFonts w:ascii="Calibri" w:hAnsi="Calibri"/>
          <w:spacing w:val="-2"/>
          <w:sz w:val="22"/>
        </w:rPr>
        <w:t> </w:t>
      </w:r>
      <w:r>
        <w:rPr>
          <w:rFonts w:ascii="Calibri" w:hAnsi="Calibri"/>
          <w:sz w:val="22"/>
        </w:rPr>
        <w:t>rights</w:t>
      </w:r>
      <w:r>
        <w:rPr>
          <w:rFonts w:ascii="Calibri" w:hAnsi="Calibri"/>
          <w:spacing w:val="-1"/>
          <w:sz w:val="22"/>
        </w:rPr>
        <w:t> </w:t>
      </w:r>
      <w:r>
        <w:rPr>
          <w:rFonts w:ascii="Calibri" w:hAnsi="Calibri"/>
          <w:sz w:val="22"/>
        </w:rPr>
        <w:t>of access to information.</w:t>
      </w:r>
    </w:p>
    <w:p>
      <w:pPr>
        <w:pStyle w:val="ListParagraph"/>
        <w:numPr>
          <w:ilvl w:val="0"/>
          <w:numId w:val="56"/>
        </w:numPr>
        <w:tabs>
          <w:tab w:pos="1939" w:val="left" w:leader="none"/>
          <w:tab w:pos="1941" w:val="left" w:leader="none"/>
        </w:tabs>
        <w:spacing w:line="259" w:lineRule="auto" w:before="0" w:after="0"/>
        <w:ind w:left="1941" w:right="765" w:hanging="360"/>
        <w:jc w:val="both"/>
        <w:rPr>
          <w:rFonts w:ascii="Calibri"/>
          <w:sz w:val="22"/>
        </w:rPr>
      </w:pPr>
      <w:r>
        <w:rPr>
          <w:rFonts w:ascii="Calibri"/>
          <w:sz w:val="22"/>
        </w:rPr>
        <w:t>Theft/Misappropriation means the unauthorized taking of anything that belongs to another individual or entity</w:t>
      </w:r>
    </w:p>
    <w:p>
      <w:pPr>
        <w:pStyle w:val="ListParagraph"/>
        <w:numPr>
          <w:ilvl w:val="1"/>
          <w:numId w:val="40"/>
        </w:numPr>
        <w:tabs>
          <w:tab w:pos="1425" w:val="left" w:leader="none"/>
          <w:tab w:pos="1428" w:val="left" w:leader="none"/>
        </w:tabs>
        <w:spacing w:line="264" w:lineRule="auto" w:before="155" w:after="0"/>
        <w:ind w:left="1428" w:right="765" w:hanging="567"/>
        <w:jc w:val="both"/>
        <w:rPr>
          <w:rFonts w:ascii="Calibri"/>
          <w:sz w:val="22"/>
        </w:rPr>
      </w:pPr>
      <w:r>
        <w:rPr>
          <w:rFonts w:ascii="Calibri"/>
          <w:sz w:val="22"/>
        </w:rPr>
        <w:t>The Anti-Fraud Management Framework is aligned with the Committee of Sponsoring Organizations</w:t>
      </w:r>
      <w:r>
        <w:rPr>
          <w:rFonts w:ascii="Calibri"/>
          <w:spacing w:val="-1"/>
          <w:sz w:val="22"/>
        </w:rPr>
        <w:t> </w:t>
      </w:r>
      <w:r>
        <w:rPr>
          <w:rFonts w:ascii="Calibri"/>
          <w:sz w:val="22"/>
        </w:rPr>
        <w:t>of</w:t>
      </w:r>
      <w:r>
        <w:rPr>
          <w:rFonts w:ascii="Calibri"/>
          <w:spacing w:val="-1"/>
          <w:sz w:val="22"/>
        </w:rPr>
        <w:t> </w:t>
      </w:r>
      <w:r>
        <w:rPr>
          <w:rFonts w:ascii="Calibri"/>
          <w:sz w:val="22"/>
        </w:rPr>
        <w:t>the Treadway Commission</w:t>
      </w:r>
      <w:r>
        <w:rPr>
          <w:rFonts w:ascii="Calibri"/>
          <w:spacing w:val="-1"/>
          <w:sz w:val="22"/>
        </w:rPr>
        <w:t> </w:t>
      </w:r>
      <w:r>
        <w:rPr>
          <w:rFonts w:ascii="Calibri"/>
          <w:sz w:val="22"/>
        </w:rPr>
        <w:t>(COSO)</w:t>
      </w:r>
      <w:r>
        <w:rPr>
          <w:rFonts w:ascii="Calibri"/>
          <w:spacing w:val="-3"/>
          <w:sz w:val="22"/>
        </w:rPr>
        <w:t> </w:t>
      </w:r>
      <w:r>
        <w:rPr>
          <w:rFonts w:ascii="Calibri"/>
          <w:sz w:val="22"/>
        </w:rPr>
        <w:t>2013 Fraud</w:t>
      </w:r>
      <w:r>
        <w:rPr>
          <w:rFonts w:ascii="Calibri"/>
          <w:spacing w:val="-1"/>
          <w:sz w:val="22"/>
        </w:rPr>
        <w:t> </w:t>
      </w:r>
      <w:r>
        <w:rPr>
          <w:rFonts w:ascii="Calibri"/>
          <w:sz w:val="22"/>
        </w:rPr>
        <w:t>Risk</w:t>
      </w:r>
      <w:r>
        <w:rPr>
          <w:rFonts w:ascii="Calibri"/>
          <w:spacing w:val="-3"/>
          <w:sz w:val="22"/>
        </w:rPr>
        <w:t> </w:t>
      </w:r>
      <w:r>
        <w:rPr>
          <w:rFonts w:ascii="Calibri"/>
          <w:sz w:val="22"/>
        </w:rPr>
        <w:t>Management Guide,</w:t>
      </w:r>
      <w:r>
        <w:rPr>
          <w:rFonts w:ascii="Calibri"/>
          <w:spacing w:val="-1"/>
          <w:sz w:val="22"/>
        </w:rPr>
        <w:t> </w:t>
      </w:r>
      <w:r>
        <w:rPr>
          <w:rFonts w:ascii="Calibri"/>
          <w:sz w:val="22"/>
        </w:rPr>
        <w:t>and includes the following components:</w:t>
      </w:r>
    </w:p>
    <w:p>
      <w:pPr>
        <w:pStyle w:val="ListParagraph"/>
        <w:numPr>
          <w:ilvl w:val="2"/>
          <w:numId w:val="40"/>
        </w:numPr>
        <w:tabs>
          <w:tab w:pos="1826" w:val="left" w:leader="none"/>
        </w:tabs>
        <w:spacing w:line="240" w:lineRule="auto" w:before="120" w:after="0"/>
        <w:ind w:left="1826" w:right="0" w:hanging="398"/>
        <w:jc w:val="left"/>
        <w:rPr>
          <w:rFonts w:ascii="Calibri"/>
          <w:sz w:val="22"/>
        </w:rPr>
      </w:pPr>
      <w:r>
        <w:rPr>
          <w:rFonts w:ascii="Calibri"/>
          <w:sz w:val="22"/>
        </w:rPr>
        <w:t>Fraud</w:t>
      </w:r>
      <w:r>
        <w:rPr>
          <w:rFonts w:ascii="Calibri"/>
          <w:spacing w:val="-3"/>
          <w:sz w:val="22"/>
        </w:rPr>
        <w:t> </w:t>
      </w:r>
      <w:r>
        <w:rPr>
          <w:rFonts w:ascii="Calibri"/>
          <w:sz w:val="22"/>
        </w:rPr>
        <w:t>risk</w:t>
      </w:r>
      <w:r>
        <w:rPr>
          <w:rFonts w:ascii="Calibri"/>
          <w:spacing w:val="-1"/>
          <w:sz w:val="22"/>
        </w:rPr>
        <w:t> </w:t>
      </w:r>
      <w:r>
        <w:rPr>
          <w:rFonts w:ascii="Calibri"/>
          <w:spacing w:val="-2"/>
          <w:sz w:val="22"/>
        </w:rPr>
        <w:t>governance</w:t>
      </w:r>
    </w:p>
    <w:p>
      <w:pPr>
        <w:pStyle w:val="ListParagraph"/>
        <w:numPr>
          <w:ilvl w:val="2"/>
          <w:numId w:val="40"/>
        </w:numPr>
        <w:tabs>
          <w:tab w:pos="1826" w:val="left" w:leader="none"/>
        </w:tabs>
        <w:spacing w:line="240" w:lineRule="auto" w:before="87" w:after="0"/>
        <w:ind w:left="1826" w:right="0" w:hanging="398"/>
        <w:jc w:val="left"/>
        <w:rPr>
          <w:rFonts w:ascii="Calibri"/>
          <w:sz w:val="22"/>
        </w:rPr>
      </w:pPr>
      <w:r>
        <w:rPr>
          <w:rFonts w:ascii="Calibri"/>
          <w:sz w:val="22"/>
        </w:rPr>
        <w:t>Fraud</w:t>
      </w:r>
      <w:r>
        <w:rPr>
          <w:rFonts w:ascii="Calibri"/>
          <w:spacing w:val="-3"/>
          <w:sz w:val="22"/>
        </w:rPr>
        <w:t> </w:t>
      </w:r>
      <w:r>
        <w:rPr>
          <w:rFonts w:ascii="Calibri"/>
          <w:sz w:val="22"/>
        </w:rPr>
        <w:t>Risk</w:t>
      </w:r>
      <w:r>
        <w:rPr>
          <w:rFonts w:ascii="Calibri"/>
          <w:spacing w:val="-1"/>
          <w:sz w:val="22"/>
        </w:rPr>
        <w:t> </w:t>
      </w:r>
      <w:r>
        <w:rPr>
          <w:rFonts w:ascii="Calibri"/>
          <w:spacing w:val="-2"/>
          <w:sz w:val="22"/>
        </w:rPr>
        <w:t>Assessments</w:t>
      </w:r>
    </w:p>
    <w:p>
      <w:pPr>
        <w:pStyle w:val="ListParagraph"/>
        <w:numPr>
          <w:ilvl w:val="2"/>
          <w:numId w:val="40"/>
        </w:numPr>
        <w:tabs>
          <w:tab w:pos="1826" w:val="left" w:leader="none"/>
        </w:tabs>
        <w:spacing w:line="240" w:lineRule="auto" w:before="86" w:after="0"/>
        <w:ind w:left="1826" w:right="0" w:hanging="398"/>
        <w:jc w:val="left"/>
        <w:rPr>
          <w:rFonts w:ascii="Calibri"/>
          <w:sz w:val="22"/>
        </w:rPr>
      </w:pPr>
      <w:r>
        <w:rPr>
          <w:rFonts w:ascii="Calibri"/>
          <w:sz w:val="22"/>
        </w:rPr>
        <w:t>Fraud</w:t>
      </w:r>
      <w:r>
        <w:rPr>
          <w:rFonts w:ascii="Calibri"/>
          <w:spacing w:val="-4"/>
          <w:sz w:val="22"/>
        </w:rPr>
        <w:t> </w:t>
      </w:r>
      <w:r>
        <w:rPr>
          <w:rFonts w:ascii="Calibri"/>
          <w:sz w:val="22"/>
        </w:rPr>
        <w:t>control</w:t>
      </w:r>
      <w:r>
        <w:rPr>
          <w:rFonts w:ascii="Calibri"/>
          <w:spacing w:val="-2"/>
          <w:sz w:val="22"/>
        </w:rPr>
        <w:t> activities</w:t>
      </w:r>
    </w:p>
    <w:p>
      <w:pPr>
        <w:pStyle w:val="ListParagraph"/>
        <w:numPr>
          <w:ilvl w:val="2"/>
          <w:numId w:val="40"/>
        </w:numPr>
        <w:tabs>
          <w:tab w:pos="1826" w:val="left" w:leader="none"/>
        </w:tabs>
        <w:spacing w:line="240" w:lineRule="auto" w:before="87" w:after="0"/>
        <w:ind w:left="1826" w:right="0" w:hanging="398"/>
        <w:jc w:val="left"/>
        <w:rPr>
          <w:rFonts w:ascii="Calibri"/>
          <w:sz w:val="22"/>
        </w:rPr>
      </w:pPr>
      <w:r>
        <w:rPr>
          <w:rFonts w:ascii="Calibri"/>
          <w:sz w:val="22"/>
        </w:rPr>
        <w:t>Fraud</w:t>
      </w:r>
      <w:r>
        <w:rPr>
          <w:rFonts w:ascii="Calibri"/>
          <w:spacing w:val="-6"/>
          <w:sz w:val="22"/>
        </w:rPr>
        <w:t> </w:t>
      </w:r>
      <w:r>
        <w:rPr>
          <w:rFonts w:ascii="Calibri"/>
          <w:sz w:val="22"/>
        </w:rPr>
        <w:t>Investigation</w:t>
      </w:r>
      <w:r>
        <w:rPr>
          <w:rFonts w:ascii="Calibri"/>
          <w:spacing w:val="-5"/>
          <w:sz w:val="22"/>
        </w:rPr>
        <w:t> </w:t>
      </w:r>
      <w:r>
        <w:rPr>
          <w:rFonts w:ascii="Calibri"/>
          <w:sz w:val="22"/>
        </w:rPr>
        <w:t>and</w:t>
      </w:r>
      <w:r>
        <w:rPr>
          <w:rFonts w:ascii="Calibri"/>
          <w:spacing w:val="-7"/>
          <w:sz w:val="22"/>
        </w:rPr>
        <w:t> </w:t>
      </w:r>
      <w:r>
        <w:rPr>
          <w:rFonts w:ascii="Calibri"/>
          <w:sz w:val="22"/>
        </w:rPr>
        <w:t>corrective</w:t>
      </w:r>
      <w:r>
        <w:rPr>
          <w:rFonts w:ascii="Calibri"/>
          <w:spacing w:val="-4"/>
          <w:sz w:val="22"/>
        </w:rPr>
        <w:t> </w:t>
      </w:r>
      <w:r>
        <w:rPr>
          <w:rFonts w:ascii="Calibri"/>
          <w:spacing w:val="-2"/>
          <w:sz w:val="22"/>
        </w:rPr>
        <w:t>action</w:t>
      </w:r>
    </w:p>
    <w:p>
      <w:pPr>
        <w:pStyle w:val="ListParagraph"/>
        <w:numPr>
          <w:ilvl w:val="2"/>
          <w:numId w:val="40"/>
        </w:numPr>
        <w:tabs>
          <w:tab w:pos="1826" w:val="left" w:leader="none"/>
        </w:tabs>
        <w:spacing w:line="240" w:lineRule="auto" w:before="89" w:after="0"/>
        <w:ind w:left="1826" w:right="0" w:hanging="398"/>
        <w:jc w:val="left"/>
        <w:rPr>
          <w:rFonts w:ascii="Calibri"/>
          <w:sz w:val="22"/>
        </w:rPr>
      </w:pPr>
      <w:r>
        <w:rPr>
          <w:rFonts w:ascii="Calibri"/>
          <w:sz w:val="22"/>
        </w:rPr>
        <w:t>Fraud</w:t>
      </w:r>
      <w:r>
        <w:rPr>
          <w:rFonts w:ascii="Calibri"/>
          <w:spacing w:val="-5"/>
          <w:sz w:val="22"/>
        </w:rPr>
        <w:t> </w:t>
      </w:r>
      <w:r>
        <w:rPr>
          <w:rFonts w:ascii="Calibri"/>
          <w:sz w:val="22"/>
        </w:rPr>
        <w:t>risk</w:t>
      </w:r>
      <w:r>
        <w:rPr>
          <w:rFonts w:ascii="Calibri"/>
          <w:spacing w:val="-4"/>
          <w:sz w:val="22"/>
        </w:rPr>
        <w:t> </w:t>
      </w:r>
      <w:r>
        <w:rPr>
          <w:rFonts w:ascii="Calibri"/>
          <w:sz w:val="22"/>
        </w:rPr>
        <w:t>monitoring</w:t>
      </w:r>
      <w:r>
        <w:rPr>
          <w:rFonts w:ascii="Calibri"/>
          <w:spacing w:val="-4"/>
          <w:sz w:val="22"/>
        </w:rPr>
        <w:t> </w:t>
      </w:r>
      <w:r>
        <w:rPr>
          <w:rFonts w:ascii="Calibri"/>
          <w:spacing w:val="-2"/>
          <w:sz w:val="22"/>
        </w:rPr>
        <w:t>activities</w:t>
      </w:r>
    </w:p>
    <w:p>
      <w:pPr>
        <w:pStyle w:val="ListParagraph"/>
        <w:spacing w:after="0" w:line="240" w:lineRule="auto"/>
        <w:jc w:val="left"/>
        <w:rPr>
          <w:rFonts w:ascii="Calibri"/>
          <w:sz w:val="22"/>
        </w:rPr>
        <w:sectPr>
          <w:headerReference w:type="default" r:id="rId71"/>
          <w:footerReference w:type="default" r:id="rId72"/>
          <w:pgSz w:w="12240" w:h="15840"/>
          <w:pgMar w:header="0" w:footer="701" w:top="1820" w:bottom="900" w:left="850" w:right="850"/>
        </w:sectPr>
      </w:pPr>
    </w:p>
    <w:p>
      <w:pPr>
        <w:pStyle w:val="Heading6"/>
        <w:spacing w:before="71"/>
        <w:jc w:val="both"/>
      </w:pPr>
      <w:r>
        <w:rPr/>
        <w:t>Fraud</w:t>
      </w:r>
      <w:r>
        <w:rPr>
          <w:spacing w:val="-3"/>
        </w:rPr>
        <w:t> </w:t>
      </w:r>
      <w:r>
        <w:rPr/>
        <w:t>Risk</w:t>
      </w:r>
      <w:r>
        <w:rPr>
          <w:spacing w:val="-3"/>
        </w:rPr>
        <w:t> </w:t>
      </w:r>
      <w:r>
        <w:rPr>
          <w:spacing w:val="-2"/>
        </w:rPr>
        <w:t>Governance</w:t>
      </w:r>
    </w:p>
    <w:p>
      <w:pPr>
        <w:pStyle w:val="ListParagraph"/>
        <w:numPr>
          <w:ilvl w:val="1"/>
          <w:numId w:val="40"/>
        </w:numPr>
        <w:tabs>
          <w:tab w:pos="1425" w:val="left" w:leader="none"/>
          <w:tab w:pos="1428" w:val="left" w:leader="none"/>
        </w:tabs>
        <w:spacing w:line="264" w:lineRule="auto" w:before="146" w:after="0"/>
        <w:ind w:left="1428" w:right="762" w:hanging="567"/>
        <w:jc w:val="both"/>
        <w:rPr>
          <w:rFonts w:ascii="Calibri" w:hAnsi="Calibri"/>
          <w:sz w:val="22"/>
        </w:rPr>
      </w:pPr>
      <w:r>
        <w:rPr>
          <w:rFonts w:ascii="Calibri" w:hAnsi="Calibri"/>
          <w:sz w:val="22"/>
        </w:rPr>
        <w:t>UN Women shall establish an Anti-Fraud Management Framework that demonstrates the entity’s</w:t>
      </w:r>
      <w:r>
        <w:rPr>
          <w:rFonts w:ascii="Calibri" w:hAnsi="Calibri"/>
          <w:spacing w:val="-10"/>
          <w:sz w:val="22"/>
        </w:rPr>
        <w:t> </w:t>
      </w:r>
      <w:r>
        <w:rPr>
          <w:rFonts w:ascii="Calibri" w:hAnsi="Calibri"/>
          <w:sz w:val="22"/>
        </w:rPr>
        <w:t>commitment</w:t>
      </w:r>
      <w:r>
        <w:rPr>
          <w:rFonts w:ascii="Calibri" w:hAnsi="Calibri"/>
          <w:spacing w:val="-11"/>
          <w:sz w:val="22"/>
        </w:rPr>
        <w:t> </w:t>
      </w:r>
      <w:r>
        <w:rPr>
          <w:rFonts w:ascii="Calibri" w:hAnsi="Calibri"/>
          <w:sz w:val="22"/>
        </w:rPr>
        <w:t>to</w:t>
      </w:r>
      <w:r>
        <w:rPr>
          <w:rFonts w:ascii="Calibri" w:hAnsi="Calibri"/>
          <w:spacing w:val="-10"/>
          <w:sz w:val="22"/>
        </w:rPr>
        <w:t> </w:t>
      </w:r>
      <w:r>
        <w:rPr>
          <w:rFonts w:ascii="Calibri" w:hAnsi="Calibri"/>
          <w:sz w:val="22"/>
        </w:rPr>
        <w:t>high</w:t>
      </w:r>
      <w:r>
        <w:rPr>
          <w:rFonts w:ascii="Calibri" w:hAnsi="Calibri"/>
          <w:spacing w:val="-10"/>
          <w:sz w:val="22"/>
        </w:rPr>
        <w:t> </w:t>
      </w:r>
      <w:r>
        <w:rPr>
          <w:rFonts w:ascii="Calibri" w:hAnsi="Calibri"/>
          <w:sz w:val="22"/>
        </w:rPr>
        <w:t>integrity</w:t>
      </w:r>
      <w:r>
        <w:rPr>
          <w:rFonts w:ascii="Calibri" w:hAnsi="Calibri"/>
          <w:spacing w:val="-11"/>
          <w:sz w:val="22"/>
        </w:rPr>
        <w:t> </w:t>
      </w:r>
      <w:r>
        <w:rPr>
          <w:rFonts w:ascii="Calibri" w:hAnsi="Calibri"/>
          <w:sz w:val="22"/>
        </w:rPr>
        <w:t>and</w:t>
      </w:r>
      <w:r>
        <w:rPr>
          <w:rFonts w:ascii="Calibri" w:hAnsi="Calibri"/>
          <w:spacing w:val="-10"/>
          <w:sz w:val="22"/>
        </w:rPr>
        <w:t> </w:t>
      </w:r>
      <w:r>
        <w:rPr>
          <w:rFonts w:ascii="Calibri" w:hAnsi="Calibri"/>
          <w:sz w:val="22"/>
        </w:rPr>
        <w:t>ethical</w:t>
      </w:r>
      <w:r>
        <w:rPr>
          <w:rFonts w:ascii="Calibri" w:hAnsi="Calibri"/>
          <w:spacing w:val="-10"/>
          <w:sz w:val="22"/>
        </w:rPr>
        <w:t> </w:t>
      </w:r>
      <w:r>
        <w:rPr>
          <w:rFonts w:ascii="Calibri" w:hAnsi="Calibri"/>
          <w:sz w:val="22"/>
        </w:rPr>
        <w:t>values</w:t>
      </w:r>
      <w:r>
        <w:rPr>
          <w:rFonts w:ascii="Calibri" w:hAnsi="Calibri"/>
          <w:spacing w:val="-10"/>
          <w:sz w:val="22"/>
        </w:rPr>
        <w:t> </w:t>
      </w:r>
      <w:r>
        <w:rPr>
          <w:rFonts w:ascii="Calibri" w:hAnsi="Calibri"/>
          <w:sz w:val="22"/>
        </w:rPr>
        <w:t>regarding</w:t>
      </w:r>
      <w:r>
        <w:rPr>
          <w:rFonts w:ascii="Calibri" w:hAnsi="Calibri"/>
          <w:spacing w:val="-10"/>
          <w:sz w:val="22"/>
        </w:rPr>
        <w:t> </w:t>
      </w:r>
      <w:r>
        <w:rPr>
          <w:rFonts w:ascii="Calibri" w:hAnsi="Calibri"/>
          <w:sz w:val="22"/>
        </w:rPr>
        <w:t>the</w:t>
      </w:r>
      <w:r>
        <w:rPr>
          <w:rFonts w:ascii="Calibri" w:hAnsi="Calibri"/>
          <w:spacing w:val="-11"/>
          <w:sz w:val="22"/>
        </w:rPr>
        <w:t> </w:t>
      </w:r>
      <w:r>
        <w:rPr>
          <w:rFonts w:ascii="Calibri" w:hAnsi="Calibri"/>
          <w:sz w:val="22"/>
        </w:rPr>
        <w:t>management</w:t>
      </w:r>
      <w:r>
        <w:rPr>
          <w:rFonts w:ascii="Calibri" w:hAnsi="Calibri"/>
          <w:spacing w:val="-9"/>
          <w:sz w:val="22"/>
        </w:rPr>
        <w:t> </w:t>
      </w:r>
      <w:r>
        <w:rPr>
          <w:rFonts w:ascii="Calibri" w:hAnsi="Calibri"/>
          <w:sz w:val="22"/>
        </w:rPr>
        <w:t>of</w:t>
      </w:r>
      <w:r>
        <w:rPr>
          <w:rFonts w:ascii="Calibri" w:hAnsi="Calibri"/>
          <w:spacing w:val="-12"/>
          <w:sz w:val="22"/>
        </w:rPr>
        <w:t> </w:t>
      </w:r>
      <w:r>
        <w:rPr>
          <w:rFonts w:ascii="Calibri" w:hAnsi="Calibri"/>
          <w:sz w:val="22"/>
        </w:rPr>
        <w:t>the</w:t>
      </w:r>
      <w:r>
        <w:rPr>
          <w:rFonts w:ascii="Calibri" w:hAnsi="Calibri"/>
          <w:spacing w:val="-10"/>
          <w:sz w:val="22"/>
        </w:rPr>
        <w:t> </w:t>
      </w:r>
      <w:r>
        <w:rPr>
          <w:rFonts w:ascii="Calibri" w:hAnsi="Calibri"/>
          <w:sz w:val="22"/>
        </w:rPr>
        <w:t>risk of</w:t>
      </w:r>
      <w:r>
        <w:rPr>
          <w:rFonts w:ascii="Calibri" w:hAnsi="Calibri"/>
          <w:spacing w:val="-13"/>
          <w:sz w:val="22"/>
        </w:rPr>
        <w:t> </w:t>
      </w:r>
      <w:r>
        <w:rPr>
          <w:rFonts w:ascii="Calibri" w:hAnsi="Calibri"/>
          <w:sz w:val="22"/>
        </w:rPr>
        <w:t>Fraud</w:t>
      </w:r>
      <w:r>
        <w:rPr>
          <w:rFonts w:ascii="Calibri" w:hAnsi="Calibri"/>
          <w:spacing w:val="-12"/>
          <w:sz w:val="22"/>
        </w:rPr>
        <w:t> </w:t>
      </w:r>
      <w:r>
        <w:rPr>
          <w:rFonts w:ascii="Calibri" w:hAnsi="Calibri"/>
          <w:sz w:val="22"/>
        </w:rPr>
        <w:t>and</w:t>
      </w:r>
      <w:r>
        <w:rPr>
          <w:rFonts w:ascii="Calibri" w:hAnsi="Calibri"/>
          <w:spacing w:val="-13"/>
          <w:sz w:val="22"/>
        </w:rPr>
        <w:t> </w:t>
      </w:r>
      <w:r>
        <w:rPr>
          <w:rFonts w:ascii="Calibri" w:hAnsi="Calibri"/>
          <w:sz w:val="22"/>
        </w:rPr>
        <w:t>that</w:t>
      </w:r>
      <w:r>
        <w:rPr>
          <w:rFonts w:ascii="Calibri" w:hAnsi="Calibri"/>
          <w:spacing w:val="-12"/>
          <w:sz w:val="22"/>
        </w:rPr>
        <w:t> </w:t>
      </w:r>
      <w:r>
        <w:rPr>
          <w:rFonts w:ascii="Calibri" w:hAnsi="Calibri"/>
          <w:sz w:val="22"/>
        </w:rPr>
        <w:t>is</w:t>
      </w:r>
      <w:r>
        <w:rPr>
          <w:rFonts w:ascii="Calibri" w:hAnsi="Calibri"/>
          <w:spacing w:val="-12"/>
          <w:sz w:val="22"/>
        </w:rPr>
        <w:t> </w:t>
      </w:r>
      <w:r>
        <w:rPr>
          <w:rFonts w:ascii="Calibri" w:hAnsi="Calibri"/>
          <w:sz w:val="22"/>
        </w:rPr>
        <w:t>aligned</w:t>
      </w:r>
      <w:r>
        <w:rPr>
          <w:rFonts w:ascii="Calibri" w:hAnsi="Calibri"/>
          <w:spacing w:val="-12"/>
          <w:sz w:val="22"/>
        </w:rPr>
        <w:t> </w:t>
      </w:r>
      <w:r>
        <w:rPr>
          <w:rFonts w:ascii="Calibri" w:hAnsi="Calibri"/>
          <w:sz w:val="22"/>
        </w:rPr>
        <w:t>to</w:t>
      </w:r>
      <w:r>
        <w:rPr>
          <w:rFonts w:ascii="Calibri" w:hAnsi="Calibri"/>
          <w:spacing w:val="-10"/>
          <w:sz w:val="22"/>
        </w:rPr>
        <w:t> </w:t>
      </w:r>
      <w:r>
        <w:rPr>
          <w:rFonts w:ascii="Calibri" w:hAnsi="Calibri"/>
          <w:sz w:val="22"/>
        </w:rPr>
        <w:t>the</w:t>
      </w:r>
      <w:r>
        <w:rPr>
          <w:rFonts w:ascii="Calibri" w:hAnsi="Calibri"/>
          <w:spacing w:val="-11"/>
          <w:sz w:val="22"/>
        </w:rPr>
        <w:t> </w:t>
      </w:r>
      <w:r>
        <w:rPr>
          <w:rFonts w:ascii="Calibri" w:hAnsi="Calibri"/>
          <w:sz w:val="22"/>
        </w:rPr>
        <w:t>Risk</w:t>
      </w:r>
      <w:r>
        <w:rPr>
          <w:rFonts w:ascii="Calibri" w:hAnsi="Calibri"/>
          <w:spacing w:val="-11"/>
          <w:sz w:val="22"/>
        </w:rPr>
        <w:t> </w:t>
      </w:r>
      <w:r>
        <w:rPr>
          <w:rFonts w:ascii="Calibri" w:hAnsi="Calibri"/>
          <w:sz w:val="22"/>
        </w:rPr>
        <w:t>Management</w:t>
      </w:r>
      <w:r>
        <w:rPr>
          <w:rFonts w:ascii="Calibri" w:hAnsi="Calibri"/>
          <w:spacing w:val="-13"/>
          <w:sz w:val="22"/>
        </w:rPr>
        <w:t> </w:t>
      </w:r>
      <w:r>
        <w:rPr>
          <w:rFonts w:ascii="Calibri" w:hAnsi="Calibri"/>
          <w:sz w:val="22"/>
        </w:rPr>
        <w:t>Policy,</w:t>
      </w:r>
      <w:r>
        <w:rPr>
          <w:rFonts w:ascii="Calibri" w:hAnsi="Calibri"/>
          <w:spacing w:val="-11"/>
          <w:sz w:val="22"/>
        </w:rPr>
        <w:t> </w:t>
      </w:r>
      <w:r>
        <w:rPr>
          <w:rFonts w:ascii="Calibri" w:hAnsi="Calibri"/>
          <w:sz w:val="22"/>
        </w:rPr>
        <w:t>Internal</w:t>
      </w:r>
      <w:r>
        <w:rPr>
          <w:rFonts w:ascii="Calibri" w:hAnsi="Calibri"/>
          <w:spacing w:val="-13"/>
          <w:sz w:val="22"/>
        </w:rPr>
        <w:t> </w:t>
      </w:r>
      <w:r>
        <w:rPr>
          <w:rFonts w:ascii="Calibri" w:hAnsi="Calibri"/>
          <w:sz w:val="22"/>
        </w:rPr>
        <w:t>Control</w:t>
      </w:r>
      <w:r>
        <w:rPr>
          <w:rFonts w:ascii="Calibri" w:hAnsi="Calibri"/>
          <w:spacing w:val="-12"/>
          <w:sz w:val="22"/>
        </w:rPr>
        <w:t> </w:t>
      </w:r>
      <w:r>
        <w:rPr>
          <w:rFonts w:ascii="Calibri" w:hAnsi="Calibri"/>
          <w:sz w:val="22"/>
        </w:rPr>
        <w:t>Framework</w:t>
      </w:r>
      <w:r>
        <w:rPr>
          <w:rFonts w:ascii="Calibri" w:hAnsi="Calibri"/>
          <w:spacing w:val="-13"/>
          <w:sz w:val="22"/>
        </w:rPr>
        <w:t> </w:t>
      </w:r>
      <w:r>
        <w:rPr>
          <w:rFonts w:ascii="Calibri" w:hAnsi="Calibri"/>
          <w:sz w:val="22"/>
        </w:rPr>
        <w:t>Policy, Investigations and Disciplinary Process Policy and the Protection Against Retaliation Policy.</w:t>
      </w:r>
    </w:p>
    <w:p>
      <w:pPr>
        <w:pStyle w:val="ListParagraph"/>
        <w:numPr>
          <w:ilvl w:val="1"/>
          <w:numId w:val="40"/>
        </w:numPr>
        <w:tabs>
          <w:tab w:pos="1425" w:val="left" w:leader="none"/>
          <w:tab w:pos="1428" w:val="left" w:leader="none"/>
        </w:tabs>
        <w:spacing w:line="264" w:lineRule="auto" w:before="119" w:after="0"/>
        <w:ind w:left="1428" w:right="762" w:hanging="567"/>
        <w:jc w:val="both"/>
        <w:rPr>
          <w:rFonts w:ascii="Calibri" w:hAnsi="Calibri"/>
          <w:sz w:val="22"/>
        </w:rPr>
      </w:pPr>
      <w:r>
        <w:rPr>
          <w:rFonts w:ascii="Calibri" w:hAnsi="Calibri"/>
          <w:sz w:val="22"/>
        </w:rPr>
        <w:t>Fraud</w:t>
      </w:r>
      <w:r>
        <w:rPr>
          <w:rFonts w:ascii="Calibri" w:hAnsi="Calibri"/>
          <w:spacing w:val="-13"/>
          <w:sz w:val="22"/>
        </w:rPr>
        <w:t> </w:t>
      </w:r>
      <w:r>
        <w:rPr>
          <w:rFonts w:ascii="Calibri" w:hAnsi="Calibri"/>
          <w:sz w:val="22"/>
        </w:rPr>
        <w:t>risk</w:t>
      </w:r>
      <w:r>
        <w:rPr>
          <w:rFonts w:ascii="Calibri" w:hAnsi="Calibri"/>
          <w:spacing w:val="-12"/>
          <w:sz w:val="22"/>
        </w:rPr>
        <w:t> </w:t>
      </w:r>
      <w:r>
        <w:rPr>
          <w:rFonts w:ascii="Calibri" w:hAnsi="Calibri"/>
          <w:sz w:val="22"/>
        </w:rPr>
        <w:t>governance</w:t>
      </w:r>
      <w:r>
        <w:rPr>
          <w:rFonts w:ascii="Calibri" w:hAnsi="Calibri"/>
          <w:spacing w:val="-12"/>
          <w:sz w:val="22"/>
        </w:rPr>
        <w:t> </w:t>
      </w:r>
      <w:r>
        <w:rPr>
          <w:rFonts w:ascii="Calibri" w:hAnsi="Calibri"/>
          <w:sz w:val="22"/>
        </w:rPr>
        <w:t>is</w:t>
      </w:r>
      <w:r>
        <w:rPr>
          <w:rFonts w:ascii="Calibri" w:hAnsi="Calibri"/>
          <w:spacing w:val="-12"/>
          <w:sz w:val="22"/>
        </w:rPr>
        <w:t> </w:t>
      </w:r>
      <w:r>
        <w:rPr>
          <w:rFonts w:ascii="Calibri" w:hAnsi="Calibri"/>
          <w:sz w:val="22"/>
        </w:rPr>
        <w:t>meant</w:t>
      </w:r>
      <w:r>
        <w:rPr>
          <w:rFonts w:ascii="Calibri" w:hAnsi="Calibri"/>
          <w:spacing w:val="-11"/>
          <w:sz w:val="22"/>
        </w:rPr>
        <w:t> </w:t>
      </w:r>
      <w:r>
        <w:rPr>
          <w:rFonts w:ascii="Calibri" w:hAnsi="Calibri"/>
          <w:sz w:val="22"/>
        </w:rPr>
        <w:t>to</w:t>
      </w:r>
      <w:r>
        <w:rPr>
          <w:rFonts w:ascii="Calibri" w:hAnsi="Calibri"/>
          <w:spacing w:val="-12"/>
          <w:sz w:val="22"/>
        </w:rPr>
        <w:t> </w:t>
      </w:r>
      <w:r>
        <w:rPr>
          <w:rFonts w:ascii="Calibri" w:hAnsi="Calibri"/>
          <w:sz w:val="22"/>
        </w:rPr>
        <w:t>facilitate</w:t>
      </w:r>
      <w:r>
        <w:rPr>
          <w:rFonts w:ascii="Calibri" w:hAnsi="Calibri"/>
          <w:spacing w:val="-13"/>
          <w:sz w:val="22"/>
        </w:rPr>
        <w:t> </w:t>
      </w:r>
      <w:r>
        <w:rPr>
          <w:rFonts w:ascii="Calibri" w:hAnsi="Calibri"/>
          <w:sz w:val="22"/>
        </w:rPr>
        <w:t>the</w:t>
      </w:r>
      <w:r>
        <w:rPr>
          <w:rFonts w:ascii="Calibri" w:hAnsi="Calibri"/>
          <w:spacing w:val="-10"/>
          <w:sz w:val="22"/>
        </w:rPr>
        <w:t> </w:t>
      </w:r>
      <w:r>
        <w:rPr>
          <w:rFonts w:ascii="Calibri" w:hAnsi="Calibri"/>
          <w:sz w:val="22"/>
        </w:rPr>
        <w:t>delivery</w:t>
      </w:r>
      <w:r>
        <w:rPr>
          <w:rFonts w:ascii="Calibri" w:hAnsi="Calibri"/>
          <w:spacing w:val="-13"/>
          <w:sz w:val="22"/>
        </w:rPr>
        <w:t> </w:t>
      </w:r>
      <w:r>
        <w:rPr>
          <w:rFonts w:ascii="Calibri" w:hAnsi="Calibri"/>
          <w:sz w:val="22"/>
        </w:rPr>
        <w:t>of</w:t>
      </w:r>
      <w:r>
        <w:rPr>
          <w:rFonts w:ascii="Calibri" w:hAnsi="Calibri"/>
          <w:spacing w:val="-11"/>
          <w:sz w:val="22"/>
        </w:rPr>
        <w:t> </w:t>
      </w:r>
      <w:r>
        <w:rPr>
          <w:rFonts w:ascii="Calibri" w:hAnsi="Calibri"/>
          <w:sz w:val="22"/>
        </w:rPr>
        <w:t>UN</w:t>
      </w:r>
      <w:r>
        <w:rPr>
          <w:rFonts w:ascii="Calibri" w:hAnsi="Calibri"/>
          <w:spacing w:val="-13"/>
          <w:sz w:val="22"/>
        </w:rPr>
        <w:t> </w:t>
      </w:r>
      <w:r>
        <w:rPr>
          <w:rFonts w:ascii="Calibri" w:hAnsi="Calibri"/>
          <w:sz w:val="22"/>
        </w:rPr>
        <w:t>Women’s</w:t>
      </w:r>
      <w:r>
        <w:rPr>
          <w:rFonts w:ascii="Calibri" w:hAnsi="Calibri"/>
          <w:spacing w:val="-12"/>
          <w:sz w:val="22"/>
        </w:rPr>
        <w:t> </w:t>
      </w:r>
      <w:r>
        <w:rPr>
          <w:rFonts w:ascii="Calibri" w:hAnsi="Calibri"/>
          <w:sz w:val="22"/>
        </w:rPr>
        <w:t>objectives</w:t>
      </w:r>
      <w:r>
        <w:rPr>
          <w:rFonts w:ascii="Calibri" w:hAnsi="Calibri"/>
          <w:spacing w:val="-13"/>
          <w:sz w:val="22"/>
        </w:rPr>
        <w:t> </w:t>
      </w:r>
      <w:r>
        <w:rPr>
          <w:rFonts w:ascii="Calibri" w:hAnsi="Calibri"/>
          <w:sz w:val="22"/>
        </w:rPr>
        <w:t>by</w:t>
      </w:r>
      <w:r>
        <w:rPr>
          <w:rFonts w:ascii="Calibri" w:hAnsi="Calibri"/>
          <w:spacing w:val="-10"/>
          <w:sz w:val="22"/>
        </w:rPr>
        <w:t> </w:t>
      </w:r>
      <w:r>
        <w:rPr>
          <w:rFonts w:ascii="Calibri" w:hAnsi="Calibri"/>
          <w:sz w:val="22"/>
        </w:rPr>
        <w:t>ensuring that</w:t>
      </w:r>
      <w:r>
        <w:rPr>
          <w:rFonts w:ascii="Calibri" w:hAnsi="Calibri"/>
          <w:spacing w:val="-5"/>
          <w:sz w:val="22"/>
        </w:rPr>
        <w:t> </w:t>
      </w:r>
      <w:r>
        <w:rPr>
          <w:rFonts w:ascii="Calibri" w:hAnsi="Calibri"/>
          <w:sz w:val="22"/>
        </w:rPr>
        <w:t>resources</w:t>
      </w:r>
      <w:r>
        <w:rPr>
          <w:rFonts w:ascii="Calibri" w:hAnsi="Calibri"/>
          <w:spacing w:val="-7"/>
          <w:sz w:val="22"/>
        </w:rPr>
        <w:t> </w:t>
      </w:r>
      <w:r>
        <w:rPr>
          <w:rFonts w:ascii="Calibri" w:hAnsi="Calibri"/>
          <w:sz w:val="22"/>
        </w:rPr>
        <w:t>are</w:t>
      </w:r>
      <w:r>
        <w:rPr>
          <w:rFonts w:ascii="Calibri" w:hAnsi="Calibri"/>
          <w:spacing w:val="-8"/>
          <w:sz w:val="22"/>
        </w:rPr>
        <w:t> </w:t>
      </w:r>
      <w:r>
        <w:rPr>
          <w:rFonts w:ascii="Calibri" w:hAnsi="Calibri"/>
          <w:sz w:val="22"/>
        </w:rPr>
        <w:t>spent</w:t>
      </w:r>
      <w:r>
        <w:rPr>
          <w:rFonts w:ascii="Calibri" w:hAnsi="Calibri"/>
          <w:spacing w:val="-7"/>
          <w:sz w:val="22"/>
        </w:rPr>
        <w:t> </w:t>
      </w:r>
      <w:r>
        <w:rPr>
          <w:rFonts w:ascii="Calibri" w:hAnsi="Calibri"/>
          <w:sz w:val="22"/>
        </w:rPr>
        <w:t>effectively</w:t>
      </w:r>
      <w:r>
        <w:rPr>
          <w:rFonts w:ascii="Calibri" w:hAnsi="Calibri"/>
          <w:spacing w:val="-7"/>
          <w:sz w:val="22"/>
        </w:rPr>
        <w:t> </w:t>
      </w:r>
      <w:r>
        <w:rPr>
          <w:rFonts w:ascii="Calibri" w:hAnsi="Calibri"/>
          <w:sz w:val="22"/>
        </w:rPr>
        <w:t>and</w:t>
      </w:r>
      <w:r>
        <w:rPr>
          <w:rFonts w:ascii="Calibri" w:hAnsi="Calibri"/>
          <w:spacing w:val="-8"/>
          <w:sz w:val="22"/>
        </w:rPr>
        <w:t> </w:t>
      </w:r>
      <w:r>
        <w:rPr>
          <w:rFonts w:ascii="Calibri" w:hAnsi="Calibri"/>
          <w:sz w:val="22"/>
        </w:rPr>
        <w:t>that</w:t>
      </w:r>
      <w:r>
        <w:rPr>
          <w:rFonts w:ascii="Calibri" w:hAnsi="Calibri"/>
          <w:spacing w:val="-8"/>
          <w:sz w:val="22"/>
        </w:rPr>
        <w:t> </w:t>
      </w:r>
      <w:r>
        <w:rPr>
          <w:rFonts w:ascii="Calibri" w:hAnsi="Calibri"/>
          <w:sz w:val="22"/>
        </w:rPr>
        <w:t>assets</w:t>
      </w:r>
      <w:r>
        <w:rPr>
          <w:rFonts w:ascii="Calibri" w:hAnsi="Calibri"/>
          <w:spacing w:val="-7"/>
          <w:sz w:val="22"/>
        </w:rPr>
        <w:t> </w:t>
      </w:r>
      <w:r>
        <w:rPr>
          <w:rFonts w:ascii="Calibri" w:hAnsi="Calibri"/>
          <w:sz w:val="22"/>
        </w:rPr>
        <w:t>are</w:t>
      </w:r>
      <w:r>
        <w:rPr>
          <w:rFonts w:ascii="Calibri" w:hAnsi="Calibri"/>
          <w:spacing w:val="-5"/>
          <w:sz w:val="22"/>
        </w:rPr>
        <w:t> </w:t>
      </w:r>
      <w:r>
        <w:rPr>
          <w:rFonts w:ascii="Calibri" w:hAnsi="Calibri"/>
          <w:sz w:val="22"/>
        </w:rPr>
        <w:t>safeguarded.</w:t>
      </w:r>
      <w:r>
        <w:rPr>
          <w:rFonts w:ascii="Calibri" w:hAnsi="Calibri"/>
          <w:spacing w:val="-6"/>
          <w:sz w:val="22"/>
        </w:rPr>
        <w:t> </w:t>
      </w:r>
      <w:r>
        <w:rPr>
          <w:rFonts w:ascii="Calibri" w:hAnsi="Calibri"/>
          <w:sz w:val="22"/>
        </w:rPr>
        <w:t>The</w:t>
      </w:r>
      <w:r>
        <w:rPr>
          <w:rFonts w:ascii="Calibri" w:hAnsi="Calibri"/>
          <w:spacing w:val="-5"/>
          <w:sz w:val="22"/>
        </w:rPr>
        <w:t> </w:t>
      </w:r>
      <w:r>
        <w:rPr>
          <w:rFonts w:ascii="Calibri" w:hAnsi="Calibri"/>
          <w:sz w:val="22"/>
        </w:rPr>
        <w:t>governance</w:t>
      </w:r>
      <w:r>
        <w:rPr>
          <w:rFonts w:ascii="Calibri" w:hAnsi="Calibri"/>
          <w:spacing w:val="-7"/>
          <w:sz w:val="22"/>
        </w:rPr>
        <w:t> </w:t>
      </w:r>
      <w:r>
        <w:rPr>
          <w:rFonts w:ascii="Calibri" w:hAnsi="Calibri"/>
          <w:sz w:val="22"/>
        </w:rPr>
        <w:t>of</w:t>
      </w:r>
      <w:r>
        <w:rPr>
          <w:rFonts w:ascii="Calibri" w:hAnsi="Calibri"/>
          <w:spacing w:val="-8"/>
          <w:sz w:val="22"/>
        </w:rPr>
        <w:t> </w:t>
      </w:r>
      <w:r>
        <w:rPr>
          <w:rFonts w:ascii="Calibri" w:hAnsi="Calibri"/>
          <w:sz w:val="22"/>
        </w:rPr>
        <w:t>Fraud risk falls into three main categories; prevention, detection and response, which are interdependent and mutually reinforcing.</w:t>
      </w:r>
    </w:p>
    <w:p>
      <w:pPr>
        <w:pStyle w:val="ListParagraph"/>
        <w:numPr>
          <w:ilvl w:val="1"/>
          <w:numId w:val="40"/>
        </w:numPr>
        <w:tabs>
          <w:tab w:pos="1425" w:val="left" w:leader="none"/>
          <w:tab w:pos="1428" w:val="left" w:leader="none"/>
        </w:tabs>
        <w:spacing w:line="264" w:lineRule="auto" w:before="120" w:after="0"/>
        <w:ind w:left="1428" w:right="761" w:hanging="567"/>
        <w:jc w:val="both"/>
        <w:rPr>
          <w:rFonts w:ascii="Calibri"/>
          <w:sz w:val="22"/>
        </w:rPr>
      </w:pPr>
      <w:r>
        <w:rPr>
          <w:rFonts w:ascii="Calibri"/>
          <w:sz w:val="22"/>
        </w:rPr>
        <w:t>The management of Fraud is a shared management responsibility that cuts across functional and</w:t>
      </w:r>
      <w:r>
        <w:rPr>
          <w:rFonts w:ascii="Calibri"/>
          <w:spacing w:val="-8"/>
          <w:sz w:val="22"/>
        </w:rPr>
        <w:t> </w:t>
      </w:r>
      <w:r>
        <w:rPr>
          <w:rFonts w:ascii="Calibri"/>
          <w:sz w:val="22"/>
        </w:rPr>
        <w:t>managerial</w:t>
      </w:r>
      <w:r>
        <w:rPr>
          <w:rFonts w:ascii="Calibri"/>
          <w:spacing w:val="-8"/>
          <w:sz w:val="22"/>
        </w:rPr>
        <w:t> </w:t>
      </w:r>
      <w:r>
        <w:rPr>
          <w:rFonts w:ascii="Calibri"/>
          <w:sz w:val="22"/>
        </w:rPr>
        <w:t>reporting</w:t>
      </w:r>
      <w:r>
        <w:rPr>
          <w:rFonts w:ascii="Calibri"/>
          <w:spacing w:val="-8"/>
          <w:sz w:val="22"/>
        </w:rPr>
        <w:t> </w:t>
      </w:r>
      <w:r>
        <w:rPr>
          <w:rFonts w:ascii="Calibri"/>
          <w:sz w:val="22"/>
        </w:rPr>
        <w:t>lines.</w:t>
      </w:r>
      <w:r>
        <w:rPr>
          <w:rFonts w:ascii="Calibri"/>
          <w:spacing w:val="-8"/>
          <w:sz w:val="22"/>
        </w:rPr>
        <w:t> </w:t>
      </w:r>
      <w:r>
        <w:rPr>
          <w:rFonts w:ascii="Calibri"/>
          <w:sz w:val="22"/>
        </w:rPr>
        <w:t>Heads</w:t>
      </w:r>
      <w:r>
        <w:rPr>
          <w:rFonts w:ascii="Calibri"/>
          <w:spacing w:val="-12"/>
          <w:sz w:val="22"/>
        </w:rPr>
        <w:t> </w:t>
      </w:r>
      <w:r>
        <w:rPr>
          <w:rFonts w:ascii="Calibri"/>
          <w:sz w:val="22"/>
        </w:rPr>
        <w:t>of</w:t>
      </w:r>
      <w:r>
        <w:rPr>
          <w:rFonts w:ascii="Calibri"/>
          <w:spacing w:val="-10"/>
          <w:sz w:val="22"/>
        </w:rPr>
        <w:t> </w:t>
      </w:r>
      <w:r>
        <w:rPr>
          <w:rFonts w:ascii="Calibri"/>
          <w:sz w:val="22"/>
        </w:rPr>
        <w:t>Offices</w:t>
      </w:r>
      <w:r>
        <w:rPr>
          <w:rFonts w:ascii="Calibri"/>
          <w:spacing w:val="-8"/>
          <w:sz w:val="22"/>
        </w:rPr>
        <w:t> </w:t>
      </w:r>
      <w:r>
        <w:rPr>
          <w:rFonts w:ascii="Calibri"/>
          <w:sz w:val="22"/>
        </w:rPr>
        <w:t>and</w:t>
      </w:r>
      <w:r>
        <w:rPr>
          <w:rFonts w:ascii="Calibri"/>
          <w:spacing w:val="-11"/>
          <w:sz w:val="22"/>
        </w:rPr>
        <w:t> </w:t>
      </w:r>
      <w:r>
        <w:rPr>
          <w:rFonts w:ascii="Calibri"/>
          <w:sz w:val="22"/>
        </w:rPr>
        <w:t>Business</w:t>
      </w:r>
      <w:r>
        <w:rPr>
          <w:rFonts w:ascii="Calibri"/>
          <w:spacing w:val="-10"/>
          <w:sz w:val="22"/>
        </w:rPr>
        <w:t> </w:t>
      </w:r>
      <w:r>
        <w:rPr>
          <w:rFonts w:ascii="Calibri"/>
          <w:sz w:val="22"/>
        </w:rPr>
        <w:t>Process</w:t>
      </w:r>
      <w:r>
        <w:rPr>
          <w:rFonts w:ascii="Calibri"/>
          <w:spacing w:val="-11"/>
          <w:sz w:val="22"/>
        </w:rPr>
        <w:t> </w:t>
      </w:r>
      <w:r>
        <w:rPr>
          <w:rFonts w:ascii="Calibri"/>
          <w:sz w:val="22"/>
        </w:rPr>
        <w:t>Owners,</w:t>
      </w:r>
      <w:r>
        <w:rPr>
          <w:rFonts w:ascii="Calibri"/>
          <w:spacing w:val="-10"/>
          <w:sz w:val="22"/>
        </w:rPr>
        <w:t> </w:t>
      </w:r>
      <w:r>
        <w:rPr>
          <w:rFonts w:ascii="Calibri"/>
          <w:sz w:val="22"/>
        </w:rPr>
        <w:t>with</w:t>
      </w:r>
      <w:r>
        <w:rPr>
          <w:rFonts w:ascii="Calibri"/>
          <w:spacing w:val="-8"/>
          <w:sz w:val="22"/>
        </w:rPr>
        <w:t> </w:t>
      </w:r>
      <w:r>
        <w:rPr>
          <w:rFonts w:ascii="Calibri"/>
          <w:sz w:val="22"/>
        </w:rPr>
        <w:t>delegated authority, are accountable for complying with this Policy and ensuring the adequacy of relevant fraud risk management measures, including fraud control activities (including prevention and detective controls), Fraud Risk Assessments, training and awareness, remediation and corrective actions.</w:t>
      </w:r>
    </w:p>
    <w:p>
      <w:pPr>
        <w:pStyle w:val="ListParagraph"/>
        <w:numPr>
          <w:ilvl w:val="1"/>
          <w:numId w:val="40"/>
        </w:numPr>
        <w:tabs>
          <w:tab w:pos="1425" w:val="left" w:leader="none"/>
          <w:tab w:pos="1428" w:val="left" w:leader="none"/>
        </w:tabs>
        <w:spacing w:line="264" w:lineRule="auto" w:before="121" w:after="0"/>
        <w:ind w:left="1428" w:right="761" w:hanging="567"/>
        <w:jc w:val="both"/>
        <w:rPr>
          <w:rFonts w:ascii="Calibri" w:hAnsi="Calibri"/>
          <w:sz w:val="22"/>
        </w:rPr>
      </w:pPr>
      <w:r>
        <w:rPr>
          <w:rFonts w:ascii="Calibri" w:hAnsi="Calibri"/>
          <w:sz w:val="22"/>
        </w:rPr>
        <w:t>This Policy also promotes a strong ethical and organizational culture that is driven by management’s commitment to encouraging an anti-fraud culture that is consistent with the standards</w:t>
      </w:r>
      <w:r>
        <w:rPr>
          <w:rFonts w:ascii="Calibri" w:hAnsi="Calibri"/>
          <w:spacing w:val="-13"/>
          <w:sz w:val="22"/>
        </w:rPr>
        <w:t> </w:t>
      </w:r>
      <w:r>
        <w:rPr>
          <w:rFonts w:ascii="Calibri" w:hAnsi="Calibri"/>
          <w:sz w:val="22"/>
        </w:rPr>
        <w:t>of</w:t>
      </w:r>
      <w:r>
        <w:rPr>
          <w:rFonts w:ascii="Calibri" w:hAnsi="Calibri"/>
          <w:spacing w:val="-12"/>
          <w:sz w:val="22"/>
        </w:rPr>
        <w:t> </w:t>
      </w:r>
      <w:r>
        <w:rPr>
          <w:rFonts w:ascii="Calibri" w:hAnsi="Calibri"/>
          <w:sz w:val="22"/>
        </w:rPr>
        <w:t>conduct</w:t>
      </w:r>
      <w:r>
        <w:rPr>
          <w:rFonts w:ascii="Calibri" w:hAnsi="Calibri"/>
          <w:spacing w:val="-13"/>
          <w:sz w:val="22"/>
        </w:rPr>
        <w:t> </w:t>
      </w:r>
      <w:r>
        <w:rPr>
          <w:rFonts w:ascii="Calibri" w:hAnsi="Calibri"/>
          <w:sz w:val="22"/>
        </w:rPr>
        <w:t>expected</w:t>
      </w:r>
      <w:r>
        <w:rPr>
          <w:rFonts w:ascii="Calibri" w:hAnsi="Calibri"/>
          <w:spacing w:val="-12"/>
          <w:sz w:val="22"/>
        </w:rPr>
        <w:t> </w:t>
      </w:r>
      <w:r>
        <w:rPr>
          <w:rFonts w:ascii="Calibri" w:hAnsi="Calibri"/>
          <w:sz w:val="22"/>
        </w:rPr>
        <w:t>of</w:t>
      </w:r>
      <w:r>
        <w:rPr>
          <w:rFonts w:ascii="Calibri" w:hAnsi="Calibri"/>
          <w:spacing w:val="-12"/>
          <w:sz w:val="22"/>
        </w:rPr>
        <w:t> </w:t>
      </w:r>
      <w:r>
        <w:rPr>
          <w:rFonts w:ascii="Calibri" w:hAnsi="Calibri"/>
          <w:sz w:val="22"/>
        </w:rPr>
        <w:t>personnel,</w:t>
      </w:r>
      <w:r>
        <w:rPr>
          <w:rFonts w:ascii="Calibri" w:hAnsi="Calibri"/>
          <w:spacing w:val="-11"/>
          <w:sz w:val="22"/>
        </w:rPr>
        <w:t> </w:t>
      </w:r>
      <w:r>
        <w:rPr>
          <w:rFonts w:ascii="Calibri" w:hAnsi="Calibri"/>
          <w:sz w:val="22"/>
        </w:rPr>
        <w:t>such</w:t>
      </w:r>
      <w:r>
        <w:rPr>
          <w:rFonts w:ascii="Calibri" w:hAnsi="Calibri"/>
          <w:spacing w:val="-13"/>
          <w:sz w:val="22"/>
        </w:rPr>
        <w:t> </w:t>
      </w:r>
      <w:r>
        <w:rPr>
          <w:rFonts w:ascii="Calibri" w:hAnsi="Calibri"/>
          <w:sz w:val="22"/>
        </w:rPr>
        <w:t>as</w:t>
      </w:r>
      <w:r>
        <w:rPr>
          <w:rFonts w:ascii="Calibri" w:hAnsi="Calibri"/>
          <w:spacing w:val="-12"/>
          <w:sz w:val="22"/>
        </w:rPr>
        <w:t> </w:t>
      </w:r>
      <w:r>
        <w:rPr>
          <w:rFonts w:ascii="Calibri" w:hAnsi="Calibri"/>
          <w:sz w:val="22"/>
        </w:rPr>
        <w:t>those</w:t>
      </w:r>
      <w:r>
        <w:rPr>
          <w:rFonts w:ascii="Calibri" w:hAnsi="Calibri"/>
          <w:spacing w:val="-11"/>
          <w:sz w:val="22"/>
        </w:rPr>
        <w:t> </w:t>
      </w:r>
      <w:r>
        <w:rPr>
          <w:rFonts w:ascii="Calibri" w:hAnsi="Calibri"/>
          <w:sz w:val="22"/>
        </w:rPr>
        <w:t>relating</w:t>
      </w:r>
      <w:r>
        <w:rPr>
          <w:rFonts w:ascii="Calibri" w:hAnsi="Calibri"/>
          <w:spacing w:val="-12"/>
          <w:sz w:val="22"/>
        </w:rPr>
        <w:t> </w:t>
      </w:r>
      <w:r>
        <w:rPr>
          <w:rFonts w:ascii="Calibri" w:hAnsi="Calibri"/>
          <w:sz w:val="22"/>
        </w:rPr>
        <w:t>to</w:t>
      </w:r>
      <w:r>
        <w:rPr>
          <w:rFonts w:ascii="Calibri" w:hAnsi="Calibri"/>
          <w:spacing w:val="-10"/>
          <w:sz w:val="22"/>
        </w:rPr>
        <w:t> </w:t>
      </w:r>
      <w:r>
        <w:rPr>
          <w:rFonts w:ascii="Calibri" w:hAnsi="Calibri"/>
          <w:sz w:val="22"/>
        </w:rPr>
        <w:t>conflicts</w:t>
      </w:r>
      <w:r>
        <w:rPr>
          <w:rFonts w:ascii="Calibri" w:hAnsi="Calibri"/>
          <w:spacing w:val="-13"/>
          <w:sz w:val="22"/>
        </w:rPr>
        <w:t> </w:t>
      </w:r>
      <w:r>
        <w:rPr>
          <w:rFonts w:ascii="Calibri" w:hAnsi="Calibri"/>
          <w:sz w:val="22"/>
        </w:rPr>
        <w:t>of</w:t>
      </w:r>
      <w:r>
        <w:rPr>
          <w:rFonts w:ascii="Calibri" w:hAnsi="Calibri"/>
          <w:spacing w:val="-11"/>
          <w:sz w:val="22"/>
        </w:rPr>
        <w:t> </w:t>
      </w:r>
      <w:r>
        <w:rPr>
          <w:rFonts w:ascii="Calibri" w:hAnsi="Calibri"/>
          <w:sz w:val="22"/>
        </w:rPr>
        <w:t>interest,</w:t>
      </w:r>
      <w:r>
        <w:rPr>
          <w:rFonts w:ascii="Calibri" w:hAnsi="Calibri"/>
          <w:spacing w:val="-11"/>
          <w:sz w:val="22"/>
        </w:rPr>
        <w:t> </w:t>
      </w:r>
      <w:r>
        <w:rPr>
          <w:rFonts w:ascii="Calibri" w:hAnsi="Calibri"/>
          <w:sz w:val="22"/>
        </w:rPr>
        <w:t>gifts and hospitality, abuse of authority and harassment. The standards of conduct include those prescribed</w:t>
      </w:r>
      <w:r>
        <w:rPr>
          <w:rFonts w:ascii="Calibri" w:hAnsi="Calibri"/>
          <w:spacing w:val="-7"/>
          <w:sz w:val="22"/>
        </w:rPr>
        <w:t> </w:t>
      </w:r>
      <w:r>
        <w:rPr>
          <w:rFonts w:ascii="Calibri" w:hAnsi="Calibri"/>
          <w:sz w:val="22"/>
        </w:rPr>
        <w:t>in</w:t>
      </w:r>
      <w:r>
        <w:rPr>
          <w:rFonts w:ascii="Calibri" w:hAnsi="Calibri"/>
          <w:spacing w:val="-10"/>
          <w:sz w:val="22"/>
        </w:rPr>
        <w:t> </w:t>
      </w:r>
      <w:r>
        <w:rPr>
          <w:rFonts w:ascii="Calibri" w:hAnsi="Calibri"/>
          <w:sz w:val="22"/>
        </w:rPr>
        <w:t>the</w:t>
      </w:r>
      <w:r>
        <w:rPr>
          <w:rFonts w:ascii="Calibri" w:hAnsi="Calibri"/>
          <w:spacing w:val="-9"/>
          <w:sz w:val="22"/>
        </w:rPr>
        <w:t> </w:t>
      </w:r>
      <w:r>
        <w:rPr>
          <w:rFonts w:ascii="Calibri" w:hAnsi="Calibri"/>
          <w:sz w:val="22"/>
        </w:rPr>
        <w:t>United</w:t>
      </w:r>
      <w:r>
        <w:rPr>
          <w:rFonts w:ascii="Calibri" w:hAnsi="Calibri"/>
          <w:spacing w:val="-9"/>
          <w:sz w:val="22"/>
        </w:rPr>
        <w:t> </w:t>
      </w:r>
      <w:r>
        <w:rPr>
          <w:rFonts w:ascii="Calibri" w:hAnsi="Calibri"/>
          <w:sz w:val="22"/>
        </w:rPr>
        <w:t>Nations</w:t>
      </w:r>
      <w:r>
        <w:rPr>
          <w:rFonts w:ascii="Calibri" w:hAnsi="Calibri"/>
          <w:spacing w:val="-7"/>
          <w:sz w:val="22"/>
        </w:rPr>
        <w:t> </w:t>
      </w:r>
      <w:r>
        <w:rPr>
          <w:rFonts w:ascii="Calibri" w:hAnsi="Calibri"/>
          <w:sz w:val="22"/>
        </w:rPr>
        <w:t>Staff</w:t>
      </w:r>
      <w:r>
        <w:rPr>
          <w:rFonts w:ascii="Calibri" w:hAnsi="Calibri"/>
          <w:spacing w:val="-9"/>
          <w:sz w:val="22"/>
        </w:rPr>
        <w:t> </w:t>
      </w:r>
      <w:r>
        <w:rPr>
          <w:rFonts w:ascii="Calibri" w:hAnsi="Calibri"/>
          <w:sz w:val="22"/>
        </w:rPr>
        <w:t>Regulations</w:t>
      </w:r>
      <w:r>
        <w:rPr>
          <w:rFonts w:ascii="Calibri" w:hAnsi="Calibri"/>
          <w:spacing w:val="-7"/>
          <w:sz w:val="22"/>
        </w:rPr>
        <w:t> </w:t>
      </w:r>
      <w:r>
        <w:rPr>
          <w:rFonts w:ascii="Calibri" w:hAnsi="Calibri"/>
          <w:sz w:val="22"/>
        </w:rPr>
        <w:t>and</w:t>
      </w:r>
      <w:r>
        <w:rPr>
          <w:rFonts w:ascii="Calibri" w:hAnsi="Calibri"/>
          <w:spacing w:val="-10"/>
          <w:sz w:val="22"/>
        </w:rPr>
        <w:t> </w:t>
      </w:r>
      <w:r>
        <w:rPr>
          <w:rFonts w:ascii="Calibri" w:hAnsi="Calibri"/>
          <w:sz w:val="22"/>
        </w:rPr>
        <w:t>Rules,</w:t>
      </w:r>
      <w:r>
        <w:rPr>
          <w:rFonts w:ascii="Calibri" w:hAnsi="Calibri"/>
          <w:spacing w:val="-8"/>
          <w:sz w:val="22"/>
        </w:rPr>
        <w:t> </w:t>
      </w:r>
      <w:r>
        <w:rPr>
          <w:rFonts w:ascii="Calibri" w:hAnsi="Calibri"/>
          <w:sz w:val="22"/>
        </w:rPr>
        <w:t>the</w:t>
      </w:r>
      <w:r>
        <w:rPr>
          <w:rFonts w:ascii="Calibri" w:hAnsi="Calibri"/>
          <w:spacing w:val="-6"/>
          <w:sz w:val="22"/>
        </w:rPr>
        <w:t> </w:t>
      </w:r>
      <w:r>
        <w:rPr>
          <w:rFonts w:ascii="Calibri" w:hAnsi="Calibri"/>
          <w:sz w:val="22"/>
        </w:rPr>
        <w:t>Standards</w:t>
      </w:r>
      <w:r>
        <w:rPr>
          <w:rFonts w:ascii="Calibri" w:hAnsi="Calibri"/>
          <w:spacing w:val="-9"/>
          <w:sz w:val="22"/>
        </w:rPr>
        <w:t> </w:t>
      </w:r>
      <w:r>
        <w:rPr>
          <w:rFonts w:ascii="Calibri" w:hAnsi="Calibri"/>
          <w:sz w:val="22"/>
        </w:rPr>
        <w:t>of</w:t>
      </w:r>
      <w:r>
        <w:rPr>
          <w:rFonts w:ascii="Calibri" w:hAnsi="Calibri"/>
          <w:spacing w:val="-7"/>
          <w:sz w:val="22"/>
        </w:rPr>
        <w:t> </w:t>
      </w:r>
      <w:r>
        <w:rPr>
          <w:rFonts w:ascii="Calibri" w:hAnsi="Calibri"/>
          <w:sz w:val="22"/>
        </w:rPr>
        <w:t>Conduct</w:t>
      </w:r>
      <w:r>
        <w:rPr>
          <w:rFonts w:ascii="Calibri" w:hAnsi="Calibri"/>
          <w:spacing w:val="-6"/>
          <w:sz w:val="22"/>
        </w:rPr>
        <w:t> </w:t>
      </w:r>
      <w:r>
        <w:rPr>
          <w:rFonts w:ascii="Calibri" w:hAnsi="Calibri"/>
          <w:sz w:val="22"/>
        </w:rPr>
        <w:t>for</w:t>
      </w:r>
      <w:r>
        <w:rPr>
          <w:rFonts w:ascii="Calibri" w:hAnsi="Calibri"/>
          <w:spacing w:val="-9"/>
          <w:sz w:val="22"/>
        </w:rPr>
        <w:t> </w:t>
      </w:r>
      <w:r>
        <w:rPr>
          <w:rFonts w:ascii="Calibri" w:hAnsi="Calibri"/>
          <w:sz w:val="22"/>
        </w:rPr>
        <w:t>the International Civil Service, and the “Status, basic rights and duties of United Nations staff members” (ST/SGB/2016/9) which are applicable to Staff Members and the contractual obligation requirements applicable to Affiliate Personnel and Third Parties are designed to encourage the highest standards of professional conduct, align with organizational values in doing so, and deter fraudulent practices. These efforts ensure that the ethical and organizational culture adequately supports the risk culture and the overall approach to the management of the risk of Fraud.</w:t>
      </w:r>
    </w:p>
    <w:p>
      <w:pPr>
        <w:pStyle w:val="Heading6"/>
        <w:spacing w:before="121"/>
        <w:jc w:val="both"/>
      </w:pPr>
      <w:r>
        <w:rPr/>
        <w:t>Fraud</w:t>
      </w:r>
      <w:r>
        <w:rPr>
          <w:spacing w:val="-5"/>
        </w:rPr>
        <w:t> </w:t>
      </w:r>
      <w:r>
        <w:rPr/>
        <w:t>Risk</w:t>
      </w:r>
      <w:r>
        <w:rPr>
          <w:spacing w:val="-3"/>
        </w:rPr>
        <w:t> </w:t>
      </w:r>
      <w:r>
        <w:rPr>
          <w:spacing w:val="-2"/>
        </w:rPr>
        <w:t>Assessments</w:t>
      </w:r>
    </w:p>
    <w:p>
      <w:pPr>
        <w:pStyle w:val="ListParagraph"/>
        <w:numPr>
          <w:ilvl w:val="1"/>
          <w:numId w:val="40"/>
        </w:numPr>
        <w:tabs>
          <w:tab w:pos="1425" w:val="left" w:leader="none"/>
          <w:tab w:pos="1428" w:val="left" w:leader="none"/>
        </w:tabs>
        <w:spacing w:line="264" w:lineRule="auto" w:before="199" w:after="0"/>
        <w:ind w:left="1428" w:right="766" w:hanging="567"/>
        <w:jc w:val="both"/>
        <w:rPr>
          <w:rFonts w:ascii="Calibri"/>
          <w:sz w:val="22"/>
        </w:rPr>
      </w:pPr>
      <w:r>
        <w:rPr>
          <w:rFonts w:ascii="Calibri"/>
          <w:sz w:val="22"/>
        </w:rPr>
        <w:t>In accordance with this Policy, regional and country office Business Units, as well as relevant Headquarters Business Units shall undertake and complete Fraud risks assessments on a biennial basis (every 2 years), as an iterative process for identify and assessing Fraud risks relevant to UN Women, or more frequently as may be needed. These shall be undertaken as </w:t>
      </w:r>
      <w:r>
        <w:rPr>
          <w:rFonts w:ascii="Calibri"/>
          <w:spacing w:val="-2"/>
          <w:sz w:val="22"/>
        </w:rPr>
        <w:t>follows:</w:t>
      </w:r>
    </w:p>
    <w:p>
      <w:pPr>
        <w:pStyle w:val="ListParagraph"/>
        <w:numPr>
          <w:ilvl w:val="2"/>
          <w:numId w:val="40"/>
        </w:numPr>
        <w:tabs>
          <w:tab w:pos="1824" w:val="left" w:leader="none"/>
          <w:tab w:pos="1826" w:val="left" w:leader="none"/>
        </w:tabs>
        <w:spacing w:line="264" w:lineRule="auto" w:before="122" w:after="0"/>
        <w:ind w:left="1826" w:right="761" w:hanging="399"/>
        <w:jc w:val="both"/>
        <w:rPr>
          <w:rFonts w:ascii="Calibri"/>
          <w:sz w:val="22"/>
        </w:rPr>
      </w:pPr>
      <w:r>
        <w:rPr>
          <w:rFonts w:ascii="Calibri"/>
          <w:sz w:val="22"/>
        </w:rPr>
        <w:t>Business</w:t>
      </w:r>
      <w:r>
        <w:rPr>
          <w:rFonts w:ascii="Calibri"/>
          <w:spacing w:val="-2"/>
          <w:sz w:val="22"/>
        </w:rPr>
        <w:t> </w:t>
      </w:r>
      <w:r>
        <w:rPr>
          <w:rFonts w:ascii="Calibri"/>
          <w:sz w:val="22"/>
        </w:rPr>
        <w:t>Process</w:t>
      </w:r>
      <w:r>
        <w:rPr>
          <w:rFonts w:ascii="Calibri"/>
          <w:spacing w:val="-1"/>
          <w:sz w:val="22"/>
        </w:rPr>
        <w:t> </w:t>
      </w:r>
      <w:r>
        <w:rPr>
          <w:rFonts w:ascii="Calibri"/>
          <w:sz w:val="22"/>
        </w:rPr>
        <w:t>Owners</w:t>
      </w:r>
      <w:r>
        <w:rPr>
          <w:rFonts w:ascii="Calibri"/>
          <w:spacing w:val="-3"/>
          <w:sz w:val="22"/>
        </w:rPr>
        <w:t> </w:t>
      </w:r>
      <w:r>
        <w:rPr>
          <w:rFonts w:ascii="Calibri"/>
          <w:sz w:val="22"/>
        </w:rPr>
        <w:t>from</w:t>
      </w:r>
      <w:r>
        <w:rPr>
          <w:rFonts w:ascii="Calibri"/>
          <w:spacing w:val="-2"/>
          <w:sz w:val="22"/>
        </w:rPr>
        <w:t> </w:t>
      </w:r>
      <w:r>
        <w:rPr>
          <w:rFonts w:ascii="Calibri"/>
          <w:sz w:val="22"/>
        </w:rPr>
        <w:t>specific</w:t>
      </w:r>
      <w:r>
        <w:rPr>
          <w:rFonts w:ascii="Calibri"/>
          <w:spacing w:val="-3"/>
          <w:sz w:val="22"/>
        </w:rPr>
        <w:t> </w:t>
      </w:r>
      <w:r>
        <w:rPr>
          <w:rFonts w:ascii="Calibri"/>
          <w:sz w:val="22"/>
        </w:rPr>
        <w:t>Headquarters</w:t>
      </w:r>
      <w:r>
        <w:rPr>
          <w:rFonts w:ascii="Calibri"/>
          <w:spacing w:val="-6"/>
          <w:sz w:val="22"/>
        </w:rPr>
        <w:t> </w:t>
      </w:r>
      <w:r>
        <w:rPr>
          <w:rFonts w:ascii="Calibri"/>
          <w:sz w:val="22"/>
        </w:rPr>
        <w:t>Business Units shall</w:t>
      </w:r>
      <w:r>
        <w:rPr>
          <w:rFonts w:ascii="Calibri"/>
          <w:spacing w:val="-4"/>
          <w:sz w:val="22"/>
        </w:rPr>
        <w:t> </w:t>
      </w:r>
      <w:r>
        <w:rPr>
          <w:rFonts w:ascii="Calibri"/>
          <w:sz w:val="22"/>
        </w:rPr>
        <w:t>carry</w:t>
      </w:r>
      <w:r>
        <w:rPr>
          <w:rFonts w:ascii="Calibri"/>
          <w:spacing w:val="-2"/>
          <w:sz w:val="22"/>
        </w:rPr>
        <w:t> </w:t>
      </w:r>
      <w:r>
        <w:rPr>
          <w:rFonts w:ascii="Calibri"/>
          <w:sz w:val="22"/>
        </w:rPr>
        <w:t>out Fraud Risk Assessments, the outputs of which shall inform the design and approach to the Regional/Country office Fraud Risk Assessments. These specific HQ business process Fraud Risk Assessments relate to business processes that have an inherent exposure to the risk of Fraud as follows: Procurement and Travel Services, Project Management, Programme</w:t>
      </w:r>
      <w:r>
        <w:rPr>
          <w:rFonts w:ascii="Calibri"/>
          <w:spacing w:val="67"/>
          <w:sz w:val="22"/>
        </w:rPr>
        <w:t> </w:t>
      </w:r>
      <w:r>
        <w:rPr>
          <w:rFonts w:ascii="Calibri"/>
          <w:sz w:val="22"/>
        </w:rPr>
        <w:t>Partner</w:t>
      </w:r>
      <w:r>
        <w:rPr>
          <w:rFonts w:ascii="Calibri"/>
          <w:spacing w:val="40"/>
          <w:sz w:val="22"/>
        </w:rPr>
        <w:t> </w:t>
      </w:r>
      <w:r>
        <w:rPr>
          <w:rFonts w:ascii="Calibri"/>
          <w:sz w:val="22"/>
        </w:rPr>
        <w:t>Management,</w:t>
      </w:r>
      <w:r>
        <w:rPr>
          <w:rFonts w:ascii="Calibri"/>
          <w:spacing w:val="73"/>
          <w:sz w:val="22"/>
        </w:rPr>
        <w:t> </w:t>
      </w:r>
      <w:r>
        <w:rPr>
          <w:rFonts w:ascii="Calibri"/>
          <w:sz w:val="22"/>
        </w:rPr>
        <w:t>Human</w:t>
      </w:r>
      <w:r>
        <w:rPr>
          <w:rFonts w:ascii="Calibri"/>
          <w:spacing w:val="68"/>
          <w:sz w:val="22"/>
        </w:rPr>
        <w:t> </w:t>
      </w:r>
      <w:r>
        <w:rPr>
          <w:rFonts w:ascii="Calibri"/>
          <w:sz w:val="22"/>
        </w:rPr>
        <w:t>Resources,</w:t>
      </w:r>
      <w:r>
        <w:rPr>
          <w:rFonts w:ascii="Calibri"/>
          <w:spacing w:val="69"/>
          <w:sz w:val="22"/>
        </w:rPr>
        <w:t> </w:t>
      </w:r>
      <w:r>
        <w:rPr>
          <w:rFonts w:ascii="Calibri"/>
          <w:sz w:val="22"/>
        </w:rPr>
        <w:t>Finance,</w:t>
      </w:r>
      <w:r>
        <w:rPr>
          <w:rFonts w:ascii="Calibri"/>
          <w:spacing w:val="69"/>
          <w:sz w:val="22"/>
        </w:rPr>
        <w:t> </w:t>
      </w:r>
      <w:r>
        <w:rPr>
          <w:rFonts w:ascii="Calibri"/>
          <w:sz w:val="22"/>
        </w:rPr>
        <w:t>Asset</w:t>
      </w:r>
      <w:r>
        <w:rPr>
          <w:rFonts w:ascii="Calibri"/>
          <w:spacing w:val="67"/>
          <w:sz w:val="22"/>
        </w:rPr>
        <w:t> </w:t>
      </w:r>
      <w:r>
        <w:rPr>
          <w:rFonts w:ascii="Calibri"/>
          <w:sz w:val="22"/>
        </w:rPr>
        <w:t>Management,</w:t>
      </w:r>
    </w:p>
    <w:p>
      <w:pPr>
        <w:pStyle w:val="ListParagraph"/>
        <w:spacing w:after="0" w:line="264" w:lineRule="auto"/>
        <w:jc w:val="both"/>
        <w:rPr>
          <w:rFonts w:ascii="Calibri"/>
          <w:sz w:val="22"/>
        </w:rPr>
        <w:sectPr>
          <w:headerReference w:type="default" r:id="rId73"/>
          <w:footerReference w:type="default" r:id="rId74"/>
          <w:pgSz w:w="12240" w:h="15840"/>
          <w:pgMar w:header="0" w:footer="701" w:top="1820" w:bottom="900" w:left="850" w:right="850"/>
        </w:sectPr>
      </w:pPr>
    </w:p>
    <w:p>
      <w:pPr>
        <w:pStyle w:val="BodyText"/>
        <w:spacing w:line="264" w:lineRule="auto" w:before="71"/>
        <w:ind w:left="1826" w:right="764"/>
        <w:jc w:val="both"/>
      </w:pPr>
      <w:r>
        <w:rPr/>
        <w:t>Information Systems and Telecommunications and other business processes that may emerge as having an inherently high risk of exposure to Fraud.</w:t>
      </w:r>
    </w:p>
    <w:p>
      <w:pPr>
        <w:pStyle w:val="ListParagraph"/>
        <w:numPr>
          <w:ilvl w:val="2"/>
          <w:numId w:val="40"/>
        </w:numPr>
        <w:tabs>
          <w:tab w:pos="1824" w:val="left" w:leader="none"/>
          <w:tab w:pos="1826" w:val="left" w:leader="none"/>
        </w:tabs>
        <w:spacing w:line="264" w:lineRule="auto" w:before="59" w:after="0"/>
        <w:ind w:left="1826" w:right="760" w:hanging="399"/>
        <w:jc w:val="both"/>
        <w:rPr>
          <w:rFonts w:ascii="Calibri"/>
          <w:sz w:val="22"/>
        </w:rPr>
      </w:pPr>
      <w:r>
        <w:rPr>
          <w:rFonts w:ascii="Calibri"/>
          <w:sz w:val="22"/>
        </w:rPr>
        <w:t>Regional Office and Country Office Fraud Risk Assessments shall then be carried out. These</w:t>
      </w:r>
      <w:r>
        <w:rPr>
          <w:rFonts w:ascii="Calibri"/>
          <w:spacing w:val="-8"/>
          <w:sz w:val="22"/>
        </w:rPr>
        <w:t> </w:t>
      </w:r>
      <w:r>
        <w:rPr>
          <w:rFonts w:ascii="Calibri"/>
          <w:sz w:val="22"/>
        </w:rPr>
        <w:t>assessments</w:t>
      </w:r>
      <w:r>
        <w:rPr>
          <w:rFonts w:ascii="Calibri"/>
          <w:spacing w:val="-6"/>
          <w:sz w:val="22"/>
        </w:rPr>
        <w:t> </w:t>
      </w:r>
      <w:r>
        <w:rPr>
          <w:rFonts w:ascii="Calibri"/>
          <w:sz w:val="22"/>
        </w:rPr>
        <w:t>include</w:t>
      </w:r>
      <w:r>
        <w:rPr>
          <w:rFonts w:ascii="Calibri"/>
          <w:spacing w:val="-11"/>
          <w:sz w:val="22"/>
        </w:rPr>
        <w:t> </w:t>
      </w:r>
      <w:r>
        <w:rPr>
          <w:rFonts w:ascii="Calibri"/>
          <w:sz w:val="22"/>
        </w:rPr>
        <w:t>the</w:t>
      </w:r>
      <w:r>
        <w:rPr>
          <w:rFonts w:ascii="Calibri"/>
          <w:spacing w:val="-6"/>
          <w:sz w:val="22"/>
        </w:rPr>
        <w:t> </w:t>
      </w:r>
      <w:r>
        <w:rPr>
          <w:rFonts w:ascii="Calibri"/>
          <w:sz w:val="22"/>
        </w:rPr>
        <w:t>identification</w:t>
      </w:r>
      <w:r>
        <w:rPr>
          <w:rFonts w:ascii="Calibri"/>
          <w:spacing w:val="-10"/>
          <w:sz w:val="22"/>
        </w:rPr>
        <w:t> </w:t>
      </w:r>
      <w:r>
        <w:rPr>
          <w:rFonts w:ascii="Calibri"/>
          <w:sz w:val="22"/>
        </w:rPr>
        <w:t>of</w:t>
      </w:r>
      <w:r>
        <w:rPr>
          <w:rFonts w:ascii="Calibri"/>
          <w:spacing w:val="-9"/>
          <w:sz w:val="22"/>
        </w:rPr>
        <w:t> </w:t>
      </w:r>
      <w:r>
        <w:rPr>
          <w:rFonts w:ascii="Calibri"/>
          <w:sz w:val="22"/>
        </w:rPr>
        <w:t>Fraud</w:t>
      </w:r>
      <w:r>
        <w:rPr>
          <w:rFonts w:ascii="Calibri"/>
          <w:spacing w:val="-7"/>
          <w:sz w:val="22"/>
        </w:rPr>
        <w:t> </w:t>
      </w:r>
      <w:r>
        <w:rPr>
          <w:rFonts w:ascii="Calibri"/>
          <w:sz w:val="22"/>
        </w:rPr>
        <w:t>risk</w:t>
      </w:r>
      <w:r>
        <w:rPr>
          <w:rFonts w:ascii="Calibri"/>
          <w:spacing w:val="-6"/>
          <w:sz w:val="22"/>
        </w:rPr>
        <w:t> </w:t>
      </w:r>
      <w:r>
        <w:rPr>
          <w:rFonts w:ascii="Calibri"/>
          <w:sz w:val="22"/>
        </w:rPr>
        <w:t>scenarios,</w:t>
      </w:r>
      <w:r>
        <w:rPr>
          <w:rFonts w:ascii="Calibri"/>
          <w:spacing w:val="-9"/>
          <w:sz w:val="22"/>
        </w:rPr>
        <w:t> </w:t>
      </w:r>
      <w:r>
        <w:rPr>
          <w:rFonts w:ascii="Calibri"/>
          <w:sz w:val="22"/>
        </w:rPr>
        <w:t>the</w:t>
      </w:r>
      <w:r>
        <w:rPr>
          <w:rFonts w:ascii="Calibri"/>
          <w:spacing w:val="-9"/>
          <w:sz w:val="22"/>
        </w:rPr>
        <w:t> </w:t>
      </w:r>
      <w:r>
        <w:rPr>
          <w:rFonts w:ascii="Calibri"/>
          <w:sz w:val="22"/>
        </w:rPr>
        <w:t>evaluation</w:t>
      </w:r>
      <w:r>
        <w:rPr>
          <w:rFonts w:ascii="Calibri"/>
          <w:spacing w:val="-7"/>
          <w:sz w:val="22"/>
        </w:rPr>
        <w:t> </w:t>
      </w:r>
      <w:r>
        <w:rPr>
          <w:rFonts w:ascii="Calibri"/>
          <w:sz w:val="22"/>
        </w:rPr>
        <w:t>of</w:t>
      </w:r>
      <w:r>
        <w:rPr>
          <w:rFonts w:ascii="Calibri"/>
          <w:spacing w:val="-9"/>
          <w:sz w:val="22"/>
        </w:rPr>
        <w:t> </w:t>
      </w:r>
      <w:r>
        <w:rPr>
          <w:rFonts w:ascii="Calibri"/>
          <w:sz w:val="22"/>
        </w:rPr>
        <w:t>the likelihood and impact of these scenarios occurring based on the adequacy and effectiveness</w:t>
      </w:r>
      <w:r>
        <w:rPr>
          <w:rFonts w:ascii="Calibri"/>
          <w:spacing w:val="-13"/>
          <w:sz w:val="22"/>
        </w:rPr>
        <w:t> </w:t>
      </w:r>
      <w:r>
        <w:rPr>
          <w:rFonts w:ascii="Calibri"/>
          <w:sz w:val="22"/>
        </w:rPr>
        <w:t>of</w:t>
      </w:r>
      <w:r>
        <w:rPr>
          <w:rFonts w:ascii="Calibri"/>
          <w:spacing w:val="-12"/>
          <w:sz w:val="22"/>
        </w:rPr>
        <w:t> </w:t>
      </w:r>
      <w:r>
        <w:rPr>
          <w:rFonts w:ascii="Calibri"/>
          <w:sz w:val="22"/>
        </w:rPr>
        <w:t>existing</w:t>
      </w:r>
      <w:r>
        <w:rPr>
          <w:rFonts w:ascii="Calibri"/>
          <w:spacing w:val="-13"/>
          <w:sz w:val="22"/>
        </w:rPr>
        <w:t> </w:t>
      </w:r>
      <w:r>
        <w:rPr>
          <w:rFonts w:ascii="Calibri"/>
          <w:sz w:val="22"/>
        </w:rPr>
        <w:t>controls,</w:t>
      </w:r>
      <w:r>
        <w:rPr>
          <w:rFonts w:ascii="Calibri"/>
          <w:spacing w:val="-12"/>
          <w:sz w:val="22"/>
        </w:rPr>
        <w:t> </w:t>
      </w:r>
      <w:r>
        <w:rPr>
          <w:rFonts w:ascii="Calibri"/>
          <w:sz w:val="22"/>
        </w:rPr>
        <w:t>the</w:t>
      </w:r>
      <w:r>
        <w:rPr>
          <w:rFonts w:ascii="Calibri"/>
          <w:spacing w:val="-13"/>
          <w:sz w:val="22"/>
        </w:rPr>
        <w:t> </w:t>
      </w:r>
      <w:r>
        <w:rPr>
          <w:rFonts w:ascii="Calibri"/>
          <w:sz w:val="22"/>
        </w:rPr>
        <w:t>development</w:t>
      </w:r>
      <w:r>
        <w:rPr>
          <w:rFonts w:ascii="Calibri"/>
          <w:spacing w:val="-12"/>
          <w:sz w:val="22"/>
        </w:rPr>
        <w:t> </w:t>
      </w:r>
      <w:r>
        <w:rPr>
          <w:rFonts w:ascii="Calibri"/>
          <w:sz w:val="22"/>
        </w:rPr>
        <w:t>of</w:t>
      </w:r>
      <w:r>
        <w:rPr>
          <w:rFonts w:ascii="Calibri"/>
          <w:spacing w:val="-13"/>
          <w:sz w:val="22"/>
        </w:rPr>
        <w:t> </w:t>
      </w:r>
      <w:r>
        <w:rPr>
          <w:rFonts w:ascii="Calibri"/>
          <w:sz w:val="22"/>
        </w:rPr>
        <w:t>mitigation</w:t>
      </w:r>
      <w:r>
        <w:rPr>
          <w:rFonts w:ascii="Calibri"/>
          <w:spacing w:val="-12"/>
          <w:sz w:val="22"/>
        </w:rPr>
        <w:t> </w:t>
      </w:r>
      <w:r>
        <w:rPr>
          <w:rFonts w:ascii="Calibri"/>
          <w:sz w:val="22"/>
        </w:rPr>
        <w:t>actions</w:t>
      </w:r>
      <w:r>
        <w:rPr>
          <w:rFonts w:ascii="Calibri"/>
          <w:spacing w:val="-12"/>
          <w:sz w:val="22"/>
        </w:rPr>
        <w:t> </w:t>
      </w:r>
      <w:r>
        <w:rPr>
          <w:rFonts w:ascii="Calibri"/>
          <w:sz w:val="22"/>
        </w:rPr>
        <w:t>and</w:t>
      </w:r>
      <w:r>
        <w:rPr>
          <w:rFonts w:ascii="Calibri"/>
          <w:spacing w:val="-13"/>
          <w:sz w:val="22"/>
        </w:rPr>
        <w:t> </w:t>
      </w:r>
      <w:r>
        <w:rPr>
          <w:rFonts w:ascii="Calibri"/>
          <w:sz w:val="22"/>
        </w:rPr>
        <w:t>the</w:t>
      </w:r>
      <w:r>
        <w:rPr>
          <w:rFonts w:ascii="Calibri"/>
          <w:spacing w:val="-12"/>
          <w:sz w:val="22"/>
        </w:rPr>
        <w:t> </w:t>
      </w:r>
      <w:r>
        <w:rPr>
          <w:rFonts w:ascii="Calibri"/>
          <w:sz w:val="22"/>
        </w:rPr>
        <w:t>reporting of Fraud risks</w:t>
      </w:r>
      <w:r>
        <w:rPr>
          <w:rFonts w:ascii="Calibri"/>
          <w:spacing w:val="-2"/>
          <w:sz w:val="22"/>
        </w:rPr>
        <w:t> </w:t>
      </w:r>
      <w:r>
        <w:rPr>
          <w:rFonts w:ascii="Calibri"/>
          <w:sz w:val="22"/>
        </w:rPr>
        <w:t>as identified</w:t>
      </w:r>
      <w:r>
        <w:rPr>
          <w:rFonts w:ascii="Calibri"/>
          <w:spacing w:val="-2"/>
          <w:sz w:val="22"/>
        </w:rPr>
        <w:t> </w:t>
      </w:r>
      <w:r>
        <w:rPr>
          <w:rFonts w:ascii="Calibri"/>
          <w:sz w:val="22"/>
        </w:rPr>
        <w:t>and</w:t>
      </w:r>
      <w:r>
        <w:rPr>
          <w:rFonts w:ascii="Calibri"/>
          <w:spacing w:val="-1"/>
          <w:sz w:val="22"/>
        </w:rPr>
        <w:t> </w:t>
      </w:r>
      <w:r>
        <w:rPr>
          <w:rFonts w:ascii="Calibri"/>
          <w:sz w:val="22"/>
        </w:rPr>
        <w:t>evaluated. Where relevant,</w:t>
      </w:r>
      <w:r>
        <w:rPr>
          <w:rFonts w:ascii="Calibri"/>
          <w:spacing w:val="-2"/>
          <w:sz w:val="22"/>
        </w:rPr>
        <w:t> </w:t>
      </w:r>
      <w:r>
        <w:rPr>
          <w:rFonts w:ascii="Calibri"/>
          <w:sz w:val="22"/>
        </w:rPr>
        <w:t>outputs</w:t>
      </w:r>
      <w:r>
        <w:rPr>
          <w:rFonts w:ascii="Calibri"/>
          <w:spacing w:val="-1"/>
          <w:sz w:val="22"/>
        </w:rPr>
        <w:t> </w:t>
      </w:r>
      <w:r>
        <w:rPr>
          <w:rFonts w:ascii="Calibri"/>
          <w:sz w:val="22"/>
        </w:rPr>
        <w:t>of these assessments may be used to inform HQ business process owners of areas of emerging risks that may not have been considered and/or additional controls that may need to be considered.</w:t>
      </w:r>
    </w:p>
    <w:p>
      <w:pPr>
        <w:pStyle w:val="ListParagraph"/>
        <w:numPr>
          <w:ilvl w:val="1"/>
          <w:numId w:val="40"/>
        </w:numPr>
        <w:tabs>
          <w:tab w:pos="1426" w:val="left" w:leader="none"/>
          <w:tab w:pos="1428" w:val="left" w:leader="none"/>
        </w:tabs>
        <w:spacing w:line="264" w:lineRule="auto" w:before="119" w:after="0"/>
        <w:ind w:left="1428" w:right="763" w:hanging="567"/>
        <w:jc w:val="both"/>
        <w:rPr>
          <w:rFonts w:ascii="Calibri" w:hAnsi="Calibri"/>
          <w:sz w:val="22"/>
        </w:rPr>
      </w:pPr>
      <w:r>
        <w:rPr>
          <w:rFonts w:ascii="Calibri" w:hAnsi="Calibri"/>
          <w:sz w:val="22"/>
        </w:rPr>
        <w:t>Fraud Risk Assessments shall be completed in accordance with the Fraud Risk Assessment Guidance, the outputs of which are Fraud risk registers, which are intended to be used to minimize</w:t>
      </w:r>
      <w:r>
        <w:rPr>
          <w:rFonts w:ascii="Calibri" w:hAnsi="Calibri"/>
          <w:spacing w:val="-11"/>
          <w:sz w:val="22"/>
        </w:rPr>
        <w:t> </w:t>
      </w:r>
      <w:r>
        <w:rPr>
          <w:rFonts w:ascii="Calibri" w:hAnsi="Calibri"/>
          <w:sz w:val="22"/>
        </w:rPr>
        <w:t>UN</w:t>
      </w:r>
      <w:r>
        <w:rPr>
          <w:rFonts w:ascii="Calibri" w:hAnsi="Calibri"/>
          <w:spacing w:val="-10"/>
          <w:sz w:val="22"/>
        </w:rPr>
        <w:t> </w:t>
      </w:r>
      <w:r>
        <w:rPr>
          <w:rFonts w:ascii="Calibri" w:hAnsi="Calibri"/>
          <w:sz w:val="22"/>
        </w:rPr>
        <w:t>Women’s</w:t>
      </w:r>
      <w:r>
        <w:rPr>
          <w:rFonts w:ascii="Calibri" w:hAnsi="Calibri"/>
          <w:spacing w:val="-12"/>
          <w:sz w:val="22"/>
        </w:rPr>
        <w:t> </w:t>
      </w:r>
      <w:r>
        <w:rPr>
          <w:rFonts w:ascii="Calibri" w:hAnsi="Calibri"/>
          <w:sz w:val="22"/>
        </w:rPr>
        <w:t>exposure</w:t>
      </w:r>
      <w:r>
        <w:rPr>
          <w:rFonts w:ascii="Calibri" w:hAnsi="Calibri"/>
          <w:spacing w:val="-11"/>
          <w:sz w:val="22"/>
        </w:rPr>
        <w:t> </w:t>
      </w:r>
      <w:r>
        <w:rPr>
          <w:rFonts w:ascii="Calibri" w:hAnsi="Calibri"/>
          <w:sz w:val="22"/>
        </w:rPr>
        <w:t>to</w:t>
      </w:r>
      <w:r>
        <w:rPr>
          <w:rFonts w:ascii="Calibri" w:hAnsi="Calibri"/>
          <w:spacing w:val="-7"/>
          <w:sz w:val="22"/>
        </w:rPr>
        <w:t> </w:t>
      </w:r>
      <w:r>
        <w:rPr>
          <w:rFonts w:ascii="Calibri" w:hAnsi="Calibri"/>
          <w:sz w:val="22"/>
        </w:rPr>
        <w:t>Fraud</w:t>
      </w:r>
      <w:r>
        <w:rPr>
          <w:rFonts w:ascii="Calibri" w:hAnsi="Calibri"/>
          <w:spacing w:val="-10"/>
          <w:sz w:val="22"/>
        </w:rPr>
        <w:t> </w:t>
      </w:r>
      <w:r>
        <w:rPr>
          <w:rFonts w:ascii="Calibri" w:hAnsi="Calibri"/>
          <w:sz w:val="22"/>
        </w:rPr>
        <w:t>related</w:t>
      </w:r>
      <w:r>
        <w:rPr>
          <w:rFonts w:ascii="Calibri" w:hAnsi="Calibri"/>
          <w:spacing w:val="-12"/>
          <w:sz w:val="22"/>
        </w:rPr>
        <w:t> </w:t>
      </w:r>
      <w:r>
        <w:rPr>
          <w:rFonts w:ascii="Calibri" w:hAnsi="Calibri"/>
          <w:sz w:val="22"/>
        </w:rPr>
        <w:t>risks</w:t>
      </w:r>
      <w:r>
        <w:rPr>
          <w:rFonts w:ascii="Calibri" w:hAnsi="Calibri"/>
          <w:spacing w:val="-12"/>
          <w:sz w:val="22"/>
        </w:rPr>
        <w:t> </w:t>
      </w:r>
      <w:r>
        <w:rPr>
          <w:rFonts w:ascii="Calibri" w:hAnsi="Calibri"/>
          <w:sz w:val="22"/>
        </w:rPr>
        <w:t>and</w:t>
      </w:r>
      <w:r>
        <w:rPr>
          <w:rFonts w:ascii="Calibri" w:hAnsi="Calibri"/>
          <w:spacing w:val="-10"/>
          <w:sz w:val="22"/>
        </w:rPr>
        <w:t> </w:t>
      </w:r>
      <w:r>
        <w:rPr>
          <w:rFonts w:ascii="Calibri" w:hAnsi="Calibri"/>
          <w:sz w:val="22"/>
        </w:rPr>
        <w:t>facilitate</w:t>
      </w:r>
      <w:r>
        <w:rPr>
          <w:rFonts w:ascii="Calibri" w:hAnsi="Calibri"/>
          <w:spacing w:val="-10"/>
          <w:sz w:val="22"/>
        </w:rPr>
        <w:t> </w:t>
      </w:r>
      <w:r>
        <w:rPr>
          <w:rFonts w:ascii="Calibri" w:hAnsi="Calibri"/>
          <w:sz w:val="22"/>
        </w:rPr>
        <w:t>the</w:t>
      </w:r>
      <w:r>
        <w:rPr>
          <w:rFonts w:ascii="Calibri" w:hAnsi="Calibri"/>
          <w:spacing w:val="-9"/>
          <w:sz w:val="22"/>
        </w:rPr>
        <w:t> </w:t>
      </w:r>
      <w:r>
        <w:rPr>
          <w:rFonts w:ascii="Calibri" w:hAnsi="Calibri"/>
          <w:sz w:val="22"/>
        </w:rPr>
        <w:t>identification</w:t>
      </w:r>
      <w:r>
        <w:rPr>
          <w:rFonts w:ascii="Calibri" w:hAnsi="Calibri"/>
          <w:spacing w:val="-12"/>
          <w:sz w:val="22"/>
        </w:rPr>
        <w:t> </w:t>
      </w:r>
      <w:r>
        <w:rPr>
          <w:rFonts w:ascii="Calibri" w:hAnsi="Calibri"/>
          <w:sz w:val="22"/>
        </w:rPr>
        <w:t>of</w:t>
      </w:r>
      <w:r>
        <w:rPr>
          <w:rFonts w:ascii="Calibri" w:hAnsi="Calibri"/>
          <w:spacing w:val="-9"/>
          <w:sz w:val="22"/>
        </w:rPr>
        <w:t> </w:t>
      </w:r>
      <w:r>
        <w:rPr>
          <w:rFonts w:ascii="Calibri" w:hAnsi="Calibri"/>
          <w:sz w:val="22"/>
        </w:rPr>
        <w:t>areas where</w:t>
      </w:r>
      <w:r>
        <w:rPr>
          <w:rFonts w:ascii="Calibri" w:hAnsi="Calibri"/>
          <w:spacing w:val="-6"/>
          <w:sz w:val="22"/>
        </w:rPr>
        <w:t> </w:t>
      </w:r>
      <w:r>
        <w:rPr>
          <w:rFonts w:ascii="Calibri" w:hAnsi="Calibri"/>
          <w:sz w:val="22"/>
        </w:rPr>
        <w:t>management</w:t>
      </w:r>
      <w:r>
        <w:rPr>
          <w:rFonts w:ascii="Calibri" w:hAnsi="Calibri"/>
          <w:spacing w:val="-4"/>
          <w:sz w:val="22"/>
        </w:rPr>
        <w:t> </w:t>
      </w:r>
      <w:r>
        <w:rPr>
          <w:rFonts w:ascii="Calibri" w:hAnsi="Calibri"/>
          <w:sz w:val="22"/>
        </w:rPr>
        <w:t>should</w:t>
      </w:r>
      <w:r>
        <w:rPr>
          <w:rFonts w:ascii="Calibri" w:hAnsi="Calibri"/>
          <w:spacing w:val="-8"/>
          <w:sz w:val="22"/>
        </w:rPr>
        <w:t> </w:t>
      </w:r>
      <w:r>
        <w:rPr>
          <w:rFonts w:ascii="Calibri" w:hAnsi="Calibri"/>
          <w:sz w:val="22"/>
        </w:rPr>
        <w:t>focus</w:t>
      </w:r>
      <w:r>
        <w:rPr>
          <w:rFonts w:ascii="Calibri" w:hAnsi="Calibri"/>
          <w:spacing w:val="-5"/>
          <w:sz w:val="22"/>
        </w:rPr>
        <w:t> </w:t>
      </w:r>
      <w:r>
        <w:rPr>
          <w:rFonts w:ascii="Calibri" w:hAnsi="Calibri"/>
          <w:sz w:val="22"/>
        </w:rPr>
        <w:t>its</w:t>
      </w:r>
      <w:r>
        <w:rPr>
          <w:rFonts w:ascii="Calibri" w:hAnsi="Calibri"/>
          <w:spacing w:val="-4"/>
          <w:sz w:val="22"/>
        </w:rPr>
        <w:t> </w:t>
      </w:r>
      <w:r>
        <w:rPr>
          <w:rFonts w:ascii="Calibri" w:hAnsi="Calibri"/>
          <w:sz w:val="22"/>
        </w:rPr>
        <w:t>efforts,</w:t>
      </w:r>
      <w:r>
        <w:rPr>
          <w:rFonts w:ascii="Calibri" w:hAnsi="Calibri"/>
          <w:spacing w:val="-4"/>
          <w:sz w:val="22"/>
        </w:rPr>
        <w:t> </w:t>
      </w:r>
      <w:r>
        <w:rPr>
          <w:rFonts w:ascii="Calibri" w:hAnsi="Calibri"/>
          <w:sz w:val="22"/>
        </w:rPr>
        <w:t>while</w:t>
      </w:r>
      <w:r>
        <w:rPr>
          <w:rFonts w:ascii="Calibri" w:hAnsi="Calibri"/>
          <w:spacing w:val="-4"/>
          <w:sz w:val="22"/>
        </w:rPr>
        <w:t> </w:t>
      </w:r>
      <w:r>
        <w:rPr>
          <w:rFonts w:ascii="Calibri" w:hAnsi="Calibri"/>
          <w:sz w:val="22"/>
        </w:rPr>
        <w:t>strengthening</w:t>
      </w:r>
      <w:r>
        <w:rPr>
          <w:rFonts w:ascii="Calibri" w:hAnsi="Calibri"/>
          <w:spacing w:val="-5"/>
          <w:sz w:val="22"/>
        </w:rPr>
        <w:t> </w:t>
      </w:r>
      <w:r>
        <w:rPr>
          <w:rFonts w:ascii="Calibri" w:hAnsi="Calibri"/>
          <w:sz w:val="22"/>
        </w:rPr>
        <w:t>the</w:t>
      </w:r>
      <w:r>
        <w:rPr>
          <w:rFonts w:ascii="Calibri" w:hAnsi="Calibri"/>
          <w:spacing w:val="-4"/>
          <w:sz w:val="22"/>
        </w:rPr>
        <w:t> </w:t>
      </w:r>
      <w:r>
        <w:rPr>
          <w:rFonts w:ascii="Calibri" w:hAnsi="Calibri"/>
          <w:sz w:val="22"/>
        </w:rPr>
        <w:t>UN</w:t>
      </w:r>
      <w:r>
        <w:rPr>
          <w:rFonts w:ascii="Calibri" w:hAnsi="Calibri"/>
          <w:spacing w:val="-5"/>
          <w:sz w:val="22"/>
        </w:rPr>
        <w:t> </w:t>
      </w:r>
      <w:r>
        <w:rPr>
          <w:rFonts w:ascii="Calibri" w:hAnsi="Calibri"/>
          <w:sz w:val="22"/>
        </w:rPr>
        <w:t>Women’s</w:t>
      </w:r>
      <w:r>
        <w:rPr>
          <w:rFonts w:ascii="Calibri" w:hAnsi="Calibri"/>
          <w:spacing w:val="-4"/>
          <w:sz w:val="22"/>
        </w:rPr>
        <w:t> </w:t>
      </w:r>
      <w:r>
        <w:rPr>
          <w:rFonts w:ascii="Calibri" w:hAnsi="Calibri"/>
          <w:sz w:val="22"/>
        </w:rPr>
        <w:t>Anti-Fraud Management Framework.</w:t>
      </w:r>
    </w:p>
    <w:p>
      <w:pPr>
        <w:pStyle w:val="ListParagraph"/>
        <w:numPr>
          <w:ilvl w:val="1"/>
          <w:numId w:val="40"/>
        </w:numPr>
        <w:tabs>
          <w:tab w:pos="1426" w:val="left" w:leader="none"/>
          <w:tab w:pos="1428" w:val="left" w:leader="none"/>
        </w:tabs>
        <w:spacing w:line="264" w:lineRule="auto" w:before="122" w:after="0"/>
        <w:ind w:left="1428" w:right="760" w:hanging="567"/>
        <w:jc w:val="both"/>
        <w:rPr>
          <w:rFonts w:ascii="Calibri" w:hAnsi="Calibri"/>
          <w:sz w:val="22"/>
        </w:rPr>
      </w:pPr>
      <w:r>
        <w:rPr>
          <w:rFonts w:ascii="Calibri" w:hAnsi="Calibri"/>
          <w:sz w:val="22"/>
        </w:rPr>
        <w:t>The completed Fraud risk registers shall be the subject of an independent quality assurance process, carried out by the Risk Management function, and supported by the Regional Risk Focal Points (for the Country Offices) as may be required. This quality assurance process is intended to ensure that the Business Units undertake a balanced assessment of Fraud risks, taking into account feedback received from other internal and external sources (e.g., assessment results from UN Women’s third line), and also ensure that opportunities are identified where actions can be taken to strengthen the control environment.</w:t>
      </w:r>
    </w:p>
    <w:p>
      <w:pPr>
        <w:pStyle w:val="ListParagraph"/>
        <w:numPr>
          <w:ilvl w:val="1"/>
          <w:numId w:val="40"/>
        </w:numPr>
        <w:tabs>
          <w:tab w:pos="1426" w:val="left" w:leader="none"/>
          <w:tab w:pos="1428" w:val="left" w:leader="none"/>
        </w:tabs>
        <w:spacing w:line="264" w:lineRule="auto" w:before="119" w:after="0"/>
        <w:ind w:left="1428" w:right="766" w:hanging="567"/>
        <w:jc w:val="both"/>
        <w:rPr>
          <w:rFonts w:ascii="Calibri"/>
          <w:sz w:val="22"/>
        </w:rPr>
      </w:pPr>
      <w:r>
        <w:rPr>
          <w:rFonts w:ascii="Calibri"/>
          <w:sz w:val="22"/>
        </w:rPr>
        <w:t>In addition to the biennial cyclical Fraud Risk Assessments, risks related to Fraud must be identified and considered in the development and implementation of policies to govern </w:t>
      </w:r>
      <w:r>
        <w:rPr>
          <w:rFonts w:ascii="Calibri"/>
          <w:spacing w:val="-2"/>
          <w:sz w:val="22"/>
        </w:rPr>
        <w:t>business processes. This</w:t>
      </w:r>
      <w:r>
        <w:rPr>
          <w:rFonts w:ascii="Calibri"/>
          <w:spacing w:val="-5"/>
          <w:sz w:val="22"/>
        </w:rPr>
        <w:t> </w:t>
      </w:r>
      <w:r>
        <w:rPr>
          <w:rFonts w:ascii="Calibri"/>
          <w:spacing w:val="-2"/>
          <w:sz w:val="22"/>
        </w:rPr>
        <w:t>may require</w:t>
      </w:r>
      <w:r>
        <w:rPr>
          <w:rFonts w:ascii="Calibri"/>
          <w:spacing w:val="-4"/>
          <w:sz w:val="22"/>
        </w:rPr>
        <w:t> </w:t>
      </w:r>
      <w:r>
        <w:rPr>
          <w:rFonts w:ascii="Calibri"/>
          <w:spacing w:val="-2"/>
          <w:sz w:val="22"/>
        </w:rPr>
        <w:t>an assessment</w:t>
      </w:r>
      <w:r>
        <w:rPr>
          <w:rFonts w:ascii="Calibri"/>
          <w:spacing w:val="-4"/>
          <w:sz w:val="22"/>
        </w:rPr>
        <w:t> </w:t>
      </w:r>
      <w:r>
        <w:rPr>
          <w:rFonts w:ascii="Calibri"/>
          <w:spacing w:val="-2"/>
          <w:sz w:val="22"/>
        </w:rPr>
        <w:t>by</w:t>
      </w:r>
      <w:r>
        <w:rPr>
          <w:rFonts w:ascii="Calibri"/>
          <w:spacing w:val="-6"/>
          <w:sz w:val="22"/>
        </w:rPr>
        <w:t> </w:t>
      </w:r>
      <w:r>
        <w:rPr>
          <w:rFonts w:ascii="Calibri"/>
          <w:spacing w:val="-2"/>
          <w:sz w:val="22"/>
        </w:rPr>
        <w:t>the respective</w:t>
      </w:r>
      <w:r>
        <w:rPr>
          <w:rFonts w:ascii="Calibri"/>
          <w:spacing w:val="-4"/>
          <w:sz w:val="22"/>
        </w:rPr>
        <w:t> </w:t>
      </w:r>
      <w:r>
        <w:rPr>
          <w:rFonts w:ascii="Calibri"/>
          <w:spacing w:val="-2"/>
          <w:sz w:val="22"/>
        </w:rPr>
        <w:t>Business</w:t>
      </w:r>
      <w:r>
        <w:rPr>
          <w:rFonts w:ascii="Calibri"/>
          <w:spacing w:val="-4"/>
          <w:sz w:val="22"/>
        </w:rPr>
        <w:t> </w:t>
      </w:r>
      <w:r>
        <w:rPr>
          <w:rFonts w:ascii="Calibri"/>
          <w:spacing w:val="-2"/>
          <w:sz w:val="22"/>
        </w:rPr>
        <w:t>Process</w:t>
      </w:r>
      <w:r>
        <w:rPr>
          <w:rFonts w:ascii="Calibri"/>
          <w:spacing w:val="-4"/>
          <w:sz w:val="22"/>
        </w:rPr>
        <w:t> </w:t>
      </w:r>
      <w:r>
        <w:rPr>
          <w:rFonts w:ascii="Calibri"/>
          <w:spacing w:val="-2"/>
          <w:sz w:val="22"/>
        </w:rPr>
        <w:t>Owner, </w:t>
      </w:r>
      <w:r>
        <w:rPr>
          <w:rFonts w:ascii="Calibri"/>
          <w:sz w:val="22"/>
        </w:rPr>
        <w:t>to consider how easily acts of Fraud might occur and to ensure that adequate controls are included in the provisions of the respective policy.</w:t>
      </w:r>
    </w:p>
    <w:p>
      <w:pPr>
        <w:pStyle w:val="ListParagraph"/>
        <w:numPr>
          <w:ilvl w:val="1"/>
          <w:numId w:val="40"/>
        </w:numPr>
        <w:tabs>
          <w:tab w:pos="1426" w:val="left" w:leader="none"/>
          <w:tab w:pos="1428" w:val="left" w:leader="none"/>
        </w:tabs>
        <w:spacing w:line="264" w:lineRule="auto" w:before="121" w:after="0"/>
        <w:ind w:left="1428" w:right="765" w:hanging="567"/>
        <w:jc w:val="both"/>
        <w:rPr>
          <w:rFonts w:ascii="Calibri"/>
          <w:sz w:val="22"/>
        </w:rPr>
      </w:pPr>
      <w:r>
        <w:rPr>
          <w:rFonts w:ascii="Calibri"/>
          <w:sz w:val="22"/>
        </w:rPr>
        <w:t>When designing a new project, it is important to ensure that the risk of Fraud is fully considered</w:t>
      </w:r>
      <w:r>
        <w:rPr>
          <w:rFonts w:ascii="Calibri"/>
          <w:spacing w:val="-7"/>
          <w:sz w:val="22"/>
        </w:rPr>
        <w:t> </w:t>
      </w:r>
      <w:r>
        <w:rPr>
          <w:rFonts w:ascii="Calibri"/>
          <w:sz w:val="22"/>
        </w:rPr>
        <w:t>and</w:t>
      </w:r>
      <w:r>
        <w:rPr>
          <w:rFonts w:ascii="Calibri"/>
          <w:spacing w:val="-5"/>
          <w:sz w:val="22"/>
        </w:rPr>
        <w:t> </w:t>
      </w:r>
      <w:r>
        <w:rPr>
          <w:rFonts w:ascii="Calibri"/>
          <w:sz w:val="22"/>
        </w:rPr>
        <w:t>assessed</w:t>
      </w:r>
      <w:r>
        <w:rPr>
          <w:rFonts w:ascii="Calibri"/>
          <w:spacing w:val="-5"/>
          <w:sz w:val="22"/>
        </w:rPr>
        <w:t> </w:t>
      </w:r>
      <w:r>
        <w:rPr>
          <w:rFonts w:ascii="Calibri"/>
          <w:sz w:val="22"/>
        </w:rPr>
        <w:t>as</w:t>
      </w:r>
      <w:r>
        <w:rPr>
          <w:rFonts w:ascii="Calibri"/>
          <w:spacing w:val="-7"/>
          <w:sz w:val="22"/>
        </w:rPr>
        <w:t> </w:t>
      </w:r>
      <w:r>
        <w:rPr>
          <w:rFonts w:ascii="Calibri"/>
          <w:sz w:val="22"/>
        </w:rPr>
        <w:t>part</w:t>
      </w:r>
      <w:r>
        <w:rPr>
          <w:rFonts w:ascii="Calibri"/>
          <w:spacing w:val="-7"/>
          <w:sz w:val="22"/>
        </w:rPr>
        <w:t> </w:t>
      </w:r>
      <w:r>
        <w:rPr>
          <w:rFonts w:ascii="Calibri"/>
          <w:sz w:val="22"/>
        </w:rPr>
        <w:t>of</w:t>
      </w:r>
      <w:r>
        <w:rPr>
          <w:rFonts w:ascii="Calibri"/>
          <w:spacing w:val="-7"/>
          <w:sz w:val="22"/>
        </w:rPr>
        <w:t> </w:t>
      </w:r>
      <w:r>
        <w:rPr>
          <w:rFonts w:ascii="Calibri"/>
          <w:sz w:val="22"/>
        </w:rPr>
        <w:t>the</w:t>
      </w:r>
      <w:r>
        <w:rPr>
          <w:rFonts w:ascii="Calibri"/>
          <w:spacing w:val="-6"/>
          <w:sz w:val="22"/>
        </w:rPr>
        <w:t> </w:t>
      </w:r>
      <w:r>
        <w:rPr>
          <w:rFonts w:ascii="Calibri"/>
          <w:sz w:val="22"/>
        </w:rPr>
        <w:t>project</w:t>
      </w:r>
      <w:r>
        <w:rPr>
          <w:rFonts w:ascii="Calibri"/>
          <w:spacing w:val="-6"/>
          <w:sz w:val="22"/>
        </w:rPr>
        <w:t> </w:t>
      </w:r>
      <w:r>
        <w:rPr>
          <w:rFonts w:ascii="Calibri"/>
          <w:sz w:val="22"/>
        </w:rPr>
        <w:t>design</w:t>
      </w:r>
      <w:r>
        <w:rPr>
          <w:rFonts w:ascii="Calibri"/>
          <w:spacing w:val="-7"/>
          <w:sz w:val="22"/>
        </w:rPr>
        <w:t> </w:t>
      </w:r>
      <w:r>
        <w:rPr>
          <w:rFonts w:ascii="Calibri"/>
          <w:sz w:val="22"/>
        </w:rPr>
        <w:t>and</w:t>
      </w:r>
      <w:r>
        <w:rPr>
          <w:rFonts w:ascii="Calibri"/>
          <w:spacing w:val="-5"/>
          <w:sz w:val="22"/>
        </w:rPr>
        <w:t> </w:t>
      </w:r>
      <w:r>
        <w:rPr>
          <w:rFonts w:ascii="Calibri"/>
          <w:sz w:val="22"/>
        </w:rPr>
        <w:t>that</w:t>
      </w:r>
      <w:r>
        <w:rPr>
          <w:rFonts w:ascii="Calibri"/>
          <w:spacing w:val="-7"/>
          <w:sz w:val="22"/>
        </w:rPr>
        <w:t> </w:t>
      </w:r>
      <w:r>
        <w:rPr>
          <w:rFonts w:ascii="Calibri"/>
          <w:sz w:val="22"/>
        </w:rPr>
        <w:t>this</w:t>
      </w:r>
      <w:r>
        <w:rPr>
          <w:rFonts w:ascii="Calibri"/>
          <w:spacing w:val="-4"/>
          <w:sz w:val="22"/>
        </w:rPr>
        <w:t> </w:t>
      </w:r>
      <w:r>
        <w:rPr>
          <w:rFonts w:ascii="Calibri"/>
          <w:sz w:val="22"/>
        </w:rPr>
        <w:t>risk</w:t>
      </w:r>
      <w:r>
        <w:rPr>
          <w:rFonts w:ascii="Calibri"/>
          <w:spacing w:val="-4"/>
          <w:sz w:val="22"/>
        </w:rPr>
        <w:t> </w:t>
      </w:r>
      <w:r>
        <w:rPr>
          <w:rFonts w:ascii="Calibri"/>
          <w:sz w:val="22"/>
        </w:rPr>
        <w:t>is</w:t>
      </w:r>
      <w:r>
        <w:rPr>
          <w:rFonts w:ascii="Calibri"/>
          <w:spacing w:val="-7"/>
          <w:sz w:val="22"/>
        </w:rPr>
        <w:t> </w:t>
      </w:r>
      <w:r>
        <w:rPr>
          <w:rFonts w:ascii="Calibri"/>
          <w:sz w:val="22"/>
        </w:rPr>
        <w:t>evaluated</w:t>
      </w:r>
      <w:r>
        <w:rPr>
          <w:rFonts w:ascii="Calibri"/>
          <w:spacing w:val="-5"/>
          <w:sz w:val="22"/>
        </w:rPr>
        <w:t> </w:t>
      </w:r>
      <w:r>
        <w:rPr>
          <w:rFonts w:ascii="Calibri"/>
          <w:sz w:val="22"/>
        </w:rPr>
        <w:t>within</w:t>
      </w:r>
      <w:r>
        <w:rPr>
          <w:rFonts w:ascii="Calibri"/>
          <w:spacing w:val="-8"/>
          <w:sz w:val="22"/>
        </w:rPr>
        <w:t> </w:t>
      </w:r>
      <w:r>
        <w:rPr>
          <w:rFonts w:ascii="Calibri"/>
          <w:sz w:val="22"/>
        </w:rPr>
        <w:t>the project</w:t>
      </w:r>
      <w:r>
        <w:rPr>
          <w:rFonts w:ascii="Calibri"/>
          <w:spacing w:val="-2"/>
          <w:sz w:val="22"/>
        </w:rPr>
        <w:t> </w:t>
      </w:r>
      <w:r>
        <w:rPr>
          <w:rFonts w:ascii="Calibri"/>
          <w:sz w:val="22"/>
        </w:rPr>
        <w:t>risk</w:t>
      </w:r>
      <w:r>
        <w:rPr>
          <w:rFonts w:ascii="Calibri"/>
          <w:spacing w:val="-2"/>
          <w:sz w:val="22"/>
        </w:rPr>
        <w:t> </w:t>
      </w:r>
      <w:r>
        <w:rPr>
          <w:rFonts w:ascii="Calibri"/>
          <w:sz w:val="22"/>
        </w:rPr>
        <w:t>register.</w:t>
      </w:r>
      <w:r>
        <w:rPr>
          <w:rFonts w:ascii="Calibri"/>
          <w:spacing w:val="-2"/>
          <w:sz w:val="22"/>
        </w:rPr>
        <w:t> </w:t>
      </w:r>
      <w:r>
        <w:rPr>
          <w:rFonts w:ascii="Calibri"/>
          <w:sz w:val="22"/>
        </w:rPr>
        <w:t>This</w:t>
      </w:r>
      <w:r>
        <w:rPr>
          <w:rFonts w:ascii="Calibri"/>
          <w:spacing w:val="-2"/>
          <w:sz w:val="22"/>
        </w:rPr>
        <w:t> </w:t>
      </w:r>
      <w:r>
        <w:rPr>
          <w:rFonts w:ascii="Calibri"/>
          <w:sz w:val="22"/>
        </w:rPr>
        <w:t>is</w:t>
      </w:r>
      <w:r>
        <w:rPr>
          <w:rFonts w:ascii="Calibri"/>
          <w:spacing w:val="-4"/>
          <w:sz w:val="22"/>
        </w:rPr>
        <w:t> </w:t>
      </w:r>
      <w:r>
        <w:rPr>
          <w:rFonts w:ascii="Calibri"/>
          <w:sz w:val="22"/>
        </w:rPr>
        <w:t>especially</w:t>
      </w:r>
      <w:r>
        <w:rPr>
          <w:rFonts w:ascii="Calibri"/>
          <w:spacing w:val="-2"/>
          <w:sz w:val="22"/>
        </w:rPr>
        <w:t> </w:t>
      </w:r>
      <w:r>
        <w:rPr>
          <w:rFonts w:ascii="Calibri"/>
          <w:sz w:val="22"/>
        </w:rPr>
        <w:t>important</w:t>
      </w:r>
      <w:r>
        <w:rPr>
          <w:rFonts w:ascii="Calibri"/>
          <w:spacing w:val="-2"/>
          <w:sz w:val="22"/>
        </w:rPr>
        <w:t> </w:t>
      </w:r>
      <w:r>
        <w:rPr>
          <w:rFonts w:ascii="Calibri"/>
          <w:sz w:val="22"/>
        </w:rPr>
        <w:t>for</w:t>
      </w:r>
      <w:r>
        <w:rPr>
          <w:rFonts w:ascii="Calibri"/>
          <w:spacing w:val="-2"/>
          <w:sz w:val="22"/>
        </w:rPr>
        <w:t> </w:t>
      </w:r>
      <w:r>
        <w:rPr>
          <w:rFonts w:ascii="Calibri"/>
          <w:sz w:val="22"/>
        </w:rPr>
        <w:t>high-risk</w:t>
      </w:r>
      <w:r>
        <w:rPr>
          <w:rFonts w:ascii="Calibri"/>
          <w:spacing w:val="-2"/>
          <w:sz w:val="22"/>
        </w:rPr>
        <w:t> </w:t>
      </w:r>
      <w:r>
        <w:rPr>
          <w:rFonts w:ascii="Calibri"/>
          <w:sz w:val="22"/>
        </w:rPr>
        <w:t>projects</w:t>
      </w:r>
      <w:r>
        <w:rPr>
          <w:rFonts w:ascii="Calibri"/>
          <w:spacing w:val="-1"/>
          <w:sz w:val="22"/>
        </w:rPr>
        <w:t> </w:t>
      </w:r>
      <w:r>
        <w:rPr>
          <w:rFonts w:ascii="Calibri"/>
          <w:sz w:val="22"/>
        </w:rPr>
        <w:t>that</w:t>
      </w:r>
      <w:r>
        <w:rPr>
          <w:rFonts w:ascii="Calibri"/>
          <w:spacing w:val="-4"/>
          <w:sz w:val="22"/>
        </w:rPr>
        <w:t> </w:t>
      </w:r>
      <w:r>
        <w:rPr>
          <w:rFonts w:ascii="Calibri"/>
          <w:sz w:val="22"/>
        </w:rPr>
        <w:t>may</w:t>
      </w:r>
      <w:r>
        <w:rPr>
          <w:rFonts w:ascii="Calibri"/>
          <w:spacing w:val="-1"/>
          <w:sz w:val="22"/>
        </w:rPr>
        <w:t> </w:t>
      </w:r>
      <w:r>
        <w:rPr>
          <w:rFonts w:ascii="Calibri"/>
          <w:sz w:val="22"/>
        </w:rPr>
        <w:t>be</w:t>
      </w:r>
      <w:r>
        <w:rPr>
          <w:rFonts w:ascii="Calibri"/>
          <w:spacing w:val="-4"/>
          <w:sz w:val="22"/>
        </w:rPr>
        <w:t> </w:t>
      </w:r>
      <w:r>
        <w:rPr>
          <w:rFonts w:ascii="Calibri"/>
          <w:sz w:val="22"/>
        </w:rPr>
        <w:t>complex</w:t>
      </w:r>
      <w:r>
        <w:rPr>
          <w:rFonts w:ascii="Calibri"/>
          <w:spacing w:val="-4"/>
          <w:sz w:val="22"/>
        </w:rPr>
        <w:t> </w:t>
      </w:r>
      <w:r>
        <w:rPr>
          <w:rFonts w:ascii="Calibri"/>
          <w:sz w:val="22"/>
        </w:rPr>
        <w:t>or that</w:t>
      </w:r>
      <w:r>
        <w:rPr>
          <w:rFonts w:ascii="Calibri"/>
          <w:spacing w:val="-4"/>
          <w:sz w:val="22"/>
        </w:rPr>
        <w:t> </w:t>
      </w:r>
      <w:r>
        <w:rPr>
          <w:rFonts w:ascii="Calibri"/>
          <w:sz w:val="22"/>
        </w:rPr>
        <w:t>are</w:t>
      </w:r>
      <w:r>
        <w:rPr>
          <w:rFonts w:ascii="Calibri"/>
          <w:spacing w:val="-7"/>
          <w:sz w:val="22"/>
        </w:rPr>
        <w:t> </w:t>
      </w:r>
      <w:r>
        <w:rPr>
          <w:rFonts w:ascii="Calibri"/>
          <w:sz w:val="22"/>
        </w:rPr>
        <w:t>implemented</w:t>
      </w:r>
      <w:r>
        <w:rPr>
          <w:rFonts w:ascii="Calibri"/>
          <w:spacing w:val="-7"/>
          <w:sz w:val="22"/>
        </w:rPr>
        <w:t> </w:t>
      </w:r>
      <w:r>
        <w:rPr>
          <w:rFonts w:ascii="Calibri"/>
          <w:sz w:val="22"/>
        </w:rPr>
        <w:t>in</w:t>
      </w:r>
      <w:r>
        <w:rPr>
          <w:rFonts w:ascii="Calibri"/>
          <w:spacing w:val="-6"/>
          <w:sz w:val="22"/>
        </w:rPr>
        <w:t> </w:t>
      </w:r>
      <w:r>
        <w:rPr>
          <w:rFonts w:ascii="Calibri"/>
          <w:sz w:val="22"/>
        </w:rPr>
        <w:t>environments</w:t>
      </w:r>
      <w:r>
        <w:rPr>
          <w:rFonts w:ascii="Calibri"/>
          <w:spacing w:val="-4"/>
          <w:sz w:val="22"/>
        </w:rPr>
        <w:t> </w:t>
      </w:r>
      <w:r>
        <w:rPr>
          <w:rFonts w:ascii="Calibri"/>
          <w:sz w:val="22"/>
        </w:rPr>
        <w:t>that</w:t>
      </w:r>
      <w:r>
        <w:rPr>
          <w:rFonts w:ascii="Calibri"/>
          <w:spacing w:val="-7"/>
          <w:sz w:val="22"/>
        </w:rPr>
        <w:t> </w:t>
      </w:r>
      <w:r>
        <w:rPr>
          <w:rFonts w:ascii="Calibri"/>
          <w:sz w:val="22"/>
        </w:rPr>
        <w:t>have</w:t>
      </w:r>
      <w:r>
        <w:rPr>
          <w:rFonts w:ascii="Calibri"/>
          <w:spacing w:val="-4"/>
          <w:sz w:val="22"/>
        </w:rPr>
        <w:t> </w:t>
      </w:r>
      <w:r>
        <w:rPr>
          <w:rFonts w:ascii="Calibri"/>
          <w:sz w:val="22"/>
        </w:rPr>
        <w:t>an</w:t>
      </w:r>
      <w:r>
        <w:rPr>
          <w:rFonts w:ascii="Calibri"/>
          <w:spacing w:val="-5"/>
          <w:sz w:val="22"/>
        </w:rPr>
        <w:t> </w:t>
      </w:r>
      <w:r>
        <w:rPr>
          <w:rFonts w:ascii="Calibri"/>
          <w:sz w:val="22"/>
        </w:rPr>
        <w:t>inherently</w:t>
      </w:r>
      <w:r>
        <w:rPr>
          <w:rFonts w:ascii="Calibri"/>
          <w:spacing w:val="-6"/>
          <w:sz w:val="22"/>
        </w:rPr>
        <w:t> </w:t>
      </w:r>
      <w:r>
        <w:rPr>
          <w:rFonts w:ascii="Calibri"/>
          <w:sz w:val="22"/>
        </w:rPr>
        <w:t>high</w:t>
      </w:r>
      <w:r>
        <w:rPr>
          <w:rFonts w:ascii="Calibri"/>
          <w:spacing w:val="-5"/>
          <w:sz w:val="22"/>
        </w:rPr>
        <w:t> </w:t>
      </w:r>
      <w:r>
        <w:rPr>
          <w:rFonts w:ascii="Calibri"/>
          <w:sz w:val="22"/>
        </w:rPr>
        <w:t>exposure</w:t>
      </w:r>
      <w:r>
        <w:rPr>
          <w:rFonts w:ascii="Calibri"/>
          <w:spacing w:val="-6"/>
          <w:sz w:val="22"/>
        </w:rPr>
        <w:t> </w:t>
      </w:r>
      <w:r>
        <w:rPr>
          <w:rFonts w:ascii="Calibri"/>
          <w:sz w:val="22"/>
        </w:rPr>
        <w:t>to</w:t>
      </w:r>
      <w:r>
        <w:rPr>
          <w:rFonts w:ascii="Calibri"/>
          <w:spacing w:val="-5"/>
          <w:sz w:val="22"/>
        </w:rPr>
        <w:t> </w:t>
      </w:r>
      <w:r>
        <w:rPr>
          <w:rFonts w:ascii="Calibri"/>
          <w:sz w:val="22"/>
        </w:rPr>
        <w:t>such</w:t>
      </w:r>
      <w:r>
        <w:rPr>
          <w:rFonts w:ascii="Calibri"/>
          <w:spacing w:val="-5"/>
          <w:sz w:val="22"/>
        </w:rPr>
        <w:t> </w:t>
      </w:r>
      <w:r>
        <w:rPr>
          <w:rFonts w:ascii="Calibri"/>
          <w:sz w:val="22"/>
        </w:rPr>
        <w:t>types</w:t>
      </w:r>
      <w:r>
        <w:rPr>
          <w:rFonts w:ascii="Calibri"/>
          <w:spacing w:val="-6"/>
          <w:sz w:val="22"/>
        </w:rPr>
        <w:t> </w:t>
      </w:r>
      <w:r>
        <w:rPr>
          <w:rFonts w:ascii="Calibri"/>
          <w:sz w:val="22"/>
        </w:rPr>
        <w:t>of risks.</w:t>
      </w:r>
      <w:r>
        <w:rPr>
          <w:rFonts w:ascii="Calibri"/>
          <w:spacing w:val="-5"/>
          <w:sz w:val="22"/>
        </w:rPr>
        <w:t> </w:t>
      </w:r>
      <w:r>
        <w:rPr>
          <w:rFonts w:ascii="Calibri"/>
          <w:sz w:val="22"/>
        </w:rPr>
        <w:t>The</w:t>
      </w:r>
      <w:r>
        <w:rPr>
          <w:rFonts w:ascii="Calibri"/>
          <w:spacing w:val="-4"/>
          <w:sz w:val="22"/>
        </w:rPr>
        <w:t> </w:t>
      </w:r>
      <w:r>
        <w:rPr>
          <w:rFonts w:ascii="Calibri"/>
          <w:sz w:val="22"/>
        </w:rPr>
        <w:t>Head</w:t>
      </w:r>
      <w:r>
        <w:rPr>
          <w:rFonts w:ascii="Calibri"/>
          <w:spacing w:val="-5"/>
          <w:sz w:val="22"/>
        </w:rPr>
        <w:t> </w:t>
      </w:r>
      <w:r>
        <w:rPr>
          <w:rFonts w:ascii="Calibri"/>
          <w:sz w:val="22"/>
        </w:rPr>
        <w:t>of</w:t>
      </w:r>
      <w:r>
        <w:rPr>
          <w:rFonts w:ascii="Calibri"/>
          <w:spacing w:val="-7"/>
          <w:sz w:val="22"/>
        </w:rPr>
        <w:t> </w:t>
      </w:r>
      <w:r>
        <w:rPr>
          <w:rFonts w:ascii="Calibri"/>
          <w:sz w:val="22"/>
        </w:rPr>
        <w:t>Office</w:t>
      </w:r>
      <w:r>
        <w:rPr>
          <w:rFonts w:ascii="Calibri"/>
          <w:spacing w:val="-4"/>
          <w:sz w:val="22"/>
        </w:rPr>
        <w:t> </w:t>
      </w:r>
      <w:r>
        <w:rPr>
          <w:rFonts w:ascii="Calibri"/>
          <w:sz w:val="22"/>
        </w:rPr>
        <w:t>is</w:t>
      </w:r>
      <w:r>
        <w:rPr>
          <w:rFonts w:ascii="Calibri"/>
          <w:spacing w:val="-7"/>
          <w:sz w:val="22"/>
        </w:rPr>
        <w:t> </w:t>
      </w:r>
      <w:r>
        <w:rPr>
          <w:rFonts w:ascii="Calibri"/>
          <w:sz w:val="22"/>
        </w:rPr>
        <w:t>responsible</w:t>
      </w:r>
      <w:r>
        <w:rPr>
          <w:rFonts w:ascii="Calibri"/>
          <w:spacing w:val="-4"/>
          <w:sz w:val="22"/>
        </w:rPr>
        <w:t> </w:t>
      </w:r>
      <w:r>
        <w:rPr>
          <w:rFonts w:ascii="Calibri"/>
          <w:sz w:val="22"/>
        </w:rPr>
        <w:t>for</w:t>
      </w:r>
      <w:r>
        <w:rPr>
          <w:rFonts w:ascii="Calibri"/>
          <w:spacing w:val="-7"/>
          <w:sz w:val="22"/>
        </w:rPr>
        <w:t> </w:t>
      </w:r>
      <w:r>
        <w:rPr>
          <w:rFonts w:ascii="Calibri"/>
          <w:sz w:val="22"/>
        </w:rPr>
        <w:t>ensuring</w:t>
      </w:r>
      <w:r>
        <w:rPr>
          <w:rFonts w:ascii="Calibri"/>
          <w:spacing w:val="-5"/>
          <w:sz w:val="22"/>
        </w:rPr>
        <w:t> </w:t>
      </w:r>
      <w:r>
        <w:rPr>
          <w:rFonts w:ascii="Calibri"/>
          <w:sz w:val="22"/>
        </w:rPr>
        <w:t>that</w:t>
      </w:r>
      <w:r>
        <w:rPr>
          <w:rFonts w:ascii="Calibri"/>
          <w:spacing w:val="-4"/>
          <w:sz w:val="22"/>
        </w:rPr>
        <w:t> </w:t>
      </w:r>
      <w:r>
        <w:rPr>
          <w:rFonts w:ascii="Calibri"/>
          <w:sz w:val="22"/>
        </w:rPr>
        <w:t>Project</w:t>
      </w:r>
      <w:r>
        <w:rPr>
          <w:rFonts w:ascii="Calibri"/>
          <w:spacing w:val="-6"/>
          <w:sz w:val="22"/>
        </w:rPr>
        <w:t> </w:t>
      </w:r>
      <w:r>
        <w:rPr>
          <w:rFonts w:ascii="Calibri"/>
          <w:sz w:val="22"/>
        </w:rPr>
        <w:t>Managers</w:t>
      </w:r>
      <w:r>
        <w:rPr>
          <w:rFonts w:ascii="Calibri"/>
          <w:spacing w:val="-6"/>
          <w:sz w:val="22"/>
        </w:rPr>
        <w:t> </w:t>
      </w:r>
      <w:r>
        <w:rPr>
          <w:rFonts w:ascii="Calibri"/>
          <w:sz w:val="22"/>
        </w:rPr>
        <w:t>evaluate</w:t>
      </w:r>
      <w:r>
        <w:rPr>
          <w:rFonts w:ascii="Calibri"/>
          <w:spacing w:val="-4"/>
          <w:sz w:val="22"/>
        </w:rPr>
        <w:t> </w:t>
      </w:r>
      <w:r>
        <w:rPr>
          <w:rFonts w:ascii="Calibri"/>
          <w:sz w:val="22"/>
        </w:rPr>
        <w:t>the</w:t>
      </w:r>
      <w:r>
        <w:rPr>
          <w:rFonts w:ascii="Calibri"/>
          <w:spacing w:val="-6"/>
          <w:sz w:val="22"/>
        </w:rPr>
        <w:t> </w:t>
      </w:r>
      <w:r>
        <w:rPr>
          <w:rFonts w:ascii="Calibri"/>
          <w:sz w:val="22"/>
        </w:rPr>
        <w:t>risk</w:t>
      </w:r>
      <w:r>
        <w:rPr>
          <w:rFonts w:ascii="Calibri"/>
          <w:spacing w:val="-7"/>
          <w:sz w:val="22"/>
        </w:rPr>
        <w:t> </w:t>
      </w:r>
      <w:r>
        <w:rPr>
          <w:rFonts w:ascii="Calibri"/>
          <w:sz w:val="22"/>
        </w:rPr>
        <w:t>of fraudulent acts as part of the project design and implementation. Informed decisions by the Head</w:t>
      </w:r>
      <w:r>
        <w:rPr>
          <w:rFonts w:ascii="Calibri"/>
          <w:spacing w:val="-13"/>
          <w:sz w:val="22"/>
        </w:rPr>
        <w:t> </w:t>
      </w:r>
      <w:r>
        <w:rPr>
          <w:rFonts w:ascii="Calibri"/>
          <w:sz w:val="22"/>
        </w:rPr>
        <w:t>of</w:t>
      </w:r>
      <w:r>
        <w:rPr>
          <w:rFonts w:ascii="Calibri"/>
          <w:spacing w:val="-12"/>
          <w:sz w:val="22"/>
        </w:rPr>
        <w:t> </w:t>
      </w:r>
      <w:r>
        <w:rPr>
          <w:rFonts w:ascii="Calibri"/>
          <w:sz w:val="22"/>
        </w:rPr>
        <w:t>Office</w:t>
      </w:r>
      <w:r>
        <w:rPr>
          <w:rFonts w:ascii="Calibri"/>
          <w:spacing w:val="-11"/>
          <w:sz w:val="22"/>
        </w:rPr>
        <w:t> </w:t>
      </w:r>
      <w:r>
        <w:rPr>
          <w:rFonts w:ascii="Calibri"/>
          <w:sz w:val="22"/>
        </w:rPr>
        <w:t>shall</w:t>
      </w:r>
      <w:r>
        <w:rPr>
          <w:rFonts w:ascii="Calibri"/>
          <w:spacing w:val="-12"/>
          <w:sz w:val="22"/>
        </w:rPr>
        <w:t> </w:t>
      </w:r>
      <w:r>
        <w:rPr>
          <w:rFonts w:ascii="Calibri"/>
          <w:sz w:val="22"/>
        </w:rPr>
        <w:t>be</w:t>
      </w:r>
      <w:r>
        <w:rPr>
          <w:rFonts w:ascii="Calibri"/>
          <w:spacing w:val="-13"/>
          <w:sz w:val="22"/>
        </w:rPr>
        <w:t> </w:t>
      </w:r>
      <w:r>
        <w:rPr>
          <w:rFonts w:ascii="Calibri"/>
          <w:sz w:val="22"/>
        </w:rPr>
        <w:t>made</w:t>
      </w:r>
      <w:r>
        <w:rPr>
          <w:rFonts w:ascii="Calibri"/>
          <w:spacing w:val="-11"/>
          <w:sz w:val="22"/>
        </w:rPr>
        <w:t> </w:t>
      </w:r>
      <w:r>
        <w:rPr>
          <w:rFonts w:ascii="Calibri"/>
          <w:sz w:val="22"/>
        </w:rPr>
        <w:t>on</w:t>
      </w:r>
      <w:r>
        <w:rPr>
          <w:rFonts w:ascii="Calibri"/>
          <w:spacing w:val="-12"/>
          <w:sz w:val="22"/>
        </w:rPr>
        <w:t> </w:t>
      </w:r>
      <w:r>
        <w:rPr>
          <w:rFonts w:ascii="Calibri"/>
          <w:sz w:val="22"/>
        </w:rPr>
        <w:t>additional</w:t>
      </w:r>
      <w:r>
        <w:rPr>
          <w:rFonts w:ascii="Calibri"/>
          <w:spacing w:val="-13"/>
          <w:sz w:val="22"/>
        </w:rPr>
        <w:t> </w:t>
      </w:r>
      <w:r>
        <w:rPr>
          <w:rFonts w:ascii="Calibri"/>
          <w:sz w:val="22"/>
        </w:rPr>
        <w:t>mitigating</w:t>
      </w:r>
      <w:r>
        <w:rPr>
          <w:rFonts w:ascii="Calibri"/>
          <w:spacing w:val="-11"/>
          <w:sz w:val="22"/>
        </w:rPr>
        <w:t> </w:t>
      </w:r>
      <w:r>
        <w:rPr>
          <w:rFonts w:ascii="Calibri"/>
          <w:sz w:val="22"/>
        </w:rPr>
        <w:t>actions,</w:t>
      </w:r>
      <w:r>
        <w:rPr>
          <w:rFonts w:ascii="Calibri"/>
          <w:spacing w:val="-11"/>
          <w:sz w:val="22"/>
        </w:rPr>
        <w:t> </w:t>
      </w:r>
      <w:r>
        <w:rPr>
          <w:rFonts w:ascii="Calibri"/>
          <w:sz w:val="22"/>
        </w:rPr>
        <w:t>including</w:t>
      </w:r>
      <w:r>
        <w:rPr>
          <w:rFonts w:ascii="Calibri"/>
          <w:spacing w:val="-12"/>
          <w:sz w:val="22"/>
        </w:rPr>
        <w:t> </w:t>
      </w:r>
      <w:r>
        <w:rPr>
          <w:rFonts w:ascii="Calibri"/>
          <w:sz w:val="22"/>
        </w:rPr>
        <w:t>strengthened</w:t>
      </w:r>
      <w:r>
        <w:rPr>
          <w:rFonts w:ascii="Calibri"/>
          <w:spacing w:val="-12"/>
          <w:sz w:val="22"/>
        </w:rPr>
        <w:t> </w:t>
      </w:r>
      <w:r>
        <w:rPr>
          <w:rFonts w:ascii="Calibri"/>
          <w:sz w:val="22"/>
        </w:rPr>
        <w:t>controls. Where</w:t>
      </w:r>
      <w:r>
        <w:rPr>
          <w:rFonts w:ascii="Calibri"/>
          <w:spacing w:val="-12"/>
          <w:sz w:val="22"/>
        </w:rPr>
        <w:t> </w:t>
      </w:r>
      <w:r>
        <w:rPr>
          <w:rFonts w:ascii="Calibri"/>
          <w:sz w:val="22"/>
        </w:rPr>
        <w:t>there</w:t>
      </w:r>
      <w:r>
        <w:rPr>
          <w:rFonts w:ascii="Calibri"/>
          <w:spacing w:val="-10"/>
          <w:sz w:val="22"/>
        </w:rPr>
        <w:t> </w:t>
      </w:r>
      <w:r>
        <w:rPr>
          <w:rFonts w:ascii="Calibri"/>
          <w:sz w:val="22"/>
        </w:rPr>
        <w:t>are</w:t>
      </w:r>
      <w:r>
        <w:rPr>
          <w:rFonts w:ascii="Calibri"/>
          <w:spacing w:val="-13"/>
          <w:sz w:val="22"/>
        </w:rPr>
        <w:t> </w:t>
      </w:r>
      <w:r>
        <w:rPr>
          <w:rFonts w:ascii="Calibri"/>
          <w:sz w:val="22"/>
        </w:rPr>
        <w:t>concerns</w:t>
      </w:r>
      <w:r>
        <w:rPr>
          <w:rFonts w:ascii="Calibri"/>
          <w:spacing w:val="-12"/>
          <w:sz w:val="22"/>
        </w:rPr>
        <w:t> </w:t>
      </w:r>
      <w:r>
        <w:rPr>
          <w:rFonts w:ascii="Calibri"/>
          <w:sz w:val="22"/>
        </w:rPr>
        <w:t>about</w:t>
      </w:r>
      <w:r>
        <w:rPr>
          <w:rFonts w:ascii="Calibri"/>
          <w:spacing w:val="-10"/>
          <w:sz w:val="22"/>
        </w:rPr>
        <w:t> </w:t>
      </w:r>
      <w:r>
        <w:rPr>
          <w:rFonts w:ascii="Calibri"/>
          <w:sz w:val="22"/>
        </w:rPr>
        <w:t>the</w:t>
      </w:r>
      <w:r>
        <w:rPr>
          <w:rFonts w:ascii="Calibri"/>
          <w:spacing w:val="-10"/>
          <w:sz w:val="22"/>
        </w:rPr>
        <w:t> </w:t>
      </w:r>
      <w:r>
        <w:rPr>
          <w:rFonts w:ascii="Calibri"/>
          <w:sz w:val="22"/>
        </w:rPr>
        <w:t>level</w:t>
      </w:r>
      <w:r>
        <w:rPr>
          <w:rFonts w:ascii="Calibri"/>
          <w:spacing w:val="-13"/>
          <w:sz w:val="22"/>
        </w:rPr>
        <w:t> </w:t>
      </w:r>
      <w:r>
        <w:rPr>
          <w:rFonts w:ascii="Calibri"/>
          <w:sz w:val="22"/>
        </w:rPr>
        <w:t>of</w:t>
      </w:r>
      <w:r>
        <w:rPr>
          <w:rFonts w:ascii="Calibri"/>
          <w:spacing w:val="-11"/>
          <w:sz w:val="22"/>
        </w:rPr>
        <w:t> </w:t>
      </w:r>
      <w:r>
        <w:rPr>
          <w:rFonts w:ascii="Calibri"/>
          <w:sz w:val="22"/>
        </w:rPr>
        <w:t>Fraud</w:t>
      </w:r>
      <w:r>
        <w:rPr>
          <w:rFonts w:ascii="Calibri"/>
          <w:spacing w:val="-11"/>
          <w:sz w:val="22"/>
        </w:rPr>
        <w:t> </w:t>
      </w:r>
      <w:r>
        <w:rPr>
          <w:rFonts w:ascii="Calibri"/>
          <w:sz w:val="22"/>
        </w:rPr>
        <w:t>risk</w:t>
      </w:r>
      <w:r>
        <w:rPr>
          <w:rFonts w:ascii="Calibri"/>
          <w:spacing w:val="-10"/>
          <w:sz w:val="22"/>
        </w:rPr>
        <w:t> </w:t>
      </w:r>
      <w:r>
        <w:rPr>
          <w:rFonts w:ascii="Calibri"/>
          <w:sz w:val="22"/>
        </w:rPr>
        <w:t>within</w:t>
      </w:r>
      <w:r>
        <w:rPr>
          <w:rFonts w:ascii="Calibri"/>
          <w:spacing w:val="-12"/>
          <w:sz w:val="22"/>
        </w:rPr>
        <w:t> </w:t>
      </w:r>
      <w:r>
        <w:rPr>
          <w:rFonts w:ascii="Calibri"/>
          <w:sz w:val="22"/>
        </w:rPr>
        <w:t>a</w:t>
      </w:r>
      <w:r>
        <w:rPr>
          <w:rFonts w:ascii="Calibri"/>
          <w:spacing w:val="-11"/>
          <w:sz w:val="22"/>
        </w:rPr>
        <w:t> </w:t>
      </w:r>
      <w:r>
        <w:rPr>
          <w:rFonts w:ascii="Calibri"/>
          <w:sz w:val="22"/>
        </w:rPr>
        <w:t>project,</w:t>
      </w:r>
      <w:r>
        <w:rPr>
          <w:rFonts w:ascii="Calibri"/>
          <w:spacing w:val="-10"/>
          <w:sz w:val="22"/>
        </w:rPr>
        <w:t> </w:t>
      </w:r>
      <w:r>
        <w:rPr>
          <w:rFonts w:ascii="Calibri"/>
          <w:sz w:val="22"/>
        </w:rPr>
        <w:t>this</w:t>
      </w:r>
      <w:r>
        <w:rPr>
          <w:rFonts w:ascii="Calibri"/>
          <w:spacing w:val="-10"/>
          <w:sz w:val="22"/>
        </w:rPr>
        <w:t> </w:t>
      </w:r>
      <w:r>
        <w:rPr>
          <w:rFonts w:ascii="Calibri"/>
          <w:sz w:val="22"/>
        </w:rPr>
        <w:t>shall</w:t>
      </w:r>
      <w:r>
        <w:rPr>
          <w:rFonts w:ascii="Calibri"/>
          <w:spacing w:val="-13"/>
          <w:sz w:val="22"/>
        </w:rPr>
        <w:t> </w:t>
      </w:r>
      <w:r>
        <w:rPr>
          <w:rFonts w:ascii="Calibri"/>
          <w:sz w:val="22"/>
        </w:rPr>
        <w:t>be</w:t>
      </w:r>
      <w:r>
        <w:rPr>
          <w:rFonts w:ascii="Calibri"/>
          <w:spacing w:val="-10"/>
          <w:sz w:val="22"/>
        </w:rPr>
        <w:t> </w:t>
      </w:r>
      <w:r>
        <w:rPr>
          <w:rFonts w:ascii="Calibri"/>
          <w:sz w:val="22"/>
        </w:rPr>
        <w:t>supported by an expert in-depth analysis, if necessary, to identify effective mitigation actions.</w:t>
      </w:r>
    </w:p>
    <w:p>
      <w:pPr>
        <w:pStyle w:val="Heading6"/>
        <w:spacing w:before="121"/>
        <w:jc w:val="both"/>
      </w:pPr>
      <w:r>
        <w:rPr>
          <w:color w:val="252525"/>
        </w:rPr>
        <w:t>Fraud</w:t>
      </w:r>
      <w:r>
        <w:rPr>
          <w:color w:val="252525"/>
          <w:spacing w:val="-5"/>
        </w:rPr>
        <w:t> </w:t>
      </w:r>
      <w:r>
        <w:rPr>
          <w:color w:val="252525"/>
        </w:rPr>
        <w:t>Control</w:t>
      </w:r>
      <w:r>
        <w:rPr>
          <w:color w:val="252525"/>
          <w:spacing w:val="-5"/>
        </w:rPr>
        <w:t> </w:t>
      </w:r>
      <w:r>
        <w:rPr>
          <w:color w:val="252525"/>
          <w:spacing w:val="-2"/>
        </w:rPr>
        <w:t>Activities</w:t>
      </w:r>
    </w:p>
    <w:p>
      <w:pPr>
        <w:pStyle w:val="ListParagraph"/>
        <w:numPr>
          <w:ilvl w:val="1"/>
          <w:numId w:val="40"/>
        </w:numPr>
        <w:tabs>
          <w:tab w:pos="1426" w:val="left" w:leader="none"/>
          <w:tab w:pos="1428" w:val="left" w:leader="none"/>
        </w:tabs>
        <w:spacing w:line="264" w:lineRule="auto" w:before="147" w:after="0"/>
        <w:ind w:left="1428" w:right="766" w:hanging="567"/>
        <w:jc w:val="both"/>
        <w:rPr>
          <w:rFonts w:ascii="Calibri" w:hAnsi="Calibri"/>
          <w:sz w:val="22"/>
        </w:rPr>
      </w:pPr>
      <w:r>
        <w:rPr>
          <w:rFonts w:ascii="Calibri" w:hAnsi="Calibri"/>
          <w:sz w:val="22"/>
        </w:rPr>
        <w:t>Fraud control activities are integral to UN Women’s internal control environment. Control activities are the actions established through the policies and procedures to ensure that management</w:t>
      </w:r>
      <w:r>
        <w:rPr>
          <w:rFonts w:ascii="Calibri" w:hAnsi="Calibri"/>
          <w:spacing w:val="26"/>
          <w:sz w:val="22"/>
        </w:rPr>
        <w:t> </w:t>
      </w:r>
      <w:r>
        <w:rPr>
          <w:rFonts w:ascii="Calibri" w:hAnsi="Calibri"/>
          <w:sz w:val="22"/>
        </w:rPr>
        <w:t>directives</w:t>
      </w:r>
      <w:r>
        <w:rPr>
          <w:rFonts w:ascii="Calibri" w:hAnsi="Calibri"/>
          <w:spacing w:val="27"/>
          <w:sz w:val="22"/>
        </w:rPr>
        <w:t> </w:t>
      </w:r>
      <w:r>
        <w:rPr>
          <w:rFonts w:ascii="Calibri" w:hAnsi="Calibri"/>
          <w:sz w:val="22"/>
        </w:rPr>
        <w:t>and</w:t>
      </w:r>
      <w:r>
        <w:rPr>
          <w:rFonts w:ascii="Calibri" w:hAnsi="Calibri"/>
          <w:spacing w:val="25"/>
          <w:sz w:val="22"/>
        </w:rPr>
        <w:t> </w:t>
      </w:r>
      <w:r>
        <w:rPr>
          <w:rFonts w:ascii="Calibri" w:hAnsi="Calibri"/>
          <w:sz w:val="22"/>
        </w:rPr>
        <w:t>instructions</w:t>
      </w:r>
      <w:r>
        <w:rPr>
          <w:rFonts w:ascii="Calibri" w:hAnsi="Calibri"/>
          <w:spacing w:val="26"/>
          <w:sz w:val="22"/>
        </w:rPr>
        <w:t> </w:t>
      </w:r>
      <w:r>
        <w:rPr>
          <w:rFonts w:ascii="Calibri" w:hAnsi="Calibri"/>
          <w:sz w:val="22"/>
        </w:rPr>
        <w:t>are</w:t>
      </w:r>
      <w:r>
        <w:rPr>
          <w:rFonts w:ascii="Calibri" w:hAnsi="Calibri"/>
          <w:spacing w:val="26"/>
          <w:sz w:val="22"/>
        </w:rPr>
        <w:t> </w:t>
      </w:r>
      <w:r>
        <w:rPr>
          <w:rFonts w:ascii="Calibri" w:hAnsi="Calibri"/>
          <w:sz w:val="22"/>
        </w:rPr>
        <w:t>carried</w:t>
      </w:r>
      <w:r>
        <w:rPr>
          <w:rFonts w:ascii="Calibri" w:hAnsi="Calibri"/>
          <w:spacing w:val="26"/>
          <w:sz w:val="22"/>
        </w:rPr>
        <w:t> </w:t>
      </w:r>
      <w:r>
        <w:rPr>
          <w:rFonts w:ascii="Calibri" w:hAnsi="Calibri"/>
          <w:sz w:val="22"/>
        </w:rPr>
        <w:t>out</w:t>
      </w:r>
      <w:r>
        <w:rPr>
          <w:rFonts w:ascii="Calibri" w:hAnsi="Calibri"/>
          <w:spacing w:val="27"/>
          <w:sz w:val="22"/>
        </w:rPr>
        <w:t> </w:t>
      </w:r>
      <w:r>
        <w:rPr>
          <w:rFonts w:ascii="Calibri" w:hAnsi="Calibri"/>
          <w:sz w:val="22"/>
        </w:rPr>
        <w:t>and</w:t>
      </w:r>
      <w:r>
        <w:rPr>
          <w:rFonts w:ascii="Calibri" w:hAnsi="Calibri"/>
          <w:spacing w:val="25"/>
          <w:sz w:val="22"/>
        </w:rPr>
        <w:t> </w:t>
      </w:r>
      <w:r>
        <w:rPr>
          <w:rFonts w:ascii="Calibri" w:hAnsi="Calibri"/>
          <w:sz w:val="22"/>
        </w:rPr>
        <w:t>complied</w:t>
      </w:r>
      <w:r>
        <w:rPr>
          <w:rFonts w:ascii="Calibri" w:hAnsi="Calibri"/>
          <w:spacing w:val="26"/>
          <w:sz w:val="22"/>
        </w:rPr>
        <w:t> </w:t>
      </w:r>
      <w:r>
        <w:rPr>
          <w:rFonts w:ascii="Calibri" w:hAnsi="Calibri"/>
          <w:sz w:val="22"/>
        </w:rPr>
        <w:t>with.</w:t>
      </w:r>
      <w:r>
        <w:rPr>
          <w:rFonts w:ascii="Calibri" w:hAnsi="Calibri"/>
          <w:spacing w:val="25"/>
          <w:sz w:val="22"/>
        </w:rPr>
        <w:t> </w:t>
      </w:r>
      <w:r>
        <w:rPr>
          <w:rFonts w:ascii="Calibri" w:hAnsi="Calibri"/>
          <w:sz w:val="22"/>
        </w:rPr>
        <w:t>In</w:t>
      </w:r>
      <w:r>
        <w:rPr>
          <w:rFonts w:ascii="Calibri" w:hAnsi="Calibri"/>
          <w:spacing w:val="29"/>
          <w:sz w:val="22"/>
        </w:rPr>
        <w:t> </w:t>
      </w:r>
      <w:r>
        <w:rPr>
          <w:rFonts w:ascii="Calibri" w:hAnsi="Calibri"/>
          <w:sz w:val="22"/>
        </w:rPr>
        <w:t>addition</w:t>
      </w:r>
      <w:r>
        <w:rPr>
          <w:rFonts w:ascii="Calibri" w:hAnsi="Calibri"/>
          <w:spacing w:val="25"/>
          <w:sz w:val="22"/>
        </w:rPr>
        <w:t> </w:t>
      </w:r>
      <w:r>
        <w:rPr>
          <w:rFonts w:ascii="Calibri" w:hAnsi="Calibri"/>
          <w:sz w:val="22"/>
        </w:rPr>
        <w:t>to</w:t>
      </w:r>
    </w:p>
    <w:p>
      <w:pPr>
        <w:pStyle w:val="ListParagraph"/>
        <w:spacing w:after="0" w:line="264" w:lineRule="auto"/>
        <w:jc w:val="both"/>
        <w:rPr>
          <w:rFonts w:ascii="Calibri" w:hAnsi="Calibri"/>
          <w:sz w:val="22"/>
        </w:rPr>
        <w:sectPr>
          <w:headerReference w:type="default" r:id="rId75"/>
          <w:footerReference w:type="default" r:id="rId76"/>
          <w:pgSz w:w="12240" w:h="15840"/>
          <w:pgMar w:header="0" w:footer="701" w:top="1820" w:bottom="900" w:left="850" w:right="850"/>
        </w:sectPr>
      </w:pPr>
    </w:p>
    <w:p>
      <w:pPr>
        <w:pStyle w:val="BodyText"/>
        <w:spacing w:line="264" w:lineRule="auto" w:before="71"/>
        <w:ind w:left="1428" w:right="764"/>
        <w:jc w:val="both"/>
      </w:pPr>
      <w:r>
        <w:rPr/>
        <w:t>communicating management’s intent and risk appetite, Fraud control activities are designed to mitigate the risk of Fraud. Fraud control activities can be classified as either preventive (designed to avoid a fraudulent event or transaction) or detective (designed to discover a fraudulent event</w:t>
      </w:r>
      <w:r>
        <w:rPr>
          <w:spacing w:val="-3"/>
        </w:rPr>
        <w:t> </w:t>
      </w:r>
      <w:r>
        <w:rPr/>
        <w:t>or</w:t>
      </w:r>
      <w:r>
        <w:rPr>
          <w:spacing w:val="-1"/>
        </w:rPr>
        <w:t> </w:t>
      </w:r>
      <w:r>
        <w:rPr/>
        <w:t>transaction).</w:t>
      </w:r>
      <w:r>
        <w:rPr>
          <w:spacing w:val="-1"/>
        </w:rPr>
        <w:t> </w:t>
      </w:r>
      <w:r>
        <w:rPr/>
        <w:t>Fraud control</w:t>
      </w:r>
      <w:r>
        <w:rPr>
          <w:spacing w:val="-1"/>
        </w:rPr>
        <w:t> </w:t>
      </w:r>
      <w:r>
        <w:rPr/>
        <w:t>activities are established</w:t>
      </w:r>
      <w:r>
        <w:rPr>
          <w:spacing w:val="-2"/>
        </w:rPr>
        <w:t> </w:t>
      </w:r>
      <w:r>
        <w:rPr/>
        <w:t>through the Internal Control Framework Policy, the Internal Control Framework Implementation Procedure and other policies and procedures contained in the </w:t>
      </w:r>
      <w:hyperlink r:id="rId79">
        <w:r>
          <w:rPr>
            <w:u w:val="single"/>
          </w:rPr>
          <w:t>Policy, Procedure and Guidance (PPG)</w:t>
        </w:r>
      </w:hyperlink>
      <w:r>
        <w:rPr>
          <w:u w:val="none"/>
        </w:rPr>
        <w:t> </w:t>
      </w:r>
      <w:hyperlink r:id="rId79">
        <w:r>
          <w:rPr>
            <w:spacing w:val="-2"/>
            <w:u w:val="single"/>
          </w:rPr>
          <w:t>Framework</w:t>
        </w:r>
        <w:r>
          <w:rPr>
            <w:spacing w:val="-2"/>
            <w:u w:val="none"/>
          </w:rPr>
          <w:t>.</w:t>
        </w:r>
      </w:hyperlink>
    </w:p>
    <w:p>
      <w:pPr>
        <w:pStyle w:val="ListParagraph"/>
        <w:numPr>
          <w:ilvl w:val="1"/>
          <w:numId w:val="40"/>
        </w:numPr>
        <w:tabs>
          <w:tab w:pos="1426" w:val="left" w:leader="none"/>
        </w:tabs>
        <w:spacing w:line="240" w:lineRule="auto" w:before="118" w:after="0"/>
        <w:ind w:left="1426" w:right="0" w:hanging="565"/>
        <w:jc w:val="both"/>
        <w:rPr>
          <w:rFonts w:ascii="Calibri"/>
          <w:sz w:val="22"/>
        </w:rPr>
      </w:pPr>
      <w:r>
        <w:rPr>
          <w:rFonts w:ascii="Calibri"/>
          <w:b/>
          <w:sz w:val="22"/>
        </w:rPr>
        <w:t>Fraud</w:t>
      </w:r>
      <w:r>
        <w:rPr>
          <w:rFonts w:ascii="Calibri"/>
          <w:b/>
          <w:spacing w:val="-6"/>
          <w:sz w:val="22"/>
        </w:rPr>
        <w:t> </w:t>
      </w:r>
      <w:r>
        <w:rPr>
          <w:rFonts w:ascii="Calibri"/>
          <w:b/>
          <w:sz w:val="22"/>
        </w:rPr>
        <w:t>prevention</w:t>
      </w:r>
      <w:r>
        <w:rPr>
          <w:rFonts w:ascii="Calibri"/>
          <w:b/>
          <w:spacing w:val="-5"/>
          <w:sz w:val="22"/>
        </w:rPr>
        <w:t> </w:t>
      </w:r>
      <w:r>
        <w:rPr>
          <w:rFonts w:ascii="Calibri"/>
          <w:b/>
          <w:sz w:val="22"/>
        </w:rPr>
        <w:t>and</w:t>
      </w:r>
      <w:r>
        <w:rPr>
          <w:rFonts w:ascii="Calibri"/>
          <w:b/>
          <w:spacing w:val="-5"/>
          <w:sz w:val="22"/>
        </w:rPr>
        <w:t> </w:t>
      </w:r>
      <w:r>
        <w:rPr>
          <w:rFonts w:ascii="Calibri"/>
          <w:b/>
          <w:sz w:val="22"/>
        </w:rPr>
        <w:t>detection</w:t>
      </w:r>
      <w:r>
        <w:rPr>
          <w:rFonts w:ascii="Calibri"/>
          <w:b/>
          <w:spacing w:val="-7"/>
          <w:sz w:val="22"/>
        </w:rPr>
        <w:t> </w:t>
      </w:r>
      <w:r>
        <w:rPr>
          <w:rFonts w:ascii="Calibri"/>
          <w:b/>
          <w:sz w:val="22"/>
        </w:rPr>
        <w:t>controls</w:t>
      </w:r>
      <w:r>
        <w:rPr>
          <w:rFonts w:ascii="Calibri"/>
          <w:b/>
          <w:spacing w:val="-3"/>
          <w:sz w:val="22"/>
        </w:rPr>
        <w:t> </w:t>
      </w:r>
      <w:r>
        <w:rPr>
          <w:rFonts w:ascii="Calibri"/>
          <w:sz w:val="22"/>
        </w:rPr>
        <w:t>are</w:t>
      </w:r>
      <w:r>
        <w:rPr>
          <w:rFonts w:ascii="Calibri"/>
          <w:spacing w:val="-7"/>
          <w:sz w:val="22"/>
        </w:rPr>
        <w:t> </w:t>
      </w:r>
      <w:r>
        <w:rPr>
          <w:rFonts w:ascii="Calibri"/>
          <w:sz w:val="22"/>
        </w:rPr>
        <w:t>managed</w:t>
      </w:r>
      <w:r>
        <w:rPr>
          <w:rFonts w:ascii="Calibri"/>
          <w:spacing w:val="-5"/>
          <w:sz w:val="22"/>
        </w:rPr>
        <w:t> </w:t>
      </w:r>
      <w:r>
        <w:rPr>
          <w:rFonts w:ascii="Calibri"/>
          <w:sz w:val="22"/>
        </w:rPr>
        <w:t>in</w:t>
      </w:r>
      <w:r>
        <w:rPr>
          <w:rFonts w:ascii="Calibri"/>
          <w:spacing w:val="-4"/>
          <w:sz w:val="22"/>
        </w:rPr>
        <w:t> </w:t>
      </w:r>
      <w:r>
        <w:rPr>
          <w:rFonts w:ascii="Calibri"/>
          <w:sz w:val="22"/>
        </w:rPr>
        <w:t>accordance</w:t>
      </w:r>
      <w:r>
        <w:rPr>
          <w:rFonts w:ascii="Calibri"/>
          <w:spacing w:val="-6"/>
          <w:sz w:val="22"/>
        </w:rPr>
        <w:t> </w:t>
      </w:r>
      <w:r>
        <w:rPr>
          <w:rFonts w:ascii="Calibri"/>
          <w:sz w:val="22"/>
        </w:rPr>
        <w:t>with</w:t>
      </w:r>
      <w:r>
        <w:rPr>
          <w:rFonts w:ascii="Calibri"/>
          <w:spacing w:val="-4"/>
          <w:sz w:val="22"/>
        </w:rPr>
        <w:t> </w:t>
      </w:r>
      <w:r>
        <w:rPr>
          <w:rFonts w:ascii="Calibri"/>
          <w:sz w:val="22"/>
        </w:rPr>
        <w:t>the</w:t>
      </w:r>
      <w:r>
        <w:rPr>
          <w:rFonts w:ascii="Calibri"/>
          <w:spacing w:val="-6"/>
          <w:sz w:val="22"/>
        </w:rPr>
        <w:t> </w:t>
      </w:r>
      <w:r>
        <w:rPr>
          <w:rFonts w:ascii="Calibri"/>
          <w:spacing w:val="-2"/>
          <w:sz w:val="22"/>
        </w:rPr>
        <w:t>following:</w:t>
      </w:r>
    </w:p>
    <w:p>
      <w:pPr>
        <w:pStyle w:val="ListParagraph"/>
        <w:numPr>
          <w:ilvl w:val="0"/>
          <w:numId w:val="57"/>
        </w:numPr>
        <w:tabs>
          <w:tab w:pos="1579" w:val="left" w:leader="none"/>
          <w:tab w:pos="1581" w:val="left" w:leader="none"/>
        </w:tabs>
        <w:spacing w:line="276" w:lineRule="auto" w:before="147" w:after="0"/>
        <w:ind w:left="1581" w:right="762" w:hanging="360"/>
        <w:jc w:val="both"/>
        <w:rPr>
          <w:rFonts w:ascii="Calibri"/>
          <w:sz w:val="22"/>
        </w:rPr>
      </w:pPr>
      <w:r>
        <w:rPr>
          <w:rFonts w:ascii="Calibri"/>
          <w:b/>
          <w:sz w:val="22"/>
        </w:rPr>
        <w:t>Design</w:t>
      </w:r>
      <w:r>
        <w:rPr>
          <w:rFonts w:ascii="Calibri"/>
          <w:b/>
          <w:spacing w:val="-13"/>
          <w:sz w:val="22"/>
        </w:rPr>
        <w:t> </w:t>
      </w:r>
      <w:r>
        <w:rPr>
          <w:rFonts w:ascii="Calibri"/>
          <w:b/>
          <w:sz w:val="22"/>
        </w:rPr>
        <w:t>and</w:t>
      </w:r>
      <w:r>
        <w:rPr>
          <w:rFonts w:ascii="Calibri"/>
          <w:b/>
          <w:spacing w:val="-12"/>
          <w:sz w:val="22"/>
        </w:rPr>
        <w:t> </w:t>
      </w:r>
      <w:r>
        <w:rPr>
          <w:rFonts w:ascii="Calibri"/>
          <w:b/>
          <w:sz w:val="22"/>
        </w:rPr>
        <w:t>implementation</w:t>
      </w:r>
      <w:r>
        <w:rPr>
          <w:rFonts w:ascii="Calibri"/>
          <w:b/>
          <w:spacing w:val="-13"/>
          <w:sz w:val="22"/>
        </w:rPr>
        <w:t> </w:t>
      </w:r>
      <w:r>
        <w:rPr>
          <w:rFonts w:ascii="Calibri"/>
          <w:b/>
          <w:sz w:val="22"/>
        </w:rPr>
        <w:t>of</w:t>
      </w:r>
      <w:r>
        <w:rPr>
          <w:rFonts w:ascii="Calibri"/>
          <w:b/>
          <w:spacing w:val="-12"/>
          <w:sz w:val="22"/>
        </w:rPr>
        <w:t> </w:t>
      </w:r>
      <w:r>
        <w:rPr>
          <w:rFonts w:ascii="Calibri"/>
          <w:b/>
          <w:sz w:val="22"/>
        </w:rPr>
        <w:t>prevention</w:t>
      </w:r>
      <w:r>
        <w:rPr>
          <w:rFonts w:ascii="Calibri"/>
          <w:b/>
          <w:spacing w:val="-13"/>
          <w:sz w:val="22"/>
        </w:rPr>
        <w:t> </w:t>
      </w:r>
      <w:r>
        <w:rPr>
          <w:rFonts w:ascii="Calibri"/>
          <w:b/>
          <w:sz w:val="22"/>
        </w:rPr>
        <w:t>and</w:t>
      </w:r>
      <w:r>
        <w:rPr>
          <w:rFonts w:ascii="Calibri"/>
          <w:b/>
          <w:spacing w:val="-12"/>
          <w:sz w:val="22"/>
        </w:rPr>
        <w:t> </w:t>
      </w:r>
      <w:r>
        <w:rPr>
          <w:rFonts w:ascii="Calibri"/>
          <w:b/>
          <w:sz w:val="22"/>
        </w:rPr>
        <w:t>detection</w:t>
      </w:r>
      <w:r>
        <w:rPr>
          <w:rFonts w:ascii="Calibri"/>
          <w:b/>
          <w:spacing w:val="-13"/>
          <w:sz w:val="22"/>
        </w:rPr>
        <w:t> </w:t>
      </w:r>
      <w:r>
        <w:rPr>
          <w:rFonts w:ascii="Calibri"/>
          <w:b/>
          <w:sz w:val="22"/>
        </w:rPr>
        <w:t>controls</w:t>
      </w:r>
      <w:r>
        <w:rPr>
          <w:rFonts w:ascii="Calibri"/>
          <w:sz w:val="22"/>
        </w:rPr>
        <w:t>:</w:t>
      </w:r>
      <w:r>
        <w:rPr>
          <w:rFonts w:ascii="Calibri"/>
          <w:spacing w:val="-12"/>
          <w:sz w:val="22"/>
        </w:rPr>
        <w:t> </w:t>
      </w:r>
      <w:r>
        <w:rPr>
          <w:rFonts w:ascii="Calibri"/>
          <w:sz w:val="22"/>
        </w:rPr>
        <w:t>Business</w:t>
      </w:r>
      <w:r>
        <w:rPr>
          <w:rFonts w:ascii="Calibri"/>
          <w:spacing w:val="-12"/>
          <w:sz w:val="22"/>
        </w:rPr>
        <w:t> </w:t>
      </w:r>
      <w:r>
        <w:rPr>
          <w:rFonts w:ascii="Calibri"/>
          <w:sz w:val="22"/>
        </w:rPr>
        <w:t>Process</w:t>
      </w:r>
      <w:r>
        <w:rPr>
          <w:rFonts w:ascii="Calibri"/>
          <w:spacing w:val="-13"/>
          <w:sz w:val="22"/>
        </w:rPr>
        <w:t> </w:t>
      </w:r>
      <w:r>
        <w:rPr>
          <w:rFonts w:ascii="Calibri"/>
          <w:sz w:val="22"/>
        </w:rPr>
        <w:t>Owners are</w:t>
      </w:r>
      <w:r>
        <w:rPr>
          <w:rFonts w:ascii="Calibri"/>
          <w:spacing w:val="-13"/>
          <w:sz w:val="22"/>
        </w:rPr>
        <w:t> </w:t>
      </w:r>
      <w:r>
        <w:rPr>
          <w:rFonts w:ascii="Calibri"/>
          <w:sz w:val="22"/>
        </w:rPr>
        <w:t>responsible</w:t>
      </w:r>
      <w:r>
        <w:rPr>
          <w:rFonts w:ascii="Calibri"/>
          <w:spacing w:val="-12"/>
          <w:sz w:val="22"/>
        </w:rPr>
        <w:t> </w:t>
      </w:r>
      <w:r>
        <w:rPr>
          <w:rFonts w:ascii="Calibri"/>
          <w:sz w:val="22"/>
        </w:rPr>
        <w:t>for</w:t>
      </w:r>
      <w:r>
        <w:rPr>
          <w:rFonts w:ascii="Calibri"/>
          <w:spacing w:val="-13"/>
          <w:sz w:val="22"/>
        </w:rPr>
        <w:t> </w:t>
      </w:r>
      <w:r>
        <w:rPr>
          <w:rFonts w:ascii="Calibri"/>
          <w:sz w:val="22"/>
        </w:rPr>
        <w:t>designing</w:t>
      </w:r>
      <w:r>
        <w:rPr>
          <w:rFonts w:ascii="Calibri"/>
          <w:spacing w:val="-12"/>
          <w:sz w:val="22"/>
        </w:rPr>
        <w:t> </w:t>
      </w:r>
      <w:r>
        <w:rPr>
          <w:rFonts w:ascii="Calibri"/>
          <w:sz w:val="22"/>
        </w:rPr>
        <w:t>control</w:t>
      </w:r>
      <w:r>
        <w:rPr>
          <w:rFonts w:ascii="Calibri"/>
          <w:spacing w:val="-12"/>
          <w:sz w:val="22"/>
        </w:rPr>
        <w:t> </w:t>
      </w:r>
      <w:r>
        <w:rPr>
          <w:rFonts w:ascii="Calibri"/>
          <w:sz w:val="22"/>
        </w:rPr>
        <w:t>activities,</w:t>
      </w:r>
      <w:r>
        <w:rPr>
          <w:rFonts w:ascii="Calibri"/>
          <w:spacing w:val="-11"/>
          <w:sz w:val="22"/>
        </w:rPr>
        <w:t> </w:t>
      </w:r>
      <w:r>
        <w:rPr>
          <w:rFonts w:ascii="Calibri"/>
          <w:sz w:val="22"/>
        </w:rPr>
        <w:t>as</w:t>
      </w:r>
      <w:r>
        <w:rPr>
          <w:rFonts w:ascii="Calibri"/>
          <w:spacing w:val="-12"/>
          <w:sz w:val="22"/>
        </w:rPr>
        <w:t> </w:t>
      </w:r>
      <w:r>
        <w:rPr>
          <w:rFonts w:ascii="Calibri"/>
          <w:sz w:val="22"/>
        </w:rPr>
        <w:t>part</w:t>
      </w:r>
      <w:r>
        <w:rPr>
          <w:rFonts w:ascii="Calibri"/>
          <w:spacing w:val="-13"/>
          <w:sz w:val="22"/>
        </w:rPr>
        <w:t> </w:t>
      </w:r>
      <w:r>
        <w:rPr>
          <w:rFonts w:ascii="Calibri"/>
          <w:sz w:val="22"/>
        </w:rPr>
        <w:t>of</w:t>
      </w:r>
      <w:r>
        <w:rPr>
          <w:rFonts w:ascii="Calibri"/>
          <w:spacing w:val="-12"/>
          <w:sz w:val="22"/>
        </w:rPr>
        <w:t> </w:t>
      </w:r>
      <w:r>
        <w:rPr>
          <w:rFonts w:ascii="Calibri"/>
          <w:sz w:val="22"/>
        </w:rPr>
        <w:t>policies</w:t>
      </w:r>
      <w:r>
        <w:rPr>
          <w:rFonts w:ascii="Calibri"/>
          <w:spacing w:val="-11"/>
          <w:sz w:val="22"/>
        </w:rPr>
        <w:t> </w:t>
      </w:r>
      <w:r>
        <w:rPr>
          <w:rFonts w:ascii="Calibri"/>
          <w:sz w:val="22"/>
        </w:rPr>
        <w:t>and</w:t>
      </w:r>
      <w:r>
        <w:rPr>
          <w:rFonts w:ascii="Calibri"/>
          <w:spacing w:val="-12"/>
          <w:sz w:val="22"/>
        </w:rPr>
        <w:t> </w:t>
      </w:r>
      <w:r>
        <w:rPr>
          <w:rFonts w:ascii="Calibri"/>
          <w:sz w:val="22"/>
        </w:rPr>
        <w:t>procedures,</w:t>
      </w:r>
      <w:r>
        <w:rPr>
          <w:rFonts w:ascii="Calibri"/>
          <w:spacing w:val="-13"/>
          <w:sz w:val="22"/>
        </w:rPr>
        <w:t> </w:t>
      </w:r>
      <w:r>
        <w:rPr>
          <w:rFonts w:ascii="Calibri"/>
          <w:sz w:val="22"/>
        </w:rPr>
        <w:t>preventive and</w:t>
      </w:r>
      <w:r>
        <w:rPr>
          <w:rFonts w:ascii="Calibri"/>
          <w:spacing w:val="-5"/>
          <w:sz w:val="22"/>
        </w:rPr>
        <w:t> </w:t>
      </w:r>
      <w:r>
        <w:rPr>
          <w:rFonts w:ascii="Calibri"/>
          <w:sz w:val="22"/>
        </w:rPr>
        <w:t>detective</w:t>
      </w:r>
      <w:r>
        <w:rPr>
          <w:rFonts w:ascii="Calibri"/>
          <w:spacing w:val="-6"/>
          <w:sz w:val="22"/>
        </w:rPr>
        <w:t> </w:t>
      </w:r>
      <w:r>
        <w:rPr>
          <w:rFonts w:ascii="Calibri"/>
          <w:sz w:val="22"/>
        </w:rPr>
        <w:t>controls</w:t>
      </w:r>
      <w:r>
        <w:rPr>
          <w:rFonts w:ascii="Calibri"/>
          <w:spacing w:val="-7"/>
          <w:sz w:val="22"/>
        </w:rPr>
        <w:t> </w:t>
      </w:r>
      <w:r>
        <w:rPr>
          <w:rFonts w:ascii="Calibri"/>
          <w:sz w:val="22"/>
        </w:rPr>
        <w:t>(automated</w:t>
      </w:r>
      <w:r>
        <w:rPr>
          <w:rFonts w:ascii="Calibri"/>
          <w:spacing w:val="-5"/>
          <w:sz w:val="22"/>
        </w:rPr>
        <w:t> </w:t>
      </w:r>
      <w:r>
        <w:rPr>
          <w:rFonts w:ascii="Calibri"/>
          <w:sz w:val="22"/>
        </w:rPr>
        <w:t>and</w:t>
      </w:r>
      <w:r>
        <w:rPr>
          <w:rFonts w:ascii="Calibri"/>
          <w:spacing w:val="-7"/>
          <w:sz w:val="22"/>
        </w:rPr>
        <w:t> </w:t>
      </w:r>
      <w:r>
        <w:rPr>
          <w:rFonts w:ascii="Calibri"/>
          <w:sz w:val="22"/>
        </w:rPr>
        <w:t>manual)</w:t>
      </w:r>
      <w:r>
        <w:rPr>
          <w:rFonts w:ascii="Calibri"/>
          <w:spacing w:val="-5"/>
          <w:sz w:val="22"/>
        </w:rPr>
        <w:t> </w:t>
      </w:r>
      <w:r>
        <w:rPr>
          <w:rFonts w:ascii="Calibri"/>
          <w:sz w:val="22"/>
        </w:rPr>
        <w:t>and</w:t>
      </w:r>
      <w:r>
        <w:rPr>
          <w:rFonts w:ascii="Calibri"/>
          <w:spacing w:val="-7"/>
          <w:sz w:val="22"/>
        </w:rPr>
        <w:t> </w:t>
      </w:r>
      <w:r>
        <w:rPr>
          <w:rFonts w:ascii="Calibri"/>
          <w:sz w:val="22"/>
        </w:rPr>
        <w:t>which</w:t>
      </w:r>
      <w:r>
        <w:rPr>
          <w:rFonts w:ascii="Calibri"/>
          <w:spacing w:val="-5"/>
          <w:sz w:val="22"/>
        </w:rPr>
        <w:t> </w:t>
      </w:r>
      <w:r>
        <w:rPr>
          <w:rFonts w:ascii="Calibri"/>
          <w:sz w:val="22"/>
        </w:rPr>
        <w:t>must</w:t>
      </w:r>
      <w:r>
        <w:rPr>
          <w:rFonts w:ascii="Calibri"/>
          <w:spacing w:val="-4"/>
          <w:sz w:val="22"/>
        </w:rPr>
        <w:t> </w:t>
      </w:r>
      <w:r>
        <w:rPr>
          <w:rFonts w:ascii="Calibri"/>
          <w:sz w:val="22"/>
        </w:rPr>
        <w:t>be</w:t>
      </w:r>
      <w:r>
        <w:rPr>
          <w:rFonts w:ascii="Calibri"/>
          <w:spacing w:val="-4"/>
          <w:sz w:val="22"/>
        </w:rPr>
        <w:t> </w:t>
      </w:r>
      <w:r>
        <w:rPr>
          <w:rFonts w:ascii="Calibri"/>
          <w:sz w:val="22"/>
        </w:rPr>
        <w:t>continuously</w:t>
      </w:r>
      <w:r>
        <w:rPr>
          <w:rFonts w:ascii="Calibri"/>
          <w:spacing w:val="-6"/>
          <w:sz w:val="22"/>
        </w:rPr>
        <w:t> </w:t>
      </w:r>
      <w:r>
        <w:rPr>
          <w:rFonts w:ascii="Calibri"/>
          <w:sz w:val="22"/>
        </w:rPr>
        <w:t>monitored at all levels for effectiveness. Heads of Offices are responsible for ensuring that these preventive</w:t>
      </w:r>
      <w:r>
        <w:rPr>
          <w:rFonts w:ascii="Calibri"/>
          <w:spacing w:val="-8"/>
          <w:sz w:val="22"/>
        </w:rPr>
        <w:t> </w:t>
      </w:r>
      <w:r>
        <w:rPr>
          <w:rFonts w:ascii="Calibri"/>
          <w:sz w:val="22"/>
        </w:rPr>
        <w:t>and</w:t>
      </w:r>
      <w:r>
        <w:rPr>
          <w:rFonts w:ascii="Calibri"/>
          <w:spacing w:val="-10"/>
          <w:sz w:val="22"/>
        </w:rPr>
        <w:t> </w:t>
      </w:r>
      <w:r>
        <w:rPr>
          <w:rFonts w:ascii="Calibri"/>
          <w:sz w:val="22"/>
        </w:rPr>
        <w:t>detective</w:t>
      </w:r>
      <w:r>
        <w:rPr>
          <w:rFonts w:ascii="Calibri"/>
          <w:spacing w:val="-8"/>
          <w:sz w:val="22"/>
        </w:rPr>
        <w:t> </w:t>
      </w:r>
      <w:r>
        <w:rPr>
          <w:rFonts w:ascii="Calibri"/>
          <w:sz w:val="22"/>
        </w:rPr>
        <w:t>controls</w:t>
      </w:r>
      <w:r>
        <w:rPr>
          <w:rFonts w:ascii="Calibri"/>
          <w:spacing w:val="-9"/>
          <w:sz w:val="22"/>
        </w:rPr>
        <w:t> </w:t>
      </w:r>
      <w:r>
        <w:rPr>
          <w:rFonts w:ascii="Calibri"/>
          <w:sz w:val="22"/>
        </w:rPr>
        <w:t>are</w:t>
      </w:r>
      <w:r>
        <w:rPr>
          <w:rFonts w:ascii="Calibri"/>
          <w:spacing w:val="-9"/>
          <w:sz w:val="22"/>
        </w:rPr>
        <w:t> </w:t>
      </w:r>
      <w:r>
        <w:rPr>
          <w:rFonts w:ascii="Calibri"/>
          <w:sz w:val="22"/>
        </w:rPr>
        <w:t>applied</w:t>
      </w:r>
      <w:r>
        <w:rPr>
          <w:rFonts w:ascii="Calibri"/>
          <w:spacing w:val="-9"/>
          <w:sz w:val="22"/>
        </w:rPr>
        <w:t> </w:t>
      </w:r>
      <w:r>
        <w:rPr>
          <w:rFonts w:ascii="Calibri"/>
          <w:sz w:val="22"/>
        </w:rPr>
        <w:t>by</w:t>
      </w:r>
      <w:r>
        <w:rPr>
          <w:rFonts w:ascii="Calibri"/>
          <w:spacing w:val="-8"/>
          <w:sz w:val="22"/>
        </w:rPr>
        <w:t> </w:t>
      </w:r>
      <w:r>
        <w:rPr>
          <w:rFonts w:ascii="Calibri"/>
          <w:sz w:val="22"/>
        </w:rPr>
        <w:t>all</w:t>
      </w:r>
      <w:r>
        <w:rPr>
          <w:rFonts w:ascii="Calibri"/>
          <w:spacing w:val="-10"/>
          <w:sz w:val="22"/>
        </w:rPr>
        <w:t> </w:t>
      </w:r>
      <w:r>
        <w:rPr>
          <w:rFonts w:ascii="Calibri"/>
          <w:sz w:val="22"/>
        </w:rPr>
        <w:t>Personnel</w:t>
      </w:r>
      <w:r>
        <w:rPr>
          <w:rFonts w:ascii="Calibri"/>
          <w:spacing w:val="-9"/>
          <w:sz w:val="22"/>
        </w:rPr>
        <w:t> </w:t>
      </w:r>
      <w:r>
        <w:rPr>
          <w:rFonts w:ascii="Calibri"/>
          <w:sz w:val="22"/>
        </w:rPr>
        <w:t>in</w:t>
      </w:r>
      <w:r>
        <w:rPr>
          <w:rFonts w:ascii="Calibri"/>
          <w:spacing w:val="-10"/>
          <w:sz w:val="22"/>
        </w:rPr>
        <w:t> </w:t>
      </w:r>
      <w:r>
        <w:rPr>
          <w:rFonts w:ascii="Calibri"/>
          <w:sz w:val="22"/>
        </w:rPr>
        <w:t>an</w:t>
      </w:r>
      <w:r>
        <w:rPr>
          <w:rFonts w:ascii="Calibri"/>
          <w:spacing w:val="-10"/>
          <w:sz w:val="22"/>
        </w:rPr>
        <w:t> </w:t>
      </w:r>
      <w:r>
        <w:rPr>
          <w:rFonts w:ascii="Calibri"/>
          <w:sz w:val="22"/>
        </w:rPr>
        <w:t>effective</w:t>
      </w:r>
      <w:r>
        <w:rPr>
          <w:rFonts w:ascii="Calibri"/>
          <w:spacing w:val="-11"/>
          <w:sz w:val="22"/>
        </w:rPr>
        <w:t> </w:t>
      </w:r>
      <w:r>
        <w:rPr>
          <w:rFonts w:ascii="Calibri"/>
          <w:sz w:val="22"/>
        </w:rPr>
        <w:t>manner</w:t>
      </w:r>
      <w:r>
        <w:rPr>
          <w:rFonts w:ascii="Calibri"/>
          <w:spacing w:val="-9"/>
          <w:sz w:val="22"/>
        </w:rPr>
        <w:t> </w:t>
      </w:r>
      <w:r>
        <w:rPr>
          <w:rFonts w:ascii="Calibri"/>
          <w:sz w:val="22"/>
        </w:rPr>
        <w:t>and</w:t>
      </w:r>
      <w:r>
        <w:rPr>
          <w:rFonts w:ascii="Calibri"/>
          <w:spacing w:val="-10"/>
          <w:sz w:val="22"/>
        </w:rPr>
        <w:t> </w:t>
      </w:r>
      <w:r>
        <w:rPr>
          <w:rFonts w:ascii="Calibri"/>
          <w:sz w:val="22"/>
        </w:rPr>
        <w:t>for ensuring compliance thereto. Examples of controls included in relevant policies that may mitigate the risk of Fraud are as follows:</w:t>
      </w:r>
    </w:p>
    <w:p>
      <w:pPr>
        <w:pStyle w:val="ListParagraph"/>
        <w:numPr>
          <w:ilvl w:val="1"/>
          <w:numId w:val="57"/>
        </w:numPr>
        <w:tabs>
          <w:tab w:pos="2299" w:val="left" w:leader="none"/>
          <w:tab w:pos="2301" w:val="left" w:leader="none"/>
        </w:tabs>
        <w:spacing w:line="276" w:lineRule="auto" w:before="1" w:after="0"/>
        <w:ind w:left="2301" w:right="764" w:hanging="466"/>
        <w:jc w:val="both"/>
        <w:rPr>
          <w:rFonts w:ascii="Calibri" w:hAnsi="Calibri"/>
          <w:sz w:val="22"/>
        </w:rPr>
      </w:pPr>
      <w:r>
        <w:rPr>
          <w:rFonts w:ascii="Calibri" w:hAnsi="Calibri"/>
          <w:sz w:val="22"/>
        </w:rPr>
        <w:t>Management of Personnel – due diligence in hiring processes and effective performance management. Due diligence is conducted during any recruitment process</w:t>
      </w:r>
      <w:r>
        <w:rPr>
          <w:rFonts w:ascii="Calibri" w:hAnsi="Calibri"/>
          <w:spacing w:val="-13"/>
          <w:sz w:val="22"/>
        </w:rPr>
        <w:t> </w:t>
      </w:r>
      <w:r>
        <w:rPr>
          <w:rFonts w:ascii="Calibri" w:hAnsi="Calibri"/>
          <w:sz w:val="22"/>
        </w:rPr>
        <w:t>for</w:t>
      </w:r>
      <w:r>
        <w:rPr>
          <w:rFonts w:ascii="Calibri" w:hAnsi="Calibri"/>
          <w:spacing w:val="-12"/>
          <w:sz w:val="22"/>
        </w:rPr>
        <w:t> </w:t>
      </w:r>
      <w:r>
        <w:rPr>
          <w:rFonts w:ascii="Calibri" w:hAnsi="Calibri"/>
          <w:sz w:val="22"/>
        </w:rPr>
        <w:t>Personnel,</w:t>
      </w:r>
      <w:r>
        <w:rPr>
          <w:rFonts w:ascii="Calibri" w:hAnsi="Calibri"/>
          <w:spacing w:val="-13"/>
          <w:sz w:val="22"/>
        </w:rPr>
        <w:t> </w:t>
      </w:r>
      <w:r>
        <w:rPr>
          <w:rFonts w:ascii="Calibri" w:hAnsi="Calibri"/>
          <w:sz w:val="22"/>
        </w:rPr>
        <w:t>regardless</w:t>
      </w:r>
      <w:r>
        <w:rPr>
          <w:rFonts w:ascii="Calibri" w:hAnsi="Calibri"/>
          <w:spacing w:val="-12"/>
          <w:sz w:val="22"/>
        </w:rPr>
        <w:t> </w:t>
      </w:r>
      <w:r>
        <w:rPr>
          <w:rFonts w:ascii="Calibri" w:hAnsi="Calibri"/>
          <w:sz w:val="22"/>
        </w:rPr>
        <w:t>of</w:t>
      </w:r>
      <w:r>
        <w:rPr>
          <w:rFonts w:ascii="Calibri" w:hAnsi="Calibri"/>
          <w:spacing w:val="-13"/>
          <w:sz w:val="22"/>
        </w:rPr>
        <w:t> </w:t>
      </w:r>
      <w:r>
        <w:rPr>
          <w:rFonts w:ascii="Calibri" w:hAnsi="Calibri"/>
          <w:sz w:val="22"/>
        </w:rPr>
        <w:t>appointment</w:t>
      </w:r>
      <w:r>
        <w:rPr>
          <w:rFonts w:ascii="Calibri" w:hAnsi="Calibri"/>
          <w:spacing w:val="-12"/>
          <w:sz w:val="22"/>
        </w:rPr>
        <w:t> </w:t>
      </w:r>
      <w:r>
        <w:rPr>
          <w:rFonts w:ascii="Calibri" w:hAnsi="Calibri"/>
          <w:sz w:val="22"/>
        </w:rPr>
        <w:t>or</w:t>
      </w:r>
      <w:r>
        <w:rPr>
          <w:rFonts w:ascii="Calibri" w:hAnsi="Calibri"/>
          <w:spacing w:val="-13"/>
          <w:sz w:val="22"/>
        </w:rPr>
        <w:t> </w:t>
      </w:r>
      <w:r>
        <w:rPr>
          <w:rFonts w:ascii="Calibri" w:hAnsi="Calibri"/>
          <w:sz w:val="22"/>
        </w:rPr>
        <w:t>contract</w:t>
      </w:r>
      <w:r>
        <w:rPr>
          <w:rFonts w:ascii="Calibri" w:hAnsi="Calibri"/>
          <w:spacing w:val="-12"/>
          <w:sz w:val="22"/>
        </w:rPr>
        <w:t> </w:t>
      </w:r>
      <w:r>
        <w:rPr>
          <w:rFonts w:ascii="Calibri" w:hAnsi="Calibri"/>
          <w:sz w:val="22"/>
        </w:rPr>
        <w:t>type</w:t>
      </w:r>
      <w:r>
        <w:rPr>
          <w:rFonts w:ascii="Calibri" w:hAnsi="Calibri"/>
          <w:spacing w:val="-12"/>
          <w:sz w:val="22"/>
        </w:rPr>
        <w:t> </w:t>
      </w:r>
      <w:r>
        <w:rPr>
          <w:rFonts w:ascii="Calibri" w:hAnsi="Calibri"/>
          <w:sz w:val="22"/>
        </w:rPr>
        <w:t>or</w:t>
      </w:r>
      <w:r>
        <w:rPr>
          <w:rFonts w:ascii="Calibri" w:hAnsi="Calibri"/>
          <w:spacing w:val="-13"/>
          <w:sz w:val="22"/>
        </w:rPr>
        <w:t> </w:t>
      </w:r>
      <w:r>
        <w:rPr>
          <w:rFonts w:ascii="Calibri" w:hAnsi="Calibri"/>
          <w:sz w:val="22"/>
        </w:rPr>
        <w:t>grade/level</w:t>
      </w:r>
      <w:r>
        <w:rPr>
          <w:rFonts w:ascii="Calibri" w:hAnsi="Calibri"/>
          <w:spacing w:val="-12"/>
          <w:sz w:val="22"/>
        </w:rPr>
        <w:t> </w:t>
      </w:r>
      <w:r>
        <w:rPr>
          <w:rFonts w:ascii="Calibri" w:hAnsi="Calibri"/>
          <w:sz w:val="22"/>
        </w:rPr>
        <w:t>and includes assessment of actual or perceived conflict of interest, for which all Personnel are required to make ongoing declarations of any perceived or actual conflict. Relevant managers and supervisors shall make use of documented work plans and performance appraisals.</w:t>
      </w:r>
    </w:p>
    <w:p>
      <w:pPr>
        <w:pStyle w:val="ListParagraph"/>
        <w:numPr>
          <w:ilvl w:val="1"/>
          <w:numId w:val="57"/>
        </w:numPr>
        <w:tabs>
          <w:tab w:pos="2299" w:val="left" w:leader="none"/>
          <w:tab w:pos="2301" w:val="left" w:leader="none"/>
        </w:tabs>
        <w:spacing w:line="276" w:lineRule="auto" w:before="1" w:after="0"/>
        <w:ind w:left="2301" w:right="768" w:hanging="516"/>
        <w:jc w:val="both"/>
        <w:rPr>
          <w:rFonts w:ascii="Calibri"/>
          <w:sz w:val="22"/>
        </w:rPr>
      </w:pPr>
      <w:r>
        <w:rPr>
          <w:rFonts w:ascii="Calibri"/>
          <w:sz w:val="22"/>
        </w:rPr>
        <w:t>Segregation of duties: effective separation of duties and assignment of responsibilities. UN Women implements appropriate levels of checks and balances regarding the actions of individuals, in addition to establishing defined reporting lines, job descriptions, delegation of authority for decision making.</w:t>
      </w:r>
    </w:p>
    <w:p>
      <w:pPr>
        <w:pStyle w:val="ListParagraph"/>
        <w:numPr>
          <w:ilvl w:val="1"/>
          <w:numId w:val="57"/>
        </w:numPr>
        <w:tabs>
          <w:tab w:pos="2297" w:val="left" w:leader="none"/>
          <w:tab w:pos="2301" w:val="left" w:leader="none"/>
        </w:tabs>
        <w:spacing w:line="276" w:lineRule="auto" w:before="0" w:after="0"/>
        <w:ind w:left="2301" w:right="763" w:hanging="567"/>
        <w:jc w:val="both"/>
        <w:rPr>
          <w:rFonts w:ascii="Calibri"/>
          <w:sz w:val="22"/>
        </w:rPr>
      </w:pPr>
      <w:r>
        <w:rPr>
          <w:rFonts w:ascii="Calibri"/>
          <w:sz w:val="22"/>
        </w:rPr>
        <w:t>Data integrity and reconciliations: this includes validation checks and data integrity analysis, that shall be inbuilt into the automated systems for real-time prevention and detection of anomalies and errors. Business Process Owners shall continuously review</w:t>
      </w:r>
      <w:r>
        <w:rPr>
          <w:rFonts w:ascii="Calibri"/>
          <w:spacing w:val="-2"/>
          <w:sz w:val="22"/>
        </w:rPr>
        <w:t> </w:t>
      </w:r>
      <w:r>
        <w:rPr>
          <w:rFonts w:ascii="Calibri"/>
          <w:sz w:val="22"/>
        </w:rPr>
        <w:t>the</w:t>
      </w:r>
      <w:r>
        <w:rPr>
          <w:rFonts w:ascii="Calibri"/>
          <w:spacing w:val="-5"/>
          <w:sz w:val="22"/>
        </w:rPr>
        <w:t> </w:t>
      </w:r>
      <w:r>
        <w:rPr>
          <w:rFonts w:ascii="Calibri"/>
          <w:sz w:val="22"/>
        </w:rPr>
        <w:t>business</w:t>
      </w:r>
      <w:r>
        <w:rPr>
          <w:rFonts w:ascii="Calibri"/>
          <w:spacing w:val="-2"/>
          <w:sz w:val="22"/>
        </w:rPr>
        <w:t> </w:t>
      </w:r>
      <w:r>
        <w:rPr>
          <w:rFonts w:ascii="Calibri"/>
          <w:sz w:val="22"/>
        </w:rPr>
        <w:t>processes</w:t>
      </w:r>
      <w:r>
        <w:rPr>
          <w:rFonts w:ascii="Calibri"/>
          <w:spacing w:val="-2"/>
          <w:sz w:val="22"/>
        </w:rPr>
        <w:t> </w:t>
      </w:r>
      <w:r>
        <w:rPr>
          <w:rFonts w:ascii="Calibri"/>
          <w:sz w:val="22"/>
        </w:rPr>
        <w:t>and</w:t>
      </w:r>
      <w:r>
        <w:rPr>
          <w:rFonts w:ascii="Calibri"/>
          <w:spacing w:val="-2"/>
          <w:sz w:val="22"/>
        </w:rPr>
        <w:t> </w:t>
      </w:r>
      <w:r>
        <w:rPr>
          <w:rFonts w:ascii="Calibri"/>
          <w:sz w:val="22"/>
        </w:rPr>
        <w:t>shall</w:t>
      </w:r>
      <w:r>
        <w:rPr>
          <w:rFonts w:ascii="Calibri"/>
          <w:spacing w:val="-6"/>
          <w:sz w:val="22"/>
        </w:rPr>
        <w:t> </w:t>
      </w:r>
      <w:r>
        <w:rPr>
          <w:rFonts w:ascii="Calibri"/>
          <w:sz w:val="22"/>
        </w:rPr>
        <w:t>make</w:t>
      </w:r>
      <w:r>
        <w:rPr>
          <w:rFonts w:ascii="Calibri"/>
          <w:spacing w:val="-4"/>
          <w:sz w:val="22"/>
        </w:rPr>
        <w:t> </w:t>
      </w:r>
      <w:r>
        <w:rPr>
          <w:rFonts w:ascii="Calibri"/>
          <w:sz w:val="22"/>
        </w:rPr>
        <w:t>efforts</w:t>
      </w:r>
      <w:r>
        <w:rPr>
          <w:rFonts w:ascii="Calibri"/>
          <w:spacing w:val="-5"/>
          <w:sz w:val="22"/>
        </w:rPr>
        <w:t> </w:t>
      </w:r>
      <w:r>
        <w:rPr>
          <w:rFonts w:ascii="Calibri"/>
          <w:sz w:val="22"/>
        </w:rPr>
        <w:t>to</w:t>
      </w:r>
      <w:r>
        <w:rPr>
          <w:rFonts w:ascii="Calibri"/>
          <w:spacing w:val="-2"/>
          <w:sz w:val="22"/>
        </w:rPr>
        <w:t> </w:t>
      </w:r>
      <w:r>
        <w:rPr>
          <w:rFonts w:ascii="Calibri"/>
          <w:sz w:val="22"/>
        </w:rPr>
        <w:t>update</w:t>
      </w:r>
      <w:r>
        <w:rPr>
          <w:rFonts w:ascii="Calibri"/>
          <w:spacing w:val="-3"/>
          <w:sz w:val="22"/>
        </w:rPr>
        <w:t> </w:t>
      </w:r>
      <w:r>
        <w:rPr>
          <w:rFonts w:ascii="Calibri"/>
          <w:sz w:val="22"/>
        </w:rPr>
        <w:t>automated</w:t>
      </w:r>
      <w:r>
        <w:rPr>
          <w:rFonts w:ascii="Calibri"/>
          <w:spacing w:val="-3"/>
          <w:sz w:val="22"/>
        </w:rPr>
        <w:t> </w:t>
      </w:r>
      <w:r>
        <w:rPr>
          <w:rFonts w:ascii="Calibri"/>
          <w:sz w:val="22"/>
        </w:rPr>
        <w:t>controls for the purpose of strengthening the effectiveness of automated controls.</w:t>
      </w:r>
    </w:p>
    <w:p>
      <w:pPr>
        <w:pStyle w:val="ListParagraph"/>
        <w:numPr>
          <w:ilvl w:val="1"/>
          <w:numId w:val="57"/>
        </w:numPr>
        <w:tabs>
          <w:tab w:pos="2298" w:val="left" w:leader="none"/>
          <w:tab w:pos="2301" w:val="left" w:leader="none"/>
        </w:tabs>
        <w:spacing w:line="276" w:lineRule="auto" w:before="0" w:after="0"/>
        <w:ind w:left="2301" w:right="769" w:hanging="567"/>
        <w:jc w:val="both"/>
        <w:rPr>
          <w:rFonts w:ascii="Calibri"/>
          <w:sz w:val="22"/>
        </w:rPr>
      </w:pPr>
      <w:r>
        <w:rPr>
          <w:rFonts w:ascii="Calibri"/>
          <w:sz w:val="22"/>
        </w:rPr>
        <w:t>Access controls: this includes the monitoring of system profiles and physical access to</w:t>
      </w:r>
      <w:r>
        <w:rPr>
          <w:rFonts w:ascii="Calibri"/>
          <w:spacing w:val="-6"/>
          <w:sz w:val="22"/>
        </w:rPr>
        <w:t> </w:t>
      </w:r>
      <w:r>
        <w:rPr>
          <w:rFonts w:ascii="Calibri"/>
          <w:sz w:val="22"/>
        </w:rPr>
        <w:t>premises.</w:t>
      </w:r>
      <w:r>
        <w:rPr>
          <w:rFonts w:ascii="Calibri"/>
          <w:spacing w:val="-8"/>
          <w:sz w:val="22"/>
        </w:rPr>
        <w:t> </w:t>
      </w:r>
      <w:r>
        <w:rPr>
          <w:rFonts w:ascii="Calibri"/>
          <w:sz w:val="22"/>
        </w:rPr>
        <w:t>UN</w:t>
      </w:r>
      <w:r>
        <w:rPr>
          <w:rFonts w:ascii="Calibri"/>
          <w:spacing w:val="-9"/>
          <w:sz w:val="22"/>
        </w:rPr>
        <w:t> </w:t>
      </w:r>
      <w:r>
        <w:rPr>
          <w:rFonts w:ascii="Calibri"/>
          <w:sz w:val="22"/>
        </w:rPr>
        <w:t>Women</w:t>
      </w:r>
      <w:r>
        <w:rPr>
          <w:rFonts w:ascii="Calibri"/>
          <w:spacing w:val="-8"/>
          <w:sz w:val="22"/>
        </w:rPr>
        <w:t> </w:t>
      </w:r>
      <w:r>
        <w:rPr>
          <w:rFonts w:ascii="Calibri"/>
          <w:sz w:val="22"/>
        </w:rPr>
        <w:t>implements</w:t>
      </w:r>
      <w:r>
        <w:rPr>
          <w:rFonts w:ascii="Calibri"/>
          <w:spacing w:val="-7"/>
          <w:sz w:val="22"/>
        </w:rPr>
        <w:t> </w:t>
      </w:r>
      <w:r>
        <w:rPr>
          <w:rFonts w:ascii="Calibri"/>
          <w:sz w:val="22"/>
        </w:rPr>
        <w:t>a</w:t>
      </w:r>
      <w:r>
        <w:rPr>
          <w:rFonts w:ascii="Calibri"/>
          <w:spacing w:val="-8"/>
          <w:sz w:val="22"/>
        </w:rPr>
        <w:t> </w:t>
      </w:r>
      <w:r>
        <w:rPr>
          <w:rFonts w:ascii="Calibri"/>
          <w:sz w:val="22"/>
        </w:rPr>
        <w:t>user</w:t>
      </w:r>
      <w:r>
        <w:rPr>
          <w:rFonts w:ascii="Calibri"/>
          <w:spacing w:val="-7"/>
          <w:sz w:val="22"/>
        </w:rPr>
        <w:t> </w:t>
      </w:r>
      <w:r>
        <w:rPr>
          <w:rFonts w:ascii="Calibri"/>
          <w:sz w:val="22"/>
        </w:rPr>
        <w:t>matrix</w:t>
      </w:r>
      <w:r>
        <w:rPr>
          <w:rFonts w:ascii="Calibri"/>
          <w:spacing w:val="-8"/>
          <w:sz w:val="22"/>
        </w:rPr>
        <w:t> </w:t>
      </w:r>
      <w:r>
        <w:rPr>
          <w:rFonts w:ascii="Calibri"/>
          <w:sz w:val="22"/>
        </w:rPr>
        <w:t>with</w:t>
      </w:r>
      <w:r>
        <w:rPr>
          <w:rFonts w:ascii="Calibri"/>
          <w:spacing w:val="-8"/>
          <w:sz w:val="22"/>
        </w:rPr>
        <w:t> </w:t>
      </w:r>
      <w:r>
        <w:rPr>
          <w:rFonts w:ascii="Calibri"/>
          <w:sz w:val="22"/>
        </w:rPr>
        <w:t>defined</w:t>
      </w:r>
      <w:r>
        <w:rPr>
          <w:rFonts w:ascii="Calibri"/>
          <w:spacing w:val="-8"/>
          <w:sz w:val="22"/>
        </w:rPr>
        <w:t> </w:t>
      </w:r>
      <w:r>
        <w:rPr>
          <w:rFonts w:ascii="Calibri"/>
          <w:sz w:val="22"/>
        </w:rPr>
        <w:t>system</w:t>
      </w:r>
      <w:r>
        <w:rPr>
          <w:rFonts w:ascii="Calibri"/>
          <w:spacing w:val="-6"/>
          <w:sz w:val="22"/>
        </w:rPr>
        <w:t> </w:t>
      </w:r>
      <w:r>
        <w:rPr>
          <w:rFonts w:ascii="Calibri"/>
          <w:sz w:val="22"/>
        </w:rPr>
        <w:t>role</w:t>
      </w:r>
      <w:r>
        <w:rPr>
          <w:rFonts w:ascii="Calibri"/>
          <w:spacing w:val="-7"/>
          <w:sz w:val="22"/>
        </w:rPr>
        <w:t> </w:t>
      </w:r>
      <w:r>
        <w:rPr>
          <w:rFonts w:ascii="Calibri"/>
          <w:sz w:val="22"/>
        </w:rPr>
        <w:t>profiles which are assigned to relevant Personnel in line with responsibilities based on the separation of duties as detailed in the Internal Control Framework Procedure.</w:t>
      </w:r>
    </w:p>
    <w:p>
      <w:pPr>
        <w:pStyle w:val="BodyText"/>
        <w:spacing w:before="39"/>
      </w:pPr>
    </w:p>
    <w:p>
      <w:pPr>
        <w:pStyle w:val="ListParagraph"/>
        <w:numPr>
          <w:ilvl w:val="0"/>
          <w:numId w:val="57"/>
        </w:numPr>
        <w:tabs>
          <w:tab w:pos="1581" w:val="left" w:leader="none"/>
        </w:tabs>
        <w:spacing w:line="276" w:lineRule="auto" w:before="0" w:after="0"/>
        <w:ind w:left="1581" w:right="764" w:hanging="360"/>
        <w:jc w:val="both"/>
        <w:rPr>
          <w:rFonts w:ascii="Calibri"/>
          <w:sz w:val="22"/>
        </w:rPr>
      </w:pPr>
      <w:r>
        <w:rPr>
          <w:rFonts w:ascii="Calibri"/>
          <w:b/>
          <w:sz w:val="22"/>
        </w:rPr>
        <w:t>Management of Third Parties</w:t>
      </w:r>
      <w:r>
        <w:rPr>
          <w:rFonts w:ascii="Calibri"/>
          <w:sz w:val="22"/>
        </w:rPr>
        <w:t>: all Heads</w:t>
      </w:r>
      <w:r>
        <w:rPr>
          <w:rFonts w:ascii="Calibri"/>
          <w:spacing w:val="-2"/>
          <w:sz w:val="22"/>
        </w:rPr>
        <w:t> </w:t>
      </w:r>
      <w:r>
        <w:rPr>
          <w:rFonts w:ascii="Calibri"/>
          <w:sz w:val="22"/>
        </w:rPr>
        <w:t>of Office (supported by relevant Personnel) have a responsibility</w:t>
      </w:r>
      <w:r>
        <w:rPr>
          <w:rFonts w:ascii="Calibri"/>
          <w:spacing w:val="-4"/>
          <w:sz w:val="22"/>
        </w:rPr>
        <w:t> </w:t>
      </w:r>
      <w:r>
        <w:rPr>
          <w:rFonts w:ascii="Calibri"/>
          <w:sz w:val="22"/>
        </w:rPr>
        <w:t>to</w:t>
      </w:r>
      <w:r>
        <w:rPr>
          <w:rFonts w:ascii="Calibri"/>
          <w:spacing w:val="-3"/>
          <w:sz w:val="22"/>
        </w:rPr>
        <w:t> </w:t>
      </w:r>
      <w:r>
        <w:rPr>
          <w:rFonts w:ascii="Calibri"/>
          <w:sz w:val="22"/>
        </w:rPr>
        <w:t>identify</w:t>
      </w:r>
      <w:r>
        <w:rPr>
          <w:rFonts w:ascii="Calibri"/>
          <w:spacing w:val="-6"/>
          <w:sz w:val="22"/>
        </w:rPr>
        <w:t> </w:t>
      </w:r>
      <w:r>
        <w:rPr>
          <w:rFonts w:ascii="Calibri"/>
          <w:sz w:val="22"/>
        </w:rPr>
        <w:t>the</w:t>
      </w:r>
      <w:r>
        <w:rPr>
          <w:rFonts w:ascii="Calibri"/>
          <w:spacing w:val="-4"/>
          <w:sz w:val="22"/>
        </w:rPr>
        <w:t> </w:t>
      </w:r>
      <w:r>
        <w:rPr>
          <w:rFonts w:ascii="Calibri"/>
          <w:sz w:val="22"/>
        </w:rPr>
        <w:t>types</w:t>
      </w:r>
      <w:r>
        <w:rPr>
          <w:rFonts w:ascii="Calibri"/>
          <w:spacing w:val="-4"/>
          <w:sz w:val="22"/>
        </w:rPr>
        <w:t> </w:t>
      </w:r>
      <w:r>
        <w:rPr>
          <w:rFonts w:ascii="Calibri"/>
          <w:sz w:val="22"/>
        </w:rPr>
        <w:t>of</w:t>
      </w:r>
      <w:r>
        <w:rPr>
          <w:rFonts w:ascii="Calibri"/>
          <w:spacing w:val="-4"/>
          <w:sz w:val="22"/>
        </w:rPr>
        <w:t> </w:t>
      </w:r>
      <w:r>
        <w:rPr>
          <w:rFonts w:ascii="Calibri"/>
          <w:sz w:val="22"/>
        </w:rPr>
        <w:t>Fraud</w:t>
      </w:r>
      <w:r>
        <w:rPr>
          <w:rFonts w:ascii="Calibri"/>
          <w:spacing w:val="-5"/>
          <w:sz w:val="22"/>
        </w:rPr>
        <w:t> </w:t>
      </w:r>
      <w:r>
        <w:rPr>
          <w:rFonts w:ascii="Calibri"/>
          <w:sz w:val="22"/>
        </w:rPr>
        <w:t>risks</w:t>
      </w:r>
      <w:r>
        <w:rPr>
          <w:rFonts w:ascii="Calibri"/>
          <w:spacing w:val="-4"/>
          <w:sz w:val="22"/>
        </w:rPr>
        <w:t> </w:t>
      </w:r>
      <w:r>
        <w:rPr>
          <w:rFonts w:ascii="Calibri"/>
          <w:sz w:val="22"/>
        </w:rPr>
        <w:t>that</w:t>
      </w:r>
      <w:r>
        <w:rPr>
          <w:rFonts w:ascii="Calibri"/>
          <w:spacing w:val="-7"/>
          <w:sz w:val="22"/>
        </w:rPr>
        <w:t> </w:t>
      </w:r>
      <w:r>
        <w:rPr>
          <w:rFonts w:ascii="Calibri"/>
          <w:sz w:val="22"/>
        </w:rPr>
        <w:t>UN</w:t>
      </w:r>
      <w:r>
        <w:rPr>
          <w:rFonts w:ascii="Calibri"/>
          <w:spacing w:val="-5"/>
          <w:sz w:val="22"/>
        </w:rPr>
        <w:t> </w:t>
      </w:r>
      <w:r>
        <w:rPr>
          <w:rFonts w:ascii="Calibri"/>
          <w:sz w:val="22"/>
        </w:rPr>
        <w:t>Women</w:t>
      </w:r>
      <w:r>
        <w:rPr>
          <w:rFonts w:ascii="Calibri"/>
          <w:spacing w:val="-7"/>
          <w:sz w:val="22"/>
        </w:rPr>
        <w:t> </w:t>
      </w:r>
      <w:r>
        <w:rPr>
          <w:rFonts w:ascii="Calibri"/>
          <w:sz w:val="22"/>
        </w:rPr>
        <w:t>may</w:t>
      </w:r>
      <w:r>
        <w:rPr>
          <w:rFonts w:ascii="Calibri"/>
          <w:spacing w:val="-4"/>
          <w:sz w:val="22"/>
        </w:rPr>
        <w:t> </w:t>
      </w:r>
      <w:r>
        <w:rPr>
          <w:rFonts w:ascii="Calibri"/>
          <w:sz w:val="22"/>
        </w:rPr>
        <w:t>be</w:t>
      </w:r>
      <w:r>
        <w:rPr>
          <w:rFonts w:ascii="Calibri"/>
          <w:spacing w:val="-4"/>
          <w:sz w:val="22"/>
        </w:rPr>
        <w:t> </w:t>
      </w:r>
      <w:r>
        <w:rPr>
          <w:rFonts w:ascii="Calibri"/>
          <w:sz w:val="22"/>
        </w:rPr>
        <w:t>exposed</w:t>
      </w:r>
      <w:r>
        <w:rPr>
          <w:rFonts w:ascii="Calibri"/>
          <w:spacing w:val="-5"/>
          <w:sz w:val="22"/>
        </w:rPr>
        <w:t> </w:t>
      </w:r>
      <w:r>
        <w:rPr>
          <w:rFonts w:ascii="Calibri"/>
          <w:sz w:val="22"/>
        </w:rPr>
        <w:t>to,</w:t>
      </w:r>
      <w:r>
        <w:rPr>
          <w:rFonts w:ascii="Calibri"/>
          <w:spacing w:val="-6"/>
          <w:sz w:val="22"/>
        </w:rPr>
        <w:t> </w:t>
      </w:r>
      <w:r>
        <w:rPr>
          <w:rFonts w:ascii="Calibri"/>
          <w:sz w:val="22"/>
        </w:rPr>
        <w:t>within each respective area. This includes those related to the management of programme partners, vendors, and other Third Parties as follows:</w:t>
      </w:r>
    </w:p>
    <w:p>
      <w:pPr>
        <w:pStyle w:val="ListParagraph"/>
        <w:spacing w:after="0" w:line="276" w:lineRule="auto"/>
        <w:jc w:val="both"/>
        <w:rPr>
          <w:rFonts w:ascii="Calibri"/>
          <w:sz w:val="22"/>
        </w:rPr>
        <w:sectPr>
          <w:headerReference w:type="default" r:id="rId77"/>
          <w:footerReference w:type="default" r:id="rId78"/>
          <w:pgSz w:w="12240" w:h="15840"/>
          <w:pgMar w:header="0" w:footer="701" w:top="1820" w:bottom="900" w:left="850" w:right="850"/>
        </w:sectPr>
      </w:pPr>
    </w:p>
    <w:p>
      <w:pPr>
        <w:pStyle w:val="ListParagraph"/>
        <w:numPr>
          <w:ilvl w:val="1"/>
          <w:numId w:val="57"/>
        </w:numPr>
        <w:tabs>
          <w:tab w:pos="2299" w:val="left" w:leader="none"/>
          <w:tab w:pos="2301" w:val="left" w:leader="none"/>
        </w:tabs>
        <w:spacing w:line="259" w:lineRule="auto" w:before="71" w:after="0"/>
        <w:ind w:left="2301" w:right="764" w:hanging="466"/>
        <w:jc w:val="both"/>
        <w:rPr>
          <w:rFonts w:ascii="Calibri"/>
          <w:sz w:val="22"/>
        </w:rPr>
      </w:pPr>
      <w:r>
        <w:rPr>
          <w:rFonts w:ascii="Calibri"/>
          <w:sz w:val="22"/>
        </w:rPr>
        <w:t>Relevant Personnel are expected to undertake rigorous selection procedures for programme partners and vendors including an assessment of</w:t>
      </w:r>
      <w:r>
        <w:rPr>
          <w:rFonts w:ascii="Calibri"/>
          <w:spacing w:val="-1"/>
          <w:sz w:val="22"/>
        </w:rPr>
        <w:t> </w:t>
      </w:r>
      <w:r>
        <w:rPr>
          <w:rFonts w:ascii="Calibri"/>
          <w:sz w:val="22"/>
        </w:rPr>
        <w:t>their</w:t>
      </w:r>
      <w:r>
        <w:rPr>
          <w:rFonts w:ascii="Calibri"/>
          <w:spacing w:val="-1"/>
          <w:sz w:val="22"/>
        </w:rPr>
        <w:t> </w:t>
      </w:r>
      <w:r>
        <w:rPr>
          <w:rFonts w:ascii="Calibri"/>
          <w:sz w:val="22"/>
        </w:rPr>
        <w:t>capacity to fulfil their</w:t>
      </w:r>
      <w:r>
        <w:rPr>
          <w:rFonts w:ascii="Calibri"/>
          <w:spacing w:val="-13"/>
          <w:sz w:val="22"/>
        </w:rPr>
        <w:t> </w:t>
      </w:r>
      <w:r>
        <w:rPr>
          <w:rFonts w:ascii="Calibri"/>
          <w:sz w:val="22"/>
        </w:rPr>
        <w:t>obligations.</w:t>
      </w:r>
      <w:r>
        <w:rPr>
          <w:rFonts w:ascii="Calibri"/>
          <w:spacing w:val="-12"/>
          <w:sz w:val="22"/>
        </w:rPr>
        <w:t> </w:t>
      </w:r>
      <w:r>
        <w:rPr>
          <w:rFonts w:ascii="Calibri"/>
          <w:sz w:val="22"/>
        </w:rPr>
        <w:t>In</w:t>
      </w:r>
      <w:r>
        <w:rPr>
          <w:rFonts w:ascii="Calibri"/>
          <w:spacing w:val="-13"/>
          <w:sz w:val="22"/>
        </w:rPr>
        <w:t> </w:t>
      </w:r>
      <w:r>
        <w:rPr>
          <w:rFonts w:ascii="Calibri"/>
          <w:sz w:val="22"/>
        </w:rPr>
        <w:t>addition,</w:t>
      </w:r>
      <w:r>
        <w:rPr>
          <w:rFonts w:ascii="Calibri"/>
          <w:spacing w:val="-12"/>
          <w:sz w:val="22"/>
        </w:rPr>
        <w:t> </w:t>
      </w:r>
      <w:r>
        <w:rPr>
          <w:rFonts w:ascii="Calibri"/>
          <w:sz w:val="22"/>
        </w:rPr>
        <w:t>relevant</w:t>
      </w:r>
      <w:r>
        <w:rPr>
          <w:rFonts w:ascii="Calibri"/>
          <w:spacing w:val="-13"/>
          <w:sz w:val="22"/>
        </w:rPr>
        <w:t> </w:t>
      </w:r>
      <w:r>
        <w:rPr>
          <w:rFonts w:ascii="Calibri"/>
          <w:sz w:val="22"/>
        </w:rPr>
        <w:t>Personnel</w:t>
      </w:r>
      <w:r>
        <w:rPr>
          <w:rFonts w:ascii="Calibri"/>
          <w:spacing w:val="-12"/>
          <w:sz w:val="22"/>
        </w:rPr>
        <w:t> </w:t>
      </w:r>
      <w:r>
        <w:rPr>
          <w:rFonts w:ascii="Calibri"/>
          <w:sz w:val="22"/>
        </w:rPr>
        <w:t>shall</w:t>
      </w:r>
      <w:r>
        <w:rPr>
          <w:rFonts w:ascii="Calibri"/>
          <w:spacing w:val="-13"/>
          <w:sz w:val="22"/>
        </w:rPr>
        <w:t> </w:t>
      </w:r>
      <w:r>
        <w:rPr>
          <w:rFonts w:ascii="Calibri"/>
          <w:sz w:val="22"/>
        </w:rPr>
        <w:t>undertake</w:t>
      </w:r>
      <w:r>
        <w:rPr>
          <w:rFonts w:ascii="Calibri"/>
          <w:spacing w:val="-12"/>
          <w:sz w:val="22"/>
        </w:rPr>
        <w:t> </w:t>
      </w:r>
      <w:r>
        <w:rPr>
          <w:rFonts w:ascii="Calibri"/>
          <w:sz w:val="22"/>
        </w:rPr>
        <w:t>regular</w:t>
      </w:r>
      <w:r>
        <w:rPr>
          <w:rFonts w:ascii="Calibri"/>
          <w:spacing w:val="-12"/>
          <w:sz w:val="22"/>
        </w:rPr>
        <w:t> </w:t>
      </w:r>
      <w:r>
        <w:rPr>
          <w:rFonts w:ascii="Calibri"/>
          <w:sz w:val="22"/>
        </w:rPr>
        <w:t>and</w:t>
      </w:r>
      <w:r>
        <w:rPr>
          <w:rFonts w:ascii="Calibri"/>
          <w:spacing w:val="-13"/>
          <w:sz w:val="22"/>
        </w:rPr>
        <w:t> </w:t>
      </w:r>
      <w:r>
        <w:rPr>
          <w:rFonts w:ascii="Calibri"/>
          <w:sz w:val="22"/>
        </w:rPr>
        <w:t>ongoing monitoring of Third Parties including thorough performance evaluations and feedback mechanisms, which are intended to monitor performance, but are also intended to identify exposures to the risk of Fraud.</w:t>
      </w:r>
    </w:p>
    <w:p>
      <w:pPr>
        <w:pStyle w:val="ListParagraph"/>
        <w:numPr>
          <w:ilvl w:val="1"/>
          <w:numId w:val="57"/>
        </w:numPr>
        <w:tabs>
          <w:tab w:pos="2299" w:val="left" w:leader="none"/>
          <w:tab w:pos="2301" w:val="left" w:leader="none"/>
        </w:tabs>
        <w:spacing w:line="259" w:lineRule="auto" w:before="0" w:after="0"/>
        <w:ind w:left="2301" w:right="762" w:hanging="516"/>
        <w:jc w:val="both"/>
        <w:rPr>
          <w:rFonts w:ascii="Calibri" w:hAnsi="Calibri"/>
          <w:sz w:val="22"/>
        </w:rPr>
      </w:pPr>
      <w:r>
        <w:rPr>
          <w:rFonts w:ascii="Calibri" w:hAnsi="Calibri"/>
          <w:sz w:val="22"/>
        </w:rPr>
        <w:t>Engagements with Third</w:t>
      </w:r>
      <w:r>
        <w:rPr>
          <w:rFonts w:ascii="Calibri" w:hAnsi="Calibri"/>
          <w:spacing w:val="-1"/>
          <w:sz w:val="22"/>
        </w:rPr>
        <w:t> </w:t>
      </w:r>
      <w:r>
        <w:rPr>
          <w:rFonts w:ascii="Calibri" w:hAnsi="Calibri"/>
          <w:sz w:val="22"/>
        </w:rPr>
        <w:t>Parties should include an</w:t>
      </w:r>
      <w:r>
        <w:rPr>
          <w:rFonts w:ascii="Calibri" w:hAnsi="Calibri"/>
          <w:spacing w:val="-1"/>
          <w:sz w:val="22"/>
        </w:rPr>
        <w:t> </w:t>
      </w:r>
      <w:r>
        <w:rPr>
          <w:rFonts w:ascii="Calibri" w:hAnsi="Calibri"/>
          <w:sz w:val="22"/>
        </w:rPr>
        <w:t>analysis of the contracting terms that include theeffective management of Third-Party risks including Fraud. Furthermore, Business Process Owners, Heads of Offices and pertaining Programme/Project managers shall implement effective monitoring tools, as appropriate, for Third-Party activities including an assessment of UN Women’s exposure to the risk of Fraud arising from the outsourced services and/or </w:t>
      </w:r>
      <w:r>
        <w:rPr>
          <w:rFonts w:ascii="Calibri" w:hAnsi="Calibri"/>
          <w:spacing w:val="-2"/>
          <w:sz w:val="22"/>
        </w:rPr>
        <w:t>engagements.</w:t>
      </w:r>
    </w:p>
    <w:p>
      <w:pPr>
        <w:pStyle w:val="ListParagraph"/>
        <w:numPr>
          <w:ilvl w:val="1"/>
          <w:numId w:val="57"/>
        </w:numPr>
        <w:tabs>
          <w:tab w:pos="2297" w:val="left" w:leader="none"/>
          <w:tab w:pos="2301" w:val="left" w:leader="none"/>
        </w:tabs>
        <w:spacing w:line="259" w:lineRule="auto" w:before="0" w:after="0"/>
        <w:ind w:left="2301" w:right="760" w:hanging="567"/>
        <w:jc w:val="both"/>
        <w:rPr>
          <w:rFonts w:ascii="Calibri" w:hAnsi="Calibri"/>
          <w:sz w:val="22"/>
        </w:rPr>
      </w:pPr>
      <w:r>
        <w:rPr>
          <w:rFonts w:ascii="Calibri" w:hAnsi="Calibri"/>
          <w:sz w:val="22"/>
        </w:rPr>
        <w:t>Programme Partners: as part of the risk-based capacity assessment of programme partners, Heads of Office supported by Project Managers must ensure that an assessment is made of whether Programme Partners have effective policies and systems in place to prevent, detect and report on Fraud, and to address and follow up on such irregularities. In accordance with the Partner Agreement, Project Managers</w:t>
      </w:r>
      <w:r>
        <w:rPr>
          <w:rFonts w:ascii="Calibri" w:hAnsi="Calibri"/>
          <w:spacing w:val="-5"/>
          <w:sz w:val="22"/>
        </w:rPr>
        <w:t> </w:t>
      </w:r>
      <w:r>
        <w:rPr>
          <w:rFonts w:ascii="Calibri" w:hAnsi="Calibri"/>
          <w:sz w:val="22"/>
        </w:rPr>
        <w:t>should</w:t>
      </w:r>
      <w:r>
        <w:rPr>
          <w:rFonts w:ascii="Calibri" w:hAnsi="Calibri"/>
          <w:spacing w:val="-4"/>
          <w:sz w:val="22"/>
        </w:rPr>
        <w:t> </w:t>
      </w:r>
      <w:r>
        <w:rPr>
          <w:rFonts w:ascii="Calibri" w:hAnsi="Calibri"/>
          <w:sz w:val="22"/>
        </w:rPr>
        <w:t>provide</w:t>
      </w:r>
      <w:r>
        <w:rPr>
          <w:rFonts w:ascii="Calibri" w:hAnsi="Calibri"/>
          <w:spacing w:val="-2"/>
          <w:sz w:val="22"/>
        </w:rPr>
        <w:t> </w:t>
      </w:r>
      <w:r>
        <w:rPr>
          <w:rFonts w:ascii="Calibri" w:hAnsi="Calibri"/>
          <w:sz w:val="22"/>
        </w:rPr>
        <w:t>existing</w:t>
      </w:r>
      <w:r>
        <w:rPr>
          <w:rFonts w:ascii="Calibri" w:hAnsi="Calibri"/>
          <w:spacing w:val="-4"/>
          <w:sz w:val="22"/>
        </w:rPr>
        <w:t> </w:t>
      </w:r>
      <w:r>
        <w:rPr>
          <w:rFonts w:ascii="Calibri" w:hAnsi="Calibri"/>
          <w:sz w:val="22"/>
        </w:rPr>
        <w:t>and</w:t>
      </w:r>
      <w:r>
        <w:rPr>
          <w:rFonts w:ascii="Calibri" w:hAnsi="Calibri"/>
          <w:spacing w:val="-4"/>
          <w:sz w:val="22"/>
        </w:rPr>
        <w:t> </w:t>
      </w:r>
      <w:r>
        <w:rPr>
          <w:rFonts w:ascii="Calibri" w:hAnsi="Calibri"/>
          <w:sz w:val="22"/>
        </w:rPr>
        <w:t>potential</w:t>
      </w:r>
      <w:r>
        <w:rPr>
          <w:rFonts w:ascii="Calibri" w:hAnsi="Calibri"/>
          <w:spacing w:val="-3"/>
          <w:sz w:val="22"/>
        </w:rPr>
        <w:t> </w:t>
      </w:r>
      <w:r>
        <w:rPr>
          <w:rFonts w:ascii="Calibri" w:hAnsi="Calibri"/>
          <w:sz w:val="22"/>
        </w:rPr>
        <w:t>programme</w:t>
      </w:r>
      <w:r>
        <w:rPr>
          <w:rFonts w:ascii="Calibri" w:hAnsi="Calibri"/>
          <w:spacing w:val="-1"/>
          <w:sz w:val="22"/>
        </w:rPr>
        <w:t> </w:t>
      </w:r>
      <w:r>
        <w:rPr>
          <w:rFonts w:ascii="Calibri" w:hAnsi="Calibri"/>
          <w:sz w:val="22"/>
        </w:rPr>
        <w:t>partners</w:t>
      </w:r>
      <w:r>
        <w:rPr>
          <w:rFonts w:ascii="Calibri" w:hAnsi="Calibri"/>
          <w:spacing w:val="-5"/>
          <w:sz w:val="22"/>
        </w:rPr>
        <w:t> </w:t>
      </w:r>
      <w:r>
        <w:rPr>
          <w:rFonts w:ascii="Calibri" w:hAnsi="Calibri"/>
          <w:sz w:val="22"/>
        </w:rPr>
        <w:t>with</w:t>
      </w:r>
      <w:r>
        <w:rPr>
          <w:rFonts w:ascii="Calibri" w:hAnsi="Calibri"/>
          <w:spacing w:val="-6"/>
          <w:sz w:val="22"/>
        </w:rPr>
        <w:t> </w:t>
      </w:r>
      <w:r>
        <w:rPr>
          <w:rFonts w:ascii="Calibri" w:hAnsi="Calibri"/>
          <w:sz w:val="22"/>
        </w:rPr>
        <w:t>a</w:t>
      </w:r>
      <w:r>
        <w:rPr>
          <w:rFonts w:ascii="Calibri" w:hAnsi="Calibri"/>
          <w:spacing w:val="-2"/>
          <w:sz w:val="22"/>
        </w:rPr>
        <w:t> </w:t>
      </w:r>
      <w:r>
        <w:rPr>
          <w:rFonts w:ascii="Calibri" w:hAnsi="Calibri"/>
          <w:sz w:val="22"/>
        </w:rPr>
        <w:t>copy</w:t>
      </w:r>
      <w:r>
        <w:rPr>
          <w:rFonts w:ascii="Calibri" w:hAnsi="Calibri"/>
          <w:spacing w:val="-4"/>
          <w:sz w:val="22"/>
        </w:rPr>
        <w:t> </w:t>
      </w:r>
      <w:r>
        <w:rPr>
          <w:rFonts w:ascii="Calibri" w:hAnsi="Calibri"/>
          <w:sz w:val="22"/>
        </w:rPr>
        <w:t>of this Policy to ensure that UN Women’s mechanisms, reporting obligations and relevant</w:t>
      </w:r>
      <w:r>
        <w:rPr>
          <w:rFonts w:ascii="Calibri" w:hAnsi="Calibri"/>
          <w:spacing w:val="-9"/>
          <w:sz w:val="22"/>
        </w:rPr>
        <w:t> </w:t>
      </w:r>
      <w:r>
        <w:rPr>
          <w:rFonts w:ascii="Calibri" w:hAnsi="Calibri"/>
          <w:sz w:val="22"/>
        </w:rPr>
        <w:t>corrective</w:t>
      </w:r>
      <w:r>
        <w:rPr>
          <w:rFonts w:ascii="Calibri" w:hAnsi="Calibri"/>
          <w:spacing w:val="-9"/>
          <w:sz w:val="22"/>
        </w:rPr>
        <w:t> </w:t>
      </w:r>
      <w:r>
        <w:rPr>
          <w:rFonts w:ascii="Calibri" w:hAnsi="Calibri"/>
          <w:sz w:val="22"/>
        </w:rPr>
        <w:t>actions</w:t>
      </w:r>
      <w:r>
        <w:rPr>
          <w:rFonts w:ascii="Calibri" w:hAnsi="Calibri"/>
          <w:spacing w:val="-12"/>
          <w:sz w:val="22"/>
        </w:rPr>
        <w:t> </w:t>
      </w:r>
      <w:r>
        <w:rPr>
          <w:rFonts w:ascii="Calibri" w:hAnsi="Calibri"/>
          <w:sz w:val="22"/>
        </w:rPr>
        <w:t>that</w:t>
      </w:r>
      <w:r>
        <w:rPr>
          <w:rFonts w:ascii="Calibri" w:hAnsi="Calibri"/>
          <w:spacing w:val="-12"/>
          <w:sz w:val="22"/>
        </w:rPr>
        <w:t> </w:t>
      </w:r>
      <w:r>
        <w:rPr>
          <w:rFonts w:ascii="Calibri" w:hAnsi="Calibri"/>
          <w:sz w:val="22"/>
        </w:rPr>
        <w:t>may</w:t>
      </w:r>
      <w:r>
        <w:rPr>
          <w:rFonts w:ascii="Calibri" w:hAnsi="Calibri"/>
          <w:spacing w:val="-9"/>
          <w:sz w:val="22"/>
        </w:rPr>
        <w:t> </w:t>
      </w:r>
      <w:r>
        <w:rPr>
          <w:rFonts w:ascii="Calibri" w:hAnsi="Calibri"/>
          <w:sz w:val="22"/>
        </w:rPr>
        <w:t>be</w:t>
      </w:r>
      <w:r>
        <w:rPr>
          <w:rFonts w:ascii="Calibri" w:hAnsi="Calibri"/>
          <w:spacing w:val="-9"/>
          <w:sz w:val="22"/>
        </w:rPr>
        <w:t> </w:t>
      </w:r>
      <w:r>
        <w:rPr>
          <w:rFonts w:ascii="Calibri" w:hAnsi="Calibri"/>
          <w:sz w:val="22"/>
        </w:rPr>
        <w:t>required</w:t>
      </w:r>
      <w:r>
        <w:rPr>
          <w:rFonts w:ascii="Calibri" w:hAnsi="Calibri"/>
          <w:spacing w:val="-11"/>
          <w:sz w:val="22"/>
        </w:rPr>
        <w:t> </w:t>
      </w:r>
      <w:r>
        <w:rPr>
          <w:rFonts w:ascii="Calibri" w:hAnsi="Calibri"/>
          <w:sz w:val="22"/>
        </w:rPr>
        <w:t>are</w:t>
      </w:r>
      <w:r>
        <w:rPr>
          <w:rFonts w:ascii="Calibri" w:hAnsi="Calibri"/>
          <w:spacing w:val="-10"/>
          <w:sz w:val="22"/>
        </w:rPr>
        <w:t> </w:t>
      </w:r>
      <w:r>
        <w:rPr>
          <w:rFonts w:ascii="Calibri" w:hAnsi="Calibri"/>
          <w:sz w:val="22"/>
        </w:rPr>
        <w:t>clear.</w:t>
      </w:r>
      <w:r>
        <w:rPr>
          <w:rFonts w:ascii="Calibri" w:hAnsi="Calibri"/>
          <w:spacing w:val="-10"/>
          <w:sz w:val="22"/>
        </w:rPr>
        <w:t> </w:t>
      </w:r>
      <w:r>
        <w:rPr>
          <w:rFonts w:ascii="Calibri" w:hAnsi="Calibri"/>
          <w:sz w:val="22"/>
        </w:rPr>
        <w:t>Furthermore,</w:t>
      </w:r>
      <w:r>
        <w:rPr>
          <w:rFonts w:ascii="Calibri" w:hAnsi="Calibri"/>
          <w:spacing w:val="-9"/>
          <w:sz w:val="22"/>
        </w:rPr>
        <w:t> </w:t>
      </w:r>
      <w:r>
        <w:rPr>
          <w:rFonts w:ascii="Calibri" w:hAnsi="Calibri"/>
          <w:sz w:val="22"/>
        </w:rPr>
        <w:t>UN</w:t>
      </w:r>
      <w:r>
        <w:rPr>
          <w:rFonts w:ascii="Calibri" w:hAnsi="Calibri"/>
          <w:spacing w:val="-13"/>
          <w:sz w:val="22"/>
        </w:rPr>
        <w:t> </w:t>
      </w:r>
      <w:r>
        <w:rPr>
          <w:rFonts w:ascii="Calibri" w:hAnsi="Calibri"/>
          <w:sz w:val="22"/>
        </w:rPr>
        <w:t>Women shall not engage programme partners that appear on the Consolidated United Nations Security Council Sanctions List and the United Nations Global Market Place Vendor</w:t>
      </w:r>
      <w:r>
        <w:rPr>
          <w:rFonts w:ascii="Calibri" w:hAnsi="Calibri"/>
          <w:spacing w:val="-5"/>
          <w:sz w:val="22"/>
        </w:rPr>
        <w:t> </w:t>
      </w:r>
      <w:r>
        <w:rPr>
          <w:rFonts w:ascii="Calibri" w:hAnsi="Calibri"/>
          <w:sz w:val="22"/>
        </w:rPr>
        <w:t>Ineligibility</w:t>
      </w:r>
      <w:r>
        <w:rPr>
          <w:rFonts w:ascii="Calibri" w:hAnsi="Calibri"/>
          <w:spacing w:val="-7"/>
          <w:sz w:val="22"/>
        </w:rPr>
        <w:t> </w:t>
      </w:r>
      <w:r>
        <w:rPr>
          <w:rFonts w:ascii="Calibri" w:hAnsi="Calibri"/>
          <w:sz w:val="22"/>
        </w:rPr>
        <w:t>List.</w:t>
      </w:r>
      <w:r>
        <w:rPr>
          <w:rFonts w:ascii="Calibri" w:hAnsi="Calibri"/>
          <w:spacing w:val="-8"/>
          <w:sz w:val="22"/>
        </w:rPr>
        <w:t> </w:t>
      </w:r>
      <w:r>
        <w:rPr>
          <w:rFonts w:ascii="Calibri" w:hAnsi="Calibri"/>
          <w:sz w:val="22"/>
        </w:rPr>
        <w:t>Programme</w:t>
      </w:r>
      <w:r>
        <w:rPr>
          <w:rFonts w:ascii="Calibri" w:hAnsi="Calibri"/>
          <w:spacing w:val="-7"/>
          <w:sz w:val="22"/>
        </w:rPr>
        <w:t> </w:t>
      </w:r>
      <w:r>
        <w:rPr>
          <w:rFonts w:ascii="Calibri" w:hAnsi="Calibri"/>
          <w:sz w:val="22"/>
        </w:rPr>
        <w:t>Partners</w:t>
      </w:r>
      <w:r>
        <w:rPr>
          <w:rFonts w:ascii="Calibri" w:hAnsi="Calibri"/>
          <w:spacing w:val="-5"/>
          <w:sz w:val="22"/>
        </w:rPr>
        <w:t> </w:t>
      </w:r>
      <w:r>
        <w:rPr>
          <w:rFonts w:ascii="Calibri" w:hAnsi="Calibri"/>
          <w:sz w:val="22"/>
        </w:rPr>
        <w:t>under</w:t>
      </w:r>
      <w:r>
        <w:rPr>
          <w:rFonts w:ascii="Calibri" w:hAnsi="Calibri"/>
          <w:spacing w:val="-7"/>
          <w:sz w:val="22"/>
        </w:rPr>
        <w:t> </w:t>
      </w:r>
      <w:r>
        <w:rPr>
          <w:rFonts w:ascii="Calibri" w:hAnsi="Calibri"/>
          <w:sz w:val="22"/>
        </w:rPr>
        <w:t>sanctions</w:t>
      </w:r>
      <w:r>
        <w:rPr>
          <w:rFonts w:ascii="Calibri" w:hAnsi="Calibri"/>
          <w:spacing w:val="-8"/>
          <w:sz w:val="22"/>
        </w:rPr>
        <w:t> </w:t>
      </w:r>
      <w:r>
        <w:rPr>
          <w:rFonts w:ascii="Calibri" w:hAnsi="Calibri"/>
          <w:sz w:val="22"/>
        </w:rPr>
        <w:t>will</w:t>
      </w:r>
      <w:r>
        <w:rPr>
          <w:rFonts w:ascii="Calibri" w:hAnsi="Calibri"/>
          <w:spacing w:val="-6"/>
          <w:sz w:val="22"/>
        </w:rPr>
        <w:t> </w:t>
      </w:r>
      <w:r>
        <w:rPr>
          <w:rFonts w:ascii="Calibri" w:hAnsi="Calibri"/>
          <w:sz w:val="22"/>
        </w:rPr>
        <w:t>also</w:t>
      </w:r>
      <w:r>
        <w:rPr>
          <w:rFonts w:ascii="Calibri" w:hAnsi="Calibri"/>
          <w:spacing w:val="-6"/>
          <w:sz w:val="22"/>
        </w:rPr>
        <w:t> </w:t>
      </w:r>
      <w:r>
        <w:rPr>
          <w:rFonts w:ascii="Calibri" w:hAnsi="Calibri"/>
          <w:sz w:val="22"/>
        </w:rPr>
        <w:t>be</w:t>
      </w:r>
      <w:r>
        <w:rPr>
          <w:rFonts w:ascii="Calibri" w:hAnsi="Calibri"/>
          <w:spacing w:val="-5"/>
          <w:sz w:val="22"/>
        </w:rPr>
        <w:t> </w:t>
      </w:r>
      <w:r>
        <w:rPr>
          <w:rFonts w:ascii="Calibri" w:hAnsi="Calibri"/>
          <w:sz w:val="22"/>
        </w:rPr>
        <w:t>flagged</w:t>
      </w:r>
      <w:r>
        <w:rPr>
          <w:rFonts w:ascii="Calibri" w:hAnsi="Calibri"/>
          <w:spacing w:val="-8"/>
          <w:sz w:val="22"/>
        </w:rPr>
        <w:t> </w:t>
      </w:r>
      <w:r>
        <w:rPr>
          <w:rFonts w:ascii="Calibri" w:hAnsi="Calibri"/>
          <w:sz w:val="22"/>
        </w:rPr>
        <w:t>on the UN Partner Portal.</w:t>
      </w:r>
    </w:p>
    <w:p>
      <w:pPr>
        <w:pStyle w:val="ListParagraph"/>
        <w:numPr>
          <w:ilvl w:val="1"/>
          <w:numId w:val="57"/>
        </w:numPr>
        <w:tabs>
          <w:tab w:pos="2298" w:val="left" w:leader="none"/>
          <w:tab w:pos="2301" w:val="left" w:leader="none"/>
        </w:tabs>
        <w:spacing w:line="259" w:lineRule="auto" w:before="0" w:after="0"/>
        <w:ind w:left="2301" w:right="764" w:hanging="567"/>
        <w:jc w:val="both"/>
        <w:rPr>
          <w:rFonts w:ascii="Calibri"/>
          <w:sz w:val="22"/>
        </w:rPr>
      </w:pPr>
      <w:r>
        <w:rPr>
          <w:rFonts w:ascii="Calibri"/>
          <w:sz w:val="22"/>
        </w:rPr>
        <w:t>The</w:t>
      </w:r>
      <w:r>
        <w:rPr>
          <w:rFonts w:ascii="Calibri"/>
          <w:spacing w:val="-3"/>
          <w:sz w:val="22"/>
        </w:rPr>
        <w:t> </w:t>
      </w:r>
      <w:r>
        <w:rPr>
          <w:rFonts w:ascii="Calibri"/>
          <w:sz w:val="22"/>
        </w:rPr>
        <w:t>Procurement</w:t>
      </w:r>
      <w:r>
        <w:rPr>
          <w:rFonts w:ascii="Calibri"/>
          <w:spacing w:val="-3"/>
          <w:sz w:val="22"/>
        </w:rPr>
        <w:t> </w:t>
      </w:r>
      <w:r>
        <w:rPr>
          <w:rFonts w:ascii="Calibri"/>
          <w:sz w:val="22"/>
        </w:rPr>
        <w:t>and</w:t>
      </w:r>
      <w:r>
        <w:rPr>
          <w:rFonts w:ascii="Calibri"/>
          <w:spacing w:val="-4"/>
          <w:sz w:val="22"/>
        </w:rPr>
        <w:t> </w:t>
      </w:r>
      <w:r>
        <w:rPr>
          <w:rFonts w:ascii="Calibri"/>
          <w:sz w:val="22"/>
        </w:rPr>
        <w:t>Travel</w:t>
      </w:r>
      <w:r>
        <w:rPr>
          <w:rFonts w:ascii="Calibri"/>
          <w:spacing w:val="-3"/>
          <w:sz w:val="22"/>
        </w:rPr>
        <w:t> </w:t>
      </w:r>
      <w:r>
        <w:rPr>
          <w:rFonts w:ascii="Calibri"/>
          <w:sz w:val="22"/>
        </w:rPr>
        <w:t>Services</w:t>
      </w:r>
      <w:r>
        <w:rPr>
          <w:rFonts w:ascii="Calibri"/>
          <w:spacing w:val="-3"/>
          <w:sz w:val="22"/>
        </w:rPr>
        <w:t> </w:t>
      </w:r>
      <w:r>
        <w:rPr>
          <w:rFonts w:ascii="Calibri"/>
          <w:sz w:val="22"/>
        </w:rPr>
        <w:t>function</w:t>
      </w:r>
      <w:r>
        <w:rPr>
          <w:rFonts w:ascii="Calibri"/>
          <w:spacing w:val="-4"/>
          <w:sz w:val="22"/>
        </w:rPr>
        <w:t> </w:t>
      </w:r>
      <w:r>
        <w:rPr>
          <w:rFonts w:ascii="Calibri"/>
          <w:sz w:val="22"/>
        </w:rPr>
        <w:t>is</w:t>
      </w:r>
      <w:r>
        <w:rPr>
          <w:rFonts w:ascii="Calibri"/>
          <w:spacing w:val="-3"/>
          <w:sz w:val="22"/>
        </w:rPr>
        <w:t> </w:t>
      </w:r>
      <w:r>
        <w:rPr>
          <w:rFonts w:ascii="Calibri"/>
          <w:sz w:val="22"/>
        </w:rPr>
        <w:t>responsible</w:t>
      </w:r>
      <w:r>
        <w:rPr>
          <w:rFonts w:ascii="Calibri"/>
          <w:spacing w:val="-3"/>
          <w:sz w:val="22"/>
        </w:rPr>
        <w:t> </w:t>
      </w:r>
      <w:r>
        <w:rPr>
          <w:rFonts w:ascii="Calibri"/>
          <w:sz w:val="22"/>
        </w:rPr>
        <w:t>for</w:t>
      </w:r>
      <w:r>
        <w:rPr>
          <w:rFonts w:ascii="Calibri"/>
          <w:spacing w:val="-3"/>
          <w:sz w:val="22"/>
        </w:rPr>
        <w:t> </w:t>
      </w:r>
      <w:r>
        <w:rPr>
          <w:rFonts w:ascii="Calibri"/>
          <w:sz w:val="22"/>
        </w:rPr>
        <w:t>providing</w:t>
      </w:r>
      <w:r>
        <w:rPr>
          <w:rFonts w:ascii="Calibri"/>
          <w:spacing w:val="-4"/>
          <w:sz w:val="22"/>
        </w:rPr>
        <w:t> </w:t>
      </w:r>
      <w:r>
        <w:rPr>
          <w:rFonts w:ascii="Calibri"/>
          <w:sz w:val="22"/>
        </w:rPr>
        <w:t>oversight and monitoring tools to Personnel/offices who shall ensure, through the due diligence processes, that vendors adhere to the highest standards of moral and ethical conduct, respect international and local laws and not engage in any form of proscribed</w:t>
      </w:r>
      <w:r>
        <w:rPr>
          <w:rFonts w:ascii="Calibri"/>
          <w:spacing w:val="-2"/>
          <w:sz w:val="22"/>
        </w:rPr>
        <w:t> </w:t>
      </w:r>
      <w:r>
        <w:rPr>
          <w:rFonts w:ascii="Calibri"/>
          <w:sz w:val="22"/>
        </w:rPr>
        <w:t>practices,</w:t>
      </w:r>
      <w:r>
        <w:rPr>
          <w:rFonts w:ascii="Calibri"/>
          <w:spacing w:val="-2"/>
          <w:sz w:val="22"/>
        </w:rPr>
        <w:t> </w:t>
      </w:r>
      <w:r>
        <w:rPr>
          <w:rFonts w:ascii="Calibri"/>
          <w:sz w:val="22"/>
        </w:rPr>
        <w:t>as referred</w:t>
      </w:r>
      <w:r>
        <w:rPr>
          <w:rFonts w:ascii="Calibri"/>
          <w:spacing w:val="-2"/>
          <w:sz w:val="22"/>
        </w:rPr>
        <w:t> </w:t>
      </w:r>
      <w:r>
        <w:rPr>
          <w:rFonts w:ascii="Calibri"/>
          <w:sz w:val="22"/>
        </w:rPr>
        <w:t>to in</w:t>
      </w:r>
      <w:r>
        <w:rPr>
          <w:rFonts w:ascii="Calibri"/>
          <w:spacing w:val="-1"/>
          <w:sz w:val="22"/>
        </w:rPr>
        <w:t> </w:t>
      </w:r>
      <w:r>
        <w:rPr>
          <w:rFonts w:ascii="Calibri"/>
          <w:sz w:val="22"/>
        </w:rPr>
        <w:t>section</w:t>
      </w:r>
      <w:r>
        <w:rPr>
          <w:rFonts w:ascii="Calibri"/>
          <w:spacing w:val="-3"/>
          <w:sz w:val="22"/>
        </w:rPr>
        <w:t> </w:t>
      </w:r>
      <w:r>
        <w:rPr>
          <w:rFonts w:ascii="Calibri"/>
          <w:sz w:val="22"/>
        </w:rPr>
        <w:t>5.3</w:t>
      </w:r>
      <w:r>
        <w:rPr>
          <w:rFonts w:ascii="Calibri"/>
          <w:spacing w:val="-4"/>
          <w:sz w:val="22"/>
        </w:rPr>
        <w:t> </w:t>
      </w:r>
      <w:r>
        <w:rPr>
          <w:rFonts w:ascii="Calibri"/>
          <w:sz w:val="22"/>
        </w:rPr>
        <w:t>of this Policy. As</w:t>
      </w:r>
      <w:r>
        <w:rPr>
          <w:rFonts w:ascii="Calibri"/>
          <w:spacing w:val="-3"/>
          <w:sz w:val="22"/>
        </w:rPr>
        <w:t> </w:t>
      </w:r>
      <w:r>
        <w:rPr>
          <w:rFonts w:ascii="Calibri"/>
          <w:sz w:val="22"/>
        </w:rPr>
        <w:t>set</w:t>
      </w:r>
      <w:r>
        <w:rPr>
          <w:rFonts w:ascii="Calibri"/>
          <w:spacing w:val="-2"/>
          <w:sz w:val="22"/>
        </w:rPr>
        <w:t> </w:t>
      </w:r>
      <w:r>
        <w:rPr>
          <w:rFonts w:ascii="Calibri"/>
          <w:sz w:val="22"/>
        </w:rPr>
        <w:t>out</w:t>
      </w:r>
      <w:r>
        <w:rPr>
          <w:rFonts w:ascii="Calibri"/>
          <w:spacing w:val="-2"/>
          <w:sz w:val="22"/>
        </w:rPr>
        <w:t> </w:t>
      </w:r>
      <w:r>
        <w:rPr>
          <w:rFonts w:ascii="Calibri"/>
          <w:sz w:val="22"/>
        </w:rPr>
        <w:t>in</w:t>
      </w:r>
      <w:r>
        <w:rPr>
          <w:rFonts w:ascii="Calibri"/>
          <w:spacing w:val="-1"/>
          <w:sz w:val="22"/>
        </w:rPr>
        <w:t> </w:t>
      </w:r>
      <w:r>
        <w:rPr>
          <w:rFonts w:ascii="Calibri"/>
          <w:sz w:val="22"/>
        </w:rPr>
        <w:t>the</w:t>
      </w:r>
      <w:r>
        <w:rPr>
          <w:rFonts w:ascii="Calibri"/>
          <w:spacing w:val="-2"/>
          <w:sz w:val="22"/>
        </w:rPr>
        <w:t> </w:t>
      </w:r>
      <w:r>
        <w:rPr>
          <w:rFonts w:ascii="Calibri"/>
          <w:sz w:val="22"/>
        </w:rPr>
        <w:t>UN Women General Conditions of Contract,</w:t>
      </w:r>
      <w:r>
        <w:rPr>
          <w:rFonts w:ascii="Calibri"/>
          <w:spacing w:val="-1"/>
          <w:sz w:val="22"/>
        </w:rPr>
        <w:t> </w:t>
      </w:r>
      <w:r>
        <w:rPr>
          <w:rFonts w:ascii="Calibri"/>
          <w:sz w:val="22"/>
        </w:rPr>
        <w:t>vendors have</w:t>
      </w:r>
      <w:r>
        <w:rPr>
          <w:rFonts w:ascii="Calibri"/>
          <w:spacing w:val="-2"/>
          <w:sz w:val="22"/>
        </w:rPr>
        <w:t> </w:t>
      </w:r>
      <w:r>
        <w:rPr>
          <w:rFonts w:ascii="Calibri"/>
          <w:sz w:val="22"/>
        </w:rPr>
        <w:t>an</w:t>
      </w:r>
      <w:r>
        <w:rPr>
          <w:rFonts w:ascii="Calibri"/>
          <w:spacing w:val="-1"/>
          <w:sz w:val="22"/>
        </w:rPr>
        <w:t> </w:t>
      </w:r>
      <w:r>
        <w:rPr>
          <w:rFonts w:ascii="Calibri"/>
          <w:sz w:val="22"/>
        </w:rPr>
        <w:t>obligation to comply with relevant Investigations conducted on behalf of UN Women.</w:t>
      </w:r>
    </w:p>
    <w:p>
      <w:pPr>
        <w:pStyle w:val="ListParagraph"/>
        <w:numPr>
          <w:ilvl w:val="1"/>
          <w:numId w:val="57"/>
        </w:numPr>
        <w:tabs>
          <w:tab w:pos="2299" w:val="left" w:leader="none"/>
          <w:tab w:pos="2301" w:val="left" w:leader="none"/>
        </w:tabs>
        <w:spacing w:line="259" w:lineRule="auto" w:before="0" w:after="0"/>
        <w:ind w:left="2301" w:right="764" w:hanging="516"/>
        <w:jc w:val="both"/>
        <w:rPr>
          <w:rFonts w:ascii="Calibri" w:hAnsi="Calibri"/>
          <w:sz w:val="22"/>
        </w:rPr>
      </w:pPr>
      <w:r>
        <w:rPr>
          <w:rFonts w:ascii="Calibri" w:hAnsi="Calibri"/>
          <w:sz w:val="22"/>
        </w:rPr>
        <w:t>In accordance with UN Women’s Private Sector Engagement Policy, relevant Personnel</w:t>
      </w:r>
      <w:r>
        <w:rPr>
          <w:rFonts w:ascii="Calibri" w:hAnsi="Calibri"/>
          <w:spacing w:val="-7"/>
          <w:sz w:val="22"/>
        </w:rPr>
        <w:t> </w:t>
      </w:r>
      <w:r>
        <w:rPr>
          <w:rFonts w:ascii="Calibri" w:hAnsi="Calibri"/>
          <w:sz w:val="22"/>
        </w:rPr>
        <w:t>shall</w:t>
      </w:r>
      <w:r>
        <w:rPr>
          <w:rFonts w:ascii="Calibri" w:hAnsi="Calibri"/>
          <w:spacing w:val="-6"/>
          <w:sz w:val="22"/>
        </w:rPr>
        <w:t> </w:t>
      </w:r>
      <w:r>
        <w:rPr>
          <w:rFonts w:ascii="Calibri" w:hAnsi="Calibri"/>
          <w:sz w:val="22"/>
        </w:rPr>
        <w:t>ensure</w:t>
      </w:r>
      <w:r>
        <w:rPr>
          <w:rFonts w:ascii="Calibri" w:hAnsi="Calibri"/>
          <w:spacing w:val="-5"/>
          <w:sz w:val="22"/>
        </w:rPr>
        <w:t> </w:t>
      </w:r>
      <w:r>
        <w:rPr>
          <w:rFonts w:ascii="Calibri" w:hAnsi="Calibri"/>
          <w:sz w:val="22"/>
        </w:rPr>
        <w:t>that</w:t>
      </w:r>
      <w:r>
        <w:rPr>
          <w:rFonts w:ascii="Calibri" w:hAnsi="Calibri"/>
          <w:spacing w:val="-7"/>
          <w:sz w:val="22"/>
        </w:rPr>
        <w:t> </w:t>
      </w:r>
      <w:r>
        <w:rPr>
          <w:rFonts w:ascii="Calibri" w:hAnsi="Calibri"/>
          <w:sz w:val="22"/>
        </w:rPr>
        <w:t>UN</w:t>
      </w:r>
      <w:r>
        <w:rPr>
          <w:rFonts w:ascii="Calibri" w:hAnsi="Calibri"/>
          <w:spacing w:val="-6"/>
          <w:sz w:val="22"/>
        </w:rPr>
        <w:t> </w:t>
      </w:r>
      <w:r>
        <w:rPr>
          <w:rFonts w:ascii="Calibri" w:hAnsi="Calibri"/>
          <w:sz w:val="22"/>
        </w:rPr>
        <w:t>Women</w:t>
      </w:r>
      <w:r>
        <w:rPr>
          <w:rFonts w:ascii="Calibri" w:hAnsi="Calibri"/>
          <w:spacing w:val="-8"/>
          <w:sz w:val="22"/>
        </w:rPr>
        <w:t> </w:t>
      </w:r>
      <w:r>
        <w:rPr>
          <w:rFonts w:ascii="Calibri" w:hAnsi="Calibri"/>
          <w:sz w:val="22"/>
        </w:rPr>
        <w:t>does</w:t>
      </w:r>
      <w:r>
        <w:rPr>
          <w:rFonts w:ascii="Calibri" w:hAnsi="Calibri"/>
          <w:spacing w:val="-5"/>
          <w:sz w:val="22"/>
        </w:rPr>
        <w:t> </w:t>
      </w:r>
      <w:r>
        <w:rPr>
          <w:rFonts w:ascii="Calibri" w:hAnsi="Calibri"/>
          <w:sz w:val="22"/>
        </w:rPr>
        <w:t>not</w:t>
      </w:r>
      <w:r>
        <w:rPr>
          <w:rFonts w:ascii="Calibri" w:hAnsi="Calibri"/>
          <w:spacing w:val="-7"/>
          <w:sz w:val="22"/>
        </w:rPr>
        <w:t> </w:t>
      </w:r>
      <w:r>
        <w:rPr>
          <w:rFonts w:ascii="Calibri" w:hAnsi="Calibri"/>
          <w:sz w:val="22"/>
        </w:rPr>
        <w:t>engage</w:t>
      </w:r>
      <w:r>
        <w:rPr>
          <w:rFonts w:ascii="Calibri" w:hAnsi="Calibri"/>
          <w:spacing w:val="-5"/>
          <w:sz w:val="22"/>
        </w:rPr>
        <w:t> </w:t>
      </w:r>
      <w:r>
        <w:rPr>
          <w:rFonts w:ascii="Calibri" w:hAnsi="Calibri"/>
          <w:sz w:val="22"/>
        </w:rPr>
        <w:t>with</w:t>
      </w:r>
      <w:r>
        <w:rPr>
          <w:rFonts w:ascii="Calibri" w:hAnsi="Calibri"/>
          <w:spacing w:val="-8"/>
          <w:sz w:val="22"/>
        </w:rPr>
        <w:t> </w:t>
      </w:r>
      <w:r>
        <w:rPr>
          <w:rFonts w:ascii="Calibri" w:hAnsi="Calibri"/>
          <w:sz w:val="22"/>
        </w:rPr>
        <w:t>private</w:t>
      </w:r>
      <w:r>
        <w:rPr>
          <w:rFonts w:ascii="Calibri" w:hAnsi="Calibri"/>
          <w:spacing w:val="-7"/>
          <w:sz w:val="22"/>
        </w:rPr>
        <w:t> </w:t>
      </w:r>
      <w:r>
        <w:rPr>
          <w:rFonts w:ascii="Calibri" w:hAnsi="Calibri"/>
          <w:sz w:val="22"/>
        </w:rPr>
        <w:t>sector</w:t>
      </w:r>
      <w:r>
        <w:rPr>
          <w:rFonts w:ascii="Calibri" w:hAnsi="Calibri"/>
          <w:spacing w:val="-8"/>
          <w:sz w:val="22"/>
        </w:rPr>
        <w:t> </w:t>
      </w:r>
      <w:r>
        <w:rPr>
          <w:rFonts w:ascii="Calibri" w:hAnsi="Calibri"/>
          <w:sz w:val="22"/>
        </w:rPr>
        <w:t>entities that are involved in exclusionary and sensitive criteria, that may include Fraud.</w:t>
      </w:r>
      <w:r>
        <w:rPr>
          <w:rFonts w:ascii="Calibri" w:hAnsi="Calibri"/>
          <w:spacing w:val="40"/>
          <w:sz w:val="22"/>
        </w:rPr>
        <w:t> </w:t>
      </w:r>
      <w:r>
        <w:rPr>
          <w:rFonts w:ascii="Calibri" w:hAnsi="Calibri"/>
          <w:sz w:val="22"/>
        </w:rPr>
        <w:t>In addition, in compliance with the United Nations Security Council sanctions regime, UN Women shall not engage in partnerships with entities or individuals involved in such activities.</w:t>
      </w:r>
    </w:p>
    <w:p>
      <w:pPr>
        <w:pStyle w:val="ListParagraph"/>
        <w:numPr>
          <w:ilvl w:val="1"/>
          <w:numId w:val="40"/>
        </w:numPr>
        <w:tabs>
          <w:tab w:pos="1426" w:val="left" w:leader="none"/>
          <w:tab w:pos="1428" w:val="left" w:leader="none"/>
        </w:tabs>
        <w:spacing w:line="264" w:lineRule="auto" w:before="152" w:after="0"/>
        <w:ind w:left="1428" w:right="766" w:hanging="567"/>
        <w:jc w:val="both"/>
        <w:rPr>
          <w:rFonts w:ascii="Calibri" w:hAnsi="Calibri"/>
          <w:sz w:val="22"/>
        </w:rPr>
      </w:pPr>
      <w:r>
        <w:rPr>
          <w:rFonts w:ascii="Calibri" w:hAnsi="Calibri"/>
          <w:b/>
          <w:sz w:val="22"/>
        </w:rPr>
        <w:t>Internal</w:t>
      </w:r>
      <w:r>
        <w:rPr>
          <w:rFonts w:ascii="Calibri" w:hAnsi="Calibri"/>
          <w:b/>
          <w:spacing w:val="-11"/>
          <w:sz w:val="22"/>
        </w:rPr>
        <w:t> </w:t>
      </w:r>
      <w:r>
        <w:rPr>
          <w:rFonts w:ascii="Calibri" w:hAnsi="Calibri"/>
          <w:b/>
          <w:sz w:val="22"/>
        </w:rPr>
        <w:t>Controls</w:t>
      </w:r>
      <w:r>
        <w:rPr>
          <w:rFonts w:ascii="Calibri" w:hAnsi="Calibri"/>
          <w:sz w:val="22"/>
        </w:rPr>
        <w:t>:</w:t>
      </w:r>
      <w:r>
        <w:rPr>
          <w:rFonts w:ascii="Calibri" w:hAnsi="Calibri"/>
          <w:spacing w:val="-11"/>
          <w:sz w:val="22"/>
        </w:rPr>
        <w:t> </w:t>
      </w:r>
      <w:r>
        <w:rPr>
          <w:rFonts w:ascii="Calibri" w:hAnsi="Calibri"/>
          <w:sz w:val="22"/>
        </w:rPr>
        <w:t>UN</w:t>
      </w:r>
      <w:r>
        <w:rPr>
          <w:rFonts w:ascii="Calibri" w:hAnsi="Calibri"/>
          <w:spacing w:val="-10"/>
          <w:sz w:val="22"/>
        </w:rPr>
        <w:t> </w:t>
      </w:r>
      <w:r>
        <w:rPr>
          <w:rFonts w:ascii="Calibri" w:hAnsi="Calibri"/>
          <w:sz w:val="22"/>
        </w:rPr>
        <w:t>Women’s</w:t>
      </w:r>
      <w:r>
        <w:rPr>
          <w:rFonts w:ascii="Calibri" w:hAnsi="Calibri"/>
          <w:spacing w:val="-9"/>
          <w:sz w:val="22"/>
        </w:rPr>
        <w:t> </w:t>
      </w:r>
      <w:r>
        <w:rPr>
          <w:rFonts w:ascii="Calibri" w:hAnsi="Calibri"/>
          <w:sz w:val="22"/>
        </w:rPr>
        <w:t>internal</w:t>
      </w:r>
      <w:r>
        <w:rPr>
          <w:rFonts w:ascii="Calibri" w:hAnsi="Calibri"/>
          <w:spacing w:val="-12"/>
          <w:sz w:val="22"/>
        </w:rPr>
        <w:t> </w:t>
      </w:r>
      <w:r>
        <w:rPr>
          <w:rFonts w:ascii="Calibri" w:hAnsi="Calibri"/>
          <w:sz w:val="22"/>
        </w:rPr>
        <w:t>control</w:t>
      </w:r>
      <w:r>
        <w:rPr>
          <w:rFonts w:ascii="Calibri" w:hAnsi="Calibri"/>
          <w:spacing w:val="-12"/>
          <w:sz w:val="22"/>
        </w:rPr>
        <w:t> </w:t>
      </w:r>
      <w:r>
        <w:rPr>
          <w:rFonts w:ascii="Calibri" w:hAnsi="Calibri"/>
          <w:sz w:val="22"/>
        </w:rPr>
        <w:t>framework,</w:t>
      </w:r>
      <w:r>
        <w:rPr>
          <w:rFonts w:ascii="Calibri" w:hAnsi="Calibri"/>
          <w:spacing w:val="-9"/>
          <w:sz w:val="22"/>
        </w:rPr>
        <w:t> </w:t>
      </w:r>
      <w:r>
        <w:rPr>
          <w:rFonts w:ascii="Calibri" w:hAnsi="Calibri"/>
          <w:sz w:val="22"/>
        </w:rPr>
        <w:t>as</w:t>
      </w:r>
      <w:r>
        <w:rPr>
          <w:rFonts w:ascii="Calibri" w:hAnsi="Calibri"/>
          <w:spacing w:val="-11"/>
          <w:sz w:val="22"/>
        </w:rPr>
        <w:t> </w:t>
      </w:r>
      <w:r>
        <w:rPr>
          <w:rFonts w:ascii="Calibri" w:hAnsi="Calibri"/>
          <w:sz w:val="22"/>
        </w:rPr>
        <w:t>outlined</w:t>
      </w:r>
      <w:r>
        <w:rPr>
          <w:rFonts w:ascii="Calibri" w:hAnsi="Calibri"/>
          <w:spacing w:val="-12"/>
          <w:sz w:val="22"/>
        </w:rPr>
        <w:t> </w:t>
      </w:r>
      <w:r>
        <w:rPr>
          <w:rFonts w:ascii="Calibri" w:hAnsi="Calibri"/>
          <w:sz w:val="22"/>
        </w:rPr>
        <w:t>in</w:t>
      </w:r>
      <w:r>
        <w:rPr>
          <w:rFonts w:ascii="Calibri" w:hAnsi="Calibri"/>
          <w:spacing w:val="-10"/>
          <w:sz w:val="22"/>
        </w:rPr>
        <w:t> </w:t>
      </w:r>
      <w:r>
        <w:rPr>
          <w:rFonts w:ascii="Calibri" w:hAnsi="Calibri"/>
          <w:sz w:val="22"/>
        </w:rPr>
        <w:t>the</w:t>
      </w:r>
      <w:r>
        <w:rPr>
          <w:rFonts w:ascii="Calibri" w:hAnsi="Calibri"/>
          <w:spacing w:val="-11"/>
          <w:sz w:val="22"/>
        </w:rPr>
        <w:t> </w:t>
      </w:r>
      <w:r>
        <w:rPr>
          <w:rFonts w:ascii="Calibri" w:hAnsi="Calibri"/>
          <w:sz w:val="22"/>
        </w:rPr>
        <w:t>Internal</w:t>
      </w:r>
      <w:r>
        <w:rPr>
          <w:rFonts w:ascii="Calibri" w:hAnsi="Calibri"/>
          <w:spacing w:val="-9"/>
          <w:sz w:val="22"/>
        </w:rPr>
        <w:t> </w:t>
      </w:r>
      <w:r>
        <w:rPr>
          <w:rFonts w:ascii="Calibri" w:hAnsi="Calibri"/>
          <w:sz w:val="22"/>
        </w:rPr>
        <w:t>Control Framework Policy and the Internal Control Framework Implementation Procedure features five interrelated components of internal control that are an integral element of an effective accountability</w:t>
      </w:r>
      <w:r>
        <w:rPr>
          <w:rFonts w:ascii="Calibri" w:hAnsi="Calibri"/>
          <w:spacing w:val="28"/>
          <w:sz w:val="22"/>
        </w:rPr>
        <w:t> </w:t>
      </w:r>
      <w:r>
        <w:rPr>
          <w:rFonts w:ascii="Calibri" w:hAnsi="Calibri"/>
          <w:sz w:val="22"/>
        </w:rPr>
        <w:t>framework,</w:t>
      </w:r>
      <w:r>
        <w:rPr>
          <w:rFonts w:ascii="Calibri" w:hAnsi="Calibri"/>
          <w:spacing w:val="25"/>
          <w:sz w:val="22"/>
        </w:rPr>
        <w:t> </w:t>
      </w:r>
      <w:r>
        <w:rPr>
          <w:rFonts w:ascii="Calibri" w:hAnsi="Calibri"/>
          <w:sz w:val="22"/>
        </w:rPr>
        <w:t>and</w:t>
      </w:r>
      <w:r>
        <w:rPr>
          <w:rFonts w:ascii="Calibri" w:hAnsi="Calibri"/>
          <w:spacing w:val="27"/>
          <w:sz w:val="22"/>
        </w:rPr>
        <w:t> </w:t>
      </w:r>
      <w:r>
        <w:rPr>
          <w:rFonts w:ascii="Calibri" w:hAnsi="Calibri"/>
          <w:sz w:val="22"/>
        </w:rPr>
        <w:t>which</w:t>
      </w:r>
      <w:r>
        <w:rPr>
          <w:rFonts w:ascii="Calibri" w:hAnsi="Calibri"/>
          <w:spacing w:val="24"/>
          <w:sz w:val="22"/>
        </w:rPr>
        <w:t> </w:t>
      </w:r>
      <w:r>
        <w:rPr>
          <w:rFonts w:ascii="Calibri" w:hAnsi="Calibri"/>
          <w:sz w:val="22"/>
        </w:rPr>
        <w:t>includes</w:t>
      </w:r>
      <w:r>
        <w:rPr>
          <w:rFonts w:ascii="Calibri" w:hAnsi="Calibri"/>
          <w:spacing w:val="26"/>
          <w:sz w:val="22"/>
        </w:rPr>
        <w:t> </w:t>
      </w:r>
      <w:r>
        <w:rPr>
          <w:rFonts w:ascii="Calibri" w:hAnsi="Calibri"/>
          <w:sz w:val="22"/>
        </w:rPr>
        <w:t>the</w:t>
      </w:r>
      <w:r>
        <w:rPr>
          <w:rFonts w:ascii="Calibri" w:hAnsi="Calibri"/>
          <w:spacing w:val="25"/>
          <w:sz w:val="22"/>
        </w:rPr>
        <w:t> </w:t>
      </w:r>
      <w:r>
        <w:rPr>
          <w:rFonts w:ascii="Calibri" w:hAnsi="Calibri"/>
          <w:sz w:val="22"/>
        </w:rPr>
        <w:t>control</w:t>
      </w:r>
      <w:r>
        <w:rPr>
          <w:rFonts w:ascii="Calibri" w:hAnsi="Calibri"/>
          <w:spacing w:val="25"/>
          <w:sz w:val="22"/>
        </w:rPr>
        <w:t> </w:t>
      </w:r>
      <w:r>
        <w:rPr>
          <w:rFonts w:ascii="Calibri" w:hAnsi="Calibri"/>
          <w:sz w:val="22"/>
        </w:rPr>
        <w:t>environment;</w:t>
      </w:r>
      <w:r>
        <w:rPr>
          <w:rFonts w:ascii="Calibri" w:hAnsi="Calibri"/>
          <w:spacing w:val="27"/>
          <w:sz w:val="22"/>
        </w:rPr>
        <w:t> </w:t>
      </w:r>
      <w:r>
        <w:rPr>
          <w:rFonts w:ascii="Calibri" w:hAnsi="Calibri"/>
          <w:sz w:val="22"/>
        </w:rPr>
        <w:t>risk</w:t>
      </w:r>
      <w:r>
        <w:rPr>
          <w:rFonts w:ascii="Calibri" w:hAnsi="Calibri"/>
          <w:spacing w:val="23"/>
          <w:sz w:val="22"/>
        </w:rPr>
        <w:t> </w:t>
      </w:r>
      <w:r>
        <w:rPr>
          <w:rFonts w:ascii="Calibri" w:hAnsi="Calibri"/>
          <w:sz w:val="22"/>
        </w:rPr>
        <w:t>management;</w:t>
      </w:r>
    </w:p>
    <w:p>
      <w:pPr>
        <w:pStyle w:val="ListParagraph"/>
        <w:spacing w:after="0" w:line="264" w:lineRule="auto"/>
        <w:jc w:val="both"/>
        <w:rPr>
          <w:rFonts w:ascii="Calibri" w:hAnsi="Calibri"/>
          <w:sz w:val="22"/>
        </w:rPr>
        <w:sectPr>
          <w:headerReference w:type="default" r:id="rId80"/>
          <w:footerReference w:type="default" r:id="rId81"/>
          <w:pgSz w:w="12240" w:h="15840"/>
          <w:pgMar w:header="0" w:footer="701" w:top="1820" w:bottom="900" w:left="850" w:right="850"/>
        </w:sectPr>
      </w:pPr>
    </w:p>
    <w:p>
      <w:pPr>
        <w:pStyle w:val="BodyText"/>
        <w:spacing w:line="264" w:lineRule="auto" w:before="71"/>
        <w:ind w:left="1428" w:right="763"/>
        <w:jc w:val="both"/>
      </w:pPr>
      <w:r>
        <w:rPr/>
        <w:t>control activities; information and communication; and monitoring. Internal controls are established</w:t>
      </w:r>
      <w:r>
        <w:rPr>
          <w:spacing w:val="-4"/>
        </w:rPr>
        <w:t> </w:t>
      </w:r>
      <w:r>
        <w:rPr/>
        <w:t>in</w:t>
      </w:r>
      <w:r>
        <w:rPr>
          <w:spacing w:val="-7"/>
        </w:rPr>
        <w:t> </w:t>
      </w:r>
      <w:r>
        <w:rPr/>
        <w:t>various</w:t>
      </w:r>
      <w:r>
        <w:rPr>
          <w:spacing w:val="-6"/>
        </w:rPr>
        <w:t> </w:t>
      </w:r>
      <w:r>
        <w:rPr/>
        <w:t>areas</w:t>
      </w:r>
      <w:r>
        <w:rPr>
          <w:spacing w:val="-3"/>
        </w:rPr>
        <w:t> </w:t>
      </w:r>
      <w:r>
        <w:rPr/>
        <w:t>such</w:t>
      </w:r>
      <w:r>
        <w:rPr>
          <w:spacing w:val="-6"/>
        </w:rPr>
        <w:t> </w:t>
      </w:r>
      <w:r>
        <w:rPr/>
        <w:t>as</w:t>
      </w:r>
      <w:r>
        <w:rPr>
          <w:spacing w:val="-3"/>
        </w:rPr>
        <w:t> </w:t>
      </w:r>
      <w:r>
        <w:rPr/>
        <w:t>procurement,</w:t>
      </w:r>
      <w:r>
        <w:rPr>
          <w:spacing w:val="-3"/>
        </w:rPr>
        <w:t> </w:t>
      </w:r>
      <w:r>
        <w:rPr/>
        <w:t>asset</w:t>
      </w:r>
      <w:r>
        <w:rPr>
          <w:spacing w:val="-5"/>
        </w:rPr>
        <w:t> </w:t>
      </w:r>
      <w:r>
        <w:rPr/>
        <w:t>management,</w:t>
      </w:r>
      <w:r>
        <w:rPr>
          <w:spacing w:val="-3"/>
        </w:rPr>
        <w:t> </w:t>
      </w:r>
      <w:r>
        <w:rPr/>
        <w:t>financial</w:t>
      </w:r>
      <w:r>
        <w:rPr>
          <w:spacing w:val="-8"/>
        </w:rPr>
        <w:t> </w:t>
      </w:r>
      <w:r>
        <w:rPr/>
        <w:t>management, human resources management, programme and project management, and contain various components aimed at enabling UN Women to detect control deficiencies or risks.</w:t>
      </w:r>
    </w:p>
    <w:p>
      <w:pPr>
        <w:pStyle w:val="ListParagraph"/>
        <w:numPr>
          <w:ilvl w:val="1"/>
          <w:numId w:val="40"/>
        </w:numPr>
        <w:tabs>
          <w:tab w:pos="1426" w:val="left" w:leader="none"/>
          <w:tab w:pos="1428" w:val="left" w:leader="none"/>
        </w:tabs>
        <w:spacing w:line="264" w:lineRule="auto" w:before="119" w:after="0"/>
        <w:ind w:left="1428" w:right="764" w:hanging="567"/>
        <w:jc w:val="both"/>
        <w:rPr>
          <w:rFonts w:ascii="Calibri"/>
          <w:sz w:val="22"/>
        </w:rPr>
      </w:pPr>
      <w:r>
        <w:rPr>
          <w:rFonts w:ascii="Calibri"/>
          <w:b/>
          <w:sz w:val="22"/>
        </w:rPr>
        <w:t>Training: </w:t>
      </w:r>
      <w:r>
        <w:rPr>
          <w:rFonts w:ascii="Calibri"/>
          <w:sz w:val="22"/>
        </w:rPr>
        <w:t>all Personnel, regardless of contract type, must complete ALL mandatory training (available online), within 180 days of commencing their contract/appointment with UN Women. This includes the following, which are relevant to the management of Fraud:</w:t>
      </w:r>
    </w:p>
    <w:p>
      <w:pPr>
        <w:pStyle w:val="ListParagraph"/>
        <w:numPr>
          <w:ilvl w:val="2"/>
          <w:numId w:val="40"/>
        </w:numPr>
        <w:tabs>
          <w:tab w:pos="1825" w:val="left" w:leader="none"/>
        </w:tabs>
        <w:spacing w:line="240" w:lineRule="auto" w:before="119" w:after="0"/>
        <w:ind w:left="1825" w:right="0" w:hanging="397"/>
        <w:jc w:val="both"/>
        <w:rPr>
          <w:rFonts w:ascii="Calibri"/>
          <w:sz w:val="22"/>
        </w:rPr>
      </w:pPr>
      <w:r>
        <w:rPr>
          <w:rFonts w:ascii="Calibri"/>
          <w:sz w:val="22"/>
        </w:rPr>
        <w:t>Fraud</w:t>
      </w:r>
      <w:r>
        <w:rPr>
          <w:rFonts w:ascii="Calibri"/>
          <w:spacing w:val="-6"/>
          <w:sz w:val="22"/>
        </w:rPr>
        <w:t> </w:t>
      </w:r>
      <w:r>
        <w:rPr>
          <w:rFonts w:ascii="Calibri"/>
          <w:sz w:val="22"/>
        </w:rPr>
        <w:t>and</w:t>
      </w:r>
      <w:r>
        <w:rPr>
          <w:rFonts w:ascii="Calibri"/>
          <w:spacing w:val="-6"/>
          <w:sz w:val="22"/>
        </w:rPr>
        <w:t> </w:t>
      </w:r>
      <w:r>
        <w:rPr>
          <w:rFonts w:ascii="Calibri"/>
          <w:sz w:val="22"/>
        </w:rPr>
        <w:t>Corruption</w:t>
      </w:r>
      <w:r>
        <w:rPr>
          <w:rFonts w:ascii="Calibri"/>
          <w:spacing w:val="-7"/>
          <w:sz w:val="22"/>
        </w:rPr>
        <w:t> </w:t>
      </w:r>
      <w:r>
        <w:rPr>
          <w:rFonts w:ascii="Calibri"/>
          <w:sz w:val="22"/>
        </w:rPr>
        <w:t>Awareness</w:t>
      </w:r>
      <w:r>
        <w:rPr>
          <w:rFonts w:ascii="Calibri"/>
          <w:spacing w:val="-5"/>
          <w:sz w:val="22"/>
        </w:rPr>
        <w:t> </w:t>
      </w:r>
      <w:r>
        <w:rPr>
          <w:rFonts w:ascii="Calibri"/>
          <w:sz w:val="22"/>
        </w:rPr>
        <w:t>and</w:t>
      </w:r>
      <w:r>
        <w:rPr>
          <w:rFonts w:ascii="Calibri"/>
          <w:spacing w:val="-6"/>
          <w:sz w:val="22"/>
        </w:rPr>
        <w:t> </w:t>
      </w:r>
      <w:r>
        <w:rPr>
          <w:rFonts w:ascii="Calibri"/>
          <w:spacing w:val="-2"/>
          <w:sz w:val="22"/>
        </w:rPr>
        <w:t>Prevention</w:t>
      </w:r>
    </w:p>
    <w:p>
      <w:pPr>
        <w:pStyle w:val="ListParagraph"/>
        <w:numPr>
          <w:ilvl w:val="2"/>
          <w:numId w:val="40"/>
        </w:numPr>
        <w:tabs>
          <w:tab w:pos="1825" w:val="left" w:leader="none"/>
        </w:tabs>
        <w:spacing w:line="240" w:lineRule="auto" w:before="87" w:after="0"/>
        <w:ind w:left="1825" w:right="0" w:hanging="397"/>
        <w:jc w:val="both"/>
        <w:rPr>
          <w:rFonts w:ascii="Calibri"/>
          <w:sz w:val="22"/>
        </w:rPr>
      </w:pPr>
      <w:r>
        <w:rPr>
          <w:rFonts w:ascii="Calibri"/>
          <w:sz w:val="22"/>
        </w:rPr>
        <w:t>Ethics</w:t>
      </w:r>
      <w:r>
        <w:rPr>
          <w:rFonts w:ascii="Calibri"/>
          <w:spacing w:val="-4"/>
          <w:sz w:val="22"/>
        </w:rPr>
        <w:t> </w:t>
      </w:r>
      <w:r>
        <w:rPr>
          <w:rFonts w:ascii="Calibri"/>
          <w:sz w:val="22"/>
        </w:rPr>
        <w:t>and</w:t>
      </w:r>
      <w:r>
        <w:rPr>
          <w:rFonts w:ascii="Calibri"/>
          <w:spacing w:val="-6"/>
          <w:sz w:val="22"/>
        </w:rPr>
        <w:t> </w:t>
      </w:r>
      <w:r>
        <w:rPr>
          <w:rFonts w:ascii="Calibri"/>
          <w:sz w:val="22"/>
        </w:rPr>
        <w:t>Integrity</w:t>
      </w:r>
      <w:r>
        <w:rPr>
          <w:rFonts w:ascii="Calibri"/>
          <w:spacing w:val="-1"/>
          <w:sz w:val="22"/>
        </w:rPr>
        <w:t> </w:t>
      </w:r>
      <w:r>
        <w:rPr>
          <w:rFonts w:ascii="Calibri"/>
          <w:sz w:val="22"/>
        </w:rPr>
        <w:t>at</w:t>
      </w:r>
      <w:r>
        <w:rPr>
          <w:rFonts w:ascii="Calibri"/>
          <w:spacing w:val="-4"/>
          <w:sz w:val="22"/>
        </w:rPr>
        <w:t> </w:t>
      </w:r>
      <w:r>
        <w:rPr>
          <w:rFonts w:ascii="Calibri"/>
          <w:sz w:val="22"/>
        </w:rPr>
        <w:t>the</w:t>
      </w:r>
      <w:r>
        <w:rPr>
          <w:rFonts w:ascii="Calibri"/>
          <w:spacing w:val="-6"/>
          <w:sz w:val="22"/>
        </w:rPr>
        <w:t> </w:t>
      </w:r>
      <w:r>
        <w:rPr>
          <w:rFonts w:ascii="Calibri"/>
          <w:sz w:val="22"/>
        </w:rPr>
        <w:t>United</w:t>
      </w:r>
      <w:r>
        <w:rPr>
          <w:rFonts w:ascii="Calibri"/>
          <w:spacing w:val="-3"/>
          <w:sz w:val="22"/>
        </w:rPr>
        <w:t> </w:t>
      </w:r>
      <w:r>
        <w:rPr>
          <w:rFonts w:ascii="Calibri"/>
          <w:spacing w:val="-2"/>
          <w:sz w:val="22"/>
        </w:rPr>
        <w:t>Nations</w:t>
      </w:r>
    </w:p>
    <w:p>
      <w:pPr>
        <w:pStyle w:val="ListParagraph"/>
        <w:numPr>
          <w:ilvl w:val="1"/>
          <w:numId w:val="40"/>
        </w:numPr>
        <w:tabs>
          <w:tab w:pos="1426" w:val="left" w:leader="none"/>
          <w:tab w:pos="1428" w:val="left" w:leader="none"/>
        </w:tabs>
        <w:spacing w:line="264" w:lineRule="auto" w:before="147" w:after="0"/>
        <w:ind w:left="1428" w:right="761" w:hanging="567"/>
        <w:jc w:val="both"/>
        <w:rPr>
          <w:rFonts w:ascii="Calibri"/>
          <w:sz w:val="22"/>
        </w:rPr>
      </w:pPr>
      <w:r>
        <w:rPr>
          <w:rFonts w:ascii="Calibri"/>
          <w:b/>
          <w:sz w:val="22"/>
        </w:rPr>
        <w:t>Awareness</w:t>
      </w:r>
      <w:r>
        <w:rPr>
          <w:rFonts w:ascii="Calibri"/>
          <w:sz w:val="22"/>
        </w:rPr>
        <w:t>: Heads of Offices shall be responsible for ensuring that all Personnel attend in- person and virtual training that is made available, and that focuses on raising awareness on anti-fraud activities. Heads of Offices shall also be expected to ensure that all programme Personnel are aware of the Fraud Awareness for Implementing Partners course that is available on the Agora platform and the UN Partner Portal and shall encourage programme Personnel to complete this course to be able to effectively build capacities of programme partners in Fraud awareness.</w:t>
      </w:r>
    </w:p>
    <w:p>
      <w:pPr>
        <w:pStyle w:val="Heading6"/>
        <w:spacing w:before="121"/>
        <w:jc w:val="both"/>
      </w:pPr>
      <w:r>
        <w:rPr/>
        <w:t>Fraud</w:t>
      </w:r>
      <w:r>
        <w:rPr>
          <w:spacing w:val="-7"/>
        </w:rPr>
        <w:t> </w:t>
      </w:r>
      <w:r>
        <w:rPr/>
        <w:t>Investigation</w:t>
      </w:r>
      <w:r>
        <w:rPr>
          <w:spacing w:val="-7"/>
        </w:rPr>
        <w:t> </w:t>
      </w:r>
      <w:r>
        <w:rPr/>
        <w:t>and</w:t>
      </w:r>
      <w:r>
        <w:rPr>
          <w:spacing w:val="-7"/>
        </w:rPr>
        <w:t> </w:t>
      </w:r>
      <w:r>
        <w:rPr/>
        <w:t>Corrective</w:t>
      </w:r>
      <w:r>
        <w:rPr>
          <w:spacing w:val="-6"/>
        </w:rPr>
        <w:t> </w:t>
      </w:r>
      <w:r>
        <w:rPr>
          <w:spacing w:val="-2"/>
        </w:rPr>
        <w:t>Actions</w:t>
      </w:r>
    </w:p>
    <w:p>
      <w:pPr>
        <w:pStyle w:val="ListParagraph"/>
        <w:numPr>
          <w:ilvl w:val="1"/>
          <w:numId w:val="40"/>
        </w:numPr>
        <w:tabs>
          <w:tab w:pos="1426" w:val="left" w:leader="none"/>
          <w:tab w:pos="1428" w:val="left" w:leader="none"/>
        </w:tabs>
        <w:spacing w:line="264" w:lineRule="auto" w:before="180" w:after="0"/>
        <w:ind w:left="1428" w:right="766" w:hanging="567"/>
        <w:jc w:val="both"/>
        <w:rPr>
          <w:rFonts w:ascii="Calibri"/>
          <w:sz w:val="22"/>
        </w:rPr>
      </w:pPr>
      <w:r>
        <w:rPr>
          <w:rFonts w:ascii="Calibri"/>
          <w:sz w:val="22"/>
        </w:rPr>
        <w:t>UN</w:t>
      </w:r>
      <w:r>
        <w:rPr>
          <w:rFonts w:ascii="Calibri"/>
          <w:spacing w:val="-13"/>
          <w:sz w:val="22"/>
        </w:rPr>
        <w:t> </w:t>
      </w:r>
      <w:r>
        <w:rPr>
          <w:rFonts w:ascii="Calibri"/>
          <w:sz w:val="22"/>
        </w:rPr>
        <w:t>Women</w:t>
      </w:r>
      <w:r>
        <w:rPr>
          <w:rFonts w:ascii="Calibri"/>
          <w:spacing w:val="-12"/>
          <w:sz w:val="22"/>
        </w:rPr>
        <w:t> </w:t>
      </w:r>
      <w:r>
        <w:rPr>
          <w:rFonts w:ascii="Calibri"/>
          <w:sz w:val="22"/>
        </w:rPr>
        <w:t>will</w:t>
      </w:r>
      <w:r>
        <w:rPr>
          <w:rFonts w:ascii="Calibri"/>
          <w:spacing w:val="-13"/>
          <w:sz w:val="22"/>
        </w:rPr>
        <w:t> </w:t>
      </w:r>
      <w:r>
        <w:rPr>
          <w:rFonts w:ascii="Calibri"/>
          <w:sz w:val="22"/>
        </w:rPr>
        <w:t>investigate</w:t>
      </w:r>
      <w:r>
        <w:rPr>
          <w:rFonts w:ascii="Calibri"/>
          <w:spacing w:val="-12"/>
          <w:sz w:val="22"/>
        </w:rPr>
        <w:t> </w:t>
      </w:r>
      <w:r>
        <w:rPr>
          <w:rFonts w:ascii="Calibri"/>
          <w:sz w:val="22"/>
        </w:rPr>
        <w:t>all</w:t>
      </w:r>
      <w:r>
        <w:rPr>
          <w:rFonts w:ascii="Calibri"/>
          <w:spacing w:val="-13"/>
          <w:sz w:val="22"/>
        </w:rPr>
        <w:t> </w:t>
      </w:r>
      <w:r>
        <w:rPr>
          <w:rFonts w:ascii="Calibri"/>
          <w:sz w:val="22"/>
        </w:rPr>
        <w:t>credible</w:t>
      </w:r>
      <w:r>
        <w:rPr>
          <w:rFonts w:ascii="Calibri"/>
          <w:spacing w:val="-12"/>
          <w:sz w:val="22"/>
        </w:rPr>
        <w:t> </w:t>
      </w:r>
      <w:r>
        <w:rPr>
          <w:rFonts w:ascii="Calibri"/>
          <w:sz w:val="22"/>
        </w:rPr>
        <w:t>allegations</w:t>
      </w:r>
      <w:r>
        <w:rPr>
          <w:rFonts w:ascii="Calibri"/>
          <w:spacing w:val="-13"/>
          <w:sz w:val="22"/>
        </w:rPr>
        <w:t> </w:t>
      </w:r>
      <w:r>
        <w:rPr>
          <w:rFonts w:ascii="Calibri"/>
          <w:sz w:val="22"/>
        </w:rPr>
        <w:t>of</w:t>
      </w:r>
      <w:r>
        <w:rPr>
          <w:rFonts w:ascii="Calibri"/>
          <w:spacing w:val="-12"/>
          <w:sz w:val="22"/>
        </w:rPr>
        <w:t> </w:t>
      </w:r>
      <w:r>
        <w:rPr>
          <w:rFonts w:ascii="Calibri"/>
          <w:sz w:val="22"/>
        </w:rPr>
        <w:t>Fraud</w:t>
      </w:r>
      <w:r>
        <w:rPr>
          <w:rFonts w:ascii="Calibri"/>
          <w:spacing w:val="-12"/>
          <w:sz w:val="22"/>
        </w:rPr>
        <w:t> </w:t>
      </w:r>
      <w:r>
        <w:rPr>
          <w:rFonts w:ascii="Calibri"/>
          <w:sz w:val="22"/>
        </w:rPr>
        <w:t>involving</w:t>
      </w:r>
      <w:r>
        <w:rPr>
          <w:rFonts w:ascii="Calibri"/>
          <w:spacing w:val="-13"/>
          <w:sz w:val="22"/>
        </w:rPr>
        <w:t> </w:t>
      </w:r>
      <w:r>
        <w:rPr>
          <w:rFonts w:ascii="Calibri"/>
          <w:sz w:val="22"/>
        </w:rPr>
        <w:t>UN</w:t>
      </w:r>
      <w:r>
        <w:rPr>
          <w:rFonts w:ascii="Calibri"/>
          <w:spacing w:val="-12"/>
          <w:sz w:val="22"/>
        </w:rPr>
        <w:t> </w:t>
      </w:r>
      <w:r>
        <w:rPr>
          <w:rFonts w:ascii="Calibri"/>
          <w:sz w:val="22"/>
        </w:rPr>
        <w:t>Women.</w:t>
      </w:r>
      <w:r>
        <w:rPr>
          <w:rFonts w:ascii="Calibri"/>
          <w:spacing w:val="-13"/>
          <w:sz w:val="22"/>
        </w:rPr>
        <w:t> </w:t>
      </w:r>
      <w:r>
        <w:rPr>
          <w:rFonts w:ascii="Calibri"/>
          <w:sz w:val="22"/>
        </w:rPr>
        <w:t>Where</w:t>
      </w:r>
      <w:r>
        <w:rPr>
          <w:rFonts w:ascii="Calibri"/>
          <w:spacing w:val="-12"/>
          <w:sz w:val="22"/>
        </w:rPr>
        <w:t> </w:t>
      </w:r>
      <w:r>
        <w:rPr>
          <w:rFonts w:ascii="Calibri"/>
          <w:sz w:val="22"/>
        </w:rPr>
        <w:t>these actions are established, UN Women will determine the appropriate steps in accordance with the Investigations and Disciplinary Process Policy</w:t>
      </w:r>
    </w:p>
    <w:p>
      <w:pPr>
        <w:pStyle w:val="ListParagraph"/>
        <w:numPr>
          <w:ilvl w:val="1"/>
          <w:numId w:val="40"/>
        </w:numPr>
        <w:tabs>
          <w:tab w:pos="1426" w:val="left" w:leader="none"/>
        </w:tabs>
        <w:spacing w:line="240" w:lineRule="auto" w:before="122" w:after="0"/>
        <w:ind w:left="1426" w:right="0" w:hanging="565"/>
        <w:jc w:val="both"/>
        <w:rPr>
          <w:rFonts w:ascii="Calibri"/>
          <w:sz w:val="22"/>
        </w:rPr>
      </w:pPr>
      <w:r>
        <w:rPr>
          <w:rFonts w:ascii="Calibri"/>
          <w:sz w:val="22"/>
        </w:rPr>
        <w:t>Reporting</w:t>
      </w:r>
      <w:r>
        <w:rPr>
          <w:rFonts w:ascii="Calibri"/>
          <w:spacing w:val="-8"/>
          <w:sz w:val="22"/>
        </w:rPr>
        <w:t> </w:t>
      </w:r>
      <w:r>
        <w:rPr>
          <w:rFonts w:ascii="Calibri"/>
          <w:sz w:val="22"/>
        </w:rPr>
        <w:t>of</w:t>
      </w:r>
      <w:r>
        <w:rPr>
          <w:rFonts w:ascii="Calibri"/>
          <w:spacing w:val="-3"/>
          <w:sz w:val="22"/>
        </w:rPr>
        <w:t> </w:t>
      </w:r>
      <w:r>
        <w:rPr>
          <w:rFonts w:ascii="Calibri"/>
          <w:sz w:val="22"/>
        </w:rPr>
        <w:t>allegations</w:t>
      </w:r>
      <w:r>
        <w:rPr>
          <w:rFonts w:ascii="Calibri"/>
          <w:spacing w:val="-3"/>
          <w:sz w:val="22"/>
        </w:rPr>
        <w:t> </w:t>
      </w:r>
      <w:r>
        <w:rPr>
          <w:rFonts w:ascii="Calibri"/>
          <w:sz w:val="22"/>
        </w:rPr>
        <w:t>of</w:t>
      </w:r>
      <w:r>
        <w:rPr>
          <w:rFonts w:ascii="Calibri"/>
          <w:spacing w:val="-7"/>
          <w:sz w:val="22"/>
        </w:rPr>
        <w:t> </w:t>
      </w:r>
      <w:r>
        <w:rPr>
          <w:rFonts w:ascii="Calibri"/>
          <w:spacing w:val="-2"/>
          <w:sz w:val="22"/>
        </w:rPr>
        <w:t>Fraud:</w:t>
      </w:r>
    </w:p>
    <w:p>
      <w:pPr>
        <w:pStyle w:val="ListParagraph"/>
        <w:numPr>
          <w:ilvl w:val="2"/>
          <w:numId w:val="40"/>
        </w:numPr>
        <w:tabs>
          <w:tab w:pos="1824" w:val="left" w:leader="none"/>
          <w:tab w:pos="1826" w:val="left" w:leader="none"/>
        </w:tabs>
        <w:spacing w:line="264" w:lineRule="auto" w:before="147" w:after="0"/>
        <w:ind w:left="1826" w:right="762" w:hanging="399"/>
        <w:jc w:val="both"/>
        <w:rPr>
          <w:rFonts w:ascii="Calibri"/>
          <w:sz w:val="22"/>
        </w:rPr>
      </w:pPr>
      <w:r>
        <w:rPr>
          <w:rFonts w:ascii="Calibri"/>
          <w:sz w:val="22"/>
        </w:rPr>
        <w:t>Staff Members with information about suspected Fraud are required to report the allegation</w:t>
      </w:r>
      <w:r>
        <w:rPr>
          <w:rFonts w:ascii="Calibri"/>
          <w:spacing w:val="-10"/>
          <w:sz w:val="22"/>
        </w:rPr>
        <w:t> </w:t>
      </w:r>
      <w:r>
        <w:rPr>
          <w:rFonts w:ascii="Calibri"/>
          <w:sz w:val="22"/>
        </w:rPr>
        <w:t>to</w:t>
      </w:r>
      <w:r>
        <w:rPr>
          <w:rFonts w:ascii="Calibri"/>
          <w:spacing w:val="-8"/>
          <w:sz w:val="22"/>
        </w:rPr>
        <w:t> </w:t>
      </w:r>
      <w:r>
        <w:rPr>
          <w:rFonts w:ascii="Calibri"/>
          <w:sz w:val="22"/>
        </w:rPr>
        <w:t>the</w:t>
      </w:r>
      <w:r>
        <w:rPr>
          <w:rFonts w:ascii="Calibri"/>
          <w:spacing w:val="-9"/>
          <w:sz w:val="22"/>
        </w:rPr>
        <w:t> </w:t>
      </w:r>
      <w:r>
        <w:rPr>
          <w:rFonts w:ascii="Calibri"/>
          <w:sz w:val="22"/>
        </w:rPr>
        <w:t>Office</w:t>
      </w:r>
      <w:r>
        <w:rPr>
          <w:rFonts w:ascii="Calibri"/>
          <w:spacing w:val="-9"/>
          <w:sz w:val="22"/>
        </w:rPr>
        <w:t> </w:t>
      </w:r>
      <w:r>
        <w:rPr>
          <w:rFonts w:ascii="Calibri"/>
          <w:sz w:val="22"/>
        </w:rPr>
        <w:t>of</w:t>
      </w:r>
      <w:r>
        <w:rPr>
          <w:rFonts w:ascii="Calibri"/>
          <w:spacing w:val="-9"/>
          <w:sz w:val="22"/>
        </w:rPr>
        <w:t> </w:t>
      </w:r>
      <w:r>
        <w:rPr>
          <w:rFonts w:ascii="Calibri"/>
          <w:sz w:val="22"/>
        </w:rPr>
        <w:t>Internal</w:t>
      </w:r>
      <w:r>
        <w:rPr>
          <w:rFonts w:ascii="Calibri"/>
          <w:spacing w:val="-8"/>
          <w:sz w:val="22"/>
        </w:rPr>
        <w:t> </w:t>
      </w:r>
      <w:r>
        <w:rPr>
          <w:rFonts w:ascii="Calibri"/>
          <w:sz w:val="22"/>
        </w:rPr>
        <w:t>Oversight</w:t>
      </w:r>
      <w:r>
        <w:rPr>
          <w:rFonts w:ascii="Calibri"/>
          <w:spacing w:val="-7"/>
          <w:sz w:val="22"/>
        </w:rPr>
        <w:t> </w:t>
      </w:r>
      <w:r>
        <w:rPr>
          <w:rFonts w:ascii="Calibri"/>
          <w:sz w:val="22"/>
        </w:rPr>
        <w:t>Services</w:t>
      </w:r>
      <w:r>
        <w:rPr>
          <w:rFonts w:ascii="Calibri"/>
          <w:spacing w:val="-9"/>
          <w:sz w:val="22"/>
        </w:rPr>
        <w:t> </w:t>
      </w:r>
      <w:r>
        <w:rPr>
          <w:rFonts w:ascii="Calibri"/>
          <w:sz w:val="22"/>
        </w:rPr>
        <w:t>(OIOS).</w:t>
      </w:r>
      <w:r>
        <w:rPr>
          <w:rFonts w:ascii="Calibri"/>
          <w:spacing w:val="-8"/>
          <w:sz w:val="22"/>
        </w:rPr>
        <w:t> </w:t>
      </w:r>
      <w:r>
        <w:rPr>
          <w:rFonts w:ascii="Calibri"/>
          <w:sz w:val="22"/>
        </w:rPr>
        <w:t>Affiliate</w:t>
      </w:r>
      <w:r>
        <w:rPr>
          <w:rFonts w:ascii="Calibri"/>
          <w:spacing w:val="-7"/>
          <w:sz w:val="22"/>
        </w:rPr>
        <w:t> </w:t>
      </w:r>
      <w:r>
        <w:rPr>
          <w:rFonts w:ascii="Calibri"/>
          <w:sz w:val="22"/>
        </w:rPr>
        <w:t>Personnel</w:t>
      </w:r>
      <w:r>
        <w:rPr>
          <w:rFonts w:ascii="Calibri"/>
          <w:spacing w:val="-7"/>
          <w:sz w:val="22"/>
        </w:rPr>
        <w:t> </w:t>
      </w:r>
      <w:r>
        <w:rPr>
          <w:rFonts w:ascii="Calibri"/>
          <w:sz w:val="22"/>
        </w:rPr>
        <w:t>and</w:t>
      </w:r>
      <w:r>
        <w:rPr>
          <w:rFonts w:ascii="Calibri"/>
          <w:spacing w:val="-8"/>
          <w:sz w:val="22"/>
        </w:rPr>
        <w:t> </w:t>
      </w:r>
      <w:r>
        <w:rPr>
          <w:rFonts w:ascii="Calibri"/>
          <w:sz w:val="22"/>
        </w:rPr>
        <w:t>Third Parties</w:t>
      </w:r>
      <w:r>
        <w:rPr>
          <w:rFonts w:ascii="Calibri"/>
          <w:spacing w:val="-11"/>
          <w:sz w:val="22"/>
        </w:rPr>
        <w:t> </w:t>
      </w:r>
      <w:r>
        <w:rPr>
          <w:rFonts w:ascii="Calibri"/>
          <w:sz w:val="22"/>
        </w:rPr>
        <w:t>with</w:t>
      </w:r>
      <w:r>
        <w:rPr>
          <w:rFonts w:ascii="Calibri"/>
          <w:spacing w:val="-10"/>
          <w:sz w:val="22"/>
        </w:rPr>
        <w:t> </w:t>
      </w:r>
      <w:r>
        <w:rPr>
          <w:rFonts w:ascii="Calibri"/>
          <w:sz w:val="22"/>
        </w:rPr>
        <w:t>information</w:t>
      </w:r>
      <w:r>
        <w:rPr>
          <w:rFonts w:ascii="Calibri"/>
          <w:spacing w:val="-11"/>
          <w:sz w:val="22"/>
        </w:rPr>
        <w:t> </w:t>
      </w:r>
      <w:r>
        <w:rPr>
          <w:rFonts w:ascii="Calibri"/>
          <w:sz w:val="22"/>
        </w:rPr>
        <w:t>regarding</w:t>
      </w:r>
      <w:r>
        <w:rPr>
          <w:rFonts w:ascii="Calibri"/>
          <w:spacing w:val="-11"/>
          <w:sz w:val="22"/>
        </w:rPr>
        <w:t> </w:t>
      </w:r>
      <w:r>
        <w:rPr>
          <w:rFonts w:ascii="Calibri"/>
          <w:sz w:val="22"/>
        </w:rPr>
        <w:t>suspected</w:t>
      </w:r>
      <w:r>
        <w:rPr>
          <w:rFonts w:ascii="Calibri"/>
          <w:spacing w:val="-10"/>
          <w:sz w:val="22"/>
        </w:rPr>
        <w:t> </w:t>
      </w:r>
      <w:r>
        <w:rPr>
          <w:rFonts w:ascii="Calibri"/>
          <w:sz w:val="22"/>
        </w:rPr>
        <w:t>Fraud</w:t>
      </w:r>
      <w:r>
        <w:rPr>
          <w:rFonts w:ascii="Calibri"/>
          <w:spacing w:val="-13"/>
          <w:sz w:val="22"/>
        </w:rPr>
        <w:t> </w:t>
      </w:r>
      <w:r>
        <w:rPr>
          <w:rFonts w:ascii="Calibri"/>
          <w:sz w:val="22"/>
        </w:rPr>
        <w:t>are</w:t>
      </w:r>
      <w:r>
        <w:rPr>
          <w:rFonts w:ascii="Calibri"/>
          <w:spacing w:val="-9"/>
          <w:sz w:val="22"/>
        </w:rPr>
        <w:t> </w:t>
      </w:r>
      <w:r>
        <w:rPr>
          <w:rFonts w:ascii="Calibri"/>
          <w:sz w:val="22"/>
        </w:rPr>
        <w:t>strongly</w:t>
      </w:r>
      <w:r>
        <w:rPr>
          <w:rFonts w:ascii="Calibri"/>
          <w:spacing w:val="-12"/>
          <w:sz w:val="22"/>
        </w:rPr>
        <w:t> </w:t>
      </w:r>
      <w:r>
        <w:rPr>
          <w:rFonts w:ascii="Calibri"/>
          <w:sz w:val="22"/>
        </w:rPr>
        <w:t>encouraged</w:t>
      </w:r>
      <w:r>
        <w:rPr>
          <w:rFonts w:ascii="Calibri"/>
          <w:spacing w:val="-10"/>
          <w:sz w:val="22"/>
        </w:rPr>
        <w:t> </w:t>
      </w:r>
      <w:r>
        <w:rPr>
          <w:rFonts w:ascii="Calibri"/>
          <w:sz w:val="22"/>
        </w:rPr>
        <w:t>to</w:t>
      </w:r>
      <w:r>
        <w:rPr>
          <w:rFonts w:ascii="Calibri"/>
          <w:spacing w:val="-10"/>
          <w:sz w:val="22"/>
        </w:rPr>
        <w:t> </w:t>
      </w:r>
      <w:r>
        <w:rPr>
          <w:rFonts w:ascii="Calibri"/>
          <w:sz w:val="22"/>
        </w:rPr>
        <w:t>report</w:t>
      </w:r>
      <w:r>
        <w:rPr>
          <w:rFonts w:ascii="Calibri"/>
          <w:spacing w:val="-12"/>
          <w:sz w:val="22"/>
        </w:rPr>
        <w:t> </w:t>
      </w:r>
      <w:r>
        <w:rPr>
          <w:rFonts w:ascii="Calibri"/>
          <w:sz w:val="22"/>
        </w:rPr>
        <w:t>the allegation to the OIOS. OIOS has established and maintains a reporting mechanism, also known as the Investigation Hotline, to ensure that persons wishing to report Fraud may do so at any time, free of charge, and confidentially. The Investigation hotline can be directly accessed worldwide in different ways:</w:t>
      </w:r>
    </w:p>
    <w:p>
      <w:pPr>
        <w:spacing w:before="59"/>
        <w:ind w:left="2301" w:right="0" w:firstLine="0"/>
        <w:jc w:val="both"/>
        <w:rPr>
          <w:sz w:val="22"/>
        </w:rPr>
      </w:pPr>
      <w:r>
        <w:rPr>
          <w:b/>
          <w:sz w:val="22"/>
        </w:rPr>
        <w:t>Online</w:t>
      </w:r>
      <w:r>
        <w:rPr>
          <w:b/>
          <w:spacing w:val="-5"/>
          <w:sz w:val="22"/>
        </w:rPr>
        <w:t> </w:t>
      </w:r>
      <w:r>
        <w:rPr>
          <w:b/>
          <w:sz w:val="22"/>
        </w:rPr>
        <w:t>reporting</w:t>
      </w:r>
      <w:r>
        <w:rPr>
          <w:b/>
          <w:spacing w:val="-4"/>
          <w:sz w:val="22"/>
        </w:rPr>
        <w:t> </w:t>
      </w:r>
      <w:r>
        <w:rPr>
          <w:b/>
          <w:sz w:val="22"/>
        </w:rPr>
        <w:t>form</w:t>
      </w:r>
      <w:r>
        <w:rPr>
          <w:sz w:val="22"/>
        </w:rPr>
        <w:t>:</w:t>
      </w:r>
      <w:r>
        <w:rPr>
          <w:spacing w:val="41"/>
          <w:sz w:val="22"/>
        </w:rPr>
        <w:t> </w:t>
      </w:r>
      <w:hyperlink r:id="rId84">
        <w:r>
          <w:rPr>
            <w:color w:val="0462C1"/>
            <w:sz w:val="22"/>
            <w:u w:val="single" w:color="0462C1"/>
          </w:rPr>
          <w:t>Report</w:t>
        </w:r>
        <w:r>
          <w:rPr>
            <w:color w:val="0462C1"/>
            <w:spacing w:val="-6"/>
            <w:sz w:val="22"/>
            <w:u w:val="single" w:color="0462C1"/>
          </w:rPr>
          <w:t> </w:t>
        </w:r>
        <w:r>
          <w:rPr>
            <w:color w:val="0462C1"/>
            <w:sz w:val="22"/>
            <w:u w:val="single" w:color="0462C1"/>
          </w:rPr>
          <w:t>wrongdoing</w:t>
        </w:r>
        <w:r>
          <w:rPr>
            <w:color w:val="0462C1"/>
            <w:spacing w:val="-6"/>
            <w:sz w:val="22"/>
            <w:u w:val="single" w:color="0462C1"/>
          </w:rPr>
          <w:t> </w:t>
        </w:r>
        <w:r>
          <w:rPr>
            <w:color w:val="0462C1"/>
            <w:sz w:val="22"/>
            <w:u w:val="single" w:color="0462C1"/>
          </w:rPr>
          <w:t>through</w:t>
        </w:r>
        <w:r>
          <w:rPr>
            <w:color w:val="0462C1"/>
            <w:spacing w:val="-5"/>
            <w:sz w:val="22"/>
            <w:u w:val="single" w:color="0462C1"/>
          </w:rPr>
          <w:t> </w:t>
        </w:r>
        <w:r>
          <w:rPr>
            <w:color w:val="0462C1"/>
            <w:sz w:val="22"/>
            <w:u w:val="single" w:color="0462C1"/>
          </w:rPr>
          <w:t>this</w:t>
        </w:r>
        <w:r>
          <w:rPr>
            <w:color w:val="0462C1"/>
            <w:spacing w:val="-3"/>
            <w:sz w:val="22"/>
            <w:u w:val="single" w:color="0462C1"/>
          </w:rPr>
          <w:t> </w:t>
        </w:r>
        <w:r>
          <w:rPr>
            <w:color w:val="0462C1"/>
            <w:spacing w:val="-4"/>
            <w:sz w:val="22"/>
            <w:u w:val="single" w:color="0462C1"/>
          </w:rPr>
          <w:t>link</w:t>
        </w:r>
      </w:hyperlink>
    </w:p>
    <w:p>
      <w:pPr>
        <w:pStyle w:val="BodyText"/>
        <w:spacing w:before="173"/>
      </w:pPr>
    </w:p>
    <w:p>
      <w:pPr>
        <w:pStyle w:val="BodyText"/>
        <w:spacing w:line="319" w:lineRule="auto"/>
        <w:ind w:left="2301" w:right="3862"/>
      </w:pPr>
      <w:r>
        <w:rPr>
          <w:b/>
        </w:rPr>
        <w:t>Phone</w:t>
      </w:r>
      <w:r>
        <w:rPr/>
        <w:t>:</w:t>
      </w:r>
      <w:r>
        <w:rPr>
          <w:spacing w:val="-5"/>
        </w:rPr>
        <w:t> </w:t>
      </w:r>
      <w:r>
        <w:rPr/>
        <w:t>+</w:t>
      </w:r>
      <w:r>
        <w:rPr>
          <w:spacing w:val="-5"/>
        </w:rPr>
        <w:t> </w:t>
      </w:r>
      <w:r>
        <w:rPr/>
        <w:t>1</w:t>
      </w:r>
      <w:r>
        <w:rPr>
          <w:spacing w:val="-6"/>
        </w:rPr>
        <w:t> </w:t>
      </w:r>
      <w:r>
        <w:rPr/>
        <w:t>212-963-1111</w:t>
      </w:r>
      <w:r>
        <w:rPr>
          <w:spacing w:val="-5"/>
        </w:rPr>
        <w:t> </w:t>
      </w:r>
      <w:r>
        <w:rPr/>
        <w:t>(24</w:t>
      </w:r>
      <w:r>
        <w:rPr>
          <w:spacing w:val="-5"/>
        </w:rPr>
        <w:t> </w:t>
      </w:r>
      <w:r>
        <w:rPr/>
        <w:t>hours</w:t>
      </w:r>
      <w:r>
        <w:rPr>
          <w:spacing w:val="-5"/>
        </w:rPr>
        <w:t> </w:t>
      </w:r>
      <w:r>
        <w:rPr/>
        <w:t>a</w:t>
      </w:r>
      <w:r>
        <w:rPr>
          <w:spacing w:val="-5"/>
        </w:rPr>
        <w:t> </w:t>
      </w:r>
      <w:r>
        <w:rPr/>
        <w:t>day) Regular mail:</w:t>
      </w:r>
    </w:p>
    <w:p>
      <w:pPr>
        <w:pStyle w:val="BodyText"/>
        <w:spacing w:line="316" w:lineRule="auto"/>
        <w:ind w:left="2301" w:right="1940"/>
      </w:pPr>
      <w:r>
        <w:rPr/>
        <w:t>Director,</w:t>
      </w:r>
      <w:r>
        <w:rPr>
          <w:spacing w:val="-6"/>
        </w:rPr>
        <w:t> </w:t>
      </w:r>
      <w:r>
        <w:rPr/>
        <w:t>Investigations</w:t>
      </w:r>
      <w:r>
        <w:rPr>
          <w:spacing w:val="-3"/>
        </w:rPr>
        <w:t> </w:t>
      </w:r>
      <w:r>
        <w:rPr/>
        <w:t>Division</w:t>
      </w:r>
      <w:r>
        <w:rPr>
          <w:spacing w:val="-2"/>
        </w:rPr>
        <w:t> </w:t>
      </w:r>
      <w:r>
        <w:rPr/>
        <w:t>–</w:t>
      </w:r>
      <w:r>
        <w:rPr>
          <w:spacing w:val="-5"/>
        </w:rPr>
        <w:t> </w:t>
      </w:r>
      <w:r>
        <w:rPr/>
        <w:t>Office</w:t>
      </w:r>
      <w:r>
        <w:rPr>
          <w:spacing w:val="-5"/>
        </w:rPr>
        <w:t> </w:t>
      </w:r>
      <w:r>
        <w:rPr/>
        <w:t>of</w:t>
      </w:r>
      <w:r>
        <w:rPr>
          <w:spacing w:val="-6"/>
        </w:rPr>
        <w:t> </w:t>
      </w:r>
      <w:r>
        <w:rPr/>
        <w:t>Internal</w:t>
      </w:r>
      <w:r>
        <w:rPr>
          <w:spacing w:val="-6"/>
        </w:rPr>
        <w:t> </w:t>
      </w:r>
      <w:r>
        <w:rPr/>
        <w:t>Oversight</w:t>
      </w:r>
      <w:r>
        <w:rPr>
          <w:spacing w:val="-3"/>
        </w:rPr>
        <w:t> </w:t>
      </w:r>
      <w:r>
        <w:rPr/>
        <w:t>Services 1 United Nations Plaza 9th Floor</w:t>
      </w:r>
    </w:p>
    <w:p>
      <w:pPr>
        <w:pStyle w:val="BodyText"/>
        <w:ind w:left="2301"/>
      </w:pPr>
      <w:r>
        <w:rPr/>
        <w:t>New</w:t>
      </w:r>
      <w:r>
        <w:rPr>
          <w:spacing w:val="-2"/>
        </w:rPr>
        <w:t> </w:t>
      </w:r>
      <w:r>
        <w:rPr/>
        <w:t>York,</w:t>
      </w:r>
      <w:r>
        <w:rPr>
          <w:spacing w:val="-5"/>
        </w:rPr>
        <w:t> </w:t>
      </w:r>
      <w:r>
        <w:rPr/>
        <w:t>NY,</w:t>
      </w:r>
      <w:r>
        <w:rPr>
          <w:spacing w:val="-3"/>
        </w:rPr>
        <w:t> </w:t>
      </w:r>
      <w:r>
        <w:rPr/>
        <w:t>10017,</w:t>
      </w:r>
      <w:r>
        <w:rPr>
          <w:spacing w:val="-3"/>
        </w:rPr>
        <w:t> </w:t>
      </w:r>
      <w:r>
        <w:rPr>
          <w:spacing w:val="-2"/>
        </w:rPr>
        <w:t>U.S.A.</w:t>
      </w:r>
    </w:p>
    <w:p>
      <w:pPr>
        <w:pStyle w:val="BodyText"/>
        <w:spacing w:after="0"/>
        <w:sectPr>
          <w:headerReference w:type="default" r:id="rId82"/>
          <w:footerReference w:type="default" r:id="rId83"/>
          <w:pgSz w:w="12240" w:h="15840"/>
          <w:pgMar w:header="0" w:footer="701" w:top="1820" w:bottom="900" w:left="850" w:right="850"/>
        </w:sectPr>
      </w:pPr>
    </w:p>
    <w:p>
      <w:pPr>
        <w:pStyle w:val="ListParagraph"/>
        <w:numPr>
          <w:ilvl w:val="2"/>
          <w:numId w:val="40"/>
        </w:numPr>
        <w:tabs>
          <w:tab w:pos="1824" w:val="left" w:leader="none"/>
          <w:tab w:pos="1826" w:val="left" w:leader="none"/>
        </w:tabs>
        <w:spacing w:line="264" w:lineRule="auto" w:before="71" w:after="0"/>
        <w:ind w:left="1826" w:right="761" w:hanging="399"/>
        <w:jc w:val="both"/>
        <w:rPr>
          <w:rFonts w:ascii="Calibri"/>
          <w:sz w:val="22"/>
        </w:rPr>
      </w:pPr>
      <w:r>
        <w:rPr>
          <w:rFonts w:ascii="Calibri"/>
          <w:sz w:val="22"/>
        </w:rPr>
        <w:t>Where relevant, Personnel are also encouraged to report suspected Fraud to the supervisor or any other appropriate supervisor within the Business Unit who may then make the report to OIOS, based on the evidence available.</w:t>
      </w:r>
    </w:p>
    <w:p>
      <w:pPr>
        <w:pStyle w:val="BodyText"/>
        <w:spacing w:before="145"/>
      </w:pPr>
    </w:p>
    <w:p>
      <w:pPr>
        <w:pStyle w:val="Heading6"/>
        <w:spacing w:before="1"/>
      </w:pPr>
      <w:r>
        <w:rPr/>
        <w:t>Protection</w:t>
      </w:r>
      <w:r>
        <w:rPr>
          <w:spacing w:val="-8"/>
        </w:rPr>
        <w:t> </w:t>
      </w:r>
      <w:r>
        <w:rPr/>
        <w:t>Against</w:t>
      </w:r>
      <w:r>
        <w:rPr>
          <w:spacing w:val="-7"/>
        </w:rPr>
        <w:t> </w:t>
      </w:r>
      <w:r>
        <w:rPr>
          <w:spacing w:val="-2"/>
        </w:rPr>
        <w:t>Retaliation</w:t>
      </w:r>
    </w:p>
    <w:p>
      <w:pPr>
        <w:pStyle w:val="ListParagraph"/>
        <w:numPr>
          <w:ilvl w:val="1"/>
          <w:numId w:val="40"/>
        </w:numPr>
        <w:tabs>
          <w:tab w:pos="1426" w:val="left" w:leader="none"/>
          <w:tab w:pos="1428" w:val="left" w:leader="none"/>
        </w:tabs>
        <w:spacing w:line="264" w:lineRule="auto" w:before="180" w:after="0"/>
        <w:ind w:left="1428" w:right="756" w:hanging="567"/>
        <w:jc w:val="both"/>
        <w:rPr>
          <w:rFonts w:ascii="Calibri"/>
          <w:sz w:val="22"/>
        </w:rPr>
      </w:pPr>
      <w:r>
        <w:rPr>
          <w:rFonts w:ascii="Calibri"/>
          <w:sz w:val="22"/>
        </w:rPr>
        <w:t>UN Women does not tolerate any form</w:t>
      </w:r>
      <w:r>
        <w:rPr>
          <w:rFonts w:ascii="Calibri"/>
          <w:spacing w:val="-1"/>
          <w:sz w:val="22"/>
        </w:rPr>
        <w:t> </w:t>
      </w:r>
      <w:r>
        <w:rPr>
          <w:rFonts w:ascii="Calibri"/>
          <w:sz w:val="22"/>
        </w:rPr>
        <w:t>of retaliation.</w:t>
      </w:r>
      <w:r>
        <w:rPr>
          <w:rFonts w:ascii="Calibri"/>
          <w:spacing w:val="40"/>
          <w:sz w:val="22"/>
        </w:rPr>
        <w:t> </w:t>
      </w:r>
      <w:r>
        <w:rPr>
          <w:rFonts w:ascii="Calibri"/>
          <w:sz w:val="22"/>
        </w:rPr>
        <w:t>Personnel who believe that retaliatory action has been taken against them because they have reported Misconduct or wrongdoing, including Fraud, or cooperated with a duly authorized Investigation or audit, may submit a </w:t>
      </w:r>
      <w:r>
        <w:rPr>
          <w:rFonts w:ascii="Calibri"/>
          <w:spacing w:val="-4"/>
          <w:sz w:val="22"/>
        </w:rPr>
        <w:t>request for protection against Retaliation to the Ethics Advisor by email to</w:t>
      </w:r>
      <w:r>
        <w:rPr>
          <w:rFonts w:ascii="Calibri"/>
          <w:spacing w:val="-9"/>
          <w:sz w:val="22"/>
        </w:rPr>
        <w:t> </w:t>
      </w:r>
      <w:hyperlink r:id="rId87">
        <w:r>
          <w:rPr>
            <w:rFonts w:ascii="Calibri"/>
            <w:color w:val="0462C1"/>
            <w:spacing w:val="-4"/>
            <w:sz w:val="22"/>
            <w:u w:val="single" w:color="0462C1"/>
          </w:rPr>
          <w:t>ethics@unwomen.org</w:t>
        </w:r>
      </w:hyperlink>
      <w:r>
        <w:rPr>
          <w:rFonts w:ascii="Calibri"/>
          <w:color w:val="0462C1"/>
          <w:spacing w:val="-4"/>
          <w:sz w:val="22"/>
          <w:u w:val="none"/>
        </w:rPr>
        <w:t> </w:t>
      </w:r>
      <w:r>
        <w:rPr>
          <w:rFonts w:ascii="Calibri"/>
          <w:color w:val="252525"/>
          <w:sz w:val="22"/>
          <w:u w:val="none"/>
        </w:rPr>
        <w:t>using</w:t>
      </w:r>
      <w:r>
        <w:rPr>
          <w:rFonts w:ascii="Calibri"/>
          <w:color w:val="252525"/>
          <w:spacing w:val="-13"/>
          <w:sz w:val="22"/>
          <w:u w:val="none"/>
        </w:rPr>
        <w:t> </w:t>
      </w:r>
      <w:r>
        <w:rPr>
          <w:rFonts w:ascii="Calibri"/>
          <w:color w:val="252525"/>
          <w:sz w:val="22"/>
          <w:u w:val="none"/>
        </w:rPr>
        <w:t>the</w:t>
      </w:r>
      <w:r>
        <w:rPr>
          <w:rFonts w:ascii="Calibri"/>
          <w:color w:val="252525"/>
          <w:spacing w:val="-12"/>
          <w:sz w:val="22"/>
          <w:u w:val="none"/>
        </w:rPr>
        <w:t> </w:t>
      </w:r>
      <w:hyperlink r:id="rId88">
        <w:r>
          <w:rPr>
            <w:rFonts w:ascii="Calibri"/>
            <w:color w:val="0462C1"/>
            <w:sz w:val="22"/>
            <w:u w:val="single" w:color="0462C1"/>
          </w:rPr>
          <w:t>Protection</w:t>
        </w:r>
        <w:r>
          <w:rPr>
            <w:rFonts w:ascii="Calibri"/>
            <w:color w:val="0462C1"/>
            <w:spacing w:val="-13"/>
            <w:sz w:val="22"/>
            <w:u w:val="single" w:color="0462C1"/>
          </w:rPr>
          <w:t> </w:t>
        </w:r>
        <w:r>
          <w:rPr>
            <w:rFonts w:ascii="Calibri"/>
            <w:color w:val="0462C1"/>
            <w:sz w:val="22"/>
            <w:u w:val="single" w:color="0462C1"/>
          </w:rPr>
          <w:t>Against</w:t>
        </w:r>
        <w:r>
          <w:rPr>
            <w:rFonts w:ascii="Calibri"/>
            <w:color w:val="0462C1"/>
            <w:spacing w:val="-12"/>
            <w:sz w:val="22"/>
            <w:u w:val="single" w:color="0462C1"/>
          </w:rPr>
          <w:t> </w:t>
        </w:r>
        <w:r>
          <w:rPr>
            <w:rFonts w:ascii="Calibri"/>
            <w:color w:val="0462C1"/>
            <w:sz w:val="22"/>
            <w:u w:val="single" w:color="0462C1"/>
          </w:rPr>
          <w:t>Retaliation</w:t>
        </w:r>
        <w:r>
          <w:rPr>
            <w:rFonts w:ascii="Calibri"/>
            <w:color w:val="0462C1"/>
            <w:spacing w:val="-13"/>
            <w:sz w:val="22"/>
            <w:u w:val="single" w:color="0462C1"/>
          </w:rPr>
          <w:t> </w:t>
        </w:r>
        <w:r>
          <w:rPr>
            <w:rFonts w:ascii="Calibri"/>
            <w:color w:val="0462C1"/>
            <w:sz w:val="22"/>
            <w:u w:val="single" w:color="0462C1"/>
          </w:rPr>
          <w:t>Form</w:t>
        </w:r>
        <w:r>
          <w:rPr>
            <w:rFonts w:ascii="Calibri"/>
            <w:color w:val="252525"/>
            <w:sz w:val="22"/>
            <w:u w:val="none"/>
          </w:rPr>
          <w:t>.</w:t>
        </w:r>
      </w:hyperlink>
      <w:r>
        <w:rPr>
          <w:rFonts w:ascii="Calibri"/>
          <w:color w:val="252525"/>
          <w:spacing w:val="3"/>
          <w:sz w:val="22"/>
          <w:u w:val="none"/>
        </w:rPr>
        <w:t> </w:t>
      </w:r>
      <w:r>
        <w:rPr>
          <w:rFonts w:ascii="Calibri"/>
          <w:color w:val="252525"/>
          <w:sz w:val="22"/>
          <w:u w:val="none"/>
        </w:rPr>
        <w:t>U</w:t>
      </w:r>
      <w:r>
        <w:rPr>
          <w:rFonts w:ascii="Calibri"/>
          <w:sz w:val="22"/>
          <w:u w:val="none"/>
        </w:rPr>
        <w:t>pon</w:t>
      </w:r>
      <w:r>
        <w:rPr>
          <w:rFonts w:ascii="Calibri"/>
          <w:spacing w:val="-5"/>
          <w:sz w:val="22"/>
          <w:u w:val="none"/>
        </w:rPr>
        <w:t> </w:t>
      </w:r>
      <w:r>
        <w:rPr>
          <w:rFonts w:ascii="Calibri"/>
          <w:sz w:val="22"/>
          <w:u w:val="none"/>
        </w:rPr>
        <w:t>receipt</w:t>
      </w:r>
      <w:r>
        <w:rPr>
          <w:rFonts w:ascii="Calibri"/>
          <w:spacing w:val="-5"/>
          <w:sz w:val="22"/>
          <w:u w:val="none"/>
        </w:rPr>
        <w:t> </w:t>
      </w:r>
      <w:r>
        <w:rPr>
          <w:rFonts w:ascii="Calibri"/>
          <w:sz w:val="22"/>
          <w:u w:val="none"/>
        </w:rPr>
        <w:t>of</w:t>
      </w:r>
      <w:r>
        <w:rPr>
          <w:rFonts w:ascii="Calibri"/>
          <w:spacing w:val="-6"/>
          <w:sz w:val="22"/>
          <w:u w:val="none"/>
        </w:rPr>
        <w:t> </w:t>
      </w:r>
      <w:r>
        <w:rPr>
          <w:rFonts w:ascii="Calibri"/>
          <w:sz w:val="22"/>
          <w:u w:val="none"/>
        </w:rPr>
        <w:t>a</w:t>
      </w:r>
      <w:r>
        <w:rPr>
          <w:rFonts w:ascii="Calibri"/>
          <w:spacing w:val="-6"/>
          <w:sz w:val="22"/>
          <w:u w:val="none"/>
        </w:rPr>
        <w:t> </w:t>
      </w:r>
      <w:r>
        <w:rPr>
          <w:rFonts w:ascii="Calibri"/>
          <w:sz w:val="22"/>
          <w:u w:val="none"/>
        </w:rPr>
        <w:t>completed</w:t>
      </w:r>
      <w:r>
        <w:rPr>
          <w:rFonts w:ascii="Calibri"/>
          <w:spacing w:val="-6"/>
          <w:sz w:val="22"/>
          <w:u w:val="none"/>
        </w:rPr>
        <w:t> </w:t>
      </w:r>
      <w:r>
        <w:rPr>
          <w:rFonts w:ascii="Calibri"/>
          <w:sz w:val="22"/>
          <w:u w:val="none"/>
        </w:rPr>
        <w:t>Protection</w:t>
      </w:r>
      <w:r>
        <w:rPr>
          <w:rFonts w:ascii="Calibri"/>
          <w:spacing w:val="-6"/>
          <w:sz w:val="22"/>
          <w:u w:val="none"/>
        </w:rPr>
        <w:t> </w:t>
      </w:r>
      <w:r>
        <w:rPr>
          <w:rFonts w:ascii="Calibri"/>
          <w:sz w:val="22"/>
          <w:u w:val="none"/>
        </w:rPr>
        <w:t>against Retaliation Request Form, the Ethics Advisor will promptly acknowledge receipt and conduct a preliminary review of the request to determine whether (a) the complainant engaged in a protected activity; and (b) there is a prima facie case that the Protected Activity was a contributing factor in causing the alleged Retaliation. Prima facie cases of Retaliation will be referred to OIOS for Investigation.</w:t>
      </w:r>
    </w:p>
    <w:p>
      <w:pPr>
        <w:pStyle w:val="ListParagraph"/>
        <w:numPr>
          <w:ilvl w:val="1"/>
          <w:numId w:val="40"/>
        </w:numPr>
        <w:tabs>
          <w:tab w:pos="1426" w:val="left" w:leader="none"/>
          <w:tab w:pos="1428" w:val="left" w:leader="none"/>
        </w:tabs>
        <w:spacing w:line="264" w:lineRule="auto" w:before="121" w:after="0"/>
        <w:ind w:left="1428" w:right="761" w:hanging="567"/>
        <w:jc w:val="both"/>
        <w:rPr>
          <w:rFonts w:ascii="Calibri"/>
          <w:sz w:val="22"/>
        </w:rPr>
      </w:pPr>
      <w:r>
        <w:rPr>
          <w:rFonts w:ascii="Calibri"/>
          <w:b/>
          <w:sz w:val="22"/>
        </w:rPr>
        <w:t>Investigations and case analysis: </w:t>
      </w:r>
      <w:r>
        <w:rPr>
          <w:rFonts w:ascii="Calibri"/>
          <w:sz w:val="22"/>
        </w:rPr>
        <w:t>All reports received by OIOS will be assessed through an intake process.</w:t>
      </w:r>
      <w:r>
        <w:rPr>
          <w:rFonts w:ascii="Calibri"/>
          <w:spacing w:val="-2"/>
          <w:sz w:val="22"/>
        </w:rPr>
        <w:t> </w:t>
      </w:r>
      <w:r>
        <w:rPr>
          <w:rFonts w:ascii="Calibri"/>
          <w:sz w:val="22"/>
        </w:rPr>
        <w:t>Where it is</w:t>
      </w:r>
      <w:r>
        <w:rPr>
          <w:rFonts w:ascii="Calibri"/>
          <w:spacing w:val="-2"/>
          <w:sz w:val="22"/>
        </w:rPr>
        <w:t> </w:t>
      </w:r>
      <w:r>
        <w:rPr>
          <w:rFonts w:ascii="Calibri"/>
          <w:sz w:val="22"/>
        </w:rPr>
        <w:t>determined that the matter warrants an</w:t>
      </w:r>
      <w:r>
        <w:rPr>
          <w:rFonts w:ascii="Calibri"/>
          <w:spacing w:val="-1"/>
          <w:sz w:val="22"/>
        </w:rPr>
        <w:t> </w:t>
      </w:r>
      <w:r>
        <w:rPr>
          <w:rFonts w:ascii="Calibri"/>
          <w:sz w:val="22"/>
        </w:rPr>
        <w:t>OIOS Investigation, it</w:t>
      </w:r>
      <w:r>
        <w:rPr>
          <w:rFonts w:ascii="Calibri"/>
          <w:spacing w:val="-2"/>
          <w:sz w:val="22"/>
        </w:rPr>
        <w:t> </w:t>
      </w:r>
      <w:r>
        <w:rPr>
          <w:rFonts w:ascii="Calibri"/>
          <w:sz w:val="22"/>
        </w:rPr>
        <w:t>will be</w:t>
      </w:r>
      <w:r>
        <w:rPr>
          <w:rFonts w:ascii="Calibri"/>
          <w:spacing w:val="-4"/>
          <w:sz w:val="22"/>
        </w:rPr>
        <w:t> </w:t>
      </w:r>
      <w:r>
        <w:rPr>
          <w:rFonts w:ascii="Calibri"/>
          <w:sz w:val="22"/>
        </w:rPr>
        <w:t>appropriately</w:t>
      </w:r>
      <w:r>
        <w:rPr>
          <w:rFonts w:ascii="Calibri"/>
          <w:spacing w:val="-6"/>
          <w:sz w:val="22"/>
        </w:rPr>
        <w:t> </w:t>
      </w:r>
      <w:r>
        <w:rPr>
          <w:rFonts w:ascii="Calibri"/>
          <w:sz w:val="22"/>
        </w:rPr>
        <w:t>assigned.</w:t>
      </w:r>
      <w:r>
        <w:rPr>
          <w:rFonts w:ascii="Calibri"/>
          <w:spacing w:val="-7"/>
          <w:sz w:val="22"/>
        </w:rPr>
        <w:t> </w:t>
      </w:r>
      <w:r>
        <w:rPr>
          <w:rFonts w:ascii="Calibri"/>
          <w:sz w:val="22"/>
        </w:rPr>
        <w:t>The</w:t>
      </w:r>
      <w:r>
        <w:rPr>
          <w:rFonts w:ascii="Calibri"/>
          <w:spacing w:val="-4"/>
          <w:sz w:val="22"/>
        </w:rPr>
        <w:t> </w:t>
      </w:r>
      <w:r>
        <w:rPr>
          <w:rFonts w:ascii="Calibri"/>
          <w:sz w:val="22"/>
        </w:rPr>
        <w:t>Investigation</w:t>
      </w:r>
      <w:r>
        <w:rPr>
          <w:rFonts w:ascii="Calibri"/>
          <w:spacing w:val="-5"/>
          <w:sz w:val="22"/>
        </w:rPr>
        <w:t> </w:t>
      </w:r>
      <w:r>
        <w:rPr>
          <w:rFonts w:ascii="Calibri"/>
          <w:sz w:val="22"/>
        </w:rPr>
        <w:t>is</w:t>
      </w:r>
      <w:r>
        <w:rPr>
          <w:rFonts w:ascii="Calibri"/>
          <w:spacing w:val="-7"/>
          <w:sz w:val="22"/>
        </w:rPr>
        <w:t> </w:t>
      </w:r>
      <w:r>
        <w:rPr>
          <w:rFonts w:ascii="Calibri"/>
          <w:sz w:val="22"/>
        </w:rPr>
        <w:t>a</w:t>
      </w:r>
      <w:r>
        <w:rPr>
          <w:rFonts w:ascii="Calibri"/>
          <w:spacing w:val="-7"/>
          <w:sz w:val="22"/>
        </w:rPr>
        <w:t> </w:t>
      </w:r>
      <w:r>
        <w:rPr>
          <w:rFonts w:ascii="Calibri"/>
          <w:sz w:val="22"/>
        </w:rPr>
        <w:t>detailed</w:t>
      </w:r>
      <w:r>
        <w:rPr>
          <w:rFonts w:ascii="Calibri"/>
          <w:spacing w:val="-5"/>
          <w:sz w:val="22"/>
        </w:rPr>
        <w:t> </w:t>
      </w:r>
      <w:r>
        <w:rPr>
          <w:rFonts w:ascii="Calibri"/>
          <w:sz w:val="22"/>
        </w:rPr>
        <w:t>inquiry</w:t>
      </w:r>
      <w:r>
        <w:rPr>
          <w:rFonts w:ascii="Calibri"/>
          <w:spacing w:val="-4"/>
          <w:sz w:val="22"/>
        </w:rPr>
        <w:t> </w:t>
      </w:r>
      <w:r>
        <w:rPr>
          <w:rFonts w:ascii="Calibri"/>
          <w:sz w:val="22"/>
        </w:rPr>
        <w:t>and</w:t>
      </w:r>
      <w:r>
        <w:rPr>
          <w:rFonts w:ascii="Calibri"/>
          <w:spacing w:val="-7"/>
          <w:sz w:val="22"/>
        </w:rPr>
        <w:t> </w:t>
      </w:r>
      <w:r>
        <w:rPr>
          <w:rFonts w:ascii="Calibri"/>
          <w:sz w:val="22"/>
        </w:rPr>
        <w:t>examination</w:t>
      </w:r>
      <w:r>
        <w:rPr>
          <w:rFonts w:ascii="Calibri"/>
          <w:spacing w:val="-7"/>
          <w:sz w:val="22"/>
        </w:rPr>
        <w:t> </w:t>
      </w:r>
      <w:r>
        <w:rPr>
          <w:rFonts w:ascii="Calibri"/>
          <w:sz w:val="22"/>
        </w:rPr>
        <w:t>of</w:t>
      </w:r>
      <w:r>
        <w:rPr>
          <w:rFonts w:ascii="Calibri"/>
          <w:spacing w:val="-7"/>
          <w:sz w:val="22"/>
        </w:rPr>
        <w:t> </w:t>
      </w:r>
      <w:r>
        <w:rPr>
          <w:rFonts w:ascii="Calibri"/>
          <w:sz w:val="22"/>
        </w:rPr>
        <w:t>evidence to objectively determine the facts following the receipt of an allegation. At the conclusion of an Investigation, a file of evidence is assembled to form the basis of further action (such as a decision</w:t>
      </w:r>
      <w:r>
        <w:rPr>
          <w:rFonts w:ascii="Calibri"/>
          <w:spacing w:val="-6"/>
          <w:sz w:val="22"/>
        </w:rPr>
        <w:t> </w:t>
      </w:r>
      <w:r>
        <w:rPr>
          <w:rFonts w:ascii="Calibri"/>
          <w:sz w:val="22"/>
        </w:rPr>
        <w:t>on</w:t>
      </w:r>
      <w:r>
        <w:rPr>
          <w:rFonts w:ascii="Calibri"/>
          <w:spacing w:val="-6"/>
          <w:sz w:val="22"/>
        </w:rPr>
        <w:t> </w:t>
      </w:r>
      <w:r>
        <w:rPr>
          <w:rFonts w:ascii="Calibri"/>
          <w:sz w:val="22"/>
        </w:rPr>
        <w:t>whether</w:t>
      </w:r>
      <w:r>
        <w:rPr>
          <w:rFonts w:ascii="Calibri"/>
          <w:spacing w:val="-2"/>
          <w:sz w:val="22"/>
        </w:rPr>
        <w:t> </w:t>
      </w:r>
      <w:r>
        <w:rPr>
          <w:rFonts w:ascii="Calibri"/>
          <w:sz w:val="22"/>
        </w:rPr>
        <w:t>formal</w:t>
      </w:r>
      <w:r>
        <w:rPr>
          <w:rFonts w:ascii="Calibri"/>
          <w:spacing w:val="-2"/>
          <w:sz w:val="22"/>
        </w:rPr>
        <w:t> </w:t>
      </w:r>
      <w:r>
        <w:rPr>
          <w:rFonts w:ascii="Calibri"/>
          <w:sz w:val="22"/>
        </w:rPr>
        <w:t>charges</w:t>
      </w:r>
      <w:r>
        <w:rPr>
          <w:rFonts w:ascii="Calibri"/>
          <w:spacing w:val="-4"/>
          <w:sz w:val="22"/>
        </w:rPr>
        <w:t> </w:t>
      </w:r>
      <w:r>
        <w:rPr>
          <w:rFonts w:ascii="Calibri"/>
          <w:sz w:val="22"/>
        </w:rPr>
        <w:t>of</w:t>
      </w:r>
      <w:r>
        <w:rPr>
          <w:rFonts w:ascii="Calibri"/>
          <w:spacing w:val="-7"/>
          <w:sz w:val="22"/>
        </w:rPr>
        <w:t> </w:t>
      </w:r>
      <w:r>
        <w:rPr>
          <w:rFonts w:ascii="Calibri"/>
          <w:sz w:val="22"/>
        </w:rPr>
        <w:t>misconduct</w:t>
      </w:r>
      <w:r>
        <w:rPr>
          <w:rFonts w:ascii="Calibri"/>
          <w:spacing w:val="-1"/>
          <w:sz w:val="22"/>
        </w:rPr>
        <w:t> </w:t>
      </w:r>
      <w:r>
        <w:rPr>
          <w:rFonts w:ascii="Calibri"/>
          <w:sz w:val="22"/>
        </w:rPr>
        <w:t>should</w:t>
      </w:r>
      <w:r>
        <w:rPr>
          <w:rFonts w:ascii="Calibri"/>
          <w:spacing w:val="-4"/>
          <w:sz w:val="22"/>
        </w:rPr>
        <w:t> </w:t>
      </w:r>
      <w:r>
        <w:rPr>
          <w:rFonts w:ascii="Calibri"/>
          <w:sz w:val="22"/>
        </w:rPr>
        <w:t>be</w:t>
      </w:r>
      <w:r>
        <w:rPr>
          <w:rFonts w:ascii="Calibri"/>
          <w:spacing w:val="-4"/>
          <w:sz w:val="22"/>
        </w:rPr>
        <w:t> </w:t>
      </w:r>
      <w:r>
        <w:rPr>
          <w:rFonts w:ascii="Calibri"/>
          <w:sz w:val="22"/>
        </w:rPr>
        <w:t>made</w:t>
      </w:r>
      <w:r>
        <w:rPr>
          <w:rFonts w:ascii="Calibri"/>
          <w:spacing w:val="-2"/>
          <w:sz w:val="22"/>
        </w:rPr>
        <w:t> </w:t>
      </w:r>
      <w:r>
        <w:rPr>
          <w:rFonts w:ascii="Calibri"/>
          <w:sz w:val="22"/>
        </w:rPr>
        <w:t>against</w:t>
      </w:r>
      <w:r>
        <w:rPr>
          <w:rFonts w:ascii="Calibri"/>
          <w:spacing w:val="-2"/>
          <w:sz w:val="22"/>
        </w:rPr>
        <w:t> </w:t>
      </w:r>
      <w:r>
        <w:rPr>
          <w:rFonts w:ascii="Calibri"/>
          <w:sz w:val="22"/>
        </w:rPr>
        <w:t>a</w:t>
      </w:r>
      <w:r>
        <w:rPr>
          <w:rFonts w:ascii="Calibri"/>
          <w:spacing w:val="-5"/>
          <w:sz w:val="22"/>
        </w:rPr>
        <w:t> </w:t>
      </w:r>
      <w:r>
        <w:rPr>
          <w:rFonts w:ascii="Calibri"/>
          <w:sz w:val="22"/>
        </w:rPr>
        <w:t>staff</w:t>
      </w:r>
      <w:r>
        <w:rPr>
          <w:rFonts w:ascii="Calibri"/>
          <w:spacing w:val="-2"/>
          <w:sz w:val="22"/>
        </w:rPr>
        <w:t> </w:t>
      </w:r>
      <w:r>
        <w:rPr>
          <w:rFonts w:ascii="Calibri"/>
          <w:sz w:val="22"/>
        </w:rPr>
        <w:t>member</w:t>
      </w:r>
      <w:r>
        <w:rPr>
          <w:rFonts w:ascii="Calibri"/>
          <w:spacing w:val="-4"/>
          <w:sz w:val="22"/>
        </w:rPr>
        <w:t> </w:t>
      </w:r>
      <w:r>
        <w:rPr>
          <w:rFonts w:ascii="Calibri"/>
          <w:sz w:val="22"/>
        </w:rPr>
        <w:t>or administrative action should be taken against a staff member, Affiliate Personnel, vendors, programme partners or other Third Parties).</w:t>
      </w:r>
    </w:p>
    <w:p>
      <w:pPr>
        <w:pStyle w:val="ListParagraph"/>
        <w:numPr>
          <w:ilvl w:val="1"/>
          <w:numId w:val="40"/>
        </w:numPr>
        <w:tabs>
          <w:tab w:pos="1426" w:val="left" w:leader="none"/>
          <w:tab w:pos="1428" w:val="left" w:leader="none"/>
        </w:tabs>
        <w:spacing w:line="264" w:lineRule="auto" w:before="121" w:after="0"/>
        <w:ind w:left="1428" w:right="763" w:hanging="567"/>
        <w:jc w:val="both"/>
        <w:rPr>
          <w:rFonts w:ascii="Calibri"/>
          <w:sz w:val="22"/>
        </w:rPr>
      </w:pPr>
      <w:r>
        <w:rPr>
          <w:rFonts w:ascii="Calibri"/>
          <w:b/>
          <w:sz w:val="22"/>
        </w:rPr>
        <w:t>Remediation</w:t>
      </w:r>
      <w:r>
        <w:rPr>
          <w:rFonts w:ascii="Calibri"/>
          <w:b/>
          <w:spacing w:val="-13"/>
          <w:sz w:val="22"/>
        </w:rPr>
        <w:t> </w:t>
      </w:r>
      <w:r>
        <w:rPr>
          <w:rFonts w:ascii="Calibri"/>
          <w:b/>
          <w:sz w:val="22"/>
        </w:rPr>
        <w:t>and</w:t>
      </w:r>
      <w:r>
        <w:rPr>
          <w:rFonts w:ascii="Calibri"/>
          <w:b/>
          <w:spacing w:val="-12"/>
          <w:sz w:val="22"/>
        </w:rPr>
        <w:t> </w:t>
      </w:r>
      <w:r>
        <w:rPr>
          <w:rFonts w:ascii="Calibri"/>
          <w:b/>
          <w:sz w:val="22"/>
        </w:rPr>
        <w:t>Corrective</w:t>
      </w:r>
      <w:r>
        <w:rPr>
          <w:rFonts w:ascii="Calibri"/>
          <w:b/>
          <w:spacing w:val="-13"/>
          <w:sz w:val="22"/>
        </w:rPr>
        <w:t> </w:t>
      </w:r>
      <w:r>
        <w:rPr>
          <w:rFonts w:ascii="Calibri"/>
          <w:b/>
          <w:sz w:val="22"/>
        </w:rPr>
        <w:t>Action:</w:t>
      </w:r>
      <w:r>
        <w:rPr>
          <w:rFonts w:ascii="Calibri"/>
          <w:b/>
          <w:spacing w:val="-12"/>
          <w:sz w:val="22"/>
        </w:rPr>
        <w:t> </w:t>
      </w:r>
      <w:r>
        <w:rPr>
          <w:rFonts w:ascii="Calibri"/>
          <w:sz w:val="22"/>
        </w:rPr>
        <w:t>upon</w:t>
      </w:r>
      <w:r>
        <w:rPr>
          <w:rFonts w:ascii="Calibri"/>
          <w:spacing w:val="-13"/>
          <w:sz w:val="22"/>
        </w:rPr>
        <w:t> </w:t>
      </w:r>
      <w:r>
        <w:rPr>
          <w:rFonts w:ascii="Calibri"/>
          <w:sz w:val="22"/>
        </w:rPr>
        <w:t>the</w:t>
      </w:r>
      <w:r>
        <w:rPr>
          <w:rFonts w:ascii="Calibri"/>
          <w:spacing w:val="-12"/>
          <w:sz w:val="22"/>
        </w:rPr>
        <w:t> </w:t>
      </w:r>
      <w:r>
        <w:rPr>
          <w:rFonts w:ascii="Calibri"/>
          <w:sz w:val="22"/>
        </w:rPr>
        <w:t>conclusion</w:t>
      </w:r>
      <w:r>
        <w:rPr>
          <w:rFonts w:ascii="Calibri"/>
          <w:spacing w:val="-13"/>
          <w:sz w:val="22"/>
        </w:rPr>
        <w:t> </w:t>
      </w:r>
      <w:r>
        <w:rPr>
          <w:rFonts w:ascii="Calibri"/>
          <w:sz w:val="22"/>
        </w:rPr>
        <w:t>of</w:t>
      </w:r>
      <w:r>
        <w:rPr>
          <w:rFonts w:ascii="Calibri"/>
          <w:spacing w:val="-12"/>
          <w:sz w:val="22"/>
        </w:rPr>
        <w:t> </w:t>
      </w:r>
      <w:r>
        <w:rPr>
          <w:rFonts w:ascii="Calibri"/>
          <w:sz w:val="22"/>
        </w:rPr>
        <w:t>an</w:t>
      </w:r>
      <w:r>
        <w:rPr>
          <w:rFonts w:ascii="Calibri"/>
          <w:spacing w:val="-12"/>
          <w:sz w:val="22"/>
        </w:rPr>
        <w:t> </w:t>
      </w:r>
      <w:r>
        <w:rPr>
          <w:rFonts w:ascii="Calibri"/>
          <w:sz w:val="22"/>
        </w:rPr>
        <w:t>Investigation</w:t>
      </w:r>
      <w:r>
        <w:rPr>
          <w:rFonts w:ascii="Calibri"/>
          <w:spacing w:val="-13"/>
          <w:sz w:val="22"/>
        </w:rPr>
        <w:t> </w:t>
      </w:r>
      <w:r>
        <w:rPr>
          <w:rFonts w:ascii="Calibri"/>
          <w:sz w:val="22"/>
        </w:rPr>
        <w:t>process</w:t>
      </w:r>
      <w:r>
        <w:rPr>
          <w:rFonts w:ascii="Calibri"/>
          <w:spacing w:val="-12"/>
          <w:sz w:val="22"/>
        </w:rPr>
        <w:t> </w:t>
      </w:r>
      <w:r>
        <w:rPr>
          <w:rFonts w:ascii="Calibri"/>
          <w:sz w:val="22"/>
        </w:rPr>
        <w:t>and</w:t>
      </w:r>
      <w:r>
        <w:rPr>
          <w:rFonts w:ascii="Calibri"/>
          <w:spacing w:val="-12"/>
          <w:sz w:val="22"/>
        </w:rPr>
        <w:t> </w:t>
      </w:r>
      <w:r>
        <w:rPr>
          <w:rFonts w:ascii="Calibri"/>
          <w:sz w:val="22"/>
        </w:rPr>
        <w:t>upon receipt of the information on the results of the Investigation(s), UN Women will determine what further action shall be taken such as the following:</w:t>
      </w:r>
    </w:p>
    <w:p>
      <w:pPr>
        <w:pStyle w:val="ListParagraph"/>
        <w:numPr>
          <w:ilvl w:val="2"/>
          <w:numId w:val="40"/>
        </w:numPr>
        <w:tabs>
          <w:tab w:pos="1824" w:val="left" w:leader="none"/>
          <w:tab w:pos="1826" w:val="left" w:leader="none"/>
        </w:tabs>
        <w:spacing w:line="264" w:lineRule="auto" w:before="119" w:after="0"/>
        <w:ind w:left="1826" w:right="761" w:hanging="399"/>
        <w:jc w:val="both"/>
        <w:rPr>
          <w:rFonts w:ascii="Calibri"/>
          <w:sz w:val="22"/>
        </w:rPr>
      </w:pPr>
      <w:r>
        <w:rPr>
          <w:rFonts w:ascii="Calibri"/>
          <w:sz w:val="22"/>
        </w:rPr>
        <w:t>For Staff Members, further action may include disciplinary or non-disciplinary measures, or, in consultation with the UN Office of Legal Affairs, referral of the matter to the appropriate national authorities of the Member State in accordance with General Assembly resolution 62/63.</w:t>
      </w:r>
    </w:p>
    <w:p>
      <w:pPr>
        <w:pStyle w:val="ListParagraph"/>
        <w:numPr>
          <w:ilvl w:val="2"/>
          <w:numId w:val="40"/>
        </w:numPr>
        <w:tabs>
          <w:tab w:pos="1824" w:val="left" w:leader="none"/>
          <w:tab w:pos="1826" w:val="left" w:leader="none"/>
        </w:tabs>
        <w:spacing w:line="264" w:lineRule="auto" w:before="60" w:after="0"/>
        <w:ind w:left="1826" w:right="762" w:hanging="399"/>
        <w:jc w:val="both"/>
        <w:rPr>
          <w:rFonts w:ascii="Calibri"/>
          <w:sz w:val="22"/>
        </w:rPr>
      </w:pPr>
      <w:r>
        <w:rPr>
          <w:rFonts w:ascii="Calibri"/>
          <w:sz w:val="22"/>
        </w:rPr>
        <w:t>For</w:t>
      </w:r>
      <w:r>
        <w:rPr>
          <w:rFonts w:ascii="Calibri"/>
          <w:spacing w:val="-3"/>
          <w:sz w:val="22"/>
        </w:rPr>
        <w:t> </w:t>
      </w:r>
      <w:r>
        <w:rPr>
          <w:rFonts w:ascii="Calibri"/>
          <w:sz w:val="22"/>
        </w:rPr>
        <w:t>other</w:t>
      </w:r>
      <w:r>
        <w:rPr>
          <w:rFonts w:ascii="Calibri"/>
          <w:spacing w:val="-3"/>
          <w:sz w:val="22"/>
        </w:rPr>
        <w:t> </w:t>
      </w:r>
      <w:r>
        <w:rPr>
          <w:rFonts w:ascii="Calibri"/>
          <w:sz w:val="22"/>
        </w:rPr>
        <w:t>parties,</w:t>
      </w:r>
      <w:r>
        <w:rPr>
          <w:rFonts w:ascii="Calibri"/>
          <w:spacing w:val="-2"/>
          <w:sz w:val="22"/>
        </w:rPr>
        <w:t> </w:t>
      </w:r>
      <w:r>
        <w:rPr>
          <w:rFonts w:ascii="Calibri"/>
          <w:sz w:val="22"/>
        </w:rPr>
        <w:t>including</w:t>
      </w:r>
      <w:r>
        <w:rPr>
          <w:rFonts w:ascii="Calibri"/>
          <w:spacing w:val="-6"/>
          <w:sz w:val="22"/>
        </w:rPr>
        <w:t> </w:t>
      </w:r>
      <w:r>
        <w:rPr>
          <w:rFonts w:ascii="Calibri"/>
          <w:sz w:val="22"/>
        </w:rPr>
        <w:t>Affiliate</w:t>
      </w:r>
      <w:r>
        <w:rPr>
          <w:rFonts w:ascii="Calibri"/>
          <w:spacing w:val="-5"/>
          <w:sz w:val="22"/>
        </w:rPr>
        <w:t> </w:t>
      </w:r>
      <w:r>
        <w:rPr>
          <w:rFonts w:ascii="Calibri"/>
          <w:sz w:val="22"/>
        </w:rPr>
        <w:t>Personnel,</w:t>
      </w:r>
      <w:r>
        <w:rPr>
          <w:rFonts w:ascii="Calibri"/>
          <w:spacing w:val="-4"/>
          <w:sz w:val="22"/>
        </w:rPr>
        <w:t> </w:t>
      </w:r>
      <w:r>
        <w:rPr>
          <w:rFonts w:ascii="Calibri"/>
          <w:sz w:val="22"/>
        </w:rPr>
        <w:t>Programme</w:t>
      </w:r>
      <w:r>
        <w:rPr>
          <w:rFonts w:ascii="Calibri"/>
          <w:spacing w:val="-5"/>
          <w:sz w:val="22"/>
        </w:rPr>
        <w:t> </w:t>
      </w:r>
      <w:r>
        <w:rPr>
          <w:rFonts w:ascii="Calibri"/>
          <w:sz w:val="22"/>
        </w:rPr>
        <w:t>Partners,</w:t>
      </w:r>
      <w:r>
        <w:rPr>
          <w:rFonts w:ascii="Calibri"/>
          <w:spacing w:val="-3"/>
          <w:sz w:val="22"/>
        </w:rPr>
        <w:t> </w:t>
      </w:r>
      <w:r>
        <w:rPr>
          <w:rFonts w:ascii="Calibri"/>
          <w:sz w:val="22"/>
        </w:rPr>
        <w:t>and</w:t>
      </w:r>
      <w:r>
        <w:rPr>
          <w:rFonts w:ascii="Calibri"/>
          <w:spacing w:val="-5"/>
          <w:sz w:val="22"/>
        </w:rPr>
        <w:t> </w:t>
      </w:r>
      <w:r>
        <w:rPr>
          <w:rFonts w:ascii="Calibri"/>
          <w:sz w:val="22"/>
        </w:rPr>
        <w:t>vendors,</w:t>
      </w:r>
      <w:r>
        <w:rPr>
          <w:rFonts w:ascii="Calibri"/>
          <w:spacing w:val="-3"/>
          <w:sz w:val="22"/>
        </w:rPr>
        <w:t> </w:t>
      </w:r>
      <w:r>
        <w:rPr>
          <w:rFonts w:ascii="Calibri"/>
          <w:sz w:val="22"/>
        </w:rPr>
        <w:t>action may</w:t>
      </w:r>
      <w:r>
        <w:rPr>
          <w:rFonts w:ascii="Calibri"/>
          <w:spacing w:val="-6"/>
          <w:sz w:val="22"/>
        </w:rPr>
        <w:t> </w:t>
      </w:r>
      <w:r>
        <w:rPr>
          <w:rFonts w:ascii="Calibri"/>
          <w:sz w:val="22"/>
        </w:rPr>
        <w:t>be</w:t>
      </w:r>
      <w:r>
        <w:rPr>
          <w:rFonts w:ascii="Calibri"/>
          <w:spacing w:val="-6"/>
          <w:sz w:val="22"/>
        </w:rPr>
        <w:t> </w:t>
      </w:r>
      <w:r>
        <w:rPr>
          <w:rFonts w:ascii="Calibri"/>
          <w:sz w:val="22"/>
        </w:rPr>
        <w:t>taken</w:t>
      </w:r>
      <w:r>
        <w:rPr>
          <w:rFonts w:ascii="Calibri"/>
          <w:spacing w:val="-7"/>
          <w:sz w:val="22"/>
        </w:rPr>
        <w:t> </w:t>
      </w:r>
      <w:r>
        <w:rPr>
          <w:rFonts w:ascii="Calibri"/>
          <w:sz w:val="22"/>
        </w:rPr>
        <w:t>in</w:t>
      </w:r>
      <w:r>
        <w:rPr>
          <w:rFonts w:ascii="Calibri"/>
          <w:spacing w:val="-6"/>
          <w:sz w:val="22"/>
        </w:rPr>
        <w:t> </w:t>
      </w:r>
      <w:r>
        <w:rPr>
          <w:rFonts w:ascii="Calibri"/>
          <w:sz w:val="22"/>
        </w:rPr>
        <w:t>accordance</w:t>
      </w:r>
      <w:r>
        <w:rPr>
          <w:rFonts w:ascii="Calibri"/>
          <w:spacing w:val="-6"/>
          <w:sz w:val="22"/>
        </w:rPr>
        <w:t> </w:t>
      </w:r>
      <w:r>
        <w:rPr>
          <w:rFonts w:ascii="Calibri"/>
          <w:sz w:val="22"/>
        </w:rPr>
        <w:t>with</w:t>
      </w:r>
      <w:r>
        <w:rPr>
          <w:rFonts w:ascii="Calibri"/>
          <w:spacing w:val="-7"/>
          <w:sz w:val="22"/>
        </w:rPr>
        <w:t> </w:t>
      </w:r>
      <w:r>
        <w:rPr>
          <w:rFonts w:ascii="Calibri"/>
          <w:sz w:val="22"/>
        </w:rPr>
        <w:t>the</w:t>
      </w:r>
      <w:r>
        <w:rPr>
          <w:rFonts w:ascii="Calibri"/>
          <w:spacing w:val="-6"/>
          <w:sz w:val="22"/>
        </w:rPr>
        <w:t> </w:t>
      </w:r>
      <w:r>
        <w:rPr>
          <w:rFonts w:ascii="Calibri"/>
          <w:sz w:val="22"/>
        </w:rPr>
        <w:t>contractual</w:t>
      </w:r>
      <w:r>
        <w:rPr>
          <w:rFonts w:ascii="Calibri"/>
          <w:spacing w:val="-7"/>
          <w:sz w:val="22"/>
        </w:rPr>
        <w:t> </w:t>
      </w:r>
      <w:r>
        <w:rPr>
          <w:rFonts w:ascii="Calibri"/>
          <w:sz w:val="22"/>
        </w:rPr>
        <w:t>arrangements</w:t>
      </w:r>
      <w:r>
        <w:rPr>
          <w:rFonts w:ascii="Calibri"/>
          <w:spacing w:val="-7"/>
          <w:sz w:val="22"/>
        </w:rPr>
        <w:t> </w:t>
      </w:r>
      <w:r>
        <w:rPr>
          <w:rFonts w:ascii="Calibri"/>
          <w:sz w:val="22"/>
        </w:rPr>
        <w:t>between</w:t>
      </w:r>
      <w:r>
        <w:rPr>
          <w:rFonts w:ascii="Calibri"/>
          <w:spacing w:val="-7"/>
          <w:sz w:val="22"/>
        </w:rPr>
        <w:t> </w:t>
      </w:r>
      <w:r>
        <w:rPr>
          <w:rFonts w:ascii="Calibri"/>
          <w:sz w:val="22"/>
        </w:rPr>
        <w:t>UN</w:t>
      </w:r>
      <w:r>
        <w:rPr>
          <w:rFonts w:ascii="Calibri"/>
          <w:spacing w:val="-8"/>
          <w:sz w:val="22"/>
        </w:rPr>
        <w:t> </w:t>
      </w:r>
      <w:r>
        <w:rPr>
          <w:rFonts w:ascii="Calibri"/>
          <w:sz w:val="22"/>
        </w:rPr>
        <w:t>Women</w:t>
      </w:r>
      <w:r>
        <w:rPr>
          <w:rFonts w:ascii="Calibri"/>
          <w:spacing w:val="-7"/>
          <w:sz w:val="22"/>
        </w:rPr>
        <w:t> </w:t>
      </w:r>
      <w:r>
        <w:rPr>
          <w:rFonts w:ascii="Calibri"/>
          <w:sz w:val="22"/>
        </w:rPr>
        <w:t>and the relevant party.</w:t>
      </w:r>
      <w:r>
        <w:rPr>
          <w:rFonts w:ascii="Calibri"/>
          <w:spacing w:val="40"/>
          <w:sz w:val="22"/>
        </w:rPr>
        <w:t> </w:t>
      </w:r>
      <w:r>
        <w:rPr>
          <w:rFonts w:ascii="Calibri"/>
          <w:sz w:val="22"/>
        </w:rPr>
        <w:t>This may include sanctions, contractual claims and/or termination of contract.</w:t>
      </w:r>
      <w:r>
        <w:rPr>
          <w:rFonts w:ascii="Calibri"/>
          <w:spacing w:val="-2"/>
          <w:sz w:val="22"/>
        </w:rPr>
        <w:t> </w:t>
      </w:r>
      <w:r>
        <w:rPr>
          <w:rFonts w:ascii="Calibri"/>
          <w:sz w:val="22"/>
        </w:rPr>
        <w:t>In</w:t>
      </w:r>
      <w:r>
        <w:rPr>
          <w:rFonts w:ascii="Calibri"/>
          <w:spacing w:val="-4"/>
          <w:sz w:val="22"/>
        </w:rPr>
        <w:t> </w:t>
      </w:r>
      <w:r>
        <w:rPr>
          <w:rFonts w:ascii="Calibri"/>
          <w:sz w:val="22"/>
        </w:rPr>
        <w:t>addition, in</w:t>
      </w:r>
      <w:r>
        <w:rPr>
          <w:rFonts w:ascii="Calibri"/>
          <w:spacing w:val="-4"/>
          <w:sz w:val="22"/>
        </w:rPr>
        <w:t> </w:t>
      </w:r>
      <w:r>
        <w:rPr>
          <w:rFonts w:ascii="Calibri"/>
          <w:sz w:val="22"/>
        </w:rPr>
        <w:t>consultation</w:t>
      </w:r>
      <w:r>
        <w:rPr>
          <w:rFonts w:ascii="Calibri"/>
          <w:spacing w:val="-3"/>
          <w:sz w:val="22"/>
        </w:rPr>
        <w:t> </w:t>
      </w:r>
      <w:r>
        <w:rPr>
          <w:rFonts w:ascii="Calibri"/>
          <w:sz w:val="22"/>
        </w:rPr>
        <w:t>with</w:t>
      </w:r>
      <w:r>
        <w:rPr>
          <w:rFonts w:ascii="Calibri"/>
          <w:spacing w:val="-2"/>
          <w:sz w:val="22"/>
        </w:rPr>
        <w:t> </w:t>
      </w:r>
      <w:r>
        <w:rPr>
          <w:rFonts w:ascii="Calibri"/>
          <w:sz w:val="22"/>
        </w:rPr>
        <w:t>the</w:t>
      </w:r>
      <w:r>
        <w:rPr>
          <w:rFonts w:ascii="Calibri"/>
          <w:spacing w:val="-4"/>
          <w:sz w:val="22"/>
        </w:rPr>
        <w:t> </w:t>
      </w:r>
      <w:r>
        <w:rPr>
          <w:rFonts w:ascii="Calibri"/>
          <w:sz w:val="22"/>
        </w:rPr>
        <w:t>UN</w:t>
      </w:r>
      <w:r>
        <w:rPr>
          <w:rFonts w:ascii="Calibri"/>
          <w:spacing w:val="-3"/>
          <w:sz w:val="22"/>
        </w:rPr>
        <w:t> </w:t>
      </w:r>
      <w:r>
        <w:rPr>
          <w:rFonts w:ascii="Calibri"/>
          <w:sz w:val="22"/>
        </w:rPr>
        <w:t>Office</w:t>
      </w:r>
      <w:r>
        <w:rPr>
          <w:rFonts w:ascii="Calibri"/>
          <w:spacing w:val="-1"/>
          <w:sz w:val="22"/>
        </w:rPr>
        <w:t> </w:t>
      </w:r>
      <w:r>
        <w:rPr>
          <w:rFonts w:ascii="Calibri"/>
          <w:sz w:val="22"/>
        </w:rPr>
        <w:t>of</w:t>
      </w:r>
      <w:r>
        <w:rPr>
          <w:rFonts w:ascii="Calibri"/>
          <w:spacing w:val="-5"/>
          <w:sz w:val="22"/>
        </w:rPr>
        <w:t> </w:t>
      </w:r>
      <w:r>
        <w:rPr>
          <w:rFonts w:ascii="Calibri"/>
          <w:sz w:val="22"/>
        </w:rPr>
        <w:t>Legal</w:t>
      </w:r>
      <w:r>
        <w:rPr>
          <w:rFonts w:ascii="Calibri"/>
          <w:spacing w:val="-3"/>
          <w:sz w:val="22"/>
        </w:rPr>
        <w:t> </w:t>
      </w:r>
      <w:r>
        <w:rPr>
          <w:rFonts w:ascii="Calibri"/>
          <w:sz w:val="22"/>
        </w:rPr>
        <w:t>Affairs, the</w:t>
      </w:r>
      <w:r>
        <w:rPr>
          <w:rFonts w:ascii="Calibri"/>
          <w:spacing w:val="-4"/>
          <w:sz w:val="22"/>
        </w:rPr>
        <w:t> </w:t>
      </w:r>
      <w:r>
        <w:rPr>
          <w:rFonts w:ascii="Calibri"/>
          <w:sz w:val="22"/>
        </w:rPr>
        <w:t>matter</w:t>
      </w:r>
      <w:r>
        <w:rPr>
          <w:rFonts w:ascii="Calibri"/>
          <w:spacing w:val="-2"/>
          <w:sz w:val="22"/>
        </w:rPr>
        <w:t> </w:t>
      </w:r>
      <w:r>
        <w:rPr>
          <w:rFonts w:ascii="Calibri"/>
          <w:sz w:val="22"/>
        </w:rPr>
        <w:t>could be referred to the appropriate national authorities of the Member State.</w:t>
      </w:r>
    </w:p>
    <w:p>
      <w:pPr>
        <w:pStyle w:val="ListParagraph"/>
        <w:numPr>
          <w:ilvl w:val="2"/>
          <w:numId w:val="40"/>
        </w:numPr>
        <w:tabs>
          <w:tab w:pos="1826" w:val="left" w:leader="none"/>
        </w:tabs>
        <w:spacing w:line="264" w:lineRule="auto" w:before="61" w:after="0"/>
        <w:ind w:left="1826" w:right="762" w:hanging="399"/>
        <w:jc w:val="both"/>
        <w:rPr>
          <w:rFonts w:ascii="Calibri"/>
          <w:sz w:val="22"/>
        </w:rPr>
      </w:pPr>
      <w:r>
        <w:rPr>
          <w:rFonts w:ascii="Calibri"/>
          <w:sz w:val="22"/>
        </w:rPr>
        <w:t>If there is evidence of improper use of funds as determined after an Investigation, UN Women will use its best efforts, consistent with its regulations, rules, policies, and procedures to recover any funds misused.</w:t>
      </w:r>
    </w:p>
    <w:p>
      <w:pPr>
        <w:pStyle w:val="ListParagraph"/>
        <w:spacing w:after="0" w:line="264" w:lineRule="auto"/>
        <w:jc w:val="both"/>
        <w:rPr>
          <w:rFonts w:ascii="Calibri"/>
          <w:sz w:val="22"/>
        </w:rPr>
        <w:sectPr>
          <w:headerReference w:type="default" r:id="rId85"/>
          <w:footerReference w:type="default" r:id="rId86"/>
          <w:pgSz w:w="12240" w:h="15840"/>
          <w:pgMar w:header="0" w:footer="701" w:top="1820" w:bottom="900" w:left="850" w:right="850"/>
        </w:sectPr>
      </w:pPr>
    </w:p>
    <w:p>
      <w:pPr>
        <w:pStyle w:val="ListParagraph"/>
        <w:numPr>
          <w:ilvl w:val="2"/>
          <w:numId w:val="40"/>
        </w:numPr>
        <w:tabs>
          <w:tab w:pos="1824" w:val="left" w:leader="none"/>
          <w:tab w:pos="1826" w:val="left" w:leader="none"/>
        </w:tabs>
        <w:spacing w:line="264" w:lineRule="auto" w:before="71" w:after="0"/>
        <w:ind w:left="1826" w:right="761" w:hanging="399"/>
        <w:jc w:val="both"/>
        <w:rPr>
          <w:rFonts w:ascii="Calibri"/>
          <w:sz w:val="22"/>
        </w:rPr>
      </w:pPr>
      <w:r>
        <w:rPr>
          <w:rFonts w:ascii="Calibri"/>
          <w:sz w:val="22"/>
        </w:rPr>
        <w:t>Lessons learned from incidents of Fraud provide UN Women with insights into control weaknesses</w:t>
      </w:r>
      <w:r>
        <w:rPr>
          <w:rFonts w:ascii="Calibri"/>
          <w:spacing w:val="-13"/>
          <w:sz w:val="22"/>
        </w:rPr>
        <w:t> </w:t>
      </w:r>
      <w:r>
        <w:rPr>
          <w:rFonts w:ascii="Calibri"/>
          <w:sz w:val="22"/>
        </w:rPr>
        <w:t>and</w:t>
      </w:r>
      <w:r>
        <w:rPr>
          <w:rFonts w:ascii="Calibri"/>
          <w:spacing w:val="-12"/>
          <w:sz w:val="22"/>
        </w:rPr>
        <w:t> </w:t>
      </w:r>
      <w:r>
        <w:rPr>
          <w:rFonts w:ascii="Calibri"/>
          <w:sz w:val="22"/>
        </w:rPr>
        <w:t>possible</w:t>
      </w:r>
      <w:r>
        <w:rPr>
          <w:rFonts w:ascii="Calibri"/>
          <w:spacing w:val="-13"/>
          <w:sz w:val="22"/>
        </w:rPr>
        <w:t> </w:t>
      </w:r>
      <w:r>
        <w:rPr>
          <w:rFonts w:ascii="Calibri"/>
          <w:sz w:val="22"/>
        </w:rPr>
        <w:t>recurring</w:t>
      </w:r>
      <w:r>
        <w:rPr>
          <w:rFonts w:ascii="Calibri"/>
          <w:spacing w:val="-12"/>
          <w:sz w:val="22"/>
        </w:rPr>
        <w:t> </w:t>
      </w:r>
      <w:r>
        <w:rPr>
          <w:rFonts w:ascii="Calibri"/>
          <w:sz w:val="22"/>
        </w:rPr>
        <w:t>patterns.</w:t>
      </w:r>
      <w:r>
        <w:rPr>
          <w:rFonts w:ascii="Calibri"/>
          <w:spacing w:val="-13"/>
          <w:sz w:val="22"/>
        </w:rPr>
        <w:t> </w:t>
      </w:r>
      <w:r>
        <w:rPr>
          <w:rFonts w:ascii="Calibri"/>
          <w:sz w:val="22"/>
        </w:rPr>
        <w:t>The</w:t>
      </w:r>
      <w:r>
        <w:rPr>
          <w:rFonts w:ascii="Calibri"/>
          <w:spacing w:val="-12"/>
          <w:sz w:val="22"/>
        </w:rPr>
        <w:t> </w:t>
      </w:r>
      <w:r>
        <w:rPr>
          <w:rFonts w:ascii="Calibri"/>
          <w:sz w:val="22"/>
        </w:rPr>
        <w:t>Risk</w:t>
      </w:r>
      <w:r>
        <w:rPr>
          <w:rFonts w:ascii="Calibri"/>
          <w:spacing w:val="-13"/>
          <w:sz w:val="22"/>
        </w:rPr>
        <w:t> </w:t>
      </w:r>
      <w:r>
        <w:rPr>
          <w:rFonts w:ascii="Calibri"/>
          <w:sz w:val="22"/>
        </w:rPr>
        <w:t>Management</w:t>
      </w:r>
      <w:r>
        <w:rPr>
          <w:rFonts w:ascii="Calibri"/>
          <w:spacing w:val="-12"/>
          <w:sz w:val="22"/>
        </w:rPr>
        <w:t> </w:t>
      </w:r>
      <w:r>
        <w:rPr>
          <w:rFonts w:ascii="Calibri"/>
          <w:sz w:val="22"/>
        </w:rPr>
        <w:t>function,</w:t>
      </w:r>
      <w:r>
        <w:rPr>
          <w:rFonts w:ascii="Calibri"/>
          <w:spacing w:val="-12"/>
          <w:sz w:val="22"/>
        </w:rPr>
        <w:t> </w:t>
      </w:r>
      <w:r>
        <w:rPr>
          <w:rFonts w:ascii="Calibri"/>
          <w:sz w:val="22"/>
        </w:rPr>
        <w:t>working</w:t>
      </w:r>
      <w:r>
        <w:rPr>
          <w:rFonts w:ascii="Calibri"/>
          <w:spacing w:val="-13"/>
          <w:sz w:val="22"/>
        </w:rPr>
        <w:t> </w:t>
      </w:r>
      <w:r>
        <w:rPr>
          <w:rFonts w:ascii="Calibri"/>
          <w:sz w:val="22"/>
        </w:rPr>
        <w:t>with Business Process Owners and Heads of Offices, shall, as part of lessons learned, ensure that actions are taken to rectify lapses in controls that may have been identified, and which have been highlighted by IEAIS as key matters arising from closed investigations which point to control weaknesses or gaps in internal controls. These matters, where available,</w:t>
      </w:r>
      <w:r>
        <w:rPr>
          <w:rFonts w:ascii="Calibri"/>
          <w:spacing w:val="-13"/>
          <w:sz w:val="22"/>
        </w:rPr>
        <w:t> </w:t>
      </w:r>
      <w:r>
        <w:rPr>
          <w:rFonts w:ascii="Calibri"/>
          <w:sz w:val="22"/>
        </w:rPr>
        <w:t>should</w:t>
      </w:r>
      <w:r>
        <w:rPr>
          <w:rFonts w:ascii="Calibri"/>
          <w:spacing w:val="-12"/>
          <w:sz w:val="22"/>
        </w:rPr>
        <w:t> </w:t>
      </w:r>
      <w:r>
        <w:rPr>
          <w:rFonts w:ascii="Calibri"/>
          <w:sz w:val="22"/>
        </w:rPr>
        <w:t>be</w:t>
      </w:r>
      <w:r>
        <w:rPr>
          <w:rFonts w:ascii="Calibri"/>
          <w:spacing w:val="-13"/>
          <w:sz w:val="22"/>
        </w:rPr>
        <w:t> </w:t>
      </w:r>
      <w:r>
        <w:rPr>
          <w:rFonts w:ascii="Calibri"/>
          <w:sz w:val="22"/>
        </w:rPr>
        <w:t>included</w:t>
      </w:r>
      <w:r>
        <w:rPr>
          <w:rFonts w:ascii="Calibri"/>
          <w:spacing w:val="-12"/>
          <w:sz w:val="22"/>
        </w:rPr>
        <w:t> </w:t>
      </w:r>
      <w:r>
        <w:rPr>
          <w:rFonts w:ascii="Calibri"/>
          <w:sz w:val="22"/>
        </w:rPr>
        <w:t>as</w:t>
      </w:r>
      <w:r>
        <w:rPr>
          <w:rFonts w:ascii="Calibri"/>
          <w:spacing w:val="-13"/>
          <w:sz w:val="22"/>
        </w:rPr>
        <w:t> </w:t>
      </w:r>
      <w:r>
        <w:rPr>
          <w:rFonts w:ascii="Calibri"/>
          <w:sz w:val="22"/>
        </w:rPr>
        <w:t>part</w:t>
      </w:r>
      <w:r>
        <w:rPr>
          <w:rFonts w:ascii="Calibri"/>
          <w:spacing w:val="-12"/>
          <w:sz w:val="22"/>
        </w:rPr>
        <w:t> </w:t>
      </w:r>
      <w:r>
        <w:rPr>
          <w:rFonts w:ascii="Calibri"/>
          <w:sz w:val="22"/>
        </w:rPr>
        <w:t>of</w:t>
      </w:r>
      <w:r>
        <w:rPr>
          <w:rFonts w:ascii="Calibri"/>
          <w:spacing w:val="-13"/>
          <w:sz w:val="22"/>
        </w:rPr>
        <w:t> </w:t>
      </w:r>
      <w:r>
        <w:rPr>
          <w:rFonts w:ascii="Calibri"/>
          <w:sz w:val="22"/>
        </w:rPr>
        <w:t>the</w:t>
      </w:r>
      <w:r>
        <w:rPr>
          <w:rFonts w:ascii="Calibri"/>
          <w:spacing w:val="-12"/>
          <w:sz w:val="22"/>
        </w:rPr>
        <w:t> </w:t>
      </w:r>
      <w:r>
        <w:rPr>
          <w:rFonts w:ascii="Calibri"/>
          <w:sz w:val="22"/>
        </w:rPr>
        <w:t>Fraud</w:t>
      </w:r>
      <w:r>
        <w:rPr>
          <w:rFonts w:ascii="Calibri"/>
          <w:spacing w:val="-12"/>
          <w:sz w:val="22"/>
        </w:rPr>
        <w:t> </w:t>
      </w:r>
      <w:r>
        <w:rPr>
          <w:rFonts w:ascii="Calibri"/>
          <w:sz w:val="22"/>
        </w:rPr>
        <w:t>Risk</w:t>
      </w:r>
      <w:r>
        <w:rPr>
          <w:rFonts w:ascii="Calibri"/>
          <w:spacing w:val="-13"/>
          <w:sz w:val="22"/>
        </w:rPr>
        <w:t> </w:t>
      </w:r>
      <w:r>
        <w:rPr>
          <w:rFonts w:ascii="Calibri"/>
          <w:sz w:val="22"/>
        </w:rPr>
        <w:t>Assessment</w:t>
      </w:r>
      <w:r>
        <w:rPr>
          <w:rFonts w:ascii="Calibri"/>
          <w:spacing w:val="-12"/>
          <w:sz w:val="22"/>
        </w:rPr>
        <w:t> </w:t>
      </w:r>
      <w:r>
        <w:rPr>
          <w:rFonts w:ascii="Calibri"/>
          <w:sz w:val="22"/>
        </w:rPr>
        <w:t>process</w:t>
      </w:r>
      <w:r>
        <w:rPr>
          <w:rFonts w:ascii="Calibri"/>
          <w:spacing w:val="-13"/>
          <w:sz w:val="22"/>
        </w:rPr>
        <w:t> </w:t>
      </w:r>
      <w:r>
        <w:rPr>
          <w:rFonts w:ascii="Calibri"/>
          <w:sz w:val="22"/>
        </w:rPr>
        <w:t>to</w:t>
      </w:r>
      <w:r>
        <w:rPr>
          <w:rFonts w:ascii="Calibri"/>
          <w:spacing w:val="-12"/>
          <w:sz w:val="22"/>
        </w:rPr>
        <w:t> </w:t>
      </w:r>
      <w:r>
        <w:rPr>
          <w:rFonts w:ascii="Calibri"/>
          <w:sz w:val="22"/>
        </w:rPr>
        <w:t>prevent</w:t>
      </w:r>
      <w:r>
        <w:rPr>
          <w:rFonts w:ascii="Calibri"/>
          <w:spacing w:val="-13"/>
          <w:sz w:val="22"/>
        </w:rPr>
        <w:t> </w:t>
      </w:r>
      <w:r>
        <w:rPr>
          <w:rFonts w:ascii="Calibri"/>
          <w:sz w:val="22"/>
        </w:rPr>
        <w:t>both the likelihood and impact of recurrence and should, where relevant, inform revisions to relevant policies, procedures and guidance.</w:t>
      </w:r>
    </w:p>
    <w:p>
      <w:pPr>
        <w:pStyle w:val="ListParagraph"/>
        <w:numPr>
          <w:ilvl w:val="1"/>
          <w:numId w:val="40"/>
        </w:numPr>
        <w:tabs>
          <w:tab w:pos="1426" w:val="left" w:leader="none"/>
          <w:tab w:pos="1428" w:val="left" w:leader="none"/>
        </w:tabs>
        <w:spacing w:line="264" w:lineRule="auto" w:before="118" w:after="0"/>
        <w:ind w:left="1428" w:right="764" w:hanging="567"/>
        <w:jc w:val="both"/>
        <w:rPr>
          <w:rFonts w:ascii="Calibri"/>
          <w:sz w:val="22"/>
        </w:rPr>
      </w:pPr>
      <w:r>
        <w:rPr>
          <w:rFonts w:ascii="Calibri"/>
          <w:b/>
          <w:color w:val="252525"/>
          <w:sz w:val="22"/>
        </w:rPr>
        <w:t>Referral to Law Enforcement and Civil Litigation</w:t>
      </w:r>
      <w:r>
        <w:rPr>
          <w:rFonts w:ascii="Calibri"/>
          <w:color w:val="252525"/>
          <w:sz w:val="22"/>
        </w:rPr>
        <w:t>: the Legal Office shall consider, in consultation with the UN Office of Legal Affairs, whether a referral of a matter to national authorities of a Member State is appropriate, including whether a referral is required in accordance with UN General Assembly Resolution 62/63.</w:t>
      </w:r>
    </w:p>
    <w:p>
      <w:pPr>
        <w:pStyle w:val="ListParagraph"/>
        <w:numPr>
          <w:ilvl w:val="1"/>
          <w:numId w:val="40"/>
        </w:numPr>
        <w:tabs>
          <w:tab w:pos="1426" w:val="left" w:leader="none"/>
          <w:tab w:pos="1428" w:val="left" w:leader="none"/>
        </w:tabs>
        <w:spacing w:line="264" w:lineRule="auto" w:before="122" w:after="0"/>
        <w:ind w:left="1428" w:right="764" w:hanging="567"/>
        <w:jc w:val="both"/>
        <w:rPr>
          <w:rFonts w:ascii="Calibri"/>
          <w:sz w:val="22"/>
        </w:rPr>
      </w:pPr>
      <w:r>
        <w:rPr>
          <w:rFonts w:ascii="Calibri"/>
          <w:b/>
          <w:color w:val="252525"/>
          <w:sz w:val="22"/>
        </w:rPr>
        <w:t>Recovery of Financial Loss or Assets</w:t>
      </w:r>
      <w:r>
        <w:rPr>
          <w:rFonts w:ascii="Calibri"/>
          <w:color w:val="252525"/>
          <w:sz w:val="22"/>
        </w:rPr>
        <w:t>: Financial Management Services, working with relevant functions</w:t>
      </w:r>
      <w:r>
        <w:rPr>
          <w:rFonts w:ascii="Calibri"/>
          <w:color w:val="252525"/>
          <w:spacing w:val="-13"/>
          <w:sz w:val="22"/>
        </w:rPr>
        <w:t> </w:t>
      </w:r>
      <w:r>
        <w:rPr>
          <w:rFonts w:ascii="Calibri"/>
          <w:color w:val="252525"/>
          <w:sz w:val="22"/>
        </w:rPr>
        <w:t>such</w:t>
      </w:r>
      <w:r>
        <w:rPr>
          <w:rFonts w:ascii="Calibri"/>
          <w:color w:val="252525"/>
          <w:spacing w:val="-12"/>
          <w:sz w:val="22"/>
        </w:rPr>
        <w:t> </w:t>
      </w:r>
      <w:r>
        <w:rPr>
          <w:rFonts w:ascii="Calibri"/>
          <w:color w:val="252525"/>
          <w:sz w:val="22"/>
        </w:rPr>
        <w:t>as</w:t>
      </w:r>
      <w:r>
        <w:rPr>
          <w:rFonts w:ascii="Calibri"/>
          <w:color w:val="252525"/>
          <w:spacing w:val="-13"/>
          <w:sz w:val="22"/>
        </w:rPr>
        <w:t> </w:t>
      </w:r>
      <w:r>
        <w:rPr>
          <w:rFonts w:ascii="Calibri"/>
          <w:color w:val="252525"/>
          <w:sz w:val="22"/>
        </w:rPr>
        <w:t>the</w:t>
      </w:r>
      <w:r>
        <w:rPr>
          <w:rFonts w:ascii="Calibri"/>
          <w:color w:val="252525"/>
          <w:spacing w:val="-12"/>
          <w:sz w:val="22"/>
        </w:rPr>
        <w:t> </w:t>
      </w:r>
      <w:r>
        <w:rPr>
          <w:rFonts w:ascii="Calibri"/>
          <w:color w:val="252525"/>
          <w:sz w:val="22"/>
        </w:rPr>
        <w:t>Legal</w:t>
      </w:r>
      <w:r>
        <w:rPr>
          <w:rFonts w:ascii="Calibri"/>
          <w:color w:val="252525"/>
          <w:spacing w:val="-13"/>
          <w:sz w:val="22"/>
        </w:rPr>
        <w:t> </w:t>
      </w:r>
      <w:r>
        <w:rPr>
          <w:rFonts w:ascii="Calibri"/>
          <w:color w:val="252525"/>
          <w:sz w:val="22"/>
        </w:rPr>
        <w:t>Office,</w:t>
      </w:r>
      <w:r>
        <w:rPr>
          <w:rFonts w:ascii="Calibri"/>
          <w:color w:val="252525"/>
          <w:spacing w:val="-12"/>
          <w:sz w:val="22"/>
        </w:rPr>
        <w:t> </w:t>
      </w:r>
      <w:r>
        <w:rPr>
          <w:rFonts w:ascii="Calibri"/>
          <w:color w:val="252525"/>
          <w:sz w:val="22"/>
        </w:rPr>
        <w:t>Human</w:t>
      </w:r>
      <w:r>
        <w:rPr>
          <w:rFonts w:ascii="Calibri"/>
          <w:color w:val="252525"/>
          <w:spacing w:val="-13"/>
          <w:sz w:val="22"/>
        </w:rPr>
        <w:t> </w:t>
      </w:r>
      <w:r>
        <w:rPr>
          <w:rFonts w:ascii="Calibri"/>
          <w:color w:val="252525"/>
          <w:sz w:val="22"/>
        </w:rPr>
        <w:t>Resources</w:t>
      </w:r>
      <w:r>
        <w:rPr>
          <w:rFonts w:ascii="Calibri"/>
          <w:color w:val="252525"/>
          <w:spacing w:val="-12"/>
          <w:sz w:val="22"/>
        </w:rPr>
        <w:t> </w:t>
      </w:r>
      <w:r>
        <w:rPr>
          <w:rFonts w:ascii="Calibri"/>
          <w:color w:val="252525"/>
          <w:sz w:val="22"/>
        </w:rPr>
        <w:t>Division</w:t>
      </w:r>
      <w:r>
        <w:rPr>
          <w:rFonts w:ascii="Calibri"/>
          <w:color w:val="252525"/>
          <w:spacing w:val="-12"/>
          <w:sz w:val="22"/>
        </w:rPr>
        <w:t> </w:t>
      </w:r>
      <w:r>
        <w:rPr>
          <w:rFonts w:ascii="Calibri"/>
          <w:color w:val="252525"/>
          <w:sz w:val="22"/>
        </w:rPr>
        <w:t>and/or</w:t>
      </w:r>
      <w:r>
        <w:rPr>
          <w:rFonts w:ascii="Calibri"/>
          <w:color w:val="252525"/>
          <w:spacing w:val="-13"/>
          <w:sz w:val="22"/>
        </w:rPr>
        <w:t> </w:t>
      </w:r>
      <w:r>
        <w:rPr>
          <w:rFonts w:ascii="Calibri"/>
          <w:color w:val="252525"/>
          <w:sz w:val="22"/>
        </w:rPr>
        <w:t>Programme</w:t>
      </w:r>
      <w:r>
        <w:rPr>
          <w:rFonts w:ascii="Calibri"/>
          <w:color w:val="252525"/>
          <w:spacing w:val="-12"/>
          <w:sz w:val="22"/>
        </w:rPr>
        <w:t> </w:t>
      </w:r>
      <w:r>
        <w:rPr>
          <w:rFonts w:ascii="Calibri"/>
          <w:color w:val="252525"/>
          <w:sz w:val="22"/>
        </w:rPr>
        <w:t>Management Support</w:t>
      </w:r>
      <w:r>
        <w:rPr>
          <w:rFonts w:ascii="Calibri"/>
          <w:color w:val="252525"/>
          <w:spacing w:val="-3"/>
          <w:sz w:val="22"/>
        </w:rPr>
        <w:t> </w:t>
      </w:r>
      <w:r>
        <w:rPr>
          <w:rFonts w:ascii="Calibri"/>
          <w:color w:val="252525"/>
          <w:sz w:val="22"/>
        </w:rPr>
        <w:t>Unit,</w:t>
      </w:r>
      <w:r>
        <w:rPr>
          <w:rFonts w:ascii="Calibri"/>
          <w:color w:val="252525"/>
          <w:spacing w:val="-2"/>
          <w:sz w:val="22"/>
        </w:rPr>
        <w:t> </w:t>
      </w:r>
      <w:r>
        <w:rPr>
          <w:rFonts w:ascii="Calibri"/>
          <w:color w:val="252525"/>
          <w:sz w:val="22"/>
        </w:rPr>
        <w:t>is</w:t>
      </w:r>
      <w:r>
        <w:rPr>
          <w:rFonts w:ascii="Calibri"/>
          <w:color w:val="252525"/>
          <w:spacing w:val="-6"/>
          <w:sz w:val="22"/>
        </w:rPr>
        <w:t> </w:t>
      </w:r>
      <w:r>
        <w:rPr>
          <w:rFonts w:ascii="Calibri"/>
          <w:color w:val="252525"/>
          <w:sz w:val="22"/>
        </w:rPr>
        <w:t>responsible</w:t>
      </w:r>
      <w:r>
        <w:rPr>
          <w:rFonts w:ascii="Calibri"/>
          <w:color w:val="252525"/>
          <w:spacing w:val="-1"/>
          <w:sz w:val="22"/>
        </w:rPr>
        <w:t> </w:t>
      </w:r>
      <w:r>
        <w:rPr>
          <w:rFonts w:ascii="Calibri"/>
          <w:color w:val="252525"/>
          <w:sz w:val="22"/>
        </w:rPr>
        <w:t>for</w:t>
      </w:r>
      <w:r>
        <w:rPr>
          <w:rFonts w:ascii="Calibri"/>
          <w:color w:val="252525"/>
          <w:spacing w:val="-6"/>
          <w:sz w:val="22"/>
        </w:rPr>
        <w:t> </w:t>
      </w:r>
      <w:r>
        <w:rPr>
          <w:rFonts w:ascii="Calibri"/>
          <w:color w:val="252525"/>
          <w:sz w:val="22"/>
        </w:rPr>
        <w:t>taking</w:t>
      </w:r>
      <w:r>
        <w:rPr>
          <w:rFonts w:ascii="Calibri"/>
          <w:color w:val="252525"/>
          <w:spacing w:val="-4"/>
          <w:sz w:val="22"/>
        </w:rPr>
        <w:t> </w:t>
      </w:r>
      <w:r>
        <w:rPr>
          <w:rFonts w:ascii="Calibri"/>
          <w:color w:val="252525"/>
          <w:sz w:val="22"/>
        </w:rPr>
        <w:t>actions</w:t>
      </w:r>
      <w:r>
        <w:rPr>
          <w:rFonts w:ascii="Calibri"/>
          <w:color w:val="252525"/>
          <w:spacing w:val="-2"/>
          <w:sz w:val="22"/>
        </w:rPr>
        <w:t> </w:t>
      </w:r>
      <w:r>
        <w:rPr>
          <w:rFonts w:ascii="Calibri"/>
          <w:color w:val="252525"/>
          <w:sz w:val="22"/>
        </w:rPr>
        <w:t>to</w:t>
      </w:r>
      <w:r>
        <w:rPr>
          <w:rFonts w:ascii="Calibri"/>
          <w:color w:val="252525"/>
          <w:spacing w:val="-2"/>
          <w:sz w:val="22"/>
        </w:rPr>
        <w:t> </w:t>
      </w:r>
      <w:r>
        <w:rPr>
          <w:rFonts w:ascii="Calibri"/>
          <w:color w:val="252525"/>
          <w:sz w:val="22"/>
        </w:rPr>
        <w:t>recover</w:t>
      </w:r>
      <w:r>
        <w:rPr>
          <w:rFonts w:ascii="Calibri"/>
          <w:color w:val="252525"/>
          <w:spacing w:val="-2"/>
          <w:sz w:val="22"/>
        </w:rPr>
        <w:t> </w:t>
      </w:r>
      <w:r>
        <w:rPr>
          <w:rFonts w:ascii="Calibri"/>
          <w:color w:val="252525"/>
          <w:sz w:val="22"/>
        </w:rPr>
        <w:t>any</w:t>
      </w:r>
      <w:r>
        <w:rPr>
          <w:rFonts w:ascii="Calibri"/>
          <w:color w:val="252525"/>
          <w:spacing w:val="-3"/>
          <w:sz w:val="22"/>
        </w:rPr>
        <w:t> </w:t>
      </w:r>
      <w:r>
        <w:rPr>
          <w:rFonts w:ascii="Calibri"/>
          <w:color w:val="252525"/>
          <w:sz w:val="22"/>
        </w:rPr>
        <w:t>financial</w:t>
      </w:r>
      <w:r>
        <w:rPr>
          <w:rFonts w:ascii="Calibri"/>
          <w:color w:val="252525"/>
          <w:spacing w:val="-4"/>
          <w:sz w:val="22"/>
        </w:rPr>
        <w:t> </w:t>
      </w:r>
      <w:r>
        <w:rPr>
          <w:rFonts w:ascii="Calibri"/>
          <w:color w:val="252525"/>
          <w:sz w:val="22"/>
        </w:rPr>
        <w:t>loss</w:t>
      </w:r>
      <w:r>
        <w:rPr>
          <w:rFonts w:ascii="Calibri"/>
          <w:color w:val="252525"/>
          <w:spacing w:val="-6"/>
          <w:sz w:val="22"/>
        </w:rPr>
        <w:t> </w:t>
      </w:r>
      <w:r>
        <w:rPr>
          <w:rFonts w:ascii="Calibri"/>
          <w:color w:val="252525"/>
          <w:sz w:val="22"/>
        </w:rPr>
        <w:t>or</w:t>
      </w:r>
      <w:r>
        <w:rPr>
          <w:rFonts w:ascii="Calibri"/>
          <w:color w:val="252525"/>
          <w:spacing w:val="-4"/>
          <w:sz w:val="22"/>
        </w:rPr>
        <w:t> </w:t>
      </w:r>
      <w:r>
        <w:rPr>
          <w:rFonts w:ascii="Calibri"/>
          <w:color w:val="252525"/>
          <w:sz w:val="22"/>
        </w:rPr>
        <w:t>assets</w:t>
      </w:r>
      <w:r>
        <w:rPr>
          <w:rFonts w:ascii="Calibri"/>
          <w:color w:val="252525"/>
          <w:spacing w:val="-3"/>
          <w:sz w:val="22"/>
        </w:rPr>
        <w:t> </w:t>
      </w:r>
      <w:r>
        <w:rPr>
          <w:rFonts w:ascii="Calibri"/>
          <w:color w:val="252525"/>
          <w:sz w:val="22"/>
        </w:rPr>
        <w:t>identified during the Investigation.</w:t>
      </w:r>
    </w:p>
    <w:p>
      <w:pPr>
        <w:pStyle w:val="ListParagraph"/>
        <w:numPr>
          <w:ilvl w:val="1"/>
          <w:numId w:val="40"/>
        </w:numPr>
        <w:tabs>
          <w:tab w:pos="1426" w:val="left" w:leader="none"/>
          <w:tab w:pos="1428" w:val="left" w:leader="none"/>
        </w:tabs>
        <w:spacing w:line="264" w:lineRule="auto" w:before="119" w:after="0"/>
        <w:ind w:left="1428" w:right="763" w:hanging="567"/>
        <w:jc w:val="both"/>
        <w:rPr>
          <w:rFonts w:ascii="Calibri"/>
          <w:sz w:val="22"/>
        </w:rPr>
      </w:pPr>
      <w:r>
        <w:rPr>
          <w:rFonts w:ascii="Calibri"/>
          <w:b/>
          <w:color w:val="252525"/>
          <w:sz w:val="22"/>
        </w:rPr>
        <w:t>Disclosing and</w:t>
      </w:r>
      <w:r>
        <w:rPr>
          <w:rFonts w:ascii="Calibri"/>
          <w:b/>
          <w:color w:val="252525"/>
          <w:spacing w:val="-3"/>
          <w:sz w:val="22"/>
        </w:rPr>
        <w:t> </w:t>
      </w:r>
      <w:r>
        <w:rPr>
          <w:rFonts w:ascii="Calibri"/>
          <w:b/>
          <w:color w:val="252525"/>
          <w:sz w:val="22"/>
        </w:rPr>
        <w:t>reporting cases</w:t>
      </w:r>
      <w:r>
        <w:rPr>
          <w:rFonts w:ascii="Calibri"/>
          <w:b/>
          <w:color w:val="252525"/>
          <w:spacing w:val="-2"/>
          <w:sz w:val="22"/>
        </w:rPr>
        <w:t> </w:t>
      </w:r>
      <w:r>
        <w:rPr>
          <w:rFonts w:ascii="Calibri"/>
          <w:b/>
          <w:color w:val="252525"/>
          <w:sz w:val="22"/>
        </w:rPr>
        <w:t>of</w:t>
      </w:r>
      <w:r>
        <w:rPr>
          <w:rFonts w:ascii="Calibri"/>
          <w:b/>
          <w:color w:val="252525"/>
          <w:spacing w:val="-2"/>
          <w:sz w:val="22"/>
        </w:rPr>
        <w:t> </w:t>
      </w:r>
      <w:r>
        <w:rPr>
          <w:rFonts w:ascii="Calibri"/>
          <w:b/>
          <w:color w:val="252525"/>
          <w:sz w:val="22"/>
        </w:rPr>
        <w:t>Fraud:</w:t>
      </w:r>
      <w:r>
        <w:rPr>
          <w:rFonts w:ascii="Calibri"/>
          <w:b/>
          <w:color w:val="252525"/>
          <w:spacing w:val="-2"/>
          <w:sz w:val="22"/>
        </w:rPr>
        <w:t> </w:t>
      </w:r>
      <w:r>
        <w:rPr>
          <w:rFonts w:ascii="Calibri"/>
          <w:color w:val="252525"/>
          <w:sz w:val="22"/>
        </w:rPr>
        <w:t>Fraud</w:t>
      </w:r>
      <w:r>
        <w:rPr>
          <w:rFonts w:ascii="Calibri"/>
          <w:color w:val="252525"/>
          <w:spacing w:val="-3"/>
          <w:sz w:val="22"/>
        </w:rPr>
        <w:t> </w:t>
      </w:r>
      <w:r>
        <w:rPr>
          <w:rFonts w:ascii="Calibri"/>
          <w:color w:val="252525"/>
          <w:sz w:val="22"/>
        </w:rPr>
        <w:t>investigated</w:t>
      </w:r>
      <w:r>
        <w:rPr>
          <w:rFonts w:ascii="Calibri"/>
          <w:color w:val="252525"/>
          <w:spacing w:val="-2"/>
          <w:sz w:val="22"/>
        </w:rPr>
        <w:t> </w:t>
      </w:r>
      <w:r>
        <w:rPr>
          <w:rFonts w:ascii="Calibri"/>
          <w:color w:val="252525"/>
          <w:sz w:val="22"/>
        </w:rPr>
        <w:t>by</w:t>
      </w:r>
      <w:r>
        <w:rPr>
          <w:rFonts w:ascii="Calibri"/>
          <w:color w:val="252525"/>
          <w:spacing w:val="-2"/>
          <w:sz w:val="22"/>
        </w:rPr>
        <w:t> </w:t>
      </w:r>
      <w:r>
        <w:rPr>
          <w:rFonts w:ascii="Calibri"/>
          <w:color w:val="252525"/>
          <w:sz w:val="22"/>
        </w:rPr>
        <w:t>the</w:t>
      </w:r>
      <w:r>
        <w:rPr>
          <w:rFonts w:ascii="Calibri"/>
          <w:color w:val="252525"/>
          <w:spacing w:val="-1"/>
          <w:sz w:val="22"/>
        </w:rPr>
        <w:t> </w:t>
      </w:r>
      <w:r>
        <w:rPr>
          <w:rFonts w:ascii="Calibri"/>
          <w:color w:val="252525"/>
          <w:sz w:val="22"/>
        </w:rPr>
        <w:t>Investigation</w:t>
      </w:r>
      <w:r>
        <w:rPr>
          <w:rFonts w:ascii="Calibri"/>
          <w:color w:val="252525"/>
          <w:spacing w:val="-4"/>
          <w:sz w:val="22"/>
        </w:rPr>
        <w:t> </w:t>
      </w:r>
      <w:r>
        <w:rPr>
          <w:rFonts w:ascii="Calibri"/>
          <w:color w:val="252525"/>
          <w:sz w:val="22"/>
        </w:rPr>
        <w:t>Function</w:t>
      </w:r>
      <w:r>
        <w:rPr>
          <w:rFonts w:ascii="Calibri"/>
          <w:color w:val="252525"/>
          <w:spacing w:val="-3"/>
          <w:sz w:val="22"/>
        </w:rPr>
        <w:t> </w:t>
      </w:r>
      <w:r>
        <w:rPr>
          <w:rFonts w:ascii="Calibri"/>
          <w:color w:val="252525"/>
          <w:sz w:val="22"/>
        </w:rPr>
        <w:t>will be</w:t>
      </w:r>
      <w:r>
        <w:rPr>
          <w:rFonts w:ascii="Calibri"/>
          <w:color w:val="252525"/>
          <w:spacing w:val="-2"/>
          <w:sz w:val="22"/>
        </w:rPr>
        <w:t> </w:t>
      </w:r>
      <w:r>
        <w:rPr>
          <w:rFonts w:ascii="Calibri"/>
          <w:color w:val="252525"/>
          <w:sz w:val="22"/>
        </w:rPr>
        <w:t>reported</w:t>
      </w:r>
      <w:r>
        <w:rPr>
          <w:rFonts w:ascii="Calibri"/>
          <w:color w:val="252525"/>
          <w:spacing w:val="-5"/>
          <w:sz w:val="22"/>
        </w:rPr>
        <w:t> </w:t>
      </w:r>
      <w:r>
        <w:rPr>
          <w:rFonts w:ascii="Calibri"/>
          <w:color w:val="252525"/>
          <w:sz w:val="22"/>
        </w:rPr>
        <w:t>to</w:t>
      </w:r>
      <w:r>
        <w:rPr>
          <w:rFonts w:ascii="Calibri"/>
          <w:color w:val="252525"/>
          <w:spacing w:val="-3"/>
          <w:sz w:val="22"/>
        </w:rPr>
        <w:t> </w:t>
      </w:r>
      <w:r>
        <w:rPr>
          <w:rFonts w:ascii="Calibri"/>
          <w:color w:val="252525"/>
          <w:sz w:val="22"/>
        </w:rPr>
        <w:t>the</w:t>
      </w:r>
      <w:r>
        <w:rPr>
          <w:rFonts w:ascii="Calibri"/>
          <w:color w:val="252525"/>
          <w:spacing w:val="-2"/>
          <w:sz w:val="22"/>
        </w:rPr>
        <w:t> </w:t>
      </w:r>
      <w:r>
        <w:rPr>
          <w:rFonts w:ascii="Calibri"/>
          <w:color w:val="252525"/>
          <w:sz w:val="22"/>
        </w:rPr>
        <w:t>Executive</w:t>
      </w:r>
      <w:r>
        <w:rPr>
          <w:rFonts w:ascii="Calibri"/>
          <w:color w:val="252525"/>
          <w:spacing w:val="-2"/>
          <w:sz w:val="22"/>
        </w:rPr>
        <w:t> </w:t>
      </w:r>
      <w:r>
        <w:rPr>
          <w:rFonts w:ascii="Calibri"/>
          <w:color w:val="252525"/>
          <w:sz w:val="22"/>
        </w:rPr>
        <w:t>Board</w:t>
      </w:r>
      <w:r>
        <w:rPr>
          <w:rFonts w:ascii="Calibri"/>
          <w:color w:val="252525"/>
          <w:spacing w:val="-4"/>
          <w:sz w:val="22"/>
        </w:rPr>
        <w:t> </w:t>
      </w:r>
      <w:r>
        <w:rPr>
          <w:rFonts w:ascii="Calibri"/>
          <w:color w:val="252525"/>
          <w:sz w:val="22"/>
        </w:rPr>
        <w:t>through</w:t>
      </w:r>
      <w:r>
        <w:rPr>
          <w:rFonts w:ascii="Calibri"/>
          <w:color w:val="252525"/>
          <w:spacing w:val="-3"/>
          <w:sz w:val="22"/>
        </w:rPr>
        <w:t> </w:t>
      </w:r>
      <w:r>
        <w:rPr>
          <w:rFonts w:ascii="Calibri"/>
          <w:color w:val="252525"/>
          <w:sz w:val="22"/>
        </w:rPr>
        <w:t>its</w:t>
      </w:r>
      <w:r>
        <w:rPr>
          <w:rFonts w:ascii="Calibri"/>
          <w:color w:val="252525"/>
          <w:spacing w:val="-1"/>
          <w:sz w:val="22"/>
        </w:rPr>
        <w:t> </w:t>
      </w:r>
      <w:r>
        <w:rPr>
          <w:rFonts w:ascii="Calibri"/>
          <w:color w:val="252525"/>
          <w:sz w:val="22"/>
        </w:rPr>
        <w:t>established</w:t>
      </w:r>
      <w:r>
        <w:rPr>
          <w:rFonts w:ascii="Calibri"/>
          <w:color w:val="252525"/>
          <w:spacing w:val="-2"/>
          <w:sz w:val="22"/>
        </w:rPr>
        <w:t> </w:t>
      </w:r>
      <w:r>
        <w:rPr>
          <w:rFonts w:ascii="Calibri"/>
          <w:color w:val="252525"/>
          <w:sz w:val="22"/>
        </w:rPr>
        <w:t>reporting</w:t>
      </w:r>
      <w:r>
        <w:rPr>
          <w:rFonts w:ascii="Calibri"/>
          <w:color w:val="252525"/>
          <w:spacing w:val="-3"/>
          <w:sz w:val="22"/>
        </w:rPr>
        <w:t> </w:t>
      </w:r>
      <w:r>
        <w:rPr>
          <w:rFonts w:ascii="Calibri"/>
          <w:color w:val="252525"/>
          <w:sz w:val="22"/>
        </w:rPr>
        <w:t>mechanisms,</w:t>
      </w:r>
      <w:r>
        <w:rPr>
          <w:rFonts w:ascii="Calibri"/>
          <w:color w:val="252525"/>
          <w:spacing w:val="-5"/>
          <w:sz w:val="22"/>
        </w:rPr>
        <w:t> </w:t>
      </w:r>
      <w:r>
        <w:rPr>
          <w:rFonts w:ascii="Calibri"/>
          <w:color w:val="252525"/>
          <w:sz w:val="22"/>
        </w:rPr>
        <w:t>as</w:t>
      </w:r>
      <w:r>
        <w:rPr>
          <w:rFonts w:ascii="Calibri"/>
          <w:color w:val="252525"/>
          <w:spacing w:val="-2"/>
          <w:sz w:val="22"/>
        </w:rPr>
        <w:t> </w:t>
      </w:r>
      <w:r>
        <w:rPr>
          <w:rFonts w:ascii="Calibri"/>
          <w:color w:val="252525"/>
          <w:sz w:val="22"/>
        </w:rPr>
        <w:t>follows:</w:t>
      </w:r>
    </w:p>
    <w:p>
      <w:pPr>
        <w:pStyle w:val="ListParagraph"/>
        <w:numPr>
          <w:ilvl w:val="2"/>
          <w:numId w:val="40"/>
        </w:numPr>
        <w:tabs>
          <w:tab w:pos="1825" w:val="left" w:leader="none"/>
        </w:tabs>
        <w:spacing w:line="240" w:lineRule="auto" w:before="120" w:after="0"/>
        <w:ind w:left="1825" w:right="0" w:hanging="397"/>
        <w:jc w:val="both"/>
        <w:rPr>
          <w:rFonts w:ascii="Calibri" w:hAnsi="Calibri"/>
          <w:sz w:val="22"/>
        </w:rPr>
      </w:pPr>
      <w:r>
        <w:rPr>
          <w:rFonts w:ascii="Calibri" w:hAnsi="Calibri"/>
          <w:sz w:val="22"/>
        </w:rPr>
        <w:t>Cases</w:t>
      </w:r>
      <w:r>
        <w:rPr>
          <w:rFonts w:ascii="Calibri" w:hAnsi="Calibri"/>
          <w:spacing w:val="8"/>
          <w:sz w:val="22"/>
        </w:rPr>
        <w:t> </w:t>
      </w:r>
      <w:r>
        <w:rPr>
          <w:rFonts w:ascii="Calibri" w:hAnsi="Calibri"/>
          <w:sz w:val="22"/>
        </w:rPr>
        <w:t>of</w:t>
      </w:r>
      <w:r>
        <w:rPr>
          <w:rFonts w:ascii="Calibri" w:hAnsi="Calibri"/>
          <w:spacing w:val="8"/>
          <w:sz w:val="22"/>
        </w:rPr>
        <w:t> </w:t>
      </w:r>
      <w:r>
        <w:rPr>
          <w:rFonts w:ascii="Calibri" w:hAnsi="Calibri"/>
          <w:sz w:val="22"/>
        </w:rPr>
        <w:t>confirmed</w:t>
      </w:r>
      <w:r>
        <w:rPr>
          <w:rFonts w:ascii="Calibri" w:hAnsi="Calibri"/>
          <w:spacing w:val="10"/>
          <w:sz w:val="22"/>
        </w:rPr>
        <w:t> </w:t>
      </w:r>
      <w:r>
        <w:rPr>
          <w:rFonts w:ascii="Calibri" w:hAnsi="Calibri"/>
          <w:sz w:val="22"/>
        </w:rPr>
        <w:t>Fraud</w:t>
      </w:r>
      <w:r>
        <w:rPr>
          <w:rFonts w:ascii="Calibri" w:hAnsi="Calibri"/>
          <w:spacing w:val="6"/>
          <w:sz w:val="22"/>
        </w:rPr>
        <w:t> </w:t>
      </w:r>
      <w:r>
        <w:rPr>
          <w:rFonts w:ascii="Calibri" w:hAnsi="Calibri"/>
          <w:sz w:val="22"/>
        </w:rPr>
        <w:t>are</w:t>
      </w:r>
      <w:r>
        <w:rPr>
          <w:rFonts w:ascii="Calibri" w:hAnsi="Calibri"/>
          <w:spacing w:val="11"/>
          <w:sz w:val="22"/>
        </w:rPr>
        <w:t> </w:t>
      </w:r>
      <w:r>
        <w:rPr>
          <w:rFonts w:ascii="Calibri" w:hAnsi="Calibri"/>
          <w:sz w:val="22"/>
        </w:rPr>
        <w:t>publicly</w:t>
      </w:r>
      <w:r>
        <w:rPr>
          <w:rFonts w:ascii="Calibri" w:hAnsi="Calibri"/>
          <w:spacing w:val="9"/>
          <w:sz w:val="22"/>
        </w:rPr>
        <w:t> </w:t>
      </w:r>
      <w:r>
        <w:rPr>
          <w:rFonts w:ascii="Calibri" w:hAnsi="Calibri"/>
          <w:sz w:val="22"/>
        </w:rPr>
        <w:t>reported</w:t>
      </w:r>
      <w:r>
        <w:rPr>
          <w:rFonts w:ascii="Calibri" w:hAnsi="Calibri"/>
          <w:spacing w:val="11"/>
          <w:sz w:val="22"/>
        </w:rPr>
        <w:t> </w:t>
      </w:r>
      <w:r>
        <w:rPr>
          <w:rFonts w:ascii="Calibri" w:hAnsi="Calibri"/>
          <w:sz w:val="22"/>
        </w:rPr>
        <w:t>to</w:t>
      </w:r>
      <w:r>
        <w:rPr>
          <w:rFonts w:ascii="Calibri" w:hAnsi="Calibri"/>
          <w:spacing w:val="9"/>
          <w:sz w:val="22"/>
        </w:rPr>
        <w:t> </w:t>
      </w:r>
      <w:r>
        <w:rPr>
          <w:rFonts w:ascii="Calibri" w:hAnsi="Calibri"/>
          <w:sz w:val="22"/>
        </w:rPr>
        <w:t>the</w:t>
      </w:r>
      <w:r>
        <w:rPr>
          <w:rFonts w:ascii="Calibri" w:hAnsi="Calibri"/>
          <w:spacing w:val="11"/>
          <w:sz w:val="22"/>
        </w:rPr>
        <w:t> </w:t>
      </w:r>
      <w:r>
        <w:rPr>
          <w:rFonts w:ascii="Calibri" w:hAnsi="Calibri"/>
          <w:sz w:val="22"/>
        </w:rPr>
        <w:t>UN</w:t>
      </w:r>
      <w:r>
        <w:rPr>
          <w:rFonts w:ascii="Calibri" w:hAnsi="Calibri"/>
          <w:spacing w:val="7"/>
          <w:sz w:val="22"/>
        </w:rPr>
        <w:t> </w:t>
      </w:r>
      <w:r>
        <w:rPr>
          <w:rFonts w:ascii="Calibri" w:hAnsi="Calibri"/>
          <w:sz w:val="22"/>
        </w:rPr>
        <w:t>Women’s</w:t>
      </w:r>
      <w:r>
        <w:rPr>
          <w:rFonts w:ascii="Calibri" w:hAnsi="Calibri"/>
          <w:spacing w:val="9"/>
          <w:sz w:val="22"/>
        </w:rPr>
        <w:t> </w:t>
      </w:r>
      <w:r>
        <w:rPr>
          <w:rFonts w:ascii="Calibri" w:hAnsi="Calibri"/>
          <w:sz w:val="22"/>
        </w:rPr>
        <w:t>Executive</w:t>
      </w:r>
      <w:r>
        <w:rPr>
          <w:rFonts w:ascii="Calibri" w:hAnsi="Calibri"/>
          <w:spacing w:val="6"/>
          <w:sz w:val="22"/>
        </w:rPr>
        <w:t> </w:t>
      </w:r>
      <w:r>
        <w:rPr>
          <w:rFonts w:ascii="Calibri" w:hAnsi="Calibri"/>
          <w:sz w:val="22"/>
        </w:rPr>
        <w:t>Board</w:t>
      </w:r>
      <w:r>
        <w:rPr>
          <w:rFonts w:ascii="Calibri" w:hAnsi="Calibri"/>
          <w:spacing w:val="10"/>
          <w:sz w:val="22"/>
        </w:rPr>
        <w:t> </w:t>
      </w:r>
      <w:r>
        <w:rPr>
          <w:rFonts w:ascii="Calibri" w:hAnsi="Calibri"/>
          <w:spacing w:val="-5"/>
          <w:sz w:val="22"/>
        </w:rPr>
        <w:t>by</w:t>
      </w:r>
    </w:p>
    <w:p>
      <w:pPr>
        <w:pStyle w:val="BodyText"/>
        <w:spacing w:before="27"/>
        <w:ind w:left="1826"/>
        <w:jc w:val="both"/>
      </w:pPr>
      <w:r>
        <w:rPr/>
        <w:t>the</w:t>
      </w:r>
      <w:r>
        <w:rPr>
          <w:spacing w:val="-5"/>
        </w:rPr>
        <w:t> </w:t>
      </w:r>
      <w:r>
        <w:rPr/>
        <w:t>United</w:t>
      </w:r>
      <w:r>
        <w:rPr>
          <w:spacing w:val="-5"/>
        </w:rPr>
        <w:t> </w:t>
      </w:r>
      <w:r>
        <w:rPr/>
        <w:t>Nations</w:t>
      </w:r>
      <w:r>
        <w:rPr>
          <w:spacing w:val="-5"/>
        </w:rPr>
        <w:t> </w:t>
      </w:r>
      <w:r>
        <w:rPr/>
        <w:t>Board</w:t>
      </w:r>
      <w:r>
        <w:rPr>
          <w:spacing w:val="-4"/>
        </w:rPr>
        <w:t> </w:t>
      </w:r>
      <w:r>
        <w:rPr/>
        <w:t>of</w:t>
      </w:r>
      <w:r>
        <w:rPr>
          <w:spacing w:val="-3"/>
        </w:rPr>
        <w:t> </w:t>
      </w:r>
      <w:r>
        <w:rPr/>
        <w:t>Auditors</w:t>
      </w:r>
      <w:r>
        <w:rPr>
          <w:spacing w:val="-4"/>
        </w:rPr>
        <w:t> </w:t>
      </w:r>
      <w:r>
        <w:rPr/>
        <w:t>through</w:t>
      </w:r>
      <w:r>
        <w:rPr>
          <w:spacing w:val="-3"/>
        </w:rPr>
        <w:t> </w:t>
      </w:r>
      <w:r>
        <w:rPr/>
        <w:t>the</w:t>
      </w:r>
      <w:r>
        <w:rPr>
          <w:spacing w:val="-4"/>
        </w:rPr>
        <w:t> </w:t>
      </w:r>
      <w:r>
        <w:rPr/>
        <w:t>Report</w:t>
      </w:r>
      <w:r>
        <w:rPr>
          <w:spacing w:val="-5"/>
        </w:rPr>
        <w:t> </w:t>
      </w:r>
      <w:r>
        <w:rPr/>
        <w:t>of</w:t>
      </w:r>
      <w:r>
        <w:rPr>
          <w:spacing w:val="-4"/>
        </w:rPr>
        <w:t> </w:t>
      </w:r>
      <w:r>
        <w:rPr/>
        <w:t>the</w:t>
      </w:r>
      <w:r>
        <w:rPr>
          <w:spacing w:val="-2"/>
        </w:rPr>
        <w:t> </w:t>
      </w:r>
      <w:r>
        <w:rPr/>
        <w:t>Board</w:t>
      </w:r>
      <w:r>
        <w:rPr>
          <w:spacing w:val="-6"/>
        </w:rPr>
        <w:t> </w:t>
      </w:r>
      <w:r>
        <w:rPr/>
        <w:t>of</w:t>
      </w:r>
      <w:r>
        <w:rPr>
          <w:spacing w:val="-2"/>
        </w:rPr>
        <w:t> Auditors.</w:t>
      </w:r>
    </w:p>
    <w:p>
      <w:pPr>
        <w:pStyle w:val="ListParagraph"/>
        <w:numPr>
          <w:ilvl w:val="2"/>
          <w:numId w:val="40"/>
        </w:numPr>
        <w:tabs>
          <w:tab w:pos="1824" w:val="left" w:leader="none"/>
          <w:tab w:pos="1826" w:val="left" w:leader="none"/>
        </w:tabs>
        <w:spacing w:line="264" w:lineRule="auto" w:before="86" w:after="0"/>
        <w:ind w:left="1826" w:right="765" w:hanging="399"/>
        <w:jc w:val="both"/>
        <w:rPr>
          <w:rFonts w:ascii="Calibri" w:hAnsi="Calibri"/>
          <w:sz w:val="22"/>
        </w:rPr>
      </w:pPr>
      <w:r>
        <w:rPr>
          <w:rFonts w:ascii="Calibri" w:hAnsi="Calibri"/>
          <w:sz w:val="22"/>
        </w:rPr>
        <w:t>An annual report on Investigation activities is also provided to the Executive Board. As requested by the Executive Board in its decision UNW/2015/4, this report includes complaints received broken down by category including fraud, disposition of cases, and any financial loss as well as information on the actions taken and UN Women’s management’s response to substantiated allegations of misconduct including fraud.</w:t>
      </w:r>
    </w:p>
    <w:p>
      <w:pPr>
        <w:pStyle w:val="ListParagraph"/>
        <w:numPr>
          <w:ilvl w:val="2"/>
          <w:numId w:val="40"/>
        </w:numPr>
        <w:tabs>
          <w:tab w:pos="1826" w:val="left" w:leader="none"/>
        </w:tabs>
        <w:spacing w:line="264" w:lineRule="auto" w:before="62" w:after="0"/>
        <w:ind w:left="1826" w:right="767" w:hanging="399"/>
        <w:jc w:val="both"/>
        <w:rPr>
          <w:rFonts w:ascii="Calibri" w:hAnsi="Calibri"/>
          <w:sz w:val="22"/>
        </w:rPr>
      </w:pPr>
      <w:r>
        <w:rPr>
          <w:rFonts w:ascii="Calibri" w:hAnsi="Calibri"/>
          <w:sz w:val="22"/>
        </w:rPr>
        <w:t>Pursuant to the Investigation and Disciplinary Process Policy and “in the interests of transparency, the Executive Director shall inform the UN Women Executive Board of disciplinary decisions taken in the course of the preceding year and publish an annual report of cases of misconduct (without the individuals’ names) that have resulted in the imposition of disciplinary measures.”</w:t>
      </w:r>
    </w:p>
    <w:p>
      <w:pPr>
        <w:pStyle w:val="ListParagraph"/>
        <w:numPr>
          <w:ilvl w:val="2"/>
          <w:numId w:val="40"/>
        </w:numPr>
        <w:tabs>
          <w:tab w:pos="1824" w:val="left" w:leader="none"/>
          <w:tab w:pos="1826" w:val="left" w:leader="none"/>
        </w:tabs>
        <w:spacing w:line="264" w:lineRule="auto" w:before="59" w:after="0"/>
        <w:ind w:left="1826" w:right="764" w:hanging="399"/>
        <w:jc w:val="both"/>
        <w:rPr>
          <w:rFonts w:ascii="Calibri"/>
          <w:sz w:val="22"/>
        </w:rPr>
      </w:pPr>
      <w:r>
        <w:rPr>
          <w:rFonts w:ascii="Calibri"/>
          <w:sz w:val="22"/>
        </w:rPr>
        <w:t>The</w:t>
      </w:r>
      <w:r>
        <w:rPr>
          <w:rFonts w:ascii="Calibri"/>
          <w:spacing w:val="-2"/>
          <w:sz w:val="22"/>
        </w:rPr>
        <w:t> </w:t>
      </w:r>
      <w:r>
        <w:rPr>
          <w:rFonts w:ascii="Calibri"/>
          <w:sz w:val="22"/>
        </w:rPr>
        <w:t>Director,</w:t>
      </w:r>
      <w:r>
        <w:rPr>
          <w:rFonts w:ascii="Calibri"/>
          <w:spacing w:val="-2"/>
          <w:sz w:val="22"/>
        </w:rPr>
        <w:t> </w:t>
      </w:r>
      <w:r>
        <w:rPr>
          <w:rFonts w:ascii="Calibri"/>
          <w:sz w:val="22"/>
        </w:rPr>
        <w:t>IEAIS</w:t>
      </w:r>
      <w:r>
        <w:rPr>
          <w:rFonts w:ascii="Calibri"/>
          <w:spacing w:val="-2"/>
          <w:sz w:val="22"/>
        </w:rPr>
        <w:t> </w:t>
      </w:r>
      <w:r>
        <w:rPr>
          <w:rFonts w:ascii="Calibri"/>
          <w:sz w:val="22"/>
        </w:rPr>
        <w:t>and</w:t>
      </w:r>
      <w:r>
        <w:rPr>
          <w:rFonts w:ascii="Calibri"/>
          <w:spacing w:val="-3"/>
          <w:sz w:val="22"/>
        </w:rPr>
        <w:t> </w:t>
      </w:r>
      <w:r>
        <w:rPr>
          <w:rFonts w:ascii="Calibri"/>
          <w:sz w:val="22"/>
        </w:rPr>
        <w:t>OIOS,</w:t>
      </w:r>
      <w:r>
        <w:rPr>
          <w:rFonts w:ascii="Calibri"/>
          <w:spacing w:val="-2"/>
          <w:sz w:val="22"/>
        </w:rPr>
        <w:t> </w:t>
      </w:r>
      <w:r>
        <w:rPr>
          <w:rFonts w:ascii="Calibri"/>
          <w:sz w:val="22"/>
        </w:rPr>
        <w:t>may</w:t>
      </w:r>
      <w:r>
        <w:rPr>
          <w:rFonts w:ascii="Calibri"/>
          <w:spacing w:val="-1"/>
          <w:sz w:val="22"/>
        </w:rPr>
        <w:t> </w:t>
      </w:r>
      <w:r>
        <w:rPr>
          <w:rFonts w:ascii="Calibri"/>
          <w:sz w:val="22"/>
        </w:rPr>
        <w:t>provide</w:t>
      </w:r>
      <w:r>
        <w:rPr>
          <w:rFonts w:ascii="Calibri"/>
          <w:spacing w:val="-2"/>
          <w:sz w:val="22"/>
        </w:rPr>
        <w:t> </w:t>
      </w:r>
      <w:r>
        <w:rPr>
          <w:rFonts w:ascii="Calibri"/>
          <w:sz w:val="22"/>
        </w:rPr>
        <w:t>additional</w:t>
      </w:r>
      <w:r>
        <w:rPr>
          <w:rFonts w:ascii="Calibri"/>
          <w:spacing w:val="-2"/>
          <w:sz w:val="22"/>
        </w:rPr>
        <w:t> </w:t>
      </w:r>
      <w:r>
        <w:rPr>
          <w:rFonts w:ascii="Calibri"/>
          <w:sz w:val="22"/>
        </w:rPr>
        <w:t>reports</w:t>
      </w:r>
      <w:r>
        <w:rPr>
          <w:rFonts w:ascii="Calibri"/>
          <w:spacing w:val="-4"/>
          <w:sz w:val="22"/>
        </w:rPr>
        <w:t> </w:t>
      </w:r>
      <w:r>
        <w:rPr>
          <w:rFonts w:ascii="Calibri"/>
          <w:sz w:val="22"/>
        </w:rPr>
        <w:t>to</w:t>
      </w:r>
      <w:r>
        <w:rPr>
          <w:rFonts w:ascii="Calibri"/>
          <w:spacing w:val="-1"/>
          <w:sz w:val="22"/>
        </w:rPr>
        <w:t> </w:t>
      </w:r>
      <w:r>
        <w:rPr>
          <w:rFonts w:ascii="Calibri"/>
          <w:sz w:val="22"/>
        </w:rPr>
        <w:t>the</w:t>
      </w:r>
      <w:r>
        <w:rPr>
          <w:rFonts w:ascii="Calibri"/>
          <w:spacing w:val="-2"/>
          <w:sz w:val="22"/>
        </w:rPr>
        <w:t> </w:t>
      </w:r>
      <w:r>
        <w:rPr>
          <w:rFonts w:ascii="Calibri"/>
          <w:sz w:val="22"/>
        </w:rPr>
        <w:t>Executive</w:t>
      </w:r>
      <w:r>
        <w:rPr>
          <w:rFonts w:ascii="Calibri"/>
          <w:spacing w:val="-2"/>
          <w:sz w:val="22"/>
        </w:rPr>
        <w:t> </w:t>
      </w:r>
      <w:r>
        <w:rPr>
          <w:rFonts w:ascii="Calibri"/>
          <w:sz w:val="22"/>
        </w:rPr>
        <w:t>Board,</w:t>
      </w:r>
      <w:r>
        <w:rPr>
          <w:rFonts w:ascii="Calibri"/>
          <w:spacing w:val="-2"/>
          <w:sz w:val="22"/>
        </w:rPr>
        <w:t> </w:t>
      </w:r>
      <w:r>
        <w:rPr>
          <w:rFonts w:ascii="Calibri"/>
          <w:sz w:val="22"/>
        </w:rPr>
        <w:t>and may also provide in-person briefings during the year, as they deem appropriate, or in response to requests for such a briefing from the President of the Executive Board.</w:t>
      </w:r>
    </w:p>
    <w:p>
      <w:pPr>
        <w:pStyle w:val="ListParagraph"/>
        <w:numPr>
          <w:ilvl w:val="2"/>
          <w:numId w:val="40"/>
        </w:numPr>
        <w:tabs>
          <w:tab w:pos="1824" w:val="left" w:leader="none"/>
          <w:tab w:pos="1826" w:val="left" w:leader="none"/>
        </w:tabs>
        <w:spacing w:line="264" w:lineRule="auto" w:before="60" w:after="0"/>
        <w:ind w:left="1826" w:right="760" w:hanging="399"/>
        <w:jc w:val="both"/>
        <w:rPr>
          <w:rFonts w:ascii="Calibri"/>
          <w:sz w:val="22"/>
        </w:rPr>
      </w:pPr>
      <w:r>
        <w:rPr>
          <w:rFonts w:ascii="Calibri"/>
          <w:sz w:val="22"/>
        </w:rPr>
        <w:t>Information relating to allegations of Fraud, subsequent Investigations and post- Investigation actions are to be treated confidentially and with the utmost discretion to ensure inter alia the probity and confidentiality of any Investigation, to maximize the prospect</w:t>
      </w:r>
      <w:r>
        <w:rPr>
          <w:rFonts w:ascii="Calibri"/>
          <w:spacing w:val="-3"/>
          <w:sz w:val="22"/>
        </w:rPr>
        <w:t> </w:t>
      </w:r>
      <w:r>
        <w:rPr>
          <w:rFonts w:ascii="Calibri"/>
          <w:sz w:val="22"/>
        </w:rPr>
        <w:t>of</w:t>
      </w:r>
      <w:r>
        <w:rPr>
          <w:rFonts w:ascii="Calibri"/>
          <w:spacing w:val="-1"/>
          <w:sz w:val="22"/>
        </w:rPr>
        <w:t> </w:t>
      </w:r>
      <w:r>
        <w:rPr>
          <w:rFonts w:ascii="Calibri"/>
          <w:sz w:val="22"/>
        </w:rPr>
        <w:t>recovery</w:t>
      </w:r>
      <w:r>
        <w:rPr>
          <w:rFonts w:ascii="Calibri"/>
          <w:spacing w:val="-3"/>
          <w:sz w:val="22"/>
        </w:rPr>
        <w:t> </w:t>
      </w:r>
      <w:r>
        <w:rPr>
          <w:rFonts w:ascii="Calibri"/>
          <w:sz w:val="22"/>
        </w:rPr>
        <w:t>of</w:t>
      </w:r>
      <w:r>
        <w:rPr>
          <w:rFonts w:ascii="Calibri"/>
          <w:spacing w:val="-1"/>
          <w:sz w:val="22"/>
        </w:rPr>
        <w:t> </w:t>
      </w:r>
      <w:r>
        <w:rPr>
          <w:rFonts w:ascii="Calibri"/>
          <w:sz w:val="22"/>
        </w:rPr>
        <w:t>funds,</w:t>
      </w:r>
      <w:r>
        <w:rPr>
          <w:rFonts w:ascii="Calibri"/>
          <w:spacing w:val="-2"/>
          <w:sz w:val="22"/>
        </w:rPr>
        <w:t> </w:t>
      </w:r>
      <w:r>
        <w:rPr>
          <w:rFonts w:ascii="Calibri"/>
          <w:sz w:val="22"/>
        </w:rPr>
        <w:t>to</w:t>
      </w:r>
      <w:r>
        <w:rPr>
          <w:rFonts w:ascii="Calibri"/>
          <w:spacing w:val="-1"/>
          <w:sz w:val="22"/>
        </w:rPr>
        <w:t> </w:t>
      </w:r>
      <w:r>
        <w:rPr>
          <w:rFonts w:ascii="Calibri"/>
          <w:sz w:val="22"/>
        </w:rPr>
        <w:t>ensure</w:t>
      </w:r>
      <w:r>
        <w:rPr>
          <w:rFonts w:ascii="Calibri"/>
          <w:spacing w:val="-1"/>
          <w:sz w:val="22"/>
        </w:rPr>
        <w:t> </w:t>
      </w:r>
      <w:r>
        <w:rPr>
          <w:rFonts w:ascii="Calibri"/>
          <w:sz w:val="22"/>
        </w:rPr>
        <w:t>the</w:t>
      </w:r>
      <w:r>
        <w:rPr>
          <w:rFonts w:ascii="Calibri"/>
          <w:spacing w:val="-2"/>
          <w:sz w:val="22"/>
        </w:rPr>
        <w:t> </w:t>
      </w:r>
      <w:r>
        <w:rPr>
          <w:rFonts w:ascii="Calibri"/>
          <w:sz w:val="22"/>
        </w:rPr>
        <w:t>safety</w:t>
      </w:r>
      <w:r>
        <w:rPr>
          <w:rFonts w:ascii="Calibri"/>
          <w:spacing w:val="-1"/>
          <w:sz w:val="22"/>
        </w:rPr>
        <w:t> </w:t>
      </w:r>
      <w:r>
        <w:rPr>
          <w:rFonts w:ascii="Calibri"/>
          <w:sz w:val="22"/>
        </w:rPr>
        <w:t>and</w:t>
      </w:r>
      <w:r>
        <w:rPr>
          <w:rFonts w:ascii="Calibri"/>
          <w:spacing w:val="-2"/>
          <w:sz w:val="22"/>
        </w:rPr>
        <w:t> </w:t>
      </w:r>
      <w:r>
        <w:rPr>
          <w:rFonts w:ascii="Calibri"/>
          <w:sz w:val="22"/>
        </w:rPr>
        <w:t>security</w:t>
      </w:r>
      <w:r>
        <w:rPr>
          <w:rFonts w:ascii="Calibri"/>
          <w:spacing w:val="-3"/>
          <w:sz w:val="22"/>
        </w:rPr>
        <w:t> </w:t>
      </w:r>
      <w:r>
        <w:rPr>
          <w:rFonts w:ascii="Calibri"/>
          <w:sz w:val="22"/>
        </w:rPr>
        <w:t>of</w:t>
      </w:r>
      <w:r>
        <w:rPr>
          <w:rFonts w:ascii="Calibri"/>
          <w:spacing w:val="-1"/>
          <w:sz w:val="22"/>
        </w:rPr>
        <w:t> </w:t>
      </w:r>
      <w:r>
        <w:rPr>
          <w:rFonts w:ascii="Calibri"/>
          <w:sz w:val="22"/>
        </w:rPr>
        <w:t>persons</w:t>
      </w:r>
      <w:r>
        <w:rPr>
          <w:rFonts w:ascii="Calibri"/>
          <w:spacing w:val="-3"/>
          <w:sz w:val="22"/>
        </w:rPr>
        <w:t> </w:t>
      </w:r>
      <w:r>
        <w:rPr>
          <w:rFonts w:ascii="Calibri"/>
          <w:sz w:val="22"/>
        </w:rPr>
        <w:t>or</w:t>
      </w:r>
      <w:r>
        <w:rPr>
          <w:rFonts w:ascii="Calibri"/>
          <w:spacing w:val="-1"/>
          <w:sz w:val="22"/>
        </w:rPr>
        <w:t> </w:t>
      </w:r>
      <w:r>
        <w:rPr>
          <w:rFonts w:ascii="Calibri"/>
          <w:sz w:val="22"/>
        </w:rPr>
        <w:t>assets,</w:t>
      </w:r>
      <w:r>
        <w:rPr>
          <w:rFonts w:ascii="Calibri"/>
          <w:spacing w:val="-2"/>
          <w:sz w:val="22"/>
        </w:rPr>
        <w:t> </w:t>
      </w:r>
      <w:r>
        <w:rPr>
          <w:rFonts w:ascii="Calibri"/>
          <w:sz w:val="22"/>
        </w:rPr>
        <w:t>and to respect the due process rights of all involved.</w:t>
      </w:r>
    </w:p>
    <w:p>
      <w:pPr>
        <w:pStyle w:val="ListParagraph"/>
        <w:spacing w:after="0" w:line="264" w:lineRule="auto"/>
        <w:jc w:val="both"/>
        <w:rPr>
          <w:rFonts w:ascii="Calibri"/>
          <w:sz w:val="22"/>
        </w:rPr>
        <w:sectPr>
          <w:headerReference w:type="default" r:id="rId89"/>
          <w:footerReference w:type="default" r:id="rId90"/>
          <w:pgSz w:w="12240" w:h="15840"/>
          <w:pgMar w:header="0" w:footer="701" w:top="1820" w:bottom="900" w:left="850" w:right="850"/>
        </w:sectPr>
      </w:pPr>
    </w:p>
    <w:p>
      <w:pPr>
        <w:pStyle w:val="BodyText"/>
        <w:spacing w:before="109"/>
      </w:pPr>
    </w:p>
    <w:p>
      <w:pPr>
        <w:pStyle w:val="Heading6"/>
      </w:pPr>
      <w:r>
        <w:rPr/>
        <w:t>Monitoring</w:t>
      </w:r>
      <w:r>
        <w:rPr>
          <w:spacing w:val="-9"/>
        </w:rPr>
        <w:t> </w:t>
      </w:r>
      <w:r>
        <w:rPr>
          <w:spacing w:val="-2"/>
        </w:rPr>
        <w:t>Activities</w:t>
      </w:r>
    </w:p>
    <w:p>
      <w:pPr>
        <w:pStyle w:val="ListParagraph"/>
        <w:numPr>
          <w:ilvl w:val="1"/>
          <w:numId w:val="40"/>
        </w:numPr>
        <w:tabs>
          <w:tab w:pos="1426" w:val="left" w:leader="none"/>
          <w:tab w:pos="1428" w:val="left" w:leader="none"/>
        </w:tabs>
        <w:spacing w:line="264" w:lineRule="auto" w:before="161" w:after="0"/>
        <w:ind w:left="1428" w:right="764" w:hanging="567"/>
        <w:jc w:val="both"/>
        <w:rPr>
          <w:rFonts w:ascii="Calibri"/>
          <w:sz w:val="22"/>
        </w:rPr>
      </w:pPr>
      <w:r>
        <w:rPr>
          <w:rFonts w:ascii="Calibri"/>
          <w:sz w:val="22"/>
        </w:rPr>
        <w:t>The monitoring of the design and effectiveness of this Policy and the overall Fraud Management program shall be undertaken by the Risk Management Function; this shall be undertaken in</w:t>
      </w:r>
      <w:r>
        <w:rPr>
          <w:rFonts w:ascii="Calibri"/>
          <w:spacing w:val="-1"/>
          <w:sz w:val="22"/>
        </w:rPr>
        <w:t> </w:t>
      </w:r>
      <w:r>
        <w:rPr>
          <w:rFonts w:ascii="Calibri"/>
          <w:sz w:val="22"/>
        </w:rPr>
        <w:t>a manner that ensures that the five components of the program, as defined in this Policy are present and functioning as designed, and to ensure that UN Women identifies changes in a timely manner.</w:t>
      </w:r>
    </w:p>
    <w:p>
      <w:pPr>
        <w:pStyle w:val="ListParagraph"/>
        <w:numPr>
          <w:ilvl w:val="1"/>
          <w:numId w:val="40"/>
        </w:numPr>
        <w:tabs>
          <w:tab w:pos="1426" w:val="left" w:leader="none"/>
          <w:tab w:pos="1428" w:val="left" w:leader="none"/>
        </w:tabs>
        <w:spacing w:line="264" w:lineRule="auto" w:before="119" w:after="0"/>
        <w:ind w:left="1428" w:right="761" w:hanging="567"/>
        <w:jc w:val="both"/>
        <w:rPr>
          <w:rFonts w:ascii="Calibri"/>
          <w:sz w:val="22"/>
        </w:rPr>
      </w:pPr>
      <w:r>
        <w:rPr>
          <w:rFonts w:ascii="Calibri"/>
          <w:sz w:val="22"/>
        </w:rPr>
        <w:t>The monitoring of compliance with relevant provisions of this Policy shall be undertaken by relevant Business Process Owners, Regional Offices and HQ Divisional Directors. This shall include</w:t>
      </w:r>
      <w:r>
        <w:rPr>
          <w:rFonts w:ascii="Calibri"/>
          <w:spacing w:val="-7"/>
          <w:sz w:val="22"/>
        </w:rPr>
        <w:t> </w:t>
      </w:r>
      <w:r>
        <w:rPr>
          <w:rFonts w:ascii="Calibri"/>
          <w:sz w:val="22"/>
        </w:rPr>
        <w:t>the</w:t>
      </w:r>
      <w:r>
        <w:rPr>
          <w:rFonts w:ascii="Calibri"/>
          <w:spacing w:val="-9"/>
          <w:sz w:val="22"/>
        </w:rPr>
        <w:t> </w:t>
      </w:r>
      <w:r>
        <w:rPr>
          <w:rFonts w:ascii="Calibri"/>
          <w:sz w:val="22"/>
        </w:rPr>
        <w:t>review</w:t>
      </w:r>
      <w:r>
        <w:rPr>
          <w:rFonts w:ascii="Calibri"/>
          <w:spacing w:val="-7"/>
          <w:sz w:val="22"/>
        </w:rPr>
        <w:t> </w:t>
      </w:r>
      <w:r>
        <w:rPr>
          <w:rFonts w:ascii="Calibri"/>
          <w:sz w:val="22"/>
        </w:rPr>
        <w:t>and</w:t>
      </w:r>
      <w:r>
        <w:rPr>
          <w:rFonts w:ascii="Calibri"/>
          <w:spacing w:val="-10"/>
          <w:sz w:val="22"/>
        </w:rPr>
        <w:t> </w:t>
      </w:r>
      <w:r>
        <w:rPr>
          <w:rFonts w:ascii="Calibri"/>
          <w:sz w:val="22"/>
        </w:rPr>
        <w:t>monitoring</w:t>
      </w:r>
      <w:r>
        <w:rPr>
          <w:rFonts w:ascii="Calibri"/>
          <w:spacing w:val="-10"/>
          <w:sz w:val="22"/>
        </w:rPr>
        <w:t> </w:t>
      </w:r>
      <w:r>
        <w:rPr>
          <w:rFonts w:ascii="Calibri"/>
          <w:sz w:val="22"/>
        </w:rPr>
        <w:t>of</w:t>
      </w:r>
      <w:r>
        <w:rPr>
          <w:rFonts w:ascii="Calibri"/>
          <w:spacing w:val="-8"/>
          <w:sz w:val="22"/>
        </w:rPr>
        <w:t> </w:t>
      </w:r>
      <w:r>
        <w:rPr>
          <w:rFonts w:ascii="Calibri"/>
          <w:sz w:val="22"/>
        </w:rPr>
        <w:t>compliance</w:t>
      </w:r>
      <w:r>
        <w:rPr>
          <w:rFonts w:ascii="Calibri"/>
          <w:spacing w:val="-9"/>
          <w:sz w:val="22"/>
        </w:rPr>
        <w:t> </w:t>
      </w:r>
      <w:r>
        <w:rPr>
          <w:rFonts w:ascii="Calibri"/>
          <w:sz w:val="22"/>
        </w:rPr>
        <w:t>to</w:t>
      </w:r>
      <w:r>
        <w:rPr>
          <w:rFonts w:ascii="Calibri"/>
          <w:spacing w:val="-6"/>
          <w:sz w:val="22"/>
        </w:rPr>
        <w:t> </w:t>
      </w:r>
      <w:r>
        <w:rPr>
          <w:rFonts w:ascii="Calibri"/>
          <w:sz w:val="22"/>
        </w:rPr>
        <w:t>policies</w:t>
      </w:r>
      <w:r>
        <w:rPr>
          <w:rFonts w:ascii="Calibri"/>
          <w:spacing w:val="-9"/>
          <w:sz w:val="22"/>
        </w:rPr>
        <w:t> </w:t>
      </w:r>
      <w:r>
        <w:rPr>
          <w:rFonts w:ascii="Calibri"/>
          <w:sz w:val="22"/>
        </w:rPr>
        <w:t>and</w:t>
      </w:r>
      <w:r>
        <w:rPr>
          <w:rFonts w:ascii="Calibri"/>
          <w:spacing w:val="-8"/>
          <w:sz w:val="22"/>
        </w:rPr>
        <w:t> </w:t>
      </w:r>
      <w:r>
        <w:rPr>
          <w:rFonts w:ascii="Calibri"/>
          <w:sz w:val="22"/>
        </w:rPr>
        <w:t>procedures</w:t>
      </w:r>
      <w:r>
        <w:rPr>
          <w:rFonts w:ascii="Calibri"/>
          <w:spacing w:val="-8"/>
          <w:sz w:val="22"/>
        </w:rPr>
        <w:t> </w:t>
      </w:r>
      <w:r>
        <w:rPr>
          <w:rFonts w:ascii="Calibri"/>
          <w:sz w:val="22"/>
        </w:rPr>
        <w:t>and</w:t>
      </w:r>
      <w:r>
        <w:rPr>
          <w:rFonts w:ascii="Calibri"/>
          <w:spacing w:val="-10"/>
          <w:sz w:val="22"/>
        </w:rPr>
        <w:t> </w:t>
      </w:r>
      <w:r>
        <w:rPr>
          <w:rFonts w:ascii="Calibri"/>
          <w:sz w:val="22"/>
        </w:rPr>
        <w:t>the</w:t>
      </w:r>
      <w:r>
        <w:rPr>
          <w:rFonts w:ascii="Calibri"/>
          <w:spacing w:val="-7"/>
          <w:sz w:val="22"/>
        </w:rPr>
        <w:t> </w:t>
      </w:r>
      <w:r>
        <w:rPr>
          <w:rFonts w:ascii="Calibri"/>
          <w:sz w:val="22"/>
        </w:rPr>
        <w:t>review</w:t>
      </w:r>
      <w:r>
        <w:rPr>
          <w:rFonts w:ascii="Calibri"/>
          <w:spacing w:val="-9"/>
          <w:sz w:val="22"/>
        </w:rPr>
        <w:t> </w:t>
      </w:r>
      <w:r>
        <w:rPr>
          <w:rFonts w:ascii="Calibri"/>
          <w:sz w:val="22"/>
        </w:rPr>
        <w:t>of the fraud risk landscape to identify areas</w:t>
      </w:r>
      <w:r>
        <w:rPr>
          <w:rFonts w:ascii="Calibri"/>
          <w:spacing w:val="-1"/>
          <w:sz w:val="22"/>
        </w:rPr>
        <w:t> </w:t>
      </w:r>
      <w:r>
        <w:rPr>
          <w:rFonts w:ascii="Calibri"/>
          <w:sz w:val="22"/>
        </w:rPr>
        <w:t>where UN Women may be exposed to a</w:t>
      </w:r>
      <w:r>
        <w:rPr>
          <w:rFonts w:ascii="Calibri"/>
          <w:spacing w:val="-1"/>
          <w:sz w:val="22"/>
        </w:rPr>
        <w:t> </w:t>
      </w:r>
      <w:r>
        <w:rPr>
          <w:rFonts w:ascii="Calibri"/>
          <w:sz w:val="22"/>
        </w:rPr>
        <w:t>high risk of Fraud. Examples of monitoring activities include the following:</w:t>
      </w:r>
    </w:p>
    <w:p>
      <w:pPr>
        <w:pStyle w:val="ListParagraph"/>
        <w:numPr>
          <w:ilvl w:val="1"/>
          <w:numId w:val="40"/>
        </w:numPr>
        <w:tabs>
          <w:tab w:pos="1426" w:val="left" w:leader="none"/>
          <w:tab w:pos="1428" w:val="left" w:leader="none"/>
        </w:tabs>
        <w:spacing w:line="264" w:lineRule="auto" w:before="122" w:after="0"/>
        <w:ind w:left="1428" w:right="765" w:hanging="567"/>
        <w:jc w:val="both"/>
        <w:rPr>
          <w:rFonts w:ascii="Calibri"/>
          <w:sz w:val="22"/>
        </w:rPr>
      </w:pPr>
      <w:r>
        <w:rPr>
          <w:rFonts w:ascii="Calibri"/>
          <w:sz w:val="22"/>
        </w:rPr>
        <w:t>Providing</w:t>
      </w:r>
      <w:r>
        <w:rPr>
          <w:rFonts w:ascii="Calibri"/>
          <w:spacing w:val="-3"/>
          <w:sz w:val="22"/>
        </w:rPr>
        <w:t> </w:t>
      </w:r>
      <w:r>
        <w:rPr>
          <w:rFonts w:ascii="Calibri"/>
          <w:sz w:val="22"/>
        </w:rPr>
        <w:t>oversight</w:t>
      </w:r>
      <w:r>
        <w:rPr>
          <w:rFonts w:ascii="Calibri"/>
          <w:spacing w:val="-4"/>
          <w:sz w:val="22"/>
        </w:rPr>
        <w:t> </w:t>
      </w:r>
      <w:r>
        <w:rPr>
          <w:rFonts w:ascii="Calibri"/>
          <w:sz w:val="22"/>
        </w:rPr>
        <w:t>to</w:t>
      </w:r>
      <w:r>
        <w:rPr>
          <w:rFonts w:ascii="Calibri"/>
          <w:spacing w:val="-3"/>
          <w:sz w:val="22"/>
        </w:rPr>
        <w:t> </w:t>
      </w:r>
      <w:r>
        <w:rPr>
          <w:rFonts w:ascii="Calibri"/>
          <w:sz w:val="22"/>
        </w:rPr>
        <w:t>ensure</w:t>
      </w:r>
      <w:r>
        <w:rPr>
          <w:rFonts w:ascii="Calibri"/>
          <w:spacing w:val="-2"/>
          <w:sz w:val="22"/>
        </w:rPr>
        <w:t> </w:t>
      </w:r>
      <w:r>
        <w:rPr>
          <w:rFonts w:ascii="Calibri"/>
          <w:sz w:val="22"/>
        </w:rPr>
        <w:t>compliance</w:t>
      </w:r>
      <w:r>
        <w:rPr>
          <w:rFonts w:ascii="Calibri"/>
          <w:spacing w:val="-4"/>
          <w:sz w:val="22"/>
        </w:rPr>
        <w:t> </w:t>
      </w:r>
      <w:r>
        <w:rPr>
          <w:rFonts w:ascii="Calibri"/>
          <w:sz w:val="22"/>
        </w:rPr>
        <w:t>with</w:t>
      </w:r>
      <w:r>
        <w:rPr>
          <w:rFonts w:ascii="Calibri"/>
          <w:spacing w:val="-3"/>
          <w:sz w:val="22"/>
        </w:rPr>
        <w:t> </w:t>
      </w:r>
      <w:r>
        <w:rPr>
          <w:rFonts w:ascii="Calibri"/>
          <w:sz w:val="22"/>
        </w:rPr>
        <w:t>the</w:t>
      </w:r>
      <w:r>
        <w:rPr>
          <w:rFonts w:ascii="Calibri"/>
          <w:spacing w:val="-2"/>
          <w:sz w:val="22"/>
        </w:rPr>
        <w:t> </w:t>
      </w:r>
      <w:r>
        <w:rPr>
          <w:rFonts w:ascii="Calibri"/>
          <w:sz w:val="22"/>
        </w:rPr>
        <w:t>Internal</w:t>
      </w:r>
      <w:r>
        <w:rPr>
          <w:rFonts w:ascii="Calibri"/>
          <w:spacing w:val="-2"/>
          <w:sz w:val="22"/>
        </w:rPr>
        <w:t> </w:t>
      </w:r>
      <w:r>
        <w:rPr>
          <w:rFonts w:ascii="Calibri"/>
          <w:sz w:val="22"/>
        </w:rPr>
        <w:t>Control</w:t>
      </w:r>
      <w:r>
        <w:rPr>
          <w:rFonts w:ascii="Calibri"/>
          <w:spacing w:val="-2"/>
          <w:sz w:val="22"/>
        </w:rPr>
        <w:t> </w:t>
      </w:r>
      <w:r>
        <w:rPr>
          <w:rFonts w:ascii="Calibri"/>
          <w:sz w:val="22"/>
        </w:rPr>
        <w:t>Framework</w:t>
      </w:r>
      <w:r>
        <w:rPr>
          <w:rFonts w:ascii="Calibri"/>
          <w:spacing w:val="-2"/>
          <w:sz w:val="22"/>
        </w:rPr>
        <w:t> </w:t>
      </w:r>
      <w:r>
        <w:rPr>
          <w:rFonts w:ascii="Calibri"/>
          <w:sz w:val="22"/>
        </w:rPr>
        <w:t>Policy</w:t>
      </w:r>
      <w:r>
        <w:rPr>
          <w:rFonts w:ascii="Calibri"/>
          <w:spacing w:val="-2"/>
          <w:sz w:val="22"/>
        </w:rPr>
        <w:t> </w:t>
      </w:r>
      <w:r>
        <w:rPr>
          <w:rFonts w:ascii="Calibri"/>
          <w:sz w:val="22"/>
        </w:rPr>
        <w:t>and</w:t>
      </w:r>
      <w:r>
        <w:rPr>
          <w:rFonts w:ascii="Calibri"/>
          <w:spacing w:val="-6"/>
          <w:sz w:val="22"/>
        </w:rPr>
        <w:t> </w:t>
      </w:r>
      <w:r>
        <w:rPr>
          <w:rFonts w:ascii="Calibri"/>
          <w:sz w:val="22"/>
        </w:rPr>
        <w:t>the Delegation</w:t>
      </w:r>
      <w:r>
        <w:rPr>
          <w:rFonts w:ascii="Calibri"/>
          <w:spacing w:val="-7"/>
          <w:sz w:val="22"/>
        </w:rPr>
        <w:t> </w:t>
      </w:r>
      <w:r>
        <w:rPr>
          <w:rFonts w:ascii="Calibri"/>
          <w:sz w:val="22"/>
        </w:rPr>
        <w:t>of</w:t>
      </w:r>
      <w:r>
        <w:rPr>
          <w:rFonts w:ascii="Calibri"/>
          <w:spacing w:val="-5"/>
          <w:sz w:val="22"/>
        </w:rPr>
        <w:t> </w:t>
      </w:r>
      <w:r>
        <w:rPr>
          <w:rFonts w:ascii="Calibri"/>
          <w:sz w:val="22"/>
        </w:rPr>
        <w:t>Authority</w:t>
      </w:r>
      <w:r>
        <w:rPr>
          <w:rFonts w:ascii="Calibri"/>
          <w:spacing w:val="-2"/>
          <w:sz w:val="22"/>
        </w:rPr>
        <w:t> </w:t>
      </w:r>
      <w:r>
        <w:rPr>
          <w:rFonts w:ascii="Calibri"/>
          <w:sz w:val="22"/>
        </w:rPr>
        <w:t>Policy.</w:t>
      </w:r>
      <w:r>
        <w:rPr>
          <w:rFonts w:ascii="Calibri"/>
          <w:spacing w:val="-5"/>
          <w:sz w:val="22"/>
        </w:rPr>
        <w:t> </w:t>
      </w:r>
      <w:r>
        <w:rPr>
          <w:rFonts w:ascii="Calibri"/>
          <w:sz w:val="22"/>
        </w:rPr>
        <w:t>This</w:t>
      </w:r>
      <w:r>
        <w:rPr>
          <w:rFonts w:ascii="Calibri"/>
          <w:spacing w:val="-5"/>
          <w:sz w:val="22"/>
        </w:rPr>
        <w:t> </w:t>
      </w:r>
      <w:r>
        <w:rPr>
          <w:rFonts w:ascii="Calibri"/>
          <w:sz w:val="22"/>
        </w:rPr>
        <w:t>also</w:t>
      </w:r>
      <w:r>
        <w:rPr>
          <w:rFonts w:ascii="Calibri"/>
          <w:spacing w:val="-5"/>
          <w:sz w:val="22"/>
        </w:rPr>
        <w:t> </w:t>
      </w:r>
      <w:r>
        <w:rPr>
          <w:rFonts w:ascii="Calibri"/>
          <w:sz w:val="22"/>
        </w:rPr>
        <w:t>included</w:t>
      </w:r>
      <w:r>
        <w:rPr>
          <w:rFonts w:ascii="Calibri"/>
          <w:spacing w:val="-5"/>
          <w:sz w:val="22"/>
        </w:rPr>
        <w:t> </w:t>
      </w:r>
      <w:r>
        <w:rPr>
          <w:rFonts w:ascii="Calibri"/>
          <w:sz w:val="22"/>
        </w:rPr>
        <w:t>compliance</w:t>
      </w:r>
      <w:r>
        <w:rPr>
          <w:rFonts w:ascii="Calibri"/>
          <w:spacing w:val="-5"/>
          <w:sz w:val="22"/>
        </w:rPr>
        <w:t> </w:t>
      </w:r>
      <w:r>
        <w:rPr>
          <w:rFonts w:ascii="Calibri"/>
          <w:sz w:val="22"/>
        </w:rPr>
        <w:t>with</w:t>
      </w:r>
      <w:r>
        <w:rPr>
          <w:rFonts w:ascii="Calibri"/>
          <w:spacing w:val="-3"/>
          <w:sz w:val="22"/>
        </w:rPr>
        <w:t> </w:t>
      </w:r>
      <w:r>
        <w:rPr>
          <w:rFonts w:ascii="Calibri"/>
          <w:sz w:val="22"/>
        </w:rPr>
        <w:t>anti-fraud</w:t>
      </w:r>
      <w:r>
        <w:rPr>
          <w:rFonts w:ascii="Calibri"/>
          <w:spacing w:val="-5"/>
          <w:sz w:val="22"/>
        </w:rPr>
        <w:t> </w:t>
      </w:r>
      <w:r>
        <w:rPr>
          <w:rFonts w:ascii="Calibri"/>
          <w:sz w:val="22"/>
        </w:rPr>
        <w:t>controls</w:t>
      </w:r>
      <w:r>
        <w:rPr>
          <w:rFonts w:ascii="Calibri"/>
          <w:spacing w:val="-5"/>
          <w:sz w:val="22"/>
        </w:rPr>
        <w:t> </w:t>
      </w:r>
      <w:r>
        <w:rPr>
          <w:rFonts w:ascii="Calibri"/>
          <w:sz w:val="22"/>
        </w:rPr>
        <w:t>in</w:t>
      </w:r>
      <w:r>
        <w:rPr>
          <w:rFonts w:ascii="Calibri"/>
          <w:spacing w:val="-6"/>
          <w:sz w:val="22"/>
        </w:rPr>
        <w:t> </w:t>
      </w:r>
      <w:r>
        <w:rPr>
          <w:rFonts w:ascii="Calibri"/>
          <w:sz w:val="22"/>
        </w:rPr>
        <w:t>other policies such as the Procurement and Contracts Management Policy, Asset Management Policy, Programme Partner Management Policy, etc.</w:t>
      </w:r>
    </w:p>
    <w:p>
      <w:pPr>
        <w:pStyle w:val="ListParagraph"/>
        <w:numPr>
          <w:ilvl w:val="1"/>
          <w:numId w:val="40"/>
        </w:numPr>
        <w:tabs>
          <w:tab w:pos="1426" w:val="left" w:leader="none"/>
          <w:tab w:pos="1428" w:val="left" w:leader="none"/>
        </w:tabs>
        <w:spacing w:line="264" w:lineRule="auto" w:before="119" w:after="0"/>
        <w:ind w:left="1428" w:right="761" w:hanging="567"/>
        <w:jc w:val="both"/>
        <w:rPr>
          <w:rFonts w:ascii="Calibri"/>
          <w:sz w:val="22"/>
        </w:rPr>
      </w:pPr>
      <w:r>
        <w:rPr>
          <w:rFonts w:ascii="Calibri"/>
          <w:sz w:val="22"/>
        </w:rPr>
        <w:t>Use</w:t>
      </w:r>
      <w:r>
        <w:rPr>
          <w:rFonts w:ascii="Calibri"/>
          <w:spacing w:val="-9"/>
          <w:sz w:val="22"/>
        </w:rPr>
        <w:t> </w:t>
      </w:r>
      <w:r>
        <w:rPr>
          <w:rFonts w:ascii="Calibri"/>
          <w:sz w:val="22"/>
        </w:rPr>
        <w:t>of</w:t>
      </w:r>
      <w:r>
        <w:rPr>
          <w:rFonts w:ascii="Calibri"/>
          <w:spacing w:val="-12"/>
          <w:sz w:val="22"/>
        </w:rPr>
        <w:t> </w:t>
      </w:r>
      <w:r>
        <w:rPr>
          <w:rFonts w:ascii="Calibri"/>
          <w:sz w:val="22"/>
        </w:rPr>
        <w:t>measures</w:t>
      </w:r>
      <w:r>
        <w:rPr>
          <w:rFonts w:ascii="Calibri"/>
          <w:spacing w:val="-9"/>
          <w:sz w:val="22"/>
        </w:rPr>
        <w:t> </w:t>
      </w:r>
      <w:r>
        <w:rPr>
          <w:rFonts w:ascii="Calibri"/>
          <w:sz w:val="22"/>
        </w:rPr>
        <w:t>to</w:t>
      </w:r>
      <w:r>
        <w:rPr>
          <w:rFonts w:ascii="Calibri"/>
          <w:spacing w:val="-8"/>
          <w:sz w:val="22"/>
        </w:rPr>
        <w:t> </w:t>
      </w:r>
      <w:r>
        <w:rPr>
          <w:rFonts w:ascii="Calibri"/>
          <w:sz w:val="22"/>
        </w:rPr>
        <w:t>detect</w:t>
      </w:r>
      <w:r>
        <w:rPr>
          <w:rFonts w:ascii="Calibri"/>
          <w:spacing w:val="-8"/>
          <w:sz w:val="22"/>
        </w:rPr>
        <w:t> </w:t>
      </w:r>
      <w:r>
        <w:rPr>
          <w:rFonts w:ascii="Calibri"/>
          <w:sz w:val="22"/>
        </w:rPr>
        <w:t>instances</w:t>
      </w:r>
      <w:r>
        <w:rPr>
          <w:rFonts w:ascii="Calibri"/>
          <w:spacing w:val="-11"/>
          <w:sz w:val="22"/>
        </w:rPr>
        <w:t> </w:t>
      </w:r>
      <w:r>
        <w:rPr>
          <w:rFonts w:ascii="Calibri"/>
          <w:sz w:val="22"/>
        </w:rPr>
        <w:t>of</w:t>
      </w:r>
      <w:r>
        <w:rPr>
          <w:rFonts w:ascii="Calibri"/>
          <w:spacing w:val="-9"/>
          <w:sz w:val="22"/>
        </w:rPr>
        <w:t> </w:t>
      </w:r>
      <w:r>
        <w:rPr>
          <w:rFonts w:ascii="Calibri"/>
          <w:sz w:val="22"/>
        </w:rPr>
        <w:t>non-compliance,</w:t>
      </w:r>
      <w:r>
        <w:rPr>
          <w:rFonts w:ascii="Calibri"/>
          <w:spacing w:val="-8"/>
          <w:sz w:val="22"/>
        </w:rPr>
        <w:t> </w:t>
      </w:r>
      <w:r>
        <w:rPr>
          <w:rFonts w:ascii="Calibri"/>
          <w:sz w:val="22"/>
        </w:rPr>
        <w:t>e.g.</w:t>
      </w:r>
      <w:r>
        <w:rPr>
          <w:rFonts w:ascii="Calibri"/>
          <w:spacing w:val="-9"/>
          <w:sz w:val="22"/>
        </w:rPr>
        <w:t> </w:t>
      </w:r>
      <w:r>
        <w:rPr>
          <w:rFonts w:ascii="Calibri"/>
          <w:sz w:val="22"/>
        </w:rPr>
        <w:t>exception</w:t>
      </w:r>
      <w:r>
        <w:rPr>
          <w:rFonts w:ascii="Calibri"/>
          <w:spacing w:val="-10"/>
          <w:sz w:val="22"/>
        </w:rPr>
        <w:t> </w:t>
      </w:r>
      <w:r>
        <w:rPr>
          <w:rFonts w:ascii="Calibri"/>
          <w:sz w:val="22"/>
        </w:rPr>
        <w:t>reporting</w:t>
      </w:r>
      <w:r>
        <w:rPr>
          <w:rFonts w:ascii="Calibri"/>
          <w:spacing w:val="-10"/>
          <w:sz w:val="22"/>
        </w:rPr>
        <w:t> </w:t>
      </w:r>
      <w:r>
        <w:rPr>
          <w:rFonts w:ascii="Calibri"/>
          <w:sz w:val="22"/>
        </w:rPr>
        <w:t>to</w:t>
      </w:r>
      <w:r>
        <w:rPr>
          <w:rFonts w:ascii="Calibri"/>
          <w:spacing w:val="-8"/>
          <w:sz w:val="22"/>
        </w:rPr>
        <w:t> </w:t>
      </w:r>
      <w:r>
        <w:rPr>
          <w:rFonts w:ascii="Calibri"/>
          <w:sz w:val="22"/>
        </w:rPr>
        <w:t>detect</w:t>
      </w:r>
      <w:r>
        <w:rPr>
          <w:rFonts w:ascii="Calibri"/>
          <w:spacing w:val="-8"/>
          <w:sz w:val="22"/>
        </w:rPr>
        <w:t> </w:t>
      </w:r>
      <w:r>
        <w:rPr>
          <w:rFonts w:ascii="Calibri"/>
          <w:sz w:val="22"/>
        </w:rPr>
        <w:t>risk factors that exceed the thresholds set in the policies or procedures, or that deviate from the expected norm, and which may highlight potential compliance issues.</w:t>
      </w:r>
    </w:p>
    <w:p>
      <w:pPr>
        <w:pStyle w:val="ListParagraph"/>
        <w:numPr>
          <w:ilvl w:val="1"/>
          <w:numId w:val="40"/>
        </w:numPr>
        <w:tabs>
          <w:tab w:pos="1426" w:val="left" w:leader="none"/>
          <w:tab w:pos="1428" w:val="left" w:leader="none"/>
        </w:tabs>
        <w:spacing w:line="264" w:lineRule="auto" w:before="120" w:after="0"/>
        <w:ind w:left="1428" w:right="768" w:hanging="567"/>
        <w:jc w:val="both"/>
        <w:rPr>
          <w:rFonts w:ascii="Calibri"/>
          <w:sz w:val="22"/>
        </w:rPr>
      </w:pPr>
      <w:r>
        <w:rPr>
          <w:rFonts w:ascii="Calibri"/>
          <w:sz w:val="22"/>
        </w:rPr>
        <w:t>Requests for certifications from Heads of Offices, confirming compliance to internal controls outlined in related policies, procedures and guidance.</w:t>
      </w:r>
    </w:p>
    <w:p>
      <w:pPr>
        <w:pStyle w:val="ListParagraph"/>
        <w:numPr>
          <w:ilvl w:val="1"/>
          <w:numId w:val="40"/>
        </w:numPr>
        <w:tabs>
          <w:tab w:pos="1426" w:val="left" w:leader="none"/>
        </w:tabs>
        <w:spacing w:line="240" w:lineRule="auto" w:before="122" w:after="0"/>
        <w:ind w:left="1426" w:right="0" w:hanging="565"/>
        <w:jc w:val="both"/>
        <w:rPr>
          <w:rFonts w:ascii="Calibri"/>
          <w:sz w:val="22"/>
        </w:rPr>
      </w:pPr>
      <w:r>
        <w:rPr>
          <w:rFonts w:ascii="Calibri"/>
          <w:sz w:val="22"/>
        </w:rPr>
        <w:t>Review</w:t>
      </w:r>
      <w:r>
        <w:rPr>
          <w:rFonts w:ascii="Calibri"/>
          <w:spacing w:val="-7"/>
          <w:sz w:val="22"/>
        </w:rPr>
        <w:t> </w:t>
      </w:r>
      <w:r>
        <w:rPr>
          <w:rFonts w:ascii="Calibri"/>
          <w:sz w:val="22"/>
        </w:rPr>
        <w:t>of</w:t>
      </w:r>
      <w:r>
        <w:rPr>
          <w:rFonts w:ascii="Calibri"/>
          <w:spacing w:val="-7"/>
          <w:sz w:val="22"/>
        </w:rPr>
        <w:t> </w:t>
      </w:r>
      <w:r>
        <w:rPr>
          <w:rFonts w:ascii="Calibri"/>
          <w:sz w:val="22"/>
        </w:rPr>
        <w:t>the</w:t>
      </w:r>
      <w:r>
        <w:rPr>
          <w:rFonts w:ascii="Calibri"/>
          <w:spacing w:val="-7"/>
          <w:sz w:val="22"/>
        </w:rPr>
        <w:t> </w:t>
      </w:r>
      <w:r>
        <w:rPr>
          <w:rFonts w:ascii="Calibri"/>
          <w:sz w:val="22"/>
        </w:rPr>
        <w:t>results</w:t>
      </w:r>
      <w:r>
        <w:rPr>
          <w:rFonts w:ascii="Calibri"/>
          <w:spacing w:val="-9"/>
          <w:sz w:val="22"/>
        </w:rPr>
        <w:t> </w:t>
      </w:r>
      <w:r>
        <w:rPr>
          <w:rFonts w:ascii="Calibri"/>
          <w:sz w:val="22"/>
        </w:rPr>
        <w:t>of</w:t>
      </w:r>
      <w:r>
        <w:rPr>
          <w:rFonts w:ascii="Calibri"/>
          <w:spacing w:val="-4"/>
          <w:sz w:val="22"/>
        </w:rPr>
        <w:t> </w:t>
      </w:r>
      <w:r>
        <w:rPr>
          <w:rFonts w:ascii="Calibri"/>
          <w:sz w:val="22"/>
        </w:rPr>
        <w:t>audits</w:t>
      </w:r>
      <w:r>
        <w:rPr>
          <w:rFonts w:ascii="Calibri"/>
          <w:spacing w:val="-5"/>
          <w:sz w:val="22"/>
        </w:rPr>
        <w:t> </w:t>
      </w:r>
      <w:r>
        <w:rPr>
          <w:rFonts w:ascii="Calibri"/>
          <w:sz w:val="22"/>
        </w:rPr>
        <w:t>and</w:t>
      </w:r>
      <w:r>
        <w:rPr>
          <w:rFonts w:ascii="Calibri"/>
          <w:spacing w:val="-4"/>
          <w:sz w:val="22"/>
        </w:rPr>
        <w:t> </w:t>
      </w:r>
      <w:r>
        <w:rPr>
          <w:rFonts w:ascii="Calibri"/>
          <w:sz w:val="22"/>
        </w:rPr>
        <w:t>Investigations</w:t>
      </w:r>
      <w:r>
        <w:rPr>
          <w:rFonts w:ascii="Calibri"/>
          <w:spacing w:val="-8"/>
          <w:sz w:val="22"/>
        </w:rPr>
        <w:t> </w:t>
      </w:r>
      <w:r>
        <w:rPr>
          <w:rFonts w:ascii="Calibri"/>
          <w:sz w:val="22"/>
        </w:rPr>
        <w:t>that</w:t>
      </w:r>
      <w:r>
        <w:rPr>
          <w:rFonts w:ascii="Calibri"/>
          <w:spacing w:val="-7"/>
          <w:sz w:val="22"/>
        </w:rPr>
        <w:t> </w:t>
      </w:r>
      <w:r>
        <w:rPr>
          <w:rFonts w:ascii="Calibri"/>
          <w:sz w:val="22"/>
        </w:rPr>
        <w:t>are</w:t>
      </w:r>
      <w:r>
        <w:rPr>
          <w:rFonts w:ascii="Calibri"/>
          <w:spacing w:val="-4"/>
          <w:sz w:val="22"/>
        </w:rPr>
        <w:t> </w:t>
      </w:r>
      <w:r>
        <w:rPr>
          <w:rFonts w:ascii="Calibri"/>
          <w:sz w:val="22"/>
        </w:rPr>
        <w:t>related</w:t>
      </w:r>
      <w:r>
        <w:rPr>
          <w:rFonts w:ascii="Calibri"/>
          <w:spacing w:val="-6"/>
          <w:sz w:val="22"/>
        </w:rPr>
        <w:t> </w:t>
      </w:r>
      <w:r>
        <w:rPr>
          <w:rFonts w:ascii="Calibri"/>
          <w:sz w:val="22"/>
        </w:rPr>
        <w:t>to</w:t>
      </w:r>
      <w:r>
        <w:rPr>
          <w:rFonts w:ascii="Calibri"/>
          <w:spacing w:val="-3"/>
          <w:sz w:val="22"/>
        </w:rPr>
        <w:t> </w:t>
      </w:r>
      <w:r>
        <w:rPr>
          <w:rFonts w:ascii="Calibri"/>
          <w:sz w:val="22"/>
        </w:rPr>
        <w:t>actual</w:t>
      </w:r>
      <w:r>
        <w:rPr>
          <w:rFonts w:ascii="Calibri"/>
          <w:spacing w:val="-8"/>
          <w:sz w:val="22"/>
        </w:rPr>
        <w:t> </w:t>
      </w:r>
      <w:r>
        <w:rPr>
          <w:rFonts w:ascii="Calibri"/>
          <w:sz w:val="22"/>
        </w:rPr>
        <w:t>or</w:t>
      </w:r>
      <w:r>
        <w:rPr>
          <w:rFonts w:ascii="Calibri"/>
          <w:spacing w:val="-4"/>
          <w:sz w:val="22"/>
        </w:rPr>
        <w:t> </w:t>
      </w:r>
      <w:r>
        <w:rPr>
          <w:rFonts w:ascii="Calibri"/>
          <w:sz w:val="22"/>
        </w:rPr>
        <w:t>potential</w:t>
      </w:r>
      <w:r>
        <w:rPr>
          <w:rFonts w:ascii="Calibri"/>
          <w:spacing w:val="-5"/>
          <w:sz w:val="22"/>
        </w:rPr>
        <w:t> </w:t>
      </w:r>
      <w:r>
        <w:rPr>
          <w:rFonts w:ascii="Calibri"/>
          <w:spacing w:val="-2"/>
          <w:sz w:val="22"/>
        </w:rPr>
        <w:t>Fraud.</w:t>
      </w:r>
    </w:p>
    <w:p>
      <w:pPr>
        <w:pStyle w:val="Heading1"/>
        <w:numPr>
          <w:ilvl w:val="0"/>
          <w:numId w:val="40"/>
        </w:numPr>
        <w:tabs>
          <w:tab w:pos="1426" w:val="left" w:leader="none"/>
        </w:tabs>
        <w:spacing w:line="240" w:lineRule="auto" w:before="268" w:after="0"/>
        <w:ind w:left="1426" w:right="0" w:hanging="565"/>
        <w:jc w:val="both"/>
        <w:rPr>
          <w:b w:val="0"/>
        </w:rPr>
      </w:pPr>
      <w:bookmarkStart w:name="_TOC_250002" w:id="52"/>
      <w:r>
        <w:rPr>
          <w:b w:val="0"/>
          <w:color w:val="2E5395"/>
        </w:rPr>
        <w:t>Exceptions</w:t>
      </w:r>
      <w:r>
        <w:rPr>
          <w:b w:val="0"/>
          <w:color w:val="2E5395"/>
          <w:spacing w:val="-7"/>
        </w:rPr>
        <w:t> </w:t>
      </w:r>
      <w:r>
        <w:rPr>
          <w:b w:val="0"/>
          <w:color w:val="2E5395"/>
        </w:rPr>
        <w:t>to</w:t>
      </w:r>
      <w:r>
        <w:rPr>
          <w:b w:val="0"/>
          <w:color w:val="2E5395"/>
          <w:spacing w:val="-7"/>
        </w:rPr>
        <w:t> </w:t>
      </w:r>
      <w:r>
        <w:rPr>
          <w:b w:val="0"/>
          <w:color w:val="2E5395"/>
        </w:rPr>
        <w:t>this</w:t>
      </w:r>
      <w:r>
        <w:rPr>
          <w:b w:val="0"/>
          <w:color w:val="2E5395"/>
          <w:spacing w:val="-7"/>
        </w:rPr>
        <w:t> </w:t>
      </w:r>
      <w:bookmarkEnd w:id="52"/>
      <w:r>
        <w:rPr>
          <w:b w:val="0"/>
          <w:color w:val="2E5395"/>
          <w:spacing w:val="-2"/>
        </w:rPr>
        <w:t>Policy</w:t>
      </w:r>
    </w:p>
    <w:p>
      <w:pPr>
        <w:pStyle w:val="ListParagraph"/>
        <w:numPr>
          <w:ilvl w:val="1"/>
          <w:numId w:val="40"/>
        </w:numPr>
        <w:tabs>
          <w:tab w:pos="1425" w:val="left" w:leader="none"/>
          <w:tab w:pos="1428" w:val="left" w:leader="none"/>
        </w:tabs>
        <w:spacing w:line="264" w:lineRule="auto" w:before="158" w:after="0"/>
        <w:ind w:left="1428" w:right="762" w:hanging="567"/>
        <w:jc w:val="both"/>
        <w:rPr>
          <w:rFonts w:ascii="Calibri"/>
          <w:sz w:val="22"/>
        </w:rPr>
      </w:pPr>
      <w:r>
        <w:rPr>
          <w:rFonts w:ascii="Calibri"/>
          <w:sz w:val="22"/>
        </w:rPr>
        <w:t>Exceptions to this Policy are strongly discouraged and are permitted only in very limited circumstances</w:t>
      </w:r>
      <w:r>
        <w:rPr>
          <w:rFonts w:ascii="Calibri"/>
          <w:spacing w:val="-7"/>
          <w:sz w:val="22"/>
        </w:rPr>
        <w:t> </w:t>
      </w:r>
      <w:r>
        <w:rPr>
          <w:rFonts w:ascii="Calibri"/>
          <w:sz w:val="22"/>
        </w:rPr>
        <w:t>and</w:t>
      </w:r>
      <w:r>
        <w:rPr>
          <w:rFonts w:ascii="Calibri"/>
          <w:spacing w:val="-6"/>
          <w:sz w:val="22"/>
        </w:rPr>
        <w:t> </w:t>
      </w:r>
      <w:r>
        <w:rPr>
          <w:rFonts w:ascii="Calibri"/>
          <w:sz w:val="22"/>
        </w:rPr>
        <w:t>require</w:t>
      </w:r>
      <w:r>
        <w:rPr>
          <w:rFonts w:ascii="Calibri"/>
          <w:spacing w:val="-7"/>
          <w:sz w:val="22"/>
        </w:rPr>
        <w:t> </w:t>
      </w:r>
      <w:r>
        <w:rPr>
          <w:rFonts w:ascii="Calibri"/>
          <w:sz w:val="22"/>
        </w:rPr>
        <w:t>pre-approval</w:t>
      </w:r>
      <w:r>
        <w:rPr>
          <w:rFonts w:ascii="Calibri"/>
          <w:spacing w:val="-7"/>
          <w:sz w:val="22"/>
        </w:rPr>
        <w:t> </w:t>
      </w:r>
      <w:r>
        <w:rPr>
          <w:rFonts w:ascii="Calibri"/>
          <w:sz w:val="22"/>
        </w:rPr>
        <w:t>by</w:t>
      </w:r>
      <w:r>
        <w:rPr>
          <w:rFonts w:ascii="Calibri"/>
          <w:spacing w:val="-6"/>
          <w:sz w:val="22"/>
        </w:rPr>
        <w:t> </w:t>
      </w:r>
      <w:r>
        <w:rPr>
          <w:rFonts w:ascii="Calibri"/>
          <w:sz w:val="22"/>
        </w:rPr>
        <w:t>the</w:t>
      </w:r>
      <w:r>
        <w:rPr>
          <w:rFonts w:ascii="Calibri"/>
          <w:spacing w:val="-6"/>
          <w:sz w:val="22"/>
        </w:rPr>
        <w:t> </w:t>
      </w:r>
      <w:r>
        <w:rPr>
          <w:rFonts w:ascii="Calibri"/>
          <w:sz w:val="22"/>
        </w:rPr>
        <w:t>Executive</w:t>
      </w:r>
      <w:r>
        <w:rPr>
          <w:rFonts w:ascii="Calibri"/>
          <w:spacing w:val="-6"/>
          <w:sz w:val="22"/>
        </w:rPr>
        <w:t> </w:t>
      </w:r>
      <w:r>
        <w:rPr>
          <w:rFonts w:ascii="Calibri"/>
          <w:sz w:val="22"/>
        </w:rPr>
        <w:t>Director.</w:t>
      </w:r>
      <w:r>
        <w:rPr>
          <w:rFonts w:ascii="Calibri"/>
          <w:spacing w:val="-7"/>
          <w:sz w:val="22"/>
        </w:rPr>
        <w:t> </w:t>
      </w:r>
      <w:r>
        <w:rPr>
          <w:rFonts w:ascii="Calibri"/>
          <w:sz w:val="22"/>
        </w:rPr>
        <w:t>The</w:t>
      </w:r>
      <w:r>
        <w:rPr>
          <w:rFonts w:ascii="Calibri"/>
          <w:spacing w:val="-5"/>
          <w:sz w:val="22"/>
        </w:rPr>
        <w:t> </w:t>
      </w:r>
      <w:r>
        <w:rPr>
          <w:rFonts w:ascii="Calibri"/>
          <w:sz w:val="22"/>
        </w:rPr>
        <w:t>process</w:t>
      </w:r>
      <w:r>
        <w:rPr>
          <w:rFonts w:ascii="Calibri"/>
          <w:spacing w:val="-6"/>
          <w:sz w:val="22"/>
        </w:rPr>
        <w:t> </w:t>
      </w:r>
      <w:r>
        <w:rPr>
          <w:rFonts w:ascii="Calibri"/>
          <w:sz w:val="22"/>
        </w:rPr>
        <w:t>to</w:t>
      </w:r>
      <w:r>
        <w:rPr>
          <w:rFonts w:ascii="Calibri"/>
          <w:spacing w:val="-7"/>
          <w:sz w:val="22"/>
        </w:rPr>
        <w:t> </w:t>
      </w:r>
      <w:r>
        <w:rPr>
          <w:rFonts w:ascii="Calibri"/>
          <w:sz w:val="22"/>
        </w:rPr>
        <w:t>be</w:t>
      </w:r>
      <w:r>
        <w:rPr>
          <w:rFonts w:ascii="Calibri"/>
          <w:spacing w:val="-5"/>
          <w:sz w:val="22"/>
        </w:rPr>
        <w:t> </w:t>
      </w:r>
      <w:r>
        <w:rPr>
          <w:rFonts w:ascii="Calibri"/>
          <w:sz w:val="22"/>
        </w:rPr>
        <w:t>followed in</w:t>
      </w:r>
      <w:r>
        <w:rPr>
          <w:rFonts w:ascii="Calibri"/>
          <w:spacing w:val="-3"/>
          <w:sz w:val="22"/>
        </w:rPr>
        <w:t> </w:t>
      </w:r>
      <w:r>
        <w:rPr>
          <w:rFonts w:ascii="Calibri"/>
          <w:sz w:val="22"/>
        </w:rPr>
        <w:t>the</w:t>
      </w:r>
      <w:r>
        <w:rPr>
          <w:rFonts w:ascii="Calibri"/>
          <w:spacing w:val="-1"/>
          <w:sz w:val="22"/>
        </w:rPr>
        <w:t> </w:t>
      </w:r>
      <w:r>
        <w:rPr>
          <w:rFonts w:ascii="Calibri"/>
          <w:sz w:val="22"/>
        </w:rPr>
        <w:t>unlikely</w:t>
      </w:r>
      <w:r>
        <w:rPr>
          <w:rFonts w:ascii="Calibri"/>
          <w:spacing w:val="-3"/>
          <w:sz w:val="22"/>
        </w:rPr>
        <w:t> </w:t>
      </w:r>
      <w:r>
        <w:rPr>
          <w:rFonts w:ascii="Calibri"/>
          <w:sz w:val="22"/>
        </w:rPr>
        <w:t>event</w:t>
      </w:r>
      <w:r>
        <w:rPr>
          <w:rFonts w:ascii="Calibri"/>
          <w:spacing w:val="-4"/>
          <w:sz w:val="22"/>
        </w:rPr>
        <w:t> </w:t>
      </w:r>
      <w:r>
        <w:rPr>
          <w:rFonts w:ascii="Calibri"/>
          <w:sz w:val="22"/>
        </w:rPr>
        <w:t>that</w:t>
      </w:r>
      <w:r>
        <w:rPr>
          <w:rFonts w:ascii="Calibri"/>
          <w:spacing w:val="-4"/>
          <w:sz w:val="22"/>
        </w:rPr>
        <w:t> </w:t>
      </w:r>
      <w:r>
        <w:rPr>
          <w:rFonts w:ascii="Calibri"/>
          <w:sz w:val="22"/>
        </w:rPr>
        <w:t>an</w:t>
      </w:r>
      <w:r>
        <w:rPr>
          <w:rFonts w:ascii="Calibri"/>
          <w:spacing w:val="-2"/>
          <w:sz w:val="22"/>
        </w:rPr>
        <w:t> </w:t>
      </w:r>
      <w:r>
        <w:rPr>
          <w:rFonts w:ascii="Calibri"/>
          <w:sz w:val="22"/>
        </w:rPr>
        <w:t>exception</w:t>
      </w:r>
      <w:r>
        <w:rPr>
          <w:rFonts w:ascii="Calibri"/>
          <w:spacing w:val="-5"/>
          <w:sz w:val="22"/>
        </w:rPr>
        <w:t> </w:t>
      </w:r>
      <w:r>
        <w:rPr>
          <w:rFonts w:ascii="Calibri"/>
          <w:sz w:val="22"/>
        </w:rPr>
        <w:t>to</w:t>
      </w:r>
      <w:r>
        <w:rPr>
          <w:rFonts w:ascii="Calibri"/>
          <w:spacing w:val="-2"/>
          <w:sz w:val="22"/>
        </w:rPr>
        <w:t> </w:t>
      </w:r>
      <w:r>
        <w:rPr>
          <w:rFonts w:ascii="Calibri"/>
          <w:sz w:val="22"/>
        </w:rPr>
        <w:t>this</w:t>
      </w:r>
      <w:r>
        <w:rPr>
          <w:rFonts w:ascii="Calibri"/>
          <w:spacing w:val="-3"/>
          <w:sz w:val="22"/>
        </w:rPr>
        <w:t> </w:t>
      </w:r>
      <w:r>
        <w:rPr>
          <w:rFonts w:ascii="Calibri"/>
          <w:sz w:val="22"/>
        </w:rPr>
        <w:t>Policy</w:t>
      </w:r>
      <w:r>
        <w:rPr>
          <w:rFonts w:ascii="Calibri"/>
          <w:spacing w:val="-3"/>
          <w:sz w:val="22"/>
        </w:rPr>
        <w:t> </w:t>
      </w:r>
      <w:r>
        <w:rPr>
          <w:rFonts w:ascii="Calibri"/>
          <w:sz w:val="22"/>
        </w:rPr>
        <w:t>is</w:t>
      </w:r>
      <w:r>
        <w:rPr>
          <w:rFonts w:ascii="Calibri"/>
          <w:spacing w:val="-4"/>
          <w:sz w:val="22"/>
        </w:rPr>
        <w:t> </w:t>
      </w:r>
      <w:r>
        <w:rPr>
          <w:rFonts w:ascii="Calibri"/>
          <w:sz w:val="22"/>
        </w:rPr>
        <w:t>required</w:t>
      </w:r>
      <w:r>
        <w:rPr>
          <w:rFonts w:ascii="Calibri"/>
          <w:spacing w:val="-2"/>
          <w:sz w:val="22"/>
        </w:rPr>
        <w:t> </w:t>
      </w:r>
      <w:r>
        <w:rPr>
          <w:rFonts w:ascii="Calibri"/>
          <w:sz w:val="22"/>
        </w:rPr>
        <w:t>is</w:t>
      </w:r>
      <w:r>
        <w:rPr>
          <w:rFonts w:ascii="Calibri"/>
          <w:spacing w:val="-6"/>
          <w:sz w:val="22"/>
        </w:rPr>
        <w:t> </w:t>
      </w:r>
      <w:r>
        <w:rPr>
          <w:rFonts w:ascii="Calibri"/>
          <w:sz w:val="22"/>
        </w:rPr>
        <w:t>outlined</w:t>
      </w:r>
      <w:r>
        <w:rPr>
          <w:rFonts w:ascii="Calibri"/>
          <w:spacing w:val="-1"/>
          <w:sz w:val="22"/>
        </w:rPr>
        <w:t> </w:t>
      </w:r>
      <w:r>
        <w:rPr>
          <w:rFonts w:ascii="Calibri"/>
          <w:sz w:val="22"/>
        </w:rPr>
        <w:t>in</w:t>
      </w:r>
      <w:r>
        <w:rPr>
          <w:rFonts w:ascii="Calibri"/>
          <w:spacing w:val="-5"/>
          <w:sz w:val="22"/>
        </w:rPr>
        <w:t> </w:t>
      </w:r>
      <w:r>
        <w:rPr>
          <w:rFonts w:ascii="Calibri"/>
          <w:sz w:val="22"/>
        </w:rPr>
        <w:t>paragraph</w:t>
      </w:r>
      <w:r>
        <w:rPr>
          <w:rFonts w:ascii="Calibri"/>
          <w:spacing w:val="-2"/>
          <w:sz w:val="22"/>
        </w:rPr>
        <w:t> </w:t>
      </w:r>
      <w:r>
        <w:rPr>
          <w:rFonts w:ascii="Calibri"/>
          <w:sz w:val="22"/>
        </w:rPr>
        <w:t>5.9</w:t>
      </w:r>
      <w:r>
        <w:rPr>
          <w:rFonts w:ascii="Calibri"/>
          <w:spacing w:val="-3"/>
          <w:sz w:val="22"/>
        </w:rPr>
        <w:t> </w:t>
      </w:r>
      <w:r>
        <w:rPr>
          <w:rFonts w:ascii="Calibri"/>
          <w:sz w:val="22"/>
        </w:rPr>
        <w:t>of the Policy, Procedure and Guidance Framework Procedure.</w:t>
      </w:r>
    </w:p>
    <w:p>
      <w:pPr>
        <w:pStyle w:val="ListParagraph"/>
        <w:numPr>
          <w:ilvl w:val="1"/>
          <w:numId w:val="40"/>
        </w:numPr>
        <w:tabs>
          <w:tab w:pos="1425" w:val="left" w:leader="none"/>
          <w:tab w:pos="1428" w:val="left" w:leader="none"/>
        </w:tabs>
        <w:spacing w:line="264" w:lineRule="auto" w:before="119" w:after="0"/>
        <w:ind w:left="1428" w:right="763" w:hanging="567"/>
        <w:jc w:val="both"/>
        <w:rPr>
          <w:rFonts w:ascii="Calibri"/>
          <w:sz w:val="22"/>
        </w:rPr>
      </w:pPr>
      <w:r>
        <w:rPr>
          <w:rFonts w:ascii="Calibri"/>
          <w:sz w:val="22"/>
        </w:rPr>
        <w:t>A deviation from this Policy that has not been pre-approved by the Executive Director will be classified as a post-facto case and is not permitted.</w:t>
      </w:r>
    </w:p>
    <w:p>
      <w:pPr>
        <w:pStyle w:val="ListParagraph"/>
        <w:numPr>
          <w:ilvl w:val="1"/>
          <w:numId w:val="40"/>
        </w:numPr>
        <w:tabs>
          <w:tab w:pos="1425" w:val="left" w:leader="none"/>
          <w:tab w:pos="1428" w:val="left" w:leader="none"/>
        </w:tabs>
        <w:spacing w:line="264" w:lineRule="auto" w:before="120" w:after="0"/>
        <w:ind w:left="1428" w:right="765" w:hanging="567"/>
        <w:jc w:val="both"/>
        <w:rPr>
          <w:rFonts w:ascii="Calibri"/>
          <w:sz w:val="22"/>
        </w:rPr>
      </w:pPr>
      <w:r>
        <w:rPr>
          <w:rFonts w:ascii="Calibri"/>
          <w:sz w:val="22"/>
        </w:rPr>
        <w:t>It</w:t>
      </w:r>
      <w:r>
        <w:rPr>
          <w:rFonts w:ascii="Calibri"/>
          <w:spacing w:val="-13"/>
          <w:sz w:val="22"/>
        </w:rPr>
        <w:t> </w:t>
      </w:r>
      <w:r>
        <w:rPr>
          <w:rFonts w:ascii="Calibri"/>
          <w:sz w:val="22"/>
        </w:rPr>
        <w:t>is</w:t>
      </w:r>
      <w:r>
        <w:rPr>
          <w:rFonts w:ascii="Calibri"/>
          <w:spacing w:val="-12"/>
          <w:sz w:val="22"/>
        </w:rPr>
        <w:t> </w:t>
      </w:r>
      <w:r>
        <w:rPr>
          <w:rFonts w:ascii="Calibri"/>
          <w:sz w:val="22"/>
        </w:rPr>
        <w:t>not</w:t>
      </w:r>
      <w:r>
        <w:rPr>
          <w:rFonts w:ascii="Calibri"/>
          <w:spacing w:val="-13"/>
          <w:sz w:val="22"/>
        </w:rPr>
        <w:t> </w:t>
      </w:r>
      <w:r>
        <w:rPr>
          <w:rFonts w:ascii="Calibri"/>
          <w:sz w:val="22"/>
        </w:rPr>
        <w:t>acceptable</w:t>
      </w:r>
      <w:r>
        <w:rPr>
          <w:rFonts w:ascii="Calibri"/>
          <w:spacing w:val="-12"/>
          <w:sz w:val="22"/>
        </w:rPr>
        <w:t> </w:t>
      </w:r>
      <w:r>
        <w:rPr>
          <w:rFonts w:ascii="Calibri"/>
          <w:sz w:val="22"/>
        </w:rPr>
        <w:t>under</w:t>
      </w:r>
      <w:r>
        <w:rPr>
          <w:rFonts w:ascii="Calibri"/>
          <w:spacing w:val="-13"/>
          <w:sz w:val="22"/>
        </w:rPr>
        <w:t> </w:t>
      </w:r>
      <w:r>
        <w:rPr>
          <w:rFonts w:ascii="Calibri"/>
          <w:sz w:val="22"/>
        </w:rPr>
        <w:t>any</w:t>
      </w:r>
      <w:r>
        <w:rPr>
          <w:rFonts w:ascii="Calibri"/>
          <w:spacing w:val="-12"/>
          <w:sz w:val="22"/>
        </w:rPr>
        <w:t> </w:t>
      </w:r>
      <w:r>
        <w:rPr>
          <w:rFonts w:ascii="Calibri"/>
          <w:sz w:val="22"/>
        </w:rPr>
        <w:t>circumstance</w:t>
      </w:r>
      <w:r>
        <w:rPr>
          <w:rFonts w:ascii="Calibri"/>
          <w:spacing w:val="-13"/>
          <w:sz w:val="22"/>
        </w:rPr>
        <w:t> </w:t>
      </w:r>
      <w:r>
        <w:rPr>
          <w:rFonts w:ascii="Calibri"/>
          <w:sz w:val="22"/>
        </w:rPr>
        <w:t>for</w:t>
      </w:r>
      <w:r>
        <w:rPr>
          <w:rFonts w:ascii="Calibri"/>
          <w:spacing w:val="-12"/>
          <w:sz w:val="22"/>
        </w:rPr>
        <w:t> </w:t>
      </w:r>
      <w:r>
        <w:rPr>
          <w:rFonts w:ascii="Calibri"/>
          <w:sz w:val="22"/>
        </w:rPr>
        <w:t>Personnel</w:t>
      </w:r>
      <w:r>
        <w:rPr>
          <w:rFonts w:ascii="Calibri"/>
          <w:spacing w:val="-12"/>
          <w:sz w:val="22"/>
        </w:rPr>
        <w:t> </w:t>
      </w:r>
      <w:r>
        <w:rPr>
          <w:rFonts w:ascii="Calibri"/>
          <w:sz w:val="22"/>
        </w:rPr>
        <w:t>to</w:t>
      </w:r>
      <w:r>
        <w:rPr>
          <w:rFonts w:ascii="Calibri"/>
          <w:spacing w:val="-13"/>
          <w:sz w:val="22"/>
        </w:rPr>
        <w:t> </w:t>
      </w:r>
      <w:r>
        <w:rPr>
          <w:rFonts w:ascii="Calibri"/>
          <w:sz w:val="22"/>
        </w:rPr>
        <w:t>take</w:t>
      </w:r>
      <w:r>
        <w:rPr>
          <w:rFonts w:ascii="Calibri"/>
          <w:spacing w:val="-12"/>
          <w:sz w:val="22"/>
        </w:rPr>
        <w:t> </w:t>
      </w:r>
      <w:r>
        <w:rPr>
          <w:rFonts w:ascii="Calibri"/>
          <w:sz w:val="22"/>
        </w:rPr>
        <w:t>any</w:t>
      </w:r>
      <w:r>
        <w:rPr>
          <w:rFonts w:ascii="Calibri"/>
          <w:spacing w:val="-13"/>
          <w:sz w:val="22"/>
        </w:rPr>
        <w:t> </w:t>
      </w:r>
      <w:r>
        <w:rPr>
          <w:rFonts w:ascii="Calibri"/>
          <w:sz w:val="22"/>
        </w:rPr>
        <w:t>action</w:t>
      </w:r>
      <w:r>
        <w:rPr>
          <w:rFonts w:ascii="Calibri"/>
          <w:spacing w:val="-12"/>
          <w:sz w:val="22"/>
        </w:rPr>
        <w:t> </w:t>
      </w:r>
      <w:r>
        <w:rPr>
          <w:rFonts w:ascii="Calibri"/>
          <w:sz w:val="22"/>
        </w:rPr>
        <w:t>that</w:t>
      </w:r>
      <w:r>
        <w:rPr>
          <w:rFonts w:ascii="Calibri"/>
          <w:spacing w:val="-13"/>
          <w:sz w:val="22"/>
        </w:rPr>
        <w:t> </w:t>
      </w:r>
      <w:r>
        <w:rPr>
          <w:rFonts w:ascii="Calibri"/>
          <w:sz w:val="22"/>
        </w:rPr>
        <w:t>is</w:t>
      </w:r>
      <w:r>
        <w:rPr>
          <w:rFonts w:ascii="Calibri"/>
          <w:spacing w:val="-12"/>
          <w:sz w:val="22"/>
        </w:rPr>
        <w:t> </w:t>
      </w:r>
      <w:r>
        <w:rPr>
          <w:rFonts w:ascii="Calibri"/>
          <w:sz w:val="22"/>
        </w:rPr>
        <w:t>inconsistent with this policy as this could lead to reputational, financial, governance and other types of </w:t>
      </w:r>
      <w:r>
        <w:rPr>
          <w:rFonts w:ascii="Calibri"/>
          <w:spacing w:val="-2"/>
          <w:sz w:val="22"/>
        </w:rPr>
        <w:t>risks.</w:t>
      </w:r>
    </w:p>
    <w:p>
      <w:pPr>
        <w:pStyle w:val="ListParagraph"/>
        <w:numPr>
          <w:ilvl w:val="1"/>
          <w:numId w:val="40"/>
        </w:numPr>
        <w:tabs>
          <w:tab w:pos="1425" w:val="left" w:leader="none"/>
          <w:tab w:pos="1428" w:val="left" w:leader="none"/>
        </w:tabs>
        <w:spacing w:line="266" w:lineRule="auto" w:before="119" w:after="0"/>
        <w:ind w:left="1428" w:right="766" w:hanging="567"/>
        <w:jc w:val="both"/>
        <w:rPr>
          <w:rFonts w:ascii="Calibri"/>
          <w:sz w:val="22"/>
        </w:rPr>
      </w:pPr>
      <w:r>
        <w:rPr>
          <w:rFonts w:ascii="Calibri"/>
          <w:sz w:val="22"/>
        </w:rPr>
        <w:t>Personnel</w:t>
      </w:r>
      <w:r>
        <w:rPr>
          <w:rFonts w:ascii="Calibri"/>
          <w:spacing w:val="-6"/>
          <w:sz w:val="22"/>
        </w:rPr>
        <w:t> </w:t>
      </w:r>
      <w:r>
        <w:rPr>
          <w:rFonts w:ascii="Calibri"/>
          <w:sz w:val="22"/>
        </w:rPr>
        <w:t>who</w:t>
      </w:r>
      <w:r>
        <w:rPr>
          <w:rFonts w:ascii="Calibri"/>
          <w:spacing w:val="-4"/>
          <w:sz w:val="22"/>
        </w:rPr>
        <w:t> </w:t>
      </w:r>
      <w:r>
        <w:rPr>
          <w:rFonts w:ascii="Calibri"/>
          <w:sz w:val="22"/>
        </w:rPr>
        <w:t>do</w:t>
      </w:r>
      <w:r>
        <w:rPr>
          <w:rFonts w:ascii="Calibri"/>
          <w:spacing w:val="-3"/>
          <w:sz w:val="22"/>
        </w:rPr>
        <w:t> </w:t>
      </w:r>
      <w:r>
        <w:rPr>
          <w:rFonts w:ascii="Calibri"/>
          <w:sz w:val="22"/>
        </w:rPr>
        <w:t>take</w:t>
      </w:r>
      <w:r>
        <w:rPr>
          <w:rFonts w:ascii="Calibri"/>
          <w:spacing w:val="-4"/>
          <w:sz w:val="22"/>
        </w:rPr>
        <w:t> </w:t>
      </w:r>
      <w:r>
        <w:rPr>
          <w:rFonts w:ascii="Calibri"/>
          <w:sz w:val="22"/>
        </w:rPr>
        <w:t>any</w:t>
      </w:r>
      <w:r>
        <w:rPr>
          <w:rFonts w:ascii="Calibri"/>
          <w:spacing w:val="-6"/>
          <w:sz w:val="22"/>
        </w:rPr>
        <w:t> </w:t>
      </w:r>
      <w:r>
        <w:rPr>
          <w:rFonts w:ascii="Calibri"/>
          <w:sz w:val="22"/>
        </w:rPr>
        <w:t>action</w:t>
      </w:r>
      <w:r>
        <w:rPr>
          <w:rFonts w:ascii="Calibri"/>
          <w:spacing w:val="-7"/>
          <w:sz w:val="22"/>
        </w:rPr>
        <w:t> </w:t>
      </w:r>
      <w:r>
        <w:rPr>
          <w:rFonts w:ascii="Calibri"/>
          <w:sz w:val="22"/>
        </w:rPr>
        <w:t>that</w:t>
      </w:r>
      <w:r>
        <w:rPr>
          <w:rFonts w:ascii="Calibri"/>
          <w:spacing w:val="-4"/>
          <w:sz w:val="22"/>
        </w:rPr>
        <w:t> </w:t>
      </w:r>
      <w:r>
        <w:rPr>
          <w:rFonts w:ascii="Calibri"/>
          <w:sz w:val="22"/>
        </w:rPr>
        <w:t>is</w:t>
      </w:r>
      <w:r>
        <w:rPr>
          <w:rFonts w:ascii="Calibri"/>
          <w:spacing w:val="-7"/>
          <w:sz w:val="22"/>
        </w:rPr>
        <w:t> </w:t>
      </w:r>
      <w:r>
        <w:rPr>
          <w:rFonts w:ascii="Calibri"/>
          <w:sz w:val="22"/>
        </w:rPr>
        <w:t>inconsistent</w:t>
      </w:r>
      <w:r>
        <w:rPr>
          <w:rFonts w:ascii="Calibri"/>
          <w:spacing w:val="-6"/>
          <w:sz w:val="22"/>
        </w:rPr>
        <w:t> </w:t>
      </w:r>
      <w:r>
        <w:rPr>
          <w:rFonts w:ascii="Calibri"/>
          <w:sz w:val="22"/>
        </w:rPr>
        <w:t>with</w:t>
      </w:r>
      <w:r>
        <w:rPr>
          <w:rFonts w:ascii="Calibri"/>
          <w:spacing w:val="-4"/>
          <w:sz w:val="22"/>
        </w:rPr>
        <w:t> </w:t>
      </w:r>
      <w:r>
        <w:rPr>
          <w:rFonts w:ascii="Calibri"/>
          <w:sz w:val="22"/>
        </w:rPr>
        <w:t>this</w:t>
      </w:r>
      <w:r>
        <w:rPr>
          <w:rFonts w:ascii="Calibri"/>
          <w:spacing w:val="-7"/>
          <w:sz w:val="22"/>
        </w:rPr>
        <w:t> </w:t>
      </w:r>
      <w:r>
        <w:rPr>
          <w:rFonts w:ascii="Calibri"/>
          <w:sz w:val="22"/>
        </w:rPr>
        <w:t>Policy</w:t>
      </w:r>
      <w:r>
        <w:rPr>
          <w:rFonts w:ascii="Calibri"/>
          <w:spacing w:val="-6"/>
          <w:sz w:val="22"/>
        </w:rPr>
        <w:t> </w:t>
      </w:r>
      <w:r>
        <w:rPr>
          <w:rFonts w:ascii="Calibri"/>
          <w:sz w:val="22"/>
        </w:rPr>
        <w:t>will</w:t>
      </w:r>
      <w:r>
        <w:rPr>
          <w:rFonts w:ascii="Calibri"/>
          <w:spacing w:val="-5"/>
          <w:sz w:val="22"/>
        </w:rPr>
        <w:t> </w:t>
      </w:r>
      <w:r>
        <w:rPr>
          <w:rFonts w:ascii="Calibri"/>
          <w:sz w:val="22"/>
        </w:rPr>
        <w:t>be</w:t>
      </w:r>
      <w:r>
        <w:rPr>
          <w:rFonts w:ascii="Calibri"/>
          <w:spacing w:val="-6"/>
          <w:sz w:val="22"/>
        </w:rPr>
        <w:t> </w:t>
      </w:r>
      <w:r>
        <w:rPr>
          <w:rFonts w:ascii="Calibri"/>
          <w:sz w:val="22"/>
        </w:rPr>
        <w:t>held</w:t>
      </w:r>
      <w:r>
        <w:rPr>
          <w:rFonts w:ascii="Calibri"/>
          <w:spacing w:val="-7"/>
          <w:sz w:val="22"/>
        </w:rPr>
        <w:t> </w:t>
      </w:r>
      <w:r>
        <w:rPr>
          <w:rFonts w:ascii="Calibri"/>
          <w:sz w:val="22"/>
        </w:rPr>
        <w:t>accountable for their actions.</w:t>
      </w:r>
    </w:p>
    <w:p>
      <w:pPr>
        <w:pStyle w:val="ListParagraph"/>
        <w:numPr>
          <w:ilvl w:val="1"/>
          <w:numId w:val="40"/>
        </w:numPr>
        <w:tabs>
          <w:tab w:pos="1425" w:val="left" w:leader="none"/>
          <w:tab w:pos="1428" w:val="left" w:leader="none"/>
        </w:tabs>
        <w:spacing w:line="264" w:lineRule="auto" w:before="117" w:after="0"/>
        <w:ind w:left="1428" w:right="762" w:hanging="567"/>
        <w:jc w:val="both"/>
        <w:rPr>
          <w:rFonts w:ascii="Calibri"/>
          <w:sz w:val="22"/>
        </w:rPr>
      </w:pPr>
      <w:r>
        <w:rPr>
          <w:rFonts w:ascii="Calibri"/>
          <w:sz w:val="22"/>
        </w:rPr>
        <w:t>Monitoring and reporting on exceptions: The content owners of this Policy (Director, SPRED and Manager ERM) have an obligation to monitor the</w:t>
      </w:r>
      <w:r>
        <w:rPr>
          <w:rFonts w:ascii="Calibri"/>
          <w:spacing w:val="-2"/>
          <w:sz w:val="22"/>
        </w:rPr>
        <w:t> </w:t>
      </w:r>
      <w:r>
        <w:rPr>
          <w:rFonts w:ascii="Calibri"/>
          <w:sz w:val="22"/>
        </w:rPr>
        <w:t>validity and application of</w:t>
      </w:r>
      <w:r>
        <w:rPr>
          <w:rFonts w:ascii="Calibri"/>
          <w:spacing w:val="-2"/>
          <w:sz w:val="22"/>
        </w:rPr>
        <w:t> </w:t>
      </w:r>
      <w:r>
        <w:rPr>
          <w:rFonts w:ascii="Calibri"/>
          <w:sz w:val="22"/>
        </w:rPr>
        <w:t>all approved</w:t>
      </w:r>
    </w:p>
    <w:p>
      <w:pPr>
        <w:pStyle w:val="ListParagraph"/>
        <w:spacing w:after="0" w:line="264" w:lineRule="auto"/>
        <w:jc w:val="both"/>
        <w:rPr>
          <w:rFonts w:ascii="Calibri"/>
          <w:sz w:val="22"/>
        </w:rPr>
        <w:sectPr>
          <w:headerReference w:type="default" r:id="rId91"/>
          <w:footerReference w:type="default" r:id="rId92"/>
          <w:pgSz w:w="12240" w:h="15840"/>
          <w:pgMar w:header="0" w:footer="701" w:top="1820" w:bottom="900" w:left="850" w:right="850"/>
        </w:sectPr>
      </w:pPr>
    </w:p>
    <w:p>
      <w:pPr>
        <w:pStyle w:val="BodyText"/>
        <w:spacing w:line="264" w:lineRule="auto" w:before="71"/>
        <w:ind w:left="1428" w:right="400"/>
      </w:pPr>
      <w:r>
        <w:rPr/>
        <w:t>exceptions to this Policy and the related procedures (where granted), and to report to the</w:t>
      </w:r>
      <w:r>
        <w:rPr>
          <w:spacing w:val="80"/>
        </w:rPr>
        <w:t> </w:t>
      </w:r>
      <w:r>
        <w:rPr/>
        <w:t>Internal Policy Management Team on a quarterly basis, on the validity of these exceptions</w:t>
      </w:r>
    </w:p>
    <w:p>
      <w:pPr>
        <w:pStyle w:val="Heading1"/>
        <w:numPr>
          <w:ilvl w:val="0"/>
          <w:numId w:val="40"/>
        </w:numPr>
        <w:tabs>
          <w:tab w:pos="1427" w:val="left" w:leader="none"/>
        </w:tabs>
        <w:spacing w:line="240" w:lineRule="auto" w:before="240" w:after="0"/>
        <w:ind w:left="1427" w:right="0" w:hanging="566"/>
        <w:jc w:val="left"/>
        <w:rPr>
          <w:b w:val="0"/>
        </w:rPr>
      </w:pPr>
      <w:bookmarkStart w:name="_TOC_250001" w:id="53"/>
      <w:r>
        <w:rPr>
          <w:b w:val="0"/>
          <w:color w:val="2E5395"/>
        </w:rPr>
        <w:t>Other</w:t>
      </w:r>
      <w:r>
        <w:rPr>
          <w:b w:val="0"/>
          <w:color w:val="2E5395"/>
          <w:spacing w:val="-7"/>
        </w:rPr>
        <w:t> </w:t>
      </w:r>
      <w:bookmarkEnd w:id="53"/>
      <w:r>
        <w:rPr>
          <w:b w:val="0"/>
          <w:color w:val="2E5395"/>
          <w:spacing w:val="-2"/>
        </w:rPr>
        <w:t>Provisions</w:t>
      </w:r>
    </w:p>
    <w:p>
      <w:pPr>
        <w:pStyle w:val="ListParagraph"/>
        <w:numPr>
          <w:ilvl w:val="1"/>
          <w:numId w:val="40"/>
        </w:numPr>
        <w:tabs>
          <w:tab w:pos="1427" w:val="left" w:leader="none"/>
        </w:tabs>
        <w:spacing w:line="240" w:lineRule="auto" w:before="158" w:after="0"/>
        <w:ind w:left="1427" w:right="0" w:hanging="566"/>
        <w:jc w:val="left"/>
        <w:rPr>
          <w:rFonts w:ascii="Calibri"/>
          <w:sz w:val="22"/>
        </w:rPr>
      </w:pPr>
      <w:r>
        <w:rPr>
          <w:rFonts w:ascii="Calibri"/>
          <w:sz w:val="22"/>
        </w:rPr>
        <w:t>This</w:t>
      </w:r>
      <w:r>
        <w:rPr>
          <w:rFonts w:ascii="Calibri"/>
          <w:spacing w:val="-7"/>
          <w:sz w:val="22"/>
        </w:rPr>
        <w:t> </w:t>
      </w:r>
      <w:r>
        <w:rPr>
          <w:rFonts w:ascii="Calibri"/>
          <w:sz w:val="22"/>
        </w:rPr>
        <w:t>Policy</w:t>
      </w:r>
      <w:r>
        <w:rPr>
          <w:rFonts w:ascii="Calibri"/>
          <w:spacing w:val="-4"/>
          <w:sz w:val="22"/>
        </w:rPr>
        <w:t> </w:t>
      </w:r>
      <w:r>
        <w:rPr>
          <w:rFonts w:ascii="Calibri"/>
          <w:sz w:val="22"/>
        </w:rPr>
        <w:t>supersedes</w:t>
      </w:r>
      <w:r>
        <w:rPr>
          <w:rFonts w:ascii="Calibri"/>
          <w:spacing w:val="-5"/>
          <w:sz w:val="22"/>
        </w:rPr>
        <w:t> </w:t>
      </w:r>
      <w:r>
        <w:rPr>
          <w:rFonts w:ascii="Calibri"/>
          <w:sz w:val="22"/>
        </w:rPr>
        <w:t>the</w:t>
      </w:r>
      <w:r>
        <w:rPr>
          <w:rFonts w:ascii="Calibri"/>
          <w:spacing w:val="-6"/>
          <w:sz w:val="22"/>
        </w:rPr>
        <w:t> </w:t>
      </w:r>
      <w:r>
        <w:rPr>
          <w:rFonts w:ascii="Calibri"/>
          <w:sz w:val="22"/>
        </w:rPr>
        <w:t>Anti-Fraud</w:t>
      </w:r>
      <w:r>
        <w:rPr>
          <w:rFonts w:ascii="Calibri"/>
          <w:spacing w:val="-6"/>
          <w:sz w:val="22"/>
        </w:rPr>
        <w:t> </w:t>
      </w:r>
      <w:r>
        <w:rPr>
          <w:rFonts w:ascii="Calibri"/>
          <w:sz w:val="22"/>
        </w:rPr>
        <w:t>Policy</w:t>
      </w:r>
      <w:r>
        <w:rPr>
          <w:rFonts w:ascii="Calibri"/>
          <w:spacing w:val="-4"/>
          <w:sz w:val="22"/>
        </w:rPr>
        <w:t> </w:t>
      </w:r>
      <w:r>
        <w:rPr>
          <w:rFonts w:ascii="Calibri"/>
          <w:sz w:val="22"/>
        </w:rPr>
        <w:t>dated</w:t>
      </w:r>
      <w:r>
        <w:rPr>
          <w:rFonts w:ascii="Calibri"/>
          <w:spacing w:val="-5"/>
          <w:sz w:val="22"/>
        </w:rPr>
        <w:t> </w:t>
      </w:r>
      <w:r>
        <w:rPr>
          <w:rFonts w:ascii="Calibri"/>
          <w:sz w:val="22"/>
        </w:rPr>
        <w:t>20</w:t>
      </w:r>
      <w:r>
        <w:rPr>
          <w:rFonts w:ascii="Calibri"/>
          <w:spacing w:val="-6"/>
          <w:sz w:val="22"/>
        </w:rPr>
        <w:t> </w:t>
      </w:r>
      <w:r>
        <w:rPr>
          <w:rFonts w:ascii="Calibri"/>
          <w:sz w:val="22"/>
        </w:rPr>
        <w:t>June</w:t>
      </w:r>
      <w:r>
        <w:rPr>
          <w:rFonts w:ascii="Calibri"/>
          <w:spacing w:val="-4"/>
          <w:sz w:val="22"/>
        </w:rPr>
        <w:t> </w:t>
      </w:r>
      <w:r>
        <w:rPr>
          <w:rFonts w:ascii="Calibri"/>
          <w:spacing w:val="-2"/>
          <w:sz w:val="22"/>
        </w:rPr>
        <w:t>2018.</w:t>
      </w:r>
    </w:p>
    <w:p>
      <w:pPr>
        <w:pStyle w:val="Heading1"/>
        <w:numPr>
          <w:ilvl w:val="0"/>
          <w:numId w:val="40"/>
        </w:numPr>
        <w:tabs>
          <w:tab w:pos="1427" w:val="left" w:leader="none"/>
        </w:tabs>
        <w:spacing w:line="240" w:lineRule="auto" w:before="268" w:after="0"/>
        <w:ind w:left="1427" w:right="0" w:hanging="566"/>
        <w:jc w:val="left"/>
        <w:rPr>
          <w:b w:val="0"/>
        </w:rPr>
      </w:pPr>
      <w:bookmarkStart w:name="_TOC_250000" w:id="54"/>
      <w:r>
        <w:rPr>
          <w:b w:val="0"/>
          <w:color w:val="2E5395"/>
        </w:rPr>
        <w:t>Relevant</w:t>
      </w:r>
      <w:r>
        <w:rPr>
          <w:b w:val="0"/>
          <w:color w:val="2E5395"/>
          <w:spacing w:val="-10"/>
        </w:rPr>
        <w:t> </w:t>
      </w:r>
      <w:bookmarkEnd w:id="54"/>
      <w:r>
        <w:rPr>
          <w:b w:val="0"/>
          <w:color w:val="2E5395"/>
          <w:spacing w:val="-2"/>
        </w:rPr>
        <w:t>documents</w:t>
      </w:r>
    </w:p>
    <w:p>
      <w:pPr>
        <w:pStyle w:val="ListParagraph"/>
        <w:numPr>
          <w:ilvl w:val="1"/>
          <w:numId w:val="40"/>
        </w:numPr>
        <w:tabs>
          <w:tab w:pos="1427" w:val="left" w:leader="none"/>
        </w:tabs>
        <w:spacing w:line="240" w:lineRule="auto" w:before="158" w:after="0"/>
        <w:ind w:left="1427" w:right="0" w:hanging="566"/>
        <w:jc w:val="left"/>
        <w:rPr>
          <w:rFonts w:ascii="Calibri"/>
          <w:sz w:val="22"/>
        </w:rPr>
      </w:pPr>
      <w:r>
        <w:rPr>
          <w:rFonts w:ascii="Calibri"/>
          <w:sz w:val="22"/>
        </w:rPr>
        <w:t>Risk</w:t>
      </w:r>
      <w:r>
        <w:rPr>
          <w:rFonts w:ascii="Calibri"/>
          <w:spacing w:val="-5"/>
          <w:sz w:val="22"/>
        </w:rPr>
        <w:t> </w:t>
      </w:r>
      <w:r>
        <w:rPr>
          <w:rFonts w:ascii="Calibri"/>
          <w:sz w:val="22"/>
        </w:rPr>
        <w:t>Management</w:t>
      </w:r>
      <w:r>
        <w:rPr>
          <w:rFonts w:ascii="Calibri"/>
          <w:spacing w:val="-4"/>
          <w:sz w:val="22"/>
        </w:rPr>
        <w:t> </w:t>
      </w:r>
      <w:r>
        <w:rPr>
          <w:rFonts w:ascii="Calibri"/>
          <w:spacing w:val="-2"/>
          <w:sz w:val="22"/>
        </w:rPr>
        <w:t>Policy</w:t>
      </w:r>
    </w:p>
    <w:p>
      <w:pPr>
        <w:pStyle w:val="ListParagraph"/>
        <w:numPr>
          <w:ilvl w:val="1"/>
          <w:numId w:val="40"/>
        </w:numPr>
        <w:tabs>
          <w:tab w:pos="1427" w:val="left" w:leader="none"/>
        </w:tabs>
        <w:spacing w:line="240" w:lineRule="auto" w:before="26" w:after="0"/>
        <w:ind w:left="1427" w:right="0" w:hanging="566"/>
        <w:jc w:val="left"/>
        <w:rPr>
          <w:rFonts w:ascii="Calibri"/>
          <w:sz w:val="22"/>
        </w:rPr>
      </w:pPr>
      <w:r>
        <w:rPr>
          <w:rFonts w:ascii="Calibri"/>
          <w:sz w:val="22"/>
        </w:rPr>
        <w:t>Internal</w:t>
      </w:r>
      <w:r>
        <w:rPr>
          <w:rFonts w:ascii="Calibri"/>
          <w:spacing w:val="-7"/>
          <w:sz w:val="22"/>
        </w:rPr>
        <w:t> </w:t>
      </w:r>
      <w:r>
        <w:rPr>
          <w:rFonts w:ascii="Calibri"/>
          <w:sz w:val="22"/>
        </w:rPr>
        <w:t>Control</w:t>
      </w:r>
      <w:r>
        <w:rPr>
          <w:rFonts w:ascii="Calibri"/>
          <w:spacing w:val="-7"/>
          <w:sz w:val="22"/>
        </w:rPr>
        <w:t> </w:t>
      </w:r>
      <w:r>
        <w:rPr>
          <w:rFonts w:ascii="Calibri"/>
          <w:sz w:val="22"/>
        </w:rPr>
        <w:t>Framework</w:t>
      </w:r>
      <w:r>
        <w:rPr>
          <w:rFonts w:ascii="Calibri"/>
          <w:spacing w:val="-7"/>
          <w:sz w:val="22"/>
        </w:rPr>
        <w:t> </w:t>
      </w:r>
      <w:r>
        <w:rPr>
          <w:rFonts w:ascii="Calibri"/>
          <w:spacing w:val="-2"/>
          <w:sz w:val="22"/>
        </w:rPr>
        <w:t>Policy</w:t>
      </w:r>
    </w:p>
    <w:p>
      <w:pPr>
        <w:pStyle w:val="ListParagraph"/>
        <w:numPr>
          <w:ilvl w:val="1"/>
          <w:numId w:val="40"/>
        </w:numPr>
        <w:tabs>
          <w:tab w:pos="1478" w:val="left" w:leader="none"/>
        </w:tabs>
        <w:spacing w:line="240" w:lineRule="auto" w:before="28" w:after="0"/>
        <w:ind w:left="1478" w:right="0" w:hanging="617"/>
        <w:jc w:val="left"/>
        <w:rPr>
          <w:rFonts w:ascii="Calibri"/>
          <w:sz w:val="22"/>
        </w:rPr>
      </w:pPr>
      <w:r>
        <w:rPr>
          <w:rFonts w:ascii="Calibri"/>
          <w:sz w:val="22"/>
        </w:rPr>
        <w:t>Investigation</w:t>
      </w:r>
      <w:r>
        <w:rPr>
          <w:rFonts w:ascii="Calibri"/>
          <w:spacing w:val="-9"/>
          <w:sz w:val="22"/>
        </w:rPr>
        <w:t> </w:t>
      </w:r>
      <w:r>
        <w:rPr>
          <w:rFonts w:ascii="Calibri"/>
          <w:sz w:val="22"/>
        </w:rPr>
        <w:t>and</w:t>
      </w:r>
      <w:r>
        <w:rPr>
          <w:rFonts w:ascii="Calibri"/>
          <w:spacing w:val="-11"/>
          <w:sz w:val="22"/>
        </w:rPr>
        <w:t> </w:t>
      </w:r>
      <w:r>
        <w:rPr>
          <w:rFonts w:ascii="Calibri"/>
          <w:sz w:val="22"/>
        </w:rPr>
        <w:t>Disciplinary</w:t>
      </w:r>
      <w:r>
        <w:rPr>
          <w:rFonts w:ascii="Calibri"/>
          <w:spacing w:val="-9"/>
          <w:sz w:val="22"/>
        </w:rPr>
        <w:t> </w:t>
      </w:r>
      <w:r>
        <w:rPr>
          <w:rFonts w:ascii="Calibri"/>
          <w:spacing w:val="-2"/>
          <w:sz w:val="22"/>
        </w:rPr>
        <w:t>Process</w:t>
      </w:r>
    </w:p>
    <w:p>
      <w:pPr>
        <w:pStyle w:val="ListParagraph"/>
        <w:numPr>
          <w:ilvl w:val="1"/>
          <w:numId w:val="40"/>
        </w:numPr>
        <w:tabs>
          <w:tab w:pos="1427" w:val="left" w:leader="none"/>
        </w:tabs>
        <w:spacing w:line="240" w:lineRule="auto" w:before="26" w:after="0"/>
        <w:ind w:left="1427" w:right="0" w:hanging="566"/>
        <w:jc w:val="left"/>
        <w:rPr>
          <w:rFonts w:ascii="Calibri"/>
          <w:sz w:val="22"/>
        </w:rPr>
      </w:pPr>
      <w:r>
        <w:rPr>
          <w:rFonts w:ascii="Calibri"/>
          <w:sz w:val="22"/>
        </w:rPr>
        <w:t>Charter</w:t>
      </w:r>
      <w:r>
        <w:rPr>
          <w:rFonts w:ascii="Calibri"/>
          <w:spacing w:val="-7"/>
          <w:sz w:val="22"/>
        </w:rPr>
        <w:t> </w:t>
      </w:r>
      <w:r>
        <w:rPr>
          <w:rFonts w:ascii="Calibri"/>
          <w:sz w:val="22"/>
        </w:rPr>
        <w:t>of</w:t>
      </w:r>
      <w:r>
        <w:rPr>
          <w:rFonts w:ascii="Calibri"/>
          <w:spacing w:val="-5"/>
          <w:sz w:val="22"/>
        </w:rPr>
        <w:t> </w:t>
      </w:r>
      <w:r>
        <w:rPr>
          <w:rFonts w:ascii="Calibri"/>
          <w:sz w:val="22"/>
        </w:rPr>
        <w:t>the</w:t>
      </w:r>
      <w:r>
        <w:rPr>
          <w:rFonts w:ascii="Calibri"/>
          <w:spacing w:val="-5"/>
          <w:sz w:val="22"/>
        </w:rPr>
        <w:t> </w:t>
      </w:r>
      <w:r>
        <w:rPr>
          <w:rFonts w:ascii="Calibri"/>
          <w:sz w:val="22"/>
        </w:rPr>
        <w:t>Independent</w:t>
      </w:r>
      <w:r>
        <w:rPr>
          <w:rFonts w:ascii="Calibri"/>
          <w:spacing w:val="-5"/>
          <w:sz w:val="22"/>
        </w:rPr>
        <w:t> </w:t>
      </w:r>
      <w:r>
        <w:rPr>
          <w:rFonts w:ascii="Calibri"/>
          <w:sz w:val="22"/>
        </w:rPr>
        <w:t>Evaluation</w:t>
      </w:r>
      <w:r>
        <w:rPr>
          <w:rFonts w:ascii="Calibri"/>
          <w:spacing w:val="-6"/>
          <w:sz w:val="22"/>
        </w:rPr>
        <w:t> </w:t>
      </w:r>
      <w:r>
        <w:rPr>
          <w:rFonts w:ascii="Calibri"/>
          <w:sz w:val="22"/>
        </w:rPr>
        <w:t>Audit</w:t>
      </w:r>
      <w:r>
        <w:rPr>
          <w:rFonts w:ascii="Calibri"/>
          <w:spacing w:val="-8"/>
          <w:sz w:val="22"/>
        </w:rPr>
        <w:t> </w:t>
      </w:r>
      <w:r>
        <w:rPr>
          <w:rFonts w:ascii="Calibri"/>
          <w:sz w:val="22"/>
        </w:rPr>
        <w:t>and</w:t>
      </w:r>
      <w:r>
        <w:rPr>
          <w:rFonts w:ascii="Calibri"/>
          <w:spacing w:val="-7"/>
          <w:sz w:val="22"/>
        </w:rPr>
        <w:t> </w:t>
      </w:r>
      <w:r>
        <w:rPr>
          <w:rFonts w:ascii="Calibri"/>
          <w:sz w:val="22"/>
        </w:rPr>
        <w:t>Investigation</w:t>
      </w:r>
      <w:r>
        <w:rPr>
          <w:rFonts w:ascii="Calibri"/>
          <w:spacing w:val="-5"/>
          <w:sz w:val="22"/>
        </w:rPr>
        <w:t> </w:t>
      </w:r>
      <w:r>
        <w:rPr>
          <w:rFonts w:ascii="Calibri"/>
          <w:spacing w:val="-2"/>
          <w:sz w:val="22"/>
        </w:rPr>
        <w:t>Services</w:t>
      </w:r>
    </w:p>
    <w:p>
      <w:pPr>
        <w:pStyle w:val="ListParagraph"/>
        <w:numPr>
          <w:ilvl w:val="1"/>
          <w:numId w:val="40"/>
        </w:numPr>
        <w:tabs>
          <w:tab w:pos="1478" w:val="left" w:leader="none"/>
        </w:tabs>
        <w:spacing w:line="240" w:lineRule="auto" w:before="27" w:after="0"/>
        <w:ind w:left="1478" w:right="0" w:hanging="617"/>
        <w:jc w:val="left"/>
        <w:rPr>
          <w:rFonts w:ascii="Calibri"/>
          <w:sz w:val="22"/>
        </w:rPr>
      </w:pPr>
      <w:r>
        <w:rPr>
          <w:rFonts w:ascii="Calibri"/>
          <w:sz w:val="22"/>
        </w:rPr>
        <w:t>Protection</w:t>
      </w:r>
      <w:r>
        <w:rPr>
          <w:rFonts w:ascii="Calibri"/>
          <w:spacing w:val="-10"/>
          <w:sz w:val="22"/>
        </w:rPr>
        <w:t> </w:t>
      </w:r>
      <w:r>
        <w:rPr>
          <w:rFonts w:ascii="Calibri"/>
          <w:sz w:val="22"/>
        </w:rPr>
        <w:t>Against</w:t>
      </w:r>
      <w:r>
        <w:rPr>
          <w:rFonts w:ascii="Calibri"/>
          <w:spacing w:val="-6"/>
          <w:sz w:val="22"/>
        </w:rPr>
        <w:t> </w:t>
      </w:r>
      <w:r>
        <w:rPr>
          <w:rFonts w:ascii="Calibri"/>
          <w:sz w:val="22"/>
        </w:rPr>
        <w:t>Retaliation</w:t>
      </w:r>
      <w:r>
        <w:rPr>
          <w:rFonts w:ascii="Calibri"/>
          <w:spacing w:val="-7"/>
          <w:sz w:val="22"/>
        </w:rPr>
        <w:t> </w:t>
      </w:r>
      <w:r>
        <w:rPr>
          <w:rFonts w:ascii="Calibri"/>
          <w:spacing w:val="-2"/>
          <w:sz w:val="22"/>
        </w:rPr>
        <w:t>Policy</w:t>
      </w:r>
    </w:p>
    <w:p>
      <w:pPr>
        <w:pStyle w:val="ListParagraph"/>
        <w:numPr>
          <w:ilvl w:val="1"/>
          <w:numId w:val="40"/>
        </w:numPr>
        <w:tabs>
          <w:tab w:pos="1427" w:val="left" w:leader="none"/>
        </w:tabs>
        <w:spacing w:line="240" w:lineRule="auto" w:before="27" w:after="0"/>
        <w:ind w:left="1427" w:right="0" w:hanging="566"/>
        <w:jc w:val="left"/>
        <w:rPr>
          <w:rFonts w:ascii="Calibri"/>
          <w:sz w:val="22"/>
        </w:rPr>
      </w:pPr>
      <w:r>
        <w:rPr>
          <w:rFonts w:ascii="Calibri"/>
          <w:sz w:val="22"/>
        </w:rPr>
        <w:t>Procurement</w:t>
      </w:r>
      <w:r>
        <w:rPr>
          <w:rFonts w:ascii="Calibri"/>
          <w:spacing w:val="-5"/>
          <w:sz w:val="22"/>
        </w:rPr>
        <w:t> </w:t>
      </w:r>
      <w:r>
        <w:rPr>
          <w:rFonts w:ascii="Calibri"/>
          <w:sz w:val="22"/>
        </w:rPr>
        <w:t>and</w:t>
      </w:r>
      <w:r>
        <w:rPr>
          <w:rFonts w:ascii="Calibri"/>
          <w:spacing w:val="-8"/>
          <w:sz w:val="22"/>
        </w:rPr>
        <w:t> </w:t>
      </w:r>
      <w:r>
        <w:rPr>
          <w:rFonts w:ascii="Calibri"/>
          <w:sz w:val="22"/>
        </w:rPr>
        <w:t>Contract</w:t>
      </w:r>
      <w:r>
        <w:rPr>
          <w:rFonts w:ascii="Calibri"/>
          <w:spacing w:val="-6"/>
          <w:sz w:val="22"/>
        </w:rPr>
        <w:t> </w:t>
      </w:r>
      <w:r>
        <w:rPr>
          <w:rFonts w:ascii="Calibri"/>
          <w:sz w:val="22"/>
        </w:rPr>
        <w:t>Management</w:t>
      </w:r>
      <w:r>
        <w:rPr>
          <w:rFonts w:ascii="Calibri"/>
          <w:spacing w:val="-6"/>
          <w:sz w:val="22"/>
        </w:rPr>
        <w:t> </w:t>
      </w:r>
      <w:r>
        <w:rPr>
          <w:rFonts w:ascii="Calibri"/>
          <w:spacing w:val="-2"/>
          <w:sz w:val="22"/>
        </w:rPr>
        <w:t>Policy</w:t>
      </w:r>
    </w:p>
    <w:p>
      <w:pPr>
        <w:pStyle w:val="ListParagraph"/>
        <w:numPr>
          <w:ilvl w:val="1"/>
          <w:numId w:val="40"/>
        </w:numPr>
        <w:tabs>
          <w:tab w:pos="1427" w:val="left" w:leader="none"/>
        </w:tabs>
        <w:spacing w:line="240" w:lineRule="auto" w:before="26" w:after="0"/>
        <w:ind w:left="1427" w:right="0" w:hanging="566"/>
        <w:jc w:val="left"/>
        <w:rPr>
          <w:rFonts w:ascii="Calibri"/>
          <w:sz w:val="22"/>
        </w:rPr>
      </w:pPr>
      <w:r>
        <w:rPr>
          <w:rFonts w:ascii="Calibri"/>
          <w:sz w:val="22"/>
        </w:rPr>
        <w:t>Staff</w:t>
      </w:r>
      <w:r>
        <w:rPr>
          <w:rFonts w:ascii="Calibri"/>
          <w:spacing w:val="-5"/>
          <w:sz w:val="22"/>
        </w:rPr>
        <w:t> </w:t>
      </w:r>
      <w:r>
        <w:rPr>
          <w:rFonts w:ascii="Calibri"/>
          <w:sz w:val="22"/>
        </w:rPr>
        <w:t>Rules</w:t>
      </w:r>
      <w:r>
        <w:rPr>
          <w:rFonts w:ascii="Calibri"/>
          <w:spacing w:val="-3"/>
          <w:sz w:val="22"/>
        </w:rPr>
        <w:t> </w:t>
      </w:r>
      <w:r>
        <w:rPr>
          <w:rFonts w:ascii="Calibri"/>
          <w:sz w:val="22"/>
        </w:rPr>
        <w:t>and</w:t>
      </w:r>
      <w:r>
        <w:rPr>
          <w:rFonts w:ascii="Calibri"/>
          <w:spacing w:val="-6"/>
          <w:sz w:val="22"/>
        </w:rPr>
        <w:t> </w:t>
      </w:r>
      <w:r>
        <w:rPr>
          <w:rFonts w:ascii="Calibri"/>
          <w:sz w:val="22"/>
        </w:rPr>
        <w:t>Regulations</w:t>
      </w:r>
      <w:r>
        <w:rPr>
          <w:rFonts w:ascii="Calibri"/>
          <w:spacing w:val="-6"/>
          <w:sz w:val="22"/>
        </w:rPr>
        <w:t> </w:t>
      </w:r>
      <w:r>
        <w:rPr>
          <w:rFonts w:ascii="Calibri"/>
          <w:sz w:val="22"/>
        </w:rPr>
        <w:t>of</w:t>
      </w:r>
      <w:r>
        <w:rPr>
          <w:rFonts w:ascii="Calibri"/>
          <w:spacing w:val="-5"/>
          <w:sz w:val="22"/>
        </w:rPr>
        <w:t> </w:t>
      </w:r>
      <w:r>
        <w:rPr>
          <w:rFonts w:ascii="Calibri"/>
          <w:sz w:val="22"/>
        </w:rPr>
        <w:t>the</w:t>
      </w:r>
      <w:r>
        <w:rPr>
          <w:rFonts w:ascii="Calibri"/>
          <w:spacing w:val="-3"/>
          <w:sz w:val="22"/>
        </w:rPr>
        <w:t> </w:t>
      </w:r>
      <w:r>
        <w:rPr>
          <w:rFonts w:ascii="Calibri"/>
          <w:sz w:val="22"/>
        </w:rPr>
        <w:t>United</w:t>
      </w:r>
      <w:r>
        <w:rPr>
          <w:rFonts w:ascii="Calibri"/>
          <w:spacing w:val="-2"/>
          <w:sz w:val="22"/>
        </w:rPr>
        <w:t> Nations</w:t>
      </w:r>
    </w:p>
    <w:p>
      <w:pPr>
        <w:pStyle w:val="ListParagraph"/>
        <w:numPr>
          <w:ilvl w:val="1"/>
          <w:numId w:val="40"/>
        </w:numPr>
        <w:tabs>
          <w:tab w:pos="1427" w:val="left" w:leader="none"/>
        </w:tabs>
        <w:spacing w:line="240" w:lineRule="auto" w:before="27" w:after="0"/>
        <w:ind w:left="1427" w:right="0" w:hanging="566"/>
        <w:jc w:val="left"/>
        <w:rPr>
          <w:rFonts w:ascii="Calibri"/>
          <w:sz w:val="22"/>
        </w:rPr>
      </w:pPr>
      <w:r>
        <w:rPr>
          <w:rFonts w:ascii="Calibri"/>
          <w:sz w:val="22"/>
        </w:rPr>
        <w:t>Addressing</w:t>
      </w:r>
      <w:r>
        <w:rPr>
          <w:rFonts w:ascii="Calibri"/>
          <w:spacing w:val="-5"/>
          <w:sz w:val="22"/>
        </w:rPr>
        <w:t> </w:t>
      </w:r>
      <w:r>
        <w:rPr>
          <w:rFonts w:ascii="Calibri"/>
          <w:sz w:val="22"/>
        </w:rPr>
        <w:t>Allegations</w:t>
      </w:r>
      <w:r>
        <w:rPr>
          <w:rFonts w:ascii="Calibri"/>
          <w:spacing w:val="-6"/>
          <w:sz w:val="22"/>
        </w:rPr>
        <w:t> </w:t>
      </w:r>
      <w:r>
        <w:rPr>
          <w:rFonts w:ascii="Calibri"/>
          <w:sz w:val="22"/>
        </w:rPr>
        <w:t>of</w:t>
      </w:r>
      <w:r>
        <w:rPr>
          <w:rFonts w:ascii="Calibri"/>
          <w:spacing w:val="-6"/>
          <w:sz w:val="22"/>
        </w:rPr>
        <w:t> </w:t>
      </w:r>
      <w:r>
        <w:rPr>
          <w:rFonts w:ascii="Calibri"/>
          <w:sz w:val="22"/>
        </w:rPr>
        <w:t>Fraud</w:t>
      </w:r>
      <w:r>
        <w:rPr>
          <w:rFonts w:ascii="Calibri"/>
          <w:spacing w:val="-4"/>
          <w:sz w:val="22"/>
        </w:rPr>
        <w:t> </w:t>
      </w:r>
      <w:r>
        <w:rPr>
          <w:rFonts w:ascii="Calibri"/>
          <w:sz w:val="22"/>
        </w:rPr>
        <w:t>by</w:t>
      </w:r>
      <w:r>
        <w:rPr>
          <w:rFonts w:ascii="Calibri"/>
          <w:spacing w:val="-2"/>
          <w:sz w:val="22"/>
        </w:rPr>
        <w:t> </w:t>
      </w:r>
      <w:r>
        <w:rPr>
          <w:rFonts w:ascii="Calibri"/>
          <w:sz w:val="22"/>
        </w:rPr>
        <w:t>a</w:t>
      </w:r>
      <w:r>
        <w:rPr>
          <w:rFonts w:ascii="Calibri"/>
          <w:spacing w:val="-5"/>
          <w:sz w:val="22"/>
        </w:rPr>
        <w:t> </w:t>
      </w:r>
      <w:r>
        <w:rPr>
          <w:rFonts w:ascii="Calibri"/>
          <w:sz w:val="22"/>
        </w:rPr>
        <w:t>Partner</w:t>
      </w:r>
      <w:r>
        <w:rPr>
          <w:rFonts w:ascii="Calibri"/>
          <w:spacing w:val="-5"/>
          <w:sz w:val="22"/>
        </w:rPr>
        <w:t> </w:t>
      </w:r>
      <w:r>
        <w:rPr>
          <w:rFonts w:ascii="Calibri"/>
          <w:sz w:val="22"/>
        </w:rPr>
        <w:t>or</w:t>
      </w:r>
      <w:r>
        <w:rPr>
          <w:rFonts w:ascii="Calibri"/>
          <w:spacing w:val="-6"/>
          <w:sz w:val="22"/>
        </w:rPr>
        <w:t> </w:t>
      </w:r>
      <w:r>
        <w:rPr>
          <w:rFonts w:ascii="Calibri"/>
          <w:sz w:val="22"/>
        </w:rPr>
        <w:t>its</w:t>
      </w:r>
      <w:r>
        <w:rPr>
          <w:rFonts w:ascii="Calibri"/>
          <w:spacing w:val="-5"/>
          <w:sz w:val="22"/>
        </w:rPr>
        <w:t> </w:t>
      </w:r>
      <w:r>
        <w:rPr>
          <w:rFonts w:ascii="Calibri"/>
          <w:sz w:val="22"/>
        </w:rPr>
        <w:t>Personnel-</w:t>
      </w:r>
      <w:r>
        <w:rPr>
          <w:rFonts w:ascii="Calibri"/>
          <w:spacing w:val="-2"/>
          <w:sz w:val="22"/>
        </w:rPr>
        <w:t>Guidance</w:t>
      </w:r>
    </w:p>
    <w:p>
      <w:pPr>
        <w:pStyle w:val="ListParagraph"/>
        <w:spacing w:after="0" w:line="240" w:lineRule="auto"/>
        <w:jc w:val="left"/>
        <w:rPr>
          <w:rFonts w:ascii="Calibri"/>
          <w:sz w:val="22"/>
        </w:rPr>
        <w:sectPr>
          <w:headerReference w:type="default" r:id="rId93"/>
          <w:footerReference w:type="default" r:id="rId94"/>
          <w:pgSz w:w="12240" w:h="15840"/>
          <w:pgMar w:header="0" w:footer="701" w:top="1820" w:bottom="900" w:left="850" w:right="850"/>
        </w:sectPr>
      </w:pPr>
    </w:p>
    <w:p>
      <w:pPr>
        <w:pStyle w:val="BodyText"/>
        <w:spacing w:before="38"/>
        <w:rPr>
          <w:sz w:val="24"/>
        </w:rPr>
      </w:pPr>
    </w:p>
    <w:p>
      <w:pPr>
        <w:pStyle w:val="Heading3"/>
        <w:ind w:left="2150"/>
        <w:jc w:val="left"/>
        <w:rPr>
          <w:rFonts w:ascii="Calibri" w:hAnsi="Calibri"/>
        </w:rPr>
      </w:pPr>
      <w:r>
        <w:rPr>
          <w:rFonts w:ascii="Calibri" w:hAnsi="Calibri"/>
        </w:rPr>
        <w:t>Annex</w:t>
      </w:r>
      <w:r>
        <w:rPr>
          <w:rFonts w:ascii="Calibri" w:hAnsi="Calibri"/>
          <w:spacing w:val="-3"/>
        </w:rPr>
        <w:t> </w:t>
      </w:r>
      <w:r>
        <w:rPr>
          <w:rFonts w:ascii="Calibri" w:hAnsi="Calibri"/>
        </w:rPr>
        <w:t>1</w:t>
      </w:r>
      <w:r>
        <w:rPr>
          <w:rFonts w:ascii="Calibri" w:hAnsi="Calibri"/>
          <w:spacing w:val="-2"/>
        </w:rPr>
        <w:t> </w:t>
      </w:r>
      <w:r>
        <w:rPr>
          <w:rFonts w:ascii="Calibri" w:hAnsi="Calibri"/>
        </w:rPr>
        <w:t>–</w:t>
      </w:r>
      <w:r>
        <w:rPr>
          <w:rFonts w:ascii="Calibri" w:hAnsi="Calibri"/>
          <w:spacing w:val="-1"/>
        </w:rPr>
        <w:t> </w:t>
      </w:r>
      <w:r>
        <w:rPr>
          <w:rFonts w:ascii="Calibri" w:hAnsi="Calibri"/>
        </w:rPr>
        <w:t>Roles</w:t>
      </w:r>
      <w:r>
        <w:rPr>
          <w:rFonts w:ascii="Calibri" w:hAnsi="Calibri"/>
          <w:spacing w:val="-3"/>
        </w:rPr>
        <w:t> </w:t>
      </w:r>
      <w:r>
        <w:rPr>
          <w:rFonts w:ascii="Calibri" w:hAnsi="Calibri"/>
        </w:rPr>
        <w:t>and</w:t>
      </w:r>
      <w:r>
        <w:rPr>
          <w:rFonts w:ascii="Calibri" w:hAnsi="Calibri"/>
          <w:spacing w:val="-3"/>
        </w:rPr>
        <w:t> </w:t>
      </w:r>
      <w:r>
        <w:rPr>
          <w:rFonts w:ascii="Calibri" w:hAnsi="Calibri"/>
        </w:rPr>
        <w:t>Responsibilities</w:t>
      </w:r>
      <w:r>
        <w:rPr>
          <w:rFonts w:ascii="Calibri" w:hAnsi="Calibri"/>
          <w:spacing w:val="-2"/>
        </w:rPr>
        <w:t> </w:t>
      </w:r>
      <w:r>
        <w:rPr>
          <w:rFonts w:ascii="Calibri" w:hAnsi="Calibri"/>
        </w:rPr>
        <w:t>Matrix</w:t>
      </w:r>
      <w:r>
        <w:rPr>
          <w:rFonts w:ascii="Calibri" w:hAnsi="Calibri"/>
          <w:spacing w:val="-4"/>
        </w:rPr>
        <w:t> </w:t>
      </w:r>
      <w:r>
        <w:rPr>
          <w:rFonts w:ascii="Calibri" w:hAnsi="Calibri"/>
        </w:rPr>
        <w:t>across</w:t>
      </w:r>
      <w:r>
        <w:rPr>
          <w:rFonts w:ascii="Calibri" w:hAnsi="Calibri"/>
          <w:spacing w:val="-2"/>
        </w:rPr>
        <w:t> </w:t>
      </w:r>
      <w:r>
        <w:rPr>
          <w:rFonts w:ascii="Calibri" w:hAnsi="Calibri"/>
        </w:rPr>
        <w:t>the</w:t>
      </w:r>
      <w:r>
        <w:rPr>
          <w:rFonts w:ascii="Calibri" w:hAnsi="Calibri"/>
          <w:spacing w:val="-5"/>
        </w:rPr>
        <w:t> </w:t>
      </w:r>
      <w:r>
        <w:rPr>
          <w:rFonts w:ascii="Calibri" w:hAnsi="Calibri"/>
        </w:rPr>
        <w:t>Anti-Fraud</w:t>
      </w:r>
      <w:r>
        <w:rPr>
          <w:rFonts w:ascii="Calibri" w:hAnsi="Calibri"/>
          <w:spacing w:val="-1"/>
        </w:rPr>
        <w:t> </w:t>
      </w:r>
      <w:r>
        <w:rPr>
          <w:rFonts w:ascii="Calibri" w:hAnsi="Calibri"/>
        </w:rPr>
        <w:t>Management</w:t>
      </w:r>
      <w:r>
        <w:rPr>
          <w:rFonts w:ascii="Calibri" w:hAnsi="Calibri"/>
          <w:spacing w:val="-1"/>
        </w:rPr>
        <w:t> </w:t>
      </w:r>
      <w:r>
        <w:rPr>
          <w:rFonts w:ascii="Calibri" w:hAnsi="Calibri"/>
          <w:spacing w:val="-2"/>
        </w:rPr>
        <w:t>Framework</w:t>
      </w:r>
    </w:p>
    <w:p>
      <w:pPr>
        <w:tabs>
          <w:tab w:pos="3301" w:val="left" w:leader="none"/>
        </w:tabs>
        <w:spacing w:before="47" w:after="55"/>
        <w:ind w:left="195" w:right="0" w:firstLine="0"/>
        <w:jc w:val="left"/>
        <w:rPr>
          <w:sz w:val="20"/>
        </w:rPr>
      </w:pPr>
      <w:r>
        <w:rPr>
          <w:b/>
          <w:sz w:val="20"/>
        </w:rPr>
        <w:t>P</w:t>
      </w:r>
      <w:r>
        <w:rPr>
          <w:sz w:val="20"/>
        </w:rPr>
        <w:t>:</w:t>
      </w:r>
      <w:r>
        <w:rPr>
          <w:spacing w:val="75"/>
          <w:sz w:val="20"/>
        </w:rPr>
        <w:t> </w:t>
      </w:r>
      <w:r>
        <w:rPr>
          <w:sz w:val="20"/>
        </w:rPr>
        <w:t>Primary</w:t>
      </w:r>
      <w:r>
        <w:rPr>
          <w:spacing w:val="-4"/>
          <w:sz w:val="20"/>
        </w:rPr>
        <w:t> </w:t>
      </w:r>
      <w:r>
        <w:rPr>
          <w:sz w:val="20"/>
        </w:rPr>
        <w:t>Responsibility</w:t>
      </w:r>
      <w:r>
        <w:rPr>
          <w:spacing w:val="-4"/>
          <w:sz w:val="20"/>
        </w:rPr>
        <w:t> </w:t>
      </w:r>
      <w:r>
        <w:rPr>
          <w:spacing w:val="-2"/>
          <w:sz w:val="20"/>
        </w:rPr>
        <w:t>(Lead)</w:t>
      </w:r>
      <w:r>
        <w:rPr>
          <w:sz w:val="20"/>
        </w:rPr>
        <w:tab/>
      </w:r>
      <w:r>
        <w:rPr>
          <w:b/>
          <w:sz w:val="20"/>
        </w:rPr>
        <w:t>A</w:t>
      </w:r>
      <w:r>
        <w:rPr>
          <w:sz w:val="20"/>
        </w:rPr>
        <w:t>:</w:t>
      </w:r>
      <w:r>
        <w:rPr>
          <w:spacing w:val="77"/>
          <w:sz w:val="20"/>
        </w:rPr>
        <w:t> </w:t>
      </w:r>
      <w:r>
        <w:rPr>
          <w:sz w:val="20"/>
        </w:rPr>
        <w:t>Assist</w:t>
      </w:r>
      <w:r>
        <w:rPr>
          <w:spacing w:val="-4"/>
          <w:sz w:val="20"/>
        </w:rPr>
        <w:t> </w:t>
      </w:r>
      <w:r>
        <w:rPr>
          <w:sz w:val="20"/>
        </w:rPr>
        <w:t>(Supporting</w:t>
      </w:r>
      <w:r>
        <w:rPr>
          <w:spacing w:val="-2"/>
          <w:sz w:val="20"/>
        </w:rPr>
        <w:t> </w:t>
      </w:r>
      <w:r>
        <w:rPr>
          <w:sz w:val="20"/>
        </w:rPr>
        <w:t>Role)</w:t>
      </w:r>
      <w:r>
        <w:rPr>
          <w:spacing w:val="36"/>
          <w:sz w:val="20"/>
        </w:rPr>
        <w:t>  </w:t>
      </w:r>
      <w:r>
        <w:rPr>
          <w:b/>
          <w:sz w:val="20"/>
        </w:rPr>
        <w:t>SR:</w:t>
      </w:r>
      <w:r>
        <w:rPr>
          <w:b/>
          <w:spacing w:val="-3"/>
          <w:sz w:val="20"/>
        </w:rPr>
        <w:t> </w:t>
      </w:r>
      <w:r>
        <w:rPr>
          <w:sz w:val="20"/>
        </w:rPr>
        <w:t>Shared</w:t>
      </w:r>
      <w:r>
        <w:rPr>
          <w:spacing w:val="-4"/>
          <w:sz w:val="20"/>
        </w:rPr>
        <w:t> </w:t>
      </w:r>
      <w:r>
        <w:rPr>
          <w:spacing w:val="-2"/>
          <w:sz w:val="20"/>
        </w:rPr>
        <w:t>Responsibility</w:t>
      </w: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0"/>
        <w:gridCol w:w="5490"/>
        <w:gridCol w:w="899"/>
        <w:gridCol w:w="1529"/>
        <w:gridCol w:w="809"/>
        <w:gridCol w:w="809"/>
        <w:gridCol w:w="810"/>
        <w:gridCol w:w="810"/>
        <w:gridCol w:w="810"/>
        <w:gridCol w:w="810"/>
        <w:gridCol w:w="722"/>
      </w:tblGrid>
      <w:tr>
        <w:trPr>
          <w:trHeight w:val="527" w:hRule="atLeast"/>
        </w:trPr>
        <w:tc>
          <w:tcPr>
            <w:tcW w:w="630" w:type="dxa"/>
            <w:shd w:val="clear" w:color="auto" w:fill="D9D9D9"/>
          </w:tcPr>
          <w:p>
            <w:pPr>
              <w:pStyle w:val="TableParagraph"/>
              <w:rPr>
                <w:rFonts w:ascii="Times New Roman"/>
                <w:sz w:val="20"/>
              </w:rPr>
            </w:pPr>
          </w:p>
        </w:tc>
        <w:tc>
          <w:tcPr>
            <w:tcW w:w="5490" w:type="dxa"/>
            <w:shd w:val="clear" w:color="auto" w:fill="D9D9D9"/>
          </w:tcPr>
          <w:p>
            <w:pPr>
              <w:pStyle w:val="TableParagraph"/>
              <w:rPr>
                <w:rFonts w:ascii="Times New Roman"/>
                <w:sz w:val="20"/>
              </w:rPr>
            </w:pPr>
          </w:p>
        </w:tc>
        <w:tc>
          <w:tcPr>
            <w:tcW w:w="899" w:type="dxa"/>
            <w:shd w:val="clear" w:color="auto" w:fill="D9D9D9"/>
          </w:tcPr>
          <w:p>
            <w:pPr>
              <w:pStyle w:val="TableParagraph"/>
              <w:spacing w:before="1"/>
              <w:ind w:left="21" w:right="2"/>
              <w:jc w:val="center"/>
              <w:rPr>
                <w:b/>
                <w:sz w:val="20"/>
              </w:rPr>
            </w:pPr>
            <w:r>
              <w:rPr>
                <w:b/>
                <w:spacing w:val="-4"/>
                <w:sz w:val="20"/>
              </w:rPr>
              <w:t>BPOs</w:t>
            </w:r>
          </w:p>
        </w:tc>
        <w:tc>
          <w:tcPr>
            <w:tcW w:w="1529" w:type="dxa"/>
            <w:shd w:val="clear" w:color="auto" w:fill="D9D9D9"/>
          </w:tcPr>
          <w:p>
            <w:pPr>
              <w:pStyle w:val="TableParagraph"/>
              <w:spacing w:before="1"/>
              <w:ind w:left="23" w:right="4"/>
              <w:jc w:val="center"/>
              <w:rPr>
                <w:b/>
                <w:sz w:val="20"/>
              </w:rPr>
            </w:pPr>
            <w:r>
              <w:rPr>
                <w:b/>
                <w:sz w:val="20"/>
              </w:rPr>
              <w:t>Heads</w:t>
            </w:r>
            <w:r>
              <w:rPr>
                <w:b/>
                <w:spacing w:val="-5"/>
                <w:sz w:val="20"/>
              </w:rPr>
              <w:t> </w:t>
            </w:r>
            <w:r>
              <w:rPr>
                <w:b/>
                <w:sz w:val="20"/>
              </w:rPr>
              <w:t>of</w:t>
            </w:r>
            <w:r>
              <w:rPr>
                <w:b/>
                <w:spacing w:val="-4"/>
                <w:sz w:val="20"/>
              </w:rPr>
              <w:t> </w:t>
            </w:r>
            <w:r>
              <w:rPr>
                <w:b/>
                <w:spacing w:val="-2"/>
                <w:sz w:val="20"/>
              </w:rPr>
              <w:t>Office</w:t>
            </w:r>
          </w:p>
        </w:tc>
        <w:tc>
          <w:tcPr>
            <w:tcW w:w="809" w:type="dxa"/>
            <w:shd w:val="clear" w:color="auto" w:fill="D9D9D9"/>
          </w:tcPr>
          <w:p>
            <w:pPr>
              <w:pStyle w:val="TableParagraph"/>
              <w:spacing w:before="1"/>
              <w:ind w:left="26" w:right="5"/>
              <w:jc w:val="center"/>
              <w:rPr>
                <w:b/>
                <w:sz w:val="20"/>
              </w:rPr>
            </w:pPr>
            <w:r>
              <w:rPr>
                <w:b/>
                <w:spacing w:val="-5"/>
                <w:sz w:val="20"/>
              </w:rPr>
              <w:t>ERM</w:t>
            </w:r>
          </w:p>
        </w:tc>
        <w:tc>
          <w:tcPr>
            <w:tcW w:w="809" w:type="dxa"/>
            <w:shd w:val="clear" w:color="auto" w:fill="D9D9D9"/>
          </w:tcPr>
          <w:p>
            <w:pPr>
              <w:pStyle w:val="TableParagraph"/>
              <w:spacing w:before="1"/>
              <w:ind w:left="26"/>
              <w:jc w:val="center"/>
              <w:rPr>
                <w:b/>
                <w:sz w:val="20"/>
              </w:rPr>
            </w:pPr>
            <w:r>
              <w:rPr>
                <w:b/>
                <w:spacing w:val="-2"/>
                <w:sz w:val="20"/>
              </w:rPr>
              <w:t>IEAIS</w:t>
            </w:r>
          </w:p>
        </w:tc>
        <w:tc>
          <w:tcPr>
            <w:tcW w:w="810" w:type="dxa"/>
            <w:shd w:val="clear" w:color="auto" w:fill="D9D9D9"/>
          </w:tcPr>
          <w:p>
            <w:pPr>
              <w:pStyle w:val="TableParagraph"/>
              <w:spacing w:before="1"/>
              <w:ind w:left="29" w:right="7"/>
              <w:jc w:val="center"/>
              <w:rPr>
                <w:b/>
                <w:sz w:val="20"/>
              </w:rPr>
            </w:pPr>
            <w:r>
              <w:rPr>
                <w:b/>
                <w:spacing w:val="-4"/>
                <w:sz w:val="20"/>
              </w:rPr>
              <w:t>OIOS</w:t>
            </w:r>
          </w:p>
        </w:tc>
        <w:tc>
          <w:tcPr>
            <w:tcW w:w="810" w:type="dxa"/>
            <w:shd w:val="clear" w:color="auto" w:fill="D9D9D9"/>
          </w:tcPr>
          <w:p>
            <w:pPr>
              <w:pStyle w:val="TableParagraph"/>
              <w:spacing w:before="1"/>
              <w:ind w:left="29" w:right="2"/>
              <w:jc w:val="center"/>
              <w:rPr>
                <w:b/>
                <w:sz w:val="20"/>
              </w:rPr>
            </w:pPr>
            <w:r>
              <w:rPr>
                <w:b/>
                <w:spacing w:val="-2"/>
                <w:sz w:val="20"/>
              </w:rPr>
              <w:t>Legal</w:t>
            </w:r>
          </w:p>
        </w:tc>
        <w:tc>
          <w:tcPr>
            <w:tcW w:w="810" w:type="dxa"/>
            <w:shd w:val="clear" w:color="auto" w:fill="D9D9D9"/>
          </w:tcPr>
          <w:p>
            <w:pPr>
              <w:pStyle w:val="TableParagraph"/>
              <w:spacing w:before="1"/>
              <w:ind w:left="29" w:right="2"/>
              <w:jc w:val="center"/>
              <w:rPr>
                <w:b/>
                <w:sz w:val="20"/>
              </w:rPr>
            </w:pPr>
            <w:r>
              <w:rPr>
                <w:b/>
                <w:spacing w:val="-2"/>
                <w:sz w:val="20"/>
              </w:rPr>
              <w:t>Ethics</w:t>
            </w:r>
          </w:p>
        </w:tc>
        <w:tc>
          <w:tcPr>
            <w:tcW w:w="810" w:type="dxa"/>
            <w:shd w:val="clear" w:color="auto" w:fill="D9D9D9"/>
          </w:tcPr>
          <w:p>
            <w:pPr>
              <w:pStyle w:val="TableParagraph"/>
              <w:spacing w:before="1"/>
              <w:ind w:left="29" w:right="2"/>
              <w:jc w:val="center"/>
              <w:rPr>
                <w:b/>
                <w:sz w:val="20"/>
              </w:rPr>
            </w:pPr>
            <w:r>
              <w:rPr>
                <w:b/>
                <w:spacing w:val="-5"/>
                <w:sz w:val="20"/>
              </w:rPr>
              <w:t>RMC</w:t>
            </w:r>
          </w:p>
        </w:tc>
        <w:tc>
          <w:tcPr>
            <w:tcW w:w="722" w:type="dxa"/>
            <w:shd w:val="clear" w:color="auto" w:fill="D9D9D9"/>
          </w:tcPr>
          <w:p>
            <w:pPr>
              <w:pStyle w:val="TableParagraph"/>
              <w:spacing w:before="1"/>
              <w:ind w:left="26"/>
              <w:jc w:val="center"/>
              <w:rPr>
                <w:b/>
                <w:sz w:val="20"/>
              </w:rPr>
            </w:pPr>
            <w:r>
              <w:rPr>
                <w:b/>
                <w:spacing w:val="-5"/>
                <w:sz w:val="20"/>
              </w:rPr>
              <w:t>ED</w:t>
            </w:r>
          </w:p>
        </w:tc>
      </w:tr>
      <w:tr>
        <w:trPr>
          <w:trHeight w:val="299" w:hRule="atLeast"/>
        </w:trPr>
        <w:tc>
          <w:tcPr>
            <w:tcW w:w="630" w:type="dxa"/>
            <w:shd w:val="clear" w:color="auto" w:fill="D9D9D9"/>
          </w:tcPr>
          <w:p>
            <w:pPr>
              <w:pStyle w:val="TableParagraph"/>
              <w:spacing w:before="1"/>
              <w:ind w:left="18"/>
              <w:jc w:val="center"/>
              <w:rPr>
                <w:b/>
                <w:sz w:val="20"/>
              </w:rPr>
            </w:pPr>
            <w:r>
              <w:rPr>
                <w:b/>
                <w:spacing w:val="-5"/>
                <w:sz w:val="20"/>
              </w:rPr>
              <w:t>1.</w:t>
            </w:r>
          </w:p>
        </w:tc>
        <w:tc>
          <w:tcPr>
            <w:tcW w:w="13498" w:type="dxa"/>
            <w:gridSpan w:val="10"/>
            <w:shd w:val="clear" w:color="auto" w:fill="E1EED9"/>
          </w:tcPr>
          <w:p>
            <w:pPr>
              <w:pStyle w:val="TableParagraph"/>
              <w:spacing w:before="1"/>
              <w:ind w:left="106"/>
              <w:rPr>
                <w:b/>
                <w:sz w:val="20"/>
              </w:rPr>
            </w:pPr>
            <w:r>
              <w:rPr>
                <w:b/>
                <w:sz w:val="20"/>
              </w:rPr>
              <w:t>Fraud</w:t>
            </w:r>
            <w:r>
              <w:rPr>
                <w:b/>
                <w:spacing w:val="-5"/>
                <w:sz w:val="20"/>
              </w:rPr>
              <w:t> </w:t>
            </w:r>
            <w:r>
              <w:rPr>
                <w:b/>
                <w:sz w:val="20"/>
              </w:rPr>
              <w:t>Risk</w:t>
            </w:r>
            <w:r>
              <w:rPr>
                <w:b/>
                <w:spacing w:val="-5"/>
                <w:sz w:val="20"/>
              </w:rPr>
              <w:t> </w:t>
            </w:r>
            <w:r>
              <w:rPr>
                <w:b/>
                <w:spacing w:val="-2"/>
                <w:sz w:val="20"/>
              </w:rPr>
              <w:t>Governance</w:t>
            </w: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1.1</w:t>
            </w:r>
          </w:p>
        </w:tc>
        <w:tc>
          <w:tcPr>
            <w:tcW w:w="5490" w:type="dxa"/>
            <w:shd w:val="clear" w:color="auto" w:fill="E1EED9"/>
          </w:tcPr>
          <w:p>
            <w:pPr>
              <w:pStyle w:val="TableParagraph"/>
              <w:spacing w:before="1"/>
              <w:ind w:left="106"/>
              <w:rPr>
                <w:sz w:val="20"/>
              </w:rPr>
            </w:pPr>
            <w:r>
              <w:rPr>
                <w:spacing w:val="-2"/>
                <w:sz w:val="20"/>
              </w:rPr>
              <w:t>Anti-Fraud</w:t>
            </w:r>
            <w:r>
              <w:rPr>
                <w:spacing w:val="8"/>
                <w:sz w:val="20"/>
              </w:rPr>
              <w:t> </w:t>
            </w:r>
            <w:r>
              <w:rPr>
                <w:spacing w:val="-2"/>
                <w:sz w:val="20"/>
              </w:rPr>
              <w:t>strategy</w:t>
            </w:r>
          </w:p>
        </w:tc>
        <w:tc>
          <w:tcPr>
            <w:tcW w:w="899" w:type="dxa"/>
            <w:shd w:val="clear" w:color="auto" w:fill="E1EED9"/>
          </w:tcPr>
          <w:p>
            <w:pPr>
              <w:pStyle w:val="TableParagraph"/>
              <w:rPr>
                <w:rFonts w:ascii="Times New Roman"/>
                <w:sz w:val="20"/>
              </w:rPr>
            </w:pPr>
          </w:p>
        </w:tc>
        <w:tc>
          <w:tcPr>
            <w:tcW w:w="1529" w:type="dxa"/>
            <w:shd w:val="clear" w:color="auto" w:fill="E1EED9"/>
          </w:tcPr>
          <w:p>
            <w:pPr>
              <w:pStyle w:val="TableParagraph"/>
              <w:rPr>
                <w:rFonts w:ascii="Times New Roman"/>
                <w:sz w:val="20"/>
              </w:rPr>
            </w:pPr>
          </w:p>
        </w:tc>
        <w:tc>
          <w:tcPr>
            <w:tcW w:w="809" w:type="dxa"/>
            <w:shd w:val="clear" w:color="auto" w:fill="E1EED9"/>
          </w:tcPr>
          <w:p>
            <w:pPr>
              <w:pStyle w:val="TableParagraph"/>
              <w:rPr>
                <w:rFonts w:ascii="Times New Roman"/>
                <w:sz w:val="20"/>
              </w:rPr>
            </w:pPr>
          </w:p>
        </w:tc>
        <w:tc>
          <w:tcPr>
            <w:tcW w:w="809"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spacing w:before="1"/>
              <w:ind w:left="29"/>
              <w:jc w:val="center"/>
              <w:rPr>
                <w:sz w:val="20"/>
              </w:rPr>
            </w:pPr>
            <w:r>
              <w:rPr>
                <w:spacing w:val="-10"/>
                <w:sz w:val="20"/>
              </w:rPr>
              <w:t>P</w:t>
            </w:r>
          </w:p>
        </w:tc>
        <w:tc>
          <w:tcPr>
            <w:tcW w:w="722" w:type="dxa"/>
            <w:shd w:val="clear" w:color="auto" w:fill="E1EED9"/>
          </w:tcPr>
          <w:p>
            <w:pPr>
              <w:pStyle w:val="TableParagraph"/>
              <w:spacing w:before="1"/>
              <w:ind w:left="26" w:right="2"/>
              <w:jc w:val="center"/>
              <w:rPr>
                <w:sz w:val="20"/>
              </w:rPr>
            </w:pPr>
            <w:r>
              <w:rPr>
                <w:spacing w:val="-10"/>
                <w:sz w:val="20"/>
              </w:rPr>
              <w:t>P</w:t>
            </w:r>
          </w:p>
        </w:tc>
      </w:tr>
      <w:tr>
        <w:trPr>
          <w:trHeight w:val="302" w:hRule="atLeast"/>
        </w:trPr>
        <w:tc>
          <w:tcPr>
            <w:tcW w:w="630" w:type="dxa"/>
            <w:shd w:val="clear" w:color="auto" w:fill="D9D9D9"/>
          </w:tcPr>
          <w:p>
            <w:pPr>
              <w:pStyle w:val="TableParagraph"/>
              <w:spacing w:before="3"/>
              <w:ind w:left="18" w:right="3"/>
              <w:jc w:val="center"/>
              <w:rPr>
                <w:sz w:val="20"/>
              </w:rPr>
            </w:pPr>
            <w:r>
              <w:rPr>
                <w:spacing w:val="-5"/>
                <w:sz w:val="20"/>
              </w:rPr>
              <w:t>1.2</w:t>
            </w:r>
          </w:p>
        </w:tc>
        <w:tc>
          <w:tcPr>
            <w:tcW w:w="5490" w:type="dxa"/>
            <w:shd w:val="clear" w:color="auto" w:fill="E1EED9"/>
          </w:tcPr>
          <w:p>
            <w:pPr>
              <w:pStyle w:val="TableParagraph"/>
              <w:spacing w:before="3"/>
              <w:ind w:left="106"/>
              <w:rPr>
                <w:sz w:val="20"/>
              </w:rPr>
            </w:pPr>
            <w:r>
              <w:rPr>
                <w:sz w:val="20"/>
              </w:rPr>
              <w:t>Anti-Fraud</w:t>
            </w:r>
            <w:r>
              <w:rPr>
                <w:spacing w:val="-10"/>
                <w:sz w:val="20"/>
              </w:rPr>
              <w:t> </w:t>
            </w:r>
            <w:r>
              <w:rPr>
                <w:sz w:val="20"/>
              </w:rPr>
              <w:t>Policy</w:t>
            </w:r>
            <w:r>
              <w:rPr>
                <w:spacing w:val="-8"/>
                <w:sz w:val="20"/>
              </w:rPr>
              <w:t> </w:t>
            </w:r>
            <w:r>
              <w:rPr>
                <w:sz w:val="20"/>
              </w:rPr>
              <w:t>framework</w:t>
            </w:r>
            <w:r>
              <w:rPr>
                <w:spacing w:val="-6"/>
                <w:sz w:val="20"/>
              </w:rPr>
              <w:t> </w:t>
            </w:r>
            <w:r>
              <w:rPr>
                <w:spacing w:val="-2"/>
                <w:sz w:val="20"/>
              </w:rPr>
              <w:t>ownership</w:t>
            </w:r>
          </w:p>
        </w:tc>
        <w:tc>
          <w:tcPr>
            <w:tcW w:w="899" w:type="dxa"/>
            <w:shd w:val="clear" w:color="auto" w:fill="E1EED9"/>
          </w:tcPr>
          <w:p>
            <w:pPr>
              <w:pStyle w:val="TableParagraph"/>
              <w:spacing w:before="3"/>
              <w:ind w:left="21" w:right="4"/>
              <w:jc w:val="center"/>
              <w:rPr>
                <w:sz w:val="20"/>
              </w:rPr>
            </w:pPr>
            <w:r>
              <w:rPr>
                <w:spacing w:val="-5"/>
                <w:sz w:val="20"/>
              </w:rPr>
              <w:t>SR</w:t>
            </w:r>
          </w:p>
        </w:tc>
        <w:tc>
          <w:tcPr>
            <w:tcW w:w="1529" w:type="dxa"/>
            <w:shd w:val="clear" w:color="auto" w:fill="E1EED9"/>
          </w:tcPr>
          <w:p>
            <w:pPr>
              <w:pStyle w:val="TableParagraph"/>
              <w:rPr>
                <w:rFonts w:ascii="Times New Roman"/>
                <w:sz w:val="20"/>
              </w:rPr>
            </w:pPr>
          </w:p>
        </w:tc>
        <w:tc>
          <w:tcPr>
            <w:tcW w:w="809" w:type="dxa"/>
            <w:shd w:val="clear" w:color="auto" w:fill="E1EED9"/>
          </w:tcPr>
          <w:p>
            <w:pPr>
              <w:pStyle w:val="TableParagraph"/>
              <w:spacing w:before="3"/>
              <w:ind w:left="26" w:right="3"/>
              <w:jc w:val="center"/>
              <w:rPr>
                <w:sz w:val="20"/>
              </w:rPr>
            </w:pPr>
            <w:r>
              <w:rPr>
                <w:spacing w:val="-10"/>
                <w:sz w:val="20"/>
              </w:rPr>
              <w:t>P</w:t>
            </w:r>
          </w:p>
        </w:tc>
        <w:tc>
          <w:tcPr>
            <w:tcW w:w="809"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722" w:type="dxa"/>
            <w:shd w:val="clear" w:color="auto" w:fill="E1EED9"/>
          </w:tcPr>
          <w:p>
            <w:pPr>
              <w:pStyle w:val="TableParagraph"/>
              <w:rPr>
                <w:rFonts w:ascii="Times New Roman"/>
                <w:sz w:val="20"/>
              </w:rPr>
            </w:pP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1.3</w:t>
            </w:r>
          </w:p>
        </w:tc>
        <w:tc>
          <w:tcPr>
            <w:tcW w:w="5490" w:type="dxa"/>
            <w:shd w:val="clear" w:color="auto" w:fill="E1EED9"/>
          </w:tcPr>
          <w:p>
            <w:pPr>
              <w:pStyle w:val="TableParagraph"/>
              <w:spacing w:before="1"/>
              <w:ind w:left="106"/>
              <w:rPr>
                <w:sz w:val="20"/>
              </w:rPr>
            </w:pPr>
            <w:r>
              <w:rPr>
                <w:sz w:val="20"/>
              </w:rPr>
              <w:t>Anti-Fraud</w:t>
            </w:r>
            <w:r>
              <w:rPr>
                <w:spacing w:val="-9"/>
                <w:sz w:val="20"/>
              </w:rPr>
              <w:t> </w:t>
            </w:r>
            <w:r>
              <w:rPr>
                <w:sz w:val="20"/>
              </w:rPr>
              <w:t>Policy</w:t>
            </w:r>
            <w:r>
              <w:rPr>
                <w:spacing w:val="-8"/>
                <w:sz w:val="20"/>
              </w:rPr>
              <w:t> </w:t>
            </w:r>
            <w:r>
              <w:rPr>
                <w:spacing w:val="-2"/>
                <w:sz w:val="20"/>
              </w:rPr>
              <w:t>compliance</w:t>
            </w:r>
          </w:p>
        </w:tc>
        <w:tc>
          <w:tcPr>
            <w:tcW w:w="899" w:type="dxa"/>
            <w:shd w:val="clear" w:color="auto" w:fill="E1EED9"/>
          </w:tcPr>
          <w:p>
            <w:pPr>
              <w:pStyle w:val="TableParagraph"/>
              <w:spacing w:before="1"/>
              <w:ind w:left="21"/>
              <w:jc w:val="center"/>
              <w:rPr>
                <w:sz w:val="20"/>
              </w:rPr>
            </w:pPr>
            <w:r>
              <w:rPr>
                <w:spacing w:val="-10"/>
                <w:sz w:val="20"/>
              </w:rPr>
              <w:t>P</w:t>
            </w:r>
          </w:p>
        </w:tc>
        <w:tc>
          <w:tcPr>
            <w:tcW w:w="1529" w:type="dxa"/>
            <w:shd w:val="clear" w:color="auto" w:fill="E1EED9"/>
          </w:tcPr>
          <w:p>
            <w:pPr>
              <w:pStyle w:val="TableParagraph"/>
              <w:spacing w:before="1"/>
              <w:ind w:left="23"/>
              <w:jc w:val="center"/>
              <w:rPr>
                <w:sz w:val="20"/>
              </w:rPr>
            </w:pPr>
            <w:r>
              <w:rPr>
                <w:spacing w:val="-10"/>
                <w:sz w:val="20"/>
              </w:rPr>
              <w:t>P</w:t>
            </w:r>
          </w:p>
        </w:tc>
        <w:tc>
          <w:tcPr>
            <w:tcW w:w="809" w:type="dxa"/>
            <w:shd w:val="clear" w:color="auto" w:fill="E1EED9"/>
          </w:tcPr>
          <w:p>
            <w:pPr>
              <w:pStyle w:val="TableParagraph"/>
              <w:spacing w:before="1"/>
              <w:ind w:left="26" w:right="8"/>
              <w:jc w:val="center"/>
              <w:rPr>
                <w:sz w:val="20"/>
              </w:rPr>
            </w:pPr>
            <w:r>
              <w:rPr>
                <w:spacing w:val="-5"/>
                <w:sz w:val="20"/>
              </w:rPr>
              <w:t>SR</w:t>
            </w:r>
          </w:p>
        </w:tc>
        <w:tc>
          <w:tcPr>
            <w:tcW w:w="809"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722" w:type="dxa"/>
            <w:shd w:val="clear" w:color="auto" w:fill="E1EED9"/>
          </w:tcPr>
          <w:p>
            <w:pPr>
              <w:pStyle w:val="TableParagraph"/>
              <w:rPr>
                <w:rFonts w:ascii="Times New Roman"/>
                <w:sz w:val="20"/>
              </w:rPr>
            </w:pP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1.4</w:t>
            </w:r>
          </w:p>
        </w:tc>
        <w:tc>
          <w:tcPr>
            <w:tcW w:w="5490" w:type="dxa"/>
            <w:shd w:val="clear" w:color="auto" w:fill="E1EED9"/>
          </w:tcPr>
          <w:p>
            <w:pPr>
              <w:pStyle w:val="TableParagraph"/>
              <w:spacing w:before="1"/>
              <w:ind w:left="106"/>
              <w:rPr>
                <w:sz w:val="20"/>
              </w:rPr>
            </w:pPr>
            <w:r>
              <w:rPr>
                <w:sz w:val="20"/>
              </w:rPr>
              <w:t>Anti-Fraud</w:t>
            </w:r>
            <w:r>
              <w:rPr>
                <w:spacing w:val="-9"/>
                <w:sz w:val="20"/>
              </w:rPr>
              <w:t> </w:t>
            </w:r>
            <w:r>
              <w:rPr>
                <w:sz w:val="20"/>
              </w:rPr>
              <w:t>Framework</w:t>
            </w:r>
            <w:r>
              <w:rPr>
                <w:spacing w:val="-8"/>
                <w:sz w:val="20"/>
              </w:rPr>
              <w:t> </w:t>
            </w:r>
            <w:r>
              <w:rPr>
                <w:sz w:val="20"/>
              </w:rPr>
              <w:t>evaluation</w:t>
            </w:r>
            <w:r>
              <w:rPr>
                <w:spacing w:val="-7"/>
                <w:sz w:val="20"/>
              </w:rPr>
              <w:t> </w:t>
            </w:r>
            <w:r>
              <w:rPr>
                <w:sz w:val="20"/>
              </w:rPr>
              <w:t>and</w:t>
            </w:r>
            <w:r>
              <w:rPr>
                <w:spacing w:val="-9"/>
                <w:sz w:val="20"/>
              </w:rPr>
              <w:t> </w:t>
            </w:r>
            <w:r>
              <w:rPr>
                <w:spacing w:val="-2"/>
                <w:sz w:val="20"/>
              </w:rPr>
              <w:t>reporting</w:t>
            </w:r>
          </w:p>
        </w:tc>
        <w:tc>
          <w:tcPr>
            <w:tcW w:w="899" w:type="dxa"/>
            <w:shd w:val="clear" w:color="auto" w:fill="E1EED9"/>
          </w:tcPr>
          <w:p>
            <w:pPr>
              <w:pStyle w:val="TableParagraph"/>
              <w:rPr>
                <w:rFonts w:ascii="Times New Roman"/>
                <w:sz w:val="20"/>
              </w:rPr>
            </w:pPr>
          </w:p>
        </w:tc>
        <w:tc>
          <w:tcPr>
            <w:tcW w:w="1529" w:type="dxa"/>
            <w:shd w:val="clear" w:color="auto" w:fill="E1EED9"/>
          </w:tcPr>
          <w:p>
            <w:pPr>
              <w:pStyle w:val="TableParagraph"/>
              <w:rPr>
                <w:rFonts w:ascii="Times New Roman"/>
                <w:sz w:val="20"/>
              </w:rPr>
            </w:pPr>
          </w:p>
        </w:tc>
        <w:tc>
          <w:tcPr>
            <w:tcW w:w="809" w:type="dxa"/>
            <w:shd w:val="clear" w:color="auto" w:fill="E1EED9"/>
          </w:tcPr>
          <w:p>
            <w:pPr>
              <w:pStyle w:val="TableParagraph"/>
              <w:spacing w:before="1"/>
              <w:ind w:left="26" w:right="3"/>
              <w:jc w:val="center"/>
              <w:rPr>
                <w:sz w:val="20"/>
              </w:rPr>
            </w:pPr>
            <w:r>
              <w:rPr>
                <w:spacing w:val="-10"/>
                <w:sz w:val="20"/>
              </w:rPr>
              <w:t>P</w:t>
            </w:r>
          </w:p>
        </w:tc>
        <w:tc>
          <w:tcPr>
            <w:tcW w:w="809"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810" w:type="dxa"/>
            <w:shd w:val="clear" w:color="auto" w:fill="E1EED9"/>
          </w:tcPr>
          <w:p>
            <w:pPr>
              <w:pStyle w:val="TableParagraph"/>
              <w:rPr>
                <w:rFonts w:ascii="Times New Roman"/>
                <w:sz w:val="20"/>
              </w:rPr>
            </w:pPr>
          </w:p>
        </w:tc>
        <w:tc>
          <w:tcPr>
            <w:tcW w:w="722" w:type="dxa"/>
            <w:shd w:val="clear" w:color="auto" w:fill="E1EED9"/>
          </w:tcPr>
          <w:p>
            <w:pPr>
              <w:pStyle w:val="TableParagraph"/>
              <w:rPr>
                <w:rFonts w:ascii="Times New Roman"/>
                <w:sz w:val="20"/>
              </w:rPr>
            </w:pPr>
          </w:p>
        </w:tc>
      </w:tr>
      <w:tr>
        <w:trPr>
          <w:trHeight w:val="301" w:hRule="atLeast"/>
        </w:trPr>
        <w:tc>
          <w:tcPr>
            <w:tcW w:w="630" w:type="dxa"/>
            <w:shd w:val="clear" w:color="auto" w:fill="D9D9D9"/>
          </w:tcPr>
          <w:p>
            <w:pPr>
              <w:pStyle w:val="TableParagraph"/>
              <w:spacing w:before="3"/>
              <w:ind w:left="18"/>
              <w:jc w:val="center"/>
              <w:rPr>
                <w:b/>
                <w:sz w:val="20"/>
              </w:rPr>
            </w:pPr>
            <w:r>
              <w:rPr>
                <w:b/>
                <w:spacing w:val="-10"/>
                <w:sz w:val="20"/>
              </w:rPr>
              <w:t>2</w:t>
            </w:r>
          </w:p>
        </w:tc>
        <w:tc>
          <w:tcPr>
            <w:tcW w:w="13498" w:type="dxa"/>
            <w:gridSpan w:val="10"/>
            <w:shd w:val="clear" w:color="auto" w:fill="FFF1CC"/>
          </w:tcPr>
          <w:p>
            <w:pPr>
              <w:pStyle w:val="TableParagraph"/>
              <w:spacing w:before="3"/>
              <w:ind w:left="106"/>
              <w:rPr>
                <w:b/>
                <w:sz w:val="20"/>
              </w:rPr>
            </w:pPr>
            <w:r>
              <w:rPr>
                <w:b/>
                <w:sz w:val="20"/>
              </w:rPr>
              <w:t>Fraud</w:t>
            </w:r>
            <w:r>
              <w:rPr>
                <w:b/>
                <w:spacing w:val="-5"/>
                <w:sz w:val="20"/>
              </w:rPr>
              <w:t> </w:t>
            </w:r>
            <w:r>
              <w:rPr>
                <w:b/>
                <w:sz w:val="20"/>
              </w:rPr>
              <w:t>Risk</w:t>
            </w:r>
            <w:r>
              <w:rPr>
                <w:b/>
                <w:spacing w:val="-5"/>
                <w:sz w:val="20"/>
              </w:rPr>
              <w:t> </w:t>
            </w:r>
            <w:r>
              <w:rPr>
                <w:b/>
                <w:spacing w:val="-2"/>
                <w:sz w:val="20"/>
              </w:rPr>
              <w:t>Assessments</w:t>
            </w: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2.1</w:t>
            </w:r>
          </w:p>
        </w:tc>
        <w:tc>
          <w:tcPr>
            <w:tcW w:w="5490" w:type="dxa"/>
            <w:shd w:val="clear" w:color="auto" w:fill="FFF1CC"/>
          </w:tcPr>
          <w:p>
            <w:pPr>
              <w:pStyle w:val="TableParagraph"/>
              <w:spacing w:before="1"/>
              <w:ind w:left="106"/>
              <w:rPr>
                <w:sz w:val="20"/>
              </w:rPr>
            </w:pPr>
            <w:r>
              <w:rPr>
                <w:sz w:val="20"/>
              </w:rPr>
              <w:t>Fraud</w:t>
            </w:r>
            <w:r>
              <w:rPr>
                <w:spacing w:val="-6"/>
                <w:sz w:val="20"/>
              </w:rPr>
              <w:t> </w:t>
            </w:r>
            <w:r>
              <w:rPr>
                <w:sz w:val="20"/>
              </w:rPr>
              <w:t>Risk</w:t>
            </w:r>
            <w:r>
              <w:rPr>
                <w:spacing w:val="-5"/>
                <w:sz w:val="20"/>
              </w:rPr>
              <w:t> </w:t>
            </w:r>
            <w:r>
              <w:rPr>
                <w:spacing w:val="-2"/>
                <w:sz w:val="20"/>
              </w:rPr>
              <w:t>Assessment</w:t>
            </w:r>
          </w:p>
        </w:tc>
        <w:tc>
          <w:tcPr>
            <w:tcW w:w="899" w:type="dxa"/>
            <w:shd w:val="clear" w:color="auto" w:fill="FFF1CC"/>
          </w:tcPr>
          <w:p>
            <w:pPr>
              <w:pStyle w:val="TableParagraph"/>
              <w:spacing w:before="1"/>
              <w:ind w:left="21" w:right="4"/>
              <w:jc w:val="center"/>
              <w:rPr>
                <w:sz w:val="20"/>
              </w:rPr>
            </w:pPr>
            <w:r>
              <w:rPr>
                <w:spacing w:val="-5"/>
                <w:sz w:val="20"/>
              </w:rPr>
              <w:t>SR</w:t>
            </w:r>
          </w:p>
        </w:tc>
        <w:tc>
          <w:tcPr>
            <w:tcW w:w="1529" w:type="dxa"/>
            <w:shd w:val="clear" w:color="auto" w:fill="FFF1CC"/>
          </w:tcPr>
          <w:p>
            <w:pPr>
              <w:pStyle w:val="TableParagraph"/>
              <w:rPr>
                <w:rFonts w:ascii="Times New Roman"/>
                <w:sz w:val="20"/>
              </w:rPr>
            </w:pPr>
          </w:p>
        </w:tc>
        <w:tc>
          <w:tcPr>
            <w:tcW w:w="809" w:type="dxa"/>
            <w:shd w:val="clear" w:color="auto" w:fill="FFF1CC"/>
          </w:tcPr>
          <w:p>
            <w:pPr>
              <w:pStyle w:val="TableParagraph"/>
              <w:spacing w:before="1"/>
              <w:ind w:left="26" w:right="3"/>
              <w:jc w:val="center"/>
              <w:rPr>
                <w:sz w:val="20"/>
              </w:rPr>
            </w:pPr>
            <w:r>
              <w:rPr>
                <w:spacing w:val="-10"/>
                <w:sz w:val="20"/>
              </w:rPr>
              <w:t>P</w:t>
            </w:r>
          </w:p>
        </w:tc>
        <w:tc>
          <w:tcPr>
            <w:tcW w:w="809" w:type="dxa"/>
            <w:shd w:val="clear" w:color="auto" w:fill="FFF1CC"/>
          </w:tcPr>
          <w:p>
            <w:pPr>
              <w:pStyle w:val="TableParagraph"/>
              <w:rPr>
                <w:rFonts w:ascii="Times New Roman"/>
                <w:sz w:val="20"/>
              </w:rPr>
            </w:pPr>
          </w:p>
        </w:tc>
        <w:tc>
          <w:tcPr>
            <w:tcW w:w="810" w:type="dxa"/>
            <w:shd w:val="clear" w:color="auto" w:fill="FFF1CC"/>
          </w:tcPr>
          <w:p>
            <w:pPr>
              <w:pStyle w:val="TableParagraph"/>
              <w:rPr>
                <w:rFonts w:ascii="Times New Roman"/>
                <w:sz w:val="20"/>
              </w:rPr>
            </w:pPr>
          </w:p>
        </w:tc>
        <w:tc>
          <w:tcPr>
            <w:tcW w:w="810" w:type="dxa"/>
            <w:shd w:val="clear" w:color="auto" w:fill="FFF1CC"/>
          </w:tcPr>
          <w:p>
            <w:pPr>
              <w:pStyle w:val="TableParagraph"/>
              <w:rPr>
                <w:rFonts w:ascii="Times New Roman"/>
                <w:sz w:val="20"/>
              </w:rPr>
            </w:pPr>
          </w:p>
        </w:tc>
        <w:tc>
          <w:tcPr>
            <w:tcW w:w="810" w:type="dxa"/>
            <w:shd w:val="clear" w:color="auto" w:fill="FFF1CC"/>
          </w:tcPr>
          <w:p>
            <w:pPr>
              <w:pStyle w:val="TableParagraph"/>
              <w:rPr>
                <w:rFonts w:ascii="Times New Roman"/>
                <w:sz w:val="20"/>
              </w:rPr>
            </w:pPr>
          </w:p>
        </w:tc>
        <w:tc>
          <w:tcPr>
            <w:tcW w:w="810" w:type="dxa"/>
            <w:shd w:val="clear" w:color="auto" w:fill="FFF1CC"/>
          </w:tcPr>
          <w:p>
            <w:pPr>
              <w:pStyle w:val="TableParagraph"/>
              <w:rPr>
                <w:rFonts w:ascii="Times New Roman"/>
                <w:sz w:val="20"/>
              </w:rPr>
            </w:pPr>
          </w:p>
        </w:tc>
        <w:tc>
          <w:tcPr>
            <w:tcW w:w="722" w:type="dxa"/>
            <w:shd w:val="clear" w:color="auto" w:fill="FFF1CC"/>
          </w:tcPr>
          <w:p>
            <w:pPr>
              <w:pStyle w:val="TableParagraph"/>
              <w:rPr>
                <w:rFonts w:ascii="Times New Roman"/>
                <w:sz w:val="20"/>
              </w:rPr>
            </w:pPr>
          </w:p>
        </w:tc>
      </w:tr>
      <w:tr>
        <w:trPr>
          <w:trHeight w:val="299" w:hRule="atLeast"/>
        </w:trPr>
        <w:tc>
          <w:tcPr>
            <w:tcW w:w="630" w:type="dxa"/>
            <w:shd w:val="clear" w:color="auto" w:fill="D9D9D9"/>
          </w:tcPr>
          <w:p>
            <w:pPr>
              <w:pStyle w:val="TableParagraph"/>
              <w:spacing w:before="1"/>
              <w:ind w:left="18"/>
              <w:jc w:val="center"/>
              <w:rPr>
                <w:b/>
                <w:sz w:val="20"/>
              </w:rPr>
            </w:pPr>
            <w:r>
              <w:rPr>
                <w:b/>
                <w:spacing w:val="-5"/>
                <w:sz w:val="20"/>
              </w:rPr>
              <w:t>3.</w:t>
            </w:r>
          </w:p>
        </w:tc>
        <w:tc>
          <w:tcPr>
            <w:tcW w:w="13498" w:type="dxa"/>
            <w:gridSpan w:val="10"/>
            <w:shd w:val="clear" w:color="auto" w:fill="DEEAF6"/>
          </w:tcPr>
          <w:p>
            <w:pPr>
              <w:pStyle w:val="TableParagraph"/>
              <w:spacing w:before="1"/>
              <w:ind w:left="106"/>
              <w:rPr>
                <w:b/>
                <w:sz w:val="20"/>
              </w:rPr>
            </w:pPr>
            <w:r>
              <w:rPr>
                <w:b/>
                <w:sz w:val="20"/>
              </w:rPr>
              <w:t>Fraud</w:t>
            </w:r>
            <w:r>
              <w:rPr>
                <w:b/>
                <w:spacing w:val="-8"/>
                <w:sz w:val="20"/>
              </w:rPr>
              <w:t> </w:t>
            </w:r>
            <w:r>
              <w:rPr>
                <w:b/>
                <w:sz w:val="20"/>
              </w:rPr>
              <w:t>Control</w:t>
            </w:r>
            <w:r>
              <w:rPr>
                <w:b/>
                <w:spacing w:val="-8"/>
                <w:sz w:val="20"/>
              </w:rPr>
              <w:t> </w:t>
            </w:r>
            <w:r>
              <w:rPr>
                <w:b/>
                <w:spacing w:val="-2"/>
                <w:sz w:val="20"/>
              </w:rPr>
              <w:t>Activities</w:t>
            </w:r>
          </w:p>
        </w:tc>
      </w:tr>
      <w:tr>
        <w:trPr>
          <w:trHeight w:val="301" w:hRule="atLeast"/>
        </w:trPr>
        <w:tc>
          <w:tcPr>
            <w:tcW w:w="630" w:type="dxa"/>
            <w:shd w:val="clear" w:color="auto" w:fill="D9D9D9"/>
          </w:tcPr>
          <w:p>
            <w:pPr>
              <w:pStyle w:val="TableParagraph"/>
              <w:spacing w:before="3"/>
              <w:ind w:left="18" w:right="3"/>
              <w:jc w:val="center"/>
              <w:rPr>
                <w:sz w:val="20"/>
              </w:rPr>
            </w:pPr>
            <w:r>
              <w:rPr>
                <w:spacing w:val="-5"/>
                <w:sz w:val="20"/>
              </w:rPr>
              <w:t>3.1</w:t>
            </w:r>
          </w:p>
        </w:tc>
        <w:tc>
          <w:tcPr>
            <w:tcW w:w="5490" w:type="dxa"/>
            <w:shd w:val="clear" w:color="auto" w:fill="DEEAF6"/>
          </w:tcPr>
          <w:p>
            <w:pPr>
              <w:pStyle w:val="TableParagraph"/>
              <w:spacing w:before="3"/>
              <w:ind w:left="106"/>
              <w:rPr>
                <w:sz w:val="20"/>
              </w:rPr>
            </w:pPr>
            <w:r>
              <w:rPr>
                <w:sz w:val="20"/>
              </w:rPr>
              <w:t>Fraud</w:t>
            </w:r>
            <w:r>
              <w:rPr>
                <w:spacing w:val="-8"/>
                <w:sz w:val="20"/>
              </w:rPr>
              <w:t> </w:t>
            </w:r>
            <w:r>
              <w:rPr>
                <w:sz w:val="20"/>
              </w:rPr>
              <w:t>Prevention</w:t>
            </w:r>
            <w:r>
              <w:rPr>
                <w:spacing w:val="-8"/>
                <w:sz w:val="20"/>
              </w:rPr>
              <w:t> </w:t>
            </w:r>
            <w:r>
              <w:rPr>
                <w:sz w:val="20"/>
              </w:rPr>
              <w:t>&amp;</w:t>
            </w:r>
            <w:r>
              <w:rPr>
                <w:spacing w:val="-7"/>
                <w:sz w:val="20"/>
              </w:rPr>
              <w:t> </w:t>
            </w:r>
            <w:r>
              <w:rPr>
                <w:sz w:val="20"/>
              </w:rPr>
              <w:t>Detection</w:t>
            </w:r>
            <w:r>
              <w:rPr>
                <w:spacing w:val="-6"/>
                <w:sz w:val="20"/>
              </w:rPr>
              <w:t> </w:t>
            </w:r>
            <w:r>
              <w:rPr>
                <w:spacing w:val="-2"/>
                <w:sz w:val="20"/>
              </w:rPr>
              <w:t>Controls</w:t>
            </w:r>
          </w:p>
        </w:tc>
        <w:tc>
          <w:tcPr>
            <w:tcW w:w="899" w:type="dxa"/>
            <w:shd w:val="clear" w:color="auto" w:fill="DEEAF6"/>
          </w:tcPr>
          <w:p>
            <w:pPr>
              <w:pStyle w:val="TableParagraph"/>
              <w:spacing w:before="3"/>
              <w:ind w:left="21"/>
              <w:jc w:val="center"/>
              <w:rPr>
                <w:sz w:val="20"/>
              </w:rPr>
            </w:pPr>
            <w:r>
              <w:rPr>
                <w:spacing w:val="-10"/>
                <w:sz w:val="20"/>
              </w:rPr>
              <w:t>P</w:t>
            </w:r>
          </w:p>
        </w:tc>
        <w:tc>
          <w:tcPr>
            <w:tcW w:w="1529" w:type="dxa"/>
            <w:shd w:val="clear" w:color="auto" w:fill="DEEAF6"/>
          </w:tcPr>
          <w:p>
            <w:pPr>
              <w:pStyle w:val="TableParagraph"/>
              <w:spacing w:before="3"/>
              <w:ind w:left="23" w:right="4"/>
              <w:jc w:val="center"/>
              <w:rPr>
                <w:sz w:val="20"/>
              </w:rPr>
            </w:pPr>
            <w:r>
              <w:rPr>
                <w:spacing w:val="-5"/>
                <w:sz w:val="20"/>
              </w:rPr>
              <w:t>SR</w:t>
            </w:r>
          </w:p>
        </w:tc>
        <w:tc>
          <w:tcPr>
            <w:tcW w:w="809" w:type="dxa"/>
            <w:shd w:val="clear" w:color="auto" w:fill="DEEAF6"/>
          </w:tcPr>
          <w:p>
            <w:pPr>
              <w:pStyle w:val="TableParagraph"/>
              <w:rPr>
                <w:rFonts w:ascii="Times New Roman"/>
                <w:sz w:val="20"/>
              </w:rPr>
            </w:pPr>
          </w:p>
        </w:tc>
        <w:tc>
          <w:tcPr>
            <w:tcW w:w="809"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722" w:type="dxa"/>
            <w:shd w:val="clear" w:color="auto" w:fill="DEEAF6"/>
          </w:tcPr>
          <w:p>
            <w:pPr>
              <w:pStyle w:val="TableParagraph"/>
              <w:rPr>
                <w:rFonts w:ascii="Times New Roman"/>
                <w:sz w:val="20"/>
              </w:rPr>
            </w:pP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3.2</w:t>
            </w:r>
          </w:p>
        </w:tc>
        <w:tc>
          <w:tcPr>
            <w:tcW w:w="5490" w:type="dxa"/>
            <w:shd w:val="clear" w:color="auto" w:fill="DEEAF6"/>
          </w:tcPr>
          <w:p>
            <w:pPr>
              <w:pStyle w:val="TableParagraph"/>
              <w:spacing w:before="1"/>
              <w:ind w:left="106"/>
              <w:rPr>
                <w:sz w:val="20"/>
              </w:rPr>
            </w:pPr>
            <w:r>
              <w:rPr>
                <w:sz w:val="20"/>
              </w:rPr>
              <w:t>Internal</w:t>
            </w:r>
            <w:r>
              <w:rPr>
                <w:spacing w:val="-11"/>
                <w:sz w:val="20"/>
              </w:rPr>
              <w:t> </w:t>
            </w:r>
            <w:r>
              <w:rPr>
                <w:spacing w:val="-2"/>
                <w:sz w:val="20"/>
              </w:rPr>
              <w:t>Controls</w:t>
            </w:r>
          </w:p>
        </w:tc>
        <w:tc>
          <w:tcPr>
            <w:tcW w:w="899" w:type="dxa"/>
            <w:shd w:val="clear" w:color="auto" w:fill="DEEAF6"/>
          </w:tcPr>
          <w:p>
            <w:pPr>
              <w:pStyle w:val="TableParagraph"/>
              <w:spacing w:before="1"/>
              <w:ind w:left="21" w:right="2"/>
              <w:jc w:val="center"/>
              <w:rPr>
                <w:sz w:val="20"/>
              </w:rPr>
            </w:pPr>
            <w:r>
              <w:rPr>
                <w:spacing w:val="-2"/>
                <w:sz w:val="20"/>
              </w:rPr>
              <w:t>P(Fin)</w:t>
            </w:r>
          </w:p>
        </w:tc>
        <w:tc>
          <w:tcPr>
            <w:tcW w:w="1529" w:type="dxa"/>
            <w:shd w:val="clear" w:color="auto" w:fill="DEEAF6"/>
          </w:tcPr>
          <w:p>
            <w:pPr>
              <w:pStyle w:val="TableParagraph"/>
              <w:rPr>
                <w:rFonts w:ascii="Times New Roman"/>
                <w:sz w:val="20"/>
              </w:rPr>
            </w:pPr>
          </w:p>
        </w:tc>
        <w:tc>
          <w:tcPr>
            <w:tcW w:w="809" w:type="dxa"/>
            <w:shd w:val="clear" w:color="auto" w:fill="DEEAF6"/>
          </w:tcPr>
          <w:p>
            <w:pPr>
              <w:pStyle w:val="TableParagraph"/>
              <w:rPr>
                <w:rFonts w:ascii="Times New Roman"/>
                <w:sz w:val="20"/>
              </w:rPr>
            </w:pPr>
          </w:p>
        </w:tc>
        <w:tc>
          <w:tcPr>
            <w:tcW w:w="809"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722" w:type="dxa"/>
            <w:shd w:val="clear" w:color="auto" w:fill="DEEAF6"/>
          </w:tcPr>
          <w:p>
            <w:pPr>
              <w:pStyle w:val="TableParagraph"/>
              <w:rPr>
                <w:rFonts w:ascii="Times New Roman"/>
                <w:sz w:val="20"/>
              </w:rPr>
            </w:pP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3.3</w:t>
            </w:r>
          </w:p>
        </w:tc>
        <w:tc>
          <w:tcPr>
            <w:tcW w:w="5490" w:type="dxa"/>
            <w:shd w:val="clear" w:color="auto" w:fill="DEEAF6"/>
          </w:tcPr>
          <w:p>
            <w:pPr>
              <w:pStyle w:val="TableParagraph"/>
              <w:spacing w:before="1"/>
              <w:ind w:left="106"/>
              <w:rPr>
                <w:sz w:val="20"/>
              </w:rPr>
            </w:pPr>
            <w:r>
              <w:rPr>
                <w:sz w:val="20"/>
              </w:rPr>
              <w:t>Fraud</w:t>
            </w:r>
            <w:r>
              <w:rPr>
                <w:spacing w:val="-8"/>
                <w:sz w:val="20"/>
              </w:rPr>
              <w:t> </w:t>
            </w:r>
            <w:r>
              <w:rPr>
                <w:sz w:val="20"/>
              </w:rPr>
              <w:t>Training</w:t>
            </w:r>
            <w:r>
              <w:rPr>
                <w:spacing w:val="-8"/>
                <w:sz w:val="20"/>
              </w:rPr>
              <w:t> </w:t>
            </w:r>
            <w:r>
              <w:rPr>
                <w:sz w:val="20"/>
              </w:rPr>
              <w:t>and</w:t>
            </w:r>
            <w:r>
              <w:rPr>
                <w:spacing w:val="-7"/>
                <w:sz w:val="20"/>
              </w:rPr>
              <w:t> </w:t>
            </w:r>
            <w:r>
              <w:rPr>
                <w:spacing w:val="-2"/>
                <w:sz w:val="20"/>
              </w:rPr>
              <w:t>Awareness</w:t>
            </w:r>
          </w:p>
        </w:tc>
        <w:tc>
          <w:tcPr>
            <w:tcW w:w="899" w:type="dxa"/>
            <w:shd w:val="clear" w:color="auto" w:fill="DEEAF6"/>
          </w:tcPr>
          <w:p>
            <w:pPr>
              <w:pStyle w:val="TableParagraph"/>
              <w:spacing w:before="1"/>
              <w:ind w:left="21"/>
              <w:jc w:val="center"/>
              <w:rPr>
                <w:sz w:val="20"/>
              </w:rPr>
            </w:pPr>
            <w:r>
              <w:rPr>
                <w:spacing w:val="-10"/>
                <w:sz w:val="20"/>
              </w:rPr>
              <w:t>P</w:t>
            </w:r>
          </w:p>
        </w:tc>
        <w:tc>
          <w:tcPr>
            <w:tcW w:w="1529" w:type="dxa"/>
            <w:shd w:val="clear" w:color="auto" w:fill="DEEAF6"/>
          </w:tcPr>
          <w:p>
            <w:pPr>
              <w:pStyle w:val="TableParagraph"/>
              <w:rPr>
                <w:rFonts w:ascii="Times New Roman"/>
                <w:sz w:val="20"/>
              </w:rPr>
            </w:pPr>
          </w:p>
        </w:tc>
        <w:tc>
          <w:tcPr>
            <w:tcW w:w="809" w:type="dxa"/>
            <w:shd w:val="clear" w:color="auto" w:fill="DEEAF6"/>
          </w:tcPr>
          <w:p>
            <w:pPr>
              <w:pStyle w:val="TableParagraph"/>
              <w:spacing w:before="1"/>
              <w:ind w:left="26" w:right="8"/>
              <w:jc w:val="center"/>
              <w:rPr>
                <w:sz w:val="20"/>
              </w:rPr>
            </w:pPr>
            <w:r>
              <w:rPr>
                <w:spacing w:val="-5"/>
                <w:sz w:val="20"/>
              </w:rPr>
              <w:t>SR</w:t>
            </w:r>
          </w:p>
        </w:tc>
        <w:tc>
          <w:tcPr>
            <w:tcW w:w="809"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810" w:type="dxa"/>
            <w:shd w:val="clear" w:color="auto" w:fill="DEEAF6"/>
          </w:tcPr>
          <w:p>
            <w:pPr>
              <w:pStyle w:val="TableParagraph"/>
              <w:rPr>
                <w:rFonts w:ascii="Times New Roman"/>
                <w:sz w:val="20"/>
              </w:rPr>
            </w:pPr>
          </w:p>
        </w:tc>
        <w:tc>
          <w:tcPr>
            <w:tcW w:w="722" w:type="dxa"/>
            <w:shd w:val="clear" w:color="auto" w:fill="DEEAF6"/>
          </w:tcPr>
          <w:p>
            <w:pPr>
              <w:pStyle w:val="TableParagraph"/>
              <w:rPr>
                <w:rFonts w:ascii="Times New Roman"/>
                <w:sz w:val="20"/>
              </w:rPr>
            </w:pPr>
          </w:p>
        </w:tc>
      </w:tr>
      <w:tr>
        <w:trPr>
          <w:trHeight w:val="301" w:hRule="atLeast"/>
        </w:trPr>
        <w:tc>
          <w:tcPr>
            <w:tcW w:w="630" w:type="dxa"/>
            <w:shd w:val="clear" w:color="auto" w:fill="D9D9D9"/>
          </w:tcPr>
          <w:p>
            <w:pPr>
              <w:pStyle w:val="TableParagraph"/>
              <w:spacing w:before="3"/>
              <w:ind w:left="18"/>
              <w:jc w:val="center"/>
              <w:rPr>
                <w:b/>
                <w:sz w:val="20"/>
              </w:rPr>
            </w:pPr>
            <w:r>
              <w:rPr>
                <w:b/>
                <w:spacing w:val="-10"/>
                <w:sz w:val="20"/>
              </w:rPr>
              <w:t>4</w:t>
            </w:r>
          </w:p>
        </w:tc>
        <w:tc>
          <w:tcPr>
            <w:tcW w:w="13498" w:type="dxa"/>
            <w:gridSpan w:val="10"/>
            <w:shd w:val="clear" w:color="auto" w:fill="FAE3D4"/>
          </w:tcPr>
          <w:p>
            <w:pPr>
              <w:pStyle w:val="TableParagraph"/>
              <w:spacing w:before="3"/>
              <w:ind w:left="106"/>
              <w:rPr>
                <w:b/>
                <w:sz w:val="20"/>
              </w:rPr>
            </w:pPr>
            <w:r>
              <w:rPr>
                <w:b/>
                <w:sz w:val="20"/>
              </w:rPr>
              <w:t>Fraud</w:t>
            </w:r>
            <w:r>
              <w:rPr>
                <w:b/>
                <w:spacing w:val="-9"/>
                <w:sz w:val="20"/>
              </w:rPr>
              <w:t> </w:t>
            </w:r>
            <w:r>
              <w:rPr>
                <w:b/>
                <w:sz w:val="20"/>
              </w:rPr>
              <w:t>Investigation,</w:t>
            </w:r>
            <w:r>
              <w:rPr>
                <w:b/>
                <w:spacing w:val="-10"/>
                <w:sz w:val="20"/>
              </w:rPr>
              <w:t> </w:t>
            </w:r>
            <w:r>
              <w:rPr>
                <w:b/>
                <w:sz w:val="20"/>
              </w:rPr>
              <w:t>Protection</w:t>
            </w:r>
            <w:r>
              <w:rPr>
                <w:b/>
                <w:spacing w:val="-8"/>
                <w:sz w:val="20"/>
              </w:rPr>
              <w:t> </w:t>
            </w:r>
            <w:r>
              <w:rPr>
                <w:b/>
                <w:sz w:val="20"/>
              </w:rPr>
              <w:t>Against</w:t>
            </w:r>
            <w:r>
              <w:rPr>
                <w:b/>
                <w:spacing w:val="-8"/>
                <w:sz w:val="20"/>
              </w:rPr>
              <w:t> </w:t>
            </w:r>
            <w:r>
              <w:rPr>
                <w:b/>
                <w:sz w:val="20"/>
              </w:rPr>
              <w:t>Retaliation</w:t>
            </w:r>
            <w:r>
              <w:rPr>
                <w:b/>
                <w:spacing w:val="-8"/>
                <w:sz w:val="20"/>
              </w:rPr>
              <w:t> </w:t>
            </w:r>
            <w:r>
              <w:rPr>
                <w:b/>
                <w:sz w:val="20"/>
              </w:rPr>
              <w:t>and</w:t>
            </w:r>
            <w:r>
              <w:rPr>
                <w:b/>
                <w:spacing w:val="-8"/>
                <w:sz w:val="20"/>
              </w:rPr>
              <w:t> </w:t>
            </w:r>
            <w:r>
              <w:rPr>
                <w:b/>
                <w:sz w:val="20"/>
              </w:rPr>
              <w:t>Corrective</w:t>
            </w:r>
            <w:r>
              <w:rPr>
                <w:b/>
                <w:spacing w:val="-8"/>
                <w:sz w:val="20"/>
              </w:rPr>
              <w:t> </w:t>
            </w:r>
            <w:r>
              <w:rPr>
                <w:b/>
                <w:spacing w:val="-2"/>
                <w:sz w:val="20"/>
              </w:rPr>
              <w:t>Actions</w:t>
            </w: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4.1</w:t>
            </w:r>
          </w:p>
        </w:tc>
        <w:tc>
          <w:tcPr>
            <w:tcW w:w="5490" w:type="dxa"/>
            <w:shd w:val="clear" w:color="auto" w:fill="FAE3D4"/>
          </w:tcPr>
          <w:p>
            <w:pPr>
              <w:pStyle w:val="TableParagraph"/>
              <w:spacing w:before="1"/>
              <w:ind w:left="106"/>
              <w:rPr>
                <w:sz w:val="20"/>
              </w:rPr>
            </w:pPr>
            <w:r>
              <w:rPr>
                <w:sz w:val="20"/>
              </w:rPr>
              <w:t>Management</w:t>
            </w:r>
            <w:r>
              <w:rPr>
                <w:spacing w:val="-9"/>
                <w:sz w:val="20"/>
              </w:rPr>
              <w:t> </w:t>
            </w:r>
            <w:r>
              <w:rPr>
                <w:sz w:val="20"/>
              </w:rPr>
              <w:t>of</w:t>
            </w:r>
            <w:r>
              <w:rPr>
                <w:spacing w:val="-8"/>
                <w:sz w:val="20"/>
              </w:rPr>
              <w:t> </w:t>
            </w:r>
            <w:r>
              <w:rPr>
                <w:sz w:val="20"/>
              </w:rPr>
              <w:t>Investigations</w:t>
            </w:r>
            <w:r>
              <w:rPr>
                <w:spacing w:val="-6"/>
                <w:sz w:val="20"/>
              </w:rPr>
              <w:t> </w:t>
            </w:r>
            <w:r>
              <w:rPr>
                <w:spacing w:val="-2"/>
                <w:sz w:val="20"/>
              </w:rPr>
              <w:t>Hotline</w:t>
            </w:r>
          </w:p>
        </w:tc>
        <w:tc>
          <w:tcPr>
            <w:tcW w:w="899" w:type="dxa"/>
            <w:shd w:val="clear" w:color="auto" w:fill="FAE3D4"/>
          </w:tcPr>
          <w:p>
            <w:pPr>
              <w:pStyle w:val="TableParagraph"/>
              <w:rPr>
                <w:rFonts w:ascii="Times New Roman"/>
                <w:sz w:val="20"/>
              </w:rPr>
            </w:pPr>
          </w:p>
        </w:tc>
        <w:tc>
          <w:tcPr>
            <w:tcW w:w="152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10" w:type="dxa"/>
            <w:shd w:val="clear" w:color="auto" w:fill="FAE3D4"/>
          </w:tcPr>
          <w:p>
            <w:pPr>
              <w:pStyle w:val="TableParagraph"/>
              <w:spacing w:before="1"/>
              <w:ind w:left="29" w:right="3"/>
              <w:jc w:val="center"/>
              <w:rPr>
                <w:sz w:val="20"/>
              </w:rPr>
            </w:pPr>
            <w:r>
              <w:rPr>
                <w:spacing w:val="-10"/>
                <w:sz w:val="20"/>
              </w:rPr>
              <w:t>P</w:t>
            </w: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722" w:type="dxa"/>
            <w:shd w:val="clear" w:color="auto" w:fill="FAE3D4"/>
          </w:tcPr>
          <w:p>
            <w:pPr>
              <w:pStyle w:val="TableParagraph"/>
              <w:rPr>
                <w:rFonts w:ascii="Times New Roman"/>
                <w:sz w:val="20"/>
              </w:rPr>
            </w:pPr>
          </w:p>
        </w:tc>
      </w:tr>
      <w:tr>
        <w:trPr>
          <w:trHeight w:val="347" w:hRule="atLeast"/>
        </w:trPr>
        <w:tc>
          <w:tcPr>
            <w:tcW w:w="630" w:type="dxa"/>
            <w:shd w:val="clear" w:color="auto" w:fill="D9D9D9"/>
          </w:tcPr>
          <w:p>
            <w:pPr>
              <w:pStyle w:val="TableParagraph"/>
              <w:spacing w:before="1"/>
              <w:ind w:left="18" w:right="3"/>
              <w:jc w:val="center"/>
              <w:rPr>
                <w:sz w:val="20"/>
              </w:rPr>
            </w:pPr>
            <w:r>
              <w:rPr>
                <w:spacing w:val="-5"/>
                <w:sz w:val="20"/>
              </w:rPr>
              <w:t>4.2</w:t>
            </w:r>
          </w:p>
        </w:tc>
        <w:tc>
          <w:tcPr>
            <w:tcW w:w="5490" w:type="dxa"/>
            <w:shd w:val="clear" w:color="auto" w:fill="FAE3D4"/>
          </w:tcPr>
          <w:p>
            <w:pPr>
              <w:pStyle w:val="TableParagraph"/>
              <w:spacing w:before="1"/>
              <w:ind w:left="106"/>
              <w:rPr>
                <w:sz w:val="20"/>
              </w:rPr>
            </w:pPr>
            <w:r>
              <w:rPr>
                <w:sz w:val="20"/>
              </w:rPr>
              <w:t>Protection</w:t>
            </w:r>
            <w:r>
              <w:rPr>
                <w:spacing w:val="-12"/>
                <w:sz w:val="20"/>
              </w:rPr>
              <w:t> </w:t>
            </w:r>
            <w:r>
              <w:rPr>
                <w:sz w:val="20"/>
              </w:rPr>
              <w:t>Against</w:t>
            </w:r>
            <w:r>
              <w:rPr>
                <w:spacing w:val="-11"/>
                <w:sz w:val="20"/>
              </w:rPr>
              <w:t> </w:t>
            </w:r>
            <w:r>
              <w:rPr>
                <w:sz w:val="20"/>
              </w:rPr>
              <w:t>Retaliation</w:t>
            </w:r>
            <w:r>
              <w:rPr>
                <w:spacing w:val="-10"/>
                <w:sz w:val="20"/>
              </w:rPr>
              <w:t> </w:t>
            </w:r>
            <w:r>
              <w:rPr>
                <w:spacing w:val="-2"/>
                <w:sz w:val="20"/>
              </w:rPr>
              <w:t>mechanism</w:t>
            </w:r>
          </w:p>
        </w:tc>
        <w:tc>
          <w:tcPr>
            <w:tcW w:w="899" w:type="dxa"/>
            <w:shd w:val="clear" w:color="auto" w:fill="FAE3D4"/>
          </w:tcPr>
          <w:p>
            <w:pPr>
              <w:pStyle w:val="TableParagraph"/>
              <w:rPr>
                <w:rFonts w:ascii="Times New Roman"/>
                <w:sz w:val="20"/>
              </w:rPr>
            </w:pPr>
          </w:p>
        </w:tc>
        <w:tc>
          <w:tcPr>
            <w:tcW w:w="152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10" w:type="dxa"/>
            <w:shd w:val="clear" w:color="auto" w:fill="FAE3D4"/>
          </w:tcPr>
          <w:p>
            <w:pPr>
              <w:pStyle w:val="TableParagraph"/>
              <w:spacing w:line="153" w:lineRule="auto" w:before="41"/>
              <w:ind w:left="29" w:right="4"/>
              <w:jc w:val="center"/>
              <w:rPr>
                <w:sz w:val="13"/>
              </w:rPr>
            </w:pPr>
            <w:r>
              <w:rPr>
                <w:spacing w:val="-5"/>
                <w:position w:val="-6"/>
                <w:sz w:val="20"/>
              </w:rPr>
              <w:t>P</w:t>
            </w:r>
            <w:hyperlink w:history="true" w:anchor="_bookmark13">
              <w:r>
                <w:rPr>
                  <w:spacing w:val="-5"/>
                  <w:sz w:val="13"/>
                </w:rPr>
                <w:t>1</w:t>
              </w:r>
            </w:hyperlink>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spacing w:line="153" w:lineRule="auto" w:before="41"/>
              <w:ind w:left="29" w:right="3"/>
              <w:jc w:val="center"/>
              <w:rPr>
                <w:sz w:val="13"/>
              </w:rPr>
            </w:pPr>
            <w:r>
              <w:rPr>
                <w:spacing w:val="-5"/>
                <w:position w:val="-6"/>
                <w:sz w:val="20"/>
              </w:rPr>
              <w:t>P</w:t>
            </w:r>
            <w:hyperlink w:history="true" w:anchor="_bookmark14">
              <w:r>
                <w:rPr>
                  <w:spacing w:val="-5"/>
                  <w:sz w:val="13"/>
                </w:rPr>
                <w:t>2</w:t>
              </w:r>
            </w:hyperlink>
          </w:p>
        </w:tc>
        <w:tc>
          <w:tcPr>
            <w:tcW w:w="810" w:type="dxa"/>
            <w:shd w:val="clear" w:color="auto" w:fill="FAE3D4"/>
          </w:tcPr>
          <w:p>
            <w:pPr>
              <w:pStyle w:val="TableParagraph"/>
              <w:rPr>
                <w:rFonts w:ascii="Times New Roman"/>
                <w:sz w:val="20"/>
              </w:rPr>
            </w:pPr>
          </w:p>
        </w:tc>
        <w:tc>
          <w:tcPr>
            <w:tcW w:w="722" w:type="dxa"/>
            <w:shd w:val="clear" w:color="auto" w:fill="FAE3D4"/>
          </w:tcPr>
          <w:p>
            <w:pPr>
              <w:pStyle w:val="TableParagraph"/>
              <w:rPr>
                <w:rFonts w:ascii="Times New Roman"/>
                <w:sz w:val="20"/>
              </w:rPr>
            </w:pP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4.3</w:t>
            </w:r>
          </w:p>
        </w:tc>
        <w:tc>
          <w:tcPr>
            <w:tcW w:w="5490" w:type="dxa"/>
            <w:shd w:val="clear" w:color="auto" w:fill="FAE3D4"/>
          </w:tcPr>
          <w:p>
            <w:pPr>
              <w:pStyle w:val="TableParagraph"/>
              <w:spacing w:before="1"/>
              <w:ind w:left="106"/>
              <w:rPr>
                <w:sz w:val="20"/>
              </w:rPr>
            </w:pPr>
            <w:r>
              <w:rPr>
                <w:sz w:val="20"/>
              </w:rPr>
              <w:t>Investigations</w:t>
            </w:r>
            <w:r>
              <w:rPr>
                <w:spacing w:val="-8"/>
                <w:sz w:val="20"/>
              </w:rPr>
              <w:t> </w:t>
            </w:r>
            <w:r>
              <w:rPr>
                <w:sz w:val="20"/>
              </w:rPr>
              <w:t>and</w:t>
            </w:r>
            <w:r>
              <w:rPr>
                <w:spacing w:val="-7"/>
                <w:sz w:val="20"/>
              </w:rPr>
              <w:t> </w:t>
            </w:r>
            <w:r>
              <w:rPr>
                <w:sz w:val="20"/>
              </w:rPr>
              <w:t>Case</w:t>
            </w:r>
            <w:r>
              <w:rPr>
                <w:spacing w:val="-9"/>
                <w:sz w:val="20"/>
              </w:rPr>
              <w:t> </w:t>
            </w:r>
            <w:r>
              <w:rPr>
                <w:spacing w:val="-2"/>
                <w:sz w:val="20"/>
              </w:rPr>
              <w:t>analysis</w:t>
            </w:r>
          </w:p>
        </w:tc>
        <w:tc>
          <w:tcPr>
            <w:tcW w:w="899" w:type="dxa"/>
            <w:shd w:val="clear" w:color="auto" w:fill="FAE3D4"/>
          </w:tcPr>
          <w:p>
            <w:pPr>
              <w:pStyle w:val="TableParagraph"/>
              <w:rPr>
                <w:rFonts w:ascii="Times New Roman"/>
                <w:sz w:val="20"/>
              </w:rPr>
            </w:pPr>
          </w:p>
        </w:tc>
        <w:tc>
          <w:tcPr>
            <w:tcW w:w="152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09" w:type="dxa"/>
            <w:shd w:val="clear" w:color="auto" w:fill="FAE3D4"/>
          </w:tcPr>
          <w:p>
            <w:pPr>
              <w:pStyle w:val="TableParagraph"/>
              <w:spacing w:before="1"/>
              <w:ind w:left="26" w:right="3"/>
              <w:jc w:val="center"/>
              <w:rPr>
                <w:sz w:val="20"/>
              </w:rPr>
            </w:pPr>
            <w:r>
              <w:rPr>
                <w:spacing w:val="-5"/>
                <w:sz w:val="20"/>
              </w:rPr>
              <w:t>SR</w:t>
            </w:r>
          </w:p>
        </w:tc>
        <w:tc>
          <w:tcPr>
            <w:tcW w:w="810" w:type="dxa"/>
            <w:shd w:val="clear" w:color="auto" w:fill="FAE3D4"/>
          </w:tcPr>
          <w:p>
            <w:pPr>
              <w:pStyle w:val="TableParagraph"/>
              <w:spacing w:before="1"/>
              <w:ind w:left="29" w:right="3"/>
              <w:jc w:val="center"/>
              <w:rPr>
                <w:sz w:val="20"/>
              </w:rPr>
            </w:pPr>
            <w:r>
              <w:rPr>
                <w:spacing w:val="-10"/>
                <w:sz w:val="20"/>
              </w:rPr>
              <w:t>P</w:t>
            </w: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722" w:type="dxa"/>
            <w:shd w:val="clear" w:color="auto" w:fill="FAE3D4"/>
          </w:tcPr>
          <w:p>
            <w:pPr>
              <w:pStyle w:val="TableParagraph"/>
              <w:rPr>
                <w:rFonts w:ascii="Times New Roman"/>
                <w:sz w:val="20"/>
              </w:rPr>
            </w:pPr>
          </w:p>
        </w:tc>
      </w:tr>
      <w:tr>
        <w:trPr>
          <w:trHeight w:val="301" w:hRule="atLeast"/>
        </w:trPr>
        <w:tc>
          <w:tcPr>
            <w:tcW w:w="630" w:type="dxa"/>
            <w:shd w:val="clear" w:color="auto" w:fill="D9D9D9"/>
          </w:tcPr>
          <w:p>
            <w:pPr>
              <w:pStyle w:val="TableParagraph"/>
              <w:spacing w:before="3"/>
              <w:ind w:left="18" w:right="3"/>
              <w:jc w:val="center"/>
              <w:rPr>
                <w:sz w:val="20"/>
              </w:rPr>
            </w:pPr>
            <w:r>
              <w:rPr>
                <w:spacing w:val="-5"/>
                <w:sz w:val="20"/>
              </w:rPr>
              <w:t>4.4</w:t>
            </w:r>
          </w:p>
        </w:tc>
        <w:tc>
          <w:tcPr>
            <w:tcW w:w="5490" w:type="dxa"/>
            <w:shd w:val="clear" w:color="auto" w:fill="FAE3D4"/>
          </w:tcPr>
          <w:p>
            <w:pPr>
              <w:pStyle w:val="TableParagraph"/>
              <w:spacing w:before="3"/>
              <w:ind w:left="106"/>
              <w:rPr>
                <w:sz w:val="20"/>
              </w:rPr>
            </w:pPr>
            <w:r>
              <w:rPr>
                <w:spacing w:val="-2"/>
                <w:sz w:val="20"/>
              </w:rPr>
              <w:t>Remediation</w:t>
            </w:r>
            <w:r>
              <w:rPr>
                <w:spacing w:val="7"/>
                <w:sz w:val="20"/>
              </w:rPr>
              <w:t> </w:t>
            </w:r>
            <w:r>
              <w:rPr>
                <w:spacing w:val="-2"/>
                <w:sz w:val="20"/>
              </w:rPr>
              <w:t>and</w:t>
            </w:r>
            <w:r>
              <w:rPr>
                <w:spacing w:val="5"/>
                <w:sz w:val="20"/>
              </w:rPr>
              <w:t> </w:t>
            </w:r>
            <w:r>
              <w:rPr>
                <w:spacing w:val="-2"/>
                <w:sz w:val="20"/>
              </w:rPr>
              <w:t>Corrective</w:t>
            </w:r>
            <w:r>
              <w:rPr>
                <w:spacing w:val="5"/>
                <w:sz w:val="20"/>
              </w:rPr>
              <w:t> </w:t>
            </w:r>
            <w:r>
              <w:rPr>
                <w:spacing w:val="-2"/>
                <w:sz w:val="20"/>
              </w:rPr>
              <w:t>action,</w:t>
            </w:r>
            <w:r>
              <w:rPr>
                <w:spacing w:val="6"/>
                <w:sz w:val="20"/>
              </w:rPr>
              <w:t> </w:t>
            </w:r>
            <w:r>
              <w:rPr>
                <w:spacing w:val="-2"/>
                <w:sz w:val="20"/>
              </w:rPr>
              <w:t>including</w:t>
            </w:r>
            <w:r>
              <w:rPr>
                <w:spacing w:val="5"/>
                <w:sz w:val="20"/>
              </w:rPr>
              <w:t> </w:t>
            </w:r>
            <w:r>
              <w:rPr>
                <w:spacing w:val="-2"/>
                <w:sz w:val="20"/>
              </w:rPr>
              <w:t>Disciplinary</w:t>
            </w:r>
            <w:r>
              <w:rPr>
                <w:spacing w:val="5"/>
                <w:sz w:val="20"/>
              </w:rPr>
              <w:t> </w:t>
            </w:r>
            <w:r>
              <w:rPr>
                <w:spacing w:val="-2"/>
                <w:sz w:val="20"/>
              </w:rPr>
              <w:t>Actions</w:t>
            </w:r>
          </w:p>
        </w:tc>
        <w:tc>
          <w:tcPr>
            <w:tcW w:w="899" w:type="dxa"/>
            <w:shd w:val="clear" w:color="auto" w:fill="FAE3D4"/>
          </w:tcPr>
          <w:p>
            <w:pPr>
              <w:pStyle w:val="TableParagraph"/>
              <w:spacing w:before="3"/>
              <w:ind w:left="21" w:right="4"/>
              <w:jc w:val="center"/>
              <w:rPr>
                <w:sz w:val="20"/>
              </w:rPr>
            </w:pPr>
            <w:r>
              <w:rPr>
                <w:spacing w:val="-5"/>
                <w:sz w:val="20"/>
              </w:rPr>
              <w:t>SR</w:t>
            </w:r>
          </w:p>
        </w:tc>
        <w:tc>
          <w:tcPr>
            <w:tcW w:w="1529" w:type="dxa"/>
            <w:shd w:val="clear" w:color="auto" w:fill="FAE3D4"/>
          </w:tcPr>
          <w:p>
            <w:pPr>
              <w:pStyle w:val="TableParagraph"/>
              <w:spacing w:before="3"/>
              <w:ind w:left="23" w:right="4"/>
              <w:jc w:val="center"/>
              <w:rPr>
                <w:sz w:val="20"/>
              </w:rPr>
            </w:pPr>
            <w:r>
              <w:rPr>
                <w:spacing w:val="-5"/>
                <w:sz w:val="20"/>
              </w:rPr>
              <w:t>SR</w:t>
            </w:r>
          </w:p>
        </w:tc>
        <w:tc>
          <w:tcPr>
            <w:tcW w:w="80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spacing w:before="3"/>
              <w:ind w:left="29" w:right="2"/>
              <w:jc w:val="center"/>
              <w:rPr>
                <w:sz w:val="20"/>
              </w:rPr>
            </w:pPr>
            <w:r>
              <w:rPr>
                <w:spacing w:val="-10"/>
                <w:sz w:val="20"/>
              </w:rPr>
              <w:t>A</w:t>
            </w: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722" w:type="dxa"/>
            <w:shd w:val="clear" w:color="auto" w:fill="FAE3D4"/>
          </w:tcPr>
          <w:p>
            <w:pPr>
              <w:pStyle w:val="TableParagraph"/>
              <w:spacing w:before="3"/>
              <w:ind w:left="26" w:right="2"/>
              <w:jc w:val="center"/>
              <w:rPr>
                <w:sz w:val="20"/>
              </w:rPr>
            </w:pPr>
            <w:r>
              <w:rPr>
                <w:spacing w:val="-10"/>
                <w:sz w:val="20"/>
              </w:rPr>
              <w:t>P</w:t>
            </w: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4.5</w:t>
            </w:r>
          </w:p>
        </w:tc>
        <w:tc>
          <w:tcPr>
            <w:tcW w:w="5490" w:type="dxa"/>
            <w:shd w:val="clear" w:color="auto" w:fill="FAE3D4"/>
          </w:tcPr>
          <w:p>
            <w:pPr>
              <w:pStyle w:val="TableParagraph"/>
              <w:spacing w:before="1"/>
              <w:ind w:left="106"/>
              <w:rPr>
                <w:sz w:val="20"/>
              </w:rPr>
            </w:pPr>
            <w:r>
              <w:rPr>
                <w:sz w:val="20"/>
              </w:rPr>
              <w:t>Referral</w:t>
            </w:r>
            <w:r>
              <w:rPr>
                <w:spacing w:val="-6"/>
                <w:sz w:val="20"/>
              </w:rPr>
              <w:t> </w:t>
            </w:r>
            <w:r>
              <w:rPr>
                <w:sz w:val="20"/>
              </w:rPr>
              <w:t>to</w:t>
            </w:r>
            <w:r>
              <w:rPr>
                <w:spacing w:val="-5"/>
                <w:sz w:val="20"/>
              </w:rPr>
              <w:t> </w:t>
            </w:r>
            <w:r>
              <w:rPr>
                <w:sz w:val="20"/>
              </w:rPr>
              <w:t>Law</w:t>
            </w:r>
            <w:r>
              <w:rPr>
                <w:spacing w:val="-5"/>
                <w:sz w:val="20"/>
              </w:rPr>
              <w:t> </w:t>
            </w:r>
            <w:r>
              <w:rPr>
                <w:sz w:val="20"/>
              </w:rPr>
              <w:t>enforcement</w:t>
            </w:r>
            <w:r>
              <w:rPr>
                <w:spacing w:val="-3"/>
                <w:sz w:val="20"/>
              </w:rPr>
              <w:t> </w:t>
            </w:r>
            <w:r>
              <w:rPr>
                <w:sz w:val="20"/>
              </w:rPr>
              <w:t>and</w:t>
            </w:r>
            <w:r>
              <w:rPr>
                <w:spacing w:val="-4"/>
                <w:sz w:val="20"/>
              </w:rPr>
              <w:t> </w:t>
            </w:r>
            <w:r>
              <w:rPr>
                <w:sz w:val="20"/>
              </w:rPr>
              <w:t>Civil</w:t>
            </w:r>
            <w:r>
              <w:rPr>
                <w:spacing w:val="-6"/>
                <w:sz w:val="20"/>
              </w:rPr>
              <w:t> </w:t>
            </w:r>
            <w:r>
              <w:rPr>
                <w:spacing w:val="-2"/>
                <w:sz w:val="20"/>
              </w:rPr>
              <w:t>Litigation</w:t>
            </w:r>
          </w:p>
        </w:tc>
        <w:tc>
          <w:tcPr>
            <w:tcW w:w="899" w:type="dxa"/>
            <w:shd w:val="clear" w:color="auto" w:fill="FAE3D4"/>
          </w:tcPr>
          <w:p>
            <w:pPr>
              <w:pStyle w:val="TableParagraph"/>
              <w:rPr>
                <w:rFonts w:ascii="Times New Roman"/>
                <w:sz w:val="20"/>
              </w:rPr>
            </w:pPr>
          </w:p>
        </w:tc>
        <w:tc>
          <w:tcPr>
            <w:tcW w:w="152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spacing w:before="1"/>
              <w:ind w:left="29"/>
              <w:jc w:val="center"/>
              <w:rPr>
                <w:sz w:val="20"/>
              </w:rPr>
            </w:pPr>
            <w:r>
              <w:rPr>
                <w:spacing w:val="-10"/>
                <w:sz w:val="20"/>
              </w:rPr>
              <w:t>P</w:t>
            </w: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722" w:type="dxa"/>
            <w:shd w:val="clear" w:color="auto" w:fill="FAE3D4"/>
          </w:tcPr>
          <w:p>
            <w:pPr>
              <w:pStyle w:val="TableParagraph"/>
              <w:rPr>
                <w:rFonts w:ascii="Times New Roman"/>
                <w:sz w:val="20"/>
              </w:rPr>
            </w:pPr>
          </w:p>
        </w:tc>
      </w:tr>
      <w:tr>
        <w:trPr>
          <w:trHeight w:val="299" w:hRule="atLeast"/>
        </w:trPr>
        <w:tc>
          <w:tcPr>
            <w:tcW w:w="630" w:type="dxa"/>
            <w:shd w:val="clear" w:color="auto" w:fill="D9D9D9"/>
          </w:tcPr>
          <w:p>
            <w:pPr>
              <w:pStyle w:val="TableParagraph"/>
              <w:spacing w:before="1"/>
              <w:ind w:left="18" w:right="3"/>
              <w:jc w:val="center"/>
              <w:rPr>
                <w:sz w:val="20"/>
              </w:rPr>
            </w:pPr>
            <w:r>
              <w:rPr>
                <w:spacing w:val="-5"/>
                <w:sz w:val="20"/>
              </w:rPr>
              <w:t>4.6</w:t>
            </w:r>
          </w:p>
        </w:tc>
        <w:tc>
          <w:tcPr>
            <w:tcW w:w="5490" w:type="dxa"/>
            <w:shd w:val="clear" w:color="auto" w:fill="FAE3D4"/>
          </w:tcPr>
          <w:p>
            <w:pPr>
              <w:pStyle w:val="TableParagraph"/>
              <w:spacing w:before="1"/>
              <w:ind w:left="106"/>
              <w:rPr>
                <w:sz w:val="20"/>
              </w:rPr>
            </w:pPr>
            <w:r>
              <w:rPr>
                <w:sz w:val="20"/>
              </w:rPr>
              <w:t>Recovery</w:t>
            </w:r>
            <w:r>
              <w:rPr>
                <w:spacing w:val="-7"/>
                <w:sz w:val="20"/>
              </w:rPr>
              <w:t> </w:t>
            </w:r>
            <w:r>
              <w:rPr>
                <w:sz w:val="20"/>
              </w:rPr>
              <w:t>of</w:t>
            </w:r>
            <w:r>
              <w:rPr>
                <w:spacing w:val="-8"/>
                <w:sz w:val="20"/>
              </w:rPr>
              <w:t> </w:t>
            </w:r>
            <w:r>
              <w:rPr>
                <w:sz w:val="20"/>
              </w:rPr>
              <w:t>Financial</w:t>
            </w:r>
            <w:r>
              <w:rPr>
                <w:spacing w:val="-8"/>
                <w:sz w:val="20"/>
              </w:rPr>
              <w:t> </w:t>
            </w:r>
            <w:r>
              <w:rPr>
                <w:spacing w:val="-2"/>
                <w:sz w:val="20"/>
              </w:rPr>
              <w:t>Loss/Assets</w:t>
            </w:r>
          </w:p>
        </w:tc>
        <w:tc>
          <w:tcPr>
            <w:tcW w:w="899" w:type="dxa"/>
            <w:shd w:val="clear" w:color="auto" w:fill="FAE3D4"/>
          </w:tcPr>
          <w:p>
            <w:pPr>
              <w:pStyle w:val="TableParagraph"/>
              <w:spacing w:before="1"/>
              <w:ind w:left="21" w:right="2"/>
              <w:jc w:val="center"/>
              <w:rPr>
                <w:sz w:val="20"/>
              </w:rPr>
            </w:pPr>
            <w:r>
              <w:rPr>
                <w:spacing w:val="-2"/>
                <w:sz w:val="20"/>
              </w:rPr>
              <w:t>P(Fin)</w:t>
            </w:r>
          </w:p>
        </w:tc>
        <w:tc>
          <w:tcPr>
            <w:tcW w:w="152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722" w:type="dxa"/>
            <w:shd w:val="clear" w:color="auto" w:fill="FAE3D4"/>
          </w:tcPr>
          <w:p>
            <w:pPr>
              <w:pStyle w:val="TableParagraph"/>
              <w:rPr>
                <w:rFonts w:ascii="Times New Roman"/>
                <w:sz w:val="20"/>
              </w:rPr>
            </w:pPr>
          </w:p>
        </w:tc>
      </w:tr>
      <w:tr>
        <w:trPr>
          <w:trHeight w:val="302" w:hRule="atLeast"/>
        </w:trPr>
        <w:tc>
          <w:tcPr>
            <w:tcW w:w="630" w:type="dxa"/>
            <w:shd w:val="clear" w:color="auto" w:fill="D9D9D9"/>
          </w:tcPr>
          <w:p>
            <w:pPr>
              <w:pStyle w:val="TableParagraph"/>
              <w:spacing w:before="3"/>
              <w:ind w:left="18" w:right="3"/>
              <w:jc w:val="center"/>
              <w:rPr>
                <w:sz w:val="20"/>
              </w:rPr>
            </w:pPr>
            <w:r>
              <w:rPr>
                <w:spacing w:val="-5"/>
                <w:sz w:val="20"/>
              </w:rPr>
              <w:t>4.8</w:t>
            </w:r>
          </w:p>
        </w:tc>
        <w:tc>
          <w:tcPr>
            <w:tcW w:w="5490" w:type="dxa"/>
            <w:shd w:val="clear" w:color="auto" w:fill="FAE3D4"/>
          </w:tcPr>
          <w:p>
            <w:pPr>
              <w:pStyle w:val="TableParagraph"/>
              <w:spacing w:before="3"/>
              <w:ind w:left="106"/>
              <w:rPr>
                <w:sz w:val="20"/>
              </w:rPr>
            </w:pPr>
            <w:r>
              <w:rPr>
                <w:sz w:val="20"/>
              </w:rPr>
              <w:t>Disclosing</w:t>
            </w:r>
            <w:r>
              <w:rPr>
                <w:spacing w:val="-8"/>
                <w:sz w:val="20"/>
              </w:rPr>
              <w:t> </w:t>
            </w:r>
            <w:r>
              <w:rPr>
                <w:sz w:val="20"/>
              </w:rPr>
              <w:t>and</w:t>
            </w:r>
            <w:r>
              <w:rPr>
                <w:spacing w:val="-7"/>
                <w:sz w:val="20"/>
              </w:rPr>
              <w:t> </w:t>
            </w:r>
            <w:r>
              <w:rPr>
                <w:sz w:val="20"/>
              </w:rPr>
              <w:t>reporting</w:t>
            </w:r>
            <w:r>
              <w:rPr>
                <w:spacing w:val="-7"/>
                <w:sz w:val="20"/>
              </w:rPr>
              <w:t> </w:t>
            </w:r>
            <w:r>
              <w:rPr>
                <w:sz w:val="20"/>
              </w:rPr>
              <w:t>cases</w:t>
            </w:r>
            <w:r>
              <w:rPr>
                <w:spacing w:val="-9"/>
                <w:sz w:val="20"/>
              </w:rPr>
              <w:t> </w:t>
            </w:r>
            <w:r>
              <w:rPr>
                <w:sz w:val="20"/>
              </w:rPr>
              <w:t>of</w:t>
            </w:r>
            <w:r>
              <w:rPr>
                <w:spacing w:val="-8"/>
                <w:sz w:val="20"/>
              </w:rPr>
              <w:t> </w:t>
            </w:r>
            <w:r>
              <w:rPr>
                <w:spacing w:val="-2"/>
                <w:sz w:val="20"/>
              </w:rPr>
              <w:t>Fraud</w:t>
            </w:r>
          </w:p>
        </w:tc>
        <w:tc>
          <w:tcPr>
            <w:tcW w:w="899" w:type="dxa"/>
            <w:shd w:val="clear" w:color="auto" w:fill="FAE3D4"/>
          </w:tcPr>
          <w:p>
            <w:pPr>
              <w:pStyle w:val="TableParagraph"/>
              <w:rPr>
                <w:rFonts w:ascii="Times New Roman"/>
                <w:sz w:val="20"/>
              </w:rPr>
            </w:pPr>
          </w:p>
        </w:tc>
        <w:tc>
          <w:tcPr>
            <w:tcW w:w="152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09"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810" w:type="dxa"/>
            <w:shd w:val="clear" w:color="auto" w:fill="FAE3D4"/>
          </w:tcPr>
          <w:p>
            <w:pPr>
              <w:pStyle w:val="TableParagraph"/>
              <w:rPr>
                <w:rFonts w:ascii="Times New Roman"/>
                <w:sz w:val="20"/>
              </w:rPr>
            </w:pPr>
          </w:p>
        </w:tc>
        <w:tc>
          <w:tcPr>
            <w:tcW w:w="722" w:type="dxa"/>
            <w:shd w:val="clear" w:color="auto" w:fill="FAE3D4"/>
          </w:tcPr>
          <w:p>
            <w:pPr>
              <w:pStyle w:val="TableParagraph"/>
              <w:spacing w:before="3"/>
              <w:ind w:left="26" w:right="2"/>
              <w:jc w:val="center"/>
              <w:rPr>
                <w:sz w:val="20"/>
              </w:rPr>
            </w:pPr>
            <w:r>
              <w:rPr>
                <w:spacing w:val="-10"/>
                <w:sz w:val="20"/>
              </w:rPr>
              <w:t>P</w:t>
            </w:r>
          </w:p>
        </w:tc>
      </w:tr>
      <w:tr>
        <w:trPr>
          <w:trHeight w:val="299" w:hRule="atLeast"/>
        </w:trPr>
        <w:tc>
          <w:tcPr>
            <w:tcW w:w="630" w:type="dxa"/>
            <w:shd w:val="clear" w:color="auto" w:fill="D9D9D9"/>
          </w:tcPr>
          <w:p>
            <w:pPr>
              <w:pStyle w:val="TableParagraph"/>
              <w:spacing w:before="1"/>
              <w:ind w:left="18"/>
              <w:jc w:val="center"/>
              <w:rPr>
                <w:b/>
                <w:sz w:val="20"/>
              </w:rPr>
            </w:pPr>
            <w:r>
              <w:rPr>
                <w:b/>
                <w:spacing w:val="-10"/>
                <w:sz w:val="20"/>
              </w:rPr>
              <w:t>5</w:t>
            </w:r>
          </w:p>
        </w:tc>
        <w:tc>
          <w:tcPr>
            <w:tcW w:w="13498" w:type="dxa"/>
            <w:gridSpan w:val="10"/>
            <w:shd w:val="clear" w:color="auto" w:fill="D4DCE3"/>
          </w:tcPr>
          <w:p>
            <w:pPr>
              <w:pStyle w:val="TableParagraph"/>
              <w:spacing w:before="1"/>
              <w:ind w:left="106"/>
              <w:rPr>
                <w:b/>
                <w:sz w:val="20"/>
              </w:rPr>
            </w:pPr>
            <w:r>
              <w:rPr>
                <w:b/>
                <w:sz w:val="20"/>
              </w:rPr>
              <w:t>Fraud</w:t>
            </w:r>
            <w:r>
              <w:rPr>
                <w:b/>
                <w:spacing w:val="-9"/>
                <w:sz w:val="20"/>
              </w:rPr>
              <w:t> </w:t>
            </w:r>
            <w:r>
              <w:rPr>
                <w:b/>
                <w:sz w:val="20"/>
              </w:rPr>
              <w:t>Risk</w:t>
            </w:r>
            <w:r>
              <w:rPr>
                <w:b/>
                <w:spacing w:val="-8"/>
                <w:sz w:val="20"/>
              </w:rPr>
              <w:t> </w:t>
            </w:r>
            <w:r>
              <w:rPr>
                <w:b/>
                <w:sz w:val="20"/>
              </w:rPr>
              <w:t>Management</w:t>
            </w:r>
            <w:r>
              <w:rPr>
                <w:b/>
                <w:spacing w:val="-8"/>
                <w:sz w:val="20"/>
              </w:rPr>
              <w:t> </w:t>
            </w:r>
            <w:r>
              <w:rPr>
                <w:b/>
                <w:sz w:val="20"/>
              </w:rPr>
              <w:t>Monitoring</w:t>
            </w:r>
            <w:r>
              <w:rPr>
                <w:b/>
                <w:spacing w:val="-10"/>
                <w:sz w:val="20"/>
              </w:rPr>
              <w:t> </w:t>
            </w:r>
            <w:r>
              <w:rPr>
                <w:b/>
                <w:spacing w:val="-2"/>
                <w:sz w:val="20"/>
              </w:rPr>
              <w:t>Activities</w:t>
            </w:r>
          </w:p>
        </w:tc>
      </w:tr>
      <w:tr>
        <w:trPr>
          <w:trHeight w:val="527" w:hRule="atLeast"/>
        </w:trPr>
        <w:tc>
          <w:tcPr>
            <w:tcW w:w="630" w:type="dxa"/>
            <w:shd w:val="clear" w:color="auto" w:fill="D9D9D9"/>
          </w:tcPr>
          <w:p>
            <w:pPr>
              <w:pStyle w:val="TableParagraph"/>
              <w:spacing w:before="1"/>
              <w:ind w:left="18" w:right="3"/>
              <w:jc w:val="center"/>
              <w:rPr>
                <w:sz w:val="20"/>
              </w:rPr>
            </w:pPr>
            <w:r>
              <w:rPr>
                <w:spacing w:val="-5"/>
                <w:sz w:val="20"/>
              </w:rPr>
              <w:t>5.1</w:t>
            </w:r>
          </w:p>
        </w:tc>
        <w:tc>
          <w:tcPr>
            <w:tcW w:w="5490" w:type="dxa"/>
            <w:shd w:val="clear" w:color="auto" w:fill="D4DCE3"/>
          </w:tcPr>
          <w:p>
            <w:pPr>
              <w:pStyle w:val="TableParagraph"/>
              <w:spacing w:before="1"/>
              <w:ind w:left="106"/>
              <w:rPr>
                <w:sz w:val="20"/>
              </w:rPr>
            </w:pPr>
            <w:r>
              <w:rPr>
                <w:sz w:val="20"/>
              </w:rPr>
              <w:t>Monitoring</w:t>
            </w:r>
            <w:r>
              <w:rPr>
                <w:spacing w:val="-1"/>
                <w:sz w:val="20"/>
              </w:rPr>
              <w:t> </w:t>
            </w:r>
            <w:r>
              <w:rPr>
                <w:sz w:val="20"/>
              </w:rPr>
              <w:t>of</w:t>
            </w:r>
            <w:r>
              <w:rPr>
                <w:spacing w:val="-3"/>
                <w:sz w:val="20"/>
              </w:rPr>
              <w:t> </w:t>
            </w:r>
            <w:r>
              <w:rPr>
                <w:sz w:val="20"/>
              </w:rPr>
              <w:t>compliance</w:t>
            </w:r>
            <w:r>
              <w:rPr>
                <w:spacing w:val="-1"/>
                <w:sz w:val="20"/>
              </w:rPr>
              <w:t> </w:t>
            </w:r>
            <w:r>
              <w:rPr>
                <w:sz w:val="20"/>
              </w:rPr>
              <w:t>with</w:t>
            </w:r>
            <w:r>
              <w:rPr>
                <w:spacing w:val="-2"/>
                <w:sz w:val="20"/>
              </w:rPr>
              <w:t> </w:t>
            </w:r>
            <w:r>
              <w:rPr>
                <w:sz w:val="20"/>
              </w:rPr>
              <w:t>the</w:t>
            </w:r>
            <w:r>
              <w:rPr>
                <w:spacing w:val="-3"/>
                <w:sz w:val="20"/>
              </w:rPr>
              <w:t> </w:t>
            </w:r>
            <w:r>
              <w:rPr>
                <w:sz w:val="20"/>
              </w:rPr>
              <w:t>Anti-Fraud</w:t>
            </w:r>
            <w:r>
              <w:rPr>
                <w:spacing w:val="-1"/>
                <w:sz w:val="20"/>
              </w:rPr>
              <w:t> </w:t>
            </w:r>
            <w:r>
              <w:rPr>
                <w:sz w:val="20"/>
              </w:rPr>
              <w:t>policy</w:t>
            </w:r>
            <w:r>
              <w:rPr>
                <w:spacing w:val="-2"/>
                <w:sz w:val="20"/>
              </w:rPr>
              <w:t> </w:t>
            </w:r>
            <w:r>
              <w:rPr>
                <w:sz w:val="20"/>
              </w:rPr>
              <w:t>and</w:t>
            </w:r>
            <w:r>
              <w:rPr>
                <w:spacing w:val="1"/>
                <w:sz w:val="20"/>
              </w:rPr>
              <w:t> </w:t>
            </w:r>
            <w:r>
              <w:rPr>
                <w:spacing w:val="-2"/>
                <w:sz w:val="20"/>
              </w:rPr>
              <w:t>related</w:t>
            </w:r>
          </w:p>
          <w:p>
            <w:pPr>
              <w:pStyle w:val="TableParagraph"/>
              <w:spacing w:line="242" w:lineRule="exact" w:before="20"/>
              <w:ind w:left="106"/>
              <w:rPr>
                <w:sz w:val="20"/>
              </w:rPr>
            </w:pPr>
            <w:r>
              <w:rPr>
                <w:spacing w:val="-2"/>
                <w:sz w:val="20"/>
              </w:rPr>
              <w:t>procedures</w:t>
            </w:r>
          </w:p>
        </w:tc>
        <w:tc>
          <w:tcPr>
            <w:tcW w:w="899" w:type="dxa"/>
            <w:shd w:val="clear" w:color="auto" w:fill="D4DCE3"/>
          </w:tcPr>
          <w:p>
            <w:pPr>
              <w:pStyle w:val="TableParagraph"/>
              <w:spacing w:before="1"/>
              <w:ind w:left="21"/>
              <w:jc w:val="center"/>
              <w:rPr>
                <w:sz w:val="20"/>
              </w:rPr>
            </w:pPr>
            <w:r>
              <w:rPr>
                <w:spacing w:val="-10"/>
                <w:sz w:val="20"/>
              </w:rPr>
              <w:t>P</w:t>
            </w:r>
          </w:p>
        </w:tc>
        <w:tc>
          <w:tcPr>
            <w:tcW w:w="1529" w:type="dxa"/>
            <w:shd w:val="clear" w:color="auto" w:fill="D4DCE3"/>
          </w:tcPr>
          <w:p>
            <w:pPr>
              <w:pStyle w:val="TableParagraph"/>
              <w:spacing w:before="1"/>
              <w:ind w:left="23" w:right="4"/>
              <w:jc w:val="center"/>
              <w:rPr>
                <w:sz w:val="20"/>
              </w:rPr>
            </w:pPr>
            <w:r>
              <w:rPr>
                <w:spacing w:val="-5"/>
                <w:sz w:val="20"/>
              </w:rPr>
              <w:t>SR</w:t>
            </w:r>
          </w:p>
        </w:tc>
        <w:tc>
          <w:tcPr>
            <w:tcW w:w="809" w:type="dxa"/>
            <w:shd w:val="clear" w:color="auto" w:fill="D4DCE3"/>
          </w:tcPr>
          <w:p>
            <w:pPr>
              <w:pStyle w:val="TableParagraph"/>
              <w:spacing w:before="1"/>
              <w:ind w:left="26" w:right="8"/>
              <w:jc w:val="center"/>
              <w:rPr>
                <w:sz w:val="20"/>
              </w:rPr>
            </w:pPr>
            <w:r>
              <w:rPr>
                <w:spacing w:val="-5"/>
                <w:sz w:val="20"/>
              </w:rPr>
              <w:t>SR</w:t>
            </w:r>
          </w:p>
        </w:tc>
        <w:tc>
          <w:tcPr>
            <w:tcW w:w="809" w:type="dxa"/>
            <w:shd w:val="clear" w:color="auto" w:fill="D4DCE3"/>
          </w:tcPr>
          <w:p>
            <w:pPr>
              <w:pStyle w:val="TableParagraph"/>
              <w:rPr>
                <w:rFonts w:ascii="Times New Roman"/>
                <w:sz w:val="20"/>
              </w:rPr>
            </w:pPr>
          </w:p>
        </w:tc>
        <w:tc>
          <w:tcPr>
            <w:tcW w:w="810" w:type="dxa"/>
            <w:shd w:val="clear" w:color="auto" w:fill="D4DCE3"/>
          </w:tcPr>
          <w:p>
            <w:pPr>
              <w:pStyle w:val="TableParagraph"/>
              <w:rPr>
                <w:rFonts w:ascii="Times New Roman"/>
                <w:sz w:val="20"/>
              </w:rPr>
            </w:pPr>
          </w:p>
        </w:tc>
        <w:tc>
          <w:tcPr>
            <w:tcW w:w="810" w:type="dxa"/>
            <w:shd w:val="clear" w:color="auto" w:fill="D4DCE3"/>
          </w:tcPr>
          <w:p>
            <w:pPr>
              <w:pStyle w:val="TableParagraph"/>
              <w:rPr>
                <w:rFonts w:ascii="Times New Roman"/>
                <w:sz w:val="20"/>
              </w:rPr>
            </w:pPr>
          </w:p>
        </w:tc>
        <w:tc>
          <w:tcPr>
            <w:tcW w:w="810" w:type="dxa"/>
            <w:shd w:val="clear" w:color="auto" w:fill="D4DCE3"/>
          </w:tcPr>
          <w:p>
            <w:pPr>
              <w:pStyle w:val="TableParagraph"/>
              <w:rPr>
                <w:rFonts w:ascii="Times New Roman"/>
                <w:sz w:val="20"/>
              </w:rPr>
            </w:pPr>
          </w:p>
        </w:tc>
        <w:tc>
          <w:tcPr>
            <w:tcW w:w="810" w:type="dxa"/>
            <w:shd w:val="clear" w:color="auto" w:fill="D4DCE3"/>
          </w:tcPr>
          <w:p>
            <w:pPr>
              <w:pStyle w:val="TableParagraph"/>
              <w:rPr>
                <w:rFonts w:ascii="Times New Roman"/>
                <w:sz w:val="20"/>
              </w:rPr>
            </w:pPr>
          </w:p>
        </w:tc>
        <w:tc>
          <w:tcPr>
            <w:tcW w:w="722" w:type="dxa"/>
            <w:shd w:val="clear" w:color="auto" w:fill="D4DCE3"/>
          </w:tcPr>
          <w:p>
            <w:pPr>
              <w:pStyle w:val="TableParagraph"/>
              <w:rPr>
                <w:rFonts w:ascii="Times New Roman"/>
                <w:sz w:val="20"/>
              </w:rPr>
            </w:pPr>
          </w:p>
        </w:tc>
      </w:tr>
    </w:tbl>
    <w:p>
      <w:pPr>
        <w:pStyle w:val="BodyText"/>
        <w:rPr>
          <w:sz w:val="11"/>
        </w:rPr>
      </w:pPr>
      <w:r>
        <w:rPr>
          <w:sz w:val="11"/>
        </w:rPr>
        <mc:AlternateContent>
          <mc:Choice Requires="wps">
            <w:drawing>
              <wp:anchor distT="0" distB="0" distL="0" distR="0" allowOverlap="1" layoutInCell="1" locked="0" behindDoc="1" simplePos="0" relativeHeight="487612928">
                <wp:simplePos x="0" y="0"/>
                <wp:positionH relativeFrom="page">
                  <wp:posOffset>914400</wp:posOffset>
                </wp:positionH>
                <wp:positionV relativeFrom="paragraph">
                  <wp:posOffset>101092</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7.960015pt;width:144.020pt;height:.72pt;mso-position-horizontal-relative:page;mso-position-vertical-relative:paragraph;z-index:-15703552;mso-wrap-distance-left:0;mso-wrap-distance-right:0" id="docshape136" filled="true" fillcolor="#000000" stroked="false">
                <v:fill type="solid"/>
                <w10:wrap type="topAndBottom"/>
              </v:rect>
            </w:pict>
          </mc:Fallback>
        </mc:AlternateContent>
      </w:r>
    </w:p>
    <w:p>
      <w:pPr>
        <w:spacing w:line="219" w:lineRule="exact" w:before="102"/>
        <w:ind w:left="448" w:right="0" w:firstLine="0"/>
        <w:jc w:val="left"/>
        <w:rPr>
          <w:sz w:val="18"/>
        </w:rPr>
      </w:pPr>
      <w:bookmarkStart w:name="_bookmark13" w:id="55"/>
      <w:bookmarkEnd w:id="55"/>
      <w:r>
        <w:rPr/>
      </w:r>
      <w:r>
        <w:rPr>
          <w:position w:val="5"/>
          <w:sz w:val="12"/>
        </w:rPr>
        <w:t>1</w:t>
      </w:r>
      <w:r>
        <w:rPr>
          <w:spacing w:val="12"/>
          <w:position w:val="5"/>
          <w:sz w:val="12"/>
        </w:rPr>
        <w:t> </w:t>
      </w:r>
      <w:r>
        <w:rPr>
          <w:spacing w:val="-2"/>
          <w:sz w:val="18"/>
        </w:rPr>
        <w:t>Investigations</w:t>
      </w:r>
    </w:p>
    <w:p>
      <w:pPr>
        <w:spacing w:line="219" w:lineRule="exact" w:before="0"/>
        <w:ind w:left="448" w:right="0" w:firstLine="0"/>
        <w:jc w:val="left"/>
        <w:rPr>
          <w:sz w:val="18"/>
        </w:rPr>
      </w:pPr>
      <w:bookmarkStart w:name="_bookmark14" w:id="56"/>
      <w:bookmarkEnd w:id="56"/>
      <w:r>
        <w:rPr/>
      </w:r>
      <w:r>
        <w:rPr>
          <w:position w:val="5"/>
          <w:sz w:val="12"/>
        </w:rPr>
        <w:t>2</w:t>
      </w:r>
      <w:r>
        <w:rPr>
          <w:spacing w:val="6"/>
          <w:position w:val="5"/>
          <w:sz w:val="12"/>
        </w:rPr>
        <w:t> </w:t>
      </w:r>
      <w:r>
        <w:rPr>
          <w:sz w:val="18"/>
        </w:rPr>
        <w:t>Preliminary</w:t>
      </w:r>
      <w:r>
        <w:rPr>
          <w:spacing w:val="-3"/>
          <w:sz w:val="18"/>
        </w:rPr>
        <w:t> </w:t>
      </w:r>
      <w:r>
        <w:rPr>
          <w:spacing w:val="-2"/>
          <w:sz w:val="18"/>
        </w:rPr>
        <w:t>reviews</w:t>
      </w:r>
    </w:p>
    <w:p>
      <w:pPr>
        <w:spacing w:after="0" w:line="219" w:lineRule="exact"/>
        <w:jc w:val="left"/>
        <w:rPr>
          <w:sz w:val="18"/>
        </w:rPr>
        <w:sectPr>
          <w:headerReference w:type="default" r:id="rId95"/>
          <w:footerReference w:type="default" r:id="rId96"/>
          <w:pgSz w:w="15840" w:h="12240" w:orient="landscape"/>
          <w:pgMar w:header="0" w:footer="701" w:top="1380" w:bottom="900" w:left="992" w:right="566"/>
        </w:sectPr>
      </w:pPr>
    </w:p>
    <w:p>
      <w:pPr>
        <w:pStyle w:val="BodyText"/>
        <w:spacing w:before="4"/>
        <w:rPr>
          <w:sz w:val="16"/>
        </w:rPr>
      </w:pPr>
    </w:p>
    <w:sectPr>
      <w:headerReference w:type="default" r:id="rId97"/>
      <w:footerReference w:type="default" r:id="rId98"/>
      <w:pgSz w:w="15840" w:h="12240" w:orient="landscape"/>
      <w:pgMar w:header="0" w:footer="701" w:top="1380" w:bottom="900" w:left="992"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egoe UI">
    <w:altName w:val="Segoe U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w:sz w:val="13"/>
      </w:rPr>
      <mc:AlternateContent>
        <mc:Choice Requires="wps">
          <w:drawing>
            <wp:anchor distT="0" distB="0" distL="0" distR="0" allowOverlap="1" layoutInCell="1" locked="0" behindDoc="1" simplePos="0" relativeHeight="484834304">
              <wp:simplePos x="0" y="0"/>
              <wp:positionH relativeFrom="page">
                <wp:posOffset>3487928</wp:posOffset>
              </wp:positionH>
              <wp:positionV relativeFrom="page">
                <wp:posOffset>9947782</wp:posOffset>
              </wp:positionV>
              <wp:extent cx="586740" cy="1733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86740" cy="173355"/>
                      </a:xfrm>
                      <a:prstGeom prst="rect">
                        <a:avLst/>
                      </a:prstGeom>
                    </wps:spPr>
                    <wps:txbx>
                      <w:txbxContent>
                        <w:p>
                          <w:pPr>
                            <w:spacing w:before="6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15</w:t>
                          </w:r>
                          <w:r>
                            <w:rPr>
                              <w:b/>
                              <w:sz w:val="16"/>
                            </w:rPr>
                            <w:fldChar w:fldCharType="end"/>
                          </w:r>
                          <w:r>
                            <w:rPr>
                              <w:b/>
                              <w:spacing w:val="-1"/>
                              <w:sz w:val="16"/>
                            </w:rPr>
                            <w:t> </w:t>
                          </w:r>
                          <w:r>
                            <w:rPr>
                              <w:sz w:val="16"/>
                            </w:rPr>
                            <w:t>of</w:t>
                          </w:r>
                          <w:r>
                            <w:rPr>
                              <w:spacing w:val="-2"/>
                              <w:sz w:val="16"/>
                            </w:rPr>
                            <w:t> </w:t>
                          </w:r>
                          <w:r>
                            <w:rPr>
                              <w:b/>
                              <w:spacing w:val="-5"/>
                              <w:sz w:val="16"/>
                            </w:rPr>
                            <w:t>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4.640015pt;margin-top:783.289978pt;width:46.2pt;height:13.65pt;mso-position-horizontal-relative:page;mso-position-vertical-relative:page;z-index:-18482176" type="#_x0000_t202" id="docshape3" filled="false" stroked="false">
              <v:textbox inset="0,0,0,0">
                <w:txbxContent>
                  <w:p>
                    <w:pPr>
                      <w:spacing w:before="6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15</w:t>
                    </w:r>
                    <w:r>
                      <w:rPr>
                        <w:b/>
                        <w:sz w:val="16"/>
                      </w:rPr>
                      <w:fldChar w:fldCharType="end"/>
                    </w:r>
                    <w:r>
                      <w:rPr>
                        <w:b/>
                        <w:spacing w:val="-1"/>
                        <w:sz w:val="16"/>
                      </w:rPr>
                      <w:t> </w:t>
                    </w:r>
                    <w:r>
                      <w:rPr>
                        <w:sz w:val="16"/>
                      </w:rPr>
                      <w:t>of</w:t>
                    </w:r>
                    <w:r>
                      <w:rPr>
                        <w:spacing w:val="-2"/>
                        <w:sz w:val="16"/>
                      </w:rPr>
                      <w:t> </w:t>
                    </w:r>
                    <w:r>
                      <w:rPr>
                        <w:b/>
                        <w:spacing w:val="-5"/>
                        <w:sz w:val="16"/>
                      </w:rPr>
                      <w:t>21</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5568">
              <wp:simplePos x="0" y="0"/>
              <wp:positionH relativeFrom="page">
                <wp:posOffset>1074216</wp:posOffset>
              </wp:positionH>
              <wp:positionV relativeFrom="page">
                <wp:posOffset>9473818</wp:posOffset>
              </wp:positionV>
              <wp:extent cx="812800" cy="1397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70912" type="#_x0000_t202" id="docshape100"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6080">
              <wp:simplePos x="0" y="0"/>
              <wp:positionH relativeFrom="page">
                <wp:posOffset>6099809</wp:posOffset>
              </wp:positionH>
              <wp:positionV relativeFrom="page">
                <wp:posOffset>9473818</wp:posOffset>
              </wp:positionV>
              <wp:extent cx="661035" cy="1397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10</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70400" type="#_x0000_t202" id="docshape101"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10</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6592">
              <wp:simplePos x="0" y="0"/>
              <wp:positionH relativeFrom="page">
                <wp:posOffset>1074216</wp:posOffset>
              </wp:positionH>
              <wp:positionV relativeFrom="page">
                <wp:posOffset>9473818</wp:posOffset>
              </wp:positionV>
              <wp:extent cx="812800" cy="1397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9888" type="#_x0000_t202" id="docshape102"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7104">
              <wp:simplePos x="0" y="0"/>
              <wp:positionH relativeFrom="page">
                <wp:posOffset>6157721</wp:posOffset>
              </wp:positionH>
              <wp:positionV relativeFrom="page">
                <wp:posOffset>9473818</wp:posOffset>
              </wp:positionV>
              <wp:extent cx="603250" cy="13970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2</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9376" type="#_x0000_t202" id="docshape103"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2</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5328">
              <wp:simplePos x="0" y="0"/>
              <wp:positionH relativeFrom="page">
                <wp:posOffset>3487928</wp:posOffset>
              </wp:positionH>
              <wp:positionV relativeFrom="page">
                <wp:posOffset>9993502</wp:posOffset>
              </wp:positionV>
              <wp:extent cx="586740" cy="1276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86740" cy="127635"/>
                      </a:xfrm>
                      <a:prstGeom prst="rect">
                        <a:avLst/>
                      </a:prstGeom>
                    </wps:spPr>
                    <wps:txbx>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20</w:t>
                          </w:r>
                          <w:r>
                            <w:rPr>
                              <w:b/>
                              <w:sz w:val="16"/>
                            </w:rPr>
                            <w:fldChar w:fldCharType="end"/>
                          </w:r>
                          <w:r>
                            <w:rPr>
                              <w:b/>
                              <w:spacing w:val="-1"/>
                              <w:sz w:val="16"/>
                            </w:rPr>
                            <w:t> </w:t>
                          </w:r>
                          <w:r>
                            <w:rPr>
                              <w:sz w:val="16"/>
                            </w:rPr>
                            <w:t>of</w:t>
                          </w:r>
                          <w:r>
                            <w:rPr>
                              <w:spacing w:val="-2"/>
                              <w:sz w:val="16"/>
                            </w:rPr>
                            <w:t> </w:t>
                          </w:r>
                          <w:r>
                            <w:rPr>
                              <w:b/>
                              <w:spacing w:val="-5"/>
                              <w:sz w:val="16"/>
                            </w:rPr>
                            <w:t>21</w:t>
                          </w:r>
                        </w:p>
                      </w:txbxContent>
                    </wps:txbx>
                    <wps:bodyPr wrap="square" lIns="0" tIns="0" rIns="0" bIns="0" rtlCol="0">
                      <a:noAutofit/>
                    </wps:bodyPr>
                  </wps:wsp>
                </a:graphicData>
              </a:graphic>
            </wp:anchor>
          </w:drawing>
        </mc:Choice>
        <mc:Fallback>
          <w:pict>
            <v:shape style="position:absolute;margin-left:274.640015pt;margin-top:786.889954pt;width:46.2pt;height:10.050pt;mso-position-horizontal-relative:page;mso-position-vertical-relative:page;z-index:-18481152" type="#_x0000_t202" id="docshape24" filled="false" stroked="false">
              <v:textbox inset="0,0,0,0">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20</w:t>
                    </w:r>
                    <w:r>
                      <w:rPr>
                        <w:b/>
                        <w:sz w:val="16"/>
                      </w:rPr>
                      <w:fldChar w:fldCharType="end"/>
                    </w:r>
                    <w:r>
                      <w:rPr>
                        <w:b/>
                        <w:spacing w:val="-1"/>
                        <w:sz w:val="16"/>
                      </w:rPr>
                      <w:t> </w:t>
                    </w:r>
                    <w:r>
                      <w:rPr>
                        <w:sz w:val="16"/>
                      </w:rPr>
                      <w:t>of</w:t>
                    </w:r>
                    <w:r>
                      <w:rPr>
                        <w:spacing w:val="-2"/>
                        <w:sz w:val="16"/>
                      </w:rPr>
                      <w:t> </w:t>
                    </w:r>
                    <w:r>
                      <w:rPr>
                        <w:b/>
                        <w:spacing w:val="-5"/>
                        <w:sz w:val="16"/>
                      </w:rPr>
                      <w:t>21</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7616">
              <wp:simplePos x="0" y="0"/>
              <wp:positionH relativeFrom="page">
                <wp:posOffset>1074216</wp:posOffset>
              </wp:positionH>
              <wp:positionV relativeFrom="page">
                <wp:posOffset>9473818</wp:posOffset>
              </wp:positionV>
              <wp:extent cx="812800" cy="1397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8864" type="#_x0000_t202" id="docshape104"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8128">
              <wp:simplePos x="0" y="0"/>
              <wp:positionH relativeFrom="page">
                <wp:posOffset>6157721</wp:posOffset>
              </wp:positionH>
              <wp:positionV relativeFrom="page">
                <wp:posOffset>9473818</wp:posOffset>
              </wp:positionV>
              <wp:extent cx="603250" cy="1397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3</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8352" type="#_x0000_t202" id="docshape105"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3</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8640">
              <wp:simplePos x="0" y="0"/>
              <wp:positionH relativeFrom="page">
                <wp:posOffset>1074216</wp:posOffset>
              </wp:positionH>
              <wp:positionV relativeFrom="page">
                <wp:posOffset>9473818</wp:posOffset>
              </wp:positionV>
              <wp:extent cx="812800" cy="1397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7840" type="#_x0000_t202" id="docshape106"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49152">
              <wp:simplePos x="0" y="0"/>
              <wp:positionH relativeFrom="page">
                <wp:posOffset>6157721</wp:posOffset>
              </wp:positionH>
              <wp:positionV relativeFrom="page">
                <wp:posOffset>9473818</wp:posOffset>
              </wp:positionV>
              <wp:extent cx="603250" cy="13970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4</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7328" type="#_x0000_t202" id="docshape107"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4</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9664">
              <wp:simplePos x="0" y="0"/>
              <wp:positionH relativeFrom="page">
                <wp:posOffset>1074216</wp:posOffset>
              </wp:positionH>
              <wp:positionV relativeFrom="page">
                <wp:posOffset>9473818</wp:posOffset>
              </wp:positionV>
              <wp:extent cx="812800" cy="13970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6816" type="#_x0000_t202" id="docshape108"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0176">
              <wp:simplePos x="0" y="0"/>
              <wp:positionH relativeFrom="page">
                <wp:posOffset>6157721</wp:posOffset>
              </wp:positionH>
              <wp:positionV relativeFrom="page">
                <wp:posOffset>9473818</wp:posOffset>
              </wp:positionV>
              <wp:extent cx="603250" cy="1397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5</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6304" type="#_x0000_t202" id="docshape109"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5</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0688">
              <wp:simplePos x="0" y="0"/>
              <wp:positionH relativeFrom="page">
                <wp:posOffset>1074216</wp:posOffset>
              </wp:positionH>
              <wp:positionV relativeFrom="page">
                <wp:posOffset>9473818</wp:posOffset>
              </wp:positionV>
              <wp:extent cx="812800" cy="1397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5792" type="#_x0000_t202" id="docshape110"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1200">
              <wp:simplePos x="0" y="0"/>
              <wp:positionH relativeFrom="page">
                <wp:posOffset>6157721</wp:posOffset>
              </wp:positionH>
              <wp:positionV relativeFrom="page">
                <wp:posOffset>9473818</wp:posOffset>
              </wp:positionV>
              <wp:extent cx="603250" cy="13970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6</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5280" type="#_x0000_t202" id="docshape111"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6</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1712">
              <wp:simplePos x="0" y="0"/>
              <wp:positionH relativeFrom="page">
                <wp:posOffset>1074216</wp:posOffset>
              </wp:positionH>
              <wp:positionV relativeFrom="page">
                <wp:posOffset>9473818</wp:posOffset>
              </wp:positionV>
              <wp:extent cx="812800" cy="1397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4768" type="#_x0000_t202" id="docshape112"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2224">
              <wp:simplePos x="0" y="0"/>
              <wp:positionH relativeFrom="page">
                <wp:posOffset>6157721</wp:posOffset>
              </wp:positionH>
              <wp:positionV relativeFrom="page">
                <wp:posOffset>9473818</wp:posOffset>
              </wp:positionV>
              <wp:extent cx="603250" cy="13970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7</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4256" type="#_x0000_t202" id="docshape113"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7</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2736">
              <wp:simplePos x="0" y="0"/>
              <wp:positionH relativeFrom="page">
                <wp:posOffset>1074216</wp:posOffset>
              </wp:positionH>
              <wp:positionV relativeFrom="page">
                <wp:posOffset>9473818</wp:posOffset>
              </wp:positionV>
              <wp:extent cx="812800" cy="13970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3744" type="#_x0000_t202" id="docshape114"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3248">
              <wp:simplePos x="0" y="0"/>
              <wp:positionH relativeFrom="page">
                <wp:posOffset>6157721</wp:posOffset>
              </wp:positionH>
              <wp:positionV relativeFrom="page">
                <wp:posOffset>9473818</wp:posOffset>
              </wp:positionV>
              <wp:extent cx="603250" cy="1397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8</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3232" type="#_x0000_t202" id="docshape115"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8</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3760">
              <wp:simplePos x="0" y="0"/>
              <wp:positionH relativeFrom="page">
                <wp:posOffset>1074216</wp:posOffset>
              </wp:positionH>
              <wp:positionV relativeFrom="page">
                <wp:posOffset>9473818</wp:posOffset>
              </wp:positionV>
              <wp:extent cx="812800" cy="13970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2720" type="#_x0000_t202" id="docshape116"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4272">
              <wp:simplePos x="0" y="0"/>
              <wp:positionH relativeFrom="page">
                <wp:posOffset>6157721</wp:posOffset>
              </wp:positionH>
              <wp:positionV relativeFrom="page">
                <wp:posOffset>9473818</wp:posOffset>
              </wp:positionV>
              <wp:extent cx="603250" cy="13970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603250"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9</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4.859985pt;margin-top:745.969971pt;width:47.5pt;height:11pt;mso-position-horizontal-relative:page;mso-position-vertical-relative:page;z-index:-18462208" type="#_x0000_t202" id="docshape117"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9</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4784">
              <wp:simplePos x="0" y="0"/>
              <wp:positionH relativeFrom="page">
                <wp:posOffset>1074216</wp:posOffset>
              </wp:positionH>
              <wp:positionV relativeFrom="page">
                <wp:posOffset>9473818</wp:posOffset>
              </wp:positionV>
              <wp:extent cx="812800" cy="1397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1696" type="#_x0000_t202" id="docshape118"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5296">
              <wp:simplePos x="0" y="0"/>
              <wp:positionH relativeFrom="page">
                <wp:posOffset>6099809</wp:posOffset>
              </wp:positionH>
              <wp:positionV relativeFrom="page">
                <wp:posOffset>9473818</wp:posOffset>
              </wp:positionV>
              <wp:extent cx="661035" cy="1397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10</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61184" type="#_x0000_t202" id="docshape119"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10</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5808">
              <wp:simplePos x="0" y="0"/>
              <wp:positionH relativeFrom="page">
                <wp:posOffset>1074216</wp:posOffset>
              </wp:positionH>
              <wp:positionV relativeFrom="page">
                <wp:posOffset>9473818</wp:posOffset>
              </wp:positionV>
              <wp:extent cx="812800" cy="13970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60672" type="#_x0000_t202" id="docshape120"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6320">
              <wp:simplePos x="0" y="0"/>
              <wp:positionH relativeFrom="page">
                <wp:posOffset>6099809</wp:posOffset>
              </wp:positionH>
              <wp:positionV relativeFrom="page">
                <wp:posOffset>9473818</wp:posOffset>
              </wp:positionV>
              <wp:extent cx="661035" cy="1397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11</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60160" type="#_x0000_t202" id="docshape121"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11</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6832">
              <wp:simplePos x="0" y="0"/>
              <wp:positionH relativeFrom="page">
                <wp:posOffset>1074216</wp:posOffset>
              </wp:positionH>
              <wp:positionV relativeFrom="page">
                <wp:posOffset>9473818</wp:posOffset>
              </wp:positionV>
              <wp:extent cx="812800" cy="13970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59648" type="#_x0000_t202" id="docshape122"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7344">
              <wp:simplePos x="0" y="0"/>
              <wp:positionH relativeFrom="page">
                <wp:posOffset>6099809</wp:posOffset>
              </wp:positionH>
              <wp:positionV relativeFrom="page">
                <wp:posOffset>9473818</wp:posOffset>
              </wp:positionV>
              <wp:extent cx="661035" cy="13970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12</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59136" type="#_x0000_t202" id="docshape123"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12</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6352">
              <wp:simplePos x="0" y="0"/>
              <wp:positionH relativeFrom="page">
                <wp:posOffset>3487928</wp:posOffset>
              </wp:positionH>
              <wp:positionV relativeFrom="page">
                <wp:posOffset>9993502</wp:posOffset>
              </wp:positionV>
              <wp:extent cx="586740" cy="1276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86740" cy="127635"/>
                      </a:xfrm>
                      <a:prstGeom prst="rect">
                        <a:avLst/>
                      </a:prstGeom>
                    </wps:spPr>
                    <wps:txbx>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21</w:t>
                          </w:r>
                          <w:r>
                            <w:rPr>
                              <w:b/>
                              <w:sz w:val="16"/>
                            </w:rPr>
                            <w:fldChar w:fldCharType="end"/>
                          </w:r>
                          <w:r>
                            <w:rPr>
                              <w:b/>
                              <w:spacing w:val="-1"/>
                              <w:sz w:val="16"/>
                            </w:rPr>
                            <w:t> </w:t>
                          </w:r>
                          <w:r>
                            <w:rPr>
                              <w:sz w:val="16"/>
                            </w:rPr>
                            <w:t>of</w:t>
                          </w:r>
                          <w:r>
                            <w:rPr>
                              <w:spacing w:val="-2"/>
                              <w:sz w:val="16"/>
                            </w:rPr>
                            <w:t> </w:t>
                          </w:r>
                          <w:r>
                            <w:rPr>
                              <w:b/>
                              <w:spacing w:val="-5"/>
                              <w:sz w:val="16"/>
                            </w:rPr>
                            <w:t>21</w:t>
                          </w:r>
                        </w:p>
                      </w:txbxContent>
                    </wps:txbx>
                    <wps:bodyPr wrap="square" lIns="0" tIns="0" rIns="0" bIns="0" rtlCol="0">
                      <a:noAutofit/>
                    </wps:bodyPr>
                  </wps:wsp>
                </a:graphicData>
              </a:graphic>
            </wp:anchor>
          </w:drawing>
        </mc:Choice>
        <mc:Fallback>
          <w:pict>
            <v:shape style="position:absolute;margin-left:274.640015pt;margin-top:786.889954pt;width:46.2pt;height:10.050pt;mso-position-horizontal-relative:page;mso-position-vertical-relative:page;z-index:-18480128" type="#_x0000_t202" id="docshape26" filled="false" stroked="false">
              <v:textbox inset="0,0,0,0">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21</w:t>
                    </w:r>
                    <w:r>
                      <w:rPr>
                        <w:b/>
                        <w:sz w:val="16"/>
                      </w:rPr>
                      <w:fldChar w:fldCharType="end"/>
                    </w:r>
                    <w:r>
                      <w:rPr>
                        <w:b/>
                        <w:spacing w:val="-1"/>
                        <w:sz w:val="16"/>
                      </w:rPr>
                      <w:t> </w:t>
                    </w:r>
                    <w:r>
                      <w:rPr>
                        <w:sz w:val="16"/>
                      </w:rPr>
                      <w:t>of</w:t>
                    </w:r>
                    <w:r>
                      <w:rPr>
                        <w:spacing w:val="-2"/>
                        <w:sz w:val="16"/>
                      </w:rPr>
                      <w:t> </w:t>
                    </w:r>
                    <w:r>
                      <w:rPr>
                        <w:b/>
                        <w:spacing w:val="-5"/>
                        <w:sz w:val="16"/>
                      </w:rPr>
                      <w:t>21</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7856">
              <wp:simplePos x="0" y="0"/>
              <wp:positionH relativeFrom="page">
                <wp:posOffset>1074216</wp:posOffset>
              </wp:positionH>
              <wp:positionV relativeFrom="page">
                <wp:posOffset>9473818</wp:posOffset>
              </wp:positionV>
              <wp:extent cx="812800" cy="1397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58624" type="#_x0000_t202" id="docshape124"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8368">
              <wp:simplePos x="0" y="0"/>
              <wp:positionH relativeFrom="page">
                <wp:posOffset>6099809</wp:posOffset>
              </wp:positionH>
              <wp:positionV relativeFrom="page">
                <wp:posOffset>9473818</wp:posOffset>
              </wp:positionV>
              <wp:extent cx="661035" cy="13970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13</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58112" type="#_x0000_t202" id="docshape125"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13</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8880">
              <wp:simplePos x="0" y="0"/>
              <wp:positionH relativeFrom="page">
                <wp:posOffset>1074216</wp:posOffset>
              </wp:positionH>
              <wp:positionV relativeFrom="page">
                <wp:posOffset>9473818</wp:posOffset>
              </wp:positionV>
              <wp:extent cx="812800" cy="13970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57600" type="#_x0000_t202" id="docshape126"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59392">
              <wp:simplePos x="0" y="0"/>
              <wp:positionH relativeFrom="page">
                <wp:posOffset>6099809</wp:posOffset>
              </wp:positionH>
              <wp:positionV relativeFrom="page">
                <wp:posOffset>9473818</wp:posOffset>
              </wp:positionV>
              <wp:extent cx="661035" cy="13970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14</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57088" type="#_x0000_t202" id="docshape127"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14</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59904">
              <wp:simplePos x="0" y="0"/>
              <wp:positionH relativeFrom="page">
                <wp:posOffset>1074216</wp:posOffset>
              </wp:positionH>
              <wp:positionV relativeFrom="page">
                <wp:posOffset>9473818</wp:posOffset>
              </wp:positionV>
              <wp:extent cx="812800" cy="1397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56576" type="#_x0000_t202" id="docshape128"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60416">
              <wp:simplePos x="0" y="0"/>
              <wp:positionH relativeFrom="page">
                <wp:posOffset>6099809</wp:posOffset>
              </wp:positionH>
              <wp:positionV relativeFrom="page">
                <wp:posOffset>9473818</wp:posOffset>
              </wp:positionV>
              <wp:extent cx="661035" cy="1397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15</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56064" type="#_x0000_t202" id="docshape129"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15</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60928">
              <wp:simplePos x="0" y="0"/>
              <wp:positionH relativeFrom="page">
                <wp:posOffset>1074216</wp:posOffset>
              </wp:positionH>
              <wp:positionV relativeFrom="page">
                <wp:posOffset>9473818</wp:posOffset>
              </wp:positionV>
              <wp:extent cx="812800" cy="13970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55552" type="#_x0000_t202" id="docshape130"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61440">
              <wp:simplePos x="0" y="0"/>
              <wp:positionH relativeFrom="page">
                <wp:posOffset>6099809</wp:posOffset>
              </wp:positionH>
              <wp:positionV relativeFrom="page">
                <wp:posOffset>9473818</wp:posOffset>
              </wp:positionV>
              <wp:extent cx="661035" cy="13970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16</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55040" type="#_x0000_t202" id="docshape131"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16</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61952">
              <wp:simplePos x="0" y="0"/>
              <wp:positionH relativeFrom="page">
                <wp:posOffset>1074216</wp:posOffset>
              </wp:positionH>
              <wp:positionV relativeFrom="page">
                <wp:posOffset>9473818</wp:posOffset>
              </wp:positionV>
              <wp:extent cx="812800" cy="13970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84.584pt;margin-top:745.969971pt;width:64pt;height:11pt;mso-position-horizontal-relative:page;mso-position-vertical-relative:page;z-index:-18454528" type="#_x0000_t202" id="docshape132"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62464">
              <wp:simplePos x="0" y="0"/>
              <wp:positionH relativeFrom="page">
                <wp:posOffset>6099809</wp:posOffset>
              </wp:positionH>
              <wp:positionV relativeFrom="page">
                <wp:posOffset>9473818</wp:posOffset>
              </wp:positionV>
              <wp:extent cx="661035" cy="13970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17</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0.299988pt;margin-top:745.969971pt;width:52.05pt;height:11pt;mso-position-horizontal-relative:page;mso-position-vertical-relative:page;z-index:-18454016" type="#_x0000_t202" id="docshape133"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17</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62976">
              <wp:simplePos x="0" y="0"/>
              <wp:positionH relativeFrom="page">
                <wp:posOffset>901700</wp:posOffset>
              </wp:positionH>
              <wp:positionV relativeFrom="page">
                <wp:posOffset>7187513</wp:posOffset>
              </wp:positionV>
              <wp:extent cx="812800" cy="1397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71pt;margin-top:565.945984pt;width:64pt;height:11pt;mso-position-horizontal-relative:page;mso-position-vertical-relative:page;z-index:-18453504" type="#_x0000_t202" id="docshape134"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63488">
              <wp:simplePos x="0" y="0"/>
              <wp:positionH relativeFrom="page">
                <wp:posOffset>6212204</wp:posOffset>
              </wp:positionH>
              <wp:positionV relativeFrom="page">
                <wp:posOffset>7187513</wp:posOffset>
              </wp:positionV>
              <wp:extent cx="661035" cy="1397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18</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9.149994pt;margin-top:565.945984pt;width:52.05pt;height:11pt;mso-position-horizontal-relative:page;mso-position-vertical-relative:page;z-index:-18452992" type="#_x0000_t202" id="docshape135"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18</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64000">
              <wp:simplePos x="0" y="0"/>
              <wp:positionH relativeFrom="page">
                <wp:posOffset>901700</wp:posOffset>
              </wp:positionH>
              <wp:positionV relativeFrom="page">
                <wp:posOffset>7187513</wp:posOffset>
              </wp:positionV>
              <wp:extent cx="812800" cy="1397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812800" cy="139700"/>
                      </a:xfrm>
                      <a:prstGeom prst="rect">
                        <a:avLst/>
                      </a:prstGeom>
                    </wps:spPr>
                    <wps:txbx>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wps:txbx>
                    <wps:bodyPr wrap="square" lIns="0" tIns="0" rIns="0" bIns="0" rtlCol="0">
                      <a:noAutofit/>
                    </wps:bodyPr>
                  </wps:wsp>
                </a:graphicData>
              </a:graphic>
            </wp:anchor>
          </w:drawing>
        </mc:Choice>
        <mc:Fallback>
          <w:pict>
            <v:shape style="position:absolute;margin-left:71pt;margin-top:565.945984pt;width:64pt;height:11pt;mso-position-horizontal-relative:page;mso-position-vertical-relative:page;z-index:-18452480" type="#_x0000_t202" id="docshape137" filled="false" stroked="false">
              <v:textbox inset="0,0,0,0">
                <w:txbxContent>
                  <w:p>
                    <w:pPr>
                      <w:spacing w:line="203" w:lineRule="exact" w:before="0"/>
                      <w:ind w:left="20" w:right="0" w:firstLine="0"/>
                      <w:jc w:val="left"/>
                      <w:rPr>
                        <w:i/>
                        <w:sz w:val="18"/>
                      </w:rPr>
                    </w:pPr>
                    <w:r>
                      <w:rPr>
                        <w:i/>
                        <w:sz w:val="18"/>
                      </w:rPr>
                      <w:t>Anti-Fraud</w:t>
                    </w:r>
                    <w:r>
                      <w:rPr>
                        <w:i/>
                        <w:spacing w:val="-5"/>
                        <w:sz w:val="18"/>
                      </w:rPr>
                      <w:t> </w:t>
                    </w:r>
                    <w:r>
                      <w:rPr>
                        <w:i/>
                        <w:spacing w:val="-2"/>
                        <w:sz w:val="18"/>
                      </w:rPr>
                      <w:t>Policy</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64512">
              <wp:simplePos x="0" y="0"/>
              <wp:positionH relativeFrom="page">
                <wp:posOffset>6212204</wp:posOffset>
              </wp:positionH>
              <wp:positionV relativeFrom="page">
                <wp:posOffset>7187513</wp:posOffset>
              </wp:positionV>
              <wp:extent cx="661035" cy="13970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661035" cy="139700"/>
                      </a:xfrm>
                      <a:prstGeom prst="rect">
                        <a:avLst/>
                      </a:prstGeom>
                    </wps:spPr>
                    <wps:txbx>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19</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wps:txbx>
                    <wps:bodyPr wrap="square" lIns="0" tIns="0" rIns="0" bIns="0" rtlCol="0">
                      <a:noAutofit/>
                    </wps:bodyPr>
                  </wps:wsp>
                </a:graphicData>
              </a:graphic>
            </wp:anchor>
          </w:drawing>
        </mc:Choice>
        <mc:Fallback>
          <w:pict>
            <v:shape style="position:absolute;margin-left:489.149994pt;margin-top:565.945984pt;width:52.05pt;height:11pt;mso-position-horizontal-relative:page;mso-position-vertical-relative:page;z-index:-18451968" type="#_x0000_t202" id="docshape138" filled="false" stroked="false">
              <v:textbox inset="0,0,0,0">
                <w:txbxContent>
                  <w:p>
                    <w:pPr>
                      <w:spacing w:line="203" w:lineRule="exact" w:before="0"/>
                      <w:ind w:left="20" w:right="0" w:firstLine="0"/>
                      <w:jc w:val="left"/>
                      <w:rPr>
                        <w:i/>
                        <w:sz w:val="18"/>
                      </w:rPr>
                    </w:pPr>
                    <w:r>
                      <w:rPr>
                        <w:i/>
                        <w:sz w:val="18"/>
                      </w:rPr>
                      <w:t>Page</w:t>
                    </w:r>
                    <w:r>
                      <w:rPr>
                        <w:i/>
                        <w:spacing w:val="1"/>
                        <w:sz w:val="18"/>
                      </w:rPr>
                      <w:t> </w:t>
                    </w:r>
                    <w:r>
                      <w:rPr>
                        <w:i/>
                        <w:color w:val="404040"/>
                        <w:sz w:val="18"/>
                      </w:rPr>
                      <w:fldChar w:fldCharType="begin"/>
                    </w:r>
                    <w:r>
                      <w:rPr>
                        <w:i/>
                        <w:color w:val="404040"/>
                        <w:sz w:val="18"/>
                      </w:rPr>
                      <w:instrText> PAGE </w:instrText>
                    </w:r>
                    <w:r>
                      <w:rPr>
                        <w:i/>
                        <w:color w:val="404040"/>
                        <w:sz w:val="18"/>
                      </w:rPr>
                      <w:fldChar w:fldCharType="separate"/>
                    </w:r>
                    <w:r>
                      <w:rPr>
                        <w:i/>
                        <w:color w:val="404040"/>
                        <w:sz w:val="18"/>
                      </w:rPr>
                      <w:t>19</w:t>
                    </w:r>
                    <w:r>
                      <w:rPr>
                        <w:i/>
                        <w:color w:val="404040"/>
                        <w:sz w:val="18"/>
                      </w:rPr>
                      <w:fldChar w:fldCharType="end"/>
                    </w:r>
                    <w:r>
                      <w:rPr>
                        <w:i/>
                        <w:color w:val="404040"/>
                        <w:spacing w:val="-3"/>
                        <w:sz w:val="18"/>
                      </w:rPr>
                      <w:t> </w:t>
                    </w:r>
                    <w:r>
                      <w:rPr>
                        <w:i/>
                        <w:color w:val="404040"/>
                        <w:sz w:val="18"/>
                      </w:rPr>
                      <w:t>of</w:t>
                    </w:r>
                    <w:r>
                      <w:rPr>
                        <w:i/>
                        <w:color w:val="404040"/>
                        <w:spacing w:val="1"/>
                        <w:sz w:val="18"/>
                      </w:rPr>
                      <w:t> </w:t>
                    </w:r>
                    <w:r>
                      <w:rPr>
                        <w:i/>
                        <w:color w:val="404040"/>
                        <w:spacing w:val="-5"/>
                        <w:sz w:val="18"/>
                      </w:rPr>
                      <w:t>19</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7888">
              <wp:simplePos x="0" y="0"/>
              <wp:positionH relativeFrom="page">
                <wp:posOffset>5972047</wp:posOffset>
              </wp:positionH>
              <wp:positionV relativeFrom="page">
                <wp:posOffset>9331083</wp:posOffset>
              </wp:positionV>
              <wp:extent cx="727710" cy="16637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727710" cy="166370"/>
                      </a:xfrm>
                      <a:prstGeom prst="rect">
                        <a:avLst/>
                      </a:prstGeom>
                    </wps:spPr>
                    <wps:txbx>
                      <w:txbxContent>
                        <w:p>
                          <w:pPr>
                            <w:spacing w:before="12"/>
                            <w:ind w:left="20" w:right="0" w:firstLine="0"/>
                            <w:jc w:val="left"/>
                            <w:rPr>
                              <w:rFonts w:ascii="Times New Roman"/>
                              <w:b/>
                              <w:sz w:val="20"/>
                            </w:rPr>
                          </w:pPr>
                          <w:r>
                            <w:rPr>
                              <w:rFonts w:ascii="Times New Roman"/>
                              <w:sz w:val="20"/>
                            </w:rPr>
                            <w:t>Page</w:t>
                          </w:r>
                          <w:r>
                            <w:rPr>
                              <w:rFonts w:ascii="Times New Roman"/>
                              <w:spacing w:val="-2"/>
                              <w:sz w:val="20"/>
                            </w:rPr>
                            <w:t> </w:t>
                          </w:r>
                          <w:r>
                            <w:rPr>
                              <w:rFonts w:ascii="Times New Roman"/>
                              <w:b/>
                              <w:sz w:val="20"/>
                            </w:rPr>
                            <w:fldChar w:fldCharType="begin"/>
                          </w:r>
                          <w:r>
                            <w:rPr>
                              <w:rFonts w:ascii="Times New Roman"/>
                              <w:b/>
                              <w:sz w:val="20"/>
                            </w:rPr>
                            <w:instrText>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1"/>
                              <w:sz w:val="20"/>
                            </w:rPr>
                            <w:t> </w:t>
                          </w:r>
                          <w:r>
                            <w:rPr>
                              <w:rFonts w:ascii="Times New Roman"/>
                              <w:sz w:val="20"/>
                            </w:rPr>
                            <w:t>of</w:t>
                          </w:r>
                          <w:r>
                            <w:rPr>
                              <w:rFonts w:ascii="Times New Roman"/>
                              <w:spacing w:val="-1"/>
                              <w:sz w:val="20"/>
                            </w:rPr>
                            <w:t> </w:t>
                          </w:r>
                          <w:r>
                            <w:rPr>
                              <w:rFonts w:ascii="Times New Roman"/>
                              <w:b/>
                              <w:spacing w:val="-5"/>
                              <w:sz w:val="20"/>
                            </w:rPr>
                            <w:t>18</w:t>
                          </w:r>
                        </w:p>
                      </w:txbxContent>
                    </wps:txbx>
                    <wps:bodyPr wrap="square" lIns="0" tIns="0" rIns="0" bIns="0" rtlCol="0">
                      <a:noAutofit/>
                    </wps:bodyPr>
                  </wps:wsp>
                </a:graphicData>
              </a:graphic>
            </wp:anchor>
          </w:drawing>
        </mc:Choice>
        <mc:Fallback>
          <w:pict>
            <v:shape style="position:absolute;margin-left:470.23999pt;margin-top:734.731018pt;width:57.3pt;height:13.1pt;mso-position-horizontal-relative:page;mso-position-vertical-relative:page;z-index:-18478592" type="#_x0000_t202" id="docshape29" filled="false" stroked="false">
              <v:textbox inset="0,0,0,0">
                <w:txbxContent>
                  <w:p>
                    <w:pPr>
                      <w:spacing w:before="12"/>
                      <w:ind w:left="20" w:right="0" w:firstLine="0"/>
                      <w:jc w:val="left"/>
                      <w:rPr>
                        <w:rFonts w:ascii="Times New Roman"/>
                        <w:b/>
                        <w:sz w:val="20"/>
                      </w:rPr>
                    </w:pPr>
                    <w:r>
                      <w:rPr>
                        <w:rFonts w:ascii="Times New Roman"/>
                        <w:sz w:val="20"/>
                      </w:rPr>
                      <w:t>Page</w:t>
                    </w:r>
                    <w:r>
                      <w:rPr>
                        <w:rFonts w:ascii="Times New Roman"/>
                        <w:spacing w:val="-2"/>
                        <w:sz w:val="20"/>
                      </w:rPr>
                      <w:t> </w:t>
                    </w:r>
                    <w:r>
                      <w:rPr>
                        <w:rFonts w:ascii="Times New Roman"/>
                        <w:b/>
                        <w:sz w:val="20"/>
                      </w:rPr>
                      <w:fldChar w:fldCharType="begin"/>
                    </w:r>
                    <w:r>
                      <w:rPr>
                        <w:rFonts w:ascii="Times New Roman"/>
                        <w:b/>
                        <w:sz w:val="20"/>
                      </w:rPr>
                      <w:instrText>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1"/>
                        <w:sz w:val="20"/>
                      </w:rPr>
                      <w:t> </w:t>
                    </w:r>
                    <w:r>
                      <w:rPr>
                        <w:rFonts w:ascii="Times New Roman"/>
                        <w:sz w:val="20"/>
                      </w:rPr>
                      <w:t>of</w:t>
                    </w:r>
                    <w:r>
                      <w:rPr>
                        <w:rFonts w:ascii="Times New Roman"/>
                        <w:spacing w:val="-1"/>
                        <w:sz w:val="20"/>
                      </w:rPr>
                      <w:t> </w:t>
                    </w:r>
                    <w:r>
                      <w:rPr>
                        <w:rFonts w:ascii="Times New Roman"/>
                        <w:b/>
                        <w:spacing w:val="-5"/>
                        <w:sz w:val="20"/>
                      </w:rPr>
                      <w:t>18</w:t>
                    </w:r>
                  </w:p>
                </w:txbxContent>
              </v:textbox>
              <w10:wrap type="none"/>
            </v:shape>
          </w:pict>
        </mc:Fallback>
      </mc:AlternateContent>
    </w:r>
    <w:r>
      <w:rPr>
        <w:sz w:val="20"/>
      </w:rPr>
      <mc:AlternateContent>
        <mc:Choice Requires="wps">
          <w:drawing>
            <wp:anchor distT="0" distB="0" distL="0" distR="0" allowOverlap="1" layoutInCell="1" locked="0" behindDoc="1" simplePos="0" relativeHeight="484838400">
              <wp:simplePos x="0" y="0"/>
              <wp:positionH relativeFrom="page">
                <wp:posOffset>958850</wp:posOffset>
              </wp:positionH>
              <wp:positionV relativeFrom="page">
                <wp:posOffset>9476091</wp:posOffset>
              </wp:positionV>
              <wp:extent cx="1163320" cy="13779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63320" cy="137795"/>
                      </a:xfrm>
                      <a:prstGeom prst="rect">
                        <a:avLst/>
                      </a:prstGeom>
                    </wps:spPr>
                    <wps:txbx>
                      <w:txbxContent>
                        <w:p>
                          <w:pPr>
                            <w:spacing w:before="13"/>
                            <w:ind w:left="20" w:right="0" w:firstLine="0"/>
                            <w:jc w:val="left"/>
                            <w:rPr>
                              <w:rFonts w:ascii="Times New Roman"/>
                              <w:sz w:val="16"/>
                            </w:rPr>
                          </w:pPr>
                          <w:r>
                            <w:rPr>
                              <w:rFonts w:ascii="Times New Roman"/>
                              <w:sz w:val="16"/>
                            </w:rPr>
                            <w:t>Version</w:t>
                          </w:r>
                          <w:r>
                            <w:rPr>
                              <w:rFonts w:ascii="Times New Roman"/>
                              <w:spacing w:val="-7"/>
                              <w:sz w:val="16"/>
                            </w:rPr>
                            <w:t> </w:t>
                          </w:r>
                          <w:r>
                            <w:rPr>
                              <w:rFonts w:ascii="Times New Roman"/>
                              <w:sz w:val="16"/>
                            </w:rPr>
                            <w:t>24</w:t>
                          </w:r>
                          <w:r>
                            <w:rPr>
                              <w:rFonts w:ascii="Times New Roman"/>
                              <w:spacing w:val="-7"/>
                              <w:sz w:val="16"/>
                            </w:rPr>
                            <w:t> </w:t>
                          </w:r>
                          <w:r>
                            <w:rPr>
                              <w:rFonts w:ascii="Times New Roman"/>
                              <w:sz w:val="16"/>
                            </w:rPr>
                            <w:t>September</w:t>
                          </w:r>
                          <w:r>
                            <w:rPr>
                              <w:rFonts w:ascii="Times New Roman"/>
                              <w:spacing w:val="-7"/>
                              <w:sz w:val="16"/>
                            </w:rPr>
                            <w:t> </w:t>
                          </w:r>
                          <w:r>
                            <w:rPr>
                              <w:rFonts w:ascii="Times New Roman"/>
                              <w:spacing w:val="-4"/>
                              <w:sz w:val="16"/>
                            </w:rPr>
                            <w:t>2021</w:t>
                          </w:r>
                        </w:p>
                      </w:txbxContent>
                    </wps:txbx>
                    <wps:bodyPr wrap="square" lIns="0" tIns="0" rIns="0" bIns="0" rtlCol="0">
                      <a:noAutofit/>
                    </wps:bodyPr>
                  </wps:wsp>
                </a:graphicData>
              </a:graphic>
            </wp:anchor>
          </w:drawing>
        </mc:Choice>
        <mc:Fallback>
          <w:pict>
            <v:shape style="position:absolute;margin-left:75.5pt;margin-top:746.148926pt;width:91.6pt;height:10.85pt;mso-position-horizontal-relative:page;mso-position-vertical-relative:page;z-index:-18478080" type="#_x0000_t202" id="docshape30" filled="false" stroked="false">
              <v:textbox inset="0,0,0,0">
                <w:txbxContent>
                  <w:p>
                    <w:pPr>
                      <w:spacing w:before="13"/>
                      <w:ind w:left="20" w:right="0" w:firstLine="0"/>
                      <w:jc w:val="left"/>
                      <w:rPr>
                        <w:rFonts w:ascii="Times New Roman"/>
                        <w:sz w:val="16"/>
                      </w:rPr>
                    </w:pPr>
                    <w:r>
                      <w:rPr>
                        <w:rFonts w:ascii="Times New Roman"/>
                        <w:sz w:val="16"/>
                      </w:rPr>
                      <w:t>Version</w:t>
                    </w:r>
                    <w:r>
                      <w:rPr>
                        <w:rFonts w:ascii="Times New Roman"/>
                        <w:spacing w:val="-7"/>
                        <w:sz w:val="16"/>
                      </w:rPr>
                      <w:t> </w:t>
                    </w:r>
                    <w:r>
                      <w:rPr>
                        <w:rFonts w:ascii="Times New Roman"/>
                        <w:sz w:val="16"/>
                      </w:rPr>
                      <w:t>24</w:t>
                    </w:r>
                    <w:r>
                      <w:rPr>
                        <w:rFonts w:ascii="Times New Roman"/>
                        <w:spacing w:val="-7"/>
                        <w:sz w:val="16"/>
                      </w:rPr>
                      <w:t> </w:t>
                    </w:r>
                    <w:r>
                      <w:rPr>
                        <w:rFonts w:ascii="Times New Roman"/>
                        <w:sz w:val="16"/>
                      </w:rPr>
                      <w:t>September</w:t>
                    </w:r>
                    <w:r>
                      <w:rPr>
                        <w:rFonts w:ascii="Times New Roman"/>
                        <w:spacing w:val="-7"/>
                        <w:sz w:val="16"/>
                      </w:rPr>
                      <w:t> </w:t>
                    </w:r>
                    <w:r>
                      <w:rPr>
                        <w:rFonts w:ascii="Times New Roman"/>
                        <w:spacing w:val="-4"/>
                        <w:sz w:val="16"/>
                      </w:rPr>
                      <w:t>2021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9936">
              <wp:simplePos x="0" y="0"/>
              <wp:positionH relativeFrom="page">
                <wp:posOffset>6099302</wp:posOffset>
              </wp:positionH>
              <wp:positionV relativeFrom="page">
                <wp:posOffset>9447670</wp:posOffset>
              </wp:positionV>
              <wp:extent cx="600710" cy="16637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00710" cy="166370"/>
                      </a:xfrm>
                      <a:prstGeom prst="rect">
                        <a:avLst/>
                      </a:prstGeom>
                    </wps:spPr>
                    <wps:txbx>
                      <w:txbxContent>
                        <w:p>
                          <w:pPr>
                            <w:spacing w:before="12"/>
                            <w:ind w:left="20" w:right="0" w:firstLine="0"/>
                            <w:jc w:val="left"/>
                            <w:rPr>
                              <w:rFonts w:ascii="Times New Roman"/>
                              <w:b/>
                              <w:sz w:val="20"/>
                            </w:rPr>
                          </w:pPr>
                          <w:r>
                            <w:rPr>
                              <w:rFonts w:ascii="Times New Roman"/>
                              <w:sz w:val="20"/>
                            </w:rPr>
                            <w:t>Page</w:t>
                          </w:r>
                          <w:r>
                            <w:rPr>
                              <w:rFonts w:ascii="Times New Roman"/>
                              <w:spacing w:val="-2"/>
                              <w:sz w:val="20"/>
                            </w:rPr>
                            <w:t> </w:t>
                          </w:r>
                          <w:r>
                            <w:rPr>
                              <w:rFonts w:ascii="Times New Roman"/>
                              <w:b/>
                              <w:sz w:val="20"/>
                            </w:rPr>
                            <w:fldChar w:fldCharType="begin"/>
                          </w:r>
                          <w:r>
                            <w:rPr>
                              <w:rFonts w:ascii="Times New Roman"/>
                              <w:b/>
                              <w:sz w:val="20"/>
                            </w:rPr>
                            <w:instrText> PAGE </w:instrText>
                          </w:r>
                          <w:r>
                            <w:rPr>
                              <w:rFonts w:ascii="Times New Roman"/>
                              <w:b/>
                              <w:sz w:val="20"/>
                            </w:rPr>
                            <w:fldChar w:fldCharType="separate"/>
                          </w:r>
                          <w:r>
                            <w:rPr>
                              <w:rFonts w:ascii="Times New Roman"/>
                              <w:b/>
                              <w:sz w:val="20"/>
                            </w:rPr>
                            <w:t>1</w:t>
                          </w:r>
                          <w:r>
                            <w:rPr>
                              <w:rFonts w:ascii="Times New Roman"/>
                              <w:b/>
                              <w:sz w:val="20"/>
                            </w:rPr>
                            <w:fldChar w:fldCharType="end"/>
                          </w:r>
                          <w:r>
                            <w:rPr>
                              <w:rFonts w:ascii="Times New Roman"/>
                              <w:b/>
                              <w:spacing w:val="-2"/>
                              <w:sz w:val="20"/>
                            </w:rPr>
                            <w:t> </w:t>
                          </w:r>
                          <w:r>
                            <w:rPr>
                              <w:rFonts w:ascii="Times New Roman"/>
                              <w:sz w:val="20"/>
                            </w:rPr>
                            <w:t>of</w:t>
                          </w:r>
                          <w:r>
                            <w:rPr>
                              <w:rFonts w:ascii="Times New Roman"/>
                              <w:spacing w:val="-1"/>
                              <w:sz w:val="20"/>
                            </w:rPr>
                            <w:t> </w:t>
                          </w:r>
                          <w:r>
                            <w:rPr>
                              <w:rFonts w:ascii="Times New Roman"/>
                              <w:b/>
                              <w:spacing w:val="-10"/>
                              <w:sz w:val="20"/>
                            </w:rPr>
                            <w:t>8</w:t>
                          </w:r>
                        </w:p>
                      </w:txbxContent>
                    </wps:txbx>
                    <wps:bodyPr wrap="square" lIns="0" tIns="0" rIns="0" bIns="0" rtlCol="0">
                      <a:noAutofit/>
                    </wps:bodyPr>
                  </wps:wsp>
                </a:graphicData>
              </a:graphic>
            </wp:anchor>
          </w:drawing>
        </mc:Choice>
        <mc:Fallback>
          <w:pict>
            <v:shape style="position:absolute;margin-left:480.26001pt;margin-top:743.911072pt;width:47.3pt;height:13.1pt;mso-position-horizontal-relative:page;mso-position-vertical-relative:page;z-index:-18476544" type="#_x0000_t202" id="docshape44" filled="false" stroked="false">
              <v:textbox inset="0,0,0,0">
                <w:txbxContent>
                  <w:p>
                    <w:pPr>
                      <w:spacing w:before="12"/>
                      <w:ind w:left="20" w:right="0" w:firstLine="0"/>
                      <w:jc w:val="left"/>
                      <w:rPr>
                        <w:rFonts w:ascii="Times New Roman"/>
                        <w:b/>
                        <w:sz w:val="20"/>
                      </w:rPr>
                    </w:pPr>
                    <w:r>
                      <w:rPr>
                        <w:rFonts w:ascii="Times New Roman"/>
                        <w:sz w:val="20"/>
                      </w:rPr>
                      <w:t>Page</w:t>
                    </w:r>
                    <w:r>
                      <w:rPr>
                        <w:rFonts w:ascii="Times New Roman"/>
                        <w:spacing w:val="-2"/>
                        <w:sz w:val="20"/>
                      </w:rPr>
                      <w:t> </w:t>
                    </w:r>
                    <w:r>
                      <w:rPr>
                        <w:rFonts w:ascii="Times New Roman"/>
                        <w:b/>
                        <w:sz w:val="20"/>
                      </w:rPr>
                      <w:fldChar w:fldCharType="begin"/>
                    </w:r>
                    <w:r>
                      <w:rPr>
                        <w:rFonts w:ascii="Times New Roman"/>
                        <w:b/>
                        <w:sz w:val="20"/>
                      </w:rPr>
                      <w:instrText> PAGE </w:instrText>
                    </w:r>
                    <w:r>
                      <w:rPr>
                        <w:rFonts w:ascii="Times New Roman"/>
                        <w:b/>
                        <w:sz w:val="20"/>
                      </w:rPr>
                      <w:fldChar w:fldCharType="separate"/>
                    </w:r>
                    <w:r>
                      <w:rPr>
                        <w:rFonts w:ascii="Times New Roman"/>
                        <w:b/>
                        <w:sz w:val="20"/>
                      </w:rPr>
                      <w:t>1</w:t>
                    </w:r>
                    <w:r>
                      <w:rPr>
                        <w:rFonts w:ascii="Times New Roman"/>
                        <w:b/>
                        <w:sz w:val="20"/>
                      </w:rPr>
                      <w:fldChar w:fldCharType="end"/>
                    </w:r>
                    <w:r>
                      <w:rPr>
                        <w:rFonts w:ascii="Times New Roman"/>
                        <w:b/>
                        <w:spacing w:val="-2"/>
                        <w:sz w:val="20"/>
                      </w:rPr>
                      <w:t> </w:t>
                    </w:r>
                    <w:r>
                      <w:rPr>
                        <w:rFonts w:ascii="Times New Roman"/>
                        <w:sz w:val="20"/>
                      </w:rPr>
                      <w:t>of</w:t>
                    </w:r>
                    <w:r>
                      <w:rPr>
                        <w:rFonts w:ascii="Times New Roman"/>
                        <w:spacing w:val="-1"/>
                        <w:sz w:val="20"/>
                      </w:rPr>
                      <w:t> </w:t>
                    </w:r>
                    <w:r>
                      <w:rPr>
                        <w:rFonts w:ascii="Times New Roman"/>
                        <w:b/>
                        <w:spacing w:val="-10"/>
                        <w:sz w:val="20"/>
                      </w:rPr>
                      <w:t>8</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4816">
              <wp:simplePos x="0" y="0"/>
              <wp:positionH relativeFrom="page">
                <wp:posOffset>3533647</wp:posOffset>
              </wp:positionH>
              <wp:positionV relativeFrom="page">
                <wp:posOffset>925702</wp:posOffset>
              </wp:positionV>
              <wp:extent cx="496570" cy="1397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96570" cy="139700"/>
                      </a:xfrm>
                      <a:prstGeom prst="rect">
                        <a:avLst/>
                      </a:prstGeom>
                    </wps:spPr>
                    <wps:txbx>
                      <w:txbxContent>
                        <w:p>
                          <w:pPr>
                            <w:spacing w:line="203" w:lineRule="exact" w:before="0"/>
                            <w:ind w:left="20" w:right="0" w:firstLine="0"/>
                            <w:jc w:val="left"/>
                            <w:rPr>
                              <w:b/>
                              <w:sz w:val="18"/>
                            </w:rPr>
                          </w:pPr>
                          <w:r>
                            <w:rPr>
                              <w:b/>
                              <w:color w:val="001F5F"/>
                              <w:spacing w:val="-4"/>
                              <w:sz w:val="18"/>
                            </w:rPr>
                            <w:t>Annex</w:t>
                          </w:r>
                          <w:r>
                            <w:rPr>
                              <w:b/>
                              <w:color w:val="001F5F"/>
                              <w:spacing w:val="4"/>
                              <w:sz w:val="18"/>
                            </w:rPr>
                            <w:t> </w:t>
                          </w:r>
                          <w:r>
                            <w:rPr>
                              <w:b/>
                              <w:color w:val="001F5F"/>
                              <w:spacing w:val="-4"/>
                              <w:sz w:val="18"/>
                            </w:rPr>
                            <w:t>B-</w:t>
                          </w:r>
                          <w:r>
                            <w:rPr>
                              <w:b/>
                              <w:color w:val="001F5F"/>
                              <w:spacing w:val="-10"/>
                              <w:sz w:val="18"/>
                            </w:rPr>
                            <w:t>3</w:t>
                          </w:r>
                        </w:p>
                      </w:txbxContent>
                    </wps:txbx>
                    <wps:bodyPr wrap="square" lIns="0" tIns="0" rIns="0" bIns="0" rtlCol="0">
                      <a:noAutofit/>
                    </wps:bodyPr>
                  </wps:wsp>
                </a:graphicData>
              </a:graphic>
            </wp:anchor>
          </w:drawing>
        </mc:Choice>
        <mc:Fallback>
          <w:pict>
            <v:shape style="position:absolute;margin-left:278.239990pt;margin-top:72.889984pt;width:39.1pt;height:11pt;mso-position-horizontal-relative:page;mso-position-vertical-relative:page;z-index:-18481664" type="#_x0000_t202" id="docshape23" filled="false" stroked="false">
              <v:textbox inset="0,0,0,0">
                <w:txbxContent>
                  <w:p>
                    <w:pPr>
                      <w:spacing w:line="203" w:lineRule="exact" w:before="0"/>
                      <w:ind w:left="20" w:right="0" w:firstLine="0"/>
                      <w:jc w:val="left"/>
                      <w:rPr>
                        <w:b/>
                        <w:sz w:val="18"/>
                      </w:rPr>
                    </w:pPr>
                    <w:r>
                      <w:rPr>
                        <w:b/>
                        <w:color w:val="001F5F"/>
                        <w:spacing w:val="-4"/>
                        <w:sz w:val="18"/>
                      </w:rPr>
                      <w:t>Annex</w:t>
                    </w:r>
                    <w:r>
                      <w:rPr>
                        <w:b/>
                        <w:color w:val="001F5F"/>
                        <w:spacing w:val="4"/>
                        <w:sz w:val="18"/>
                      </w:rPr>
                      <w:t> </w:t>
                    </w:r>
                    <w:r>
                      <w:rPr>
                        <w:b/>
                        <w:color w:val="001F5F"/>
                        <w:spacing w:val="-4"/>
                        <w:sz w:val="18"/>
                      </w:rPr>
                      <w:t>B-</w:t>
                    </w:r>
                    <w:r>
                      <w:rPr>
                        <w:b/>
                        <w:color w:val="001F5F"/>
                        <w:spacing w:val="-10"/>
                        <w:sz w:val="18"/>
                      </w:rPr>
                      <w:t>3</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2496">
              <wp:simplePos x="0" y="0"/>
              <wp:positionH relativeFrom="page">
                <wp:posOffset>641984</wp:posOffset>
              </wp:positionH>
              <wp:positionV relativeFrom="page">
                <wp:posOffset>452755</wp:posOffset>
              </wp:positionV>
              <wp:extent cx="6490335" cy="26670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6490335" cy="266700"/>
                      </a:xfrm>
                      <a:custGeom>
                        <a:avLst/>
                        <a:gdLst/>
                        <a:ahLst/>
                        <a:cxnLst/>
                        <a:rect l="l" t="t" r="r" b="b"/>
                        <a:pathLst>
                          <a:path w="6490335" h="266700">
                            <a:moveTo>
                              <a:pt x="6490335" y="0"/>
                            </a:moveTo>
                            <a:lnTo>
                              <a:pt x="0" y="0"/>
                            </a:lnTo>
                            <a:lnTo>
                              <a:pt x="0" y="266700"/>
                            </a:lnTo>
                            <a:lnTo>
                              <a:pt x="6490335" y="266700"/>
                            </a:lnTo>
                            <a:lnTo>
                              <a:pt x="6490335"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50.549999pt;margin-top:35.650002pt;width:511.05pt;height:21pt;mso-position-horizontal-relative:page;mso-position-vertical-relative:page;z-index:-18473984" id="docshape93" filled="true" fillcolor="#4471c4" stroked="false">
              <v:fill type="solid"/>
              <w10:wrap type="none"/>
            </v:rect>
          </w:pict>
        </mc:Fallback>
      </mc:AlternateContent>
    </w:r>
    <w:r>
      <w:rPr>
        <w:sz w:val="20"/>
      </w:rPr>
      <mc:AlternateContent>
        <mc:Choice Requires="wps">
          <w:drawing>
            <wp:anchor distT="0" distB="0" distL="0" distR="0" allowOverlap="1" layoutInCell="1" locked="0" behindDoc="1" simplePos="0" relativeHeight="484843008">
              <wp:simplePos x="0" y="0"/>
              <wp:positionH relativeFrom="page">
                <wp:posOffset>2593339</wp:posOffset>
              </wp:positionH>
              <wp:positionV relativeFrom="page">
                <wp:posOffset>491574</wp:posOffset>
              </wp:positionV>
              <wp:extent cx="2586355" cy="19431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586355" cy="194310"/>
                      </a:xfrm>
                      <a:prstGeom prst="rect">
                        <a:avLst/>
                      </a:prstGeom>
                    </wps:spPr>
                    <wps:txbx>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3"/>
                              <w:sz w:val="24"/>
                            </w:rPr>
                            <w:t> </w:t>
                          </w:r>
                          <w:r>
                            <w:rPr>
                              <w:rFonts w:ascii="Times New Roman"/>
                              <w:color w:val="FFFFFF"/>
                              <w:sz w:val="24"/>
                            </w:rPr>
                            <w:t>PARTNER</w:t>
                          </w:r>
                          <w:r>
                            <w:rPr>
                              <w:rFonts w:ascii="Times New Roman"/>
                              <w:color w:val="FFFFFF"/>
                              <w:spacing w:val="-1"/>
                              <w:sz w:val="24"/>
                            </w:rPr>
                            <w:t> </w:t>
                          </w:r>
                          <w:r>
                            <w:rPr>
                              <w:rFonts w:ascii="Times New Roman"/>
                              <w:color w:val="FFFFFF"/>
                              <w:spacing w:val="-2"/>
                              <w:sz w:val="24"/>
                            </w:rPr>
                            <w:t>AGREEMENT</w:t>
                          </w:r>
                        </w:p>
                      </w:txbxContent>
                    </wps:txbx>
                    <wps:bodyPr wrap="square" lIns="0" tIns="0" rIns="0" bIns="0" rtlCol="0">
                      <a:noAutofit/>
                    </wps:bodyPr>
                  </wps:wsp>
                </a:graphicData>
              </a:graphic>
            </wp:anchor>
          </w:drawing>
        </mc:Choice>
        <mc:Fallback>
          <w:pict>
            <v:shape style="position:absolute;margin-left:204.199997pt;margin-top:38.706642pt;width:203.65pt;height:15.3pt;mso-position-horizontal-relative:page;mso-position-vertical-relative:page;z-index:-18473472" type="#_x0000_t202" id="docshape94" filled="false" stroked="false">
              <v:textbox inset="0,0,0,0">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3"/>
                        <w:sz w:val="24"/>
                      </w:rPr>
                      <w:t> </w:t>
                    </w:r>
                    <w:r>
                      <w:rPr>
                        <w:rFonts w:ascii="Times New Roman"/>
                        <w:color w:val="FFFFFF"/>
                        <w:sz w:val="24"/>
                      </w:rPr>
                      <w:t>PARTNER</w:t>
                    </w:r>
                    <w:r>
                      <w:rPr>
                        <w:rFonts w:ascii="Times New Roman"/>
                        <w:color w:val="FFFFFF"/>
                        <w:spacing w:val="-1"/>
                        <w:sz w:val="24"/>
                      </w:rPr>
                      <w:t> </w:t>
                    </w:r>
                    <w:r>
                      <w:rPr>
                        <w:rFonts w:ascii="Times New Roman"/>
                        <w:color w:val="FFFFFF"/>
                        <w:spacing w:val="-2"/>
                        <w:sz w:val="24"/>
                      </w:rPr>
                      <w:t>AGREEMENT</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3520">
              <wp:simplePos x="0" y="0"/>
              <wp:positionH relativeFrom="page">
                <wp:posOffset>641984</wp:posOffset>
              </wp:positionH>
              <wp:positionV relativeFrom="page">
                <wp:posOffset>452755</wp:posOffset>
              </wp:positionV>
              <wp:extent cx="6490335" cy="26670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6490335" cy="266700"/>
                      </a:xfrm>
                      <a:custGeom>
                        <a:avLst/>
                        <a:gdLst/>
                        <a:ahLst/>
                        <a:cxnLst/>
                        <a:rect l="l" t="t" r="r" b="b"/>
                        <a:pathLst>
                          <a:path w="6490335" h="266700">
                            <a:moveTo>
                              <a:pt x="6490335" y="0"/>
                            </a:moveTo>
                            <a:lnTo>
                              <a:pt x="0" y="0"/>
                            </a:lnTo>
                            <a:lnTo>
                              <a:pt x="0" y="266700"/>
                            </a:lnTo>
                            <a:lnTo>
                              <a:pt x="6490335" y="266700"/>
                            </a:lnTo>
                            <a:lnTo>
                              <a:pt x="6490335"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50.549999pt;margin-top:35.650002pt;width:511.05pt;height:21pt;mso-position-horizontal-relative:page;mso-position-vertical-relative:page;z-index:-18472960" id="docshape95" filled="true" fillcolor="#4471c4" stroked="false">
              <v:fill type="solid"/>
              <w10:wrap type="none"/>
            </v:rect>
          </w:pict>
        </mc:Fallback>
      </mc:AlternateContent>
    </w:r>
    <w:r>
      <w:rPr>
        <w:sz w:val="20"/>
      </w:rPr>
      <mc:AlternateContent>
        <mc:Choice Requires="wps">
          <w:drawing>
            <wp:anchor distT="0" distB="0" distL="0" distR="0" allowOverlap="1" layoutInCell="1" locked="0" behindDoc="1" simplePos="0" relativeHeight="484844032">
              <wp:simplePos x="0" y="0"/>
              <wp:positionH relativeFrom="page">
                <wp:posOffset>2593339</wp:posOffset>
              </wp:positionH>
              <wp:positionV relativeFrom="page">
                <wp:posOffset>491574</wp:posOffset>
              </wp:positionV>
              <wp:extent cx="2586355" cy="19431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586355" cy="194310"/>
                      </a:xfrm>
                      <a:prstGeom prst="rect">
                        <a:avLst/>
                      </a:prstGeom>
                    </wps:spPr>
                    <wps:txbx>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3"/>
                              <w:sz w:val="24"/>
                            </w:rPr>
                            <w:t> </w:t>
                          </w:r>
                          <w:r>
                            <w:rPr>
                              <w:rFonts w:ascii="Times New Roman"/>
                              <w:color w:val="FFFFFF"/>
                              <w:sz w:val="24"/>
                            </w:rPr>
                            <w:t>PARTNER</w:t>
                          </w:r>
                          <w:r>
                            <w:rPr>
                              <w:rFonts w:ascii="Times New Roman"/>
                              <w:color w:val="FFFFFF"/>
                              <w:spacing w:val="-1"/>
                              <w:sz w:val="24"/>
                            </w:rPr>
                            <w:t> </w:t>
                          </w:r>
                          <w:r>
                            <w:rPr>
                              <w:rFonts w:ascii="Times New Roman"/>
                              <w:color w:val="FFFFFF"/>
                              <w:spacing w:val="-2"/>
                              <w:sz w:val="24"/>
                            </w:rPr>
                            <w:t>AGREEMENT</w:t>
                          </w:r>
                        </w:p>
                      </w:txbxContent>
                    </wps:txbx>
                    <wps:bodyPr wrap="square" lIns="0" tIns="0" rIns="0" bIns="0" rtlCol="0">
                      <a:noAutofit/>
                    </wps:bodyPr>
                  </wps:wsp>
                </a:graphicData>
              </a:graphic>
            </wp:anchor>
          </w:drawing>
        </mc:Choice>
        <mc:Fallback>
          <w:pict>
            <v:shape style="position:absolute;margin-left:204.199997pt;margin-top:38.706642pt;width:203.65pt;height:15.3pt;mso-position-horizontal-relative:page;mso-position-vertical-relative:page;z-index:-18472448" type="#_x0000_t202" id="docshape96" filled="false" stroked="false">
              <v:textbox inset="0,0,0,0">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3"/>
                        <w:sz w:val="24"/>
                      </w:rPr>
                      <w:t> </w:t>
                    </w:r>
                    <w:r>
                      <w:rPr>
                        <w:rFonts w:ascii="Times New Roman"/>
                        <w:color w:val="FFFFFF"/>
                        <w:sz w:val="24"/>
                      </w:rPr>
                      <w:t>PARTNER</w:t>
                    </w:r>
                    <w:r>
                      <w:rPr>
                        <w:rFonts w:ascii="Times New Roman"/>
                        <w:color w:val="FFFFFF"/>
                        <w:spacing w:val="-1"/>
                        <w:sz w:val="24"/>
                      </w:rPr>
                      <w:t> </w:t>
                    </w:r>
                    <w:r>
                      <w:rPr>
                        <w:rFonts w:ascii="Times New Roman"/>
                        <w:color w:val="FFFFFF"/>
                        <w:spacing w:val="-2"/>
                        <w:sz w:val="24"/>
                      </w:rPr>
                      <w:t>AGREEMENT</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4544">
              <wp:simplePos x="0" y="0"/>
              <wp:positionH relativeFrom="page">
                <wp:posOffset>641984</wp:posOffset>
              </wp:positionH>
              <wp:positionV relativeFrom="page">
                <wp:posOffset>452755</wp:posOffset>
              </wp:positionV>
              <wp:extent cx="6490335" cy="26670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6490335" cy="266700"/>
                      </a:xfrm>
                      <a:custGeom>
                        <a:avLst/>
                        <a:gdLst/>
                        <a:ahLst/>
                        <a:cxnLst/>
                        <a:rect l="l" t="t" r="r" b="b"/>
                        <a:pathLst>
                          <a:path w="6490335" h="266700">
                            <a:moveTo>
                              <a:pt x="6490335" y="0"/>
                            </a:moveTo>
                            <a:lnTo>
                              <a:pt x="0" y="0"/>
                            </a:lnTo>
                            <a:lnTo>
                              <a:pt x="0" y="266700"/>
                            </a:lnTo>
                            <a:lnTo>
                              <a:pt x="6490335" y="266700"/>
                            </a:lnTo>
                            <a:lnTo>
                              <a:pt x="6490335"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50.549999pt;margin-top:35.650002pt;width:511.05pt;height:21pt;mso-position-horizontal-relative:page;mso-position-vertical-relative:page;z-index:-18471936" id="docshape97" filled="true" fillcolor="#4471c4" stroked="false">
              <v:fill type="solid"/>
              <w10:wrap type="none"/>
            </v:rect>
          </w:pict>
        </mc:Fallback>
      </mc:AlternateContent>
    </w:r>
    <w:r>
      <w:rPr>
        <w:sz w:val="20"/>
      </w:rPr>
      <mc:AlternateContent>
        <mc:Choice Requires="wps">
          <w:drawing>
            <wp:anchor distT="0" distB="0" distL="0" distR="0" allowOverlap="1" layoutInCell="1" locked="0" behindDoc="1" simplePos="0" relativeHeight="484845056">
              <wp:simplePos x="0" y="0"/>
              <wp:positionH relativeFrom="page">
                <wp:posOffset>2593339</wp:posOffset>
              </wp:positionH>
              <wp:positionV relativeFrom="page">
                <wp:posOffset>491574</wp:posOffset>
              </wp:positionV>
              <wp:extent cx="2586355" cy="19431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586355" cy="194310"/>
                      </a:xfrm>
                      <a:prstGeom prst="rect">
                        <a:avLst/>
                      </a:prstGeom>
                    </wps:spPr>
                    <wps:txbx>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3"/>
                              <w:sz w:val="24"/>
                            </w:rPr>
                            <w:t> </w:t>
                          </w:r>
                          <w:r>
                            <w:rPr>
                              <w:rFonts w:ascii="Times New Roman"/>
                              <w:color w:val="FFFFFF"/>
                              <w:sz w:val="24"/>
                            </w:rPr>
                            <w:t>PARTNER</w:t>
                          </w:r>
                          <w:r>
                            <w:rPr>
                              <w:rFonts w:ascii="Times New Roman"/>
                              <w:color w:val="FFFFFF"/>
                              <w:spacing w:val="-1"/>
                              <w:sz w:val="24"/>
                            </w:rPr>
                            <w:t> </w:t>
                          </w:r>
                          <w:r>
                            <w:rPr>
                              <w:rFonts w:ascii="Times New Roman"/>
                              <w:color w:val="FFFFFF"/>
                              <w:spacing w:val="-2"/>
                              <w:sz w:val="24"/>
                            </w:rPr>
                            <w:t>AGREEMENT</w:t>
                          </w:r>
                        </w:p>
                      </w:txbxContent>
                    </wps:txbx>
                    <wps:bodyPr wrap="square" lIns="0" tIns="0" rIns="0" bIns="0" rtlCol="0">
                      <a:noAutofit/>
                    </wps:bodyPr>
                  </wps:wsp>
                </a:graphicData>
              </a:graphic>
            </wp:anchor>
          </w:drawing>
        </mc:Choice>
        <mc:Fallback>
          <w:pict>
            <v:shape style="position:absolute;margin-left:204.199997pt;margin-top:38.706642pt;width:203.65pt;height:15.3pt;mso-position-horizontal-relative:page;mso-position-vertical-relative:page;z-index:-18471424" type="#_x0000_t202" id="docshape98" filled="false" stroked="false">
              <v:textbox inset="0,0,0,0">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3"/>
                        <w:sz w:val="24"/>
                      </w:rPr>
                      <w:t> </w:t>
                    </w:r>
                    <w:r>
                      <w:rPr>
                        <w:rFonts w:ascii="Times New Roman"/>
                        <w:color w:val="FFFFFF"/>
                        <w:sz w:val="24"/>
                      </w:rPr>
                      <w:t>PARTNER</w:t>
                    </w:r>
                    <w:r>
                      <w:rPr>
                        <w:rFonts w:ascii="Times New Roman"/>
                        <w:color w:val="FFFFFF"/>
                        <w:spacing w:val="-1"/>
                        <w:sz w:val="24"/>
                      </w:rPr>
                      <w:t> </w:t>
                    </w:r>
                    <w:r>
                      <w:rPr>
                        <w:rFonts w:ascii="Times New Roman"/>
                        <w:color w:val="FFFFFF"/>
                        <w:spacing w:val="-2"/>
                        <w:sz w:val="24"/>
                      </w:rPr>
                      <w:t>AGREEMENT</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5840">
              <wp:simplePos x="0" y="0"/>
              <wp:positionH relativeFrom="page">
                <wp:posOffset>3524503</wp:posOffset>
              </wp:positionH>
              <wp:positionV relativeFrom="page">
                <wp:posOffset>925702</wp:posOffset>
              </wp:positionV>
              <wp:extent cx="508634" cy="1397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08634" cy="139700"/>
                      </a:xfrm>
                      <a:prstGeom prst="rect">
                        <a:avLst/>
                      </a:prstGeom>
                    </wps:spPr>
                    <wps:txbx>
                      <w:txbxContent>
                        <w:p>
                          <w:pPr>
                            <w:spacing w:line="203" w:lineRule="exact" w:before="0"/>
                            <w:ind w:left="20" w:right="0" w:firstLine="0"/>
                            <w:jc w:val="left"/>
                            <w:rPr>
                              <w:b/>
                              <w:sz w:val="18"/>
                            </w:rPr>
                          </w:pPr>
                          <w:r>
                            <w:rPr>
                              <w:b/>
                              <w:color w:val="001F5F"/>
                              <w:sz w:val="18"/>
                            </w:rPr>
                            <w:t>Annex</w:t>
                          </w:r>
                          <w:r>
                            <w:rPr>
                              <w:b/>
                              <w:color w:val="001F5F"/>
                              <w:spacing w:val="-6"/>
                              <w:sz w:val="18"/>
                            </w:rPr>
                            <w:t> </w:t>
                          </w:r>
                          <w:r>
                            <w:rPr>
                              <w:b/>
                              <w:color w:val="001F5F"/>
                              <w:sz w:val="18"/>
                            </w:rPr>
                            <w:t>B-</w:t>
                          </w:r>
                          <w:r>
                            <w:rPr>
                              <w:b/>
                              <w:color w:val="001F5F"/>
                              <w:spacing w:val="-10"/>
                              <w:sz w:val="18"/>
                            </w:rPr>
                            <w:t>4</w:t>
                          </w:r>
                        </w:p>
                      </w:txbxContent>
                    </wps:txbx>
                    <wps:bodyPr wrap="square" lIns="0" tIns="0" rIns="0" bIns="0" rtlCol="0">
                      <a:noAutofit/>
                    </wps:bodyPr>
                  </wps:wsp>
                </a:graphicData>
              </a:graphic>
            </wp:anchor>
          </w:drawing>
        </mc:Choice>
        <mc:Fallback>
          <w:pict>
            <v:shape style="position:absolute;margin-left:277.519989pt;margin-top:72.889984pt;width:40.050pt;height:11pt;mso-position-horizontal-relative:page;mso-position-vertical-relative:page;z-index:-18480640" type="#_x0000_t202" id="docshape25" filled="false" stroked="false">
              <v:textbox inset="0,0,0,0">
                <w:txbxContent>
                  <w:p>
                    <w:pPr>
                      <w:spacing w:line="203" w:lineRule="exact" w:before="0"/>
                      <w:ind w:left="20" w:right="0" w:firstLine="0"/>
                      <w:jc w:val="left"/>
                      <w:rPr>
                        <w:b/>
                        <w:sz w:val="18"/>
                      </w:rPr>
                    </w:pPr>
                    <w:r>
                      <w:rPr>
                        <w:b/>
                        <w:color w:val="001F5F"/>
                        <w:sz w:val="18"/>
                      </w:rPr>
                      <w:t>Annex</w:t>
                    </w:r>
                    <w:r>
                      <w:rPr>
                        <w:b/>
                        <w:color w:val="001F5F"/>
                        <w:spacing w:val="-6"/>
                        <w:sz w:val="18"/>
                      </w:rPr>
                      <w:t> </w:t>
                    </w:r>
                    <w:r>
                      <w:rPr>
                        <w:b/>
                        <w:color w:val="001F5F"/>
                        <w:sz w:val="18"/>
                      </w:rPr>
                      <w:t>B-</w:t>
                    </w:r>
                    <w:r>
                      <w:rPr>
                        <w:b/>
                        <w:color w:val="001F5F"/>
                        <w:spacing w:val="-10"/>
                        <w:sz w:val="18"/>
                      </w:rPr>
                      <w:t>4</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6864">
              <wp:simplePos x="0" y="0"/>
              <wp:positionH relativeFrom="page">
                <wp:posOffset>971550</wp:posOffset>
              </wp:positionH>
              <wp:positionV relativeFrom="page">
                <wp:posOffset>452627</wp:posOffset>
              </wp:positionV>
              <wp:extent cx="5715000" cy="29210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715000" cy="292100"/>
                      </a:xfrm>
                      <a:custGeom>
                        <a:avLst/>
                        <a:gdLst/>
                        <a:ahLst/>
                        <a:cxnLst/>
                        <a:rect l="l" t="t" r="r" b="b"/>
                        <a:pathLst>
                          <a:path w="5715000" h="292100">
                            <a:moveTo>
                              <a:pt x="5715000" y="0"/>
                            </a:moveTo>
                            <a:lnTo>
                              <a:pt x="0" y="0"/>
                            </a:lnTo>
                            <a:lnTo>
                              <a:pt x="0" y="292100"/>
                            </a:lnTo>
                            <a:lnTo>
                              <a:pt x="5715000" y="292100"/>
                            </a:lnTo>
                            <a:lnTo>
                              <a:pt x="57150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76.5pt;margin-top:35.639999pt;width:450pt;height:23pt;mso-position-horizontal-relative:page;mso-position-vertical-relative:page;z-index:-18479616" id="docshape27" filled="true" fillcolor="#4f81bc" stroked="false">
              <v:fill type="solid"/>
              <w10:wrap type="none"/>
            </v:rect>
          </w:pict>
        </mc:Fallback>
      </mc:AlternateContent>
    </w:r>
    <w:r>
      <w:rPr>
        <w:sz w:val="20"/>
      </w:rPr>
      <mc:AlternateContent>
        <mc:Choice Requires="wps">
          <w:drawing>
            <wp:anchor distT="0" distB="0" distL="0" distR="0" allowOverlap="1" layoutInCell="1" locked="0" behindDoc="1" simplePos="0" relativeHeight="484837376">
              <wp:simplePos x="0" y="0"/>
              <wp:positionH relativeFrom="page">
                <wp:posOffset>2536189</wp:posOffset>
              </wp:positionH>
              <wp:positionV relativeFrom="page">
                <wp:posOffset>505290</wp:posOffset>
              </wp:positionV>
              <wp:extent cx="2585720"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585720" cy="194310"/>
                      </a:xfrm>
                      <a:prstGeom prst="rect">
                        <a:avLst/>
                      </a:prstGeom>
                    </wps:spPr>
                    <wps:txbx>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2"/>
                              <w:sz w:val="24"/>
                            </w:rPr>
                            <w:t> </w:t>
                          </w:r>
                          <w:r>
                            <w:rPr>
                              <w:rFonts w:ascii="Times New Roman"/>
                              <w:color w:val="FFFFFF"/>
                              <w:sz w:val="24"/>
                            </w:rPr>
                            <w:t>PARTNER</w:t>
                          </w:r>
                          <w:r>
                            <w:rPr>
                              <w:rFonts w:ascii="Times New Roman"/>
                              <w:color w:val="FFFFFF"/>
                              <w:spacing w:val="-2"/>
                              <w:sz w:val="24"/>
                            </w:rPr>
                            <w:t> AGREEMENT</w:t>
                          </w:r>
                        </w:p>
                      </w:txbxContent>
                    </wps:txbx>
                    <wps:bodyPr wrap="square" lIns="0" tIns="0" rIns="0" bIns="0" rtlCol="0">
                      <a:noAutofit/>
                    </wps:bodyPr>
                  </wps:wsp>
                </a:graphicData>
              </a:graphic>
            </wp:anchor>
          </w:drawing>
        </mc:Choice>
        <mc:Fallback>
          <w:pict>
            <v:shape style="position:absolute;margin-left:199.699997pt;margin-top:39.78664pt;width:203.6pt;height:15.3pt;mso-position-horizontal-relative:page;mso-position-vertical-relative:page;z-index:-18479104" type="#_x0000_t202" id="docshape28" filled="false" stroked="false">
              <v:textbox inset="0,0,0,0">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2"/>
                        <w:sz w:val="24"/>
                      </w:rPr>
                      <w:t> </w:t>
                    </w:r>
                    <w:r>
                      <w:rPr>
                        <w:rFonts w:ascii="Times New Roman"/>
                        <w:color w:val="FFFFFF"/>
                        <w:sz w:val="24"/>
                      </w:rPr>
                      <w:t>PARTNER</w:t>
                    </w:r>
                    <w:r>
                      <w:rPr>
                        <w:rFonts w:ascii="Times New Roman"/>
                        <w:color w:val="FFFFFF"/>
                        <w:spacing w:val="-2"/>
                        <w:sz w:val="24"/>
                      </w:rPr>
                      <w:t> AGREEMENT</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38912">
              <wp:simplePos x="0" y="0"/>
              <wp:positionH relativeFrom="page">
                <wp:posOffset>971550</wp:posOffset>
              </wp:positionH>
              <wp:positionV relativeFrom="page">
                <wp:posOffset>452627</wp:posOffset>
              </wp:positionV>
              <wp:extent cx="5715000" cy="29210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715000" cy="292100"/>
                      </a:xfrm>
                      <a:custGeom>
                        <a:avLst/>
                        <a:gdLst/>
                        <a:ahLst/>
                        <a:cxnLst/>
                        <a:rect l="l" t="t" r="r" b="b"/>
                        <a:pathLst>
                          <a:path w="5715000" h="292100">
                            <a:moveTo>
                              <a:pt x="5715000" y="0"/>
                            </a:moveTo>
                            <a:lnTo>
                              <a:pt x="0" y="0"/>
                            </a:lnTo>
                            <a:lnTo>
                              <a:pt x="0" y="292100"/>
                            </a:lnTo>
                            <a:lnTo>
                              <a:pt x="5715000" y="292100"/>
                            </a:lnTo>
                            <a:lnTo>
                              <a:pt x="57150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76.5pt;margin-top:35.639999pt;width:450pt;height:23pt;mso-position-horizontal-relative:page;mso-position-vertical-relative:page;z-index:-18477568" id="docshape42" filled="true" fillcolor="#4f81bc" stroked="false">
              <v:fill type="solid"/>
              <w10:wrap type="none"/>
            </v:rect>
          </w:pict>
        </mc:Fallback>
      </mc:AlternateContent>
    </w:r>
    <w:r>
      <w:rPr>
        <w:sz w:val="20"/>
      </w:rPr>
      <mc:AlternateContent>
        <mc:Choice Requires="wps">
          <w:drawing>
            <wp:anchor distT="0" distB="0" distL="0" distR="0" allowOverlap="1" layoutInCell="1" locked="0" behindDoc="1" simplePos="0" relativeHeight="484839424">
              <wp:simplePos x="0" y="0"/>
              <wp:positionH relativeFrom="page">
                <wp:posOffset>2536189</wp:posOffset>
              </wp:positionH>
              <wp:positionV relativeFrom="page">
                <wp:posOffset>505290</wp:posOffset>
              </wp:positionV>
              <wp:extent cx="2585720" cy="19431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585720" cy="194310"/>
                      </a:xfrm>
                      <a:prstGeom prst="rect">
                        <a:avLst/>
                      </a:prstGeom>
                    </wps:spPr>
                    <wps:txbx>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2"/>
                              <w:sz w:val="24"/>
                            </w:rPr>
                            <w:t> </w:t>
                          </w:r>
                          <w:r>
                            <w:rPr>
                              <w:rFonts w:ascii="Times New Roman"/>
                              <w:color w:val="FFFFFF"/>
                              <w:sz w:val="24"/>
                            </w:rPr>
                            <w:t>PARTNER</w:t>
                          </w:r>
                          <w:r>
                            <w:rPr>
                              <w:rFonts w:ascii="Times New Roman"/>
                              <w:color w:val="FFFFFF"/>
                              <w:spacing w:val="-2"/>
                              <w:sz w:val="24"/>
                            </w:rPr>
                            <w:t> AGREEMENT</w:t>
                          </w:r>
                        </w:p>
                      </w:txbxContent>
                    </wps:txbx>
                    <wps:bodyPr wrap="square" lIns="0" tIns="0" rIns="0" bIns="0" rtlCol="0">
                      <a:noAutofit/>
                    </wps:bodyPr>
                  </wps:wsp>
                </a:graphicData>
              </a:graphic>
            </wp:anchor>
          </w:drawing>
        </mc:Choice>
        <mc:Fallback>
          <w:pict>
            <v:shape style="position:absolute;margin-left:199.699997pt;margin-top:39.78664pt;width:203.6pt;height:15.3pt;mso-position-horizontal-relative:page;mso-position-vertical-relative:page;z-index:-18477056" type="#_x0000_t202" id="docshape43" filled="false" stroked="false">
              <v:textbox inset="0,0,0,0">
                <w:txbxContent>
                  <w:p>
                    <w:pPr>
                      <w:spacing w:before="10"/>
                      <w:ind w:left="20" w:right="0" w:firstLine="0"/>
                      <w:jc w:val="left"/>
                      <w:rPr>
                        <w:rFonts w:ascii="Times New Roman"/>
                        <w:sz w:val="24"/>
                      </w:rPr>
                    </w:pPr>
                    <w:r>
                      <w:rPr>
                        <w:rFonts w:ascii="Times New Roman"/>
                        <w:color w:val="FFFFFF"/>
                        <w:sz w:val="24"/>
                      </w:rPr>
                      <w:t>UN</w:t>
                    </w:r>
                    <w:r>
                      <w:rPr>
                        <w:rFonts w:ascii="Times New Roman"/>
                        <w:color w:val="FFFFFF"/>
                        <w:spacing w:val="-3"/>
                        <w:sz w:val="24"/>
                      </w:rPr>
                      <w:t> </w:t>
                    </w:r>
                    <w:r>
                      <w:rPr>
                        <w:rFonts w:ascii="Times New Roman"/>
                        <w:color w:val="FFFFFF"/>
                        <w:sz w:val="24"/>
                      </w:rPr>
                      <w:t>WOMEN</w:t>
                    </w:r>
                    <w:r>
                      <w:rPr>
                        <w:rFonts w:ascii="Times New Roman"/>
                        <w:color w:val="FFFFFF"/>
                        <w:spacing w:val="-2"/>
                        <w:sz w:val="24"/>
                      </w:rPr>
                      <w:t> </w:t>
                    </w:r>
                    <w:r>
                      <w:rPr>
                        <w:rFonts w:ascii="Times New Roman"/>
                        <w:color w:val="FFFFFF"/>
                        <w:sz w:val="24"/>
                      </w:rPr>
                      <w:t>PARTNER</w:t>
                    </w:r>
                    <w:r>
                      <w:rPr>
                        <w:rFonts w:ascii="Times New Roman"/>
                        <w:color w:val="FFFFFF"/>
                        <w:spacing w:val="-2"/>
                        <w:sz w:val="24"/>
                      </w:rPr>
                      <w:t> AGREEMENT</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0448">
              <wp:simplePos x="0" y="0"/>
              <wp:positionH relativeFrom="page">
                <wp:posOffset>914400</wp:posOffset>
              </wp:positionH>
              <wp:positionV relativeFrom="page">
                <wp:posOffset>452627</wp:posOffset>
              </wp:positionV>
              <wp:extent cx="5943600" cy="274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943600" cy="274955"/>
                      </a:xfrm>
                      <a:custGeom>
                        <a:avLst/>
                        <a:gdLst/>
                        <a:ahLst/>
                        <a:cxnLst/>
                        <a:rect l="l" t="t" r="r" b="b"/>
                        <a:pathLst>
                          <a:path w="5943600" h="274955">
                            <a:moveTo>
                              <a:pt x="5943600" y="0"/>
                            </a:moveTo>
                            <a:lnTo>
                              <a:pt x="0" y="0"/>
                            </a:lnTo>
                            <a:lnTo>
                              <a:pt x="0" y="274954"/>
                            </a:lnTo>
                            <a:lnTo>
                              <a:pt x="5943600" y="274954"/>
                            </a:lnTo>
                            <a:lnTo>
                              <a:pt x="5943600"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72pt;margin-top:35.639999pt;width:468pt;height:21.65pt;mso-position-horizontal-relative:page;mso-position-vertical-relative:page;z-index:-18476032" id="docshape46" filled="true" fillcolor="#4471c4" stroked="false">
              <v:fill type="solid"/>
              <w10:wrap type="none"/>
            </v:rect>
          </w:pict>
        </mc:Fallback>
      </mc:AlternateContent>
    </w:r>
    <w:r>
      <w:rPr>
        <w:sz w:val="20"/>
      </w:rPr>
      <mc:AlternateContent>
        <mc:Choice Requires="wps">
          <w:drawing>
            <wp:anchor distT="0" distB="0" distL="0" distR="0" allowOverlap="1" layoutInCell="1" locked="0" behindDoc="1" simplePos="0" relativeHeight="484840960">
              <wp:simplePos x="0" y="0"/>
              <wp:positionH relativeFrom="page">
                <wp:posOffset>1614932</wp:posOffset>
              </wp:positionH>
              <wp:positionV relativeFrom="page">
                <wp:posOffset>519176</wp:posOffset>
              </wp:positionV>
              <wp:extent cx="4542155"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542155" cy="165735"/>
                      </a:xfrm>
                      <a:prstGeom prst="rect">
                        <a:avLst/>
                      </a:prstGeom>
                    </wps:spPr>
                    <wps:txbx>
                      <w:txbxContent>
                        <w:p>
                          <w:pPr>
                            <w:pStyle w:val="BodyText"/>
                            <w:spacing w:line="245" w:lineRule="exact"/>
                            <w:ind w:left="20"/>
                          </w:pPr>
                          <w:r>
                            <w:rPr>
                              <w:color w:val="FFFFFF"/>
                            </w:rPr>
                            <w:t>UN</w:t>
                          </w:r>
                          <w:r>
                            <w:rPr>
                              <w:color w:val="FFFFFF"/>
                              <w:spacing w:val="-5"/>
                            </w:rPr>
                            <w:t> </w:t>
                          </w:r>
                          <w:r>
                            <w:rPr>
                              <w:color w:val="FFFFFF"/>
                            </w:rPr>
                            <w:t>WOMEN</w:t>
                          </w:r>
                          <w:r>
                            <w:rPr>
                              <w:color w:val="FFFFFF"/>
                              <w:spacing w:val="-6"/>
                            </w:rPr>
                            <w:t> </w:t>
                          </w:r>
                          <w:r>
                            <w:rPr>
                              <w:color w:val="FFFFFF"/>
                            </w:rPr>
                            <w:t>PARTNER</w:t>
                          </w:r>
                          <w:r>
                            <w:rPr>
                              <w:color w:val="FFFFFF"/>
                              <w:spacing w:val="-6"/>
                            </w:rPr>
                            <w:t> </w:t>
                          </w:r>
                          <w:r>
                            <w:rPr>
                              <w:color w:val="FFFFFF"/>
                            </w:rPr>
                            <w:t>AGREEMENT</w:t>
                          </w:r>
                          <w:r>
                            <w:rPr>
                              <w:color w:val="FFFFFF"/>
                              <w:spacing w:val="-5"/>
                            </w:rPr>
                            <w:t> </w:t>
                          </w:r>
                          <w:r>
                            <w:rPr>
                              <w:color w:val="FFFFFF"/>
                            </w:rPr>
                            <w:t>–</w:t>
                          </w:r>
                          <w:r>
                            <w:rPr>
                              <w:color w:val="FFFFFF"/>
                              <w:spacing w:val="-6"/>
                            </w:rPr>
                            <w:t> </w:t>
                          </w:r>
                          <w:r>
                            <w:rPr>
                              <w:color w:val="FFFFFF"/>
                            </w:rPr>
                            <w:t>DONOR</w:t>
                          </w:r>
                          <w:r>
                            <w:rPr>
                              <w:color w:val="FFFFFF"/>
                              <w:spacing w:val="-3"/>
                            </w:rPr>
                            <w:t> </w:t>
                          </w:r>
                          <w:r>
                            <w:rPr>
                              <w:color w:val="FFFFFF"/>
                            </w:rPr>
                            <w:t>SPECIFIC</w:t>
                          </w:r>
                          <w:r>
                            <w:rPr>
                              <w:color w:val="FFFFFF"/>
                              <w:spacing w:val="-4"/>
                            </w:rPr>
                            <w:t> </w:t>
                          </w:r>
                          <w:r>
                            <w:rPr>
                              <w:color w:val="FFFFFF"/>
                            </w:rPr>
                            <w:t>CONDITIONS</w:t>
                          </w:r>
                          <w:r>
                            <w:rPr>
                              <w:color w:val="FFFFFF"/>
                              <w:spacing w:val="-4"/>
                            </w:rPr>
                            <w:t> </w:t>
                          </w:r>
                          <w:r>
                            <w:rPr>
                              <w:color w:val="FFFFFF"/>
                            </w:rPr>
                            <w:t>–</w:t>
                          </w:r>
                          <w:r>
                            <w:rPr>
                              <w:color w:val="FFFFFF"/>
                              <w:spacing w:val="-3"/>
                            </w:rPr>
                            <w:t> </w:t>
                          </w:r>
                          <w:r>
                            <w:rPr>
                              <w:color w:val="FFFFFF"/>
                            </w:rPr>
                            <w:t>ANNEX</w:t>
                          </w:r>
                          <w:r>
                            <w:rPr>
                              <w:color w:val="FFFFFF"/>
                              <w:spacing w:val="-2"/>
                            </w:rPr>
                            <w:t> </w:t>
                          </w:r>
                          <w:r>
                            <w:rPr>
                              <w:color w:val="FFFFFF"/>
                              <w:spacing w:val="-10"/>
                            </w:rPr>
                            <w:t>3</w:t>
                          </w:r>
                        </w:p>
                      </w:txbxContent>
                    </wps:txbx>
                    <wps:bodyPr wrap="square" lIns="0" tIns="0" rIns="0" bIns="0" rtlCol="0">
                      <a:noAutofit/>
                    </wps:bodyPr>
                  </wps:wsp>
                </a:graphicData>
              </a:graphic>
            </wp:anchor>
          </w:drawing>
        </mc:Choice>
        <mc:Fallback>
          <w:pict>
            <v:shape style="position:absolute;margin-left:127.160004pt;margin-top:40.880001pt;width:357.65pt;height:13.05pt;mso-position-horizontal-relative:page;mso-position-vertical-relative:page;z-index:-18475520" type="#_x0000_t202" id="docshape47" filled="false" stroked="false">
              <v:textbox inset="0,0,0,0">
                <w:txbxContent>
                  <w:p>
                    <w:pPr>
                      <w:pStyle w:val="BodyText"/>
                      <w:spacing w:line="245" w:lineRule="exact"/>
                      <w:ind w:left="20"/>
                    </w:pPr>
                    <w:r>
                      <w:rPr>
                        <w:color w:val="FFFFFF"/>
                      </w:rPr>
                      <w:t>UN</w:t>
                    </w:r>
                    <w:r>
                      <w:rPr>
                        <w:color w:val="FFFFFF"/>
                        <w:spacing w:val="-5"/>
                      </w:rPr>
                      <w:t> </w:t>
                    </w:r>
                    <w:r>
                      <w:rPr>
                        <w:color w:val="FFFFFF"/>
                      </w:rPr>
                      <w:t>WOMEN</w:t>
                    </w:r>
                    <w:r>
                      <w:rPr>
                        <w:color w:val="FFFFFF"/>
                        <w:spacing w:val="-6"/>
                      </w:rPr>
                      <w:t> </w:t>
                    </w:r>
                    <w:r>
                      <w:rPr>
                        <w:color w:val="FFFFFF"/>
                      </w:rPr>
                      <w:t>PARTNER</w:t>
                    </w:r>
                    <w:r>
                      <w:rPr>
                        <w:color w:val="FFFFFF"/>
                        <w:spacing w:val="-6"/>
                      </w:rPr>
                      <w:t> </w:t>
                    </w:r>
                    <w:r>
                      <w:rPr>
                        <w:color w:val="FFFFFF"/>
                      </w:rPr>
                      <w:t>AGREEMENT</w:t>
                    </w:r>
                    <w:r>
                      <w:rPr>
                        <w:color w:val="FFFFFF"/>
                        <w:spacing w:val="-5"/>
                      </w:rPr>
                      <w:t> </w:t>
                    </w:r>
                    <w:r>
                      <w:rPr>
                        <w:color w:val="FFFFFF"/>
                      </w:rPr>
                      <w:t>–</w:t>
                    </w:r>
                    <w:r>
                      <w:rPr>
                        <w:color w:val="FFFFFF"/>
                        <w:spacing w:val="-6"/>
                      </w:rPr>
                      <w:t> </w:t>
                    </w:r>
                    <w:r>
                      <w:rPr>
                        <w:color w:val="FFFFFF"/>
                      </w:rPr>
                      <w:t>DONOR</w:t>
                    </w:r>
                    <w:r>
                      <w:rPr>
                        <w:color w:val="FFFFFF"/>
                        <w:spacing w:val="-3"/>
                      </w:rPr>
                      <w:t> </w:t>
                    </w:r>
                    <w:r>
                      <w:rPr>
                        <w:color w:val="FFFFFF"/>
                      </w:rPr>
                      <w:t>SPECIFIC</w:t>
                    </w:r>
                    <w:r>
                      <w:rPr>
                        <w:color w:val="FFFFFF"/>
                        <w:spacing w:val="-4"/>
                      </w:rPr>
                      <w:t> </w:t>
                    </w:r>
                    <w:r>
                      <w:rPr>
                        <w:color w:val="FFFFFF"/>
                      </w:rPr>
                      <w:t>CONDITIONS</w:t>
                    </w:r>
                    <w:r>
                      <w:rPr>
                        <w:color w:val="FFFFFF"/>
                        <w:spacing w:val="-4"/>
                      </w:rPr>
                      <w:t> </w:t>
                    </w:r>
                    <w:r>
                      <w:rPr>
                        <w:color w:val="FFFFFF"/>
                      </w:rPr>
                      <w:t>–</w:t>
                    </w:r>
                    <w:r>
                      <w:rPr>
                        <w:color w:val="FFFFFF"/>
                        <w:spacing w:val="-3"/>
                      </w:rPr>
                      <w:t> </w:t>
                    </w:r>
                    <w:r>
                      <w:rPr>
                        <w:color w:val="FFFFFF"/>
                      </w:rPr>
                      <w:t>ANNEX</w:t>
                    </w:r>
                    <w:r>
                      <w:rPr>
                        <w:color w:val="FFFFFF"/>
                        <w:spacing w:val="-2"/>
                      </w:rPr>
                      <w:t> </w:t>
                    </w:r>
                    <w:r>
                      <w:rPr>
                        <w:color w:val="FFFFFF"/>
                        <w:spacing w:val="-10"/>
                      </w:rPr>
                      <w:t>3</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841472">
              <wp:simplePos x="0" y="0"/>
              <wp:positionH relativeFrom="page">
                <wp:posOffset>914400</wp:posOffset>
              </wp:positionH>
              <wp:positionV relativeFrom="page">
                <wp:posOffset>452627</wp:posOffset>
              </wp:positionV>
              <wp:extent cx="5943600" cy="274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943600" cy="274955"/>
                      </a:xfrm>
                      <a:custGeom>
                        <a:avLst/>
                        <a:gdLst/>
                        <a:ahLst/>
                        <a:cxnLst/>
                        <a:rect l="l" t="t" r="r" b="b"/>
                        <a:pathLst>
                          <a:path w="5943600" h="274955">
                            <a:moveTo>
                              <a:pt x="5943600" y="0"/>
                            </a:moveTo>
                            <a:lnTo>
                              <a:pt x="0" y="0"/>
                            </a:lnTo>
                            <a:lnTo>
                              <a:pt x="0" y="274954"/>
                            </a:lnTo>
                            <a:lnTo>
                              <a:pt x="5943600" y="274954"/>
                            </a:lnTo>
                            <a:lnTo>
                              <a:pt x="5943600"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72pt;margin-top:35.639999pt;width:468pt;height:21.65pt;mso-position-horizontal-relative:page;mso-position-vertical-relative:page;z-index:-18475008" id="docshape51" filled="true" fillcolor="#4471c4" stroked="false">
              <v:fill type="solid"/>
              <w10:wrap type="none"/>
            </v:rect>
          </w:pict>
        </mc:Fallback>
      </mc:AlternateContent>
    </w:r>
    <w:r>
      <w:rPr>
        <w:sz w:val="20"/>
      </w:rPr>
      <mc:AlternateContent>
        <mc:Choice Requires="wps">
          <w:drawing>
            <wp:anchor distT="0" distB="0" distL="0" distR="0" allowOverlap="1" layoutInCell="1" locked="0" behindDoc="1" simplePos="0" relativeHeight="484841984">
              <wp:simplePos x="0" y="0"/>
              <wp:positionH relativeFrom="page">
                <wp:posOffset>1614932</wp:posOffset>
              </wp:positionH>
              <wp:positionV relativeFrom="page">
                <wp:posOffset>519176</wp:posOffset>
              </wp:positionV>
              <wp:extent cx="4542155"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4542155" cy="165735"/>
                      </a:xfrm>
                      <a:prstGeom prst="rect">
                        <a:avLst/>
                      </a:prstGeom>
                    </wps:spPr>
                    <wps:txbx>
                      <w:txbxContent>
                        <w:p>
                          <w:pPr>
                            <w:pStyle w:val="BodyText"/>
                            <w:spacing w:line="245" w:lineRule="exact"/>
                            <w:ind w:left="20"/>
                          </w:pPr>
                          <w:r>
                            <w:rPr>
                              <w:color w:val="FFFFFF"/>
                            </w:rPr>
                            <w:t>UN</w:t>
                          </w:r>
                          <w:r>
                            <w:rPr>
                              <w:color w:val="FFFFFF"/>
                              <w:spacing w:val="-5"/>
                            </w:rPr>
                            <w:t> </w:t>
                          </w:r>
                          <w:r>
                            <w:rPr>
                              <w:color w:val="FFFFFF"/>
                            </w:rPr>
                            <w:t>WOMEN</w:t>
                          </w:r>
                          <w:r>
                            <w:rPr>
                              <w:color w:val="FFFFFF"/>
                              <w:spacing w:val="-6"/>
                            </w:rPr>
                            <w:t> </w:t>
                          </w:r>
                          <w:r>
                            <w:rPr>
                              <w:color w:val="FFFFFF"/>
                            </w:rPr>
                            <w:t>PARTNER</w:t>
                          </w:r>
                          <w:r>
                            <w:rPr>
                              <w:color w:val="FFFFFF"/>
                              <w:spacing w:val="-6"/>
                            </w:rPr>
                            <w:t> </w:t>
                          </w:r>
                          <w:r>
                            <w:rPr>
                              <w:color w:val="FFFFFF"/>
                            </w:rPr>
                            <w:t>AGREEMENT</w:t>
                          </w:r>
                          <w:r>
                            <w:rPr>
                              <w:color w:val="FFFFFF"/>
                              <w:spacing w:val="-5"/>
                            </w:rPr>
                            <w:t> </w:t>
                          </w:r>
                          <w:r>
                            <w:rPr>
                              <w:color w:val="FFFFFF"/>
                            </w:rPr>
                            <w:t>–</w:t>
                          </w:r>
                          <w:r>
                            <w:rPr>
                              <w:color w:val="FFFFFF"/>
                              <w:spacing w:val="-6"/>
                            </w:rPr>
                            <w:t> </w:t>
                          </w:r>
                          <w:r>
                            <w:rPr>
                              <w:color w:val="FFFFFF"/>
                            </w:rPr>
                            <w:t>DONOR</w:t>
                          </w:r>
                          <w:r>
                            <w:rPr>
                              <w:color w:val="FFFFFF"/>
                              <w:spacing w:val="-3"/>
                            </w:rPr>
                            <w:t> </w:t>
                          </w:r>
                          <w:r>
                            <w:rPr>
                              <w:color w:val="FFFFFF"/>
                            </w:rPr>
                            <w:t>SPECIFIC</w:t>
                          </w:r>
                          <w:r>
                            <w:rPr>
                              <w:color w:val="FFFFFF"/>
                              <w:spacing w:val="-4"/>
                            </w:rPr>
                            <w:t> </w:t>
                          </w:r>
                          <w:r>
                            <w:rPr>
                              <w:color w:val="FFFFFF"/>
                            </w:rPr>
                            <w:t>CONDITIONS</w:t>
                          </w:r>
                          <w:r>
                            <w:rPr>
                              <w:color w:val="FFFFFF"/>
                              <w:spacing w:val="-4"/>
                            </w:rPr>
                            <w:t> </w:t>
                          </w:r>
                          <w:r>
                            <w:rPr>
                              <w:color w:val="FFFFFF"/>
                            </w:rPr>
                            <w:t>–</w:t>
                          </w:r>
                          <w:r>
                            <w:rPr>
                              <w:color w:val="FFFFFF"/>
                              <w:spacing w:val="-3"/>
                            </w:rPr>
                            <w:t> </w:t>
                          </w:r>
                          <w:r>
                            <w:rPr>
                              <w:color w:val="FFFFFF"/>
                            </w:rPr>
                            <w:t>ANNEX</w:t>
                          </w:r>
                          <w:r>
                            <w:rPr>
                              <w:color w:val="FFFFFF"/>
                              <w:spacing w:val="-2"/>
                            </w:rPr>
                            <w:t> </w:t>
                          </w:r>
                          <w:r>
                            <w:rPr>
                              <w:color w:val="FFFFFF"/>
                              <w:spacing w:val="-10"/>
                            </w:rPr>
                            <w:t>3</w:t>
                          </w:r>
                        </w:p>
                      </w:txbxContent>
                    </wps:txbx>
                    <wps:bodyPr wrap="square" lIns="0" tIns="0" rIns="0" bIns="0" rtlCol="0">
                      <a:noAutofit/>
                    </wps:bodyPr>
                  </wps:wsp>
                </a:graphicData>
              </a:graphic>
            </wp:anchor>
          </w:drawing>
        </mc:Choice>
        <mc:Fallback>
          <w:pict>
            <v:shape style="position:absolute;margin-left:127.160004pt;margin-top:40.880001pt;width:357.65pt;height:13.05pt;mso-position-horizontal-relative:page;mso-position-vertical-relative:page;z-index:-18474496" type="#_x0000_t202" id="docshape52" filled="false" stroked="false">
              <v:textbox inset="0,0,0,0">
                <w:txbxContent>
                  <w:p>
                    <w:pPr>
                      <w:pStyle w:val="BodyText"/>
                      <w:spacing w:line="245" w:lineRule="exact"/>
                      <w:ind w:left="20"/>
                    </w:pPr>
                    <w:r>
                      <w:rPr>
                        <w:color w:val="FFFFFF"/>
                      </w:rPr>
                      <w:t>UN</w:t>
                    </w:r>
                    <w:r>
                      <w:rPr>
                        <w:color w:val="FFFFFF"/>
                        <w:spacing w:val="-5"/>
                      </w:rPr>
                      <w:t> </w:t>
                    </w:r>
                    <w:r>
                      <w:rPr>
                        <w:color w:val="FFFFFF"/>
                      </w:rPr>
                      <w:t>WOMEN</w:t>
                    </w:r>
                    <w:r>
                      <w:rPr>
                        <w:color w:val="FFFFFF"/>
                        <w:spacing w:val="-6"/>
                      </w:rPr>
                      <w:t> </w:t>
                    </w:r>
                    <w:r>
                      <w:rPr>
                        <w:color w:val="FFFFFF"/>
                      </w:rPr>
                      <w:t>PARTNER</w:t>
                    </w:r>
                    <w:r>
                      <w:rPr>
                        <w:color w:val="FFFFFF"/>
                        <w:spacing w:val="-6"/>
                      </w:rPr>
                      <w:t> </w:t>
                    </w:r>
                    <w:r>
                      <w:rPr>
                        <w:color w:val="FFFFFF"/>
                      </w:rPr>
                      <w:t>AGREEMENT</w:t>
                    </w:r>
                    <w:r>
                      <w:rPr>
                        <w:color w:val="FFFFFF"/>
                        <w:spacing w:val="-5"/>
                      </w:rPr>
                      <w:t> </w:t>
                    </w:r>
                    <w:r>
                      <w:rPr>
                        <w:color w:val="FFFFFF"/>
                      </w:rPr>
                      <w:t>–</w:t>
                    </w:r>
                    <w:r>
                      <w:rPr>
                        <w:color w:val="FFFFFF"/>
                        <w:spacing w:val="-6"/>
                      </w:rPr>
                      <w:t> </w:t>
                    </w:r>
                    <w:r>
                      <w:rPr>
                        <w:color w:val="FFFFFF"/>
                      </w:rPr>
                      <w:t>DONOR</w:t>
                    </w:r>
                    <w:r>
                      <w:rPr>
                        <w:color w:val="FFFFFF"/>
                        <w:spacing w:val="-3"/>
                      </w:rPr>
                      <w:t> </w:t>
                    </w:r>
                    <w:r>
                      <w:rPr>
                        <w:color w:val="FFFFFF"/>
                      </w:rPr>
                      <w:t>SPECIFIC</w:t>
                    </w:r>
                    <w:r>
                      <w:rPr>
                        <w:color w:val="FFFFFF"/>
                        <w:spacing w:val="-4"/>
                      </w:rPr>
                      <w:t> </w:t>
                    </w:r>
                    <w:r>
                      <w:rPr>
                        <w:color w:val="FFFFFF"/>
                      </w:rPr>
                      <w:t>CONDITIONS</w:t>
                    </w:r>
                    <w:r>
                      <w:rPr>
                        <w:color w:val="FFFFFF"/>
                        <w:spacing w:val="-4"/>
                      </w:rPr>
                      <w:t> </w:t>
                    </w:r>
                    <w:r>
                      <w:rPr>
                        <w:color w:val="FFFFFF"/>
                      </w:rPr>
                      <w:t>–</w:t>
                    </w:r>
                    <w:r>
                      <w:rPr>
                        <w:color w:val="FFFFFF"/>
                        <w:spacing w:val="-3"/>
                      </w:rPr>
                      <w:t> </w:t>
                    </w:r>
                    <w:r>
                      <w:rPr>
                        <w:color w:val="FFFFFF"/>
                      </w:rPr>
                      <w:t>ANNEX</w:t>
                    </w:r>
                    <w:r>
                      <w:rPr>
                        <w:color w:val="FFFFFF"/>
                        <w:spacing w:val="-2"/>
                      </w:rPr>
                      <w:t> </w:t>
                    </w:r>
                    <w:r>
                      <w:rPr>
                        <w:color w:val="FFFFFF"/>
                        <w:spacing w:val="-10"/>
                      </w:rPr>
                      <w:t>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798" w:hanging="272"/>
        <w:jc w:val="left"/>
      </w:pPr>
      <w:rPr>
        <w:rFonts w:hint="default" w:ascii="Calibri" w:hAnsi="Calibri" w:eastAsia="Calibri" w:cs="Calibri"/>
        <w:b w:val="0"/>
        <w:bCs w:val="0"/>
        <w:i w:val="0"/>
        <w:iCs w:val="0"/>
        <w:spacing w:val="0"/>
        <w:w w:val="100"/>
        <w:sz w:val="18"/>
        <w:szCs w:val="18"/>
        <w:lang w:val="en-US" w:eastAsia="en-US" w:bidi="ar-SA"/>
      </w:rPr>
    </w:lvl>
    <w:lvl w:ilvl="1">
      <w:start w:val="0"/>
      <w:numFmt w:val="bullet"/>
      <w:lvlText w:val="•"/>
      <w:lvlJc w:val="left"/>
      <w:pPr>
        <w:ind w:left="1428" w:hanging="272"/>
      </w:pPr>
      <w:rPr>
        <w:rFonts w:hint="default"/>
        <w:lang w:val="en-US" w:eastAsia="en-US" w:bidi="ar-SA"/>
      </w:rPr>
    </w:lvl>
    <w:lvl w:ilvl="2">
      <w:start w:val="0"/>
      <w:numFmt w:val="bullet"/>
      <w:lvlText w:val="•"/>
      <w:lvlJc w:val="left"/>
      <w:pPr>
        <w:ind w:left="2057" w:hanging="272"/>
      </w:pPr>
      <w:rPr>
        <w:rFonts w:hint="default"/>
        <w:lang w:val="en-US" w:eastAsia="en-US" w:bidi="ar-SA"/>
      </w:rPr>
    </w:lvl>
    <w:lvl w:ilvl="3">
      <w:start w:val="0"/>
      <w:numFmt w:val="bullet"/>
      <w:lvlText w:val="•"/>
      <w:lvlJc w:val="left"/>
      <w:pPr>
        <w:ind w:left="2686" w:hanging="272"/>
      </w:pPr>
      <w:rPr>
        <w:rFonts w:hint="default"/>
        <w:lang w:val="en-US" w:eastAsia="en-US" w:bidi="ar-SA"/>
      </w:rPr>
    </w:lvl>
    <w:lvl w:ilvl="4">
      <w:start w:val="0"/>
      <w:numFmt w:val="bullet"/>
      <w:lvlText w:val="•"/>
      <w:lvlJc w:val="left"/>
      <w:pPr>
        <w:ind w:left="3315" w:hanging="272"/>
      </w:pPr>
      <w:rPr>
        <w:rFonts w:hint="default"/>
        <w:lang w:val="en-US" w:eastAsia="en-US" w:bidi="ar-SA"/>
      </w:rPr>
    </w:lvl>
    <w:lvl w:ilvl="5">
      <w:start w:val="0"/>
      <w:numFmt w:val="bullet"/>
      <w:lvlText w:val="•"/>
      <w:lvlJc w:val="left"/>
      <w:pPr>
        <w:ind w:left="3944" w:hanging="272"/>
      </w:pPr>
      <w:rPr>
        <w:rFonts w:hint="default"/>
        <w:lang w:val="en-US" w:eastAsia="en-US" w:bidi="ar-SA"/>
      </w:rPr>
    </w:lvl>
    <w:lvl w:ilvl="6">
      <w:start w:val="0"/>
      <w:numFmt w:val="bullet"/>
      <w:lvlText w:val="•"/>
      <w:lvlJc w:val="left"/>
      <w:pPr>
        <w:ind w:left="4573" w:hanging="272"/>
      </w:pPr>
      <w:rPr>
        <w:rFonts w:hint="default"/>
        <w:lang w:val="en-US" w:eastAsia="en-US" w:bidi="ar-SA"/>
      </w:rPr>
    </w:lvl>
    <w:lvl w:ilvl="7">
      <w:start w:val="0"/>
      <w:numFmt w:val="bullet"/>
      <w:lvlText w:val="•"/>
      <w:lvlJc w:val="left"/>
      <w:pPr>
        <w:ind w:left="5202" w:hanging="272"/>
      </w:pPr>
      <w:rPr>
        <w:rFonts w:hint="default"/>
        <w:lang w:val="en-US" w:eastAsia="en-US" w:bidi="ar-SA"/>
      </w:rPr>
    </w:lvl>
    <w:lvl w:ilvl="8">
      <w:start w:val="0"/>
      <w:numFmt w:val="bullet"/>
      <w:lvlText w:val="•"/>
      <w:lvlJc w:val="left"/>
      <w:pPr>
        <w:ind w:left="5831" w:hanging="272"/>
      </w:pPr>
      <w:rPr>
        <w:rFonts w:hint="default"/>
        <w:lang w:val="en-US" w:eastAsia="en-US" w:bidi="ar-SA"/>
      </w:rPr>
    </w:lvl>
  </w:abstractNum>
  <w:abstractNum w:abstractNumId="56">
    <w:multiLevelType w:val="hybridMultilevel"/>
    <w:lvl w:ilvl="0">
      <w:start w:val="1"/>
      <w:numFmt w:val="lowerLetter"/>
      <w:lvlText w:val="%1."/>
      <w:lvlJc w:val="left"/>
      <w:pPr>
        <w:ind w:left="1581"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2301" w:hanging="466"/>
        <w:jc w:val="righ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215" w:hanging="466"/>
      </w:pPr>
      <w:rPr>
        <w:rFonts w:hint="default"/>
        <w:lang w:val="en-US" w:eastAsia="en-US" w:bidi="ar-SA"/>
      </w:rPr>
    </w:lvl>
    <w:lvl w:ilvl="3">
      <w:start w:val="0"/>
      <w:numFmt w:val="bullet"/>
      <w:lvlText w:val="•"/>
      <w:lvlJc w:val="left"/>
      <w:pPr>
        <w:ind w:left="4131" w:hanging="466"/>
      </w:pPr>
      <w:rPr>
        <w:rFonts w:hint="default"/>
        <w:lang w:val="en-US" w:eastAsia="en-US" w:bidi="ar-SA"/>
      </w:rPr>
    </w:lvl>
    <w:lvl w:ilvl="4">
      <w:start w:val="0"/>
      <w:numFmt w:val="bullet"/>
      <w:lvlText w:val="•"/>
      <w:lvlJc w:val="left"/>
      <w:pPr>
        <w:ind w:left="5046" w:hanging="466"/>
      </w:pPr>
      <w:rPr>
        <w:rFonts w:hint="default"/>
        <w:lang w:val="en-US" w:eastAsia="en-US" w:bidi="ar-SA"/>
      </w:rPr>
    </w:lvl>
    <w:lvl w:ilvl="5">
      <w:start w:val="0"/>
      <w:numFmt w:val="bullet"/>
      <w:lvlText w:val="•"/>
      <w:lvlJc w:val="left"/>
      <w:pPr>
        <w:ind w:left="5962" w:hanging="466"/>
      </w:pPr>
      <w:rPr>
        <w:rFonts w:hint="default"/>
        <w:lang w:val="en-US" w:eastAsia="en-US" w:bidi="ar-SA"/>
      </w:rPr>
    </w:lvl>
    <w:lvl w:ilvl="6">
      <w:start w:val="0"/>
      <w:numFmt w:val="bullet"/>
      <w:lvlText w:val="•"/>
      <w:lvlJc w:val="left"/>
      <w:pPr>
        <w:ind w:left="6877" w:hanging="466"/>
      </w:pPr>
      <w:rPr>
        <w:rFonts w:hint="default"/>
        <w:lang w:val="en-US" w:eastAsia="en-US" w:bidi="ar-SA"/>
      </w:rPr>
    </w:lvl>
    <w:lvl w:ilvl="7">
      <w:start w:val="0"/>
      <w:numFmt w:val="bullet"/>
      <w:lvlText w:val="•"/>
      <w:lvlJc w:val="left"/>
      <w:pPr>
        <w:ind w:left="7793" w:hanging="466"/>
      </w:pPr>
      <w:rPr>
        <w:rFonts w:hint="default"/>
        <w:lang w:val="en-US" w:eastAsia="en-US" w:bidi="ar-SA"/>
      </w:rPr>
    </w:lvl>
    <w:lvl w:ilvl="8">
      <w:start w:val="0"/>
      <w:numFmt w:val="bullet"/>
      <w:lvlText w:val="•"/>
      <w:lvlJc w:val="left"/>
      <w:pPr>
        <w:ind w:left="8708" w:hanging="466"/>
      </w:pPr>
      <w:rPr>
        <w:rFonts w:hint="default"/>
        <w:lang w:val="en-US" w:eastAsia="en-US" w:bidi="ar-SA"/>
      </w:rPr>
    </w:lvl>
  </w:abstractNum>
  <w:abstractNum w:abstractNumId="55">
    <w:multiLevelType w:val="hybridMultilevel"/>
    <w:lvl w:ilvl="0">
      <w:start w:val="1"/>
      <w:numFmt w:val="lowerLetter"/>
      <w:lvlText w:val="%1."/>
      <w:lvlJc w:val="left"/>
      <w:pPr>
        <w:ind w:left="1941"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800" w:hanging="360"/>
      </w:pPr>
      <w:rPr>
        <w:rFonts w:hint="default"/>
        <w:lang w:val="en-US" w:eastAsia="en-US" w:bidi="ar-SA"/>
      </w:rPr>
    </w:lvl>
    <w:lvl w:ilvl="2">
      <w:start w:val="0"/>
      <w:numFmt w:val="bullet"/>
      <w:lvlText w:val="•"/>
      <w:lvlJc w:val="left"/>
      <w:pPr>
        <w:ind w:left="3660" w:hanging="360"/>
      </w:pPr>
      <w:rPr>
        <w:rFonts w:hint="default"/>
        <w:lang w:val="en-US" w:eastAsia="en-US" w:bidi="ar-SA"/>
      </w:rPr>
    </w:lvl>
    <w:lvl w:ilvl="3">
      <w:start w:val="0"/>
      <w:numFmt w:val="bullet"/>
      <w:lvlText w:val="•"/>
      <w:lvlJc w:val="left"/>
      <w:pPr>
        <w:ind w:left="4520" w:hanging="360"/>
      </w:pPr>
      <w:rPr>
        <w:rFonts w:hint="default"/>
        <w:lang w:val="en-US" w:eastAsia="en-US" w:bidi="ar-SA"/>
      </w:rPr>
    </w:lvl>
    <w:lvl w:ilvl="4">
      <w:start w:val="0"/>
      <w:numFmt w:val="bullet"/>
      <w:lvlText w:val="•"/>
      <w:lvlJc w:val="left"/>
      <w:pPr>
        <w:ind w:left="5380"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100"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8820" w:hanging="360"/>
      </w:pPr>
      <w:rPr>
        <w:rFonts w:hint="default"/>
        <w:lang w:val="en-US" w:eastAsia="en-US" w:bidi="ar-SA"/>
      </w:rPr>
    </w:lvl>
  </w:abstractNum>
  <w:abstractNum w:abstractNumId="54">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53">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52">
    <w:multiLevelType w:val="hybridMultilevel"/>
    <w:lvl w:ilvl="0">
      <w:start w:val="0"/>
      <w:numFmt w:val="bullet"/>
      <w:lvlText w:val=""/>
      <w:lvlJc w:val="left"/>
      <w:pPr>
        <w:ind w:left="449" w:hanging="183"/>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3"/>
      </w:pPr>
      <w:rPr>
        <w:rFonts w:hint="default"/>
        <w:lang w:val="en-US" w:eastAsia="en-US" w:bidi="ar-SA"/>
      </w:rPr>
    </w:lvl>
    <w:lvl w:ilvl="2">
      <w:start w:val="0"/>
      <w:numFmt w:val="bullet"/>
      <w:lvlText w:val="•"/>
      <w:lvlJc w:val="left"/>
      <w:pPr>
        <w:ind w:left="1850" w:hanging="183"/>
      </w:pPr>
      <w:rPr>
        <w:rFonts w:hint="default"/>
        <w:lang w:val="en-US" w:eastAsia="en-US" w:bidi="ar-SA"/>
      </w:rPr>
    </w:lvl>
    <w:lvl w:ilvl="3">
      <w:start w:val="0"/>
      <w:numFmt w:val="bullet"/>
      <w:lvlText w:val="•"/>
      <w:lvlJc w:val="left"/>
      <w:pPr>
        <w:ind w:left="2556" w:hanging="183"/>
      </w:pPr>
      <w:rPr>
        <w:rFonts w:hint="default"/>
        <w:lang w:val="en-US" w:eastAsia="en-US" w:bidi="ar-SA"/>
      </w:rPr>
    </w:lvl>
    <w:lvl w:ilvl="4">
      <w:start w:val="0"/>
      <w:numFmt w:val="bullet"/>
      <w:lvlText w:val="•"/>
      <w:lvlJc w:val="left"/>
      <w:pPr>
        <w:ind w:left="3261" w:hanging="183"/>
      </w:pPr>
      <w:rPr>
        <w:rFonts w:hint="default"/>
        <w:lang w:val="en-US" w:eastAsia="en-US" w:bidi="ar-SA"/>
      </w:rPr>
    </w:lvl>
    <w:lvl w:ilvl="5">
      <w:start w:val="0"/>
      <w:numFmt w:val="bullet"/>
      <w:lvlText w:val="•"/>
      <w:lvlJc w:val="left"/>
      <w:pPr>
        <w:ind w:left="3967" w:hanging="183"/>
      </w:pPr>
      <w:rPr>
        <w:rFonts w:hint="default"/>
        <w:lang w:val="en-US" w:eastAsia="en-US" w:bidi="ar-SA"/>
      </w:rPr>
    </w:lvl>
    <w:lvl w:ilvl="6">
      <w:start w:val="0"/>
      <w:numFmt w:val="bullet"/>
      <w:lvlText w:val="•"/>
      <w:lvlJc w:val="left"/>
      <w:pPr>
        <w:ind w:left="4672" w:hanging="183"/>
      </w:pPr>
      <w:rPr>
        <w:rFonts w:hint="default"/>
        <w:lang w:val="en-US" w:eastAsia="en-US" w:bidi="ar-SA"/>
      </w:rPr>
    </w:lvl>
    <w:lvl w:ilvl="7">
      <w:start w:val="0"/>
      <w:numFmt w:val="bullet"/>
      <w:lvlText w:val="•"/>
      <w:lvlJc w:val="left"/>
      <w:pPr>
        <w:ind w:left="5377" w:hanging="183"/>
      </w:pPr>
      <w:rPr>
        <w:rFonts w:hint="default"/>
        <w:lang w:val="en-US" w:eastAsia="en-US" w:bidi="ar-SA"/>
      </w:rPr>
    </w:lvl>
    <w:lvl w:ilvl="8">
      <w:start w:val="0"/>
      <w:numFmt w:val="bullet"/>
      <w:lvlText w:val="•"/>
      <w:lvlJc w:val="left"/>
      <w:pPr>
        <w:ind w:left="6083" w:hanging="183"/>
      </w:pPr>
      <w:rPr>
        <w:rFonts w:hint="default"/>
        <w:lang w:val="en-US" w:eastAsia="en-US" w:bidi="ar-SA"/>
      </w:rPr>
    </w:lvl>
  </w:abstractNum>
  <w:abstractNum w:abstractNumId="51">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50">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9">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8">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7">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6">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5">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4">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3">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2">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1">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40">
    <w:multiLevelType w:val="hybridMultilevel"/>
    <w:lvl w:ilvl="0">
      <w:start w:val="0"/>
      <w:numFmt w:val="bullet"/>
      <w:lvlText w:val=""/>
      <w:lvlJc w:val="left"/>
      <w:pPr>
        <w:ind w:left="449" w:hanging="18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145" w:hanging="180"/>
      </w:pPr>
      <w:rPr>
        <w:rFonts w:hint="default"/>
        <w:lang w:val="en-US" w:eastAsia="en-US" w:bidi="ar-SA"/>
      </w:rPr>
    </w:lvl>
    <w:lvl w:ilvl="2">
      <w:start w:val="0"/>
      <w:numFmt w:val="bullet"/>
      <w:lvlText w:val="•"/>
      <w:lvlJc w:val="left"/>
      <w:pPr>
        <w:ind w:left="1850" w:hanging="180"/>
      </w:pPr>
      <w:rPr>
        <w:rFonts w:hint="default"/>
        <w:lang w:val="en-US" w:eastAsia="en-US" w:bidi="ar-SA"/>
      </w:rPr>
    </w:lvl>
    <w:lvl w:ilvl="3">
      <w:start w:val="0"/>
      <w:numFmt w:val="bullet"/>
      <w:lvlText w:val="•"/>
      <w:lvlJc w:val="left"/>
      <w:pPr>
        <w:ind w:left="2556" w:hanging="180"/>
      </w:pPr>
      <w:rPr>
        <w:rFonts w:hint="default"/>
        <w:lang w:val="en-US" w:eastAsia="en-US" w:bidi="ar-SA"/>
      </w:rPr>
    </w:lvl>
    <w:lvl w:ilvl="4">
      <w:start w:val="0"/>
      <w:numFmt w:val="bullet"/>
      <w:lvlText w:val="•"/>
      <w:lvlJc w:val="left"/>
      <w:pPr>
        <w:ind w:left="3261" w:hanging="180"/>
      </w:pPr>
      <w:rPr>
        <w:rFonts w:hint="default"/>
        <w:lang w:val="en-US" w:eastAsia="en-US" w:bidi="ar-SA"/>
      </w:rPr>
    </w:lvl>
    <w:lvl w:ilvl="5">
      <w:start w:val="0"/>
      <w:numFmt w:val="bullet"/>
      <w:lvlText w:val="•"/>
      <w:lvlJc w:val="left"/>
      <w:pPr>
        <w:ind w:left="3967" w:hanging="180"/>
      </w:pPr>
      <w:rPr>
        <w:rFonts w:hint="default"/>
        <w:lang w:val="en-US" w:eastAsia="en-US" w:bidi="ar-SA"/>
      </w:rPr>
    </w:lvl>
    <w:lvl w:ilvl="6">
      <w:start w:val="0"/>
      <w:numFmt w:val="bullet"/>
      <w:lvlText w:val="•"/>
      <w:lvlJc w:val="left"/>
      <w:pPr>
        <w:ind w:left="4672" w:hanging="180"/>
      </w:pPr>
      <w:rPr>
        <w:rFonts w:hint="default"/>
        <w:lang w:val="en-US" w:eastAsia="en-US" w:bidi="ar-SA"/>
      </w:rPr>
    </w:lvl>
    <w:lvl w:ilvl="7">
      <w:start w:val="0"/>
      <w:numFmt w:val="bullet"/>
      <w:lvlText w:val="•"/>
      <w:lvlJc w:val="left"/>
      <w:pPr>
        <w:ind w:left="5377" w:hanging="180"/>
      </w:pPr>
      <w:rPr>
        <w:rFonts w:hint="default"/>
        <w:lang w:val="en-US" w:eastAsia="en-US" w:bidi="ar-SA"/>
      </w:rPr>
    </w:lvl>
    <w:lvl w:ilvl="8">
      <w:start w:val="0"/>
      <w:numFmt w:val="bullet"/>
      <w:lvlText w:val="•"/>
      <w:lvlJc w:val="left"/>
      <w:pPr>
        <w:ind w:left="6083" w:hanging="180"/>
      </w:pPr>
      <w:rPr>
        <w:rFonts w:hint="default"/>
        <w:lang w:val="en-US" w:eastAsia="en-US" w:bidi="ar-SA"/>
      </w:rPr>
    </w:lvl>
  </w:abstractNum>
  <w:abstractNum w:abstractNumId="39">
    <w:multiLevelType w:val="hybridMultilevel"/>
    <w:lvl w:ilvl="0">
      <w:start w:val="1"/>
      <w:numFmt w:val="decimal"/>
      <w:lvlText w:val="%1"/>
      <w:lvlJc w:val="left"/>
      <w:pPr>
        <w:ind w:left="1428" w:hanging="567"/>
        <w:jc w:val="left"/>
      </w:pPr>
      <w:rPr>
        <w:rFonts w:hint="default" w:ascii="Calibri Light" w:hAnsi="Calibri Light" w:eastAsia="Calibri Light" w:cs="Calibri Light"/>
        <w:b w:val="0"/>
        <w:bCs w:val="0"/>
        <w:i w:val="0"/>
        <w:iCs w:val="0"/>
        <w:color w:val="2E5395"/>
        <w:spacing w:val="0"/>
        <w:w w:val="99"/>
        <w:sz w:val="32"/>
        <w:szCs w:val="32"/>
        <w:lang w:val="en-US" w:eastAsia="en-US" w:bidi="ar-SA"/>
      </w:rPr>
    </w:lvl>
    <w:lvl w:ilvl="1">
      <w:start w:val="1"/>
      <w:numFmt w:val="decimal"/>
      <w:lvlText w:val="%1.%2"/>
      <w:lvlJc w:val="left"/>
      <w:pPr>
        <w:ind w:left="1428" w:hanging="567"/>
        <w:jc w:val="left"/>
      </w:pPr>
      <w:rPr>
        <w:rFonts w:hint="default" w:ascii="Calibri" w:hAnsi="Calibri" w:eastAsia="Calibri" w:cs="Calibri"/>
        <w:b w:val="0"/>
        <w:bCs w:val="0"/>
        <w:i w:val="0"/>
        <w:iCs w:val="0"/>
        <w:spacing w:val="0"/>
        <w:w w:val="100"/>
        <w:sz w:val="22"/>
        <w:szCs w:val="22"/>
        <w:lang w:val="en-US" w:eastAsia="en-US" w:bidi="ar-SA"/>
      </w:rPr>
    </w:lvl>
    <w:lvl w:ilvl="2">
      <w:start w:val="1"/>
      <w:numFmt w:val="lowerLetter"/>
      <w:lvlText w:val="%3)"/>
      <w:lvlJc w:val="left"/>
      <w:pPr>
        <w:ind w:left="1826" w:hanging="399"/>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3757" w:hanging="399"/>
      </w:pPr>
      <w:rPr>
        <w:rFonts w:hint="default"/>
        <w:lang w:val="en-US" w:eastAsia="en-US" w:bidi="ar-SA"/>
      </w:rPr>
    </w:lvl>
    <w:lvl w:ilvl="4">
      <w:start w:val="0"/>
      <w:numFmt w:val="bullet"/>
      <w:lvlText w:val="•"/>
      <w:lvlJc w:val="left"/>
      <w:pPr>
        <w:ind w:left="4726" w:hanging="399"/>
      </w:pPr>
      <w:rPr>
        <w:rFonts w:hint="default"/>
        <w:lang w:val="en-US" w:eastAsia="en-US" w:bidi="ar-SA"/>
      </w:rPr>
    </w:lvl>
    <w:lvl w:ilvl="5">
      <w:start w:val="0"/>
      <w:numFmt w:val="bullet"/>
      <w:lvlText w:val="•"/>
      <w:lvlJc w:val="left"/>
      <w:pPr>
        <w:ind w:left="5695" w:hanging="399"/>
      </w:pPr>
      <w:rPr>
        <w:rFonts w:hint="default"/>
        <w:lang w:val="en-US" w:eastAsia="en-US" w:bidi="ar-SA"/>
      </w:rPr>
    </w:lvl>
    <w:lvl w:ilvl="6">
      <w:start w:val="0"/>
      <w:numFmt w:val="bullet"/>
      <w:lvlText w:val="•"/>
      <w:lvlJc w:val="left"/>
      <w:pPr>
        <w:ind w:left="6664" w:hanging="399"/>
      </w:pPr>
      <w:rPr>
        <w:rFonts w:hint="default"/>
        <w:lang w:val="en-US" w:eastAsia="en-US" w:bidi="ar-SA"/>
      </w:rPr>
    </w:lvl>
    <w:lvl w:ilvl="7">
      <w:start w:val="0"/>
      <w:numFmt w:val="bullet"/>
      <w:lvlText w:val="•"/>
      <w:lvlJc w:val="left"/>
      <w:pPr>
        <w:ind w:left="7633" w:hanging="399"/>
      </w:pPr>
      <w:rPr>
        <w:rFonts w:hint="default"/>
        <w:lang w:val="en-US" w:eastAsia="en-US" w:bidi="ar-SA"/>
      </w:rPr>
    </w:lvl>
    <w:lvl w:ilvl="8">
      <w:start w:val="0"/>
      <w:numFmt w:val="bullet"/>
      <w:lvlText w:val="•"/>
      <w:lvlJc w:val="left"/>
      <w:pPr>
        <w:ind w:left="8602" w:hanging="399"/>
      </w:pPr>
      <w:rPr>
        <w:rFonts w:hint="default"/>
        <w:lang w:val="en-US" w:eastAsia="en-US" w:bidi="ar-SA"/>
      </w:rPr>
    </w:lvl>
  </w:abstractNum>
  <w:abstractNum w:abstractNumId="38">
    <w:multiLevelType w:val="hybridMultilevel"/>
    <w:lvl w:ilvl="0">
      <w:start w:val="1"/>
      <w:numFmt w:val="decimal"/>
      <w:lvlText w:val="%1"/>
      <w:lvlJc w:val="left"/>
      <w:pPr>
        <w:ind w:left="1300" w:hanging="44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24" w:hanging="440"/>
      </w:pPr>
      <w:rPr>
        <w:rFonts w:hint="default"/>
        <w:lang w:val="en-US" w:eastAsia="en-US" w:bidi="ar-SA"/>
      </w:rPr>
    </w:lvl>
    <w:lvl w:ilvl="2">
      <w:start w:val="0"/>
      <w:numFmt w:val="bullet"/>
      <w:lvlText w:val="•"/>
      <w:lvlJc w:val="left"/>
      <w:pPr>
        <w:ind w:left="3148" w:hanging="440"/>
      </w:pPr>
      <w:rPr>
        <w:rFonts w:hint="default"/>
        <w:lang w:val="en-US" w:eastAsia="en-US" w:bidi="ar-SA"/>
      </w:rPr>
    </w:lvl>
    <w:lvl w:ilvl="3">
      <w:start w:val="0"/>
      <w:numFmt w:val="bullet"/>
      <w:lvlText w:val="•"/>
      <w:lvlJc w:val="left"/>
      <w:pPr>
        <w:ind w:left="4072" w:hanging="440"/>
      </w:pPr>
      <w:rPr>
        <w:rFonts w:hint="default"/>
        <w:lang w:val="en-US" w:eastAsia="en-US" w:bidi="ar-SA"/>
      </w:rPr>
    </w:lvl>
    <w:lvl w:ilvl="4">
      <w:start w:val="0"/>
      <w:numFmt w:val="bullet"/>
      <w:lvlText w:val="•"/>
      <w:lvlJc w:val="left"/>
      <w:pPr>
        <w:ind w:left="4996" w:hanging="440"/>
      </w:pPr>
      <w:rPr>
        <w:rFonts w:hint="default"/>
        <w:lang w:val="en-US" w:eastAsia="en-US" w:bidi="ar-SA"/>
      </w:rPr>
    </w:lvl>
    <w:lvl w:ilvl="5">
      <w:start w:val="0"/>
      <w:numFmt w:val="bullet"/>
      <w:lvlText w:val="•"/>
      <w:lvlJc w:val="left"/>
      <w:pPr>
        <w:ind w:left="5920" w:hanging="440"/>
      </w:pPr>
      <w:rPr>
        <w:rFonts w:hint="default"/>
        <w:lang w:val="en-US" w:eastAsia="en-US" w:bidi="ar-SA"/>
      </w:rPr>
    </w:lvl>
    <w:lvl w:ilvl="6">
      <w:start w:val="0"/>
      <w:numFmt w:val="bullet"/>
      <w:lvlText w:val="•"/>
      <w:lvlJc w:val="left"/>
      <w:pPr>
        <w:ind w:left="6844" w:hanging="440"/>
      </w:pPr>
      <w:rPr>
        <w:rFonts w:hint="default"/>
        <w:lang w:val="en-US" w:eastAsia="en-US" w:bidi="ar-SA"/>
      </w:rPr>
    </w:lvl>
    <w:lvl w:ilvl="7">
      <w:start w:val="0"/>
      <w:numFmt w:val="bullet"/>
      <w:lvlText w:val="•"/>
      <w:lvlJc w:val="left"/>
      <w:pPr>
        <w:ind w:left="7768" w:hanging="440"/>
      </w:pPr>
      <w:rPr>
        <w:rFonts w:hint="default"/>
        <w:lang w:val="en-US" w:eastAsia="en-US" w:bidi="ar-SA"/>
      </w:rPr>
    </w:lvl>
    <w:lvl w:ilvl="8">
      <w:start w:val="0"/>
      <w:numFmt w:val="bullet"/>
      <w:lvlText w:val="•"/>
      <w:lvlJc w:val="left"/>
      <w:pPr>
        <w:ind w:left="8692" w:hanging="440"/>
      </w:pPr>
      <w:rPr>
        <w:rFonts w:hint="default"/>
        <w:lang w:val="en-US" w:eastAsia="en-US" w:bidi="ar-SA"/>
      </w:rPr>
    </w:lvl>
  </w:abstractNum>
  <w:abstractNum w:abstractNumId="37">
    <w:multiLevelType w:val="hybridMultilevel"/>
    <w:lvl w:ilvl="0">
      <w:start w:val="1"/>
      <w:numFmt w:val="decimal"/>
      <w:lvlText w:val="%1."/>
      <w:lvlJc w:val="left"/>
      <w:pPr>
        <w:ind w:left="517" w:hanging="361"/>
        <w:jc w:val="left"/>
      </w:pPr>
      <w:rPr>
        <w:rFonts w:hint="default" w:ascii="Calibri" w:hAnsi="Calibri" w:eastAsia="Calibri" w:cs="Calibri"/>
        <w:b/>
        <w:bCs/>
        <w:i w:val="0"/>
        <w:iCs w:val="0"/>
        <w:spacing w:val="0"/>
        <w:w w:val="100"/>
        <w:sz w:val="22"/>
        <w:szCs w:val="22"/>
        <w:lang w:val="en-US" w:eastAsia="en-US" w:bidi="ar-SA"/>
      </w:rPr>
    </w:lvl>
    <w:lvl w:ilvl="1">
      <w:start w:val="1"/>
      <w:numFmt w:val="decimal"/>
      <w:lvlText w:val="%1.%2"/>
      <w:lvlJc w:val="left"/>
      <w:pPr>
        <w:ind w:left="877" w:hanging="361"/>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Letter"/>
      <w:lvlText w:val="%3."/>
      <w:lvlJc w:val="left"/>
      <w:pPr>
        <w:ind w:left="1237" w:hanging="360"/>
        <w:jc w:val="left"/>
      </w:pPr>
      <w:rPr>
        <w:rFonts w:hint="default"/>
        <w:spacing w:val="-1"/>
        <w:w w:val="100"/>
        <w:lang w:val="en-US" w:eastAsia="en-US" w:bidi="ar-SA"/>
      </w:rPr>
    </w:lvl>
    <w:lvl w:ilvl="3">
      <w:start w:val="1"/>
      <w:numFmt w:val="lowerRoman"/>
      <w:lvlText w:val="%4."/>
      <w:lvlJc w:val="left"/>
      <w:pPr>
        <w:ind w:left="1596" w:hanging="286"/>
        <w:jc w:val="righ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2877" w:hanging="286"/>
      </w:pPr>
      <w:rPr>
        <w:rFonts w:hint="default"/>
        <w:lang w:val="en-US" w:eastAsia="en-US" w:bidi="ar-SA"/>
      </w:rPr>
    </w:lvl>
    <w:lvl w:ilvl="5">
      <w:start w:val="0"/>
      <w:numFmt w:val="bullet"/>
      <w:lvlText w:val="•"/>
      <w:lvlJc w:val="left"/>
      <w:pPr>
        <w:ind w:left="4154" w:hanging="286"/>
      </w:pPr>
      <w:rPr>
        <w:rFonts w:hint="default"/>
        <w:lang w:val="en-US" w:eastAsia="en-US" w:bidi="ar-SA"/>
      </w:rPr>
    </w:lvl>
    <w:lvl w:ilvl="6">
      <w:start w:val="0"/>
      <w:numFmt w:val="bullet"/>
      <w:lvlText w:val="•"/>
      <w:lvlJc w:val="left"/>
      <w:pPr>
        <w:ind w:left="5431" w:hanging="286"/>
      </w:pPr>
      <w:rPr>
        <w:rFonts w:hint="default"/>
        <w:lang w:val="en-US" w:eastAsia="en-US" w:bidi="ar-SA"/>
      </w:rPr>
    </w:lvl>
    <w:lvl w:ilvl="7">
      <w:start w:val="0"/>
      <w:numFmt w:val="bullet"/>
      <w:lvlText w:val="•"/>
      <w:lvlJc w:val="left"/>
      <w:pPr>
        <w:ind w:left="6708" w:hanging="286"/>
      </w:pPr>
      <w:rPr>
        <w:rFonts w:hint="default"/>
        <w:lang w:val="en-US" w:eastAsia="en-US" w:bidi="ar-SA"/>
      </w:rPr>
    </w:lvl>
    <w:lvl w:ilvl="8">
      <w:start w:val="0"/>
      <w:numFmt w:val="bullet"/>
      <w:lvlText w:val="•"/>
      <w:lvlJc w:val="left"/>
      <w:pPr>
        <w:ind w:left="7985" w:hanging="286"/>
      </w:pPr>
      <w:rPr>
        <w:rFonts w:hint="default"/>
        <w:lang w:val="en-US" w:eastAsia="en-US" w:bidi="ar-SA"/>
      </w:rPr>
    </w:lvl>
  </w:abstractNum>
  <w:abstractNum w:abstractNumId="35">
    <w:multiLevelType w:val="hybridMultilevel"/>
    <w:lvl w:ilvl="0">
      <w:start w:val="0"/>
      <w:numFmt w:val="bullet"/>
      <w:lvlText w:val="□"/>
      <w:lvlJc w:val="left"/>
      <w:pPr>
        <w:ind w:left="228" w:hanging="192"/>
      </w:pPr>
      <w:rPr>
        <w:rFonts w:hint="default" w:ascii="Arial Narrow" w:hAnsi="Arial Narrow" w:eastAsia="Arial Narrow" w:cs="Arial Narrow"/>
        <w:b w:val="0"/>
        <w:bCs w:val="0"/>
        <w:i w:val="0"/>
        <w:iCs w:val="0"/>
        <w:spacing w:val="0"/>
        <w:w w:val="101"/>
        <w:sz w:val="18"/>
        <w:szCs w:val="18"/>
        <w:lang w:val="en-US" w:eastAsia="en-US" w:bidi="ar-SA"/>
      </w:rPr>
    </w:lvl>
    <w:lvl w:ilvl="1">
      <w:start w:val="0"/>
      <w:numFmt w:val="bullet"/>
      <w:lvlText w:val="•"/>
      <w:lvlJc w:val="left"/>
      <w:pPr>
        <w:ind w:left="339" w:hanging="192"/>
      </w:pPr>
      <w:rPr>
        <w:rFonts w:hint="default"/>
        <w:lang w:val="en-US" w:eastAsia="en-US" w:bidi="ar-SA"/>
      </w:rPr>
    </w:lvl>
    <w:lvl w:ilvl="2">
      <w:start w:val="0"/>
      <w:numFmt w:val="bullet"/>
      <w:lvlText w:val="•"/>
      <w:lvlJc w:val="left"/>
      <w:pPr>
        <w:ind w:left="458" w:hanging="192"/>
      </w:pPr>
      <w:rPr>
        <w:rFonts w:hint="default"/>
        <w:lang w:val="en-US" w:eastAsia="en-US" w:bidi="ar-SA"/>
      </w:rPr>
    </w:lvl>
    <w:lvl w:ilvl="3">
      <w:start w:val="0"/>
      <w:numFmt w:val="bullet"/>
      <w:lvlText w:val="•"/>
      <w:lvlJc w:val="left"/>
      <w:pPr>
        <w:ind w:left="577" w:hanging="192"/>
      </w:pPr>
      <w:rPr>
        <w:rFonts w:hint="default"/>
        <w:lang w:val="en-US" w:eastAsia="en-US" w:bidi="ar-SA"/>
      </w:rPr>
    </w:lvl>
    <w:lvl w:ilvl="4">
      <w:start w:val="0"/>
      <w:numFmt w:val="bullet"/>
      <w:lvlText w:val="•"/>
      <w:lvlJc w:val="left"/>
      <w:pPr>
        <w:ind w:left="696" w:hanging="192"/>
      </w:pPr>
      <w:rPr>
        <w:rFonts w:hint="default"/>
        <w:lang w:val="en-US" w:eastAsia="en-US" w:bidi="ar-SA"/>
      </w:rPr>
    </w:lvl>
    <w:lvl w:ilvl="5">
      <w:start w:val="0"/>
      <w:numFmt w:val="bullet"/>
      <w:lvlText w:val="•"/>
      <w:lvlJc w:val="left"/>
      <w:pPr>
        <w:ind w:left="815" w:hanging="192"/>
      </w:pPr>
      <w:rPr>
        <w:rFonts w:hint="default"/>
        <w:lang w:val="en-US" w:eastAsia="en-US" w:bidi="ar-SA"/>
      </w:rPr>
    </w:lvl>
    <w:lvl w:ilvl="6">
      <w:start w:val="0"/>
      <w:numFmt w:val="bullet"/>
      <w:lvlText w:val="•"/>
      <w:lvlJc w:val="left"/>
      <w:pPr>
        <w:ind w:left="934" w:hanging="192"/>
      </w:pPr>
      <w:rPr>
        <w:rFonts w:hint="default"/>
        <w:lang w:val="en-US" w:eastAsia="en-US" w:bidi="ar-SA"/>
      </w:rPr>
    </w:lvl>
    <w:lvl w:ilvl="7">
      <w:start w:val="0"/>
      <w:numFmt w:val="bullet"/>
      <w:lvlText w:val="•"/>
      <w:lvlJc w:val="left"/>
      <w:pPr>
        <w:ind w:left="1053" w:hanging="192"/>
      </w:pPr>
      <w:rPr>
        <w:rFonts w:hint="default"/>
        <w:lang w:val="en-US" w:eastAsia="en-US" w:bidi="ar-SA"/>
      </w:rPr>
    </w:lvl>
    <w:lvl w:ilvl="8">
      <w:start w:val="0"/>
      <w:numFmt w:val="bullet"/>
      <w:lvlText w:val="•"/>
      <w:lvlJc w:val="left"/>
      <w:pPr>
        <w:ind w:left="1172" w:hanging="192"/>
      </w:pPr>
      <w:rPr>
        <w:rFonts w:hint="default"/>
        <w:lang w:val="en-US" w:eastAsia="en-US" w:bidi="ar-SA"/>
      </w:rPr>
    </w:lvl>
  </w:abstractNum>
  <w:abstractNum w:abstractNumId="34">
    <w:multiLevelType w:val="hybridMultilevel"/>
    <w:lvl w:ilvl="0">
      <w:start w:val="0"/>
      <w:numFmt w:val="bullet"/>
      <w:lvlText w:val="□"/>
      <w:lvlJc w:val="left"/>
      <w:pPr>
        <w:ind w:left="228" w:hanging="192"/>
      </w:pPr>
      <w:rPr>
        <w:rFonts w:hint="default" w:ascii="Arial Narrow" w:hAnsi="Arial Narrow" w:eastAsia="Arial Narrow" w:cs="Arial Narrow"/>
        <w:b w:val="0"/>
        <w:bCs w:val="0"/>
        <w:i w:val="0"/>
        <w:iCs w:val="0"/>
        <w:spacing w:val="0"/>
        <w:w w:val="101"/>
        <w:sz w:val="18"/>
        <w:szCs w:val="18"/>
        <w:lang w:val="en-US" w:eastAsia="en-US" w:bidi="ar-SA"/>
      </w:rPr>
    </w:lvl>
    <w:lvl w:ilvl="1">
      <w:start w:val="0"/>
      <w:numFmt w:val="bullet"/>
      <w:lvlText w:val="•"/>
      <w:lvlJc w:val="left"/>
      <w:pPr>
        <w:ind w:left="339" w:hanging="192"/>
      </w:pPr>
      <w:rPr>
        <w:rFonts w:hint="default"/>
        <w:lang w:val="en-US" w:eastAsia="en-US" w:bidi="ar-SA"/>
      </w:rPr>
    </w:lvl>
    <w:lvl w:ilvl="2">
      <w:start w:val="0"/>
      <w:numFmt w:val="bullet"/>
      <w:lvlText w:val="•"/>
      <w:lvlJc w:val="left"/>
      <w:pPr>
        <w:ind w:left="458" w:hanging="192"/>
      </w:pPr>
      <w:rPr>
        <w:rFonts w:hint="default"/>
        <w:lang w:val="en-US" w:eastAsia="en-US" w:bidi="ar-SA"/>
      </w:rPr>
    </w:lvl>
    <w:lvl w:ilvl="3">
      <w:start w:val="0"/>
      <w:numFmt w:val="bullet"/>
      <w:lvlText w:val="•"/>
      <w:lvlJc w:val="left"/>
      <w:pPr>
        <w:ind w:left="577" w:hanging="192"/>
      </w:pPr>
      <w:rPr>
        <w:rFonts w:hint="default"/>
        <w:lang w:val="en-US" w:eastAsia="en-US" w:bidi="ar-SA"/>
      </w:rPr>
    </w:lvl>
    <w:lvl w:ilvl="4">
      <w:start w:val="0"/>
      <w:numFmt w:val="bullet"/>
      <w:lvlText w:val="•"/>
      <w:lvlJc w:val="left"/>
      <w:pPr>
        <w:ind w:left="696" w:hanging="192"/>
      </w:pPr>
      <w:rPr>
        <w:rFonts w:hint="default"/>
        <w:lang w:val="en-US" w:eastAsia="en-US" w:bidi="ar-SA"/>
      </w:rPr>
    </w:lvl>
    <w:lvl w:ilvl="5">
      <w:start w:val="0"/>
      <w:numFmt w:val="bullet"/>
      <w:lvlText w:val="•"/>
      <w:lvlJc w:val="left"/>
      <w:pPr>
        <w:ind w:left="815" w:hanging="192"/>
      </w:pPr>
      <w:rPr>
        <w:rFonts w:hint="default"/>
        <w:lang w:val="en-US" w:eastAsia="en-US" w:bidi="ar-SA"/>
      </w:rPr>
    </w:lvl>
    <w:lvl w:ilvl="6">
      <w:start w:val="0"/>
      <w:numFmt w:val="bullet"/>
      <w:lvlText w:val="•"/>
      <w:lvlJc w:val="left"/>
      <w:pPr>
        <w:ind w:left="934" w:hanging="192"/>
      </w:pPr>
      <w:rPr>
        <w:rFonts w:hint="default"/>
        <w:lang w:val="en-US" w:eastAsia="en-US" w:bidi="ar-SA"/>
      </w:rPr>
    </w:lvl>
    <w:lvl w:ilvl="7">
      <w:start w:val="0"/>
      <w:numFmt w:val="bullet"/>
      <w:lvlText w:val="•"/>
      <w:lvlJc w:val="left"/>
      <w:pPr>
        <w:ind w:left="1053" w:hanging="192"/>
      </w:pPr>
      <w:rPr>
        <w:rFonts w:hint="default"/>
        <w:lang w:val="en-US" w:eastAsia="en-US" w:bidi="ar-SA"/>
      </w:rPr>
    </w:lvl>
    <w:lvl w:ilvl="8">
      <w:start w:val="0"/>
      <w:numFmt w:val="bullet"/>
      <w:lvlText w:val="•"/>
      <w:lvlJc w:val="left"/>
      <w:pPr>
        <w:ind w:left="1172" w:hanging="192"/>
      </w:pPr>
      <w:rPr>
        <w:rFonts w:hint="default"/>
        <w:lang w:val="en-US" w:eastAsia="en-US" w:bidi="ar-SA"/>
      </w:rPr>
    </w:lvl>
  </w:abstractNum>
  <w:abstractNum w:abstractNumId="33">
    <w:multiLevelType w:val="hybridMultilevel"/>
    <w:lvl w:ilvl="0">
      <w:start w:val="0"/>
      <w:numFmt w:val="bullet"/>
      <w:lvlText w:val="□"/>
      <w:lvlJc w:val="left"/>
      <w:pPr>
        <w:ind w:left="228" w:hanging="192"/>
      </w:pPr>
      <w:rPr>
        <w:rFonts w:hint="default" w:ascii="Arial Narrow" w:hAnsi="Arial Narrow" w:eastAsia="Arial Narrow" w:cs="Arial Narrow"/>
        <w:b w:val="0"/>
        <w:bCs w:val="0"/>
        <w:i w:val="0"/>
        <w:iCs w:val="0"/>
        <w:spacing w:val="0"/>
        <w:w w:val="101"/>
        <w:sz w:val="18"/>
        <w:szCs w:val="18"/>
        <w:lang w:val="en-US" w:eastAsia="en-US" w:bidi="ar-SA"/>
      </w:rPr>
    </w:lvl>
    <w:lvl w:ilvl="1">
      <w:start w:val="0"/>
      <w:numFmt w:val="bullet"/>
      <w:lvlText w:val="•"/>
      <w:lvlJc w:val="left"/>
      <w:pPr>
        <w:ind w:left="339" w:hanging="192"/>
      </w:pPr>
      <w:rPr>
        <w:rFonts w:hint="default"/>
        <w:lang w:val="en-US" w:eastAsia="en-US" w:bidi="ar-SA"/>
      </w:rPr>
    </w:lvl>
    <w:lvl w:ilvl="2">
      <w:start w:val="0"/>
      <w:numFmt w:val="bullet"/>
      <w:lvlText w:val="•"/>
      <w:lvlJc w:val="left"/>
      <w:pPr>
        <w:ind w:left="458" w:hanging="192"/>
      </w:pPr>
      <w:rPr>
        <w:rFonts w:hint="default"/>
        <w:lang w:val="en-US" w:eastAsia="en-US" w:bidi="ar-SA"/>
      </w:rPr>
    </w:lvl>
    <w:lvl w:ilvl="3">
      <w:start w:val="0"/>
      <w:numFmt w:val="bullet"/>
      <w:lvlText w:val="•"/>
      <w:lvlJc w:val="left"/>
      <w:pPr>
        <w:ind w:left="577" w:hanging="192"/>
      </w:pPr>
      <w:rPr>
        <w:rFonts w:hint="default"/>
        <w:lang w:val="en-US" w:eastAsia="en-US" w:bidi="ar-SA"/>
      </w:rPr>
    </w:lvl>
    <w:lvl w:ilvl="4">
      <w:start w:val="0"/>
      <w:numFmt w:val="bullet"/>
      <w:lvlText w:val="•"/>
      <w:lvlJc w:val="left"/>
      <w:pPr>
        <w:ind w:left="696" w:hanging="192"/>
      </w:pPr>
      <w:rPr>
        <w:rFonts w:hint="default"/>
        <w:lang w:val="en-US" w:eastAsia="en-US" w:bidi="ar-SA"/>
      </w:rPr>
    </w:lvl>
    <w:lvl w:ilvl="5">
      <w:start w:val="0"/>
      <w:numFmt w:val="bullet"/>
      <w:lvlText w:val="•"/>
      <w:lvlJc w:val="left"/>
      <w:pPr>
        <w:ind w:left="815" w:hanging="192"/>
      </w:pPr>
      <w:rPr>
        <w:rFonts w:hint="default"/>
        <w:lang w:val="en-US" w:eastAsia="en-US" w:bidi="ar-SA"/>
      </w:rPr>
    </w:lvl>
    <w:lvl w:ilvl="6">
      <w:start w:val="0"/>
      <w:numFmt w:val="bullet"/>
      <w:lvlText w:val="•"/>
      <w:lvlJc w:val="left"/>
      <w:pPr>
        <w:ind w:left="934" w:hanging="192"/>
      </w:pPr>
      <w:rPr>
        <w:rFonts w:hint="default"/>
        <w:lang w:val="en-US" w:eastAsia="en-US" w:bidi="ar-SA"/>
      </w:rPr>
    </w:lvl>
    <w:lvl w:ilvl="7">
      <w:start w:val="0"/>
      <w:numFmt w:val="bullet"/>
      <w:lvlText w:val="•"/>
      <w:lvlJc w:val="left"/>
      <w:pPr>
        <w:ind w:left="1053" w:hanging="192"/>
      </w:pPr>
      <w:rPr>
        <w:rFonts w:hint="default"/>
        <w:lang w:val="en-US" w:eastAsia="en-US" w:bidi="ar-SA"/>
      </w:rPr>
    </w:lvl>
    <w:lvl w:ilvl="8">
      <w:start w:val="0"/>
      <w:numFmt w:val="bullet"/>
      <w:lvlText w:val="•"/>
      <w:lvlJc w:val="left"/>
      <w:pPr>
        <w:ind w:left="1172" w:hanging="192"/>
      </w:pPr>
      <w:rPr>
        <w:rFonts w:hint="default"/>
        <w:lang w:val="en-US" w:eastAsia="en-US" w:bidi="ar-SA"/>
      </w:rPr>
    </w:lvl>
  </w:abstractNum>
  <w:abstractNum w:abstractNumId="36">
    <w:multiLevelType w:val="hybridMultilevel"/>
    <w:lvl w:ilvl="0">
      <w:start w:val="0"/>
      <w:numFmt w:val="bullet"/>
      <w:lvlText w:val="□"/>
      <w:lvlJc w:val="left"/>
      <w:pPr>
        <w:ind w:left="446" w:hanging="197"/>
      </w:pPr>
      <w:rPr>
        <w:rFonts w:hint="default" w:ascii="Arial Narrow" w:hAnsi="Arial Narrow" w:eastAsia="Arial Narrow" w:cs="Arial Narrow"/>
        <w:b w:val="0"/>
        <w:bCs w:val="0"/>
        <w:i w:val="0"/>
        <w:iCs w:val="0"/>
        <w:spacing w:val="0"/>
        <w:w w:val="99"/>
        <w:sz w:val="23"/>
        <w:szCs w:val="23"/>
        <w:lang w:val="en-US" w:eastAsia="en-US" w:bidi="ar-SA"/>
      </w:rPr>
    </w:lvl>
    <w:lvl w:ilvl="1">
      <w:start w:val="0"/>
      <w:numFmt w:val="bullet"/>
      <w:lvlText w:val="•"/>
      <w:lvlJc w:val="left"/>
      <w:pPr>
        <w:ind w:left="1923" w:hanging="197"/>
      </w:pPr>
      <w:rPr>
        <w:rFonts w:hint="default"/>
        <w:lang w:val="en-US" w:eastAsia="en-US" w:bidi="ar-SA"/>
      </w:rPr>
    </w:lvl>
    <w:lvl w:ilvl="2">
      <w:start w:val="0"/>
      <w:numFmt w:val="bullet"/>
      <w:lvlText w:val="•"/>
      <w:lvlJc w:val="left"/>
      <w:pPr>
        <w:ind w:left="3406" w:hanging="197"/>
      </w:pPr>
      <w:rPr>
        <w:rFonts w:hint="default"/>
        <w:lang w:val="en-US" w:eastAsia="en-US" w:bidi="ar-SA"/>
      </w:rPr>
    </w:lvl>
    <w:lvl w:ilvl="3">
      <w:start w:val="0"/>
      <w:numFmt w:val="bullet"/>
      <w:lvlText w:val="•"/>
      <w:lvlJc w:val="left"/>
      <w:pPr>
        <w:ind w:left="4890" w:hanging="197"/>
      </w:pPr>
      <w:rPr>
        <w:rFonts w:hint="default"/>
        <w:lang w:val="en-US" w:eastAsia="en-US" w:bidi="ar-SA"/>
      </w:rPr>
    </w:lvl>
    <w:lvl w:ilvl="4">
      <w:start w:val="0"/>
      <w:numFmt w:val="bullet"/>
      <w:lvlText w:val="•"/>
      <w:lvlJc w:val="left"/>
      <w:pPr>
        <w:ind w:left="6373" w:hanging="197"/>
      </w:pPr>
      <w:rPr>
        <w:rFonts w:hint="default"/>
        <w:lang w:val="en-US" w:eastAsia="en-US" w:bidi="ar-SA"/>
      </w:rPr>
    </w:lvl>
    <w:lvl w:ilvl="5">
      <w:start w:val="0"/>
      <w:numFmt w:val="bullet"/>
      <w:lvlText w:val="•"/>
      <w:lvlJc w:val="left"/>
      <w:pPr>
        <w:ind w:left="7857" w:hanging="197"/>
      </w:pPr>
      <w:rPr>
        <w:rFonts w:hint="default"/>
        <w:lang w:val="en-US" w:eastAsia="en-US" w:bidi="ar-SA"/>
      </w:rPr>
    </w:lvl>
    <w:lvl w:ilvl="6">
      <w:start w:val="0"/>
      <w:numFmt w:val="bullet"/>
      <w:lvlText w:val="•"/>
      <w:lvlJc w:val="left"/>
      <w:pPr>
        <w:ind w:left="9340" w:hanging="197"/>
      </w:pPr>
      <w:rPr>
        <w:rFonts w:hint="default"/>
        <w:lang w:val="en-US" w:eastAsia="en-US" w:bidi="ar-SA"/>
      </w:rPr>
    </w:lvl>
    <w:lvl w:ilvl="7">
      <w:start w:val="0"/>
      <w:numFmt w:val="bullet"/>
      <w:lvlText w:val="•"/>
      <w:lvlJc w:val="left"/>
      <w:pPr>
        <w:ind w:left="10823" w:hanging="197"/>
      </w:pPr>
      <w:rPr>
        <w:rFonts w:hint="default"/>
        <w:lang w:val="en-US" w:eastAsia="en-US" w:bidi="ar-SA"/>
      </w:rPr>
    </w:lvl>
    <w:lvl w:ilvl="8">
      <w:start w:val="0"/>
      <w:numFmt w:val="bullet"/>
      <w:lvlText w:val="•"/>
      <w:lvlJc w:val="left"/>
      <w:pPr>
        <w:ind w:left="12307" w:hanging="197"/>
      </w:pPr>
      <w:rPr>
        <w:rFonts w:hint="default"/>
        <w:lang w:val="en-US" w:eastAsia="en-US" w:bidi="ar-SA"/>
      </w:rPr>
    </w:lvl>
  </w:abstractNum>
  <w:abstractNum w:abstractNumId="32">
    <w:multiLevelType w:val="hybridMultilevel"/>
    <w:lvl w:ilvl="0">
      <w:start w:val="1"/>
      <w:numFmt w:val="decimal"/>
      <w:lvlText w:val="%1."/>
      <w:lvlJc w:val="left"/>
      <w:pPr>
        <w:ind w:left="1734" w:hanging="361"/>
        <w:jc w:val="left"/>
      </w:pPr>
      <w:rPr>
        <w:rFonts w:hint="default"/>
        <w:spacing w:val="0"/>
        <w:w w:val="100"/>
        <w:lang w:val="en-US" w:eastAsia="en-US" w:bidi="ar-SA"/>
      </w:rPr>
    </w:lvl>
    <w:lvl w:ilvl="1">
      <w:start w:val="0"/>
      <w:numFmt w:val="bullet"/>
      <w:lvlText w:val="•"/>
      <w:lvlJc w:val="left"/>
      <w:pPr>
        <w:ind w:left="2676" w:hanging="361"/>
      </w:pPr>
      <w:rPr>
        <w:rFonts w:hint="default"/>
        <w:lang w:val="en-US" w:eastAsia="en-US" w:bidi="ar-SA"/>
      </w:rPr>
    </w:lvl>
    <w:lvl w:ilvl="2">
      <w:start w:val="0"/>
      <w:numFmt w:val="bullet"/>
      <w:lvlText w:val="•"/>
      <w:lvlJc w:val="left"/>
      <w:pPr>
        <w:ind w:left="3613" w:hanging="361"/>
      </w:pPr>
      <w:rPr>
        <w:rFonts w:hint="default"/>
        <w:lang w:val="en-US" w:eastAsia="en-US" w:bidi="ar-SA"/>
      </w:rPr>
    </w:lvl>
    <w:lvl w:ilvl="3">
      <w:start w:val="0"/>
      <w:numFmt w:val="bullet"/>
      <w:lvlText w:val="•"/>
      <w:lvlJc w:val="left"/>
      <w:pPr>
        <w:ind w:left="4550" w:hanging="361"/>
      </w:pPr>
      <w:rPr>
        <w:rFonts w:hint="default"/>
        <w:lang w:val="en-US" w:eastAsia="en-US" w:bidi="ar-SA"/>
      </w:rPr>
    </w:lvl>
    <w:lvl w:ilvl="4">
      <w:start w:val="0"/>
      <w:numFmt w:val="bullet"/>
      <w:lvlText w:val="•"/>
      <w:lvlJc w:val="left"/>
      <w:pPr>
        <w:ind w:left="5486" w:hanging="361"/>
      </w:pPr>
      <w:rPr>
        <w:rFonts w:hint="default"/>
        <w:lang w:val="en-US" w:eastAsia="en-US" w:bidi="ar-SA"/>
      </w:rPr>
    </w:lvl>
    <w:lvl w:ilvl="5">
      <w:start w:val="0"/>
      <w:numFmt w:val="bullet"/>
      <w:lvlText w:val="•"/>
      <w:lvlJc w:val="left"/>
      <w:pPr>
        <w:ind w:left="6423" w:hanging="361"/>
      </w:pPr>
      <w:rPr>
        <w:rFonts w:hint="default"/>
        <w:lang w:val="en-US" w:eastAsia="en-US" w:bidi="ar-SA"/>
      </w:rPr>
    </w:lvl>
    <w:lvl w:ilvl="6">
      <w:start w:val="0"/>
      <w:numFmt w:val="bullet"/>
      <w:lvlText w:val="•"/>
      <w:lvlJc w:val="left"/>
      <w:pPr>
        <w:ind w:left="7360" w:hanging="361"/>
      </w:pPr>
      <w:rPr>
        <w:rFonts w:hint="default"/>
        <w:lang w:val="en-US" w:eastAsia="en-US" w:bidi="ar-SA"/>
      </w:rPr>
    </w:lvl>
    <w:lvl w:ilvl="7">
      <w:start w:val="0"/>
      <w:numFmt w:val="bullet"/>
      <w:lvlText w:val="•"/>
      <w:lvlJc w:val="left"/>
      <w:pPr>
        <w:ind w:left="8296" w:hanging="361"/>
      </w:pPr>
      <w:rPr>
        <w:rFonts w:hint="default"/>
        <w:lang w:val="en-US" w:eastAsia="en-US" w:bidi="ar-SA"/>
      </w:rPr>
    </w:lvl>
    <w:lvl w:ilvl="8">
      <w:start w:val="0"/>
      <w:numFmt w:val="bullet"/>
      <w:lvlText w:val="•"/>
      <w:lvlJc w:val="left"/>
      <w:pPr>
        <w:ind w:left="9233" w:hanging="361"/>
      </w:pPr>
      <w:rPr>
        <w:rFonts w:hint="default"/>
        <w:lang w:val="en-US" w:eastAsia="en-US" w:bidi="ar-SA"/>
      </w:rPr>
    </w:lvl>
  </w:abstractNum>
  <w:abstractNum w:abstractNumId="31">
    <w:multiLevelType w:val="hybridMultilevel"/>
    <w:lvl w:ilvl="0">
      <w:start w:val="1"/>
      <w:numFmt w:val="decimal"/>
      <w:lvlText w:val="%1."/>
      <w:lvlJc w:val="left"/>
      <w:pPr>
        <w:ind w:left="1677" w:hanging="360"/>
        <w:jc w:val="left"/>
      </w:pPr>
      <w:rPr>
        <w:rFonts w:hint="default"/>
        <w:spacing w:val="-1"/>
        <w:w w:val="99"/>
        <w:lang w:val="en-US" w:eastAsia="en-US" w:bidi="ar-SA"/>
      </w:rPr>
    </w:lvl>
    <w:lvl w:ilvl="1">
      <w:start w:val="0"/>
      <w:numFmt w:val="bullet"/>
      <w:lvlText w:val="•"/>
      <w:lvlJc w:val="left"/>
      <w:pPr>
        <w:ind w:left="2622" w:hanging="360"/>
      </w:pPr>
      <w:rPr>
        <w:rFonts w:hint="default"/>
        <w:lang w:val="en-US" w:eastAsia="en-US" w:bidi="ar-SA"/>
      </w:rPr>
    </w:lvl>
    <w:lvl w:ilvl="2">
      <w:start w:val="0"/>
      <w:numFmt w:val="bullet"/>
      <w:lvlText w:val="•"/>
      <w:lvlJc w:val="left"/>
      <w:pPr>
        <w:ind w:left="3565" w:hanging="360"/>
      </w:pPr>
      <w:rPr>
        <w:rFonts w:hint="default"/>
        <w:lang w:val="en-US" w:eastAsia="en-US" w:bidi="ar-SA"/>
      </w:rPr>
    </w:lvl>
    <w:lvl w:ilvl="3">
      <w:start w:val="0"/>
      <w:numFmt w:val="bullet"/>
      <w:lvlText w:val="•"/>
      <w:lvlJc w:val="left"/>
      <w:pPr>
        <w:ind w:left="4508" w:hanging="360"/>
      </w:pPr>
      <w:rPr>
        <w:rFonts w:hint="default"/>
        <w:lang w:val="en-US" w:eastAsia="en-US" w:bidi="ar-SA"/>
      </w:rPr>
    </w:lvl>
    <w:lvl w:ilvl="4">
      <w:start w:val="0"/>
      <w:numFmt w:val="bullet"/>
      <w:lvlText w:val="•"/>
      <w:lvlJc w:val="left"/>
      <w:pPr>
        <w:ind w:left="5450" w:hanging="360"/>
      </w:pPr>
      <w:rPr>
        <w:rFonts w:hint="default"/>
        <w:lang w:val="en-US" w:eastAsia="en-US" w:bidi="ar-SA"/>
      </w:rPr>
    </w:lvl>
    <w:lvl w:ilvl="5">
      <w:start w:val="0"/>
      <w:numFmt w:val="bullet"/>
      <w:lvlText w:val="•"/>
      <w:lvlJc w:val="left"/>
      <w:pPr>
        <w:ind w:left="6393"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278" w:hanging="360"/>
      </w:pPr>
      <w:rPr>
        <w:rFonts w:hint="default"/>
        <w:lang w:val="en-US" w:eastAsia="en-US" w:bidi="ar-SA"/>
      </w:rPr>
    </w:lvl>
    <w:lvl w:ilvl="8">
      <w:start w:val="0"/>
      <w:numFmt w:val="bullet"/>
      <w:lvlText w:val="•"/>
      <w:lvlJc w:val="left"/>
      <w:pPr>
        <w:ind w:left="9221" w:hanging="360"/>
      </w:pPr>
      <w:rPr>
        <w:rFonts w:hint="default"/>
        <w:lang w:val="en-US" w:eastAsia="en-US" w:bidi="ar-SA"/>
      </w:rPr>
    </w:lvl>
  </w:abstractNum>
  <w:abstractNum w:abstractNumId="30">
    <w:multiLevelType w:val="hybridMultilevel"/>
    <w:lvl w:ilvl="0">
      <w:start w:val="1"/>
      <w:numFmt w:val="decimal"/>
      <w:lvlText w:val="%1."/>
      <w:lvlJc w:val="left"/>
      <w:pPr>
        <w:ind w:left="1824" w:hanging="721"/>
        <w:jc w:val="left"/>
      </w:pPr>
      <w:rPr>
        <w:rFonts w:hint="default" w:ascii="Times New Roman" w:hAnsi="Times New Roman" w:eastAsia="Times New Roman" w:cs="Times New Roman"/>
        <w:b/>
        <w:bCs/>
        <w:i w:val="0"/>
        <w:iCs w:val="0"/>
        <w:spacing w:val="0"/>
        <w:w w:val="100"/>
        <w:sz w:val="20"/>
        <w:szCs w:val="20"/>
        <w:lang w:val="en-US" w:eastAsia="en-US" w:bidi="ar-SA"/>
      </w:rPr>
    </w:lvl>
    <w:lvl w:ilvl="1">
      <w:start w:val="1"/>
      <w:numFmt w:val="decimal"/>
      <w:lvlText w:val="%1.%2"/>
      <w:lvlJc w:val="left"/>
      <w:pPr>
        <w:ind w:left="1825" w:hanging="433"/>
        <w:jc w:val="left"/>
      </w:pPr>
      <w:rPr>
        <w:rFonts w:hint="default" w:ascii="Times New Roman" w:hAnsi="Times New Roman" w:eastAsia="Times New Roman" w:cs="Times New Roman"/>
        <w:b/>
        <w:bCs/>
        <w:i w:val="0"/>
        <w:iCs w:val="0"/>
        <w:spacing w:val="-1"/>
        <w:w w:val="100"/>
        <w:sz w:val="20"/>
        <w:szCs w:val="20"/>
        <w:lang w:val="en-US" w:eastAsia="en-US" w:bidi="ar-SA"/>
      </w:rPr>
    </w:lvl>
    <w:lvl w:ilvl="2">
      <w:start w:val="1"/>
      <w:numFmt w:val="lowerLetter"/>
      <w:lvlText w:val="%3."/>
      <w:lvlJc w:val="left"/>
      <w:pPr>
        <w:ind w:left="2185" w:hanging="361"/>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3">
      <w:start w:val="0"/>
      <w:numFmt w:val="bullet"/>
      <w:lvlText w:val="•"/>
      <w:lvlJc w:val="left"/>
      <w:pPr>
        <w:ind w:left="2540" w:hanging="361"/>
      </w:pPr>
      <w:rPr>
        <w:rFonts w:hint="default"/>
        <w:lang w:val="en-US" w:eastAsia="en-US" w:bidi="ar-SA"/>
      </w:rPr>
    </w:lvl>
    <w:lvl w:ilvl="4">
      <w:start w:val="0"/>
      <w:numFmt w:val="bullet"/>
      <w:lvlText w:val="•"/>
      <w:lvlJc w:val="left"/>
      <w:pPr>
        <w:ind w:left="3763" w:hanging="361"/>
      </w:pPr>
      <w:rPr>
        <w:rFonts w:hint="default"/>
        <w:lang w:val="en-US" w:eastAsia="en-US" w:bidi="ar-SA"/>
      </w:rPr>
    </w:lvl>
    <w:lvl w:ilvl="5">
      <w:start w:val="0"/>
      <w:numFmt w:val="bullet"/>
      <w:lvlText w:val="•"/>
      <w:lvlJc w:val="left"/>
      <w:pPr>
        <w:ind w:left="4987" w:hanging="361"/>
      </w:pPr>
      <w:rPr>
        <w:rFonts w:hint="default"/>
        <w:lang w:val="en-US" w:eastAsia="en-US" w:bidi="ar-SA"/>
      </w:rPr>
    </w:lvl>
    <w:lvl w:ilvl="6">
      <w:start w:val="0"/>
      <w:numFmt w:val="bullet"/>
      <w:lvlText w:val="•"/>
      <w:lvlJc w:val="left"/>
      <w:pPr>
        <w:ind w:left="6211" w:hanging="361"/>
      </w:pPr>
      <w:rPr>
        <w:rFonts w:hint="default"/>
        <w:lang w:val="en-US" w:eastAsia="en-US" w:bidi="ar-SA"/>
      </w:rPr>
    </w:lvl>
    <w:lvl w:ilvl="7">
      <w:start w:val="0"/>
      <w:numFmt w:val="bullet"/>
      <w:lvlText w:val="•"/>
      <w:lvlJc w:val="left"/>
      <w:pPr>
        <w:ind w:left="7435" w:hanging="361"/>
      </w:pPr>
      <w:rPr>
        <w:rFonts w:hint="default"/>
        <w:lang w:val="en-US" w:eastAsia="en-US" w:bidi="ar-SA"/>
      </w:rPr>
    </w:lvl>
    <w:lvl w:ilvl="8">
      <w:start w:val="0"/>
      <w:numFmt w:val="bullet"/>
      <w:lvlText w:val="•"/>
      <w:lvlJc w:val="left"/>
      <w:pPr>
        <w:ind w:left="8659" w:hanging="361"/>
      </w:pPr>
      <w:rPr>
        <w:rFonts w:hint="default"/>
        <w:lang w:val="en-US" w:eastAsia="en-US" w:bidi="ar-SA"/>
      </w:rPr>
    </w:lvl>
  </w:abstractNum>
  <w:abstractNum w:abstractNumId="29">
    <w:multiLevelType w:val="hybridMultilevel"/>
    <w:lvl w:ilvl="0">
      <w:start w:val="4"/>
      <w:numFmt w:val="decimal"/>
      <w:lvlText w:val="%1"/>
      <w:lvlJc w:val="left"/>
      <w:pPr>
        <w:ind w:left="2037" w:hanging="476"/>
        <w:jc w:val="left"/>
      </w:pPr>
      <w:rPr>
        <w:rFonts w:hint="default"/>
        <w:lang w:val="en-US" w:eastAsia="en-US" w:bidi="ar-SA"/>
      </w:rPr>
    </w:lvl>
    <w:lvl w:ilvl="1">
      <w:start w:val="1"/>
      <w:numFmt w:val="decimal"/>
      <w:lvlText w:val="%1.%2"/>
      <w:lvlJc w:val="left"/>
      <w:pPr>
        <w:ind w:left="2037" w:hanging="476"/>
        <w:jc w:val="left"/>
      </w:pPr>
      <w:rPr>
        <w:rFonts w:hint="default" w:ascii="Times New Roman" w:hAnsi="Times New Roman" w:eastAsia="Times New Roman" w:cs="Times New Roman"/>
        <w:b w:val="0"/>
        <w:bCs w:val="0"/>
        <w:i w:val="0"/>
        <w:iCs w:val="0"/>
        <w:spacing w:val="0"/>
        <w:w w:val="98"/>
        <w:sz w:val="20"/>
        <w:szCs w:val="20"/>
        <w:lang w:val="en-US" w:eastAsia="en-US" w:bidi="ar-SA"/>
      </w:rPr>
    </w:lvl>
    <w:lvl w:ilvl="2">
      <w:start w:val="0"/>
      <w:numFmt w:val="bullet"/>
      <w:lvlText w:val="•"/>
      <w:lvlJc w:val="left"/>
      <w:pPr>
        <w:ind w:left="3853" w:hanging="476"/>
      </w:pPr>
      <w:rPr>
        <w:rFonts w:hint="default"/>
        <w:lang w:val="en-US" w:eastAsia="en-US" w:bidi="ar-SA"/>
      </w:rPr>
    </w:lvl>
    <w:lvl w:ilvl="3">
      <w:start w:val="0"/>
      <w:numFmt w:val="bullet"/>
      <w:lvlText w:val="•"/>
      <w:lvlJc w:val="left"/>
      <w:pPr>
        <w:ind w:left="4760" w:hanging="476"/>
      </w:pPr>
      <w:rPr>
        <w:rFonts w:hint="default"/>
        <w:lang w:val="en-US" w:eastAsia="en-US" w:bidi="ar-SA"/>
      </w:rPr>
    </w:lvl>
    <w:lvl w:ilvl="4">
      <w:start w:val="0"/>
      <w:numFmt w:val="bullet"/>
      <w:lvlText w:val="•"/>
      <w:lvlJc w:val="left"/>
      <w:pPr>
        <w:ind w:left="5666" w:hanging="476"/>
      </w:pPr>
      <w:rPr>
        <w:rFonts w:hint="default"/>
        <w:lang w:val="en-US" w:eastAsia="en-US" w:bidi="ar-SA"/>
      </w:rPr>
    </w:lvl>
    <w:lvl w:ilvl="5">
      <w:start w:val="0"/>
      <w:numFmt w:val="bullet"/>
      <w:lvlText w:val="•"/>
      <w:lvlJc w:val="left"/>
      <w:pPr>
        <w:ind w:left="6573" w:hanging="476"/>
      </w:pPr>
      <w:rPr>
        <w:rFonts w:hint="default"/>
        <w:lang w:val="en-US" w:eastAsia="en-US" w:bidi="ar-SA"/>
      </w:rPr>
    </w:lvl>
    <w:lvl w:ilvl="6">
      <w:start w:val="0"/>
      <w:numFmt w:val="bullet"/>
      <w:lvlText w:val="•"/>
      <w:lvlJc w:val="left"/>
      <w:pPr>
        <w:ind w:left="7480" w:hanging="476"/>
      </w:pPr>
      <w:rPr>
        <w:rFonts w:hint="default"/>
        <w:lang w:val="en-US" w:eastAsia="en-US" w:bidi="ar-SA"/>
      </w:rPr>
    </w:lvl>
    <w:lvl w:ilvl="7">
      <w:start w:val="0"/>
      <w:numFmt w:val="bullet"/>
      <w:lvlText w:val="•"/>
      <w:lvlJc w:val="left"/>
      <w:pPr>
        <w:ind w:left="8386" w:hanging="476"/>
      </w:pPr>
      <w:rPr>
        <w:rFonts w:hint="default"/>
        <w:lang w:val="en-US" w:eastAsia="en-US" w:bidi="ar-SA"/>
      </w:rPr>
    </w:lvl>
    <w:lvl w:ilvl="8">
      <w:start w:val="0"/>
      <w:numFmt w:val="bullet"/>
      <w:lvlText w:val="•"/>
      <w:lvlJc w:val="left"/>
      <w:pPr>
        <w:ind w:left="9293" w:hanging="476"/>
      </w:pPr>
      <w:rPr>
        <w:rFonts w:hint="default"/>
        <w:lang w:val="en-US" w:eastAsia="en-US" w:bidi="ar-SA"/>
      </w:rPr>
    </w:lvl>
  </w:abstractNum>
  <w:abstractNum w:abstractNumId="19">
    <w:multiLevelType w:val="hybridMultilevel"/>
    <w:lvl w:ilvl="0">
      <w:start w:val="1"/>
      <w:numFmt w:val="lowerLetter"/>
      <w:lvlText w:val="(%1)"/>
      <w:lvlJc w:val="left"/>
      <w:pPr>
        <w:ind w:left="20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10" w:hanging="360"/>
      </w:pPr>
      <w:rPr>
        <w:rFonts w:hint="default"/>
        <w:lang w:val="en-US" w:eastAsia="en-US" w:bidi="ar-SA"/>
      </w:rPr>
    </w:lvl>
    <w:lvl w:ilvl="2">
      <w:start w:val="0"/>
      <w:numFmt w:val="bullet"/>
      <w:lvlText w:val="•"/>
      <w:lvlJc w:val="left"/>
      <w:pPr>
        <w:ind w:left="3821" w:hanging="360"/>
      </w:pPr>
      <w:rPr>
        <w:rFonts w:hint="default"/>
        <w:lang w:val="en-US" w:eastAsia="en-US" w:bidi="ar-SA"/>
      </w:rPr>
    </w:lvl>
    <w:lvl w:ilvl="3">
      <w:start w:val="0"/>
      <w:numFmt w:val="bullet"/>
      <w:lvlText w:val="•"/>
      <w:lvlJc w:val="left"/>
      <w:pPr>
        <w:ind w:left="4732" w:hanging="360"/>
      </w:pPr>
      <w:rPr>
        <w:rFonts w:hint="default"/>
        <w:lang w:val="en-US" w:eastAsia="en-US" w:bidi="ar-SA"/>
      </w:rPr>
    </w:lvl>
    <w:lvl w:ilvl="4">
      <w:start w:val="0"/>
      <w:numFmt w:val="bullet"/>
      <w:lvlText w:val="•"/>
      <w:lvlJc w:val="left"/>
      <w:pPr>
        <w:ind w:left="5642"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464" w:hanging="360"/>
      </w:pPr>
      <w:rPr>
        <w:rFonts w:hint="default"/>
        <w:lang w:val="en-US" w:eastAsia="en-US" w:bidi="ar-SA"/>
      </w:rPr>
    </w:lvl>
    <w:lvl w:ilvl="7">
      <w:start w:val="0"/>
      <w:numFmt w:val="bullet"/>
      <w:lvlText w:val="•"/>
      <w:lvlJc w:val="left"/>
      <w:pPr>
        <w:ind w:left="8374" w:hanging="360"/>
      </w:pPr>
      <w:rPr>
        <w:rFonts w:hint="default"/>
        <w:lang w:val="en-US" w:eastAsia="en-US" w:bidi="ar-SA"/>
      </w:rPr>
    </w:lvl>
    <w:lvl w:ilvl="8">
      <w:start w:val="0"/>
      <w:numFmt w:val="bullet"/>
      <w:lvlText w:val="•"/>
      <w:lvlJc w:val="left"/>
      <w:pPr>
        <w:ind w:left="9285" w:hanging="360"/>
      </w:pPr>
      <w:rPr>
        <w:rFonts w:hint="default"/>
        <w:lang w:val="en-US" w:eastAsia="en-US" w:bidi="ar-SA"/>
      </w:rPr>
    </w:lvl>
  </w:abstractNum>
  <w:abstractNum w:abstractNumId="28">
    <w:multiLevelType w:val="hybridMultilevel"/>
    <w:lvl w:ilvl="0">
      <w:start w:val="1"/>
      <w:numFmt w:val="lowerLetter"/>
      <w:lvlText w:val="(%1)"/>
      <w:lvlJc w:val="left"/>
      <w:pPr>
        <w:ind w:left="2095" w:hanging="4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00" w:hanging="450"/>
      </w:pPr>
      <w:rPr>
        <w:rFonts w:hint="default"/>
        <w:lang w:val="en-US" w:eastAsia="en-US" w:bidi="ar-SA"/>
      </w:rPr>
    </w:lvl>
    <w:lvl w:ilvl="2">
      <w:start w:val="0"/>
      <w:numFmt w:val="bullet"/>
      <w:lvlText w:val="•"/>
      <w:lvlJc w:val="left"/>
      <w:pPr>
        <w:ind w:left="3901" w:hanging="450"/>
      </w:pPr>
      <w:rPr>
        <w:rFonts w:hint="default"/>
        <w:lang w:val="en-US" w:eastAsia="en-US" w:bidi="ar-SA"/>
      </w:rPr>
    </w:lvl>
    <w:lvl w:ilvl="3">
      <w:start w:val="0"/>
      <w:numFmt w:val="bullet"/>
      <w:lvlText w:val="•"/>
      <w:lvlJc w:val="left"/>
      <w:pPr>
        <w:ind w:left="4802" w:hanging="450"/>
      </w:pPr>
      <w:rPr>
        <w:rFonts w:hint="default"/>
        <w:lang w:val="en-US" w:eastAsia="en-US" w:bidi="ar-SA"/>
      </w:rPr>
    </w:lvl>
    <w:lvl w:ilvl="4">
      <w:start w:val="0"/>
      <w:numFmt w:val="bullet"/>
      <w:lvlText w:val="•"/>
      <w:lvlJc w:val="left"/>
      <w:pPr>
        <w:ind w:left="5702" w:hanging="450"/>
      </w:pPr>
      <w:rPr>
        <w:rFonts w:hint="default"/>
        <w:lang w:val="en-US" w:eastAsia="en-US" w:bidi="ar-SA"/>
      </w:rPr>
    </w:lvl>
    <w:lvl w:ilvl="5">
      <w:start w:val="0"/>
      <w:numFmt w:val="bullet"/>
      <w:lvlText w:val="•"/>
      <w:lvlJc w:val="left"/>
      <w:pPr>
        <w:ind w:left="6603" w:hanging="450"/>
      </w:pPr>
      <w:rPr>
        <w:rFonts w:hint="default"/>
        <w:lang w:val="en-US" w:eastAsia="en-US" w:bidi="ar-SA"/>
      </w:rPr>
    </w:lvl>
    <w:lvl w:ilvl="6">
      <w:start w:val="0"/>
      <w:numFmt w:val="bullet"/>
      <w:lvlText w:val="•"/>
      <w:lvlJc w:val="left"/>
      <w:pPr>
        <w:ind w:left="7504" w:hanging="450"/>
      </w:pPr>
      <w:rPr>
        <w:rFonts w:hint="default"/>
        <w:lang w:val="en-US" w:eastAsia="en-US" w:bidi="ar-SA"/>
      </w:rPr>
    </w:lvl>
    <w:lvl w:ilvl="7">
      <w:start w:val="0"/>
      <w:numFmt w:val="bullet"/>
      <w:lvlText w:val="•"/>
      <w:lvlJc w:val="left"/>
      <w:pPr>
        <w:ind w:left="8404" w:hanging="450"/>
      </w:pPr>
      <w:rPr>
        <w:rFonts w:hint="default"/>
        <w:lang w:val="en-US" w:eastAsia="en-US" w:bidi="ar-SA"/>
      </w:rPr>
    </w:lvl>
    <w:lvl w:ilvl="8">
      <w:start w:val="0"/>
      <w:numFmt w:val="bullet"/>
      <w:lvlText w:val="•"/>
      <w:lvlJc w:val="left"/>
      <w:pPr>
        <w:ind w:left="9305" w:hanging="450"/>
      </w:pPr>
      <w:rPr>
        <w:rFonts w:hint="default"/>
        <w:lang w:val="en-US" w:eastAsia="en-US" w:bidi="ar-SA"/>
      </w:rPr>
    </w:lvl>
  </w:abstractNum>
  <w:abstractNum w:abstractNumId="27">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2037" w:hanging="476"/>
        <w:jc w:val="left"/>
      </w:pPr>
      <w:rPr>
        <w:rFonts w:hint="default" w:ascii="Times New Roman" w:hAnsi="Times New Roman" w:eastAsia="Times New Roman" w:cs="Times New Roman"/>
        <w:b w:val="0"/>
        <w:bCs w:val="0"/>
        <w:i w:val="0"/>
        <w:iCs w:val="0"/>
        <w:spacing w:val="0"/>
        <w:w w:val="98"/>
        <w:sz w:val="20"/>
        <w:szCs w:val="20"/>
        <w:lang w:val="en-US" w:eastAsia="en-US" w:bidi="ar-SA"/>
      </w:rPr>
    </w:lvl>
    <w:lvl w:ilvl="2">
      <w:start w:val="0"/>
      <w:numFmt w:val="bullet"/>
      <w:lvlText w:val="•"/>
      <w:lvlJc w:val="left"/>
      <w:pPr>
        <w:ind w:left="3047" w:hanging="476"/>
      </w:pPr>
      <w:rPr>
        <w:rFonts w:hint="default"/>
        <w:lang w:val="en-US" w:eastAsia="en-US" w:bidi="ar-SA"/>
      </w:rPr>
    </w:lvl>
    <w:lvl w:ilvl="3">
      <w:start w:val="0"/>
      <w:numFmt w:val="bullet"/>
      <w:lvlText w:val="•"/>
      <w:lvlJc w:val="left"/>
      <w:pPr>
        <w:ind w:left="4054" w:hanging="476"/>
      </w:pPr>
      <w:rPr>
        <w:rFonts w:hint="default"/>
        <w:lang w:val="en-US" w:eastAsia="en-US" w:bidi="ar-SA"/>
      </w:rPr>
    </w:lvl>
    <w:lvl w:ilvl="4">
      <w:start w:val="0"/>
      <w:numFmt w:val="bullet"/>
      <w:lvlText w:val="•"/>
      <w:lvlJc w:val="left"/>
      <w:pPr>
        <w:ind w:left="5062" w:hanging="476"/>
      </w:pPr>
      <w:rPr>
        <w:rFonts w:hint="default"/>
        <w:lang w:val="en-US" w:eastAsia="en-US" w:bidi="ar-SA"/>
      </w:rPr>
    </w:lvl>
    <w:lvl w:ilvl="5">
      <w:start w:val="0"/>
      <w:numFmt w:val="bullet"/>
      <w:lvlText w:val="•"/>
      <w:lvlJc w:val="left"/>
      <w:pPr>
        <w:ind w:left="6069" w:hanging="476"/>
      </w:pPr>
      <w:rPr>
        <w:rFonts w:hint="default"/>
        <w:lang w:val="en-US" w:eastAsia="en-US" w:bidi="ar-SA"/>
      </w:rPr>
    </w:lvl>
    <w:lvl w:ilvl="6">
      <w:start w:val="0"/>
      <w:numFmt w:val="bullet"/>
      <w:lvlText w:val="•"/>
      <w:lvlJc w:val="left"/>
      <w:pPr>
        <w:ind w:left="7077" w:hanging="476"/>
      </w:pPr>
      <w:rPr>
        <w:rFonts w:hint="default"/>
        <w:lang w:val="en-US" w:eastAsia="en-US" w:bidi="ar-SA"/>
      </w:rPr>
    </w:lvl>
    <w:lvl w:ilvl="7">
      <w:start w:val="0"/>
      <w:numFmt w:val="bullet"/>
      <w:lvlText w:val="•"/>
      <w:lvlJc w:val="left"/>
      <w:pPr>
        <w:ind w:left="8084" w:hanging="476"/>
      </w:pPr>
      <w:rPr>
        <w:rFonts w:hint="default"/>
        <w:lang w:val="en-US" w:eastAsia="en-US" w:bidi="ar-SA"/>
      </w:rPr>
    </w:lvl>
    <w:lvl w:ilvl="8">
      <w:start w:val="0"/>
      <w:numFmt w:val="bullet"/>
      <w:lvlText w:val="•"/>
      <w:lvlJc w:val="left"/>
      <w:pPr>
        <w:ind w:left="9092" w:hanging="476"/>
      </w:pPr>
      <w:rPr>
        <w:rFonts w:hint="default"/>
        <w:lang w:val="en-US" w:eastAsia="en-US" w:bidi="ar-SA"/>
      </w:rPr>
    </w:lvl>
  </w:abstractNum>
  <w:abstractNum w:abstractNumId="26">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95" w:hanging="4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00" w:hanging="450"/>
      </w:pPr>
      <w:rPr>
        <w:rFonts w:hint="default"/>
        <w:lang w:val="en-US" w:eastAsia="en-US" w:bidi="ar-SA"/>
      </w:rPr>
    </w:lvl>
    <w:lvl w:ilvl="3">
      <w:start w:val="0"/>
      <w:numFmt w:val="bullet"/>
      <w:lvlText w:val="•"/>
      <w:lvlJc w:val="left"/>
      <w:pPr>
        <w:ind w:left="4101" w:hanging="450"/>
      </w:pPr>
      <w:rPr>
        <w:rFonts w:hint="default"/>
        <w:lang w:val="en-US" w:eastAsia="en-US" w:bidi="ar-SA"/>
      </w:rPr>
    </w:lvl>
    <w:lvl w:ilvl="4">
      <w:start w:val="0"/>
      <w:numFmt w:val="bullet"/>
      <w:lvlText w:val="•"/>
      <w:lvlJc w:val="left"/>
      <w:pPr>
        <w:ind w:left="5102" w:hanging="450"/>
      </w:pPr>
      <w:rPr>
        <w:rFonts w:hint="default"/>
        <w:lang w:val="en-US" w:eastAsia="en-US" w:bidi="ar-SA"/>
      </w:rPr>
    </w:lvl>
    <w:lvl w:ilvl="5">
      <w:start w:val="0"/>
      <w:numFmt w:val="bullet"/>
      <w:lvlText w:val="•"/>
      <w:lvlJc w:val="left"/>
      <w:pPr>
        <w:ind w:left="6103" w:hanging="450"/>
      </w:pPr>
      <w:rPr>
        <w:rFonts w:hint="default"/>
        <w:lang w:val="en-US" w:eastAsia="en-US" w:bidi="ar-SA"/>
      </w:rPr>
    </w:lvl>
    <w:lvl w:ilvl="6">
      <w:start w:val="0"/>
      <w:numFmt w:val="bullet"/>
      <w:lvlText w:val="•"/>
      <w:lvlJc w:val="left"/>
      <w:pPr>
        <w:ind w:left="7103" w:hanging="450"/>
      </w:pPr>
      <w:rPr>
        <w:rFonts w:hint="default"/>
        <w:lang w:val="en-US" w:eastAsia="en-US" w:bidi="ar-SA"/>
      </w:rPr>
    </w:lvl>
    <w:lvl w:ilvl="7">
      <w:start w:val="0"/>
      <w:numFmt w:val="bullet"/>
      <w:lvlText w:val="•"/>
      <w:lvlJc w:val="left"/>
      <w:pPr>
        <w:ind w:left="8104" w:hanging="450"/>
      </w:pPr>
      <w:rPr>
        <w:rFonts w:hint="default"/>
        <w:lang w:val="en-US" w:eastAsia="en-US" w:bidi="ar-SA"/>
      </w:rPr>
    </w:lvl>
    <w:lvl w:ilvl="8">
      <w:start w:val="0"/>
      <w:numFmt w:val="bullet"/>
      <w:lvlText w:val="•"/>
      <w:lvlJc w:val="left"/>
      <w:pPr>
        <w:ind w:left="9105" w:hanging="450"/>
      </w:pPr>
      <w:rPr>
        <w:rFonts w:hint="default"/>
        <w:lang w:val="en-US" w:eastAsia="en-US" w:bidi="ar-SA"/>
      </w:rPr>
    </w:lvl>
  </w:abstractNum>
  <w:abstractNum w:abstractNumId="25">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2037" w:hanging="476"/>
        <w:jc w:val="left"/>
      </w:pPr>
      <w:rPr>
        <w:rFonts w:hint="default" w:ascii="Times New Roman" w:hAnsi="Times New Roman" w:eastAsia="Times New Roman" w:cs="Times New Roman"/>
        <w:b w:val="0"/>
        <w:bCs w:val="0"/>
        <w:i w:val="0"/>
        <w:iCs w:val="0"/>
        <w:spacing w:val="0"/>
        <w:w w:val="98"/>
        <w:sz w:val="20"/>
        <w:szCs w:val="20"/>
        <w:lang w:val="en-US" w:eastAsia="en-US" w:bidi="ar-SA"/>
      </w:rPr>
    </w:lvl>
    <w:lvl w:ilvl="2">
      <w:start w:val="0"/>
      <w:numFmt w:val="bullet"/>
      <w:lvlText w:val="•"/>
      <w:lvlJc w:val="left"/>
      <w:pPr>
        <w:ind w:left="3047" w:hanging="476"/>
      </w:pPr>
      <w:rPr>
        <w:rFonts w:hint="default"/>
        <w:lang w:val="en-US" w:eastAsia="en-US" w:bidi="ar-SA"/>
      </w:rPr>
    </w:lvl>
    <w:lvl w:ilvl="3">
      <w:start w:val="0"/>
      <w:numFmt w:val="bullet"/>
      <w:lvlText w:val="•"/>
      <w:lvlJc w:val="left"/>
      <w:pPr>
        <w:ind w:left="4054" w:hanging="476"/>
      </w:pPr>
      <w:rPr>
        <w:rFonts w:hint="default"/>
        <w:lang w:val="en-US" w:eastAsia="en-US" w:bidi="ar-SA"/>
      </w:rPr>
    </w:lvl>
    <w:lvl w:ilvl="4">
      <w:start w:val="0"/>
      <w:numFmt w:val="bullet"/>
      <w:lvlText w:val="•"/>
      <w:lvlJc w:val="left"/>
      <w:pPr>
        <w:ind w:left="5062" w:hanging="476"/>
      </w:pPr>
      <w:rPr>
        <w:rFonts w:hint="default"/>
        <w:lang w:val="en-US" w:eastAsia="en-US" w:bidi="ar-SA"/>
      </w:rPr>
    </w:lvl>
    <w:lvl w:ilvl="5">
      <w:start w:val="0"/>
      <w:numFmt w:val="bullet"/>
      <w:lvlText w:val="•"/>
      <w:lvlJc w:val="left"/>
      <w:pPr>
        <w:ind w:left="6069" w:hanging="476"/>
      </w:pPr>
      <w:rPr>
        <w:rFonts w:hint="default"/>
        <w:lang w:val="en-US" w:eastAsia="en-US" w:bidi="ar-SA"/>
      </w:rPr>
    </w:lvl>
    <w:lvl w:ilvl="6">
      <w:start w:val="0"/>
      <w:numFmt w:val="bullet"/>
      <w:lvlText w:val="•"/>
      <w:lvlJc w:val="left"/>
      <w:pPr>
        <w:ind w:left="7077" w:hanging="476"/>
      </w:pPr>
      <w:rPr>
        <w:rFonts w:hint="default"/>
        <w:lang w:val="en-US" w:eastAsia="en-US" w:bidi="ar-SA"/>
      </w:rPr>
    </w:lvl>
    <w:lvl w:ilvl="7">
      <w:start w:val="0"/>
      <w:numFmt w:val="bullet"/>
      <w:lvlText w:val="•"/>
      <w:lvlJc w:val="left"/>
      <w:pPr>
        <w:ind w:left="8084" w:hanging="476"/>
      </w:pPr>
      <w:rPr>
        <w:rFonts w:hint="default"/>
        <w:lang w:val="en-US" w:eastAsia="en-US" w:bidi="ar-SA"/>
      </w:rPr>
    </w:lvl>
    <w:lvl w:ilvl="8">
      <w:start w:val="0"/>
      <w:numFmt w:val="bullet"/>
      <w:lvlText w:val="•"/>
      <w:lvlJc w:val="left"/>
      <w:pPr>
        <w:ind w:left="9092" w:hanging="476"/>
      </w:pPr>
      <w:rPr>
        <w:rFonts w:hint="default"/>
        <w:lang w:val="en-US" w:eastAsia="en-US" w:bidi="ar-SA"/>
      </w:rPr>
    </w:lvl>
  </w:abstractNum>
  <w:abstractNum w:abstractNumId="24">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11" w:hanging="360"/>
      </w:pPr>
      <w:rPr>
        <w:rFonts w:hint="default"/>
        <w:lang w:val="en-US" w:eastAsia="en-US" w:bidi="ar-SA"/>
      </w:rPr>
    </w:lvl>
    <w:lvl w:ilvl="3">
      <w:start w:val="0"/>
      <w:numFmt w:val="bullet"/>
      <w:lvlText w:val="•"/>
      <w:lvlJc w:val="left"/>
      <w:pPr>
        <w:ind w:left="4023" w:hanging="360"/>
      </w:pPr>
      <w:rPr>
        <w:rFonts w:hint="default"/>
        <w:lang w:val="en-US" w:eastAsia="en-US" w:bidi="ar-SA"/>
      </w:rPr>
    </w:lvl>
    <w:lvl w:ilvl="4">
      <w:start w:val="0"/>
      <w:numFmt w:val="bullet"/>
      <w:lvlText w:val="•"/>
      <w:lvlJc w:val="left"/>
      <w:pPr>
        <w:ind w:left="5035" w:hanging="360"/>
      </w:pPr>
      <w:rPr>
        <w:rFonts w:hint="default"/>
        <w:lang w:val="en-US" w:eastAsia="en-US" w:bidi="ar-SA"/>
      </w:rPr>
    </w:lvl>
    <w:lvl w:ilvl="5">
      <w:start w:val="0"/>
      <w:numFmt w:val="bullet"/>
      <w:lvlText w:val="•"/>
      <w:lvlJc w:val="left"/>
      <w:pPr>
        <w:ind w:left="6047" w:hanging="360"/>
      </w:pPr>
      <w:rPr>
        <w:rFonts w:hint="default"/>
        <w:lang w:val="en-US" w:eastAsia="en-US" w:bidi="ar-SA"/>
      </w:rPr>
    </w:lvl>
    <w:lvl w:ilvl="6">
      <w:start w:val="0"/>
      <w:numFmt w:val="bullet"/>
      <w:lvlText w:val="•"/>
      <w:lvlJc w:val="left"/>
      <w:pPr>
        <w:ind w:left="7059" w:hanging="360"/>
      </w:pPr>
      <w:rPr>
        <w:rFonts w:hint="default"/>
        <w:lang w:val="en-US" w:eastAsia="en-US" w:bidi="ar-SA"/>
      </w:rPr>
    </w:lvl>
    <w:lvl w:ilvl="7">
      <w:start w:val="0"/>
      <w:numFmt w:val="bullet"/>
      <w:lvlText w:val="•"/>
      <w:lvlJc w:val="left"/>
      <w:pPr>
        <w:ind w:left="8071" w:hanging="360"/>
      </w:pPr>
      <w:rPr>
        <w:rFonts w:hint="default"/>
        <w:lang w:val="en-US" w:eastAsia="en-US" w:bidi="ar-SA"/>
      </w:rPr>
    </w:lvl>
    <w:lvl w:ilvl="8">
      <w:start w:val="0"/>
      <w:numFmt w:val="bullet"/>
      <w:lvlText w:val="•"/>
      <w:lvlJc w:val="left"/>
      <w:pPr>
        <w:ind w:left="9083" w:hanging="360"/>
      </w:pPr>
      <w:rPr>
        <w:rFonts w:hint="default"/>
        <w:lang w:val="en-US" w:eastAsia="en-US" w:bidi="ar-SA"/>
      </w:rPr>
    </w:lvl>
  </w:abstractNum>
  <w:abstractNum w:abstractNumId="23">
    <w:multiLevelType w:val="hybridMultilevel"/>
    <w:lvl w:ilvl="0">
      <w:start w:val="2"/>
      <w:numFmt w:val="lowerLetter"/>
      <w:lvlText w:val="(%1)"/>
      <w:lvlJc w:val="left"/>
      <w:pPr>
        <w:ind w:left="20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10" w:hanging="360"/>
      </w:pPr>
      <w:rPr>
        <w:rFonts w:hint="default"/>
        <w:lang w:val="en-US" w:eastAsia="en-US" w:bidi="ar-SA"/>
      </w:rPr>
    </w:lvl>
    <w:lvl w:ilvl="2">
      <w:start w:val="0"/>
      <w:numFmt w:val="bullet"/>
      <w:lvlText w:val="•"/>
      <w:lvlJc w:val="left"/>
      <w:pPr>
        <w:ind w:left="3821" w:hanging="360"/>
      </w:pPr>
      <w:rPr>
        <w:rFonts w:hint="default"/>
        <w:lang w:val="en-US" w:eastAsia="en-US" w:bidi="ar-SA"/>
      </w:rPr>
    </w:lvl>
    <w:lvl w:ilvl="3">
      <w:start w:val="0"/>
      <w:numFmt w:val="bullet"/>
      <w:lvlText w:val="•"/>
      <w:lvlJc w:val="left"/>
      <w:pPr>
        <w:ind w:left="4732" w:hanging="360"/>
      </w:pPr>
      <w:rPr>
        <w:rFonts w:hint="default"/>
        <w:lang w:val="en-US" w:eastAsia="en-US" w:bidi="ar-SA"/>
      </w:rPr>
    </w:lvl>
    <w:lvl w:ilvl="4">
      <w:start w:val="0"/>
      <w:numFmt w:val="bullet"/>
      <w:lvlText w:val="•"/>
      <w:lvlJc w:val="left"/>
      <w:pPr>
        <w:ind w:left="5642"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464" w:hanging="360"/>
      </w:pPr>
      <w:rPr>
        <w:rFonts w:hint="default"/>
        <w:lang w:val="en-US" w:eastAsia="en-US" w:bidi="ar-SA"/>
      </w:rPr>
    </w:lvl>
    <w:lvl w:ilvl="7">
      <w:start w:val="0"/>
      <w:numFmt w:val="bullet"/>
      <w:lvlText w:val="•"/>
      <w:lvlJc w:val="left"/>
      <w:pPr>
        <w:ind w:left="8374" w:hanging="360"/>
      </w:pPr>
      <w:rPr>
        <w:rFonts w:hint="default"/>
        <w:lang w:val="en-US" w:eastAsia="en-US" w:bidi="ar-SA"/>
      </w:rPr>
    </w:lvl>
    <w:lvl w:ilvl="8">
      <w:start w:val="0"/>
      <w:numFmt w:val="bullet"/>
      <w:lvlText w:val="•"/>
      <w:lvlJc w:val="left"/>
      <w:pPr>
        <w:ind w:left="9285" w:hanging="360"/>
      </w:pPr>
      <w:rPr>
        <w:rFonts w:hint="default"/>
        <w:lang w:val="en-US" w:eastAsia="en-US" w:bidi="ar-SA"/>
      </w:rPr>
    </w:lvl>
  </w:abstractNum>
  <w:abstractNum w:abstractNumId="22">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05" w:hanging="360"/>
        <w:jc w:val="left"/>
      </w:pPr>
      <w:rPr>
        <w:rFonts w:hint="default"/>
        <w:spacing w:val="0"/>
        <w:w w:val="100"/>
        <w:lang w:val="en-US" w:eastAsia="en-US" w:bidi="ar-SA"/>
      </w:rPr>
    </w:lvl>
    <w:lvl w:ilvl="2">
      <w:start w:val="1"/>
      <w:numFmt w:val="lowerRoman"/>
      <w:lvlText w:val="%3."/>
      <w:lvlJc w:val="left"/>
      <w:pPr>
        <w:ind w:left="2545"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0" w:hanging="488"/>
      </w:pPr>
      <w:rPr>
        <w:rFonts w:hint="default"/>
        <w:lang w:val="en-US" w:eastAsia="en-US" w:bidi="ar-SA"/>
      </w:rPr>
    </w:lvl>
    <w:lvl w:ilvl="4">
      <w:start w:val="0"/>
      <w:numFmt w:val="bullet"/>
      <w:lvlText w:val="•"/>
      <w:lvlJc w:val="left"/>
      <w:pPr>
        <w:ind w:left="4681" w:hanging="488"/>
      </w:pPr>
      <w:rPr>
        <w:rFonts w:hint="default"/>
        <w:lang w:val="en-US" w:eastAsia="en-US" w:bidi="ar-SA"/>
      </w:rPr>
    </w:lvl>
    <w:lvl w:ilvl="5">
      <w:start w:val="0"/>
      <w:numFmt w:val="bullet"/>
      <w:lvlText w:val="•"/>
      <w:lvlJc w:val="left"/>
      <w:pPr>
        <w:ind w:left="5752" w:hanging="488"/>
      </w:pPr>
      <w:rPr>
        <w:rFonts w:hint="default"/>
        <w:lang w:val="en-US" w:eastAsia="en-US" w:bidi="ar-SA"/>
      </w:rPr>
    </w:lvl>
    <w:lvl w:ilvl="6">
      <w:start w:val="0"/>
      <w:numFmt w:val="bullet"/>
      <w:lvlText w:val="•"/>
      <w:lvlJc w:val="left"/>
      <w:pPr>
        <w:ind w:left="6823" w:hanging="488"/>
      </w:pPr>
      <w:rPr>
        <w:rFonts w:hint="default"/>
        <w:lang w:val="en-US" w:eastAsia="en-US" w:bidi="ar-SA"/>
      </w:rPr>
    </w:lvl>
    <w:lvl w:ilvl="7">
      <w:start w:val="0"/>
      <w:numFmt w:val="bullet"/>
      <w:lvlText w:val="•"/>
      <w:lvlJc w:val="left"/>
      <w:pPr>
        <w:ind w:left="7894" w:hanging="488"/>
      </w:pPr>
      <w:rPr>
        <w:rFonts w:hint="default"/>
        <w:lang w:val="en-US" w:eastAsia="en-US" w:bidi="ar-SA"/>
      </w:rPr>
    </w:lvl>
    <w:lvl w:ilvl="8">
      <w:start w:val="0"/>
      <w:numFmt w:val="bullet"/>
      <w:lvlText w:val="•"/>
      <w:lvlJc w:val="left"/>
      <w:pPr>
        <w:ind w:left="8965" w:hanging="488"/>
      </w:pPr>
      <w:rPr>
        <w:rFonts w:hint="default"/>
        <w:lang w:val="en-US" w:eastAsia="en-US" w:bidi="ar-SA"/>
      </w:rPr>
    </w:lvl>
  </w:abstractNum>
  <w:abstractNum w:abstractNumId="21">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11" w:hanging="360"/>
      </w:pPr>
      <w:rPr>
        <w:rFonts w:hint="default"/>
        <w:lang w:val="en-US" w:eastAsia="en-US" w:bidi="ar-SA"/>
      </w:rPr>
    </w:lvl>
    <w:lvl w:ilvl="3">
      <w:start w:val="0"/>
      <w:numFmt w:val="bullet"/>
      <w:lvlText w:val="•"/>
      <w:lvlJc w:val="left"/>
      <w:pPr>
        <w:ind w:left="4023" w:hanging="360"/>
      </w:pPr>
      <w:rPr>
        <w:rFonts w:hint="default"/>
        <w:lang w:val="en-US" w:eastAsia="en-US" w:bidi="ar-SA"/>
      </w:rPr>
    </w:lvl>
    <w:lvl w:ilvl="4">
      <w:start w:val="0"/>
      <w:numFmt w:val="bullet"/>
      <w:lvlText w:val="•"/>
      <w:lvlJc w:val="left"/>
      <w:pPr>
        <w:ind w:left="5035" w:hanging="360"/>
      </w:pPr>
      <w:rPr>
        <w:rFonts w:hint="default"/>
        <w:lang w:val="en-US" w:eastAsia="en-US" w:bidi="ar-SA"/>
      </w:rPr>
    </w:lvl>
    <w:lvl w:ilvl="5">
      <w:start w:val="0"/>
      <w:numFmt w:val="bullet"/>
      <w:lvlText w:val="•"/>
      <w:lvlJc w:val="left"/>
      <w:pPr>
        <w:ind w:left="6047" w:hanging="360"/>
      </w:pPr>
      <w:rPr>
        <w:rFonts w:hint="default"/>
        <w:lang w:val="en-US" w:eastAsia="en-US" w:bidi="ar-SA"/>
      </w:rPr>
    </w:lvl>
    <w:lvl w:ilvl="6">
      <w:start w:val="0"/>
      <w:numFmt w:val="bullet"/>
      <w:lvlText w:val="•"/>
      <w:lvlJc w:val="left"/>
      <w:pPr>
        <w:ind w:left="7059" w:hanging="360"/>
      </w:pPr>
      <w:rPr>
        <w:rFonts w:hint="default"/>
        <w:lang w:val="en-US" w:eastAsia="en-US" w:bidi="ar-SA"/>
      </w:rPr>
    </w:lvl>
    <w:lvl w:ilvl="7">
      <w:start w:val="0"/>
      <w:numFmt w:val="bullet"/>
      <w:lvlText w:val="•"/>
      <w:lvlJc w:val="left"/>
      <w:pPr>
        <w:ind w:left="8071" w:hanging="360"/>
      </w:pPr>
      <w:rPr>
        <w:rFonts w:hint="default"/>
        <w:lang w:val="en-US" w:eastAsia="en-US" w:bidi="ar-SA"/>
      </w:rPr>
    </w:lvl>
    <w:lvl w:ilvl="8">
      <w:start w:val="0"/>
      <w:numFmt w:val="bullet"/>
      <w:lvlText w:val="•"/>
      <w:lvlJc w:val="left"/>
      <w:pPr>
        <w:ind w:left="9083" w:hanging="360"/>
      </w:pPr>
      <w:rPr>
        <w:rFonts w:hint="default"/>
        <w:lang w:val="en-US" w:eastAsia="en-US" w:bidi="ar-SA"/>
      </w:rPr>
    </w:lvl>
  </w:abstractNum>
  <w:abstractNum w:abstractNumId="20">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2275" w:hanging="30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4."/>
      <w:lvlJc w:val="left"/>
      <w:pPr>
        <w:ind w:left="2635" w:hanging="4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3085" w:hanging="4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417" w:hanging="450"/>
      </w:pPr>
      <w:rPr>
        <w:rFonts w:hint="default"/>
        <w:lang w:val="en-US" w:eastAsia="en-US" w:bidi="ar-SA"/>
      </w:rPr>
    </w:lvl>
    <w:lvl w:ilvl="6">
      <w:start w:val="0"/>
      <w:numFmt w:val="bullet"/>
      <w:lvlText w:val="•"/>
      <w:lvlJc w:val="left"/>
      <w:pPr>
        <w:ind w:left="5755" w:hanging="450"/>
      </w:pPr>
      <w:rPr>
        <w:rFonts w:hint="default"/>
        <w:lang w:val="en-US" w:eastAsia="en-US" w:bidi="ar-SA"/>
      </w:rPr>
    </w:lvl>
    <w:lvl w:ilvl="7">
      <w:start w:val="0"/>
      <w:numFmt w:val="bullet"/>
      <w:lvlText w:val="•"/>
      <w:lvlJc w:val="left"/>
      <w:pPr>
        <w:ind w:left="7093" w:hanging="450"/>
      </w:pPr>
      <w:rPr>
        <w:rFonts w:hint="default"/>
        <w:lang w:val="en-US" w:eastAsia="en-US" w:bidi="ar-SA"/>
      </w:rPr>
    </w:lvl>
    <w:lvl w:ilvl="8">
      <w:start w:val="0"/>
      <w:numFmt w:val="bullet"/>
      <w:lvlText w:val="•"/>
      <w:lvlJc w:val="left"/>
      <w:pPr>
        <w:ind w:left="8431" w:hanging="450"/>
      </w:pPr>
      <w:rPr>
        <w:rFonts w:hint="default"/>
        <w:lang w:val="en-US" w:eastAsia="en-US" w:bidi="ar-SA"/>
      </w:rPr>
    </w:lvl>
  </w:abstractNum>
  <w:abstractNum w:abstractNumId="18">
    <w:multiLevelType w:val="hybridMultilevel"/>
    <w:lvl w:ilvl="0">
      <w:start w:val="1"/>
      <w:numFmt w:val="decimal"/>
      <w:lvlText w:val="%1."/>
      <w:lvlJc w:val="left"/>
      <w:pPr>
        <w:ind w:left="164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2037" w:hanging="476"/>
        <w:jc w:val="left"/>
      </w:pPr>
      <w:rPr>
        <w:rFonts w:hint="default" w:ascii="Times New Roman" w:hAnsi="Times New Roman" w:eastAsia="Times New Roman" w:cs="Times New Roman"/>
        <w:b w:val="0"/>
        <w:bCs w:val="0"/>
        <w:i w:val="0"/>
        <w:iCs w:val="0"/>
        <w:spacing w:val="0"/>
        <w:w w:val="98"/>
        <w:sz w:val="20"/>
        <w:szCs w:val="20"/>
        <w:lang w:val="en-US" w:eastAsia="en-US" w:bidi="ar-SA"/>
      </w:rPr>
    </w:lvl>
    <w:lvl w:ilvl="2">
      <w:start w:val="1"/>
      <w:numFmt w:val="lowerLetter"/>
      <w:lvlText w:val="(%3)"/>
      <w:lvlJc w:val="left"/>
      <w:pPr>
        <w:ind w:left="2037" w:hanging="476"/>
        <w:jc w:val="left"/>
      </w:pPr>
      <w:rPr>
        <w:rFonts w:hint="default" w:ascii="Times New Roman" w:hAnsi="Times New Roman" w:eastAsia="Times New Roman" w:cs="Times New Roman"/>
        <w:b w:val="0"/>
        <w:bCs w:val="0"/>
        <w:i w:val="0"/>
        <w:iCs w:val="0"/>
        <w:spacing w:val="0"/>
        <w:w w:val="98"/>
        <w:sz w:val="20"/>
        <w:szCs w:val="20"/>
        <w:lang w:val="en-US" w:eastAsia="en-US" w:bidi="ar-SA"/>
      </w:rPr>
    </w:lvl>
    <w:lvl w:ilvl="3">
      <w:start w:val="0"/>
      <w:numFmt w:val="bullet"/>
      <w:lvlText w:val="•"/>
      <w:lvlJc w:val="left"/>
      <w:pPr>
        <w:ind w:left="4054" w:hanging="476"/>
      </w:pPr>
      <w:rPr>
        <w:rFonts w:hint="default"/>
        <w:lang w:val="en-US" w:eastAsia="en-US" w:bidi="ar-SA"/>
      </w:rPr>
    </w:lvl>
    <w:lvl w:ilvl="4">
      <w:start w:val="0"/>
      <w:numFmt w:val="bullet"/>
      <w:lvlText w:val="•"/>
      <w:lvlJc w:val="left"/>
      <w:pPr>
        <w:ind w:left="5062" w:hanging="476"/>
      </w:pPr>
      <w:rPr>
        <w:rFonts w:hint="default"/>
        <w:lang w:val="en-US" w:eastAsia="en-US" w:bidi="ar-SA"/>
      </w:rPr>
    </w:lvl>
    <w:lvl w:ilvl="5">
      <w:start w:val="0"/>
      <w:numFmt w:val="bullet"/>
      <w:lvlText w:val="•"/>
      <w:lvlJc w:val="left"/>
      <w:pPr>
        <w:ind w:left="6069" w:hanging="476"/>
      </w:pPr>
      <w:rPr>
        <w:rFonts w:hint="default"/>
        <w:lang w:val="en-US" w:eastAsia="en-US" w:bidi="ar-SA"/>
      </w:rPr>
    </w:lvl>
    <w:lvl w:ilvl="6">
      <w:start w:val="0"/>
      <w:numFmt w:val="bullet"/>
      <w:lvlText w:val="•"/>
      <w:lvlJc w:val="left"/>
      <w:pPr>
        <w:ind w:left="7077" w:hanging="476"/>
      </w:pPr>
      <w:rPr>
        <w:rFonts w:hint="default"/>
        <w:lang w:val="en-US" w:eastAsia="en-US" w:bidi="ar-SA"/>
      </w:rPr>
    </w:lvl>
    <w:lvl w:ilvl="7">
      <w:start w:val="0"/>
      <w:numFmt w:val="bullet"/>
      <w:lvlText w:val="•"/>
      <w:lvlJc w:val="left"/>
      <w:pPr>
        <w:ind w:left="8084" w:hanging="476"/>
      </w:pPr>
      <w:rPr>
        <w:rFonts w:hint="default"/>
        <w:lang w:val="en-US" w:eastAsia="en-US" w:bidi="ar-SA"/>
      </w:rPr>
    </w:lvl>
    <w:lvl w:ilvl="8">
      <w:start w:val="0"/>
      <w:numFmt w:val="bullet"/>
      <w:lvlText w:val="•"/>
      <w:lvlJc w:val="left"/>
      <w:pPr>
        <w:ind w:left="9092" w:hanging="476"/>
      </w:pPr>
      <w:rPr>
        <w:rFonts w:hint="default"/>
        <w:lang w:val="en-US" w:eastAsia="en-US" w:bidi="ar-SA"/>
      </w:rPr>
    </w:lvl>
  </w:abstractNum>
  <w:abstractNum w:abstractNumId="17">
    <w:multiLevelType w:val="hybridMultilevel"/>
    <w:lvl w:ilvl="0">
      <w:start w:val="1"/>
      <w:numFmt w:val="decimal"/>
      <w:lvlText w:val="%1."/>
      <w:lvlJc w:val="left"/>
      <w:pPr>
        <w:ind w:left="223" w:hanging="201"/>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308" w:hanging="201"/>
      </w:pPr>
      <w:rPr>
        <w:rFonts w:hint="default"/>
        <w:lang w:val="en-US" w:eastAsia="en-US" w:bidi="ar-SA"/>
      </w:rPr>
    </w:lvl>
    <w:lvl w:ilvl="2">
      <w:start w:val="0"/>
      <w:numFmt w:val="bullet"/>
      <w:lvlText w:val="•"/>
      <w:lvlJc w:val="left"/>
      <w:pPr>
        <w:ind w:left="2397" w:hanging="201"/>
      </w:pPr>
      <w:rPr>
        <w:rFonts w:hint="default"/>
        <w:lang w:val="en-US" w:eastAsia="en-US" w:bidi="ar-SA"/>
      </w:rPr>
    </w:lvl>
    <w:lvl w:ilvl="3">
      <w:start w:val="0"/>
      <w:numFmt w:val="bullet"/>
      <w:lvlText w:val="•"/>
      <w:lvlJc w:val="left"/>
      <w:pPr>
        <w:ind w:left="3486" w:hanging="201"/>
      </w:pPr>
      <w:rPr>
        <w:rFonts w:hint="default"/>
        <w:lang w:val="en-US" w:eastAsia="en-US" w:bidi="ar-SA"/>
      </w:rPr>
    </w:lvl>
    <w:lvl w:ilvl="4">
      <w:start w:val="0"/>
      <w:numFmt w:val="bullet"/>
      <w:lvlText w:val="•"/>
      <w:lvlJc w:val="left"/>
      <w:pPr>
        <w:ind w:left="4574" w:hanging="201"/>
      </w:pPr>
      <w:rPr>
        <w:rFonts w:hint="default"/>
        <w:lang w:val="en-US" w:eastAsia="en-US" w:bidi="ar-SA"/>
      </w:rPr>
    </w:lvl>
    <w:lvl w:ilvl="5">
      <w:start w:val="0"/>
      <w:numFmt w:val="bullet"/>
      <w:lvlText w:val="•"/>
      <w:lvlJc w:val="left"/>
      <w:pPr>
        <w:ind w:left="5663" w:hanging="201"/>
      </w:pPr>
      <w:rPr>
        <w:rFonts w:hint="default"/>
        <w:lang w:val="en-US" w:eastAsia="en-US" w:bidi="ar-SA"/>
      </w:rPr>
    </w:lvl>
    <w:lvl w:ilvl="6">
      <w:start w:val="0"/>
      <w:numFmt w:val="bullet"/>
      <w:lvlText w:val="•"/>
      <w:lvlJc w:val="left"/>
      <w:pPr>
        <w:ind w:left="6752" w:hanging="201"/>
      </w:pPr>
      <w:rPr>
        <w:rFonts w:hint="default"/>
        <w:lang w:val="en-US" w:eastAsia="en-US" w:bidi="ar-SA"/>
      </w:rPr>
    </w:lvl>
    <w:lvl w:ilvl="7">
      <w:start w:val="0"/>
      <w:numFmt w:val="bullet"/>
      <w:lvlText w:val="•"/>
      <w:lvlJc w:val="left"/>
      <w:pPr>
        <w:ind w:left="7840" w:hanging="201"/>
      </w:pPr>
      <w:rPr>
        <w:rFonts w:hint="default"/>
        <w:lang w:val="en-US" w:eastAsia="en-US" w:bidi="ar-SA"/>
      </w:rPr>
    </w:lvl>
    <w:lvl w:ilvl="8">
      <w:start w:val="0"/>
      <w:numFmt w:val="bullet"/>
      <w:lvlText w:val="•"/>
      <w:lvlJc w:val="left"/>
      <w:pPr>
        <w:ind w:left="8929" w:hanging="201"/>
      </w:pPr>
      <w:rPr>
        <w:rFonts w:hint="default"/>
        <w:lang w:val="en-US" w:eastAsia="en-US" w:bidi="ar-SA"/>
      </w:rPr>
    </w:lvl>
  </w:abstractNum>
  <w:abstractNum w:abstractNumId="16">
    <w:multiLevelType w:val="hybridMultilevel"/>
    <w:lvl w:ilvl="0">
      <w:start w:val="0"/>
      <w:numFmt w:val="bullet"/>
      <w:lvlText w:val=""/>
      <w:lvlJc w:val="left"/>
      <w:pPr>
        <w:ind w:left="6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58" w:hanging="360"/>
      </w:pPr>
      <w:rPr>
        <w:rFonts w:hint="default"/>
        <w:lang w:val="en-US" w:eastAsia="en-US" w:bidi="ar-SA"/>
      </w:rPr>
    </w:lvl>
    <w:lvl w:ilvl="2">
      <w:start w:val="0"/>
      <w:numFmt w:val="bullet"/>
      <w:lvlText w:val="•"/>
      <w:lvlJc w:val="left"/>
      <w:pPr>
        <w:ind w:left="2456" w:hanging="360"/>
      </w:pPr>
      <w:rPr>
        <w:rFonts w:hint="default"/>
        <w:lang w:val="en-US" w:eastAsia="en-US" w:bidi="ar-SA"/>
      </w:rPr>
    </w:lvl>
    <w:lvl w:ilvl="3">
      <w:start w:val="0"/>
      <w:numFmt w:val="bullet"/>
      <w:lvlText w:val="•"/>
      <w:lvlJc w:val="left"/>
      <w:pPr>
        <w:ind w:left="335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946" w:hanging="360"/>
      </w:pPr>
      <w:rPr>
        <w:rFonts w:hint="default"/>
        <w:lang w:val="en-US" w:eastAsia="en-US" w:bidi="ar-SA"/>
      </w:rPr>
    </w:lvl>
    <w:lvl w:ilvl="8">
      <w:start w:val="0"/>
      <w:numFmt w:val="bullet"/>
      <w:lvlText w:val="•"/>
      <w:lvlJc w:val="left"/>
      <w:pPr>
        <w:ind w:left="7844" w:hanging="360"/>
      </w:pPr>
      <w:rPr>
        <w:rFonts w:hint="default"/>
        <w:lang w:val="en-US" w:eastAsia="en-US" w:bidi="ar-SA"/>
      </w:rPr>
    </w:lvl>
  </w:abstractNum>
  <w:abstractNum w:abstractNumId="15">
    <w:multiLevelType w:val="hybridMultilevel"/>
    <w:lvl w:ilvl="0">
      <w:start w:val="0"/>
      <w:numFmt w:val="bullet"/>
      <w:lvlText w:val=""/>
      <w:lvlJc w:val="left"/>
      <w:pPr>
        <w:ind w:left="681" w:hanging="375"/>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27"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977" w:hanging="360"/>
      </w:pPr>
      <w:rPr>
        <w:rFonts w:hint="default"/>
        <w:lang w:val="en-US" w:eastAsia="en-US" w:bidi="ar-SA"/>
      </w:rPr>
    </w:lvl>
    <w:lvl w:ilvl="3">
      <w:start w:val="0"/>
      <w:numFmt w:val="bullet"/>
      <w:lvlText w:val="•"/>
      <w:lvlJc w:val="left"/>
      <w:pPr>
        <w:ind w:left="2935" w:hanging="360"/>
      </w:pPr>
      <w:rPr>
        <w:rFonts w:hint="default"/>
        <w:lang w:val="en-US" w:eastAsia="en-US" w:bidi="ar-SA"/>
      </w:rPr>
    </w:lvl>
    <w:lvl w:ilvl="4">
      <w:start w:val="0"/>
      <w:numFmt w:val="bullet"/>
      <w:lvlText w:val="•"/>
      <w:lvlJc w:val="left"/>
      <w:pPr>
        <w:ind w:left="3893" w:hanging="360"/>
      </w:pPr>
      <w:rPr>
        <w:rFonts w:hint="default"/>
        <w:lang w:val="en-US" w:eastAsia="en-US" w:bidi="ar-SA"/>
      </w:rPr>
    </w:lvl>
    <w:lvl w:ilvl="5">
      <w:start w:val="0"/>
      <w:numFmt w:val="bullet"/>
      <w:lvlText w:val="•"/>
      <w:lvlJc w:val="left"/>
      <w:pPr>
        <w:ind w:left="4851" w:hanging="360"/>
      </w:pPr>
      <w:rPr>
        <w:rFonts w:hint="default"/>
        <w:lang w:val="en-US" w:eastAsia="en-US" w:bidi="ar-SA"/>
      </w:rPr>
    </w:lvl>
    <w:lvl w:ilvl="6">
      <w:start w:val="0"/>
      <w:numFmt w:val="bullet"/>
      <w:lvlText w:val="•"/>
      <w:lvlJc w:val="left"/>
      <w:pPr>
        <w:ind w:left="5809" w:hanging="360"/>
      </w:pPr>
      <w:rPr>
        <w:rFonts w:hint="default"/>
        <w:lang w:val="en-US" w:eastAsia="en-US" w:bidi="ar-SA"/>
      </w:rPr>
    </w:lvl>
    <w:lvl w:ilvl="7">
      <w:start w:val="0"/>
      <w:numFmt w:val="bullet"/>
      <w:lvlText w:val="•"/>
      <w:lvlJc w:val="left"/>
      <w:pPr>
        <w:ind w:left="6766" w:hanging="360"/>
      </w:pPr>
      <w:rPr>
        <w:rFonts w:hint="default"/>
        <w:lang w:val="en-US" w:eastAsia="en-US" w:bidi="ar-SA"/>
      </w:rPr>
    </w:lvl>
    <w:lvl w:ilvl="8">
      <w:start w:val="0"/>
      <w:numFmt w:val="bullet"/>
      <w:lvlText w:val="•"/>
      <w:lvlJc w:val="left"/>
      <w:pPr>
        <w:ind w:left="7724" w:hanging="360"/>
      </w:pPr>
      <w:rPr>
        <w:rFonts w:hint="default"/>
        <w:lang w:val="en-US" w:eastAsia="en-US" w:bidi="ar-SA"/>
      </w:rPr>
    </w:lvl>
  </w:abstractNum>
  <w:abstractNum w:abstractNumId="14">
    <w:multiLevelType w:val="hybridMultilevel"/>
    <w:lvl w:ilvl="0">
      <w:start w:val="1"/>
      <w:numFmt w:val="decimal"/>
      <w:lvlText w:val="%1."/>
      <w:lvlJc w:val="left"/>
      <w:pPr>
        <w:ind w:left="667" w:hanging="360"/>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1558" w:hanging="360"/>
      </w:pPr>
      <w:rPr>
        <w:rFonts w:hint="default"/>
        <w:lang w:val="en-US" w:eastAsia="en-US" w:bidi="ar-SA"/>
      </w:rPr>
    </w:lvl>
    <w:lvl w:ilvl="2">
      <w:start w:val="0"/>
      <w:numFmt w:val="bullet"/>
      <w:lvlText w:val="•"/>
      <w:lvlJc w:val="left"/>
      <w:pPr>
        <w:ind w:left="2456" w:hanging="360"/>
      </w:pPr>
      <w:rPr>
        <w:rFonts w:hint="default"/>
        <w:lang w:val="en-US" w:eastAsia="en-US" w:bidi="ar-SA"/>
      </w:rPr>
    </w:lvl>
    <w:lvl w:ilvl="3">
      <w:start w:val="0"/>
      <w:numFmt w:val="bullet"/>
      <w:lvlText w:val="•"/>
      <w:lvlJc w:val="left"/>
      <w:pPr>
        <w:ind w:left="335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946" w:hanging="360"/>
      </w:pPr>
      <w:rPr>
        <w:rFonts w:hint="default"/>
        <w:lang w:val="en-US" w:eastAsia="en-US" w:bidi="ar-SA"/>
      </w:rPr>
    </w:lvl>
    <w:lvl w:ilvl="8">
      <w:start w:val="0"/>
      <w:numFmt w:val="bullet"/>
      <w:lvlText w:val="•"/>
      <w:lvlJc w:val="left"/>
      <w:pPr>
        <w:ind w:left="7844" w:hanging="360"/>
      </w:pPr>
      <w:rPr>
        <w:rFonts w:hint="default"/>
        <w:lang w:val="en-US" w:eastAsia="en-US" w:bidi="ar-SA"/>
      </w:rPr>
    </w:lvl>
  </w:abstractNum>
  <w:abstractNum w:abstractNumId="13">
    <w:multiLevelType w:val="hybridMultilevel"/>
    <w:lvl w:ilvl="0">
      <w:start w:val="1"/>
      <w:numFmt w:val="decimal"/>
      <w:lvlText w:val="%1."/>
      <w:lvlJc w:val="left"/>
      <w:pPr>
        <w:ind w:left="667" w:hanging="360"/>
        <w:jc w:val="left"/>
      </w:pPr>
      <w:rPr>
        <w:rFonts w:hint="default" w:ascii="Calibri" w:hAnsi="Calibri" w:eastAsia="Calibri" w:cs="Calibri"/>
        <w:b w:val="0"/>
        <w:bCs w:val="0"/>
        <w:i w:val="0"/>
        <w:iCs w:val="0"/>
        <w:spacing w:val="-1"/>
        <w:w w:val="100"/>
        <w:sz w:val="18"/>
        <w:szCs w:val="18"/>
        <w:lang w:val="en-US" w:eastAsia="en-US" w:bidi="ar-SA"/>
      </w:rPr>
    </w:lvl>
    <w:lvl w:ilvl="1">
      <w:start w:val="1"/>
      <w:numFmt w:val="lowerLetter"/>
      <w:lvlText w:val="%2."/>
      <w:lvlJc w:val="left"/>
      <w:pPr>
        <w:ind w:left="1027" w:hanging="360"/>
        <w:jc w:val="left"/>
      </w:pPr>
      <w:rPr>
        <w:rFonts w:hint="default" w:ascii="Calibri" w:hAnsi="Calibri" w:eastAsia="Calibri" w:cs="Calibri"/>
        <w:b w:val="0"/>
        <w:bCs w:val="0"/>
        <w:i w:val="0"/>
        <w:iCs w:val="0"/>
        <w:spacing w:val="0"/>
        <w:w w:val="100"/>
        <w:sz w:val="18"/>
        <w:szCs w:val="18"/>
        <w:lang w:val="en-US" w:eastAsia="en-US" w:bidi="ar-SA"/>
      </w:rPr>
    </w:lvl>
    <w:lvl w:ilvl="2">
      <w:start w:val="0"/>
      <w:numFmt w:val="bullet"/>
      <w:lvlText w:val="•"/>
      <w:lvlJc w:val="left"/>
      <w:pPr>
        <w:ind w:left="1977" w:hanging="360"/>
      </w:pPr>
      <w:rPr>
        <w:rFonts w:hint="default"/>
        <w:lang w:val="en-US" w:eastAsia="en-US" w:bidi="ar-SA"/>
      </w:rPr>
    </w:lvl>
    <w:lvl w:ilvl="3">
      <w:start w:val="0"/>
      <w:numFmt w:val="bullet"/>
      <w:lvlText w:val="•"/>
      <w:lvlJc w:val="left"/>
      <w:pPr>
        <w:ind w:left="2935" w:hanging="360"/>
      </w:pPr>
      <w:rPr>
        <w:rFonts w:hint="default"/>
        <w:lang w:val="en-US" w:eastAsia="en-US" w:bidi="ar-SA"/>
      </w:rPr>
    </w:lvl>
    <w:lvl w:ilvl="4">
      <w:start w:val="0"/>
      <w:numFmt w:val="bullet"/>
      <w:lvlText w:val="•"/>
      <w:lvlJc w:val="left"/>
      <w:pPr>
        <w:ind w:left="3893" w:hanging="360"/>
      </w:pPr>
      <w:rPr>
        <w:rFonts w:hint="default"/>
        <w:lang w:val="en-US" w:eastAsia="en-US" w:bidi="ar-SA"/>
      </w:rPr>
    </w:lvl>
    <w:lvl w:ilvl="5">
      <w:start w:val="0"/>
      <w:numFmt w:val="bullet"/>
      <w:lvlText w:val="•"/>
      <w:lvlJc w:val="left"/>
      <w:pPr>
        <w:ind w:left="4851" w:hanging="360"/>
      </w:pPr>
      <w:rPr>
        <w:rFonts w:hint="default"/>
        <w:lang w:val="en-US" w:eastAsia="en-US" w:bidi="ar-SA"/>
      </w:rPr>
    </w:lvl>
    <w:lvl w:ilvl="6">
      <w:start w:val="0"/>
      <w:numFmt w:val="bullet"/>
      <w:lvlText w:val="•"/>
      <w:lvlJc w:val="left"/>
      <w:pPr>
        <w:ind w:left="5809" w:hanging="360"/>
      </w:pPr>
      <w:rPr>
        <w:rFonts w:hint="default"/>
        <w:lang w:val="en-US" w:eastAsia="en-US" w:bidi="ar-SA"/>
      </w:rPr>
    </w:lvl>
    <w:lvl w:ilvl="7">
      <w:start w:val="0"/>
      <w:numFmt w:val="bullet"/>
      <w:lvlText w:val="•"/>
      <w:lvlJc w:val="left"/>
      <w:pPr>
        <w:ind w:left="6766" w:hanging="360"/>
      </w:pPr>
      <w:rPr>
        <w:rFonts w:hint="default"/>
        <w:lang w:val="en-US" w:eastAsia="en-US" w:bidi="ar-SA"/>
      </w:rPr>
    </w:lvl>
    <w:lvl w:ilvl="8">
      <w:start w:val="0"/>
      <w:numFmt w:val="bullet"/>
      <w:lvlText w:val="•"/>
      <w:lvlJc w:val="left"/>
      <w:pPr>
        <w:ind w:left="7724" w:hanging="360"/>
      </w:pPr>
      <w:rPr>
        <w:rFonts w:hint="default"/>
        <w:lang w:val="en-US" w:eastAsia="en-US" w:bidi="ar-SA"/>
      </w:rPr>
    </w:lvl>
  </w:abstractNum>
  <w:abstractNum w:abstractNumId="11">
    <w:multiLevelType w:val="hybridMultilevel"/>
    <w:lvl w:ilvl="0">
      <w:start w:val="13"/>
      <w:numFmt w:val="decimal"/>
      <w:lvlText w:val="%1"/>
      <w:lvlJc w:val="left"/>
      <w:pPr>
        <w:ind w:left="847" w:hanging="540"/>
        <w:jc w:val="left"/>
      </w:pPr>
      <w:rPr>
        <w:rFonts w:hint="default" w:ascii="Calibri" w:hAnsi="Calibri" w:eastAsia="Calibri" w:cs="Calibri"/>
        <w:b/>
        <w:bCs/>
        <w:i w:val="0"/>
        <w:iCs w:val="0"/>
        <w:spacing w:val="0"/>
        <w:w w:val="100"/>
        <w:sz w:val="18"/>
        <w:szCs w:val="18"/>
        <w:lang w:val="en-US" w:eastAsia="en-US" w:bidi="ar-SA"/>
      </w:rPr>
    </w:lvl>
    <w:lvl w:ilvl="1">
      <w:start w:val="1"/>
      <w:numFmt w:val="decimal"/>
      <w:lvlText w:val="%1.%2"/>
      <w:lvlJc w:val="left"/>
      <w:pPr>
        <w:ind w:left="847" w:hanging="540"/>
        <w:jc w:val="left"/>
      </w:pPr>
      <w:rPr>
        <w:rFonts w:hint="default" w:ascii="Calibri" w:hAnsi="Calibri" w:eastAsia="Calibri" w:cs="Calibri"/>
        <w:b w:val="0"/>
        <w:bCs w:val="0"/>
        <w:i w:val="0"/>
        <w:iCs w:val="0"/>
        <w:spacing w:val="-1"/>
        <w:w w:val="100"/>
        <w:sz w:val="18"/>
        <w:szCs w:val="18"/>
        <w:lang w:val="en-US" w:eastAsia="en-US" w:bidi="ar-SA"/>
      </w:rPr>
    </w:lvl>
    <w:lvl w:ilvl="2">
      <w:start w:val="0"/>
      <w:numFmt w:val="bullet"/>
      <w:lvlText w:val="•"/>
      <w:lvlJc w:val="left"/>
      <w:pPr>
        <w:ind w:left="2600" w:hanging="540"/>
      </w:pPr>
      <w:rPr>
        <w:rFonts w:hint="default"/>
        <w:lang w:val="en-US" w:eastAsia="en-US" w:bidi="ar-SA"/>
      </w:rPr>
    </w:lvl>
    <w:lvl w:ilvl="3">
      <w:start w:val="0"/>
      <w:numFmt w:val="bullet"/>
      <w:lvlText w:val="•"/>
      <w:lvlJc w:val="left"/>
      <w:pPr>
        <w:ind w:left="3480" w:hanging="540"/>
      </w:pPr>
      <w:rPr>
        <w:rFonts w:hint="default"/>
        <w:lang w:val="en-US" w:eastAsia="en-US" w:bidi="ar-SA"/>
      </w:rPr>
    </w:lvl>
    <w:lvl w:ilvl="4">
      <w:start w:val="0"/>
      <w:numFmt w:val="bullet"/>
      <w:lvlText w:val="•"/>
      <w:lvlJc w:val="left"/>
      <w:pPr>
        <w:ind w:left="4360" w:hanging="540"/>
      </w:pPr>
      <w:rPr>
        <w:rFonts w:hint="default"/>
        <w:lang w:val="en-US" w:eastAsia="en-US" w:bidi="ar-SA"/>
      </w:rPr>
    </w:lvl>
    <w:lvl w:ilvl="5">
      <w:start w:val="0"/>
      <w:numFmt w:val="bullet"/>
      <w:lvlText w:val="•"/>
      <w:lvlJc w:val="left"/>
      <w:pPr>
        <w:ind w:left="5240" w:hanging="540"/>
      </w:pPr>
      <w:rPr>
        <w:rFonts w:hint="default"/>
        <w:lang w:val="en-US" w:eastAsia="en-US" w:bidi="ar-SA"/>
      </w:rPr>
    </w:lvl>
    <w:lvl w:ilvl="6">
      <w:start w:val="0"/>
      <w:numFmt w:val="bullet"/>
      <w:lvlText w:val="•"/>
      <w:lvlJc w:val="left"/>
      <w:pPr>
        <w:ind w:left="6120" w:hanging="540"/>
      </w:pPr>
      <w:rPr>
        <w:rFonts w:hint="default"/>
        <w:lang w:val="en-US" w:eastAsia="en-US" w:bidi="ar-SA"/>
      </w:rPr>
    </w:lvl>
    <w:lvl w:ilvl="7">
      <w:start w:val="0"/>
      <w:numFmt w:val="bullet"/>
      <w:lvlText w:val="•"/>
      <w:lvlJc w:val="left"/>
      <w:pPr>
        <w:ind w:left="7000" w:hanging="540"/>
      </w:pPr>
      <w:rPr>
        <w:rFonts w:hint="default"/>
        <w:lang w:val="en-US" w:eastAsia="en-US" w:bidi="ar-SA"/>
      </w:rPr>
    </w:lvl>
    <w:lvl w:ilvl="8">
      <w:start w:val="0"/>
      <w:numFmt w:val="bullet"/>
      <w:lvlText w:val="•"/>
      <w:lvlJc w:val="left"/>
      <w:pPr>
        <w:ind w:left="7880" w:hanging="540"/>
      </w:pPr>
      <w:rPr>
        <w:rFonts w:hint="default"/>
        <w:lang w:val="en-US" w:eastAsia="en-US" w:bidi="ar-SA"/>
      </w:rPr>
    </w:lvl>
  </w:abstractNum>
  <w:abstractNum w:abstractNumId="10">
    <w:multiLevelType w:val="hybridMultilevel"/>
    <w:lvl w:ilvl="0">
      <w:start w:val="1"/>
      <w:numFmt w:val="lowerLetter"/>
      <w:lvlText w:val="%1."/>
      <w:lvlJc w:val="left"/>
      <w:pPr>
        <w:ind w:left="666" w:hanging="360"/>
        <w:jc w:val="left"/>
      </w:pPr>
      <w:rPr>
        <w:rFonts w:hint="default" w:ascii="Calibri" w:hAnsi="Calibri" w:eastAsia="Calibri" w:cs="Calibri"/>
        <w:b/>
        <w:bCs/>
        <w:i w:val="0"/>
        <w:iCs w:val="0"/>
        <w:color w:val="006FC0"/>
        <w:spacing w:val="-1"/>
        <w:w w:val="100"/>
        <w:sz w:val="18"/>
        <w:szCs w:val="18"/>
        <w:lang w:val="en-US" w:eastAsia="en-US" w:bidi="ar-SA"/>
      </w:rPr>
    </w:lvl>
    <w:lvl w:ilvl="1">
      <w:start w:val="1"/>
      <w:numFmt w:val="decimal"/>
      <w:lvlText w:val="%2."/>
      <w:lvlJc w:val="left"/>
      <w:pPr>
        <w:ind w:left="846" w:hanging="540"/>
        <w:jc w:val="left"/>
      </w:pPr>
      <w:rPr>
        <w:rFonts w:hint="default" w:ascii="Calibri" w:hAnsi="Calibri" w:eastAsia="Calibri" w:cs="Calibri"/>
        <w:b/>
        <w:bCs/>
        <w:i w:val="0"/>
        <w:iCs w:val="0"/>
        <w:spacing w:val="-1"/>
        <w:w w:val="100"/>
        <w:sz w:val="18"/>
        <w:szCs w:val="18"/>
        <w:lang w:val="en-US" w:eastAsia="en-US" w:bidi="ar-SA"/>
      </w:rPr>
    </w:lvl>
    <w:lvl w:ilvl="2">
      <w:start w:val="1"/>
      <w:numFmt w:val="decimal"/>
      <w:lvlText w:val="%2.%3"/>
      <w:lvlJc w:val="left"/>
      <w:pPr>
        <w:ind w:left="846" w:hanging="540"/>
        <w:jc w:val="left"/>
      </w:pPr>
      <w:rPr>
        <w:rFonts w:hint="default"/>
        <w:spacing w:val="-3"/>
        <w:w w:val="100"/>
        <w:lang w:val="en-US" w:eastAsia="en-US" w:bidi="ar-SA"/>
      </w:rPr>
    </w:lvl>
    <w:lvl w:ilvl="3">
      <w:start w:val="0"/>
      <w:numFmt w:val="bullet"/>
      <w:lvlText w:val="•"/>
      <w:lvlJc w:val="left"/>
      <w:pPr>
        <w:ind w:left="2795" w:hanging="540"/>
      </w:pPr>
      <w:rPr>
        <w:rFonts w:hint="default"/>
        <w:lang w:val="en-US" w:eastAsia="en-US" w:bidi="ar-SA"/>
      </w:rPr>
    </w:lvl>
    <w:lvl w:ilvl="4">
      <w:start w:val="0"/>
      <w:numFmt w:val="bullet"/>
      <w:lvlText w:val="•"/>
      <w:lvlJc w:val="left"/>
      <w:pPr>
        <w:ind w:left="3773" w:hanging="540"/>
      </w:pPr>
      <w:rPr>
        <w:rFonts w:hint="default"/>
        <w:lang w:val="en-US" w:eastAsia="en-US" w:bidi="ar-SA"/>
      </w:rPr>
    </w:lvl>
    <w:lvl w:ilvl="5">
      <w:start w:val="0"/>
      <w:numFmt w:val="bullet"/>
      <w:lvlText w:val="•"/>
      <w:lvlJc w:val="left"/>
      <w:pPr>
        <w:ind w:left="4751" w:hanging="540"/>
      </w:pPr>
      <w:rPr>
        <w:rFonts w:hint="default"/>
        <w:lang w:val="en-US" w:eastAsia="en-US" w:bidi="ar-SA"/>
      </w:rPr>
    </w:lvl>
    <w:lvl w:ilvl="6">
      <w:start w:val="0"/>
      <w:numFmt w:val="bullet"/>
      <w:lvlText w:val="•"/>
      <w:lvlJc w:val="left"/>
      <w:pPr>
        <w:ind w:left="5729" w:hanging="540"/>
      </w:pPr>
      <w:rPr>
        <w:rFonts w:hint="default"/>
        <w:lang w:val="en-US" w:eastAsia="en-US" w:bidi="ar-SA"/>
      </w:rPr>
    </w:lvl>
    <w:lvl w:ilvl="7">
      <w:start w:val="0"/>
      <w:numFmt w:val="bullet"/>
      <w:lvlText w:val="•"/>
      <w:lvlJc w:val="left"/>
      <w:pPr>
        <w:ind w:left="6706" w:hanging="540"/>
      </w:pPr>
      <w:rPr>
        <w:rFonts w:hint="default"/>
        <w:lang w:val="en-US" w:eastAsia="en-US" w:bidi="ar-SA"/>
      </w:rPr>
    </w:lvl>
    <w:lvl w:ilvl="8">
      <w:start w:val="0"/>
      <w:numFmt w:val="bullet"/>
      <w:lvlText w:val="•"/>
      <w:lvlJc w:val="left"/>
      <w:pPr>
        <w:ind w:left="7684" w:hanging="540"/>
      </w:pPr>
      <w:rPr>
        <w:rFonts w:hint="default"/>
        <w:lang w:val="en-US" w:eastAsia="en-US" w:bidi="ar-SA"/>
      </w:rPr>
    </w:lvl>
  </w:abstractNum>
  <w:abstractNum w:abstractNumId="9">
    <w:multiLevelType w:val="hybridMultilevel"/>
    <w:lvl w:ilvl="0">
      <w:start w:val="7"/>
      <w:numFmt w:val="decimal"/>
      <w:lvlText w:val="%1."/>
      <w:lvlJc w:val="left"/>
      <w:pPr>
        <w:ind w:left="467" w:hanging="360"/>
        <w:jc w:val="left"/>
      </w:pPr>
      <w:rPr>
        <w:rFonts w:hint="default" w:ascii="Calibri" w:hAnsi="Calibri" w:eastAsia="Calibri" w:cs="Calibri"/>
        <w:b w:val="0"/>
        <w:bCs w:val="0"/>
        <w:i w:val="0"/>
        <w:iCs w:val="0"/>
        <w:spacing w:val="-1"/>
        <w:w w:val="100"/>
        <w:sz w:val="18"/>
        <w:szCs w:val="18"/>
        <w:lang w:val="en-US" w:eastAsia="en-US" w:bidi="ar-SA"/>
      </w:rPr>
    </w:lvl>
    <w:lvl w:ilvl="1">
      <w:start w:val="1"/>
      <w:numFmt w:val="lowerRoman"/>
      <w:lvlText w:val="%2."/>
      <w:lvlJc w:val="left"/>
      <w:pPr>
        <w:ind w:left="799" w:hanging="269"/>
        <w:jc w:val="left"/>
      </w:pPr>
      <w:rPr>
        <w:rFonts w:hint="default" w:ascii="Calibri" w:hAnsi="Calibri" w:eastAsia="Calibri" w:cs="Calibri"/>
        <w:b w:val="0"/>
        <w:bCs w:val="0"/>
        <w:i w:val="0"/>
        <w:iCs w:val="0"/>
        <w:spacing w:val="-1"/>
        <w:w w:val="100"/>
        <w:sz w:val="18"/>
        <w:szCs w:val="18"/>
        <w:lang w:val="en-US" w:eastAsia="en-US" w:bidi="ar-SA"/>
      </w:rPr>
    </w:lvl>
    <w:lvl w:ilvl="2">
      <w:start w:val="0"/>
      <w:numFmt w:val="bullet"/>
      <w:lvlText w:val="•"/>
      <w:lvlJc w:val="left"/>
      <w:pPr>
        <w:ind w:left="1407" w:hanging="269"/>
      </w:pPr>
      <w:rPr>
        <w:rFonts w:hint="default"/>
        <w:lang w:val="en-US" w:eastAsia="en-US" w:bidi="ar-SA"/>
      </w:rPr>
    </w:lvl>
    <w:lvl w:ilvl="3">
      <w:start w:val="0"/>
      <w:numFmt w:val="bullet"/>
      <w:lvlText w:val="•"/>
      <w:lvlJc w:val="left"/>
      <w:pPr>
        <w:ind w:left="2015" w:hanging="269"/>
      </w:pPr>
      <w:rPr>
        <w:rFonts w:hint="default"/>
        <w:lang w:val="en-US" w:eastAsia="en-US" w:bidi="ar-SA"/>
      </w:rPr>
    </w:lvl>
    <w:lvl w:ilvl="4">
      <w:start w:val="0"/>
      <w:numFmt w:val="bullet"/>
      <w:lvlText w:val="•"/>
      <w:lvlJc w:val="left"/>
      <w:pPr>
        <w:ind w:left="2622" w:hanging="269"/>
      </w:pPr>
      <w:rPr>
        <w:rFonts w:hint="default"/>
        <w:lang w:val="en-US" w:eastAsia="en-US" w:bidi="ar-SA"/>
      </w:rPr>
    </w:lvl>
    <w:lvl w:ilvl="5">
      <w:start w:val="0"/>
      <w:numFmt w:val="bullet"/>
      <w:lvlText w:val="•"/>
      <w:lvlJc w:val="left"/>
      <w:pPr>
        <w:ind w:left="3230" w:hanging="269"/>
      </w:pPr>
      <w:rPr>
        <w:rFonts w:hint="default"/>
        <w:lang w:val="en-US" w:eastAsia="en-US" w:bidi="ar-SA"/>
      </w:rPr>
    </w:lvl>
    <w:lvl w:ilvl="6">
      <w:start w:val="0"/>
      <w:numFmt w:val="bullet"/>
      <w:lvlText w:val="•"/>
      <w:lvlJc w:val="left"/>
      <w:pPr>
        <w:ind w:left="3837" w:hanging="269"/>
      </w:pPr>
      <w:rPr>
        <w:rFonts w:hint="default"/>
        <w:lang w:val="en-US" w:eastAsia="en-US" w:bidi="ar-SA"/>
      </w:rPr>
    </w:lvl>
    <w:lvl w:ilvl="7">
      <w:start w:val="0"/>
      <w:numFmt w:val="bullet"/>
      <w:lvlText w:val="•"/>
      <w:lvlJc w:val="left"/>
      <w:pPr>
        <w:ind w:left="4445" w:hanging="269"/>
      </w:pPr>
      <w:rPr>
        <w:rFonts w:hint="default"/>
        <w:lang w:val="en-US" w:eastAsia="en-US" w:bidi="ar-SA"/>
      </w:rPr>
    </w:lvl>
    <w:lvl w:ilvl="8">
      <w:start w:val="0"/>
      <w:numFmt w:val="bullet"/>
      <w:lvlText w:val="•"/>
      <w:lvlJc w:val="left"/>
      <w:pPr>
        <w:ind w:left="5052" w:hanging="269"/>
      </w:pPr>
      <w:rPr>
        <w:rFonts w:hint="default"/>
        <w:lang w:val="en-US" w:eastAsia="en-US" w:bidi="ar-SA"/>
      </w:rPr>
    </w:lvl>
  </w:abstractNum>
  <w:abstractNum w:abstractNumId="8">
    <w:multiLevelType w:val="hybridMultilevel"/>
    <w:lvl w:ilvl="0">
      <w:start w:val="6"/>
      <w:numFmt w:val="decimal"/>
      <w:lvlText w:val="%1."/>
      <w:lvlJc w:val="left"/>
      <w:pPr>
        <w:ind w:left="467" w:hanging="360"/>
        <w:jc w:val="left"/>
      </w:pPr>
      <w:rPr>
        <w:rFonts w:hint="default" w:ascii="Calibri" w:hAnsi="Calibri" w:eastAsia="Calibri" w:cs="Calibri"/>
        <w:b w:val="0"/>
        <w:bCs w:val="0"/>
        <w:i w:val="0"/>
        <w:iCs w:val="0"/>
        <w:spacing w:val="-1"/>
        <w:w w:val="100"/>
        <w:sz w:val="18"/>
        <w:szCs w:val="18"/>
        <w:lang w:val="en-US" w:eastAsia="en-US" w:bidi="ar-SA"/>
      </w:rPr>
    </w:lvl>
    <w:lvl w:ilvl="1">
      <w:start w:val="1"/>
      <w:numFmt w:val="lowerRoman"/>
      <w:lvlText w:val="%2."/>
      <w:lvlJc w:val="left"/>
      <w:pPr>
        <w:ind w:left="827" w:hanging="298"/>
        <w:jc w:val="left"/>
      </w:pPr>
      <w:rPr>
        <w:rFonts w:hint="default" w:ascii="Calibri" w:hAnsi="Calibri" w:eastAsia="Calibri" w:cs="Calibri"/>
        <w:b w:val="0"/>
        <w:bCs w:val="0"/>
        <w:i w:val="0"/>
        <w:iCs w:val="0"/>
        <w:spacing w:val="-1"/>
        <w:w w:val="100"/>
        <w:sz w:val="18"/>
        <w:szCs w:val="18"/>
        <w:lang w:val="en-US" w:eastAsia="en-US" w:bidi="ar-SA"/>
      </w:rPr>
    </w:lvl>
    <w:lvl w:ilvl="2">
      <w:start w:val="0"/>
      <w:numFmt w:val="bullet"/>
      <w:lvlText w:val="•"/>
      <w:lvlJc w:val="left"/>
      <w:pPr>
        <w:ind w:left="1425" w:hanging="298"/>
      </w:pPr>
      <w:rPr>
        <w:rFonts w:hint="default"/>
        <w:lang w:val="en-US" w:eastAsia="en-US" w:bidi="ar-SA"/>
      </w:rPr>
    </w:lvl>
    <w:lvl w:ilvl="3">
      <w:start w:val="0"/>
      <w:numFmt w:val="bullet"/>
      <w:lvlText w:val="•"/>
      <w:lvlJc w:val="left"/>
      <w:pPr>
        <w:ind w:left="2030" w:hanging="298"/>
      </w:pPr>
      <w:rPr>
        <w:rFonts w:hint="default"/>
        <w:lang w:val="en-US" w:eastAsia="en-US" w:bidi="ar-SA"/>
      </w:rPr>
    </w:lvl>
    <w:lvl w:ilvl="4">
      <w:start w:val="0"/>
      <w:numFmt w:val="bullet"/>
      <w:lvlText w:val="•"/>
      <w:lvlJc w:val="left"/>
      <w:pPr>
        <w:ind w:left="2636" w:hanging="298"/>
      </w:pPr>
      <w:rPr>
        <w:rFonts w:hint="default"/>
        <w:lang w:val="en-US" w:eastAsia="en-US" w:bidi="ar-SA"/>
      </w:rPr>
    </w:lvl>
    <w:lvl w:ilvl="5">
      <w:start w:val="0"/>
      <w:numFmt w:val="bullet"/>
      <w:lvlText w:val="•"/>
      <w:lvlJc w:val="left"/>
      <w:pPr>
        <w:ind w:left="3241" w:hanging="298"/>
      </w:pPr>
      <w:rPr>
        <w:rFonts w:hint="default"/>
        <w:lang w:val="en-US" w:eastAsia="en-US" w:bidi="ar-SA"/>
      </w:rPr>
    </w:lvl>
    <w:lvl w:ilvl="6">
      <w:start w:val="0"/>
      <w:numFmt w:val="bullet"/>
      <w:lvlText w:val="•"/>
      <w:lvlJc w:val="left"/>
      <w:pPr>
        <w:ind w:left="3846" w:hanging="298"/>
      </w:pPr>
      <w:rPr>
        <w:rFonts w:hint="default"/>
        <w:lang w:val="en-US" w:eastAsia="en-US" w:bidi="ar-SA"/>
      </w:rPr>
    </w:lvl>
    <w:lvl w:ilvl="7">
      <w:start w:val="0"/>
      <w:numFmt w:val="bullet"/>
      <w:lvlText w:val="•"/>
      <w:lvlJc w:val="left"/>
      <w:pPr>
        <w:ind w:left="4452" w:hanging="298"/>
      </w:pPr>
      <w:rPr>
        <w:rFonts w:hint="default"/>
        <w:lang w:val="en-US" w:eastAsia="en-US" w:bidi="ar-SA"/>
      </w:rPr>
    </w:lvl>
    <w:lvl w:ilvl="8">
      <w:start w:val="0"/>
      <w:numFmt w:val="bullet"/>
      <w:lvlText w:val="•"/>
      <w:lvlJc w:val="left"/>
      <w:pPr>
        <w:ind w:left="5057" w:hanging="298"/>
      </w:pPr>
      <w:rPr>
        <w:rFonts w:hint="default"/>
        <w:lang w:val="en-US" w:eastAsia="en-US" w:bidi="ar-SA"/>
      </w:rPr>
    </w:lvl>
  </w:abstractNum>
  <w:abstractNum w:abstractNumId="7">
    <w:multiLevelType w:val="hybridMultilevel"/>
    <w:lvl w:ilvl="0">
      <w:start w:val="0"/>
      <w:numFmt w:val="bullet"/>
      <w:lvlText w:val=""/>
      <w:lvlJc w:val="left"/>
      <w:pPr>
        <w:ind w:left="667"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58" w:hanging="360"/>
      </w:pPr>
      <w:rPr>
        <w:rFonts w:hint="default"/>
        <w:lang w:val="en-US" w:eastAsia="en-US" w:bidi="ar-SA"/>
      </w:rPr>
    </w:lvl>
    <w:lvl w:ilvl="2">
      <w:start w:val="0"/>
      <w:numFmt w:val="bullet"/>
      <w:lvlText w:val="•"/>
      <w:lvlJc w:val="left"/>
      <w:pPr>
        <w:ind w:left="2456" w:hanging="360"/>
      </w:pPr>
      <w:rPr>
        <w:rFonts w:hint="default"/>
        <w:lang w:val="en-US" w:eastAsia="en-US" w:bidi="ar-SA"/>
      </w:rPr>
    </w:lvl>
    <w:lvl w:ilvl="3">
      <w:start w:val="0"/>
      <w:numFmt w:val="bullet"/>
      <w:lvlText w:val="•"/>
      <w:lvlJc w:val="left"/>
      <w:pPr>
        <w:ind w:left="3354" w:hanging="360"/>
      </w:pPr>
      <w:rPr>
        <w:rFonts w:hint="default"/>
        <w:lang w:val="en-US" w:eastAsia="en-US" w:bidi="ar-SA"/>
      </w:rPr>
    </w:lvl>
    <w:lvl w:ilvl="4">
      <w:start w:val="0"/>
      <w:numFmt w:val="bullet"/>
      <w:lvlText w:val="•"/>
      <w:lvlJc w:val="left"/>
      <w:pPr>
        <w:ind w:left="4252"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946" w:hanging="360"/>
      </w:pPr>
      <w:rPr>
        <w:rFonts w:hint="default"/>
        <w:lang w:val="en-US" w:eastAsia="en-US" w:bidi="ar-SA"/>
      </w:rPr>
    </w:lvl>
    <w:lvl w:ilvl="8">
      <w:start w:val="0"/>
      <w:numFmt w:val="bullet"/>
      <w:lvlText w:val="•"/>
      <w:lvlJc w:val="left"/>
      <w:pPr>
        <w:ind w:left="7844" w:hanging="360"/>
      </w:pPr>
      <w:rPr>
        <w:rFonts w:hint="default"/>
        <w:lang w:val="en-US" w:eastAsia="en-US" w:bidi="ar-SA"/>
      </w:rPr>
    </w:lvl>
  </w:abstractNum>
  <w:abstractNum w:abstractNumId="6">
    <w:multiLevelType w:val="hybridMultilevel"/>
    <w:lvl w:ilvl="0">
      <w:start w:val="0"/>
      <w:numFmt w:val="bullet"/>
      <w:lvlText w:val=""/>
      <w:lvlJc w:val="left"/>
      <w:pPr>
        <w:ind w:left="113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99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69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90" w:hanging="360"/>
      </w:pPr>
      <w:rPr>
        <w:rFonts w:hint="default"/>
        <w:lang w:val="en-US" w:eastAsia="en-US" w:bidi="ar-SA"/>
      </w:rPr>
    </w:lvl>
    <w:lvl w:ilvl="8">
      <w:start w:val="0"/>
      <w:numFmt w:val="bullet"/>
      <w:lvlText w:val="•"/>
      <w:lvlJc w:val="left"/>
      <w:pPr>
        <w:ind w:left="7940" w:hanging="360"/>
      </w:pPr>
      <w:rPr>
        <w:rFonts w:hint="default"/>
        <w:lang w:val="en-US"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38" w:hanging="360"/>
      </w:pPr>
      <w:rPr>
        <w:rFonts w:hint="default"/>
        <w:lang w:val="en-US" w:eastAsia="en-US" w:bidi="ar-SA"/>
      </w:rPr>
    </w:lvl>
    <w:lvl w:ilvl="2">
      <w:start w:val="0"/>
      <w:numFmt w:val="bullet"/>
      <w:lvlText w:val="•"/>
      <w:lvlJc w:val="left"/>
      <w:pPr>
        <w:ind w:left="2457" w:hanging="360"/>
      </w:pPr>
      <w:rPr>
        <w:rFonts w:hint="default"/>
        <w:lang w:val="en-US" w:eastAsia="en-US" w:bidi="ar-SA"/>
      </w:rPr>
    </w:lvl>
    <w:lvl w:ilvl="3">
      <w:start w:val="0"/>
      <w:numFmt w:val="bullet"/>
      <w:lvlText w:val="•"/>
      <w:lvlJc w:val="left"/>
      <w:pPr>
        <w:ind w:left="3276" w:hanging="360"/>
      </w:pPr>
      <w:rPr>
        <w:rFonts w:hint="default"/>
        <w:lang w:val="en-US" w:eastAsia="en-US" w:bidi="ar-SA"/>
      </w:rPr>
    </w:lvl>
    <w:lvl w:ilvl="4">
      <w:start w:val="0"/>
      <w:numFmt w:val="bullet"/>
      <w:lvlText w:val="•"/>
      <w:lvlJc w:val="left"/>
      <w:pPr>
        <w:ind w:left="4094"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732" w:hanging="360"/>
      </w:pPr>
      <w:rPr>
        <w:rFonts w:hint="default"/>
        <w:lang w:val="en-US" w:eastAsia="en-US" w:bidi="ar-SA"/>
      </w:rPr>
    </w:lvl>
    <w:lvl w:ilvl="7">
      <w:start w:val="0"/>
      <w:numFmt w:val="bullet"/>
      <w:lvlText w:val="•"/>
      <w:lvlJc w:val="left"/>
      <w:pPr>
        <w:ind w:left="6550" w:hanging="360"/>
      </w:pPr>
      <w:rPr>
        <w:rFonts w:hint="default"/>
        <w:lang w:val="en-US" w:eastAsia="en-US" w:bidi="ar-SA"/>
      </w:rPr>
    </w:lvl>
    <w:lvl w:ilvl="8">
      <w:start w:val="0"/>
      <w:numFmt w:val="bullet"/>
      <w:lvlText w:val="•"/>
      <w:lvlJc w:val="left"/>
      <w:pPr>
        <w:ind w:left="7369" w:hanging="360"/>
      </w:pPr>
      <w:rPr>
        <w:rFonts w:hint="default"/>
        <w:lang w:val="en-US" w:eastAsia="en-US" w:bidi="ar-SA"/>
      </w:rPr>
    </w:lvl>
  </w:abstractNum>
  <w:abstractNum w:abstractNumId="4">
    <w:multiLevelType w:val="hybridMultilevel"/>
    <w:lvl w:ilvl="0">
      <w:start w:val="0"/>
      <w:numFmt w:val="bullet"/>
      <w:lvlText w:val=""/>
      <w:lvlJc w:val="left"/>
      <w:pPr>
        <w:ind w:left="878"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18" w:hanging="360"/>
      </w:pPr>
      <w:rPr>
        <w:rFonts w:hint="default"/>
        <w:lang w:val="en-US" w:eastAsia="en-US" w:bidi="ar-SA"/>
      </w:rPr>
    </w:lvl>
    <w:lvl w:ilvl="4">
      <w:start w:val="0"/>
      <w:numFmt w:val="bullet"/>
      <w:lvlText w:val="•"/>
      <w:lvlJc w:val="left"/>
      <w:pPr>
        <w:ind w:left="4130" w:hanging="360"/>
      </w:pPr>
      <w:rPr>
        <w:rFonts w:hint="default"/>
        <w:lang w:val="en-US" w:eastAsia="en-US" w:bidi="ar-SA"/>
      </w:rPr>
    </w:lvl>
    <w:lvl w:ilvl="5">
      <w:start w:val="0"/>
      <w:numFmt w:val="bullet"/>
      <w:lvlText w:val="•"/>
      <w:lvlJc w:val="left"/>
      <w:pPr>
        <w:ind w:left="4943" w:hanging="360"/>
      </w:pPr>
      <w:rPr>
        <w:rFonts w:hint="default"/>
        <w:lang w:val="en-US" w:eastAsia="en-US" w:bidi="ar-SA"/>
      </w:rPr>
    </w:lvl>
    <w:lvl w:ilvl="6">
      <w:start w:val="0"/>
      <w:numFmt w:val="bullet"/>
      <w:lvlText w:val="•"/>
      <w:lvlJc w:val="left"/>
      <w:pPr>
        <w:ind w:left="5756" w:hanging="360"/>
      </w:pPr>
      <w:rPr>
        <w:rFonts w:hint="default"/>
        <w:lang w:val="en-US" w:eastAsia="en-US" w:bidi="ar-SA"/>
      </w:rPr>
    </w:lvl>
    <w:lvl w:ilvl="7">
      <w:start w:val="0"/>
      <w:numFmt w:val="bullet"/>
      <w:lvlText w:val="•"/>
      <w:lvlJc w:val="left"/>
      <w:pPr>
        <w:ind w:left="6568" w:hanging="360"/>
      </w:pPr>
      <w:rPr>
        <w:rFonts w:hint="default"/>
        <w:lang w:val="en-US" w:eastAsia="en-US" w:bidi="ar-SA"/>
      </w:rPr>
    </w:lvl>
    <w:lvl w:ilvl="8">
      <w:start w:val="0"/>
      <w:numFmt w:val="bullet"/>
      <w:lvlText w:val="•"/>
      <w:lvlJc w:val="left"/>
      <w:pPr>
        <w:ind w:left="7381" w:hanging="360"/>
      </w:pPr>
      <w:rPr>
        <w:rFonts w:hint="default"/>
        <w:lang w:val="en-US" w:eastAsia="en-US" w:bidi="ar-SA"/>
      </w:rPr>
    </w:lvl>
  </w:abstractNum>
  <w:abstractNum w:abstractNumId="3">
    <w:multiLevelType w:val="hybridMultilevel"/>
    <w:lvl w:ilvl="0">
      <w:start w:val="0"/>
      <w:numFmt w:val="bullet"/>
      <w:lvlText w:val=""/>
      <w:lvlJc w:val="left"/>
      <w:pPr>
        <w:ind w:left="1139" w:hanging="361"/>
      </w:pPr>
      <w:rPr>
        <w:rFonts w:hint="default" w:ascii="Symbol" w:hAnsi="Symbol" w:eastAsia="Symbol" w:cs="Symbol"/>
        <w:b/>
        <w:bCs/>
        <w:i w:val="0"/>
        <w:iCs w:val="0"/>
        <w:spacing w:val="0"/>
        <w:w w:val="100"/>
        <w:sz w:val="22"/>
        <w:szCs w:val="22"/>
        <w:lang w:val="en-US" w:eastAsia="en-US" w:bidi="ar-SA"/>
      </w:rPr>
    </w:lvl>
    <w:lvl w:ilvl="1">
      <w:start w:val="0"/>
      <w:numFmt w:val="bullet"/>
      <w:lvlText w:val="•"/>
      <w:lvlJc w:val="left"/>
      <w:pPr>
        <w:ind w:left="1990" w:hanging="361"/>
      </w:pPr>
      <w:rPr>
        <w:rFonts w:hint="default"/>
        <w:lang w:val="en-US" w:eastAsia="en-US" w:bidi="ar-SA"/>
      </w:rPr>
    </w:lvl>
    <w:lvl w:ilvl="2">
      <w:start w:val="0"/>
      <w:numFmt w:val="bullet"/>
      <w:lvlText w:val="•"/>
      <w:lvlJc w:val="left"/>
      <w:pPr>
        <w:ind w:left="2840" w:hanging="361"/>
      </w:pPr>
      <w:rPr>
        <w:rFonts w:hint="default"/>
        <w:lang w:val="en-US" w:eastAsia="en-US" w:bidi="ar-SA"/>
      </w:rPr>
    </w:lvl>
    <w:lvl w:ilvl="3">
      <w:start w:val="0"/>
      <w:numFmt w:val="bullet"/>
      <w:lvlText w:val="•"/>
      <w:lvlJc w:val="left"/>
      <w:pPr>
        <w:ind w:left="3690"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390" w:hanging="361"/>
      </w:pPr>
      <w:rPr>
        <w:rFonts w:hint="default"/>
        <w:lang w:val="en-US" w:eastAsia="en-US" w:bidi="ar-SA"/>
      </w:rPr>
    </w:lvl>
    <w:lvl w:ilvl="6">
      <w:start w:val="0"/>
      <w:numFmt w:val="bullet"/>
      <w:lvlText w:val="•"/>
      <w:lvlJc w:val="left"/>
      <w:pPr>
        <w:ind w:left="6240" w:hanging="361"/>
      </w:pPr>
      <w:rPr>
        <w:rFonts w:hint="default"/>
        <w:lang w:val="en-US" w:eastAsia="en-US" w:bidi="ar-SA"/>
      </w:rPr>
    </w:lvl>
    <w:lvl w:ilvl="7">
      <w:start w:val="0"/>
      <w:numFmt w:val="bullet"/>
      <w:lvlText w:val="•"/>
      <w:lvlJc w:val="left"/>
      <w:pPr>
        <w:ind w:left="7090" w:hanging="361"/>
      </w:pPr>
      <w:rPr>
        <w:rFonts w:hint="default"/>
        <w:lang w:val="en-US" w:eastAsia="en-US" w:bidi="ar-SA"/>
      </w:rPr>
    </w:lvl>
    <w:lvl w:ilvl="8">
      <w:start w:val="0"/>
      <w:numFmt w:val="bullet"/>
      <w:lvlText w:val="•"/>
      <w:lvlJc w:val="left"/>
      <w:pPr>
        <w:ind w:left="7940" w:hanging="361"/>
      </w:pPr>
      <w:rPr>
        <w:rFonts w:hint="default"/>
        <w:lang w:val="en-US" w:eastAsia="en-US" w:bidi="ar-SA"/>
      </w:rPr>
    </w:lvl>
  </w:abstractNum>
  <w:abstractNum w:abstractNumId="2">
    <w:multiLevelType w:val="hybridMultilevel"/>
    <w:lvl w:ilvl="0">
      <w:start w:val="1"/>
      <w:numFmt w:val="lowerLetter"/>
      <w:lvlText w:val="%1."/>
      <w:lvlJc w:val="left"/>
      <w:pPr>
        <w:ind w:left="467" w:hanging="360"/>
        <w:jc w:val="left"/>
      </w:pPr>
      <w:rPr>
        <w:rFonts w:hint="default" w:ascii="Calibri" w:hAnsi="Calibri" w:eastAsia="Calibri" w:cs="Calibri"/>
        <w:b w:val="0"/>
        <w:bCs w:val="0"/>
        <w:i w:val="0"/>
        <w:iCs w:val="0"/>
        <w:spacing w:val="-3"/>
        <w:w w:val="100"/>
        <w:sz w:val="18"/>
        <w:szCs w:val="18"/>
        <w:lang w:val="en-US" w:eastAsia="en-US" w:bidi="ar-SA"/>
      </w:rPr>
    </w:lvl>
    <w:lvl w:ilvl="1">
      <w:start w:val="0"/>
      <w:numFmt w:val="bullet"/>
      <w:lvlText w:val="•"/>
      <w:lvlJc w:val="left"/>
      <w:pPr>
        <w:ind w:left="925" w:hanging="360"/>
      </w:pPr>
      <w:rPr>
        <w:rFonts w:hint="default"/>
        <w:lang w:val="en-US" w:eastAsia="en-US" w:bidi="ar-SA"/>
      </w:rPr>
    </w:lvl>
    <w:lvl w:ilvl="2">
      <w:start w:val="0"/>
      <w:numFmt w:val="bullet"/>
      <w:lvlText w:val="•"/>
      <w:lvlJc w:val="left"/>
      <w:pPr>
        <w:ind w:left="1391" w:hanging="360"/>
      </w:pPr>
      <w:rPr>
        <w:rFonts w:hint="default"/>
        <w:lang w:val="en-US" w:eastAsia="en-US" w:bidi="ar-SA"/>
      </w:rPr>
    </w:lvl>
    <w:lvl w:ilvl="3">
      <w:start w:val="0"/>
      <w:numFmt w:val="bullet"/>
      <w:lvlText w:val="•"/>
      <w:lvlJc w:val="left"/>
      <w:pPr>
        <w:ind w:left="1856" w:hanging="360"/>
      </w:pPr>
      <w:rPr>
        <w:rFonts w:hint="default"/>
        <w:lang w:val="en-US" w:eastAsia="en-US" w:bidi="ar-SA"/>
      </w:rPr>
    </w:lvl>
    <w:lvl w:ilvl="4">
      <w:start w:val="0"/>
      <w:numFmt w:val="bullet"/>
      <w:lvlText w:val="•"/>
      <w:lvlJc w:val="left"/>
      <w:pPr>
        <w:ind w:left="2322" w:hanging="360"/>
      </w:pPr>
      <w:rPr>
        <w:rFonts w:hint="default"/>
        <w:lang w:val="en-US" w:eastAsia="en-US" w:bidi="ar-SA"/>
      </w:rPr>
    </w:lvl>
    <w:lvl w:ilvl="5">
      <w:start w:val="0"/>
      <w:numFmt w:val="bullet"/>
      <w:lvlText w:val="•"/>
      <w:lvlJc w:val="left"/>
      <w:pPr>
        <w:ind w:left="2788" w:hanging="360"/>
      </w:pPr>
      <w:rPr>
        <w:rFonts w:hint="default"/>
        <w:lang w:val="en-US" w:eastAsia="en-US" w:bidi="ar-SA"/>
      </w:rPr>
    </w:lvl>
    <w:lvl w:ilvl="6">
      <w:start w:val="0"/>
      <w:numFmt w:val="bullet"/>
      <w:lvlText w:val="•"/>
      <w:lvlJc w:val="left"/>
      <w:pPr>
        <w:ind w:left="3253" w:hanging="360"/>
      </w:pPr>
      <w:rPr>
        <w:rFonts w:hint="default"/>
        <w:lang w:val="en-US" w:eastAsia="en-US" w:bidi="ar-SA"/>
      </w:rPr>
    </w:lvl>
    <w:lvl w:ilvl="7">
      <w:start w:val="0"/>
      <w:numFmt w:val="bullet"/>
      <w:lvlText w:val="•"/>
      <w:lvlJc w:val="left"/>
      <w:pPr>
        <w:ind w:left="3719" w:hanging="360"/>
      </w:pPr>
      <w:rPr>
        <w:rFonts w:hint="default"/>
        <w:lang w:val="en-US" w:eastAsia="en-US" w:bidi="ar-SA"/>
      </w:rPr>
    </w:lvl>
    <w:lvl w:ilvl="8">
      <w:start w:val="0"/>
      <w:numFmt w:val="bullet"/>
      <w:lvlText w:val="•"/>
      <w:lvlJc w:val="left"/>
      <w:pPr>
        <w:ind w:left="4184" w:hanging="360"/>
      </w:pPr>
      <w:rPr>
        <w:rFonts w:hint="default"/>
        <w:lang w:val="en-US" w:eastAsia="en-US" w:bidi="ar-SA"/>
      </w:rPr>
    </w:lvl>
  </w:abstractNum>
  <w:abstractNum w:abstractNumId="1">
    <w:multiLevelType w:val="hybridMultilevel"/>
    <w:lvl w:ilvl="0">
      <w:start w:val="1"/>
      <w:numFmt w:val="lowerLetter"/>
      <w:lvlText w:val="%1."/>
      <w:lvlJc w:val="left"/>
      <w:pPr>
        <w:ind w:left="446" w:hanging="360"/>
        <w:jc w:val="left"/>
      </w:pPr>
      <w:rPr>
        <w:rFonts w:hint="default" w:ascii="Calibri" w:hAnsi="Calibri" w:eastAsia="Calibri" w:cs="Calibri"/>
        <w:b w:val="0"/>
        <w:bCs w:val="0"/>
        <w:i w:val="0"/>
        <w:iCs w:val="0"/>
        <w:spacing w:val="-3"/>
        <w:w w:val="100"/>
        <w:sz w:val="18"/>
        <w:szCs w:val="18"/>
        <w:lang w:val="en-US" w:eastAsia="en-US" w:bidi="ar-SA"/>
      </w:rPr>
    </w:lvl>
    <w:lvl w:ilvl="1">
      <w:start w:val="0"/>
      <w:numFmt w:val="bullet"/>
      <w:lvlText w:val="•"/>
      <w:lvlJc w:val="left"/>
      <w:pPr>
        <w:ind w:left="907" w:hanging="360"/>
      </w:pPr>
      <w:rPr>
        <w:rFonts w:hint="default"/>
        <w:lang w:val="en-US" w:eastAsia="en-US" w:bidi="ar-SA"/>
      </w:rPr>
    </w:lvl>
    <w:lvl w:ilvl="2">
      <w:start w:val="0"/>
      <w:numFmt w:val="bullet"/>
      <w:lvlText w:val="•"/>
      <w:lvlJc w:val="left"/>
      <w:pPr>
        <w:ind w:left="1375" w:hanging="360"/>
      </w:pPr>
      <w:rPr>
        <w:rFonts w:hint="default"/>
        <w:lang w:val="en-US" w:eastAsia="en-US" w:bidi="ar-SA"/>
      </w:rPr>
    </w:lvl>
    <w:lvl w:ilvl="3">
      <w:start w:val="0"/>
      <w:numFmt w:val="bullet"/>
      <w:lvlText w:val="•"/>
      <w:lvlJc w:val="left"/>
      <w:pPr>
        <w:ind w:left="1842" w:hanging="360"/>
      </w:pPr>
      <w:rPr>
        <w:rFonts w:hint="default"/>
        <w:lang w:val="en-US" w:eastAsia="en-US" w:bidi="ar-SA"/>
      </w:rPr>
    </w:lvl>
    <w:lvl w:ilvl="4">
      <w:start w:val="0"/>
      <w:numFmt w:val="bullet"/>
      <w:lvlText w:val="•"/>
      <w:lvlJc w:val="left"/>
      <w:pPr>
        <w:ind w:left="2310" w:hanging="360"/>
      </w:pPr>
      <w:rPr>
        <w:rFonts w:hint="default"/>
        <w:lang w:val="en-US" w:eastAsia="en-US" w:bidi="ar-SA"/>
      </w:rPr>
    </w:lvl>
    <w:lvl w:ilvl="5">
      <w:start w:val="0"/>
      <w:numFmt w:val="bullet"/>
      <w:lvlText w:val="•"/>
      <w:lvlJc w:val="left"/>
      <w:pPr>
        <w:ind w:left="2778" w:hanging="360"/>
      </w:pPr>
      <w:rPr>
        <w:rFonts w:hint="default"/>
        <w:lang w:val="en-US" w:eastAsia="en-US" w:bidi="ar-SA"/>
      </w:rPr>
    </w:lvl>
    <w:lvl w:ilvl="6">
      <w:start w:val="0"/>
      <w:numFmt w:val="bullet"/>
      <w:lvlText w:val="•"/>
      <w:lvlJc w:val="left"/>
      <w:pPr>
        <w:ind w:left="3245" w:hanging="360"/>
      </w:pPr>
      <w:rPr>
        <w:rFonts w:hint="default"/>
        <w:lang w:val="en-US" w:eastAsia="en-US" w:bidi="ar-SA"/>
      </w:rPr>
    </w:lvl>
    <w:lvl w:ilvl="7">
      <w:start w:val="0"/>
      <w:numFmt w:val="bullet"/>
      <w:lvlText w:val="•"/>
      <w:lvlJc w:val="left"/>
      <w:pPr>
        <w:ind w:left="3713" w:hanging="360"/>
      </w:pPr>
      <w:rPr>
        <w:rFonts w:hint="default"/>
        <w:lang w:val="en-US" w:eastAsia="en-US" w:bidi="ar-SA"/>
      </w:rPr>
    </w:lvl>
    <w:lvl w:ilvl="8">
      <w:start w:val="0"/>
      <w:numFmt w:val="bullet"/>
      <w:lvlText w:val="•"/>
      <w:lvlJc w:val="left"/>
      <w:pPr>
        <w:ind w:left="4180" w:hanging="360"/>
      </w:pPr>
      <w:rPr>
        <w:rFonts w:hint="default"/>
        <w:lang w:val="en-US" w:eastAsia="en-US" w:bidi="ar-SA"/>
      </w:rPr>
    </w:lvl>
  </w:abstractNum>
  <w:abstractNum w:abstractNumId="0">
    <w:multiLevelType w:val="hybridMultilevel"/>
    <w:lvl w:ilvl="0">
      <w:start w:val="1"/>
      <w:numFmt w:val="lowerLetter"/>
      <w:lvlText w:val="%1."/>
      <w:lvlJc w:val="left"/>
      <w:pPr>
        <w:ind w:left="667" w:hanging="360"/>
        <w:jc w:val="left"/>
      </w:pPr>
      <w:rPr>
        <w:rFonts w:hint="default"/>
        <w:spacing w:val="-1"/>
        <w:w w:val="100"/>
        <w:lang w:val="en-US" w:eastAsia="en-US" w:bidi="ar-SA"/>
      </w:rPr>
    </w:lvl>
    <w:lvl w:ilvl="1">
      <w:start w:val="1"/>
      <w:numFmt w:val="decimal"/>
      <w:lvlText w:val="%2."/>
      <w:lvlJc w:val="left"/>
      <w:pPr>
        <w:ind w:left="779" w:hanging="360"/>
        <w:jc w:val="left"/>
      </w:pPr>
      <w:rPr>
        <w:rFonts w:hint="default" w:ascii="Calibri" w:hAnsi="Calibri" w:eastAsia="Calibri" w:cs="Calibri"/>
        <w:b w:val="0"/>
        <w:bCs w:val="0"/>
        <w:i w:val="0"/>
        <w:iCs w:val="0"/>
        <w:spacing w:val="-2"/>
        <w:w w:val="100"/>
        <w:sz w:val="22"/>
        <w:szCs w:val="22"/>
        <w:lang w:val="en-US" w:eastAsia="en-US" w:bidi="ar-SA"/>
      </w:rPr>
    </w:lvl>
    <w:lvl w:ilvl="2">
      <w:start w:val="1"/>
      <w:numFmt w:val="lowerLetter"/>
      <w:lvlText w:val="%3."/>
      <w:lvlJc w:val="left"/>
      <w:pPr>
        <w:ind w:left="839" w:hanging="360"/>
        <w:jc w:val="left"/>
      </w:pPr>
      <w:rPr>
        <w:rFonts w:hint="default" w:ascii="Calibri" w:hAnsi="Calibri" w:eastAsia="Calibri" w:cs="Calibri"/>
        <w:b/>
        <w:bCs/>
        <w:i w:val="0"/>
        <w:iCs w:val="0"/>
        <w:spacing w:val="-3"/>
        <w:w w:val="100"/>
        <w:sz w:val="18"/>
        <w:szCs w:val="18"/>
        <w:lang w:val="en-US" w:eastAsia="en-US" w:bidi="ar-SA"/>
      </w:rPr>
    </w:lvl>
    <w:lvl w:ilvl="3">
      <w:start w:val="1"/>
      <w:numFmt w:val="lowerRoman"/>
      <w:lvlText w:val="%4."/>
      <w:lvlJc w:val="left"/>
      <w:pPr>
        <w:ind w:left="2219" w:hanging="466"/>
        <w:jc w:val="right"/>
      </w:pPr>
      <w:rPr>
        <w:rFonts w:hint="default" w:ascii="Calibri" w:hAnsi="Calibri" w:eastAsia="Calibri" w:cs="Calibri"/>
        <w:b w:val="0"/>
        <w:bCs w:val="0"/>
        <w:i w:val="0"/>
        <w:iCs w:val="0"/>
        <w:spacing w:val="-1"/>
        <w:w w:val="100"/>
        <w:sz w:val="22"/>
        <w:szCs w:val="22"/>
        <w:lang w:val="en-US" w:eastAsia="en-US" w:bidi="ar-SA"/>
      </w:rPr>
    </w:lvl>
    <w:lvl w:ilvl="4">
      <w:start w:val="0"/>
      <w:numFmt w:val="bullet"/>
      <w:lvlText w:val="•"/>
      <w:lvlJc w:val="left"/>
      <w:pPr>
        <w:ind w:left="3280" w:hanging="466"/>
      </w:pPr>
      <w:rPr>
        <w:rFonts w:hint="default"/>
        <w:lang w:val="en-US" w:eastAsia="en-US" w:bidi="ar-SA"/>
      </w:rPr>
    </w:lvl>
    <w:lvl w:ilvl="5">
      <w:start w:val="0"/>
      <w:numFmt w:val="bullet"/>
      <w:lvlText w:val="•"/>
      <w:lvlJc w:val="left"/>
      <w:pPr>
        <w:ind w:left="4340" w:hanging="466"/>
      </w:pPr>
      <w:rPr>
        <w:rFonts w:hint="default"/>
        <w:lang w:val="en-US" w:eastAsia="en-US" w:bidi="ar-SA"/>
      </w:rPr>
    </w:lvl>
    <w:lvl w:ilvl="6">
      <w:start w:val="0"/>
      <w:numFmt w:val="bullet"/>
      <w:lvlText w:val="•"/>
      <w:lvlJc w:val="left"/>
      <w:pPr>
        <w:ind w:left="5400" w:hanging="466"/>
      </w:pPr>
      <w:rPr>
        <w:rFonts w:hint="default"/>
        <w:lang w:val="en-US" w:eastAsia="en-US" w:bidi="ar-SA"/>
      </w:rPr>
    </w:lvl>
    <w:lvl w:ilvl="7">
      <w:start w:val="0"/>
      <w:numFmt w:val="bullet"/>
      <w:lvlText w:val="•"/>
      <w:lvlJc w:val="left"/>
      <w:pPr>
        <w:ind w:left="6460" w:hanging="466"/>
      </w:pPr>
      <w:rPr>
        <w:rFonts w:hint="default"/>
        <w:lang w:val="en-US" w:eastAsia="en-US" w:bidi="ar-SA"/>
      </w:rPr>
    </w:lvl>
    <w:lvl w:ilvl="8">
      <w:start w:val="0"/>
      <w:numFmt w:val="bullet"/>
      <w:lvlText w:val="•"/>
      <w:lvlJc w:val="left"/>
      <w:pPr>
        <w:ind w:left="7520" w:hanging="466"/>
      </w:pPr>
      <w:rPr>
        <w:rFonts w:hint="default"/>
        <w:lang w:val="en-US" w:eastAsia="en-US" w:bidi="ar-SA"/>
      </w:rPr>
    </w:lvl>
  </w:abstractNum>
  <w:num w:numId="13">
    <w:abstractNumId w:val="12"/>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6">
    <w:abstractNumId w:val="35"/>
  </w:num>
  <w:num w:numId="35">
    <w:abstractNumId w:val="34"/>
  </w:num>
  <w:num w:numId="34">
    <w:abstractNumId w:val="33"/>
  </w:num>
  <w:num w:numId="37">
    <w:abstractNumId w:val="36"/>
  </w:num>
  <w:num w:numId="33">
    <w:abstractNumId w:val="32"/>
  </w:num>
  <w:num w:numId="32">
    <w:abstractNumId w:val="31"/>
  </w:num>
  <w:num w:numId="31">
    <w:abstractNumId w:val="30"/>
  </w:num>
  <w:num w:numId="30">
    <w:abstractNumId w:val="29"/>
  </w:num>
  <w:num w:numId="20">
    <w:abstractNumId w:val="1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42"/>
      <w:ind w:left="1300" w:hanging="439"/>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40"/>
      <w:ind w:left="1427" w:hanging="566"/>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spacing w:before="72"/>
      <w:ind w:left="2037"/>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02"/>
      <w:jc w:val="center"/>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94"/>
      <w:ind w:left="770"/>
      <w:outlineLvl w:val="4"/>
    </w:pPr>
    <w:rPr>
      <w:rFonts w:ascii="Arial" w:hAnsi="Arial" w:eastAsia="Arial" w:cs="Arial"/>
      <w:b/>
      <w:bCs/>
      <w:i/>
      <w:iCs/>
      <w:sz w:val="24"/>
      <w:szCs w:val="24"/>
      <w:lang w:val="en-US" w:eastAsia="en-US" w:bidi="ar-SA"/>
    </w:rPr>
  </w:style>
  <w:style w:styleId="Heading5" w:type="paragraph">
    <w:name w:val="Heading 5"/>
    <w:basedOn w:val="Normal"/>
    <w:uiPriority w:val="1"/>
    <w:qFormat/>
    <w:pPr>
      <w:ind w:left="1644"/>
      <w:jc w:val="both"/>
      <w:outlineLvl w:val="5"/>
    </w:pPr>
    <w:rPr>
      <w:rFonts w:ascii="Times New Roman" w:hAnsi="Times New Roman" w:eastAsia="Times New Roman" w:cs="Times New Roman"/>
      <w:sz w:val="24"/>
      <w:szCs w:val="24"/>
      <w:lang w:val="en-US" w:eastAsia="en-US" w:bidi="ar-SA"/>
    </w:rPr>
  </w:style>
  <w:style w:styleId="Heading6" w:type="paragraph">
    <w:name w:val="Heading 6"/>
    <w:basedOn w:val="Normal"/>
    <w:uiPriority w:val="1"/>
    <w:qFormat/>
    <w:pPr>
      <w:ind w:left="861"/>
      <w:outlineLvl w:val="6"/>
    </w:pPr>
    <w:rPr>
      <w:rFonts w:ascii="Calibri" w:hAnsi="Calibri" w:eastAsia="Calibri" w:cs="Calibri"/>
      <w:b/>
      <w:bCs/>
      <w:sz w:val="22"/>
      <w:szCs w:val="22"/>
      <w:lang w:val="en-US" w:eastAsia="en-US" w:bidi="ar-SA"/>
    </w:rPr>
  </w:style>
  <w:style w:styleId="Heading7" w:type="paragraph">
    <w:name w:val="Heading 7"/>
    <w:basedOn w:val="Normal"/>
    <w:uiPriority w:val="1"/>
    <w:qFormat/>
    <w:pPr>
      <w:ind w:left="419"/>
      <w:outlineLvl w:val="7"/>
    </w:pPr>
    <w:rPr>
      <w:rFonts w:ascii="Calibri" w:hAnsi="Calibri" w:eastAsia="Calibri" w:cs="Calibri"/>
      <w:b/>
      <w:bCs/>
      <w:i/>
      <w:iCs/>
      <w:sz w:val="22"/>
      <w:szCs w:val="22"/>
      <w:lang w:val="en-US" w:eastAsia="en-US" w:bidi="ar-SA"/>
    </w:rPr>
  </w:style>
  <w:style w:styleId="ListParagraph" w:type="paragraph">
    <w:name w:val="List Paragraph"/>
    <w:basedOn w:val="Normal"/>
    <w:uiPriority w:val="1"/>
    <w:qFormat/>
    <w:pPr>
      <w:ind w:left="1428"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unwomen.org/sites/default/files/2023-08/un_women_partner_agreement_english.pdf" TargetMode="External"/><Relationship Id="rId7" Type="http://schemas.openxmlformats.org/officeDocument/2006/relationships/hyperlink" Target="https://www.unwomen.org/sites/default/files/Headquarters/Attachments/Sections/About%20Us/Accountability/UN-Women-anti-fraud-policy-framework-en.pdf" TargetMode="External"/><Relationship Id="rId8" Type="http://schemas.openxmlformats.org/officeDocument/2006/relationships/hyperlink" Target="mailto:WYDE@unwomen.org" TargetMode="External"/><Relationship Id="rId9" Type="http://schemas.openxmlformats.org/officeDocument/2006/relationships/hyperlink" Target="mailto:wyde@unwomen.org" TargetMode="External"/><Relationship Id="rId10" Type="http://schemas.openxmlformats.org/officeDocument/2006/relationships/image" Target="media/image2.jpeg"/><Relationship Id="rId11" Type="http://schemas.openxmlformats.org/officeDocument/2006/relationships/footer" Target="footer1.xml"/><Relationship Id="rId12" Type="http://schemas.openxmlformats.org/officeDocument/2006/relationships/hyperlink" Target="http://www.unwomen.org/en/digital-" TargetMode="External"/><Relationship Id="rId13" Type="http://schemas.openxmlformats.org/officeDocument/2006/relationships/hyperlink" Target="http://www.oecd.org/en/topics/sub-issues/oda-eligibility-and-conditions/dac-list-of-oda-" TargetMode="External"/><Relationship Id="rId14" Type="http://schemas.openxmlformats.org/officeDocument/2006/relationships/hyperlink" Target="http://www.un.org/Docs/journal/asp/ws.asp?m=ST/SGB/2003/13" TargetMode="External"/><Relationship Id="rId15" Type="http://schemas.openxmlformats.org/officeDocument/2006/relationships/hyperlink" Target="https://www.un.org/sc/suborg/en/sanctions/un-sc-consolidated-list" TargetMode="Externa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oter" Target="footer3.xm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hyperlink" Target="https://unwomen.sharepoint.com/management/LF/Repository/SGB%202003%2013%20-%20Special%20Measures%20for%20Protection%20from%20Sexual%20Exploitation%20and%20Abuse.pdf" TargetMode="External"/><Relationship Id="rId23" Type="http://schemas.openxmlformats.org/officeDocument/2006/relationships/hyperlink" Target="https://unwomen.sharepoint.com/management/LF/Repository/General%20Terms%20and%20Conditions%20for%20Partner%20Agreements_Annex%202_English.pdf#search%3Dgeneral%20terms" TargetMode="External"/><Relationship Id="rId24" Type="http://schemas.openxmlformats.org/officeDocument/2006/relationships/hyperlink" Target="https://unwomen.sharepoint.com/management/LF/Repository/Donor%20Specific%20Conditions%2C%20as%20applicable%20(Annex%203%20-English).pdf" TargetMode="External"/><Relationship Id="rId2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2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2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28" Type="http://schemas.openxmlformats.org/officeDocument/2006/relationships/hyperlink" Target="https://agora.unicef.org/course/info.php?id=7380" TargetMode="External"/><Relationship Id="rId29" Type="http://schemas.openxmlformats.org/officeDocument/2006/relationships/hyperlink" Target="https://unwomen.sharepoint.com/management/LF/_layouts/15/Doc.aspx?sourcedoc=%7BF330C66D-5C63-4F5A-B228-2EB6EFD6994E%7D&amp;file=Anti-Fraud%20Policy.docx&amp;action=default&amp;mobileredirect=true" TargetMode="External"/><Relationship Id="rId30" Type="http://schemas.openxmlformats.org/officeDocument/2006/relationships/header" Target="header4.xml"/><Relationship Id="rId31" Type="http://schemas.openxmlformats.org/officeDocument/2006/relationships/footer" Target="footer5.xml"/><Relationship Id="rId32" Type="http://schemas.openxmlformats.org/officeDocument/2006/relationships/image" Target="media/image3.png"/><Relationship Id="rId33" Type="http://schemas.openxmlformats.org/officeDocument/2006/relationships/header" Target="header5.xml"/><Relationship Id="rId34" Type="http://schemas.openxmlformats.org/officeDocument/2006/relationships/footer" Target="footer6.xml"/><Relationship Id="rId35" Type="http://schemas.openxmlformats.org/officeDocument/2006/relationships/header" Target="header6.xml"/><Relationship Id="rId36" Type="http://schemas.openxmlformats.org/officeDocument/2006/relationships/footer" Target="footer7.xml"/><Relationship Id="rId37" Type="http://schemas.openxmlformats.org/officeDocument/2006/relationships/header" Target="header7.xml"/><Relationship Id="rId38" Type="http://schemas.openxmlformats.org/officeDocument/2006/relationships/footer" Target="footer8.xml"/><Relationship Id="rId39" Type="http://schemas.openxmlformats.org/officeDocument/2006/relationships/header" Target="header8.xml"/><Relationship Id="rId40" Type="http://schemas.openxmlformats.org/officeDocument/2006/relationships/footer" Target="footer9.xml"/><Relationship Id="rId41" Type="http://schemas.openxmlformats.org/officeDocument/2006/relationships/header" Target="header9.xml"/><Relationship Id="rId42" Type="http://schemas.openxmlformats.org/officeDocument/2006/relationships/footer" Target="footer10.xml"/><Relationship Id="rId43" Type="http://schemas.openxmlformats.org/officeDocument/2006/relationships/header" Target="header10.xml"/><Relationship Id="rId44" Type="http://schemas.openxmlformats.org/officeDocument/2006/relationships/footer" Target="footer11.xml"/><Relationship Id="rId45" Type="http://schemas.openxmlformats.org/officeDocument/2006/relationships/header" Target="header11.xml"/><Relationship Id="rId46" Type="http://schemas.openxmlformats.org/officeDocument/2006/relationships/footer" Target="footer12.xml"/><Relationship Id="rId47" Type="http://schemas.openxmlformats.org/officeDocument/2006/relationships/header" Target="header12.xml"/><Relationship Id="rId48" Type="http://schemas.openxmlformats.org/officeDocument/2006/relationships/footer" Target="footer13.xml"/><Relationship Id="rId49" Type="http://schemas.openxmlformats.org/officeDocument/2006/relationships/header" Target="header13.xml"/><Relationship Id="rId50" Type="http://schemas.openxmlformats.org/officeDocument/2006/relationships/footer" Target="footer14.xml"/><Relationship Id="rId51" Type="http://schemas.openxmlformats.org/officeDocument/2006/relationships/header" Target="header14.xml"/><Relationship Id="rId52" Type="http://schemas.openxmlformats.org/officeDocument/2006/relationships/footer" Target="footer15.xml"/><Relationship Id="rId53" Type="http://schemas.openxmlformats.org/officeDocument/2006/relationships/header" Target="header15.xml"/><Relationship Id="rId54" Type="http://schemas.openxmlformats.org/officeDocument/2006/relationships/footer" Target="footer16.xml"/><Relationship Id="rId55" Type="http://schemas.openxmlformats.org/officeDocument/2006/relationships/header" Target="header16.xml"/><Relationship Id="rId56" Type="http://schemas.openxmlformats.org/officeDocument/2006/relationships/footer" Target="footer17.xml"/><Relationship Id="rId57" Type="http://schemas.openxmlformats.org/officeDocument/2006/relationships/header" Target="header17.xml"/><Relationship Id="rId58" Type="http://schemas.openxmlformats.org/officeDocument/2006/relationships/footer" Target="footer18.xml"/><Relationship Id="rId59" Type="http://schemas.openxmlformats.org/officeDocument/2006/relationships/header" Target="header18.xml"/><Relationship Id="rId60" Type="http://schemas.openxmlformats.org/officeDocument/2006/relationships/footer" Target="footer19.xml"/><Relationship Id="rId61" Type="http://schemas.openxmlformats.org/officeDocument/2006/relationships/header" Target="header19.xml"/><Relationship Id="rId62" Type="http://schemas.openxmlformats.org/officeDocument/2006/relationships/footer" Target="footer20.xml"/><Relationship Id="rId63" Type="http://schemas.openxmlformats.org/officeDocument/2006/relationships/header" Target="header20.xml"/><Relationship Id="rId64" Type="http://schemas.openxmlformats.org/officeDocument/2006/relationships/footer" Target="footer21.xml"/><Relationship Id="rId65" Type="http://schemas.openxmlformats.org/officeDocument/2006/relationships/header" Target="header21.xml"/><Relationship Id="rId66" Type="http://schemas.openxmlformats.org/officeDocument/2006/relationships/footer" Target="footer22.xml"/><Relationship Id="rId67" Type="http://schemas.openxmlformats.org/officeDocument/2006/relationships/header" Target="header22.xml"/><Relationship Id="rId68" Type="http://schemas.openxmlformats.org/officeDocument/2006/relationships/footer" Target="footer23.xml"/><Relationship Id="rId69" Type="http://schemas.openxmlformats.org/officeDocument/2006/relationships/header" Target="header23.xml"/><Relationship Id="rId70" Type="http://schemas.openxmlformats.org/officeDocument/2006/relationships/footer" Target="footer24.xml"/><Relationship Id="rId71" Type="http://schemas.openxmlformats.org/officeDocument/2006/relationships/header" Target="header24.xml"/><Relationship Id="rId72" Type="http://schemas.openxmlformats.org/officeDocument/2006/relationships/footer" Target="footer25.xml"/><Relationship Id="rId73" Type="http://schemas.openxmlformats.org/officeDocument/2006/relationships/header" Target="header25.xml"/><Relationship Id="rId74" Type="http://schemas.openxmlformats.org/officeDocument/2006/relationships/footer" Target="footer26.xml"/><Relationship Id="rId75" Type="http://schemas.openxmlformats.org/officeDocument/2006/relationships/header" Target="header26.xml"/><Relationship Id="rId76" Type="http://schemas.openxmlformats.org/officeDocument/2006/relationships/footer" Target="footer27.xml"/><Relationship Id="rId77" Type="http://schemas.openxmlformats.org/officeDocument/2006/relationships/header" Target="header27.xml"/><Relationship Id="rId78" Type="http://schemas.openxmlformats.org/officeDocument/2006/relationships/footer" Target="footer28.xml"/><Relationship Id="rId79" Type="http://schemas.openxmlformats.org/officeDocument/2006/relationships/hyperlink" Target="https://unwomen.sharepoint.com/management/LF/SitePages/Home.aspx" TargetMode="External"/><Relationship Id="rId80" Type="http://schemas.openxmlformats.org/officeDocument/2006/relationships/header" Target="header28.xml"/><Relationship Id="rId81" Type="http://schemas.openxmlformats.org/officeDocument/2006/relationships/footer" Target="footer29.xml"/><Relationship Id="rId82" Type="http://schemas.openxmlformats.org/officeDocument/2006/relationships/header" Target="header29.xml"/><Relationship Id="rId83" Type="http://schemas.openxmlformats.org/officeDocument/2006/relationships/footer" Target="footer30.xml"/><Relationship Id="rId84" Type="http://schemas.openxmlformats.org/officeDocument/2006/relationships/hyperlink" Target="https://reportwrongdoing.un.org/" TargetMode="External"/><Relationship Id="rId85" Type="http://schemas.openxmlformats.org/officeDocument/2006/relationships/header" Target="header30.xml"/><Relationship Id="rId86" Type="http://schemas.openxmlformats.org/officeDocument/2006/relationships/footer" Target="footer31.xml"/><Relationship Id="rId87" Type="http://schemas.openxmlformats.org/officeDocument/2006/relationships/hyperlink" Target="mailto:ethics@unwomen.org" TargetMode="External"/><Relationship Id="rId88" Type="http://schemas.openxmlformats.org/officeDocument/2006/relationships/hyperlink" Target="https://unwomen.sharepoint.com/management/LF/Repository/Protection%20against%20Retaliation%20Form.docx" TargetMode="External"/><Relationship Id="rId89" Type="http://schemas.openxmlformats.org/officeDocument/2006/relationships/header" Target="header31.xml"/><Relationship Id="rId90" Type="http://schemas.openxmlformats.org/officeDocument/2006/relationships/footer" Target="footer32.xml"/><Relationship Id="rId91" Type="http://schemas.openxmlformats.org/officeDocument/2006/relationships/header" Target="header32.xml"/><Relationship Id="rId92" Type="http://schemas.openxmlformats.org/officeDocument/2006/relationships/footer" Target="footer33.xml"/><Relationship Id="rId93" Type="http://schemas.openxmlformats.org/officeDocument/2006/relationships/header" Target="header33.xml"/><Relationship Id="rId94" Type="http://schemas.openxmlformats.org/officeDocument/2006/relationships/footer" Target="footer34.xml"/><Relationship Id="rId95" Type="http://schemas.openxmlformats.org/officeDocument/2006/relationships/header" Target="header34.xml"/><Relationship Id="rId96" Type="http://schemas.openxmlformats.org/officeDocument/2006/relationships/footer" Target="footer35.xml"/><Relationship Id="rId97" Type="http://schemas.openxmlformats.org/officeDocument/2006/relationships/header" Target="header35.xml"/><Relationship Id="rId98" Type="http://schemas.openxmlformats.org/officeDocument/2006/relationships/footer" Target="footer36.xml"/><Relationship Id="rId9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Brunella CANU</dc:creator>
  <dc:title>Call for Proposal Template for Responsible Parties</dc:title>
  <dcterms:created xsi:type="dcterms:W3CDTF">2025-10-02T18:53:18Z</dcterms:created>
  <dcterms:modified xsi:type="dcterms:W3CDTF">2025-10-02T18:53:18Z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2025-10-02T00:00:00Z</vt:filetime>
  </property>
  <property fmtid="{D5CDD505-2E9C-101B-9397-08002B2CF9AE}" pid="3" name="Creator">
    <vt:lpwstr>Acrobat PDFMaker 25 for Word</vt:lpwstr>
  </property>
  <property fmtid="{D5CDD505-2E9C-101B-9397-08002B2CF9AE}" pid="4" name="LastSaved">
    <vt:filetime>2025-10-02T00:00:00Z</vt:filetime>
  </property>
  <property fmtid="{D5CDD505-2E9C-101B-9397-08002B2CF9AE}" pid="5" name="Producer">
    <vt:lpwstr>Adobe Acrobat (64-bit) 25.1.20756</vt:lpwstr>
  </property>
</Properties>
</file>