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8C83" w14:textId="77777777" w:rsidR="00234E31" w:rsidRPr="00234E31" w:rsidRDefault="00234E31" w:rsidP="44601802">
      <w:pPr>
        <w:tabs>
          <w:tab w:val="left" w:pos="6572"/>
        </w:tabs>
        <w:ind w:left="1418" w:right="1038"/>
        <w:jc w:val="both"/>
        <w:rPr>
          <w:rFonts w:asciiTheme="minorHAnsi" w:hAnsiTheme="minorHAnsi" w:cstheme="minorBidi"/>
        </w:rPr>
      </w:pPr>
      <w:r w:rsidRPr="00234E31">
        <w:rPr>
          <w:rFonts w:asciiTheme="minorHAnsi" w:hAnsiTheme="minorHAnsi" w:cstheme="minorHAnsi"/>
          <w:noProof/>
        </w:rPr>
        <w:drawing>
          <wp:anchor distT="0" distB="0" distL="114300" distR="114300" simplePos="0" relativeHeight="251665408" behindDoc="1" locked="0" layoutInCell="1" allowOverlap="1" wp14:anchorId="3DE8D6F5" wp14:editId="288B5091">
            <wp:simplePos x="0" y="0"/>
            <wp:positionH relativeFrom="column">
              <wp:posOffset>5262880</wp:posOffset>
            </wp:positionH>
            <wp:positionV relativeFrom="paragraph">
              <wp:posOffset>0</wp:posOffset>
            </wp:positionV>
            <wp:extent cx="1928495" cy="647700"/>
            <wp:effectExtent l="0" t="0" r="0" b="0"/>
            <wp:wrapTight wrapText="bothSides">
              <wp:wrapPolygon edited="0">
                <wp:start x="0" y="0"/>
                <wp:lineTo x="0" y="20965"/>
                <wp:lineTo x="21337" y="20965"/>
                <wp:lineTo x="21337" y="0"/>
                <wp:lineTo x="0" y="0"/>
              </wp:wrapPolygon>
            </wp:wrapTight>
            <wp:docPr id="13" name="Image 7">
              <a:extLst xmlns:a="http://schemas.openxmlformats.org/drawingml/2006/main">
                <a:ext uri="{FF2B5EF4-FFF2-40B4-BE49-F238E27FC236}">
                  <a16:creationId xmlns:a16="http://schemas.microsoft.com/office/drawing/2014/main" id="{3A65DC23-35DA-AD84-C0ED-7F3F24CB6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3A65DC23-35DA-AD84-C0ED-7F3F24CB63C9}"/>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8495" cy="647700"/>
                    </a:xfrm>
                    <a:prstGeom prst="rect">
                      <a:avLst/>
                    </a:prstGeom>
                  </pic:spPr>
                </pic:pic>
              </a:graphicData>
            </a:graphic>
            <wp14:sizeRelH relativeFrom="page">
              <wp14:pctWidth>0</wp14:pctWidth>
            </wp14:sizeRelH>
            <wp14:sizeRelV relativeFrom="page">
              <wp14:pctHeight>0</wp14:pctHeight>
            </wp14:sizeRelV>
          </wp:anchor>
        </w:drawing>
      </w:r>
      <w:r w:rsidRPr="00234E31">
        <w:rPr>
          <w:rFonts w:asciiTheme="minorHAnsi" w:hAnsiTheme="minorHAnsi" w:cstheme="minorHAnsi"/>
          <w:noProof/>
        </w:rPr>
        <w:drawing>
          <wp:anchor distT="0" distB="0" distL="114300" distR="114300" simplePos="0" relativeHeight="251662336" behindDoc="0" locked="0" layoutInCell="1" allowOverlap="1" wp14:anchorId="039EA32C" wp14:editId="77E66FF3">
            <wp:simplePos x="0" y="0"/>
            <wp:positionH relativeFrom="column">
              <wp:posOffset>182880</wp:posOffset>
            </wp:positionH>
            <wp:positionV relativeFrom="paragraph">
              <wp:posOffset>-2540</wp:posOffset>
            </wp:positionV>
            <wp:extent cx="1148080" cy="782955"/>
            <wp:effectExtent l="0" t="0" r="0" b="0"/>
            <wp:wrapNone/>
            <wp:docPr id="10" name="Image 5" descr="Une image contenant texte, Police, Graphique, capture d’écran&#10;&#10;Description générée automatiquement">
              <a:extLst xmlns:a="http://schemas.openxmlformats.org/drawingml/2006/main">
                <a:ext uri="{FF2B5EF4-FFF2-40B4-BE49-F238E27FC236}">
                  <a16:creationId xmlns:a16="http://schemas.microsoft.com/office/drawing/2014/main" id="{2CC23CB3-CBC1-5376-2089-594AF76E6B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Police, Graphique, capture d’écran&#10;&#10;Description générée automatiquement">
                      <a:extLst>
                        <a:ext uri="{FF2B5EF4-FFF2-40B4-BE49-F238E27FC236}">
                          <a16:creationId xmlns:a16="http://schemas.microsoft.com/office/drawing/2014/main" id="{2CC23CB3-CBC1-5376-2089-594AF76E6B2E}"/>
                        </a:ext>
                      </a:extLst>
                    </pic:cNvPr>
                    <pic:cNvPicPr>
                      <a:picLocks noChangeAspect="1"/>
                    </pic:cNvPicPr>
                  </pic:nvPicPr>
                  <pic:blipFill>
                    <a:blip r:embed="rId11"/>
                    <a:stretch>
                      <a:fillRect/>
                    </a:stretch>
                  </pic:blipFill>
                  <pic:spPr>
                    <a:xfrm>
                      <a:off x="0" y="0"/>
                      <a:ext cx="1148080" cy="782955"/>
                    </a:xfrm>
                    <a:prstGeom prst="rect">
                      <a:avLst/>
                    </a:prstGeom>
                  </pic:spPr>
                </pic:pic>
              </a:graphicData>
            </a:graphic>
            <wp14:sizeRelH relativeFrom="margin">
              <wp14:pctWidth>0</wp14:pctWidth>
            </wp14:sizeRelH>
            <wp14:sizeRelV relativeFrom="margin">
              <wp14:pctHeight>0</wp14:pctHeight>
            </wp14:sizeRelV>
          </wp:anchor>
        </w:drawing>
      </w:r>
      <w:r w:rsidRPr="00234E31">
        <w:rPr>
          <w:rFonts w:asciiTheme="minorHAnsi" w:hAnsiTheme="minorHAnsi" w:cstheme="minorHAnsi"/>
          <w:noProof/>
        </w:rPr>
        <w:drawing>
          <wp:anchor distT="0" distB="0" distL="114300" distR="114300" simplePos="0" relativeHeight="251664384" behindDoc="1" locked="0" layoutInCell="1" allowOverlap="1" wp14:anchorId="5E61BA7B" wp14:editId="663BEE9A">
            <wp:simplePos x="0" y="0"/>
            <wp:positionH relativeFrom="margin">
              <wp:posOffset>2379980</wp:posOffset>
            </wp:positionH>
            <wp:positionV relativeFrom="paragraph">
              <wp:posOffset>-78740</wp:posOffset>
            </wp:positionV>
            <wp:extent cx="2476323" cy="732155"/>
            <wp:effectExtent l="0" t="0" r="635" b="0"/>
            <wp:wrapNone/>
            <wp:docPr id="12" name="Image 8" descr="Une image contenant Police, texte, Graphique, logo&#10;&#10;Description générée automatiquement">
              <a:extLst xmlns:a="http://schemas.openxmlformats.org/drawingml/2006/main">
                <a:ext uri="{FF2B5EF4-FFF2-40B4-BE49-F238E27FC236}">
                  <a16:creationId xmlns:a16="http://schemas.microsoft.com/office/drawing/2014/main" id="{55966B89-3744-E716-7337-79F5A10A57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Police, texte, Graphique, logo&#10;&#10;Description générée automatiquement">
                      <a:extLst>
                        <a:ext uri="{FF2B5EF4-FFF2-40B4-BE49-F238E27FC236}">
                          <a16:creationId xmlns:a16="http://schemas.microsoft.com/office/drawing/2014/main" id="{55966B89-3744-E716-7337-79F5A10A57F3}"/>
                        </a:ext>
                      </a:extLst>
                    </pic:cNvPr>
                    <pic:cNvPicPr>
                      <a:picLocks noChangeAspect="1"/>
                    </pic:cNvPicPr>
                  </pic:nvPicPr>
                  <pic:blipFill>
                    <a:blip r:embed="rId12"/>
                    <a:stretch>
                      <a:fillRect/>
                    </a:stretch>
                  </pic:blipFill>
                  <pic:spPr>
                    <a:xfrm>
                      <a:off x="0" y="0"/>
                      <a:ext cx="2476323" cy="732155"/>
                    </a:xfrm>
                    <a:prstGeom prst="rect">
                      <a:avLst/>
                    </a:prstGeom>
                  </pic:spPr>
                </pic:pic>
              </a:graphicData>
            </a:graphic>
            <wp14:sizeRelH relativeFrom="margin">
              <wp14:pctWidth>0</wp14:pctWidth>
            </wp14:sizeRelH>
            <wp14:sizeRelV relativeFrom="margin">
              <wp14:pctHeight>0</wp14:pctHeight>
            </wp14:sizeRelV>
          </wp:anchor>
        </w:drawing>
      </w:r>
      <w:r w:rsidRPr="00234E31">
        <w:rPr>
          <w:rFonts w:asciiTheme="minorHAnsi" w:hAnsiTheme="minorHAnsi" w:cstheme="minorHAnsi"/>
          <w:noProof/>
        </w:rPr>
        <w:drawing>
          <wp:anchor distT="0" distB="0" distL="114300" distR="114300" simplePos="0" relativeHeight="251663360" behindDoc="0" locked="0" layoutInCell="1" allowOverlap="1" wp14:anchorId="243D75B2" wp14:editId="64D8E8C8">
            <wp:simplePos x="0" y="0"/>
            <wp:positionH relativeFrom="column">
              <wp:posOffset>9740900</wp:posOffset>
            </wp:positionH>
            <wp:positionV relativeFrom="paragraph">
              <wp:posOffset>-276860</wp:posOffset>
            </wp:positionV>
            <wp:extent cx="1544320" cy="518160"/>
            <wp:effectExtent l="0" t="0" r="0" b="0"/>
            <wp:wrapNone/>
            <wp:docPr id="11" name="Image 7">
              <a:extLst xmlns:a="http://schemas.openxmlformats.org/drawingml/2006/main">
                <a:ext uri="{FF2B5EF4-FFF2-40B4-BE49-F238E27FC236}">
                  <a16:creationId xmlns:a16="http://schemas.microsoft.com/office/drawing/2014/main" id="{3A65DC23-35DA-AD84-C0ED-7F3F24CB6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3A65DC23-35DA-AD84-C0ED-7F3F24CB63C9}"/>
                        </a:ext>
                      </a:extLst>
                    </pic:cNvPr>
                    <pic:cNvPicPr>
                      <a:picLocks noChangeAspect="1"/>
                    </pic:cNvPicPr>
                  </pic:nvPicPr>
                  <pic:blipFill>
                    <a:blip r:embed="rId13"/>
                    <a:stretch>
                      <a:fillRect/>
                    </a:stretch>
                  </pic:blipFill>
                  <pic:spPr>
                    <a:xfrm>
                      <a:off x="0" y="0"/>
                      <a:ext cx="1544320" cy="518160"/>
                    </a:xfrm>
                    <a:prstGeom prst="rect">
                      <a:avLst/>
                    </a:prstGeom>
                  </pic:spPr>
                </pic:pic>
              </a:graphicData>
            </a:graphic>
            <wp14:sizeRelH relativeFrom="margin">
              <wp14:pctWidth>0</wp14:pctWidth>
            </wp14:sizeRelH>
            <wp14:sizeRelV relativeFrom="margin">
              <wp14:pctHeight>0</wp14:pctHeight>
            </wp14:sizeRelV>
          </wp:anchor>
        </w:drawing>
      </w:r>
      <w:r w:rsidRPr="00234E31">
        <w:rPr>
          <w:rFonts w:asciiTheme="minorHAnsi" w:hAnsiTheme="minorHAnsi" w:cstheme="minorHAnsi"/>
        </w:rPr>
        <w:tab/>
      </w:r>
    </w:p>
    <w:p w14:paraId="77BF3F13" w14:textId="77777777" w:rsidR="00234E31" w:rsidRPr="00234E31" w:rsidRDefault="00234E31" w:rsidP="00234E31">
      <w:pPr>
        <w:pStyle w:val="Corpsdetexte"/>
        <w:ind w:left="1418" w:right="1038"/>
        <w:jc w:val="both"/>
        <w:rPr>
          <w:rFonts w:asciiTheme="minorHAnsi" w:hAnsiTheme="minorHAnsi" w:cstheme="minorHAnsi"/>
        </w:rPr>
      </w:pPr>
    </w:p>
    <w:p w14:paraId="7EE3B2A9" w14:textId="77777777" w:rsidR="00234E31" w:rsidRPr="00234E31" w:rsidRDefault="00234E31" w:rsidP="00234E31">
      <w:pPr>
        <w:pStyle w:val="Corpsdetexte"/>
        <w:ind w:left="1418" w:right="1038"/>
        <w:jc w:val="both"/>
        <w:rPr>
          <w:rFonts w:asciiTheme="minorHAnsi" w:hAnsiTheme="minorHAnsi" w:cstheme="minorHAnsi"/>
        </w:rPr>
      </w:pPr>
    </w:p>
    <w:p w14:paraId="0049F9DB" w14:textId="77777777" w:rsidR="00234E31" w:rsidRPr="00234E31" w:rsidRDefault="00234E31" w:rsidP="00234E31">
      <w:pPr>
        <w:pStyle w:val="Corpsdetexte"/>
        <w:ind w:left="1418" w:right="1038"/>
        <w:jc w:val="both"/>
        <w:rPr>
          <w:rFonts w:asciiTheme="minorHAnsi" w:hAnsiTheme="minorHAnsi" w:cstheme="minorHAnsi"/>
        </w:rPr>
      </w:pPr>
    </w:p>
    <w:p w14:paraId="3102EECC" w14:textId="77777777" w:rsidR="00234E31" w:rsidRPr="00234E31" w:rsidRDefault="00234E31" w:rsidP="00234E31">
      <w:pPr>
        <w:pStyle w:val="Corpsdetexte"/>
        <w:ind w:left="1418" w:right="1038"/>
        <w:jc w:val="both"/>
        <w:rPr>
          <w:rFonts w:asciiTheme="minorHAnsi" w:hAnsiTheme="minorHAnsi" w:cstheme="minorHAnsi"/>
        </w:rPr>
      </w:pPr>
    </w:p>
    <w:p w14:paraId="588FD057" w14:textId="0F6B8A4D" w:rsidR="00234E31" w:rsidRPr="00234E31" w:rsidRDefault="00234E31" w:rsidP="00234E31">
      <w:pPr>
        <w:pStyle w:val="Corpsdetexte"/>
        <w:ind w:left="1418" w:right="1038"/>
        <w:jc w:val="both"/>
        <w:rPr>
          <w:rFonts w:asciiTheme="minorHAnsi" w:hAnsiTheme="minorHAnsi" w:cstheme="minorHAnsi"/>
        </w:rPr>
      </w:pPr>
    </w:p>
    <w:p w14:paraId="203885BB" w14:textId="77777777" w:rsidR="00234E31" w:rsidRPr="00234E31" w:rsidRDefault="00234E31" w:rsidP="00234E31">
      <w:pPr>
        <w:pStyle w:val="Corpsdetexte"/>
        <w:ind w:left="1418" w:right="1038"/>
        <w:jc w:val="both"/>
        <w:rPr>
          <w:rFonts w:asciiTheme="minorHAnsi" w:hAnsiTheme="minorHAnsi" w:cstheme="minorHAnsi"/>
        </w:rPr>
      </w:pPr>
    </w:p>
    <w:p w14:paraId="336F0E88" w14:textId="77777777" w:rsidR="00234E31" w:rsidRPr="00234E31" w:rsidRDefault="00234E31" w:rsidP="00234E31">
      <w:pPr>
        <w:pStyle w:val="Corpsdetexte"/>
        <w:ind w:left="1418" w:right="1038"/>
        <w:jc w:val="both"/>
        <w:rPr>
          <w:rFonts w:asciiTheme="minorHAnsi" w:hAnsiTheme="minorHAnsi" w:cstheme="minorHAnsi"/>
        </w:rPr>
      </w:pPr>
    </w:p>
    <w:p w14:paraId="468D48B4" w14:textId="77777777" w:rsidR="00234E31" w:rsidRPr="00234E31" w:rsidRDefault="00234E31" w:rsidP="00234E31">
      <w:pPr>
        <w:pStyle w:val="Corpsdetexte"/>
        <w:ind w:left="1418" w:right="1038"/>
        <w:jc w:val="both"/>
        <w:rPr>
          <w:rFonts w:asciiTheme="minorHAnsi" w:hAnsiTheme="minorHAnsi" w:cstheme="minorHAnsi"/>
        </w:rPr>
      </w:pPr>
    </w:p>
    <w:p w14:paraId="352AFE4D" w14:textId="2BA559AE" w:rsidR="00234E31" w:rsidRPr="00234E31" w:rsidRDefault="002E73D7" w:rsidP="00234E31">
      <w:pPr>
        <w:pStyle w:val="Corpsdetexte"/>
        <w:ind w:left="1418" w:right="1038"/>
        <w:jc w:val="both"/>
        <w:rPr>
          <w:rFonts w:asciiTheme="minorHAnsi" w:hAnsiTheme="minorHAnsi" w:cstheme="minorHAnsi"/>
        </w:rPr>
      </w:pPr>
      <w:r w:rsidRPr="00234E31">
        <w:rPr>
          <w:rFonts w:asciiTheme="minorHAnsi" w:hAnsiTheme="minorHAnsi" w:cstheme="minorHAnsi"/>
          <w:noProof/>
          <w:lang w:eastAsia="fr-FR"/>
        </w:rPr>
        <mc:AlternateContent>
          <mc:Choice Requires="wpg">
            <w:drawing>
              <wp:anchor distT="0" distB="0" distL="114300" distR="114300" simplePos="0" relativeHeight="251659264" behindDoc="1" locked="0" layoutInCell="1" allowOverlap="1" wp14:anchorId="7067268E" wp14:editId="2DEA99A8">
                <wp:simplePos x="0" y="0"/>
                <wp:positionH relativeFrom="page">
                  <wp:align>left</wp:align>
                </wp:positionH>
                <wp:positionV relativeFrom="page">
                  <wp:posOffset>2636520</wp:posOffset>
                </wp:positionV>
                <wp:extent cx="7553325" cy="2583180"/>
                <wp:effectExtent l="0" t="0" r="9525" b="762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2583180"/>
                          <a:chOff x="0" y="4153"/>
                          <a:chExt cx="11895" cy="4170"/>
                        </a:xfrm>
                      </wpg:grpSpPr>
                      <wps:wsp>
                        <wps:cNvPr id="5" name="Rectangle 3"/>
                        <wps:cNvSpPr>
                          <a:spLocks noChangeArrowheads="1"/>
                        </wps:cNvSpPr>
                        <wps:spPr bwMode="auto">
                          <a:xfrm>
                            <a:off x="0" y="4153"/>
                            <a:ext cx="11895" cy="4170"/>
                          </a:xfrm>
                          <a:prstGeom prst="rect">
                            <a:avLst/>
                          </a:prstGeom>
                          <a:solidFill>
                            <a:srgbClr val="E756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1764" y="4984"/>
                            <a:ext cx="8820"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CFD29" w14:textId="77777777" w:rsidR="00234E31" w:rsidRDefault="00234E31" w:rsidP="00234E31">
                              <w:pPr>
                                <w:spacing w:line="492" w:lineRule="exact"/>
                                <w:ind w:right="13"/>
                                <w:jc w:val="center"/>
                                <w:rPr>
                                  <w:rFonts w:ascii="Arial"/>
                                  <w:b/>
                                  <w:sz w:val="44"/>
                                </w:rPr>
                              </w:pPr>
                              <w:r>
                                <w:rPr>
                                  <w:rFonts w:ascii="Arial"/>
                                  <w:b/>
                                  <w:color w:val="FFFFFF"/>
                                  <w:sz w:val="44"/>
                                </w:rPr>
                                <w:t>TERMES</w:t>
                              </w:r>
                              <w:r>
                                <w:rPr>
                                  <w:rFonts w:ascii="Arial"/>
                                  <w:b/>
                                  <w:color w:val="FFFFFF"/>
                                  <w:spacing w:val="-5"/>
                                  <w:sz w:val="44"/>
                                </w:rPr>
                                <w:t xml:space="preserve"> </w:t>
                              </w:r>
                              <w:r>
                                <w:rPr>
                                  <w:rFonts w:ascii="Arial"/>
                                  <w:b/>
                                  <w:color w:val="FFFFFF"/>
                                  <w:sz w:val="44"/>
                                </w:rPr>
                                <w:t>DE</w:t>
                              </w:r>
                              <w:r>
                                <w:rPr>
                                  <w:rFonts w:ascii="Arial"/>
                                  <w:b/>
                                  <w:color w:val="FFFFFF"/>
                                  <w:spacing w:val="-5"/>
                                  <w:sz w:val="44"/>
                                </w:rPr>
                                <w:t xml:space="preserve"> </w:t>
                              </w:r>
                              <w:r>
                                <w:rPr>
                                  <w:rFonts w:ascii="Arial"/>
                                  <w:b/>
                                  <w:color w:val="FFFFFF"/>
                                  <w:sz w:val="44"/>
                                </w:rPr>
                                <w:t>REFERENCE</w:t>
                              </w:r>
                            </w:p>
                            <w:p w14:paraId="18D8CFFC" w14:textId="1A933017" w:rsidR="00234E31" w:rsidRDefault="005407E6" w:rsidP="00234E31">
                              <w:pPr>
                                <w:spacing w:before="49"/>
                                <w:ind w:right="18"/>
                                <w:jc w:val="center"/>
                                <w:rPr>
                                  <w:rFonts w:ascii="Arial" w:hAnsi="Arial"/>
                                  <w:b/>
                                  <w:i/>
                                  <w:sz w:val="44"/>
                                </w:rPr>
                              </w:pPr>
                              <w:r w:rsidRPr="005407E6">
                                <w:rPr>
                                  <w:rFonts w:ascii="Arial" w:hAnsi="Arial"/>
                                  <w:b/>
                                  <w:color w:val="FFFFFF"/>
                                  <w:sz w:val="44"/>
                                </w:rPr>
                                <w:t xml:space="preserve">Appel d'offre pour </w:t>
                              </w:r>
                              <w:r w:rsidRPr="005407E6">
                                <w:rPr>
                                  <w:rFonts w:ascii="Arial" w:hAnsi="Arial"/>
                                  <w:b/>
                                  <w:color w:val="FFFFFF"/>
                                  <w:sz w:val="44"/>
                                </w:rPr>
                                <w:t>la réhabilitation mineure</w:t>
                              </w:r>
                              <w:r w:rsidRPr="005407E6">
                                <w:rPr>
                                  <w:rFonts w:ascii="Arial" w:hAnsi="Arial"/>
                                  <w:b/>
                                  <w:color w:val="FFFFFF"/>
                                  <w:sz w:val="44"/>
                                </w:rPr>
                                <w:t xml:space="preserve"> de centres de santé de base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7268E" id="Groupe 4" o:spid="_x0000_s1026" style="position:absolute;left:0;text-align:left;margin-left:0;margin-top:207.6pt;width:594.75pt;height:203.4pt;z-index:-251657216;mso-position-horizontal:left;mso-position-horizontal-relative:page;mso-position-vertical-relative:page" coordorigin=",4153" coordsize="11895,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">
                <v:rect id="Rectangle 3" o:spid="_x0000_s1027" style="position:absolute;top:4153;width:11895;height:4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" fillcolor="#e7563d" stroked="f"/>
                <v:shapetype id="_x0000_t202" coordsize="21600,21600" o:spt="202" path="m,l,21600r21600,l21600,xe">
                  <v:stroke joinstyle="miter"/>
                  <v:path gradientshapeok="t" o:connecttype="rect"/>
                </v:shapetype>
                <v:shape id="Text Box 4" o:spid="_x0000_s1028" type="#_x0000_t202" style="position:absolute;left:1764;top:4984;width:88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8CFD29" w14:textId="77777777" w:rsidR="00234E31" w:rsidRDefault="00234E31" w:rsidP="00234E31">
                        <w:pPr>
                          <w:spacing w:line="492" w:lineRule="exact"/>
                          <w:ind w:right="13"/>
                          <w:jc w:val="center"/>
                          <w:rPr>
                            <w:rFonts w:ascii="Arial"/>
                            <w:b/>
                            <w:sz w:val="44"/>
                          </w:rPr>
                        </w:pPr>
                        <w:r>
                          <w:rPr>
                            <w:rFonts w:ascii="Arial"/>
                            <w:b/>
                            <w:color w:val="FFFFFF"/>
                            <w:sz w:val="44"/>
                          </w:rPr>
                          <w:t>TERMES</w:t>
                        </w:r>
                        <w:r>
                          <w:rPr>
                            <w:rFonts w:ascii="Arial"/>
                            <w:b/>
                            <w:color w:val="FFFFFF"/>
                            <w:spacing w:val="-5"/>
                            <w:sz w:val="44"/>
                          </w:rPr>
                          <w:t xml:space="preserve"> </w:t>
                        </w:r>
                        <w:r>
                          <w:rPr>
                            <w:rFonts w:ascii="Arial"/>
                            <w:b/>
                            <w:color w:val="FFFFFF"/>
                            <w:sz w:val="44"/>
                          </w:rPr>
                          <w:t>DE</w:t>
                        </w:r>
                        <w:r>
                          <w:rPr>
                            <w:rFonts w:ascii="Arial"/>
                            <w:b/>
                            <w:color w:val="FFFFFF"/>
                            <w:spacing w:val="-5"/>
                            <w:sz w:val="44"/>
                          </w:rPr>
                          <w:t xml:space="preserve"> </w:t>
                        </w:r>
                        <w:r>
                          <w:rPr>
                            <w:rFonts w:ascii="Arial"/>
                            <w:b/>
                            <w:color w:val="FFFFFF"/>
                            <w:sz w:val="44"/>
                          </w:rPr>
                          <w:t>REFERENCE</w:t>
                        </w:r>
                      </w:p>
                      <w:p w14:paraId="18D8CFFC" w14:textId="1A933017" w:rsidR="00234E31" w:rsidRDefault="005407E6" w:rsidP="00234E31">
                        <w:pPr>
                          <w:spacing w:before="49"/>
                          <w:ind w:right="18"/>
                          <w:jc w:val="center"/>
                          <w:rPr>
                            <w:rFonts w:ascii="Arial" w:hAnsi="Arial"/>
                            <w:b/>
                            <w:i/>
                            <w:sz w:val="44"/>
                          </w:rPr>
                        </w:pPr>
                        <w:r w:rsidRPr="005407E6">
                          <w:rPr>
                            <w:rFonts w:ascii="Arial" w:hAnsi="Arial"/>
                            <w:b/>
                            <w:color w:val="FFFFFF"/>
                            <w:sz w:val="44"/>
                          </w:rPr>
                          <w:t xml:space="preserve">Appel d'offre pour </w:t>
                        </w:r>
                        <w:r w:rsidRPr="005407E6">
                          <w:rPr>
                            <w:rFonts w:ascii="Arial" w:hAnsi="Arial"/>
                            <w:b/>
                            <w:color w:val="FFFFFF"/>
                            <w:sz w:val="44"/>
                          </w:rPr>
                          <w:t>la réhabilitation mineure</w:t>
                        </w:r>
                        <w:r w:rsidRPr="005407E6">
                          <w:rPr>
                            <w:rFonts w:ascii="Arial" w:hAnsi="Arial"/>
                            <w:b/>
                            <w:color w:val="FFFFFF"/>
                            <w:sz w:val="44"/>
                          </w:rPr>
                          <w:t xml:space="preserve"> de centres de santé de base</w:t>
                        </w:r>
                      </w:p>
                    </w:txbxContent>
                  </v:textbox>
                </v:shape>
                <w10:wrap anchorx="page" anchory="page"/>
              </v:group>
            </w:pict>
          </mc:Fallback>
        </mc:AlternateContent>
      </w:r>
    </w:p>
    <w:p w14:paraId="4D6AB2CD" w14:textId="77777777" w:rsidR="00234E31" w:rsidRPr="00234E31" w:rsidRDefault="00234E31" w:rsidP="00234E31">
      <w:pPr>
        <w:pStyle w:val="Corpsdetexte"/>
        <w:ind w:left="1418" w:right="1038"/>
        <w:jc w:val="both"/>
        <w:rPr>
          <w:rFonts w:asciiTheme="minorHAnsi" w:hAnsiTheme="minorHAnsi" w:cstheme="minorHAnsi"/>
        </w:rPr>
      </w:pPr>
    </w:p>
    <w:p w14:paraId="115A52B8" w14:textId="77777777" w:rsidR="00234E31" w:rsidRPr="00234E31" w:rsidRDefault="00234E31" w:rsidP="00234E31">
      <w:pPr>
        <w:pStyle w:val="Corpsdetexte"/>
        <w:ind w:left="1418" w:right="1038"/>
        <w:jc w:val="both"/>
        <w:rPr>
          <w:rFonts w:asciiTheme="minorHAnsi" w:hAnsiTheme="minorHAnsi" w:cstheme="minorHAnsi"/>
        </w:rPr>
      </w:pPr>
    </w:p>
    <w:p w14:paraId="51241411" w14:textId="211224E7" w:rsidR="00234E31" w:rsidRPr="00234E31" w:rsidRDefault="5D6AA06B" w:rsidP="00234E31">
      <w:pPr>
        <w:pStyle w:val="Corpsdetexte"/>
        <w:ind w:left="1418" w:right="1038"/>
        <w:jc w:val="both"/>
      </w:pPr>
      <w:r>
        <w:rPr>
          <w:noProof/>
        </w:rPr>
        <w:drawing>
          <wp:anchor distT="0" distB="0" distL="114300" distR="114300" simplePos="0" relativeHeight="251658240" behindDoc="1" locked="0" layoutInCell="1" allowOverlap="1" wp14:anchorId="2128FB57" wp14:editId="5D4D6D33">
            <wp:simplePos x="0" y="0"/>
            <wp:positionH relativeFrom="column">
              <wp:align>left</wp:align>
            </wp:positionH>
            <wp:positionV relativeFrom="paragraph">
              <wp:posOffset>0</wp:posOffset>
            </wp:positionV>
            <wp:extent cx="7410448" cy="800100"/>
            <wp:effectExtent l="0" t="0" r="0" b="0"/>
            <wp:wrapNone/>
            <wp:docPr id="188011018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84357843-F53A-C96D-88CE-3755F16BAA83}"/>
                        </a:ext>
                      </a:extLst>
                    </a:blip>
                    <a:stretch>
                      <a:fillRect/>
                    </a:stretch>
                  </pic:blipFill>
                  <pic:spPr>
                    <a:xfrm>
                      <a:off x="0" y="0"/>
                      <a:ext cx="7410448" cy="800100"/>
                    </a:xfrm>
                    <a:prstGeom prst="rect">
                      <a:avLst/>
                    </a:prstGeom>
                  </pic:spPr>
                </pic:pic>
              </a:graphicData>
            </a:graphic>
            <wp14:sizeRelH relativeFrom="page">
              <wp14:pctWidth>0</wp14:pctWidth>
            </wp14:sizeRelH>
            <wp14:sizeRelV relativeFrom="page">
              <wp14:pctHeight>0</wp14:pctHeight>
            </wp14:sizeRelV>
          </wp:anchor>
        </w:drawing>
      </w:r>
    </w:p>
    <w:p w14:paraId="7022A4FE" w14:textId="6A3CF8C3" w:rsidR="00234E31" w:rsidRPr="00234E31" w:rsidRDefault="00234E31" w:rsidP="00234E31">
      <w:pPr>
        <w:pStyle w:val="Corpsdetexte"/>
        <w:ind w:left="1418" w:right="1038"/>
        <w:jc w:val="both"/>
      </w:pPr>
    </w:p>
    <w:p w14:paraId="7C2095C9" w14:textId="77777777" w:rsidR="00234E31" w:rsidRPr="00234E31" w:rsidRDefault="00234E31" w:rsidP="00234E31">
      <w:pPr>
        <w:pStyle w:val="Corpsdetexte"/>
        <w:ind w:left="1418" w:right="1038"/>
        <w:jc w:val="both"/>
        <w:rPr>
          <w:rFonts w:asciiTheme="minorHAnsi" w:hAnsiTheme="minorHAnsi" w:cstheme="minorHAnsi"/>
        </w:rPr>
      </w:pPr>
    </w:p>
    <w:p w14:paraId="091F476B" w14:textId="77777777" w:rsidR="00234E31" w:rsidRPr="00234E31" w:rsidRDefault="00234E31" w:rsidP="00234E31">
      <w:pPr>
        <w:pStyle w:val="Corpsdetexte"/>
        <w:ind w:left="1418" w:right="1038"/>
        <w:jc w:val="both"/>
        <w:rPr>
          <w:rFonts w:asciiTheme="minorHAnsi" w:hAnsiTheme="minorHAnsi" w:cstheme="minorHAnsi"/>
        </w:rPr>
      </w:pPr>
    </w:p>
    <w:p w14:paraId="1003900B" w14:textId="77777777" w:rsidR="00234E31" w:rsidRPr="00234E31" w:rsidRDefault="00234E31" w:rsidP="5D6AA06B">
      <w:pPr>
        <w:pStyle w:val="Corpsdetexte"/>
        <w:ind w:left="1418" w:right="1038"/>
        <w:jc w:val="both"/>
        <w:rPr>
          <w:rFonts w:asciiTheme="minorHAnsi" w:hAnsiTheme="minorHAnsi" w:cstheme="minorBidi"/>
        </w:rPr>
      </w:pPr>
    </w:p>
    <w:p w14:paraId="73B9A400" w14:textId="77777777" w:rsidR="00234E31" w:rsidRPr="00234E31" w:rsidRDefault="00234E31" w:rsidP="00234E31">
      <w:pPr>
        <w:pStyle w:val="Corpsdetexte"/>
        <w:ind w:left="1418" w:right="1038"/>
        <w:jc w:val="both"/>
        <w:rPr>
          <w:rFonts w:asciiTheme="minorHAnsi" w:hAnsiTheme="minorHAnsi" w:cstheme="minorHAnsi"/>
        </w:rPr>
      </w:pPr>
    </w:p>
    <w:p w14:paraId="33D58212" w14:textId="77777777" w:rsidR="00234E31" w:rsidRPr="00234E31" w:rsidRDefault="00234E31" w:rsidP="00234E31">
      <w:pPr>
        <w:pStyle w:val="Corpsdetexte"/>
        <w:ind w:left="1418" w:right="1038"/>
        <w:jc w:val="both"/>
        <w:rPr>
          <w:rFonts w:asciiTheme="minorHAnsi" w:hAnsiTheme="minorHAnsi" w:cstheme="minorHAnsi"/>
        </w:rPr>
      </w:pPr>
    </w:p>
    <w:p w14:paraId="20EBBFF0" w14:textId="77777777" w:rsidR="00234E31" w:rsidRPr="00234E31" w:rsidRDefault="00234E31" w:rsidP="00234E31">
      <w:pPr>
        <w:pStyle w:val="Corpsdetexte"/>
        <w:ind w:left="1418" w:right="1038"/>
        <w:jc w:val="both"/>
        <w:rPr>
          <w:rFonts w:asciiTheme="minorHAnsi" w:hAnsiTheme="minorHAnsi" w:cstheme="minorHAnsi"/>
        </w:rPr>
      </w:pPr>
    </w:p>
    <w:p w14:paraId="0F2F1409" w14:textId="77777777" w:rsidR="00234E31" w:rsidRPr="00234E31" w:rsidRDefault="00234E31" w:rsidP="00234E31">
      <w:pPr>
        <w:pStyle w:val="Corpsdetexte"/>
        <w:ind w:left="1418" w:right="1038"/>
        <w:jc w:val="both"/>
        <w:rPr>
          <w:rFonts w:asciiTheme="minorHAnsi" w:hAnsiTheme="minorHAnsi" w:cstheme="minorHAnsi"/>
        </w:rPr>
      </w:pPr>
    </w:p>
    <w:p w14:paraId="1C205971" w14:textId="77777777" w:rsidR="00234E31" w:rsidRPr="00234E31" w:rsidRDefault="00234E31" w:rsidP="00234E31">
      <w:pPr>
        <w:pStyle w:val="Corpsdetexte"/>
        <w:ind w:left="1418" w:right="1038"/>
        <w:jc w:val="both"/>
        <w:rPr>
          <w:rFonts w:asciiTheme="minorHAnsi" w:hAnsiTheme="minorHAnsi" w:cstheme="minorHAnsi"/>
        </w:rPr>
      </w:pPr>
    </w:p>
    <w:p w14:paraId="2013F20F" w14:textId="77777777" w:rsidR="00234E31" w:rsidRPr="00234E31" w:rsidRDefault="00234E31" w:rsidP="00234E31">
      <w:pPr>
        <w:pStyle w:val="Corpsdetexte"/>
        <w:ind w:left="1418" w:right="1038"/>
        <w:jc w:val="both"/>
        <w:rPr>
          <w:rFonts w:asciiTheme="minorHAnsi" w:hAnsiTheme="minorHAnsi" w:cstheme="minorHAnsi"/>
        </w:rPr>
      </w:pPr>
    </w:p>
    <w:p w14:paraId="3839F128" w14:textId="77777777" w:rsidR="00234E31" w:rsidRPr="00234E31" w:rsidRDefault="00234E31" w:rsidP="00234E31">
      <w:pPr>
        <w:pStyle w:val="Corpsdetexte"/>
        <w:ind w:left="1418" w:right="1038"/>
        <w:jc w:val="both"/>
        <w:rPr>
          <w:rFonts w:asciiTheme="minorHAnsi" w:hAnsiTheme="minorHAnsi" w:cstheme="minorHAnsi"/>
        </w:rPr>
      </w:pPr>
    </w:p>
    <w:p w14:paraId="21E55EDB" w14:textId="77777777" w:rsidR="00234E31" w:rsidRPr="00234E31" w:rsidRDefault="00234E31" w:rsidP="00234E31">
      <w:pPr>
        <w:pStyle w:val="Corpsdetexte"/>
        <w:ind w:left="1418" w:right="1038"/>
        <w:jc w:val="both"/>
        <w:rPr>
          <w:rFonts w:asciiTheme="minorHAnsi" w:hAnsiTheme="minorHAnsi" w:cstheme="minorHAnsi"/>
        </w:rPr>
      </w:pPr>
    </w:p>
    <w:p w14:paraId="7774AA6F" w14:textId="77777777" w:rsidR="00234E31" w:rsidRPr="00234E31" w:rsidRDefault="00234E31" w:rsidP="00234E31">
      <w:pPr>
        <w:pStyle w:val="Corpsdetexte"/>
        <w:ind w:left="1418" w:right="1038"/>
        <w:jc w:val="both"/>
        <w:rPr>
          <w:rFonts w:asciiTheme="minorHAnsi" w:hAnsiTheme="minorHAnsi" w:cstheme="minorHAnsi"/>
        </w:rPr>
      </w:pPr>
    </w:p>
    <w:p w14:paraId="51BB4AFA" w14:textId="77777777" w:rsidR="00234E31" w:rsidRPr="00234E31" w:rsidRDefault="00234E31" w:rsidP="00234E31">
      <w:pPr>
        <w:pStyle w:val="Corpsdetexte"/>
        <w:ind w:left="1418" w:right="1038"/>
        <w:jc w:val="both"/>
        <w:rPr>
          <w:rFonts w:asciiTheme="minorHAnsi" w:hAnsiTheme="minorHAnsi" w:cstheme="minorHAnsi"/>
        </w:rPr>
      </w:pPr>
    </w:p>
    <w:p w14:paraId="705164D2" w14:textId="77777777" w:rsidR="002E73D7" w:rsidRPr="00234E31" w:rsidRDefault="002E73D7" w:rsidP="00234E31">
      <w:pPr>
        <w:pStyle w:val="Corpsdetexte"/>
        <w:ind w:left="1418" w:right="1038"/>
        <w:jc w:val="both"/>
        <w:rPr>
          <w:rFonts w:asciiTheme="minorHAnsi" w:hAnsiTheme="minorHAnsi" w:cstheme="minorHAnsi"/>
        </w:rPr>
      </w:pPr>
    </w:p>
    <w:p w14:paraId="6E7D717D" w14:textId="77777777" w:rsidR="00234E31" w:rsidRPr="00234E31" w:rsidRDefault="00234E31" w:rsidP="00234E31">
      <w:pPr>
        <w:pStyle w:val="Corpsdetexte"/>
        <w:spacing w:before="8"/>
        <w:ind w:left="1418" w:right="1038"/>
        <w:jc w:val="both"/>
        <w:rPr>
          <w:rFonts w:asciiTheme="minorHAnsi" w:hAnsiTheme="minorHAnsi" w:cstheme="minorHAnsi"/>
        </w:rPr>
      </w:pPr>
    </w:p>
    <w:p w14:paraId="5D77B9A0" w14:textId="77777777" w:rsidR="00234E31" w:rsidRPr="00234E31" w:rsidRDefault="00234E31" w:rsidP="00234E31">
      <w:pPr>
        <w:pStyle w:val="Titre1"/>
        <w:spacing w:before="93"/>
        <w:ind w:left="1418" w:right="1038" w:firstLine="0"/>
        <w:jc w:val="both"/>
        <w:rPr>
          <w:rFonts w:asciiTheme="minorHAnsi" w:hAnsiTheme="minorHAnsi" w:cstheme="minorHAnsi"/>
          <w:b w:val="0"/>
        </w:rPr>
      </w:pPr>
      <w:r w:rsidRPr="00234E31">
        <w:rPr>
          <w:rFonts w:asciiTheme="minorHAnsi" w:hAnsiTheme="minorHAnsi" w:cstheme="minorHAnsi"/>
          <w:color w:val="E7563D"/>
        </w:rPr>
        <w:t>Secteur</w:t>
      </w:r>
      <w:r w:rsidRPr="00234E31">
        <w:rPr>
          <w:rFonts w:asciiTheme="minorHAnsi" w:hAnsiTheme="minorHAnsi" w:cstheme="minorHAnsi"/>
          <w:color w:val="E7563D"/>
          <w:spacing w:val="-4"/>
        </w:rPr>
        <w:t xml:space="preserve"> </w:t>
      </w:r>
      <w:r w:rsidRPr="00234E31">
        <w:rPr>
          <w:rFonts w:asciiTheme="minorHAnsi" w:hAnsiTheme="minorHAnsi" w:cstheme="minorHAnsi"/>
          <w:color w:val="E7563D"/>
        </w:rPr>
        <w:t xml:space="preserve">d’activité </w:t>
      </w:r>
      <w:r w:rsidRPr="00234E31">
        <w:rPr>
          <w:rFonts w:asciiTheme="minorHAnsi" w:hAnsiTheme="minorHAnsi" w:cstheme="minorHAnsi"/>
          <w:color w:val="1F4E79"/>
        </w:rPr>
        <w:t>:</w:t>
      </w:r>
      <w:r w:rsidRPr="00234E31">
        <w:rPr>
          <w:rFonts w:asciiTheme="minorHAnsi" w:hAnsiTheme="minorHAnsi" w:cstheme="minorHAnsi"/>
          <w:color w:val="1F4E79"/>
          <w:spacing w:val="-2"/>
        </w:rPr>
        <w:t xml:space="preserve"> </w:t>
      </w:r>
      <w:r w:rsidRPr="00234E31">
        <w:rPr>
          <w:rFonts w:asciiTheme="minorHAnsi" w:hAnsiTheme="minorHAnsi" w:cstheme="minorHAnsi"/>
          <w:b w:val="0"/>
        </w:rPr>
        <w:t>Santé</w:t>
      </w:r>
    </w:p>
    <w:p w14:paraId="55191AA5" w14:textId="5993BB57" w:rsidR="00234E31" w:rsidRPr="00234E31" w:rsidRDefault="1965223B" w:rsidP="06DAF231">
      <w:pPr>
        <w:spacing w:before="27"/>
        <w:ind w:left="1418" w:right="1038"/>
        <w:jc w:val="both"/>
        <w:rPr>
          <w:rFonts w:asciiTheme="minorHAnsi" w:hAnsiTheme="minorHAnsi" w:cstheme="minorBidi"/>
        </w:rPr>
      </w:pPr>
      <w:r w:rsidRPr="06DAF231">
        <w:rPr>
          <w:rFonts w:asciiTheme="minorHAnsi" w:hAnsiTheme="minorHAnsi" w:cstheme="minorBidi"/>
          <w:b/>
          <w:bCs/>
          <w:color w:val="E7563D"/>
        </w:rPr>
        <w:t>Type</w:t>
      </w:r>
      <w:r w:rsidRPr="06DAF231">
        <w:rPr>
          <w:rFonts w:asciiTheme="minorHAnsi" w:hAnsiTheme="minorHAnsi" w:cstheme="minorBidi"/>
          <w:b/>
          <w:bCs/>
          <w:color w:val="E7563D"/>
          <w:spacing w:val="-2"/>
        </w:rPr>
        <w:t xml:space="preserve"> </w:t>
      </w:r>
      <w:r w:rsidRPr="06DAF231">
        <w:rPr>
          <w:rFonts w:asciiTheme="minorHAnsi" w:hAnsiTheme="minorHAnsi" w:cstheme="minorBidi"/>
          <w:b/>
          <w:bCs/>
          <w:color w:val="E7563D"/>
        </w:rPr>
        <w:t>de</w:t>
      </w:r>
      <w:r w:rsidRPr="06DAF231">
        <w:rPr>
          <w:rFonts w:asciiTheme="minorHAnsi" w:hAnsiTheme="minorHAnsi" w:cstheme="minorBidi"/>
          <w:b/>
          <w:bCs/>
          <w:color w:val="E7563D"/>
          <w:spacing w:val="-3"/>
        </w:rPr>
        <w:t xml:space="preserve"> </w:t>
      </w:r>
      <w:r w:rsidRPr="06DAF231">
        <w:rPr>
          <w:rFonts w:asciiTheme="minorHAnsi" w:hAnsiTheme="minorHAnsi" w:cstheme="minorBidi"/>
          <w:b/>
          <w:bCs/>
          <w:color w:val="E7563D"/>
        </w:rPr>
        <w:t>contrat</w:t>
      </w:r>
      <w:r w:rsidRPr="06DAF231">
        <w:rPr>
          <w:rFonts w:asciiTheme="minorHAnsi" w:hAnsiTheme="minorHAnsi" w:cstheme="minorBidi"/>
          <w:b/>
          <w:bCs/>
          <w:color w:val="E7563D"/>
          <w:spacing w:val="-2"/>
        </w:rPr>
        <w:t xml:space="preserve"> </w:t>
      </w:r>
      <w:r w:rsidRPr="06DAF231">
        <w:rPr>
          <w:rFonts w:asciiTheme="minorHAnsi" w:hAnsiTheme="minorHAnsi" w:cstheme="minorBidi"/>
        </w:rPr>
        <w:t>:</w:t>
      </w:r>
      <w:r w:rsidRPr="06DAF231">
        <w:rPr>
          <w:rFonts w:asciiTheme="minorHAnsi" w:hAnsiTheme="minorHAnsi" w:cstheme="minorBidi"/>
          <w:spacing w:val="-6"/>
        </w:rPr>
        <w:t xml:space="preserve"> </w:t>
      </w:r>
      <w:r w:rsidR="002E73D7">
        <w:rPr>
          <w:rFonts w:asciiTheme="minorHAnsi" w:hAnsiTheme="minorHAnsi" w:cstheme="minorBidi"/>
        </w:rPr>
        <w:t xml:space="preserve">Appel d’offre </w:t>
      </w:r>
    </w:p>
    <w:p w14:paraId="24236EFA" w14:textId="59A4EFEA" w:rsidR="1C9FD2EC" w:rsidRDefault="1C9FD2EC" w:rsidP="06DAF231">
      <w:pPr>
        <w:spacing w:before="27"/>
        <w:ind w:left="1418" w:right="1038"/>
        <w:jc w:val="both"/>
        <w:rPr>
          <w:rFonts w:asciiTheme="minorHAnsi" w:hAnsiTheme="minorHAnsi" w:cstheme="minorBidi"/>
        </w:rPr>
      </w:pPr>
      <w:r w:rsidRPr="06DAF231">
        <w:rPr>
          <w:rFonts w:asciiTheme="minorHAnsi" w:hAnsiTheme="minorHAnsi" w:cstheme="minorBidi"/>
          <w:b/>
          <w:bCs/>
          <w:color w:val="E7563D"/>
        </w:rPr>
        <w:t xml:space="preserve">Début estimé de l’enquête </w:t>
      </w:r>
      <w:r w:rsidRPr="06DAF231">
        <w:rPr>
          <w:rFonts w:asciiTheme="minorHAnsi" w:hAnsiTheme="minorHAnsi" w:cstheme="minorBidi"/>
        </w:rPr>
        <w:t>:</w:t>
      </w:r>
      <w:r w:rsidR="001F5D71">
        <w:rPr>
          <w:rFonts w:asciiTheme="minorHAnsi" w:hAnsiTheme="minorHAnsi" w:cstheme="minorBidi"/>
        </w:rPr>
        <w:t xml:space="preserve"> </w:t>
      </w:r>
      <w:r w:rsidR="002E73D7">
        <w:rPr>
          <w:rFonts w:asciiTheme="minorHAnsi" w:hAnsiTheme="minorHAnsi" w:cstheme="minorBidi"/>
        </w:rPr>
        <w:t>Octobre 2025</w:t>
      </w:r>
    </w:p>
    <w:p w14:paraId="7B4258F1" w14:textId="67B8BB36" w:rsidR="00234E31" w:rsidRPr="00234E31" w:rsidRDefault="1C9FD2EC" w:rsidP="3DE155E3">
      <w:pPr>
        <w:spacing w:before="27" w:line="261" w:lineRule="auto"/>
        <w:ind w:left="1418" w:right="1038" w:hanging="10"/>
        <w:jc w:val="both"/>
        <w:rPr>
          <w:rFonts w:asciiTheme="minorHAnsi" w:hAnsiTheme="minorHAnsi" w:cstheme="minorBidi"/>
        </w:rPr>
      </w:pPr>
      <w:r w:rsidRPr="0619C7BD">
        <w:rPr>
          <w:rFonts w:asciiTheme="minorHAnsi" w:hAnsiTheme="minorHAnsi" w:cstheme="minorBidi"/>
          <w:b/>
          <w:bCs/>
          <w:color w:val="E7563D"/>
        </w:rPr>
        <w:t>D</w:t>
      </w:r>
      <w:r w:rsidR="26467BA0" w:rsidRPr="0619C7BD">
        <w:rPr>
          <w:rFonts w:asciiTheme="minorHAnsi" w:hAnsiTheme="minorHAnsi" w:cstheme="minorBidi"/>
          <w:b/>
          <w:bCs/>
          <w:color w:val="E7563D"/>
        </w:rPr>
        <w:t xml:space="preserve">urée de </w:t>
      </w:r>
      <w:r w:rsidR="002E73D7">
        <w:rPr>
          <w:rFonts w:asciiTheme="minorHAnsi" w:hAnsiTheme="minorHAnsi" w:cstheme="minorBidi"/>
          <w:b/>
          <w:bCs/>
          <w:color w:val="E7563D"/>
        </w:rPr>
        <w:t>la mission</w:t>
      </w:r>
      <w:r w:rsidR="5F9108F4" w:rsidRPr="0619C7BD">
        <w:rPr>
          <w:rFonts w:asciiTheme="minorHAnsi" w:hAnsiTheme="minorHAnsi" w:cstheme="minorBidi"/>
          <w:b/>
          <w:bCs/>
          <w:color w:val="E7563D"/>
        </w:rPr>
        <w:t xml:space="preserve"> </w:t>
      </w:r>
      <w:r w:rsidR="1965223B" w:rsidRPr="0619C7BD">
        <w:rPr>
          <w:rFonts w:asciiTheme="minorHAnsi" w:hAnsiTheme="minorHAnsi" w:cstheme="minorBidi"/>
          <w:b/>
          <w:bCs/>
          <w:color w:val="E7563D"/>
        </w:rPr>
        <w:t xml:space="preserve">: </w:t>
      </w:r>
      <w:r w:rsidR="002E73D7">
        <w:rPr>
          <w:rFonts w:asciiTheme="minorHAnsi" w:hAnsiTheme="minorHAnsi" w:cstheme="minorBidi"/>
          <w:color w:val="000000" w:themeColor="text1"/>
        </w:rPr>
        <w:t>7</w:t>
      </w:r>
      <w:r w:rsidR="5B204213" w:rsidRPr="06DAF231">
        <w:rPr>
          <w:rFonts w:asciiTheme="minorHAnsi" w:hAnsiTheme="minorHAnsi" w:cstheme="minorBidi"/>
          <w:color w:val="000000" w:themeColor="text1"/>
        </w:rPr>
        <w:t xml:space="preserve"> semaines (estimation)</w:t>
      </w:r>
    </w:p>
    <w:p w14:paraId="4E4D9001" w14:textId="592915BD" w:rsidR="00234E31" w:rsidRPr="00234E31" w:rsidRDefault="00234E31" w:rsidP="3DE155E3">
      <w:pPr>
        <w:spacing w:before="27" w:line="261" w:lineRule="auto"/>
        <w:ind w:left="1418" w:right="1038" w:hanging="10"/>
        <w:jc w:val="both"/>
        <w:rPr>
          <w:rFonts w:asciiTheme="minorHAnsi" w:hAnsiTheme="minorHAnsi" w:cstheme="minorBidi"/>
        </w:rPr>
      </w:pPr>
      <w:r w:rsidRPr="3DE155E3">
        <w:rPr>
          <w:rFonts w:asciiTheme="minorHAnsi" w:hAnsiTheme="minorHAnsi" w:cstheme="minorBidi"/>
          <w:b/>
          <w:bCs/>
          <w:color w:val="E7563D"/>
        </w:rPr>
        <w:t>Zone</w:t>
      </w:r>
      <w:r w:rsidRPr="3DE155E3">
        <w:rPr>
          <w:rFonts w:asciiTheme="minorHAnsi" w:hAnsiTheme="minorHAnsi" w:cstheme="minorBidi"/>
          <w:b/>
          <w:bCs/>
          <w:color w:val="E7563D"/>
          <w:spacing w:val="11"/>
        </w:rPr>
        <w:t xml:space="preserve"> </w:t>
      </w:r>
      <w:r w:rsidRPr="3DE155E3">
        <w:rPr>
          <w:rFonts w:asciiTheme="minorHAnsi" w:hAnsiTheme="minorHAnsi" w:cstheme="minorBidi"/>
          <w:b/>
          <w:bCs/>
          <w:color w:val="E7563D"/>
        </w:rPr>
        <w:t>de</w:t>
      </w:r>
      <w:r w:rsidRPr="3DE155E3">
        <w:rPr>
          <w:rFonts w:asciiTheme="minorHAnsi" w:hAnsiTheme="minorHAnsi" w:cstheme="minorBidi"/>
          <w:b/>
          <w:bCs/>
          <w:color w:val="E7563D"/>
          <w:spacing w:val="12"/>
        </w:rPr>
        <w:t xml:space="preserve"> </w:t>
      </w:r>
      <w:r w:rsidRPr="3DE155E3">
        <w:rPr>
          <w:rFonts w:asciiTheme="minorHAnsi" w:hAnsiTheme="minorHAnsi" w:cstheme="minorBidi"/>
          <w:b/>
          <w:bCs/>
          <w:color w:val="E7563D"/>
        </w:rPr>
        <w:t>conduite</w:t>
      </w:r>
      <w:r w:rsidRPr="3DE155E3">
        <w:rPr>
          <w:rFonts w:asciiTheme="minorHAnsi" w:hAnsiTheme="minorHAnsi" w:cstheme="minorBidi"/>
          <w:b/>
          <w:bCs/>
          <w:color w:val="E7563D"/>
          <w:spacing w:val="12"/>
        </w:rPr>
        <w:t xml:space="preserve"> </w:t>
      </w:r>
      <w:r w:rsidRPr="3DE155E3">
        <w:rPr>
          <w:rFonts w:asciiTheme="minorHAnsi" w:hAnsiTheme="minorHAnsi" w:cstheme="minorBidi"/>
          <w:b/>
          <w:bCs/>
          <w:color w:val="E7563D"/>
        </w:rPr>
        <w:t>de</w:t>
      </w:r>
      <w:r w:rsidRPr="3DE155E3">
        <w:rPr>
          <w:rFonts w:asciiTheme="minorHAnsi" w:hAnsiTheme="minorHAnsi" w:cstheme="minorBidi"/>
          <w:b/>
          <w:bCs/>
          <w:color w:val="E7563D"/>
          <w:spacing w:val="7"/>
        </w:rPr>
        <w:t xml:space="preserve"> </w:t>
      </w:r>
      <w:r w:rsidRPr="3DE155E3">
        <w:rPr>
          <w:rFonts w:asciiTheme="minorHAnsi" w:hAnsiTheme="minorHAnsi" w:cstheme="minorBidi"/>
          <w:b/>
          <w:bCs/>
          <w:color w:val="E7563D"/>
        </w:rPr>
        <w:t>la</w:t>
      </w:r>
      <w:r w:rsidRPr="3DE155E3">
        <w:rPr>
          <w:rFonts w:asciiTheme="minorHAnsi" w:hAnsiTheme="minorHAnsi" w:cstheme="minorBidi"/>
          <w:b/>
          <w:bCs/>
          <w:color w:val="E7563D"/>
          <w:spacing w:val="11"/>
        </w:rPr>
        <w:t xml:space="preserve"> </w:t>
      </w:r>
      <w:r w:rsidRPr="3DE155E3">
        <w:rPr>
          <w:rFonts w:asciiTheme="minorHAnsi" w:hAnsiTheme="minorHAnsi" w:cstheme="minorBidi"/>
          <w:b/>
          <w:bCs/>
          <w:color w:val="E7563D"/>
        </w:rPr>
        <w:t>recherche</w:t>
      </w:r>
      <w:r w:rsidRPr="3DE155E3">
        <w:rPr>
          <w:rFonts w:asciiTheme="minorHAnsi" w:hAnsiTheme="minorHAnsi" w:cstheme="minorBidi"/>
          <w:b/>
          <w:bCs/>
          <w:color w:val="E7563D"/>
          <w:spacing w:val="17"/>
        </w:rPr>
        <w:t xml:space="preserve"> </w:t>
      </w:r>
      <w:r w:rsidRPr="3DE155E3">
        <w:rPr>
          <w:rFonts w:asciiTheme="minorHAnsi" w:hAnsiTheme="minorHAnsi" w:cstheme="minorBidi"/>
        </w:rPr>
        <w:t>:</w:t>
      </w:r>
      <w:r w:rsidRPr="3DE155E3">
        <w:rPr>
          <w:rFonts w:asciiTheme="minorHAnsi" w:hAnsiTheme="minorHAnsi" w:cstheme="minorBidi"/>
          <w:spacing w:val="8"/>
        </w:rPr>
        <w:t xml:space="preserve"> </w:t>
      </w:r>
      <w:r w:rsidRPr="3DE155E3">
        <w:rPr>
          <w:rFonts w:asciiTheme="minorHAnsi" w:hAnsiTheme="minorHAnsi" w:cstheme="minorBidi"/>
        </w:rPr>
        <w:t>Sidi Bouzid et Gafsa</w:t>
      </w:r>
    </w:p>
    <w:p w14:paraId="15465398" w14:textId="77777777" w:rsidR="00234E31" w:rsidRPr="00234E31" w:rsidRDefault="00234E31" w:rsidP="00234E31">
      <w:pPr>
        <w:ind w:left="1418" w:right="1038"/>
        <w:jc w:val="both"/>
        <w:rPr>
          <w:rFonts w:asciiTheme="minorHAnsi" w:hAnsiTheme="minorHAnsi" w:cstheme="minorHAnsi"/>
        </w:rPr>
        <w:sectPr w:rsidR="00234E31" w:rsidRPr="00234E31" w:rsidSect="00234E31">
          <w:footerReference w:type="default" r:id="rId15"/>
          <w:pgSz w:w="11910" w:h="16840"/>
          <w:pgMar w:top="1420" w:right="100" w:bottom="1140" w:left="140" w:header="720" w:footer="953" w:gutter="0"/>
          <w:pgNumType w:start="1"/>
          <w:cols w:space="720"/>
        </w:sectPr>
      </w:pPr>
    </w:p>
    <w:p w14:paraId="4601BCD2" w14:textId="77777777" w:rsidR="00234E31" w:rsidRDefault="00234E31" w:rsidP="44601802">
      <w:pPr>
        <w:tabs>
          <w:tab w:val="left" w:pos="1866"/>
          <w:tab w:val="left" w:pos="9114"/>
        </w:tabs>
        <w:spacing w:before="69"/>
        <w:ind w:right="1038"/>
        <w:jc w:val="both"/>
        <w:rPr>
          <w:rFonts w:asciiTheme="minorHAnsi" w:hAnsiTheme="minorHAnsi" w:cstheme="minorBidi"/>
          <w:b/>
          <w:bCs/>
          <w:shd w:val="clear" w:color="auto" w:fill="F1F1F1"/>
        </w:rPr>
      </w:pPr>
    </w:p>
    <w:p w14:paraId="4BB58C85" w14:textId="77777777" w:rsidR="00234E31" w:rsidRPr="00234E31" w:rsidRDefault="00234E31" w:rsidP="00234E31">
      <w:pPr>
        <w:shd w:val="clear" w:color="auto" w:fill="ED7D31" w:themeFill="accent2"/>
        <w:tabs>
          <w:tab w:val="left" w:pos="1866"/>
          <w:tab w:val="left" w:pos="9114"/>
        </w:tabs>
        <w:spacing w:before="69"/>
        <w:ind w:left="1418" w:right="1038"/>
        <w:jc w:val="both"/>
        <w:rPr>
          <w:rFonts w:asciiTheme="minorHAnsi" w:hAnsiTheme="minorHAnsi" w:cstheme="minorHAnsi"/>
          <w:b/>
        </w:rPr>
      </w:pPr>
      <w:r>
        <w:rPr>
          <w:rFonts w:asciiTheme="minorHAnsi" w:hAnsiTheme="minorHAnsi" w:cstheme="minorHAnsi"/>
          <w:b/>
        </w:rPr>
        <w:t xml:space="preserve">Informations générales </w:t>
      </w:r>
    </w:p>
    <w:p w14:paraId="0EDCA80E" w14:textId="77777777" w:rsidR="00234E31" w:rsidRPr="00234E31" w:rsidRDefault="00234E31" w:rsidP="00234E31">
      <w:pPr>
        <w:pStyle w:val="Corpsdetexte"/>
        <w:spacing w:before="2"/>
        <w:ind w:left="1418" w:right="1038"/>
        <w:jc w:val="both"/>
        <w:rPr>
          <w:rFonts w:asciiTheme="minorHAnsi" w:hAnsiTheme="minorHAnsi" w:cstheme="minorHAnsi"/>
          <w:b/>
        </w:rPr>
      </w:pPr>
    </w:p>
    <w:p w14:paraId="4227DD7A" w14:textId="77777777" w:rsidR="00234E31" w:rsidRPr="002E73D7" w:rsidRDefault="00234E31" w:rsidP="00234E31">
      <w:pPr>
        <w:pStyle w:val="Titre1"/>
        <w:numPr>
          <w:ilvl w:val="1"/>
          <w:numId w:val="19"/>
        </w:numPr>
        <w:tabs>
          <w:tab w:val="left" w:pos="2051"/>
        </w:tabs>
        <w:ind w:left="1418" w:right="1038"/>
        <w:jc w:val="both"/>
        <w:rPr>
          <w:rFonts w:asciiTheme="minorHAnsi" w:hAnsiTheme="minorHAnsi" w:cstheme="minorHAnsi"/>
        </w:rPr>
      </w:pPr>
      <w:bookmarkStart w:id="0" w:name="1.1._Santé_Sud"/>
      <w:bookmarkEnd w:id="0"/>
      <w:r w:rsidRPr="002E73D7">
        <w:rPr>
          <w:rFonts w:asciiTheme="minorHAnsi" w:hAnsiTheme="minorHAnsi" w:cstheme="minorHAnsi"/>
        </w:rPr>
        <w:t>Santé</w:t>
      </w:r>
      <w:r w:rsidRPr="002E73D7">
        <w:rPr>
          <w:rFonts w:asciiTheme="minorHAnsi" w:hAnsiTheme="minorHAnsi" w:cstheme="minorHAnsi"/>
          <w:spacing w:val="-4"/>
        </w:rPr>
        <w:t xml:space="preserve"> </w:t>
      </w:r>
      <w:r w:rsidRPr="002E73D7">
        <w:rPr>
          <w:rFonts w:asciiTheme="minorHAnsi" w:hAnsiTheme="minorHAnsi" w:cstheme="minorHAnsi"/>
        </w:rPr>
        <w:t>Sud</w:t>
      </w:r>
    </w:p>
    <w:p w14:paraId="0E687A99" w14:textId="77777777" w:rsidR="00234E31" w:rsidRPr="00234E31" w:rsidRDefault="00234E31" w:rsidP="00234E31">
      <w:pPr>
        <w:pStyle w:val="Corpsdetexte"/>
        <w:spacing w:before="7"/>
        <w:ind w:left="1418" w:right="1038"/>
        <w:jc w:val="both"/>
        <w:rPr>
          <w:rFonts w:asciiTheme="minorHAnsi" w:hAnsiTheme="minorHAnsi" w:cstheme="minorHAnsi"/>
          <w:b/>
        </w:rPr>
      </w:pPr>
    </w:p>
    <w:p w14:paraId="3A2E2A8B" w14:textId="66DC2381" w:rsidR="00234E31" w:rsidRPr="00234E31" w:rsidRDefault="00234E31" w:rsidP="44601802">
      <w:pPr>
        <w:pStyle w:val="Corpsdetexte"/>
        <w:spacing w:line="259" w:lineRule="auto"/>
        <w:ind w:left="1418" w:right="1038" w:hanging="10"/>
        <w:jc w:val="both"/>
        <w:rPr>
          <w:rFonts w:asciiTheme="minorHAnsi" w:hAnsiTheme="minorHAnsi" w:cstheme="minorBidi"/>
        </w:rPr>
      </w:pPr>
      <w:r w:rsidRPr="44601802">
        <w:rPr>
          <w:rFonts w:asciiTheme="minorHAnsi" w:hAnsiTheme="minorHAnsi" w:cstheme="minorBidi"/>
        </w:rPr>
        <w:t>Santé Sud est une ONG française de solidarité internationale qui agit pour le droit à la santé</w:t>
      </w:r>
      <w:r w:rsidRPr="44601802">
        <w:rPr>
          <w:rFonts w:asciiTheme="minorHAnsi" w:hAnsiTheme="minorHAnsi" w:cstheme="minorBidi"/>
          <w:spacing w:val="1"/>
        </w:rPr>
        <w:t xml:space="preserve"> </w:t>
      </w:r>
      <w:r w:rsidRPr="44601802">
        <w:rPr>
          <w:rFonts w:asciiTheme="minorHAnsi" w:hAnsiTheme="minorHAnsi" w:cstheme="minorBidi"/>
        </w:rPr>
        <w:t xml:space="preserve">et à des soins de qualité pour </w:t>
      </w:r>
      <w:proofErr w:type="spellStart"/>
      <w:r w:rsidRPr="44601802">
        <w:rPr>
          <w:rFonts w:asciiTheme="minorHAnsi" w:hAnsiTheme="minorHAnsi" w:cstheme="minorBidi"/>
        </w:rPr>
        <w:t>tous·tes</w:t>
      </w:r>
      <w:proofErr w:type="spellEnd"/>
      <w:r w:rsidRPr="44601802">
        <w:rPr>
          <w:rFonts w:asciiTheme="minorHAnsi" w:hAnsiTheme="minorHAnsi" w:cstheme="minorBidi"/>
        </w:rPr>
        <w:t>. Ses projets sont mis en œuvre selon une approche</w:t>
      </w:r>
      <w:r w:rsidRPr="44601802">
        <w:rPr>
          <w:rFonts w:asciiTheme="minorHAnsi" w:hAnsiTheme="minorHAnsi" w:cstheme="minorBidi"/>
          <w:spacing w:val="1"/>
        </w:rPr>
        <w:t xml:space="preserve"> </w:t>
      </w:r>
      <w:r w:rsidRPr="44601802">
        <w:rPr>
          <w:rFonts w:asciiTheme="minorHAnsi" w:hAnsiTheme="minorHAnsi" w:cstheme="minorBidi"/>
        </w:rPr>
        <w:t>fondée sur les droits et l’égalité de genre, avec une méthodologie de santé publique visant la</w:t>
      </w:r>
      <w:r w:rsidRPr="44601802">
        <w:rPr>
          <w:rFonts w:asciiTheme="minorHAnsi" w:hAnsiTheme="minorHAnsi" w:cstheme="minorBidi"/>
          <w:spacing w:val="-59"/>
        </w:rPr>
        <w:t xml:space="preserve"> </w:t>
      </w:r>
      <w:r w:rsidRPr="44601802">
        <w:rPr>
          <w:rFonts w:asciiTheme="minorHAnsi" w:hAnsiTheme="minorHAnsi" w:cstheme="minorBidi"/>
        </w:rPr>
        <w:t>promotion d’un continuum de soins de qualité permettant le bien-être physique, psychique et</w:t>
      </w:r>
      <w:r w:rsidRPr="44601802">
        <w:rPr>
          <w:rFonts w:asciiTheme="minorHAnsi" w:hAnsiTheme="minorHAnsi" w:cstheme="minorBidi"/>
          <w:spacing w:val="1"/>
        </w:rPr>
        <w:t xml:space="preserve"> </w:t>
      </w:r>
      <w:r w:rsidRPr="44601802">
        <w:rPr>
          <w:rFonts w:asciiTheme="minorHAnsi" w:hAnsiTheme="minorHAnsi" w:cstheme="minorBidi"/>
        </w:rPr>
        <w:t>social</w:t>
      </w:r>
      <w:r w:rsidRPr="44601802">
        <w:rPr>
          <w:rFonts w:asciiTheme="minorHAnsi" w:hAnsiTheme="minorHAnsi" w:cstheme="minorBidi"/>
          <w:spacing w:val="-1"/>
        </w:rPr>
        <w:t xml:space="preserve"> </w:t>
      </w:r>
      <w:r w:rsidRPr="44601802">
        <w:rPr>
          <w:rFonts w:asciiTheme="minorHAnsi" w:hAnsiTheme="minorHAnsi" w:cstheme="minorBidi"/>
        </w:rPr>
        <w:t>des</w:t>
      </w:r>
      <w:r w:rsidRPr="44601802">
        <w:rPr>
          <w:rFonts w:asciiTheme="minorHAnsi" w:hAnsiTheme="minorHAnsi" w:cstheme="minorBidi"/>
          <w:spacing w:val="-7"/>
        </w:rPr>
        <w:t xml:space="preserve"> </w:t>
      </w:r>
      <w:r w:rsidRPr="44601802">
        <w:rPr>
          <w:rFonts w:asciiTheme="minorHAnsi" w:hAnsiTheme="minorHAnsi" w:cstheme="minorBidi"/>
        </w:rPr>
        <w:t>populations.</w:t>
      </w:r>
      <w:r w:rsidR="0EF8C81B" w:rsidRPr="44601802">
        <w:rPr>
          <w:rFonts w:asciiTheme="minorHAnsi" w:hAnsiTheme="minorHAnsi" w:cstheme="minorBidi"/>
        </w:rPr>
        <w:t xml:space="preserve"> </w:t>
      </w:r>
      <w:r w:rsidRPr="44601802">
        <w:rPr>
          <w:rFonts w:asciiTheme="minorHAnsi" w:hAnsiTheme="minorHAnsi" w:cstheme="minorBidi"/>
        </w:rPr>
        <w:t xml:space="preserve">Dans le cadre de ses programmes, Santé Sud accompagne les initiatives des </w:t>
      </w:r>
      <w:proofErr w:type="spellStart"/>
      <w:r w:rsidRPr="44601802">
        <w:rPr>
          <w:rFonts w:asciiTheme="minorHAnsi" w:hAnsiTheme="minorHAnsi" w:cstheme="minorBidi"/>
        </w:rPr>
        <w:t>acteurs·trices</w:t>
      </w:r>
      <w:proofErr w:type="spellEnd"/>
      <w:r w:rsidRPr="44601802">
        <w:rPr>
          <w:rFonts w:asciiTheme="minorHAnsi" w:hAnsiTheme="minorHAnsi" w:cstheme="minorBidi"/>
          <w:spacing w:val="1"/>
        </w:rPr>
        <w:t xml:space="preserve"> </w:t>
      </w:r>
      <w:proofErr w:type="spellStart"/>
      <w:r w:rsidRPr="44601802">
        <w:rPr>
          <w:rFonts w:asciiTheme="minorHAnsi" w:hAnsiTheme="minorHAnsi" w:cstheme="minorBidi"/>
        </w:rPr>
        <w:t>public·que·s</w:t>
      </w:r>
      <w:proofErr w:type="spellEnd"/>
      <w:r w:rsidRPr="44601802">
        <w:rPr>
          <w:rFonts w:asciiTheme="minorHAnsi" w:hAnsiTheme="minorHAnsi" w:cstheme="minorBidi"/>
          <w:spacing w:val="1"/>
        </w:rPr>
        <w:t xml:space="preserve"> </w:t>
      </w:r>
      <w:r w:rsidRPr="44601802">
        <w:rPr>
          <w:rFonts w:asciiTheme="minorHAnsi" w:hAnsiTheme="minorHAnsi" w:cstheme="minorBidi"/>
        </w:rPr>
        <w:t>et</w:t>
      </w:r>
      <w:r w:rsidRPr="44601802">
        <w:rPr>
          <w:rFonts w:asciiTheme="minorHAnsi" w:hAnsiTheme="minorHAnsi" w:cstheme="minorBidi"/>
          <w:spacing w:val="1"/>
        </w:rPr>
        <w:t xml:space="preserve"> </w:t>
      </w:r>
      <w:proofErr w:type="spellStart"/>
      <w:r w:rsidRPr="44601802">
        <w:rPr>
          <w:rFonts w:asciiTheme="minorHAnsi" w:hAnsiTheme="minorHAnsi" w:cstheme="minorBidi"/>
        </w:rPr>
        <w:t>associatif·ve·s</w:t>
      </w:r>
      <w:proofErr w:type="spellEnd"/>
      <w:r w:rsidRPr="44601802">
        <w:rPr>
          <w:rFonts w:asciiTheme="minorHAnsi" w:hAnsiTheme="minorHAnsi" w:cstheme="minorBidi"/>
          <w:spacing w:val="1"/>
        </w:rPr>
        <w:t xml:space="preserve"> </w:t>
      </w:r>
      <w:r w:rsidRPr="44601802">
        <w:rPr>
          <w:rFonts w:asciiTheme="minorHAnsi" w:hAnsiTheme="minorHAnsi" w:cstheme="minorBidi"/>
        </w:rPr>
        <w:t>afin</w:t>
      </w:r>
      <w:r w:rsidRPr="44601802">
        <w:rPr>
          <w:rFonts w:asciiTheme="minorHAnsi" w:hAnsiTheme="minorHAnsi" w:cstheme="minorBidi"/>
          <w:spacing w:val="1"/>
        </w:rPr>
        <w:t xml:space="preserve"> </w:t>
      </w:r>
      <w:r w:rsidRPr="44601802">
        <w:rPr>
          <w:rFonts w:asciiTheme="minorHAnsi" w:hAnsiTheme="minorHAnsi" w:cstheme="minorBidi"/>
        </w:rPr>
        <w:t>de</w:t>
      </w:r>
      <w:r w:rsidRPr="44601802">
        <w:rPr>
          <w:rFonts w:asciiTheme="minorHAnsi" w:hAnsiTheme="minorHAnsi" w:cstheme="minorBidi"/>
          <w:spacing w:val="1"/>
        </w:rPr>
        <w:t xml:space="preserve"> </w:t>
      </w:r>
      <w:r w:rsidRPr="44601802">
        <w:rPr>
          <w:rFonts w:asciiTheme="minorHAnsi" w:hAnsiTheme="minorHAnsi" w:cstheme="minorBidi"/>
        </w:rPr>
        <w:t>faciliter</w:t>
      </w:r>
      <w:r w:rsidRPr="44601802">
        <w:rPr>
          <w:rFonts w:asciiTheme="minorHAnsi" w:hAnsiTheme="minorHAnsi" w:cstheme="minorBidi"/>
          <w:spacing w:val="1"/>
        </w:rPr>
        <w:t xml:space="preserve"> </w:t>
      </w:r>
      <w:r w:rsidRPr="44601802">
        <w:rPr>
          <w:rFonts w:asciiTheme="minorHAnsi" w:hAnsiTheme="minorHAnsi" w:cstheme="minorBidi"/>
        </w:rPr>
        <w:t>l’amélioration</w:t>
      </w:r>
      <w:r w:rsidRPr="44601802">
        <w:rPr>
          <w:rFonts w:asciiTheme="minorHAnsi" w:hAnsiTheme="minorHAnsi" w:cstheme="minorBidi"/>
          <w:spacing w:val="1"/>
        </w:rPr>
        <w:t xml:space="preserve"> </w:t>
      </w:r>
      <w:r w:rsidRPr="44601802">
        <w:rPr>
          <w:rFonts w:asciiTheme="minorHAnsi" w:hAnsiTheme="minorHAnsi" w:cstheme="minorBidi"/>
        </w:rPr>
        <w:t>et/ou</w:t>
      </w:r>
      <w:r w:rsidRPr="44601802">
        <w:rPr>
          <w:rFonts w:asciiTheme="minorHAnsi" w:hAnsiTheme="minorHAnsi" w:cstheme="minorBidi"/>
          <w:spacing w:val="1"/>
        </w:rPr>
        <w:t xml:space="preserve"> </w:t>
      </w:r>
      <w:r w:rsidRPr="44601802">
        <w:rPr>
          <w:rFonts w:asciiTheme="minorHAnsi" w:hAnsiTheme="minorHAnsi" w:cstheme="minorBidi"/>
        </w:rPr>
        <w:t>la</w:t>
      </w:r>
      <w:r w:rsidRPr="44601802">
        <w:rPr>
          <w:rFonts w:asciiTheme="minorHAnsi" w:hAnsiTheme="minorHAnsi" w:cstheme="minorBidi"/>
          <w:spacing w:val="1"/>
        </w:rPr>
        <w:t xml:space="preserve"> </w:t>
      </w:r>
      <w:r w:rsidRPr="44601802">
        <w:rPr>
          <w:rFonts w:asciiTheme="minorHAnsi" w:hAnsiTheme="minorHAnsi" w:cstheme="minorBidi"/>
        </w:rPr>
        <w:t>mise</w:t>
      </w:r>
      <w:r w:rsidRPr="44601802">
        <w:rPr>
          <w:rFonts w:asciiTheme="minorHAnsi" w:hAnsiTheme="minorHAnsi" w:cstheme="minorBidi"/>
          <w:spacing w:val="1"/>
        </w:rPr>
        <w:t xml:space="preserve"> </w:t>
      </w:r>
      <w:r w:rsidRPr="44601802">
        <w:rPr>
          <w:rFonts w:asciiTheme="minorHAnsi" w:hAnsiTheme="minorHAnsi" w:cstheme="minorBidi"/>
        </w:rPr>
        <w:t>en</w:t>
      </w:r>
      <w:r w:rsidRPr="44601802">
        <w:rPr>
          <w:rFonts w:asciiTheme="minorHAnsi" w:hAnsiTheme="minorHAnsi" w:cstheme="minorBidi"/>
          <w:spacing w:val="1"/>
        </w:rPr>
        <w:t xml:space="preserve"> </w:t>
      </w:r>
      <w:r w:rsidRPr="44601802">
        <w:rPr>
          <w:rFonts w:asciiTheme="minorHAnsi" w:hAnsiTheme="minorHAnsi" w:cstheme="minorBidi"/>
        </w:rPr>
        <w:t>place</w:t>
      </w:r>
      <w:r w:rsidRPr="44601802">
        <w:rPr>
          <w:rFonts w:asciiTheme="minorHAnsi" w:hAnsiTheme="minorHAnsi" w:cstheme="minorBidi"/>
          <w:spacing w:val="1"/>
        </w:rPr>
        <w:t xml:space="preserve"> </w:t>
      </w:r>
      <w:r w:rsidRPr="44601802">
        <w:rPr>
          <w:rFonts w:asciiTheme="minorHAnsi" w:hAnsiTheme="minorHAnsi" w:cstheme="minorBidi"/>
        </w:rPr>
        <w:t>de</w:t>
      </w:r>
      <w:r w:rsidRPr="44601802">
        <w:rPr>
          <w:rFonts w:asciiTheme="minorHAnsi" w:hAnsiTheme="minorHAnsi" w:cstheme="minorBidi"/>
          <w:spacing w:val="1"/>
        </w:rPr>
        <w:t xml:space="preserve"> </w:t>
      </w:r>
      <w:r w:rsidRPr="44601802">
        <w:rPr>
          <w:rFonts w:asciiTheme="minorHAnsi" w:hAnsiTheme="minorHAnsi" w:cstheme="minorBidi"/>
        </w:rPr>
        <w:t>structures durables, appropriées aux ressources humaines, économiques et techniques en</w:t>
      </w:r>
      <w:r w:rsidRPr="44601802">
        <w:rPr>
          <w:rFonts w:asciiTheme="minorHAnsi" w:hAnsiTheme="minorHAnsi" w:cstheme="minorBidi"/>
          <w:spacing w:val="1"/>
        </w:rPr>
        <w:t xml:space="preserve"> </w:t>
      </w:r>
      <w:r w:rsidRPr="44601802">
        <w:rPr>
          <w:rFonts w:asciiTheme="minorHAnsi" w:hAnsiTheme="minorHAnsi" w:cstheme="minorBidi"/>
        </w:rPr>
        <w:t xml:space="preserve">agissant à partir de projets concertés qui laissent la maîtrise des choix aux </w:t>
      </w:r>
      <w:proofErr w:type="spellStart"/>
      <w:r w:rsidRPr="44601802">
        <w:rPr>
          <w:rFonts w:asciiTheme="minorHAnsi" w:hAnsiTheme="minorHAnsi" w:cstheme="minorBidi"/>
        </w:rPr>
        <w:t>acteurs·trices</w:t>
      </w:r>
      <w:proofErr w:type="spellEnd"/>
      <w:r w:rsidRPr="44601802">
        <w:rPr>
          <w:rFonts w:asciiTheme="minorHAnsi" w:hAnsiTheme="minorHAnsi" w:cstheme="minorBidi"/>
          <w:spacing w:val="1"/>
        </w:rPr>
        <w:t xml:space="preserve"> </w:t>
      </w:r>
      <w:proofErr w:type="spellStart"/>
      <w:r w:rsidRPr="44601802">
        <w:rPr>
          <w:rFonts w:asciiTheme="minorHAnsi" w:hAnsiTheme="minorHAnsi" w:cstheme="minorBidi"/>
        </w:rPr>
        <w:t>locaux·ales</w:t>
      </w:r>
      <w:proofErr w:type="spellEnd"/>
      <w:r w:rsidRPr="44601802">
        <w:rPr>
          <w:rFonts w:asciiTheme="minorHAnsi" w:hAnsiTheme="minorHAnsi" w:cstheme="minorBidi"/>
        </w:rPr>
        <w:t>.</w:t>
      </w:r>
    </w:p>
    <w:p w14:paraId="1822E52C" w14:textId="77777777" w:rsidR="00234E31" w:rsidRPr="00234E31" w:rsidRDefault="00234E31" w:rsidP="00234E31">
      <w:pPr>
        <w:pStyle w:val="Corpsdetexte"/>
        <w:spacing w:before="155" w:line="261" w:lineRule="auto"/>
        <w:ind w:left="1418" w:right="1038" w:hanging="10"/>
        <w:jc w:val="both"/>
        <w:rPr>
          <w:rFonts w:asciiTheme="minorHAnsi" w:hAnsiTheme="minorHAnsi" w:cstheme="minorHAnsi"/>
        </w:rPr>
      </w:pPr>
      <w:r w:rsidRPr="00234E31">
        <w:rPr>
          <w:rFonts w:asciiTheme="minorHAnsi" w:hAnsiTheme="minorHAnsi" w:cstheme="minorHAnsi"/>
        </w:rPr>
        <w:t xml:space="preserve">En Tunisie, Le projet "SAHAT AL MOUJTAMA3", initié par Santé Sud, vise à coconstruire un plan d'amélioration des parcours patients pour le diabète et le cancer du sein en étroite collaboration avec les Directions Régionales de la Santé (DRS) et les acteurs locaux. Ce projet s'inscrit dans le cadre des priorités de santé publique définies par la Politique nationale de santé à l'horizon 2030. Une étude </w:t>
      </w:r>
      <w:proofErr w:type="spellStart"/>
      <w:r w:rsidRPr="00234E31">
        <w:rPr>
          <w:rFonts w:asciiTheme="minorHAnsi" w:hAnsiTheme="minorHAnsi" w:cstheme="minorHAnsi"/>
        </w:rPr>
        <w:t>baseline</w:t>
      </w:r>
      <w:proofErr w:type="spellEnd"/>
      <w:r w:rsidRPr="00234E31">
        <w:rPr>
          <w:rFonts w:asciiTheme="minorHAnsi" w:hAnsiTheme="minorHAnsi" w:cstheme="minorHAnsi"/>
        </w:rPr>
        <w:t xml:space="preserve"> est nécessaire pour évaluer les connaissances, attitudes et pratiques (CAP) des populations locales concernant ces maladies.</w:t>
      </w:r>
    </w:p>
    <w:p w14:paraId="0DBE9830" w14:textId="77777777" w:rsidR="00234E31" w:rsidRPr="00234E31" w:rsidRDefault="00234E31" w:rsidP="00234E31">
      <w:pPr>
        <w:pStyle w:val="Corpsdetexte"/>
        <w:spacing w:before="3"/>
        <w:ind w:right="1038"/>
        <w:jc w:val="both"/>
        <w:rPr>
          <w:rFonts w:asciiTheme="minorHAnsi" w:hAnsiTheme="minorHAnsi" w:cstheme="minorHAnsi"/>
          <w:b/>
        </w:rPr>
      </w:pPr>
      <w:bookmarkStart w:id="1" w:name="1.2._Programmes_de_Santé_Sud_en_SDSR"/>
      <w:bookmarkEnd w:id="1"/>
    </w:p>
    <w:p w14:paraId="63E11CB0" w14:textId="462A46AB" w:rsidR="00234E31" w:rsidRPr="002E73D7" w:rsidRDefault="00234E31" w:rsidP="00234E31">
      <w:pPr>
        <w:pStyle w:val="Paragraphedeliste"/>
        <w:numPr>
          <w:ilvl w:val="1"/>
          <w:numId w:val="19"/>
        </w:numPr>
        <w:tabs>
          <w:tab w:val="left" w:pos="2051"/>
        </w:tabs>
        <w:spacing w:line="261" w:lineRule="auto"/>
        <w:ind w:left="1418" w:right="1038" w:hanging="450"/>
        <w:jc w:val="both"/>
        <w:rPr>
          <w:rFonts w:asciiTheme="minorHAnsi" w:hAnsiTheme="minorHAnsi" w:cstheme="minorHAnsi"/>
          <w:b/>
        </w:rPr>
      </w:pPr>
      <w:bookmarkStart w:id="2" w:name="2.1._Le_programme_«_Action_concertée_pou"/>
      <w:bookmarkEnd w:id="2"/>
      <w:r w:rsidRPr="002E73D7">
        <w:rPr>
          <w:rFonts w:asciiTheme="minorHAnsi" w:hAnsiTheme="minorHAnsi" w:cstheme="minorHAnsi"/>
          <w:b/>
        </w:rPr>
        <w:t xml:space="preserve">Le </w:t>
      </w:r>
      <w:r w:rsidR="003C36A7" w:rsidRPr="002E73D7">
        <w:rPr>
          <w:rFonts w:asciiTheme="minorHAnsi" w:hAnsiTheme="minorHAnsi" w:cstheme="minorHAnsi"/>
          <w:b/>
        </w:rPr>
        <w:t>Projet</w:t>
      </w:r>
      <w:r w:rsidRPr="002E73D7">
        <w:rPr>
          <w:rFonts w:asciiTheme="minorHAnsi" w:hAnsiTheme="minorHAnsi" w:cstheme="minorHAnsi"/>
          <w:b/>
        </w:rPr>
        <w:t xml:space="preserve"> « </w:t>
      </w:r>
      <w:proofErr w:type="spellStart"/>
      <w:r w:rsidRPr="002E73D7">
        <w:rPr>
          <w:rFonts w:asciiTheme="minorHAnsi" w:hAnsiTheme="minorHAnsi" w:cstheme="minorHAnsi"/>
          <w:b/>
        </w:rPr>
        <w:t>Sahat</w:t>
      </w:r>
      <w:proofErr w:type="spellEnd"/>
      <w:r w:rsidRPr="002E73D7">
        <w:rPr>
          <w:rFonts w:asciiTheme="minorHAnsi" w:hAnsiTheme="minorHAnsi" w:cstheme="minorHAnsi"/>
          <w:b/>
        </w:rPr>
        <w:t xml:space="preserve"> al MOUJTAMA3</w:t>
      </w:r>
      <w:r w:rsidRPr="002E73D7">
        <w:rPr>
          <w:rFonts w:asciiTheme="minorHAnsi" w:hAnsiTheme="minorHAnsi" w:cstheme="minorHAnsi"/>
          <w:b/>
          <w:spacing w:val="1"/>
        </w:rPr>
        <w:t xml:space="preserve"> </w:t>
      </w:r>
      <w:r w:rsidRPr="002E73D7">
        <w:rPr>
          <w:rFonts w:asciiTheme="minorHAnsi" w:hAnsiTheme="minorHAnsi" w:cstheme="minorHAnsi"/>
          <w:b/>
        </w:rPr>
        <w:t>» :</w:t>
      </w:r>
    </w:p>
    <w:p w14:paraId="4E166F11" w14:textId="77777777" w:rsidR="00234E31" w:rsidRPr="00234E31" w:rsidRDefault="00234E31" w:rsidP="00234E31">
      <w:pPr>
        <w:pStyle w:val="Paragraphedeliste"/>
        <w:tabs>
          <w:tab w:val="left" w:pos="2051"/>
        </w:tabs>
        <w:spacing w:line="261" w:lineRule="auto"/>
        <w:ind w:left="1418" w:right="1038" w:firstLine="0"/>
        <w:jc w:val="both"/>
        <w:rPr>
          <w:rFonts w:asciiTheme="minorHAnsi" w:hAnsiTheme="minorHAnsi" w:cstheme="minorHAnsi"/>
          <w:b/>
        </w:rPr>
      </w:pPr>
    </w:p>
    <w:p w14:paraId="2C1C89A2" w14:textId="58938BC5" w:rsidR="00234E31" w:rsidRPr="00234E31" w:rsidRDefault="1965223B" w:rsidP="44601802">
      <w:pPr>
        <w:tabs>
          <w:tab w:val="left" w:pos="2051"/>
        </w:tabs>
        <w:spacing w:line="261" w:lineRule="auto"/>
        <w:ind w:left="1276" w:right="1038"/>
        <w:jc w:val="both"/>
        <w:rPr>
          <w:rFonts w:asciiTheme="minorHAnsi" w:hAnsiTheme="minorHAnsi" w:cstheme="minorBidi"/>
        </w:rPr>
      </w:pPr>
      <w:r w:rsidRPr="06DAF231">
        <w:rPr>
          <w:rFonts w:asciiTheme="minorHAnsi" w:hAnsiTheme="minorHAnsi" w:cstheme="minorBidi"/>
        </w:rPr>
        <w:t>Le projet SAHAT AL MOUJTAMA3 vise à améliorer durablement l'accès à une offre de soins de qualité pour les habitants des zones intérieures de la Tunisie, en particulier dans les régions de Gafsa et Sidi Bouzid. L'objectif global de ce projet est de répondre aux besoins de santé des populations locales en renforçant les infrastructures et les services de santé existants. Cette initiative est essentielle dans des régions où les services de santé sont souvent limités et où les populations souffrent d'un accès insuffisant à des soins de qualité.</w:t>
      </w:r>
      <w:r w:rsidR="185ECBB2" w:rsidRPr="06DAF231">
        <w:rPr>
          <w:rFonts w:asciiTheme="minorHAnsi" w:hAnsiTheme="minorHAnsi" w:cstheme="minorBidi"/>
        </w:rPr>
        <w:t xml:space="preserve"> </w:t>
      </w:r>
      <w:r w:rsidRPr="06DAF231">
        <w:rPr>
          <w:rFonts w:asciiTheme="minorHAnsi" w:hAnsiTheme="minorHAnsi" w:cstheme="minorBidi"/>
        </w:rPr>
        <w:t>Pour atteindre cet objectif ambitieux, le projet se concentre sur deux axes principaux. Premièrement, il s'agit d'appuyer les structures de santé locales afin d'améliorer les parcours des patients. Cela inclut des efforts ciblés pour les patients atteints de maladies chroniques telles que le diabète et le cancer du sein, des conditions qui nécessitent un suivi régulier et des traitements spécialisés. En optimisant ces parcours, le projet vise à offrir des soins plus efficaces et adaptés, réduisant ainsi les complications et améliorant la qualité de vie des patients.</w:t>
      </w:r>
    </w:p>
    <w:p w14:paraId="5DD8C8EB" w14:textId="77777777" w:rsidR="00234E31" w:rsidRPr="00234E31" w:rsidRDefault="00234E31" w:rsidP="00234E31">
      <w:pPr>
        <w:tabs>
          <w:tab w:val="left" w:pos="2051"/>
        </w:tabs>
        <w:spacing w:line="261" w:lineRule="auto"/>
        <w:ind w:left="1276" w:right="1038"/>
        <w:jc w:val="both"/>
        <w:rPr>
          <w:rFonts w:asciiTheme="minorHAnsi" w:hAnsiTheme="minorHAnsi" w:cstheme="minorHAnsi"/>
          <w:bCs/>
        </w:rPr>
      </w:pPr>
    </w:p>
    <w:p w14:paraId="60A0BAA2" w14:textId="77777777" w:rsidR="00234E31" w:rsidRPr="00234E31" w:rsidRDefault="00234E31" w:rsidP="00234E31">
      <w:pPr>
        <w:tabs>
          <w:tab w:val="left" w:pos="2051"/>
        </w:tabs>
        <w:spacing w:line="261" w:lineRule="auto"/>
        <w:ind w:left="1276" w:right="1038"/>
        <w:jc w:val="both"/>
        <w:rPr>
          <w:rFonts w:asciiTheme="minorHAnsi" w:hAnsiTheme="minorHAnsi" w:cstheme="minorHAnsi"/>
          <w:bCs/>
        </w:rPr>
      </w:pPr>
      <w:r w:rsidRPr="00234E31">
        <w:rPr>
          <w:rFonts w:asciiTheme="minorHAnsi" w:hAnsiTheme="minorHAnsi" w:cstheme="minorHAnsi"/>
          <w:bCs/>
        </w:rPr>
        <w:t>Deuxièmement, le projet cherche à renforcer les capacités et l'implication de la société civile dans ces régions. En impliquant activement les organisations locales et les communautés, le projet aspire à créer une dynamique de soutien et de participation communautaire. Cette approche est cruciale pour assurer la pérennité des améliorations apportées et pour encourager une culture de prévention et de prise en charge proactive des problèmes de santé.</w:t>
      </w:r>
    </w:p>
    <w:p w14:paraId="1124BBD6" w14:textId="77777777" w:rsidR="00234E31" w:rsidRPr="00234E31" w:rsidRDefault="00234E31" w:rsidP="00234E31">
      <w:pPr>
        <w:tabs>
          <w:tab w:val="left" w:pos="2051"/>
        </w:tabs>
        <w:spacing w:line="261" w:lineRule="auto"/>
        <w:ind w:left="1276" w:right="1038"/>
        <w:jc w:val="both"/>
        <w:rPr>
          <w:rFonts w:asciiTheme="minorHAnsi" w:hAnsiTheme="minorHAnsi" w:cstheme="minorHAnsi"/>
          <w:bCs/>
        </w:rPr>
      </w:pPr>
    </w:p>
    <w:p w14:paraId="4946B232" w14:textId="77777777" w:rsidR="00234E31" w:rsidRDefault="00234E31" w:rsidP="00234E31">
      <w:pPr>
        <w:tabs>
          <w:tab w:val="left" w:pos="2051"/>
        </w:tabs>
        <w:spacing w:line="261" w:lineRule="auto"/>
        <w:ind w:left="1276" w:right="1038"/>
        <w:jc w:val="both"/>
        <w:rPr>
          <w:rFonts w:asciiTheme="minorHAnsi" w:hAnsiTheme="minorHAnsi" w:cstheme="minorHAnsi"/>
          <w:bCs/>
        </w:rPr>
      </w:pPr>
      <w:r w:rsidRPr="00234E31">
        <w:rPr>
          <w:rFonts w:asciiTheme="minorHAnsi" w:hAnsiTheme="minorHAnsi" w:cstheme="minorHAnsi"/>
          <w:bCs/>
        </w:rPr>
        <w:t>En combinant ces efforts, le projet SAHAT AL MOUJTAMA3 ne se contente pas seulement d'améliorer les infrastructures et les services de santé, mais il vise également à instaurer un changement durable dans la manière dont les soins de santé sont perçus et administrés dans les régions de Gafsa et Sidi Bouzid. En fin de compte, ce projet a pour ambition d'améliorer de manière significative la qualité des services de santé et de promouvoir le bien-être des communautés locales, en s'assurant que chacun, indépendamment de sa localisation, ait accès à des soins de santé de qualité.</w:t>
      </w:r>
    </w:p>
    <w:p w14:paraId="382EFD82" w14:textId="34F302A0" w:rsidR="00C55604" w:rsidRDefault="00C55604" w:rsidP="00C55604">
      <w:pPr>
        <w:tabs>
          <w:tab w:val="left" w:pos="2051"/>
        </w:tabs>
        <w:spacing w:line="261" w:lineRule="auto"/>
        <w:ind w:right="1038"/>
        <w:jc w:val="both"/>
        <w:rPr>
          <w:rFonts w:asciiTheme="minorHAnsi" w:hAnsiTheme="minorHAnsi" w:cstheme="minorHAnsi"/>
          <w:bCs/>
        </w:rPr>
      </w:pPr>
    </w:p>
    <w:p w14:paraId="69B87F33" w14:textId="77777777" w:rsidR="002E73D7" w:rsidRDefault="002E73D7" w:rsidP="00C55604">
      <w:pPr>
        <w:tabs>
          <w:tab w:val="left" w:pos="2051"/>
        </w:tabs>
        <w:spacing w:line="261" w:lineRule="auto"/>
        <w:ind w:right="1038"/>
        <w:jc w:val="both"/>
        <w:rPr>
          <w:rFonts w:asciiTheme="minorHAnsi" w:hAnsiTheme="minorHAnsi" w:cstheme="minorHAnsi"/>
          <w:bCs/>
        </w:rPr>
      </w:pPr>
    </w:p>
    <w:p w14:paraId="258D2E7A" w14:textId="77777777" w:rsidR="00C55604" w:rsidRPr="00234E31" w:rsidRDefault="00C55604" w:rsidP="00F1194E">
      <w:pPr>
        <w:spacing w:line="261" w:lineRule="auto"/>
        <w:ind w:left="1134" w:right="1038"/>
        <w:jc w:val="both"/>
        <w:rPr>
          <w:rFonts w:asciiTheme="minorHAnsi" w:hAnsiTheme="minorHAnsi" w:cstheme="minorHAnsi"/>
        </w:rPr>
        <w:sectPr w:rsidR="00C55604" w:rsidRPr="00234E31">
          <w:pgSz w:w="11910" w:h="16840"/>
          <w:pgMar w:top="1340" w:right="100" w:bottom="1220" w:left="140" w:header="0" w:footer="953" w:gutter="0"/>
          <w:cols w:space="720"/>
        </w:sectPr>
      </w:pPr>
    </w:p>
    <w:p w14:paraId="6AEF4822" w14:textId="77777777" w:rsidR="002E73D7" w:rsidRPr="002E73D7" w:rsidRDefault="002E73D7" w:rsidP="002E73D7">
      <w:pPr>
        <w:pStyle w:val="Paragraphedeliste"/>
        <w:widowControl/>
        <w:numPr>
          <w:ilvl w:val="0"/>
          <w:numId w:val="33"/>
        </w:numPr>
        <w:autoSpaceDE/>
        <w:autoSpaceDN/>
        <w:spacing w:before="100" w:beforeAutospacing="1" w:after="100" w:afterAutospacing="1"/>
        <w:contextualSpacing/>
        <w:outlineLvl w:val="1"/>
        <w:rPr>
          <w:rFonts w:asciiTheme="minorHAnsi" w:hAnsiTheme="minorHAnsi" w:cstheme="minorHAnsi"/>
          <w:b/>
          <w:sz w:val="32"/>
          <w:szCs w:val="32"/>
        </w:rPr>
      </w:pPr>
      <w:r w:rsidRPr="002E73D7">
        <w:rPr>
          <w:rFonts w:asciiTheme="minorHAnsi" w:hAnsiTheme="minorHAnsi" w:cstheme="minorHAnsi"/>
          <w:b/>
          <w:sz w:val="32"/>
          <w:szCs w:val="32"/>
        </w:rPr>
        <w:lastRenderedPageBreak/>
        <w:t>Contexte et justification</w:t>
      </w:r>
    </w:p>
    <w:p w14:paraId="78AF3696" w14:textId="77777777" w:rsidR="002E73D7" w:rsidRPr="00F631FA" w:rsidRDefault="002E73D7" w:rsidP="002E73D7">
      <w:pPr>
        <w:spacing w:before="100" w:beforeAutospacing="1" w:after="100" w:afterAutospacing="1"/>
        <w:rPr>
          <w:rFonts w:asciiTheme="minorHAnsi" w:hAnsiTheme="minorHAnsi" w:cstheme="minorHAnsi"/>
          <w:bCs/>
        </w:rPr>
      </w:pPr>
      <w:r w:rsidRPr="00F631FA">
        <w:rPr>
          <w:rFonts w:asciiTheme="minorHAnsi" w:hAnsiTheme="minorHAnsi" w:cstheme="minorHAnsi"/>
          <w:bCs/>
        </w:rPr>
        <w:t xml:space="preserve">Dans le cadre du projet </w:t>
      </w:r>
      <w:proofErr w:type="spellStart"/>
      <w:r w:rsidRPr="00F631FA">
        <w:rPr>
          <w:rFonts w:asciiTheme="minorHAnsi" w:hAnsiTheme="minorHAnsi" w:cstheme="minorHAnsi"/>
          <w:bCs/>
        </w:rPr>
        <w:t>Sahat</w:t>
      </w:r>
      <w:proofErr w:type="spellEnd"/>
      <w:r w:rsidRPr="00F631FA">
        <w:rPr>
          <w:rFonts w:asciiTheme="minorHAnsi" w:hAnsiTheme="minorHAnsi" w:cstheme="minorHAnsi"/>
          <w:bCs/>
        </w:rPr>
        <w:t xml:space="preserve"> Al Moujtama3 (SAM), mis en œuvre par </w:t>
      </w:r>
      <w:r w:rsidRPr="002E73D7">
        <w:rPr>
          <w:rFonts w:asciiTheme="minorHAnsi" w:hAnsiTheme="minorHAnsi" w:cstheme="minorHAnsi"/>
          <w:bCs/>
        </w:rPr>
        <w:t xml:space="preserve">Santé Sud </w:t>
      </w:r>
      <w:r w:rsidRPr="00F631FA">
        <w:rPr>
          <w:rFonts w:asciiTheme="minorHAnsi" w:hAnsiTheme="minorHAnsi" w:cstheme="minorHAnsi"/>
          <w:bCs/>
        </w:rPr>
        <w:t xml:space="preserve">en partenariat avec </w:t>
      </w:r>
      <w:r w:rsidRPr="002E73D7">
        <w:rPr>
          <w:rFonts w:asciiTheme="minorHAnsi" w:hAnsiTheme="minorHAnsi" w:cstheme="minorHAnsi"/>
          <w:bCs/>
        </w:rPr>
        <w:t xml:space="preserve">la Ministère de santé, </w:t>
      </w:r>
      <w:r w:rsidRPr="00F631FA">
        <w:rPr>
          <w:rFonts w:asciiTheme="minorHAnsi" w:hAnsiTheme="minorHAnsi" w:cstheme="minorHAnsi"/>
          <w:bCs/>
        </w:rPr>
        <w:t>des travaux d’aménagement et de réhabilitation sont prévus au niveau de plusieurs Centres de Santé de Base (CSB), afin d’améliorer la qualité des services de santé et l’accueil des usagers.</w:t>
      </w:r>
    </w:p>
    <w:p w14:paraId="74CE0A9B" w14:textId="77777777" w:rsidR="002E73D7" w:rsidRPr="00F631FA" w:rsidRDefault="002E73D7" w:rsidP="002E73D7">
      <w:pPr>
        <w:spacing w:before="100" w:beforeAutospacing="1" w:after="100" w:afterAutospacing="1"/>
        <w:rPr>
          <w:rFonts w:asciiTheme="minorHAnsi" w:hAnsiTheme="minorHAnsi" w:cstheme="minorHAnsi"/>
          <w:bCs/>
        </w:rPr>
      </w:pPr>
      <w:r w:rsidRPr="00F631FA">
        <w:rPr>
          <w:rFonts w:asciiTheme="minorHAnsi" w:hAnsiTheme="minorHAnsi" w:cstheme="minorHAnsi"/>
          <w:bCs/>
        </w:rPr>
        <w:t>Les sites concernés sont notamment :</w:t>
      </w:r>
    </w:p>
    <w:p w14:paraId="1F79CEBA" w14:textId="435D5165" w:rsidR="002E73D7" w:rsidRPr="00F631FA" w:rsidRDefault="002E73D7" w:rsidP="002E73D7">
      <w:pPr>
        <w:widowControl/>
        <w:numPr>
          <w:ilvl w:val="0"/>
          <w:numId w:val="26"/>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 xml:space="preserve">CSB </w:t>
      </w:r>
      <w:proofErr w:type="spellStart"/>
      <w:r w:rsidRPr="00F631FA">
        <w:rPr>
          <w:rFonts w:asciiTheme="minorHAnsi" w:hAnsiTheme="minorHAnsi" w:cstheme="minorHAnsi"/>
          <w:bCs/>
        </w:rPr>
        <w:t>Hichriya</w:t>
      </w:r>
      <w:proofErr w:type="spellEnd"/>
      <w:r w:rsidRPr="002E73D7">
        <w:rPr>
          <w:rFonts w:asciiTheme="minorHAnsi" w:hAnsiTheme="minorHAnsi" w:cstheme="minorHAnsi"/>
          <w:bCs/>
        </w:rPr>
        <w:t xml:space="preserve"> (Sidi Bouzid)</w:t>
      </w:r>
      <w:r w:rsidR="006C1E2E">
        <w:rPr>
          <w:rFonts w:asciiTheme="minorHAnsi" w:hAnsiTheme="minorHAnsi" w:cstheme="minorHAnsi"/>
          <w:bCs/>
        </w:rPr>
        <w:t xml:space="preserve"> Annexe 1</w:t>
      </w:r>
    </w:p>
    <w:p w14:paraId="1EFC7723" w14:textId="55C8314C" w:rsidR="002E73D7" w:rsidRPr="00F631FA" w:rsidRDefault="002E73D7" w:rsidP="002E73D7">
      <w:pPr>
        <w:widowControl/>
        <w:numPr>
          <w:ilvl w:val="0"/>
          <w:numId w:val="26"/>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 xml:space="preserve">CSB </w:t>
      </w:r>
      <w:proofErr w:type="spellStart"/>
      <w:r w:rsidRPr="00F631FA">
        <w:rPr>
          <w:rFonts w:asciiTheme="minorHAnsi" w:hAnsiTheme="minorHAnsi" w:cstheme="minorHAnsi"/>
          <w:bCs/>
        </w:rPr>
        <w:t>Awled</w:t>
      </w:r>
      <w:proofErr w:type="spellEnd"/>
      <w:r w:rsidRPr="00F631FA">
        <w:rPr>
          <w:rFonts w:asciiTheme="minorHAnsi" w:hAnsiTheme="minorHAnsi" w:cstheme="minorHAnsi"/>
          <w:bCs/>
        </w:rPr>
        <w:t xml:space="preserve"> </w:t>
      </w:r>
      <w:proofErr w:type="spellStart"/>
      <w:r w:rsidRPr="00F631FA">
        <w:rPr>
          <w:rFonts w:asciiTheme="minorHAnsi" w:hAnsiTheme="minorHAnsi" w:cstheme="minorHAnsi"/>
          <w:bCs/>
        </w:rPr>
        <w:t>Slimen</w:t>
      </w:r>
      <w:proofErr w:type="spellEnd"/>
      <w:r w:rsidRPr="002E73D7">
        <w:rPr>
          <w:rFonts w:asciiTheme="minorHAnsi" w:hAnsiTheme="minorHAnsi" w:cstheme="minorHAnsi"/>
          <w:bCs/>
        </w:rPr>
        <w:t xml:space="preserve"> (Sidi Bouzid)</w:t>
      </w:r>
      <w:r w:rsidR="006C1E2E">
        <w:rPr>
          <w:rFonts w:asciiTheme="minorHAnsi" w:hAnsiTheme="minorHAnsi" w:cstheme="minorHAnsi"/>
          <w:bCs/>
        </w:rPr>
        <w:t xml:space="preserve"> Annexe 2</w:t>
      </w:r>
    </w:p>
    <w:p w14:paraId="56732AB8" w14:textId="0880A2FC" w:rsidR="002E73D7" w:rsidRPr="002E73D7" w:rsidRDefault="002E73D7" w:rsidP="002E73D7">
      <w:pPr>
        <w:widowControl/>
        <w:numPr>
          <w:ilvl w:val="0"/>
          <w:numId w:val="26"/>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 xml:space="preserve">CSB Cité </w:t>
      </w:r>
      <w:proofErr w:type="spellStart"/>
      <w:r w:rsidRPr="00F631FA">
        <w:rPr>
          <w:rFonts w:asciiTheme="minorHAnsi" w:hAnsiTheme="minorHAnsi" w:cstheme="minorHAnsi"/>
          <w:bCs/>
        </w:rPr>
        <w:t>Essourour</w:t>
      </w:r>
      <w:proofErr w:type="spellEnd"/>
      <w:r w:rsidRPr="002E73D7">
        <w:rPr>
          <w:rFonts w:asciiTheme="minorHAnsi" w:hAnsiTheme="minorHAnsi" w:cstheme="minorHAnsi"/>
          <w:bCs/>
        </w:rPr>
        <w:t xml:space="preserve"> (Gafsa)</w:t>
      </w:r>
      <w:r w:rsidR="006C1E2E">
        <w:rPr>
          <w:rFonts w:asciiTheme="minorHAnsi" w:hAnsiTheme="minorHAnsi" w:cstheme="minorHAnsi"/>
          <w:bCs/>
        </w:rPr>
        <w:t xml:space="preserve"> Annexe 3</w:t>
      </w:r>
    </w:p>
    <w:p w14:paraId="1B3AA6BE" w14:textId="4B71A787" w:rsidR="002E73D7" w:rsidRPr="00F631FA" w:rsidRDefault="002E73D7" w:rsidP="002E73D7">
      <w:pPr>
        <w:widowControl/>
        <w:numPr>
          <w:ilvl w:val="0"/>
          <w:numId w:val="26"/>
        </w:numPr>
        <w:autoSpaceDE/>
        <w:autoSpaceDN/>
        <w:spacing w:before="100" w:beforeAutospacing="1" w:after="100" w:afterAutospacing="1"/>
        <w:rPr>
          <w:rFonts w:asciiTheme="minorHAnsi" w:hAnsiTheme="minorHAnsi" w:cstheme="minorHAnsi"/>
          <w:bCs/>
        </w:rPr>
      </w:pPr>
      <w:r w:rsidRPr="002E73D7">
        <w:rPr>
          <w:rFonts w:asciiTheme="minorHAnsi" w:hAnsiTheme="minorHAnsi" w:cstheme="minorHAnsi"/>
          <w:bCs/>
        </w:rPr>
        <w:t xml:space="preserve">CSB </w:t>
      </w:r>
      <w:proofErr w:type="spellStart"/>
      <w:r w:rsidRPr="002E73D7">
        <w:rPr>
          <w:rFonts w:asciiTheme="minorHAnsi" w:hAnsiTheme="minorHAnsi" w:cstheme="minorHAnsi"/>
          <w:bCs/>
        </w:rPr>
        <w:t>Bouyahya</w:t>
      </w:r>
      <w:proofErr w:type="spellEnd"/>
      <w:r w:rsidRPr="002E73D7">
        <w:rPr>
          <w:rFonts w:asciiTheme="minorHAnsi" w:hAnsiTheme="minorHAnsi" w:cstheme="minorHAnsi"/>
          <w:bCs/>
        </w:rPr>
        <w:t xml:space="preserve"> (Gafsa)</w:t>
      </w:r>
      <w:r w:rsidR="006C1E2E">
        <w:rPr>
          <w:rFonts w:asciiTheme="minorHAnsi" w:hAnsiTheme="minorHAnsi" w:cstheme="minorHAnsi"/>
          <w:bCs/>
        </w:rPr>
        <w:t xml:space="preserve"> Annexe 4</w:t>
      </w:r>
    </w:p>
    <w:p w14:paraId="341B8EF5" w14:textId="77777777" w:rsidR="002E73D7" w:rsidRPr="002E73D7" w:rsidRDefault="002E73D7" w:rsidP="002E73D7">
      <w:pPr>
        <w:pStyle w:val="Paragraphedeliste"/>
        <w:widowControl/>
        <w:numPr>
          <w:ilvl w:val="0"/>
          <w:numId w:val="33"/>
        </w:numPr>
        <w:autoSpaceDE/>
        <w:autoSpaceDN/>
        <w:spacing w:before="100" w:beforeAutospacing="1" w:after="100" w:afterAutospacing="1"/>
        <w:contextualSpacing/>
        <w:outlineLvl w:val="1"/>
        <w:rPr>
          <w:rFonts w:asciiTheme="minorHAnsi" w:hAnsiTheme="minorHAnsi" w:cstheme="minorHAnsi"/>
          <w:b/>
          <w:sz w:val="32"/>
          <w:szCs w:val="32"/>
        </w:rPr>
      </w:pPr>
      <w:r w:rsidRPr="002E73D7">
        <w:rPr>
          <w:rFonts w:asciiTheme="minorHAnsi" w:hAnsiTheme="minorHAnsi" w:cstheme="minorHAnsi"/>
          <w:b/>
          <w:sz w:val="32"/>
          <w:szCs w:val="32"/>
        </w:rPr>
        <w:t>Objet de l’appel d’offres</w:t>
      </w:r>
    </w:p>
    <w:p w14:paraId="20480EDE" w14:textId="77777777" w:rsidR="002E73D7" w:rsidRPr="00F631FA" w:rsidRDefault="002E73D7" w:rsidP="002E73D7">
      <w:pPr>
        <w:spacing w:before="100" w:beforeAutospacing="1" w:after="100" w:afterAutospacing="1"/>
        <w:rPr>
          <w:rFonts w:asciiTheme="minorHAnsi" w:hAnsiTheme="minorHAnsi" w:cstheme="minorHAnsi"/>
          <w:bCs/>
        </w:rPr>
      </w:pPr>
      <w:r w:rsidRPr="00F631FA">
        <w:rPr>
          <w:rFonts w:asciiTheme="minorHAnsi" w:hAnsiTheme="minorHAnsi" w:cstheme="minorHAnsi"/>
          <w:bCs/>
        </w:rPr>
        <w:t>Le présent appel d’offres a pour objet la sélection d’une entreprise spécialisée pour l’exécution des travaux de réhabilitation</w:t>
      </w:r>
      <w:r w:rsidRPr="002E73D7">
        <w:rPr>
          <w:rFonts w:asciiTheme="minorHAnsi" w:hAnsiTheme="minorHAnsi" w:cstheme="minorHAnsi"/>
          <w:bCs/>
        </w:rPr>
        <w:t xml:space="preserve"> et</w:t>
      </w:r>
      <w:r w:rsidRPr="00F631FA">
        <w:rPr>
          <w:rFonts w:asciiTheme="minorHAnsi" w:hAnsiTheme="minorHAnsi" w:cstheme="minorHAnsi"/>
          <w:bCs/>
        </w:rPr>
        <w:t xml:space="preserve"> aménagement dans les CSB mentionnés ci-dessus, conformément aux </w:t>
      </w:r>
      <w:r w:rsidRPr="002E73D7">
        <w:rPr>
          <w:rFonts w:asciiTheme="minorHAnsi" w:hAnsiTheme="minorHAnsi" w:cstheme="minorHAnsi"/>
          <w:bCs/>
        </w:rPr>
        <w:t>bordereaux</w:t>
      </w:r>
      <w:r w:rsidRPr="00F631FA">
        <w:rPr>
          <w:rFonts w:asciiTheme="minorHAnsi" w:hAnsiTheme="minorHAnsi" w:cstheme="minorHAnsi"/>
          <w:bCs/>
        </w:rPr>
        <w:t xml:space="preserve"> </w:t>
      </w:r>
      <w:r w:rsidRPr="002E73D7">
        <w:rPr>
          <w:rFonts w:asciiTheme="minorHAnsi" w:hAnsiTheme="minorHAnsi" w:cstheme="minorHAnsi"/>
          <w:bCs/>
        </w:rPr>
        <w:t xml:space="preserve">et aux </w:t>
      </w:r>
      <w:r w:rsidRPr="00F631FA">
        <w:rPr>
          <w:rFonts w:asciiTheme="minorHAnsi" w:hAnsiTheme="minorHAnsi" w:cstheme="minorHAnsi"/>
          <w:bCs/>
        </w:rPr>
        <w:t>plans fournis en annexe.</w:t>
      </w:r>
    </w:p>
    <w:p w14:paraId="076F2787" w14:textId="77777777" w:rsidR="002E73D7" w:rsidRPr="002E73D7" w:rsidRDefault="002E73D7" w:rsidP="002E73D7">
      <w:pPr>
        <w:pStyle w:val="Paragraphedeliste"/>
        <w:widowControl/>
        <w:numPr>
          <w:ilvl w:val="0"/>
          <w:numId w:val="33"/>
        </w:numPr>
        <w:autoSpaceDE/>
        <w:autoSpaceDN/>
        <w:spacing w:before="100" w:beforeAutospacing="1" w:after="100" w:afterAutospacing="1"/>
        <w:contextualSpacing/>
        <w:outlineLvl w:val="1"/>
        <w:rPr>
          <w:rFonts w:asciiTheme="minorHAnsi" w:hAnsiTheme="minorHAnsi" w:cstheme="minorHAnsi"/>
          <w:b/>
          <w:sz w:val="32"/>
          <w:szCs w:val="32"/>
        </w:rPr>
      </w:pPr>
      <w:r w:rsidRPr="002E73D7">
        <w:rPr>
          <w:rFonts w:asciiTheme="minorHAnsi" w:hAnsiTheme="minorHAnsi" w:cstheme="minorHAnsi"/>
          <w:b/>
          <w:sz w:val="32"/>
          <w:szCs w:val="32"/>
        </w:rPr>
        <w:t>Description sommaire des travaux</w:t>
      </w:r>
    </w:p>
    <w:p w14:paraId="4E4C2774" w14:textId="77777777" w:rsidR="002E73D7" w:rsidRPr="00F631FA" w:rsidRDefault="002E73D7" w:rsidP="002E73D7">
      <w:pPr>
        <w:spacing w:before="100" w:beforeAutospacing="1" w:after="100" w:afterAutospacing="1"/>
        <w:rPr>
          <w:rFonts w:asciiTheme="minorHAnsi" w:hAnsiTheme="minorHAnsi" w:cstheme="minorHAnsi"/>
          <w:bCs/>
        </w:rPr>
      </w:pPr>
      <w:r w:rsidRPr="00F631FA">
        <w:rPr>
          <w:rFonts w:asciiTheme="minorHAnsi" w:hAnsiTheme="minorHAnsi" w:cstheme="minorHAnsi"/>
          <w:bCs/>
        </w:rPr>
        <w:t>Les travaux comprennent, sans s’y limiter :</w:t>
      </w:r>
    </w:p>
    <w:p w14:paraId="5A927CEF" w14:textId="77777777" w:rsidR="002E73D7" w:rsidRPr="00F631FA" w:rsidRDefault="002E73D7" w:rsidP="002E73D7">
      <w:pPr>
        <w:widowControl/>
        <w:numPr>
          <w:ilvl w:val="0"/>
          <w:numId w:val="27"/>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 xml:space="preserve">Réhabilitation des locaux </w:t>
      </w:r>
    </w:p>
    <w:p w14:paraId="40CFB6F7" w14:textId="77777777" w:rsidR="002E73D7" w:rsidRPr="00F631FA" w:rsidRDefault="002E73D7" w:rsidP="002E73D7">
      <w:pPr>
        <w:widowControl/>
        <w:numPr>
          <w:ilvl w:val="0"/>
          <w:numId w:val="27"/>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Aménagements extérieurs</w:t>
      </w:r>
    </w:p>
    <w:p w14:paraId="7BAAE8E9" w14:textId="77777777" w:rsidR="002E73D7" w:rsidRPr="00F631FA" w:rsidRDefault="002E73D7" w:rsidP="002E73D7">
      <w:pPr>
        <w:widowControl/>
        <w:numPr>
          <w:ilvl w:val="0"/>
          <w:numId w:val="27"/>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Mise en conformité des installations aux normes sanitaires et de sécurité</w:t>
      </w:r>
    </w:p>
    <w:p w14:paraId="66B621E9" w14:textId="77777777" w:rsidR="002E73D7" w:rsidRPr="00F631FA" w:rsidRDefault="002E73D7" w:rsidP="002E73D7">
      <w:pPr>
        <w:widowControl/>
        <w:numPr>
          <w:ilvl w:val="0"/>
          <w:numId w:val="27"/>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 xml:space="preserve">Travaux spécifiques propres à chaque site </w:t>
      </w:r>
    </w:p>
    <w:p w14:paraId="743FDDCE" w14:textId="77777777" w:rsidR="002E73D7" w:rsidRPr="002E73D7" w:rsidRDefault="002E73D7" w:rsidP="002E73D7">
      <w:pPr>
        <w:pStyle w:val="Paragraphedeliste"/>
        <w:widowControl/>
        <w:numPr>
          <w:ilvl w:val="0"/>
          <w:numId w:val="33"/>
        </w:numPr>
        <w:autoSpaceDE/>
        <w:autoSpaceDN/>
        <w:spacing w:before="100" w:beforeAutospacing="1" w:after="100" w:afterAutospacing="1"/>
        <w:contextualSpacing/>
        <w:outlineLvl w:val="1"/>
        <w:rPr>
          <w:rFonts w:asciiTheme="minorHAnsi" w:hAnsiTheme="minorHAnsi" w:cstheme="minorHAnsi"/>
          <w:b/>
          <w:sz w:val="32"/>
          <w:szCs w:val="32"/>
        </w:rPr>
      </w:pPr>
      <w:r w:rsidRPr="002E73D7">
        <w:rPr>
          <w:rFonts w:asciiTheme="minorHAnsi" w:hAnsiTheme="minorHAnsi" w:cstheme="minorHAnsi"/>
          <w:b/>
          <w:sz w:val="32"/>
          <w:szCs w:val="32"/>
        </w:rPr>
        <w:t>Conditions de participation</w:t>
      </w:r>
    </w:p>
    <w:p w14:paraId="512D12D5" w14:textId="77777777" w:rsidR="002E73D7" w:rsidRPr="00F631FA" w:rsidRDefault="002E73D7" w:rsidP="002E73D7">
      <w:pPr>
        <w:spacing w:before="100" w:beforeAutospacing="1" w:after="100" w:afterAutospacing="1"/>
        <w:rPr>
          <w:rFonts w:asciiTheme="minorHAnsi" w:hAnsiTheme="minorHAnsi" w:cstheme="minorHAnsi"/>
          <w:bCs/>
        </w:rPr>
      </w:pPr>
      <w:r w:rsidRPr="00F631FA">
        <w:rPr>
          <w:rFonts w:asciiTheme="minorHAnsi" w:hAnsiTheme="minorHAnsi" w:cstheme="minorHAnsi"/>
          <w:bCs/>
        </w:rPr>
        <w:t>Les soumissionnaires doivent :</w:t>
      </w:r>
    </w:p>
    <w:p w14:paraId="49385DE7" w14:textId="368458E3" w:rsidR="002E73D7" w:rsidRPr="00F631FA" w:rsidRDefault="002E73D7" w:rsidP="002E73D7">
      <w:pPr>
        <w:widowControl/>
        <w:numPr>
          <w:ilvl w:val="0"/>
          <w:numId w:val="28"/>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Être une entreprise dûment enregistrée et en règle vis-à-vis des autorités</w:t>
      </w:r>
      <w:r w:rsidR="005407E6">
        <w:rPr>
          <w:rFonts w:asciiTheme="minorHAnsi" w:hAnsiTheme="minorHAnsi" w:cstheme="minorHAnsi"/>
          <w:bCs/>
        </w:rPr>
        <w:t xml:space="preserve"> Tunisienne </w:t>
      </w:r>
      <w:r w:rsidR="005407E6" w:rsidRPr="00F631FA">
        <w:rPr>
          <w:rFonts w:asciiTheme="minorHAnsi" w:hAnsiTheme="minorHAnsi" w:cstheme="minorHAnsi"/>
          <w:bCs/>
        </w:rPr>
        <w:t>fiscales</w:t>
      </w:r>
      <w:r w:rsidRPr="00F631FA">
        <w:rPr>
          <w:rFonts w:asciiTheme="minorHAnsi" w:hAnsiTheme="minorHAnsi" w:cstheme="minorHAnsi"/>
          <w:bCs/>
        </w:rPr>
        <w:t xml:space="preserve"> et sociales ;</w:t>
      </w:r>
    </w:p>
    <w:p w14:paraId="12774FAC" w14:textId="77777777" w:rsidR="002E73D7" w:rsidRPr="00F631FA" w:rsidRDefault="002E73D7" w:rsidP="002E73D7">
      <w:pPr>
        <w:widowControl/>
        <w:numPr>
          <w:ilvl w:val="0"/>
          <w:numId w:val="28"/>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Justifier d’une expérience confirmée dans les travaux similaires (attestation ou références à fournir) ;</w:t>
      </w:r>
    </w:p>
    <w:p w14:paraId="06382A6B" w14:textId="48568D5F" w:rsidR="002E73D7" w:rsidRPr="00F631FA" w:rsidRDefault="002E73D7" w:rsidP="002E73D7">
      <w:pPr>
        <w:widowControl/>
        <w:numPr>
          <w:ilvl w:val="0"/>
          <w:numId w:val="28"/>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 xml:space="preserve">Disposer d’une équipe technique qualifiée et des équipements </w:t>
      </w:r>
      <w:r w:rsidR="005407E6" w:rsidRPr="00F631FA">
        <w:rPr>
          <w:rFonts w:asciiTheme="minorHAnsi" w:hAnsiTheme="minorHAnsi" w:cstheme="minorHAnsi"/>
          <w:bCs/>
        </w:rPr>
        <w:t>nécessaires</w:t>
      </w:r>
      <w:r w:rsidR="005407E6">
        <w:rPr>
          <w:rStyle w:val="normaltextrun"/>
          <w:rFonts w:ascii="Calibri" w:hAnsi="Calibri" w:cs="Calibri"/>
          <w:color w:val="000000"/>
          <w:shd w:val="clear" w:color="auto" w:fill="FFFFFF"/>
        </w:rPr>
        <w:t xml:space="preserve"> </w:t>
      </w:r>
      <w:r w:rsidR="005407E6" w:rsidRPr="005407E6">
        <w:rPr>
          <w:rFonts w:asciiTheme="minorHAnsi" w:hAnsiTheme="minorHAnsi" w:cstheme="minorHAnsi"/>
          <w:bCs/>
        </w:rPr>
        <w:t>présenté dans l’offre </w:t>
      </w:r>
    </w:p>
    <w:p w14:paraId="33BFEF70" w14:textId="77777777" w:rsidR="002E73D7" w:rsidRPr="00F631FA" w:rsidRDefault="002E73D7" w:rsidP="002E73D7">
      <w:pPr>
        <w:widowControl/>
        <w:numPr>
          <w:ilvl w:val="0"/>
          <w:numId w:val="28"/>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S’engager à respecter les délais et la qualité exigés.</w:t>
      </w:r>
    </w:p>
    <w:p w14:paraId="655167BD" w14:textId="77777777" w:rsidR="002E73D7" w:rsidRPr="002E73D7" w:rsidRDefault="002E73D7" w:rsidP="002E73D7">
      <w:pPr>
        <w:pStyle w:val="Paragraphedeliste"/>
        <w:widowControl/>
        <w:numPr>
          <w:ilvl w:val="0"/>
          <w:numId w:val="33"/>
        </w:numPr>
        <w:autoSpaceDE/>
        <w:autoSpaceDN/>
        <w:spacing w:before="100" w:beforeAutospacing="1" w:after="100" w:afterAutospacing="1"/>
        <w:contextualSpacing/>
        <w:outlineLvl w:val="1"/>
        <w:rPr>
          <w:rFonts w:asciiTheme="minorHAnsi" w:hAnsiTheme="minorHAnsi" w:cstheme="minorHAnsi"/>
          <w:b/>
          <w:sz w:val="32"/>
          <w:szCs w:val="32"/>
        </w:rPr>
      </w:pPr>
      <w:r w:rsidRPr="002E73D7">
        <w:rPr>
          <w:rFonts w:asciiTheme="minorHAnsi" w:hAnsiTheme="minorHAnsi" w:cstheme="minorHAnsi"/>
          <w:b/>
          <w:sz w:val="32"/>
          <w:szCs w:val="32"/>
        </w:rPr>
        <w:t>Contenu du dossier de soumission</w:t>
      </w:r>
    </w:p>
    <w:p w14:paraId="7F05A582" w14:textId="77777777" w:rsidR="002E73D7" w:rsidRPr="00F631FA" w:rsidRDefault="002E73D7" w:rsidP="002E73D7">
      <w:pPr>
        <w:spacing w:before="100" w:beforeAutospacing="1" w:after="100" w:afterAutospacing="1"/>
        <w:rPr>
          <w:rFonts w:asciiTheme="minorHAnsi" w:hAnsiTheme="minorHAnsi" w:cstheme="minorHAnsi"/>
          <w:bCs/>
        </w:rPr>
      </w:pPr>
      <w:r w:rsidRPr="00F631FA">
        <w:rPr>
          <w:rFonts w:asciiTheme="minorHAnsi" w:hAnsiTheme="minorHAnsi" w:cstheme="minorHAnsi"/>
          <w:bCs/>
        </w:rPr>
        <w:t>Les offres doivent inclure :</w:t>
      </w:r>
    </w:p>
    <w:p w14:paraId="16AB62FE" w14:textId="77777777" w:rsidR="002E73D7" w:rsidRPr="00F631FA" w:rsidRDefault="002E73D7" w:rsidP="002E73D7">
      <w:pPr>
        <w:widowControl/>
        <w:numPr>
          <w:ilvl w:val="0"/>
          <w:numId w:val="29"/>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Dossier administratif</w:t>
      </w:r>
      <w:r w:rsidRPr="002E73D7">
        <w:rPr>
          <w:rFonts w:asciiTheme="minorHAnsi" w:hAnsiTheme="minorHAnsi" w:cstheme="minorHAnsi"/>
          <w:bCs/>
        </w:rPr>
        <w:t xml:space="preserve"> : </w:t>
      </w:r>
      <w:r w:rsidRPr="00F631FA">
        <w:rPr>
          <w:rFonts w:asciiTheme="minorHAnsi" w:hAnsiTheme="minorHAnsi" w:cstheme="minorHAnsi"/>
          <w:bCs/>
        </w:rPr>
        <w:t>statuts de l’entreprise, patente, attestations fiscales et sociales récentes, RIB</w:t>
      </w:r>
      <w:r w:rsidRPr="002E73D7">
        <w:rPr>
          <w:rFonts w:asciiTheme="minorHAnsi" w:hAnsiTheme="minorHAnsi" w:cstheme="minorHAnsi"/>
          <w:bCs/>
        </w:rPr>
        <w:t>.</w:t>
      </w:r>
    </w:p>
    <w:p w14:paraId="48015A01" w14:textId="77777777" w:rsidR="002E73D7" w:rsidRPr="00F631FA" w:rsidRDefault="002E73D7" w:rsidP="002E73D7">
      <w:pPr>
        <w:widowControl/>
        <w:numPr>
          <w:ilvl w:val="0"/>
          <w:numId w:val="29"/>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lastRenderedPageBreak/>
        <w:t>Dossier technique</w:t>
      </w:r>
      <w:r w:rsidRPr="002E73D7">
        <w:rPr>
          <w:rFonts w:asciiTheme="minorHAnsi" w:hAnsiTheme="minorHAnsi" w:cstheme="minorHAnsi"/>
          <w:bCs/>
        </w:rPr>
        <w:t xml:space="preserve"> : </w:t>
      </w:r>
      <w:r w:rsidRPr="00F631FA">
        <w:rPr>
          <w:rFonts w:asciiTheme="minorHAnsi" w:hAnsiTheme="minorHAnsi" w:cstheme="minorHAnsi"/>
          <w:bCs/>
        </w:rPr>
        <w:t>références, moyens humains et matériels, méthodologie, planning prévisionnel</w:t>
      </w:r>
      <w:r w:rsidRPr="002E73D7">
        <w:rPr>
          <w:rFonts w:asciiTheme="minorHAnsi" w:hAnsiTheme="minorHAnsi" w:cstheme="minorHAnsi"/>
          <w:bCs/>
        </w:rPr>
        <w:t>.</w:t>
      </w:r>
    </w:p>
    <w:p w14:paraId="76E6A6E3" w14:textId="77777777" w:rsidR="002E73D7" w:rsidRPr="00F631FA" w:rsidRDefault="002E73D7" w:rsidP="002E73D7">
      <w:pPr>
        <w:widowControl/>
        <w:numPr>
          <w:ilvl w:val="0"/>
          <w:numId w:val="29"/>
        </w:numPr>
        <w:autoSpaceDE/>
        <w:autoSpaceDN/>
        <w:spacing w:before="100" w:beforeAutospacing="1" w:after="100" w:afterAutospacing="1"/>
        <w:rPr>
          <w:rFonts w:asciiTheme="minorHAnsi" w:hAnsiTheme="minorHAnsi" w:cstheme="minorHAnsi"/>
          <w:bCs/>
        </w:rPr>
      </w:pPr>
      <w:r w:rsidRPr="00F631FA">
        <w:rPr>
          <w:rFonts w:asciiTheme="minorHAnsi" w:hAnsiTheme="minorHAnsi" w:cstheme="minorHAnsi"/>
          <w:bCs/>
        </w:rPr>
        <w:t>Dossier financier</w:t>
      </w:r>
      <w:r w:rsidRPr="002E73D7">
        <w:rPr>
          <w:rFonts w:asciiTheme="minorHAnsi" w:hAnsiTheme="minorHAnsi" w:cstheme="minorHAnsi"/>
          <w:bCs/>
        </w:rPr>
        <w:t xml:space="preserve"> : </w:t>
      </w:r>
      <w:r w:rsidRPr="00F631FA">
        <w:rPr>
          <w:rFonts w:asciiTheme="minorHAnsi" w:hAnsiTheme="minorHAnsi" w:cstheme="minorHAnsi"/>
          <w:bCs/>
        </w:rPr>
        <w:t>devis détaillé par site, prix global et délai d’exécution.</w:t>
      </w:r>
    </w:p>
    <w:p w14:paraId="099D3A18" w14:textId="77777777" w:rsidR="002E73D7" w:rsidRPr="002E73D7" w:rsidRDefault="002E73D7" w:rsidP="002E73D7">
      <w:pPr>
        <w:pStyle w:val="Paragraphedeliste"/>
        <w:widowControl/>
        <w:numPr>
          <w:ilvl w:val="0"/>
          <w:numId w:val="33"/>
        </w:numPr>
        <w:autoSpaceDE/>
        <w:autoSpaceDN/>
        <w:spacing w:before="100" w:beforeAutospacing="1" w:after="100" w:afterAutospacing="1"/>
        <w:contextualSpacing/>
        <w:outlineLvl w:val="1"/>
        <w:rPr>
          <w:rFonts w:asciiTheme="minorHAnsi" w:hAnsiTheme="minorHAnsi" w:cstheme="minorHAnsi"/>
          <w:b/>
          <w:sz w:val="32"/>
          <w:szCs w:val="32"/>
        </w:rPr>
      </w:pPr>
      <w:r w:rsidRPr="002E73D7">
        <w:rPr>
          <w:rFonts w:asciiTheme="minorHAnsi" w:hAnsiTheme="minorHAnsi" w:cstheme="minorHAnsi"/>
          <w:b/>
          <w:sz w:val="32"/>
          <w:szCs w:val="32"/>
        </w:rPr>
        <w:t>Modalités de dépôt</w:t>
      </w:r>
    </w:p>
    <w:p w14:paraId="08BAEC47" w14:textId="56356C73" w:rsidR="002E73D7" w:rsidRDefault="002E73D7" w:rsidP="002E73D7">
      <w:pPr>
        <w:pStyle w:val="NormalWeb"/>
        <w:rPr>
          <w:rFonts w:asciiTheme="minorHAnsi" w:eastAsia="Arial MT" w:hAnsiTheme="minorHAnsi" w:cstheme="minorHAnsi"/>
          <w:bCs/>
          <w:sz w:val="22"/>
          <w:szCs w:val="22"/>
          <w:lang w:eastAsia="en-US"/>
        </w:rPr>
      </w:pPr>
      <w:r w:rsidRPr="002E73D7">
        <w:rPr>
          <w:rFonts w:asciiTheme="minorHAnsi" w:eastAsia="Arial MT" w:hAnsiTheme="minorHAnsi" w:cstheme="minorHAnsi"/>
          <w:bCs/>
          <w:sz w:val="22"/>
          <w:szCs w:val="22"/>
          <w:lang w:eastAsia="en-US"/>
        </w:rPr>
        <w:t xml:space="preserve">Les offres doivent être envoyées exclusivement par email à l’adresse suivante : </w:t>
      </w:r>
      <w:hyperlink r:id="rId16" w:history="1">
        <w:r w:rsidRPr="002E73D7">
          <w:rPr>
            <w:rFonts w:asciiTheme="minorHAnsi" w:eastAsia="Arial MT" w:hAnsiTheme="minorHAnsi" w:cstheme="minorHAnsi"/>
            <w:bCs/>
            <w:sz w:val="22"/>
            <w:szCs w:val="22"/>
            <w:lang w:eastAsia="en-US"/>
          </w:rPr>
          <w:t>kheireddine.abdelli@santesud.org</w:t>
        </w:r>
      </w:hyperlink>
      <w:r w:rsidRPr="00EC322F">
        <w:rPr>
          <w:rFonts w:asciiTheme="minorHAnsi" w:eastAsia="Arial MT" w:hAnsiTheme="minorHAnsi" w:cstheme="minorHAnsi"/>
          <w:bCs/>
          <w:sz w:val="22"/>
          <w:szCs w:val="22"/>
          <w:lang w:eastAsia="en-US"/>
        </w:rPr>
        <w:t xml:space="preserve"> et </w:t>
      </w:r>
      <w:hyperlink r:id="rId17" w:history="1">
        <w:r w:rsidRPr="002E73D7">
          <w:rPr>
            <w:rFonts w:asciiTheme="minorHAnsi" w:eastAsia="Arial MT" w:hAnsiTheme="minorHAnsi" w:cstheme="minorHAnsi"/>
            <w:bCs/>
            <w:sz w:val="22"/>
            <w:szCs w:val="22"/>
            <w:lang w:eastAsia="en-US"/>
          </w:rPr>
          <w:t>Tarek.grira@santesud.org</w:t>
        </w:r>
      </w:hyperlink>
      <w:r w:rsidR="00EC322F">
        <w:rPr>
          <w:rFonts w:asciiTheme="minorHAnsi" w:eastAsia="Arial MT" w:hAnsiTheme="minorHAnsi" w:cstheme="minorHAnsi"/>
          <w:bCs/>
          <w:sz w:val="22"/>
          <w:szCs w:val="22"/>
          <w:lang w:eastAsia="en-US"/>
        </w:rPr>
        <w:t xml:space="preserve"> </w:t>
      </w:r>
      <w:r w:rsidRPr="002E73D7">
        <w:rPr>
          <w:rFonts w:asciiTheme="minorHAnsi" w:eastAsia="Arial MT" w:hAnsiTheme="minorHAnsi" w:cstheme="minorHAnsi"/>
          <w:b/>
          <w:sz w:val="22"/>
          <w:szCs w:val="22"/>
          <w:lang w:eastAsia="en-US"/>
        </w:rPr>
        <w:t xml:space="preserve"> </w:t>
      </w:r>
    </w:p>
    <w:p w14:paraId="42C2E7DE" w14:textId="7BE48478" w:rsidR="002E73D7" w:rsidRPr="002E73D7" w:rsidRDefault="002E73D7" w:rsidP="002E73D7">
      <w:pPr>
        <w:pStyle w:val="NormalWeb"/>
        <w:rPr>
          <w:rFonts w:asciiTheme="minorHAnsi" w:eastAsia="Arial MT" w:hAnsiTheme="minorHAnsi" w:cstheme="minorHAnsi"/>
          <w:bCs/>
          <w:sz w:val="22"/>
          <w:szCs w:val="22"/>
          <w:lang w:eastAsia="en-US"/>
        </w:rPr>
      </w:pPr>
      <w:r w:rsidRPr="002E73D7">
        <w:rPr>
          <w:rFonts w:asciiTheme="minorHAnsi" w:eastAsia="Arial MT" w:hAnsiTheme="minorHAnsi" w:cstheme="minorHAnsi"/>
          <w:bCs/>
          <w:sz w:val="22"/>
          <w:szCs w:val="22"/>
          <w:lang w:eastAsia="en-US"/>
        </w:rPr>
        <w:t>L’objet du mail doit être :</w:t>
      </w:r>
      <w:r w:rsidRPr="002E73D7">
        <w:rPr>
          <w:rFonts w:asciiTheme="minorHAnsi" w:eastAsia="Arial MT" w:hAnsiTheme="minorHAnsi" w:cstheme="minorHAnsi"/>
          <w:bCs/>
          <w:sz w:val="22"/>
          <w:szCs w:val="22"/>
          <w:lang w:eastAsia="en-US"/>
        </w:rPr>
        <w:br/>
      </w:r>
      <w:r w:rsidRPr="002E73D7">
        <w:rPr>
          <w:rFonts w:asciiTheme="minorHAnsi" w:eastAsia="Arial MT" w:hAnsiTheme="minorHAnsi" w:cstheme="minorHAnsi"/>
          <w:b/>
          <w:sz w:val="22"/>
          <w:szCs w:val="22"/>
          <w:lang w:eastAsia="en-US"/>
        </w:rPr>
        <w:t>« Appel d’Offres – Travaux de réhabilitation des CSB – Projet SAM »</w:t>
      </w:r>
    </w:p>
    <w:p w14:paraId="4A461879" w14:textId="33685805" w:rsidR="002E73D7" w:rsidRPr="002E73D7" w:rsidRDefault="002E73D7" w:rsidP="002E73D7">
      <w:pPr>
        <w:pStyle w:val="NormalWeb"/>
        <w:rPr>
          <w:rFonts w:asciiTheme="minorHAnsi" w:eastAsia="Arial MT" w:hAnsiTheme="minorHAnsi" w:cstheme="minorHAnsi"/>
          <w:bCs/>
          <w:sz w:val="22"/>
          <w:szCs w:val="22"/>
          <w:lang w:eastAsia="en-US"/>
        </w:rPr>
      </w:pPr>
      <w:r w:rsidRPr="002E73D7">
        <w:rPr>
          <w:rFonts w:asciiTheme="minorHAnsi" w:eastAsia="Arial MT" w:hAnsiTheme="minorHAnsi" w:cstheme="minorHAnsi"/>
          <w:bCs/>
          <w:sz w:val="22"/>
          <w:szCs w:val="22"/>
          <w:lang w:eastAsia="en-US"/>
        </w:rPr>
        <w:t>Les soumissionnaires doivent transmettre leurs dossiers sous format PDF, signés et cachetés, en trois fichiers distincts :</w:t>
      </w:r>
    </w:p>
    <w:p w14:paraId="7E25B837" w14:textId="77777777" w:rsidR="002E73D7" w:rsidRPr="002E73D7" w:rsidRDefault="002E73D7" w:rsidP="002E73D7">
      <w:pPr>
        <w:pStyle w:val="NormalWeb"/>
        <w:numPr>
          <w:ilvl w:val="0"/>
          <w:numId w:val="30"/>
        </w:numPr>
        <w:rPr>
          <w:rFonts w:asciiTheme="minorHAnsi" w:eastAsia="Arial MT" w:hAnsiTheme="minorHAnsi" w:cstheme="minorHAnsi"/>
          <w:bCs/>
          <w:sz w:val="22"/>
          <w:szCs w:val="22"/>
          <w:lang w:eastAsia="en-US"/>
        </w:rPr>
      </w:pPr>
      <w:r w:rsidRPr="002E73D7">
        <w:rPr>
          <w:rFonts w:asciiTheme="minorHAnsi" w:eastAsia="Arial MT" w:hAnsiTheme="minorHAnsi" w:cstheme="minorHAnsi"/>
          <w:bCs/>
          <w:sz w:val="22"/>
          <w:szCs w:val="22"/>
          <w:lang w:eastAsia="en-US"/>
        </w:rPr>
        <w:t>Dossier administratif</w:t>
      </w:r>
    </w:p>
    <w:p w14:paraId="08190328" w14:textId="77777777" w:rsidR="002E73D7" w:rsidRPr="002E73D7" w:rsidRDefault="002E73D7" w:rsidP="002E73D7">
      <w:pPr>
        <w:pStyle w:val="NormalWeb"/>
        <w:numPr>
          <w:ilvl w:val="0"/>
          <w:numId w:val="30"/>
        </w:numPr>
        <w:rPr>
          <w:rFonts w:asciiTheme="minorHAnsi" w:eastAsia="Arial MT" w:hAnsiTheme="minorHAnsi" w:cstheme="minorHAnsi"/>
          <w:bCs/>
          <w:sz w:val="22"/>
          <w:szCs w:val="22"/>
          <w:lang w:eastAsia="en-US"/>
        </w:rPr>
      </w:pPr>
      <w:r w:rsidRPr="002E73D7">
        <w:rPr>
          <w:rFonts w:asciiTheme="minorHAnsi" w:eastAsia="Arial MT" w:hAnsiTheme="minorHAnsi" w:cstheme="minorHAnsi"/>
          <w:bCs/>
          <w:sz w:val="22"/>
          <w:szCs w:val="22"/>
          <w:lang w:eastAsia="en-US"/>
        </w:rPr>
        <w:t>Dossier technique</w:t>
      </w:r>
    </w:p>
    <w:p w14:paraId="429ABBAC" w14:textId="77777777" w:rsidR="002E73D7" w:rsidRPr="002E73D7" w:rsidRDefault="002E73D7" w:rsidP="002E73D7">
      <w:pPr>
        <w:pStyle w:val="NormalWeb"/>
        <w:numPr>
          <w:ilvl w:val="0"/>
          <w:numId w:val="30"/>
        </w:numPr>
        <w:rPr>
          <w:rFonts w:asciiTheme="minorHAnsi" w:eastAsia="Arial MT" w:hAnsiTheme="minorHAnsi" w:cstheme="minorHAnsi"/>
          <w:bCs/>
          <w:sz w:val="22"/>
          <w:szCs w:val="22"/>
          <w:lang w:eastAsia="en-US"/>
        </w:rPr>
      </w:pPr>
      <w:r w:rsidRPr="002E73D7">
        <w:rPr>
          <w:rFonts w:asciiTheme="minorHAnsi" w:eastAsia="Arial MT" w:hAnsiTheme="minorHAnsi" w:cstheme="minorHAnsi"/>
          <w:bCs/>
          <w:sz w:val="22"/>
          <w:szCs w:val="22"/>
          <w:lang w:eastAsia="en-US"/>
        </w:rPr>
        <w:t>Dossier financier</w:t>
      </w:r>
    </w:p>
    <w:p w14:paraId="451E7A6B" w14:textId="659BC7F9" w:rsidR="002E73D7" w:rsidRPr="002E73D7" w:rsidRDefault="002E73D7" w:rsidP="002E73D7">
      <w:pPr>
        <w:pStyle w:val="NormalWeb"/>
        <w:rPr>
          <w:rFonts w:asciiTheme="minorHAnsi" w:eastAsia="Arial MT" w:hAnsiTheme="minorHAnsi" w:cstheme="minorHAnsi"/>
          <w:bCs/>
          <w:sz w:val="22"/>
          <w:szCs w:val="22"/>
          <w:lang w:eastAsia="en-US"/>
        </w:rPr>
      </w:pPr>
      <w:r w:rsidRPr="002E73D7">
        <w:rPr>
          <w:rFonts w:asciiTheme="minorHAnsi" w:eastAsia="Arial MT" w:hAnsiTheme="minorHAnsi" w:cstheme="minorHAnsi"/>
          <w:bCs/>
          <w:sz w:val="22"/>
          <w:szCs w:val="22"/>
          <w:lang w:eastAsia="en-US"/>
        </w:rPr>
        <w:t xml:space="preserve">La date limite de réception est fixée au </w:t>
      </w:r>
      <w:r w:rsidRPr="002E73D7">
        <w:rPr>
          <w:rFonts w:asciiTheme="minorHAnsi" w:eastAsia="Arial MT" w:hAnsiTheme="minorHAnsi" w:cstheme="minorHAnsi"/>
          <w:b/>
          <w:color w:val="FF0000"/>
          <w:sz w:val="22"/>
          <w:szCs w:val="22"/>
          <w:lang w:eastAsia="en-US"/>
        </w:rPr>
        <w:t>17/10/2025</w:t>
      </w:r>
      <w:r w:rsidRPr="002E73D7">
        <w:rPr>
          <w:rFonts w:asciiTheme="minorHAnsi" w:eastAsia="Arial MT" w:hAnsiTheme="minorHAnsi" w:cstheme="minorHAnsi"/>
          <w:b/>
          <w:sz w:val="22"/>
          <w:szCs w:val="22"/>
          <w:lang w:eastAsia="en-US"/>
        </w:rPr>
        <w:t xml:space="preserve">. </w:t>
      </w:r>
      <w:r w:rsidRPr="002E73D7">
        <w:rPr>
          <w:rFonts w:asciiTheme="minorHAnsi" w:eastAsia="Arial MT" w:hAnsiTheme="minorHAnsi" w:cstheme="minorHAnsi"/>
          <w:bCs/>
          <w:sz w:val="22"/>
          <w:szCs w:val="22"/>
          <w:lang w:eastAsia="en-US"/>
        </w:rPr>
        <w:t>Tout dossier reçu après cette date ne sera pas pris en considération.</w:t>
      </w:r>
    </w:p>
    <w:p w14:paraId="3D4B38E8" w14:textId="77777777" w:rsidR="002E73D7" w:rsidRPr="002E73D7" w:rsidRDefault="002E73D7" w:rsidP="002E73D7">
      <w:pPr>
        <w:pStyle w:val="Paragraphedeliste"/>
        <w:widowControl/>
        <w:numPr>
          <w:ilvl w:val="0"/>
          <w:numId w:val="33"/>
        </w:numPr>
        <w:autoSpaceDE/>
        <w:autoSpaceDN/>
        <w:spacing w:before="100" w:beforeAutospacing="1" w:after="100" w:afterAutospacing="1"/>
        <w:contextualSpacing/>
        <w:outlineLvl w:val="1"/>
        <w:rPr>
          <w:rFonts w:asciiTheme="minorHAnsi" w:hAnsiTheme="minorHAnsi" w:cstheme="minorHAnsi"/>
          <w:b/>
          <w:sz w:val="32"/>
          <w:szCs w:val="32"/>
        </w:rPr>
      </w:pPr>
      <w:r w:rsidRPr="002E73D7">
        <w:rPr>
          <w:rFonts w:asciiTheme="minorHAnsi" w:hAnsiTheme="minorHAnsi" w:cstheme="minorHAnsi"/>
          <w:b/>
          <w:sz w:val="32"/>
          <w:szCs w:val="32"/>
        </w:rPr>
        <w:t>Visite de terrain</w:t>
      </w:r>
    </w:p>
    <w:p w14:paraId="09D2F48D" w14:textId="77777777" w:rsidR="002E73D7" w:rsidRPr="00C61EF5" w:rsidRDefault="002E73D7" w:rsidP="002E73D7">
      <w:pPr>
        <w:widowControl/>
        <w:numPr>
          <w:ilvl w:val="0"/>
          <w:numId w:val="31"/>
        </w:numPr>
        <w:autoSpaceDE/>
        <w:autoSpaceDN/>
        <w:spacing w:before="100" w:beforeAutospacing="1" w:after="100" w:afterAutospacing="1"/>
        <w:rPr>
          <w:rFonts w:asciiTheme="minorHAnsi" w:hAnsiTheme="minorHAnsi" w:cstheme="minorHAnsi"/>
          <w:bCs/>
        </w:rPr>
      </w:pPr>
      <w:r w:rsidRPr="00C61EF5">
        <w:rPr>
          <w:rFonts w:asciiTheme="minorHAnsi" w:hAnsiTheme="minorHAnsi" w:cstheme="minorHAnsi"/>
          <w:bCs/>
        </w:rPr>
        <w:t>Une visite de terrain obligatoire est prévue afin de permettre aux soumissionnaires de prendre connaissance de l’état des lieux et des conditions réelles d’exécution des travaux.</w:t>
      </w:r>
    </w:p>
    <w:p w14:paraId="7CFC77A5" w14:textId="77777777" w:rsidR="002E73D7" w:rsidRPr="00C61EF5" w:rsidRDefault="002E73D7" w:rsidP="002E73D7">
      <w:pPr>
        <w:widowControl/>
        <w:numPr>
          <w:ilvl w:val="0"/>
          <w:numId w:val="31"/>
        </w:numPr>
        <w:autoSpaceDE/>
        <w:autoSpaceDN/>
        <w:spacing w:before="100" w:beforeAutospacing="1" w:after="100" w:afterAutospacing="1"/>
        <w:rPr>
          <w:rFonts w:asciiTheme="minorHAnsi" w:hAnsiTheme="minorHAnsi" w:cstheme="minorHAnsi"/>
          <w:bCs/>
        </w:rPr>
      </w:pPr>
      <w:r w:rsidRPr="00C61EF5">
        <w:rPr>
          <w:rFonts w:asciiTheme="minorHAnsi" w:hAnsiTheme="minorHAnsi" w:cstheme="minorHAnsi"/>
          <w:bCs/>
        </w:rPr>
        <w:t>Le calendrier des visites est fixé comme suit :</w:t>
      </w:r>
    </w:p>
    <w:p w14:paraId="7C86FE82" w14:textId="77777777" w:rsidR="002E73D7" w:rsidRPr="00C61EF5" w:rsidRDefault="002E73D7" w:rsidP="002E73D7">
      <w:pPr>
        <w:widowControl/>
        <w:numPr>
          <w:ilvl w:val="1"/>
          <w:numId w:val="31"/>
        </w:numPr>
        <w:autoSpaceDE/>
        <w:autoSpaceDN/>
        <w:spacing w:before="100" w:beforeAutospacing="1" w:after="100" w:afterAutospacing="1"/>
        <w:rPr>
          <w:rFonts w:asciiTheme="minorHAnsi" w:hAnsiTheme="minorHAnsi" w:cstheme="minorHAnsi"/>
          <w:b/>
          <w:color w:val="FF0000"/>
        </w:rPr>
      </w:pPr>
      <w:r w:rsidRPr="00C61EF5">
        <w:rPr>
          <w:rFonts w:asciiTheme="minorHAnsi" w:hAnsiTheme="minorHAnsi" w:cstheme="minorHAnsi"/>
          <w:b/>
          <w:color w:val="FF0000"/>
        </w:rPr>
        <w:t xml:space="preserve">CSB </w:t>
      </w:r>
      <w:proofErr w:type="spellStart"/>
      <w:r w:rsidRPr="00C61EF5">
        <w:rPr>
          <w:rFonts w:asciiTheme="minorHAnsi" w:hAnsiTheme="minorHAnsi" w:cstheme="minorHAnsi"/>
          <w:b/>
          <w:color w:val="FF0000"/>
        </w:rPr>
        <w:t>Hichriya</w:t>
      </w:r>
      <w:proofErr w:type="spellEnd"/>
      <w:r w:rsidRPr="002E73D7">
        <w:rPr>
          <w:rFonts w:asciiTheme="minorHAnsi" w:hAnsiTheme="minorHAnsi" w:cstheme="minorHAnsi"/>
          <w:b/>
          <w:color w:val="FF0000"/>
        </w:rPr>
        <w:t xml:space="preserve"> et </w:t>
      </w:r>
      <w:r w:rsidRPr="00C61EF5">
        <w:rPr>
          <w:rFonts w:asciiTheme="minorHAnsi" w:hAnsiTheme="minorHAnsi" w:cstheme="minorHAnsi"/>
          <w:b/>
          <w:color w:val="FF0000"/>
        </w:rPr>
        <w:t xml:space="preserve">CSB </w:t>
      </w:r>
      <w:proofErr w:type="spellStart"/>
      <w:r w:rsidRPr="00C61EF5">
        <w:rPr>
          <w:rFonts w:asciiTheme="minorHAnsi" w:hAnsiTheme="minorHAnsi" w:cstheme="minorHAnsi"/>
          <w:b/>
          <w:color w:val="FF0000"/>
        </w:rPr>
        <w:t>Awled</w:t>
      </w:r>
      <w:proofErr w:type="spellEnd"/>
      <w:r w:rsidRPr="00C61EF5">
        <w:rPr>
          <w:rFonts w:asciiTheme="minorHAnsi" w:hAnsiTheme="minorHAnsi" w:cstheme="minorHAnsi"/>
          <w:b/>
          <w:color w:val="FF0000"/>
        </w:rPr>
        <w:t xml:space="preserve"> </w:t>
      </w:r>
      <w:proofErr w:type="spellStart"/>
      <w:r w:rsidRPr="00C61EF5">
        <w:rPr>
          <w:rFonts w:asciiTheme="minorHAnsi" w:hAnsiTheme="minorHAnsi" w:cstheme="minorHAnsi"/>
          <w:b/>
          <w:color w:val="FF0000"/>
        </w:rPr>
        <w:t>Slimen</w:t>
      </w:r>
      <w:proofErr w:type="spellEnd"/>
      <w:r w:rsidRPr="00C61EF5">
        <w:rPr>
          <w:rFonts w:asciiTheme="minorHAnsi" w:hAnsiTheme="minorHAnsi" w:cstheme="minorHAnsi"/>
          <w:b/>
          <w:color w:val="FF0000"/>
        </w:rPr>
        <w:t xml:space="preserve"> : </w:t>
      </w:r>
      <w:r w:rsidRPr="002E73D7">
        <w:rPr>
          <w:rFonts w:asciiTheme="minorHAnsi" w:hAnsiTheme="minorHAnsi" w:cstheme="minorHAnsi"/>
          <w:b/>
          <w:color w:val="FF0000"/>
        </w:rPr>
        <w:t>06/10/2025</w:t>
      </w:r>
    </w:p>
    <w:p w14:paraId="61DEADF2" w14:textId="77777777" w:rsidR="002E73D7" w:rsidRPr="00C61EF5" w:rsidRDefault="002E73D7" w:rsidP="002E73D7">
      <w:pPr>
        <w:widowControl/>
        <w:numPr>
          <w:ilvl w:val="1"/>
          <w:numId w:val="31"/>
        </w:numPr>
        <w:autoSpaceDE/>
        <w:autoSpaceDN/>
        <w:spacing w:before="100" w:beforeAutospacing="1" w:after="100" w:afterAutospacing="1"/>
        <w:rPr>
          <w:rFonts w:asciiTheme="minorHAnsi" w:hAnsiTheme="minorHAnsi" w:cstheme="minorHAnsi"/>
          <w:b/>
          <w:color w:val="FF0000"/>
        </w:rPr>
      </w:pPr>
      <w:r w:rsidRPr="00C61EF5">
        <w:rPr>
          <w:rFonts w:asciiTheme="minorHAnsi" w:hAnsiTheme="minorHAnsi" w:cstheme="minorHAnsi"/>
          <w:b/>
          <w:color w:val="FF0000"/>
        </w:rPr>
        <w:t xml:space="preserve">CSB Cité </w:t>
      </w:r>
      <w:proofErr w:type="spellStart"/>
      <w:r w:rsidRPr="00C61EF5">
        <w:rPr>
          <w:rFonts w:asciiTheme="minorHAnsi" w:hAnsiTheme="minorHAnsi" w:cstheme="minorHAnsi"/>
          <w:b/>
          <w:color w:val="FF0000"/>
        </w:rPr>
        <w:t>Essourour</w:t>
      </w:r>
      <w:proofErr w:type="spellEnd"/>
      <w:r w:rsidRPr="00C61EF5">
        <w:rPr>
          <w:rFonts w:asciiTheme="minorHAnsi" w:hAnsiTheme="minorHAnsi" w:cstheme="minorHAnsi"/>
          <w:b/>
          <w:color w:val="FF0000"/>
        </w:rPr>
        <w:t xml:space="preserve"> </w:t>
      </w:r>
      <w:r w:rsidRPr="002E73D7">
        <w:rPr>
          <w:rFonts w:asciiTheme="minorHAnsi" w:hAnsiTheme="minorHAnsi" w:cstheme="minorHAnsi"/>
          <w:b/>
          <w:color w:val="FF0000"/>
        </w:rPr>
        <w:t xml:space="preserve">et CSB </w:t>
      </w:r>
      <w:proofErr w:type="spellStart"/>
      <w:r w:rsidRPr="002E73D7">
        <w:rPr>
          <w:rFonts w:asciiTheme="minorHAnsi" w:hAnsiTheme="minorHAnsi" w:cstheme="minorHAnsi"/>
          <w:b/>
          <w:color w:val="FF0000"/>
        </w:rPr>
        <w:t>Bouyahia</w:t>
      </w:r>
      <w:proofErr w:type="spellEnd"/>
      <w:r w:rsidRPr="002E73D7">
        <w:rPr>
          <w:rFonts w:asciiTheme="minorHAnsi" w:hAnsiTheme="minorHAnsi" w:cstheme="minorHAnsi"/>
          <w:b/>
          <w:color w:val="FF0000"/>
        </w:rPr>
        <w:t> : 08/10/2025</w:t>
      </w:r>
    </w:p>
    <w:p w14:paraId="36C40C55" w14:textId="77777777" w:rsidR="002E73D7" w:rsidRPr="00C61EF5" w:rsidRDefault="002E73D7" w:rsidP="002E73D7">
      <w:pPr>
        <w:widowControl/>
        <w:numPr>
          <w:ilvl w:val="0"/>
          <w:numId w:val="31"/>
        </w:numPr>
        <w:autoSpaceDE/>
        <w:autoSpaceDN/>
        <w:spacing w:before="100" w:beforeAutospacing="1" w:after="100" w:afterAutospacing="1"/>
        <w:rPr>
          <w:rFonts w:asciiTheme="minorHAnsi" w:hAnsiTheme="minorHAnsi" w:cstheme="minorHAnsi"/>
          <w:bCs/>
        </w:rPr>
      </w:pPr>
      <w:r w:rsidRPr="00C61EF5">
        <w:rPr>
          <w:rFonts w:asciiTheme="minorHAnsi" w:hAnsiTheme="minorHAnsi" w:cstheme="minorHAnsi"/>
          <w:bCs/>
        </w:rPr>
        <w:t>La participation à la visite est obligatoire. Un procès-verbal de visite sera signé par les représentants de l’organisation et remis à chaque participant. Ce document doit obligatoirement être joint au dossier de soumission.</w:t>
      </w:r>
    </w:p>
    <w:p w14:paraId="1A19F68B" w14:textId="77777777" w:rsidR="002E73D7" w:rsidRPr="00C61EF5" w:rsidRDefault="002E73D7" w:rsidP="002E73D7">
      <w:pPr>
        <w:widowControl/>
        <w:numPr>
          <w:ilvl w:val="0"/>
          <w:numId w:val="31"/>
        </w:numPr>
        <w:autoSpaceDE/>
        <w:autoSpaceDN/>
        <w:spacing w:before="100" w:beforeAutospacing="1" w:after="100" w:afterAutospacing="1"/>
        <w:rPr>
          <w:rFonts w:asciiTheme="minorHAnsi" w:hAnsiTheme="minorHAnsi" w:cstheme="minorHAnsi"/>
          <w:bCs/>
        </w:rPr>
      </w:pPr>
      <w:r w:rsidRPr="00C61EF5">
        <w:rPr>
          <w:rFonts w:asciiTheme="minorHAnsi" w:hAnsiTheme="minorHAnsi" w:cstheme="minorHAnsi"/>
          <w:bCs/>
        </w:rPr>
        <w:t>Toute offre déposée sans attestation de visite de terrain sera considérée comme non conforme.</w:t>
      </w:r>
    </w:p>
    <w:p w14:paraId="7113E7EB" w14:textId="77777777" w:rsidR="002E73D7" w:rsidRPr="002E73D7" w:rsidRDefault="002E73D7" w:rsidP="002E73D7">
      <w:pPr>
        <w:pStyle w:val="Paragraphedeliste"/>
        <w:widowControl/>
        <w:numPr>
          <w:ilvl w:val="0"/>
          <w:numId w:val="33"/>
        </w:numPr>
        <w:autoSpaceDE/>
        <w:autoSpaceDN/>
        <w:spacing w:before="100" w:beforeAutospacing="1" w:after="100" w:afterAutospacing="1"/>
        <w:contextualSpacing/>
        <w:outlineLvl w:val="1"/>
        <w:rPr>
          <w:rFonts w:asciiTheme="minorHAnsi" w:hAnsiTheme="minorHAnsi" w:cstheme="minorHAnsi"/>
          <w:b/>
          <w:sz w:val="32"/>
          <w:szCs w:val="32"/>
        </w:rPr>
      </w:pPr>
      <w:r w:rsidRPr="002E73D7">
        <w:rPr>
          <w:rFonts w:asciiTheme="minorHAnsi" w:hAnsiTheme="minorHAnsi" w:cstheme="minorHAnsi"/>
          <w:b/>
          <w:sz w:val="32"/>
          <w:szCs w:val="32"/>
        </w:rPr>
        <w:t>Renseignements complémentaires</w:t>
      </w:r>
    </w:p>
    <w:p w14:paraId="23B50FC5" w14:textId="77777777" w:rsidR="002E73D7" w:rsidRPr="00E7206C" w:rsidRDefault="002E73D7" w:rsidP="002E73D7">
      <w:pPr>
        <w:spacing w:before="100" w:beforeAutospacing="1" w:after="100" w:afterAutospacing="1"/>
        <w:rPr>
          <w:rFonts w:asciiTheme="minorHAnsi" w:hAnsiTheme="minorHAnsi" w:cstheme="minorHAnsi"/>
          <w:bCs/>
        </w:rPr>
      </w:pPr>
      <w:r w:rsidRPr="00E7206C">
        <w:rPr>
          <w:rFonts w:asciiTheme="minorHAnsi" w:hAnsiTheme="minorHAnsi" w:cstheme="minorHAnsi"/>
          <w:bCs/>
        </w:rPr>
        <w:t>Pour toute question ou précision supplémentaire, vous pouvez également contacter :</w:t>
      </w:r>
    </w:p>
    <w:p w14:paraId="742AB388" w14:textId="77777777" w:rsidR="002E73D7" w:rsidRPr="00E7206C" w:rsidRDefault="002E73D7" w:rsidP="002E73D7">
      <w:pPr>
        <w:widowControl/>
        <w:numPr>
          <w:ilvl w:val="0"/>
          <w:numId w:val="32"/>
        </w:numPr>
        <w:autoSpaceDE/>
        <w:autoSpaceDN/>
        <w:spacing w:before="100" w:beforeAutospacing="1" w:after="100" w:afterAutospacing="1"/>
        <w:rPr>
          <w:rFonts w:asciiTheme="minorHAnsi" w:hAnsiTheme="minorHAnsi" w:cstheme="minorHAnsi"/>
          <w:bCs/>
        </w:rPr>
      </w:pPr>
      <w:r w:rsidRPr="002E73D7">
        <w:rPr>
          <w:rFonts w:asciiTheme="minorHAnsi" w:hAnsiTheme="minorHAnsi" w:cstheme="minorHAnsi"/>
          <w:bCs/>
        </w:rPr>
        <w:t>Tarek GRIRA- Chef de projet SAM</w:t>
      </w:r>
    </w:p>
    <w:p w14:paraId="253666BD" w14:textId="77777777" w:rsidR="002E73D7" w:rsidRPr="002E73D7" w:rsidRDefault="002E73D7" w:rsidP="002E73D7">
      <w:pPr>
        <w:widowControl/>
        <w:numPr>
          <w:ilvl w:val="0"/>
          <w:numId w:val="32"/>
        </w:numPr>
        <w:autoSpaceDE/>
        <w:autoSpaceDN/>
        <w:spacing w:before="100" w:beforeAutospacing="1" w:after="100" w:afterAutospacing="1"/>
        <w:rPr>
          <w:rFonts w:asciiTheme="minorHAnsi" w:hAnsiTheme="minorHAnsi" w:cstheme="minorHAnsi"/>
          <w:bCs/>
        </w:rPr>
      </w:pPr>
      <w:r w:rsidRPr="00E7206C">
        <w:rPr>
          <w:rFonts w:asciiTheme="minorHAnsi" w:hAnsiTheme="minorHAnsi" w:cstheme="minorHAnsi"/>
          <w:bCs/>
        </w:rPr>
        <w:t xml:space="preserve">Téléphone : </w:t>
      </w:r>
      <w:r w:rsidRPr="002E73D7">
        <w:rPr>
          <w:rFonts w:asciiTheme="minorHAnsi" w:hAnsiTheme="minorHAnsi" w:cstheme="minorHAnsi"/>
          <w:bCs/>
        </w:rPr>
        <w:t>29 673 080</w:t>
      </w:r>
    </w:p>
    <w:p w14:paraId="190A5EF0" w14:textId="77777777" w:rsidR="008854B9" w:rsidRPr="00234E31" w:rsidRDefault="008854B9" w:rsidP="00234E31">
      <w:pPr>
        <w:tabs>
          <w:tab w:val="left" w:pos="1995"/>
          <w:tab w:val="left" w:pos="1996"/>
        </w:tabs>
        <w:spacing w:before="80" w:line="232" w:lineRule="auto"/>
        <w:ind w:right="1038"/>
        <w:jc w:val="both"/>
        <w:rPr>
          <w:rFonts w:asciiTheme="minorHAnsi" w:hAnsiTheme="minorHAnsi" w:cstheme="minorHAnsi"/>
        </w:rPr>
      </w:pPr>
    </w:p>
    <w:sectPr w:rsidR="008854B9" w:rsidRPr="00234E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4AEC" w14:textId="77777777" w:rsidR="009C65DC" w:rsidRDefault="009C65DC" w:rsidP="000476C6">
      <w:r>
        <w:separator/>
      </w:r>
    </w:p>
  </w:endnote>
  <w:endnote w:type="continuationSeparator" w:id="0">
    <w:p w14:paraId="5BDB06CA" w14:textId="77777777" w:rsidR="009C65DC" w:rsidRDefault="009C65DC" w:rsidP="0004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41499"/>
      <w:docPartObj>
        <w:docPartGallery w:val="Page Numbers (Bottom of Page)"/>
        <w:docPartUnique/>
      </w:docPartObj>
    </w:sdtPr>
    <w:sdtEndPr>
      <w:rPr>
        <w:rFonts w:asciiTheme="minorHAnsi" w:hAnsiTheme="minorHAnsi" w:cstheme="minorBidi"/>
        <w:color w:val="2E74B5" w:themeColor="accent1" w:themeShade="BF"/>
      </w:rPr>
    </w:sdtEndPr>
    <w:sdtContent>
      <w:p w14:paraId="1A2BDFA8" w14:textId="77777777" w:rsidR="000476C6" w:rsidRPr="000476C6" w:rsidRDefault="000476C6">
        <w:pPr>
          <w:pStyle w:val="Pieddepage"/>
          <w:jc w:val="right"/>
          <w:rPr>
            <w:rFonts w:asciiTheme="minorHAnsi" w:hAnsiTheme="minorHAnsi" w:cstheme="minorHAnsi"/>
            <w:color w:val="2E74B5" w:themeColor="accent1" w:themeShade="BF"/>
          </w:rPr>
        </w:pPr>
        <w:r w:rsidRPr="000476C6">
          <w:rPr>
            <w:rFonts w:asciiTheme="minorHAnsi" w:hAnsiTheme="minorHAnsi" w:cstheme="minorHAnsi"/>
            <w:color w:val="2E74B5" w:themeColor="accent1" w:themeShade="BF"/>
          </w:rPr>
          <w:fldChar w:fldCharType="begin"/>
        </w:r>
        <w:r w:rsidRPr="000476C6">
          <w:rPr>
            <w:rFonts w:asciiTheme="minorHAnsi" w:hAnsiTheme="minorHAnsi" w:cstheme="minorHAnsi"/>
            <w:color w:val="2E74B5" w:themeColor="accent1" w:themeShade="BF"/>
          </w:rPr>
          <w:instrText>PAGE   \* MERGEFORMAT</w:instrText>
        </w:r>
        <w:r w:rsidRPr="000476C6">
          <w:rPr>
            <w:rFonts w:asciiTheme="minorHAnsi" w:hAnsiTheme="minorHAnsi" w:cstheme="minorHAnsi"/>
            <w:color w:val="2E74B5" w:themeColor="accent1" w:themeShade="BF"/>
          </w:rPr>
          <w:fldChar w:fldCharType="separate"/>
        </w:r>
        <w:r>
          <w:rPr>
            <w:rFonts w:asciiTheme="minorHAnsi" w:hAnsiTheme="minorHAnsi" w:cstheme="minorHAnsi"/>
            <w:noProof/>
            <w:color w:val="2E74B5" w:themeColor="accent1" w:themeShade="BF"/>
          </w:rPr>
          <w:t>1</w:t>
        </w:r>
        <w:r w:rsidRPr="000476C6">
          <w:rPr>
            <w:rFonts w:asciiTheme="minorHAnsi" w:hAnsiTheme="minorHAnsi" w:cstheme="minorHAnsi"/>
            <w:color w:val="2E74B5" w:themeColor="accent1" w:themeShade="BF"/>
          </w:rPr>
          <w:fldChar w:fldCharType="end"/>
        </w:r>
      </w:p>
    </w:sdtContent>
  </w:sdt>
  <w:p w14:paraId="202FE96E" w14:textId="77777777" w:rsidR="00F47263" w:rsidRDefault="009C65DC">
    <w:pPr>
      <w:pStyle w:val="Corpsdetexte"/>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EE6C" w14:textId="77777777" w:rsidR="009C65DC" w:rsidRDefault="009C65DC" w:rsidP="000476C6">
      <w:r>
        <w:separator/>
      </w:r>
    </w:p>
  </w:footnote>
  <w:footnote w:type="continuationSeparator" w:id="0">
    <w:p w14:paraId="704DF906" w14:textId="77777777" w:rsidR="009C65DC" w:rsidRDefault="009C65DC" w:rsidP="0004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DAA"/>
    <w:multiLevelType w:val="multilevel"/>
    <w:tmpl w:val="523C5D08"/>
    <w:lvl w:ilvl="0">
      <w:start w:val="4"/>
      <w:numFmt w:val="decimal"/>
      <w:lvlText w:val="%1."/>
      <w:lvlJc w:val="left"/>
      <w:pPr>
        <w:ind w:left="1865" w:hanging="275"/>
      </w:pPr>
      <w:rPr>
        <w:rFonts w:ascii="Arial" w:eastAsia="Arial" w:hAnsi="Arial" w:cs="Arial" w:hint="default"/>
        <w:b/>
        <w:bCs/>
        <w:spacing w:val="0"/>
        <w:w w:val="99"/>
        <w:sz w:val="22"/>
        <w:szCs w:val="22"/>
        <w:shd w:val="clear" w:color="auto" w:fill="F1F1F1"/>
        <w:lang w:val="fr-FR" w:eastAsia="en-US" w:bidi="ar-SA"/>
      </w:rPr>
    </w:lvl>
    <w:lvl w:ilvl="1">
      <w:start w:val="1"/>
      <w:numFmt w:val="decimal"/>
      <w:lvlText w:val="%1.%2."/>
      <w:lvlJc w:val="left"/>
      <w:pPr>
        <w:ind w:left="2050" w:hanging="430"/>
      </w:pPr>
      <w:rPr>
        <w:rFonts w:ascii="Arial" w:eastAsia="Arial" w:hAnsi="Arial" w:cs="Arial" w:hint="default"/>
        <w:b/>
        <w:bCs/>
        <w:color w:val="E7563D"/>
        <w:spacing w:val="-2"/>
        <w:w w:val="99"/>
        <w:sz w:val="22"/>
        <w:szCs w:val="22"/>
        <w:lang w:val="fr-FR" w:eastAsia="en-US" w:bidi="ar-SA"/>
      </w:rPr>
    </w:lvl>
    <w:lvl w:ilvl="2">
      <w:start w:val="1"/>
      <w:numFmt w:val="decimal"/>
      <w:lvlText w:val="%1.%2.%3."/>
      <w:lvlJc w:val="left"/>
      <w:pPr>
        <w:ind w:left="2236" w:hanging="615"/>
      </w:pPr>
      <w:rPr>
        <w:rFonts w:hint="default"/>
        <w:i/>
        <w:iCs/>
        <w:spacing w:val="-2"/>
        <w:w w:val="99"/>
        <w:u w:val="single" w:color="000000"/>
        <w:lang w:val="fr-FR" w:eastAsia="en-US" w:bidi="ar-SA"/>
      </w:rPr>
    </w:lvl>
    <w:lvl w:ilvl="3">
      <w:numFmt w:val="bullet"/>
      <w:lvlText w:val="•"/>
      <w:lvlJc w:val="left"/>
      <w:pPr>
        <w:ind w:left="3418" w:hanging="615"/>
      </w:pPr>
      <w:rPr>
        <w:rFonts w:hint="default"/>
        <w:lang w:val="fr-FR" w:eastAsia="en-US" w:bidi="ar-SA"/>
      </w:rPr>
    </w:lvl>
    <w:lvl w:ilvl="4">
      <w:numFmt w:val="bullet"/>
      <w:lvlText w:val="•"/>
      <w:lvlJc w:val="left"/>
      <w:pPr>
        <w:ind w:left="4596" w:hanging="615"/>
      </w:pPr>
      <w:rPr>
        <w:rFonts w:hint="default"/>
        <w:lang w:val="fr-FR" w:eastAsia="en-US" w:bidi="ar-SA"/>
      </w:rPr>
    </w:lvl>
    <w:lvl w:ilvl="5">
      <w:numFmt w:val="bullet"/>
      <w:lvlText w:val="•"/>
      <w:lvlJc w:val="left"/>
      <w:pPr>
        <w:ind w:left="5774" w:hanging="615"/>
      </w:pPr>
      <w:rPr>
        <w:rFonts w:hint="default"/>
        <w:lang w:val="fr-FR" w:eastAsia="en-US" w:bidi="ar-SA"/>
      </w:rPr>
    </w:lvl>
    <w:lvl w:ilvl="6">
      <w:numFmt w:val="bullet"/>
      <w:lvlText w:val="•"/>
      <w:lvlJc w:val="left"/>
      <w:pPr>
        <w:ind w:left="6952" w:hanging="615"/>
      </w:pPr>
      <w:rPr>
        <w:rFonts w:hint="default"/>
        <w:lang w:val="fr-FR" w:eastAsia="en-US" w:bidi="ar-SA"/>
      </w:rPr>
    </w:lvl>
    <w:lvl w:ilvl="7">
      <w:numFmt w:val="bullet"/>
      <w:lvlText w:val="•"/>
      <w:lvlJc w:val="left"/>
      <w:pPr>
        <w:ind w:left="8130" w:hanging="615"/>
      </w:pPr>
      <w:rPr>
        <w:rFonts w:hint="default"/>
        <w:lang w:val="fr-FR" w:eastAsia="en-US" w:bidi="ar-SA"/>
      </w:rPr>
    </w:lvl>
    <w:lvl w:ilvl="8">
      <w:numFmt w:val="bullet"/>
      <w:lvlText w:val="•"/>
      <w:lvlJc w:val="left"/>
      <w:pPr>
        <w:ind w:left="9308" w:hanging="615"/>
      </w:pPr>
      <w:rPr>
        <w:rFonts w:hint="default"/>
        <w:lang w:val="fr-FR" w:eastAsia="en-US" w:bidi="ar-SA"/>
      </w:rPr>
    </w:lvl>
  </w:abstractNum>
  <w:abstractNum w:abstractNumId="1" w15:restartNumberingAfterBreak="0">
    <w:nsid w:val="06F9313A"/>
    <w:multiLevelType w:val="hybridMultilevel"/>
    <w:tmpl w:val="5AD2BCF0"/>
    <w:lvl w:ilvl="0" w:tplc="CC9E53B8">
      <w:numFmt w:val="bullet"/>
      <w:lvlText w:val=""/>
      <w:lvlJc w:val="left"/>
      <w:pPr>
        <w:ind w:left="1996" w:hanging="360"/>
      </w:pPr>
      <w:rPr>
        <w:rFonts w:ascii="Symbol" w:eastAsia="Symbol" w:hAnsi="Symbol" w:cs="Symbol" w:hint="default"/>
        <w:w w:val="100"/>
        <w:sz w:val="22"/>
        <w:szCs w:val="22"/>
        <w:lang w:val="fr-FR" w:eastAsia="en-US" w:bidi="ar-SA"/>
      </w:rPr>
    </w:lvl>
    <w:lvl w:ilvl="1" w:tplc="0CE2BB8E">
      <w:numFmt w:val="bullet"/>
      <w:lvlText w:val="•"/>
      <w:lvlJc w:val="left"/>
      <w:pPr>
        <w:ind w:left="2966" w:hanging="360"/>
      </w:pPr>
      <w:rPr>
        <w:rFonts w:hint="default"/>
        <w:lang w:val="fr-FR" w:eastAsia="en-US" w:bidi="ar-SA"/>
      </w:rPr>
    </w:lvl>
    <w:lvl w:ilvl="2" w:tplc="EF900C2E">
      <w:numFmt w:val="bullet"/>
      <w:lvlText w:val="•"/>
      <w:lvlJc w:val="left"/>
      <w:pPr>
        <w:ind w:left="3933" w:hanging="360"/>
      </w:pPr>
      <w:rPr>
        <w:rFonts w:hint="default"/>
        <w:lang w:val="fr-FR" w:eastAsia="en-US" w:bidi="ar-SA"/>
      </w:rPr>
    </w:lvl>
    <w:lvl w:ilvl="3" w:tplc="B9BE6638">
      <w:numFmt w:val="bullet"/>
      <w:lvlText w:val="•"/>
      <w:lvlJc w:val="left"/>
      <w:pPr>
        <w:ind w:left="4899" w:hanging="360"/>
      </w:pPr>
      <w:rPr>
        <w:rFonts w:hint="default"/>
        <w:lang w:val="fr-FR" w:eastAsia="en-US" w:bidi="ar-SA"/>
      </w:rPr>
    </w:lvl>
    <w:lvl w:ilvl="4" w:tplc="0ED0BD8C">
      <w:numFmt w:val="bullet"/>
      <w:lvlText w:val="•"/>
      <w:lvlJc w:val="left"/>
      <w:pPr>
        <w:ind w:left="5866" w:hanging="360"/>
      </w:pPr>
      <w:rPr>
        <w:rFonts w:hint="default"/>
        <w:lang w:val="fr-FR" w:eastAsia="en-US" w:bidi="ar-SA"/>
      </w:rPr>
    </w:lvl>
    <w:lvl w:ilvl="5" w:tplc="3F8A0E2C">
      <w:numFmt w:val="bullet"/>
      <w:lvlText w:val="•"/>
      <w:lvlJc w:val="left"/>
      <w:pPr>
        <w:ind w:left="6832" w:hanging="360"/>
      </w:pPr>
      <w:rPr>
        <w:rFonts w:hint="default"/>
        <w:lang w:val="fr-FR" w:eastAsia="en-US" w:bidi="ar-SA"/>
      </w:rPr>
    </w:lvl>
    <w:lvl w:ilvl="6" w:tplc="00EEF7B0">
      <w:numFmt w:val="bullet"/>
      <w:lvlText w:val="•"/>
      <w:lvlJc w:val="left"/>
      <w:pPr>
        <w:ind w:left="7799" w:hanging="360"/>
      </w:pPr>
      <w:rPr>
        <w:rFonts w:hint="default"/>
        <w:lang w:val="fr-FR" w:eastAsia="en-US" w:bidi="ar-SA"/>
      </w:rPr>
    </w:lvl>
    <w:lvl w:ilvl="7" w:tplc="AE789C9E">
      <w:numFmt w:val="bullet"/>
      <w:lvlText w:val="•"/>
      <w:lvlJc w:val="left"/>
      <w:pPr>
        <w:ind w:left="8765" w:hanging="360"/>
      </w:pPr>
      <w:rPr>
        <w:rFonts w:hint="default"/>
        <w:lang w:val="fr-FR" w:eastAsia="en-US" w:bidi="ar-SA"/>
      </w:rPr>
    </w:lvl>
    <w:lvl w:ilvl="8" w:tplc="059EDFB8">
      <w:numFmt w:val="bullet"/>
      <w:lvlText w:val="•"/>
      <w:lvlJc w:val="left"/>
      <w:pPr>
        <w:ind w:left="9732" w:hanging="360"/>
      </w:pPr>
      <w:rPr>
        <w:rFonts w:hint="default"/>
        <w:lang w:val="fr-FR" w:eastAsia="en-US" w:bidi="ar-SA"/>
      </w:rPr>
    </w:lvl>
  </w:abstractNum>
  <w:abstractNum w:abstractNumId="2" w15:restartNumberingAfterBreak="0">
    <w:nsid w:val="07A90BC1"/>
    <w:multiLevelType w:val="hybridMultilevel"/>
    <w:tmpl w:val="26643CC4"/>
    <w:lvl w:ilvl="0" w:tplc="849A9AA2">
      <w:start w:val="1"/>
      <w:numFmt w:val="decimal"/>
      <w:lvlText w:val="(%1)"/>
      <w:lvlJc w:val="left"/>
      <w:pPr>
        <w:ind w:left="1981" w:hanging="360"/>
      </w:pPr>
      <w:rPr>
        <w:rFonts w:ascii="Calibri" w:eastAsia="Calibri" w:hAnsi="Calibri" w:cs="Calibri" w:hint="default"/>
        <w:spacing w:val="-2"/>
        <w:w w:val="100"/>
        <w:sz w:val="22"/>
        <w:szCs w:val="22"/>
        <w:lang w:val="fr-FR" w:eastAsia="en-US" w:bidi="ar-SA"/>
      </w:rPr>
    </w:lvl>
    <w:lvl w:ilvl="1" w:tplc="D7242924">
      <w:numFmt w:val="bullet"/>
      <w:lvlText w:val="•"/>
      <w:lvlJc w:val="left"/>
      <w:pPr>
        <w:ind w:left="2948" w:hanging="360"/>
      </w:pPr>
      <w:rPr>
        <w:rFonts w:hint="default"/>
        <w:lang w:val="fr-FR" w:eastAsia="en-US" w:bidi="ar-SA"/>
      </w:rPr>
    </w:lvl>
    <w:lvl w:ilvl="2" w:tplc="BBE00320">
      <w:numFmt w:val="bullet"/>
      <w:lvlText w:val="•"/>
      <w:lvlJc w:val="left"/>
      <w:pPr>
        <w:ind w:left="3917" w:hanging="360"/>
      </w:pPr>
      <w:rPr>
        <w:rFonts w:hint="default"/>
        <w:lang w:val="fr-FR" w:eastAsia="en-US" w:bidi="ar-SA"/>
      </w:rPr>
    </w:lvl>
    <w:lvl w:ilvl="3" w:tplc="56BE0830">
      <w:numFmt w:val="bullet"/>
      <w:lvlText w:val="•"/>
      <w:lvlJc w:val="left"/>
      <w:pPr>
        <w:ind w:left="4885" w:hanging="360"/>
      </w:pPr>
      <w:rPr>
        <w:rFonts w:hint="default"/>
        <w:lang w:val="fr-FR" w:eastAsia="en-US" w:bidi="ar-SA"/>
      </w:rPr>
    </w:lvl>
    <w:lvl w:ilvl="4" w:tplc="53A0718A">
      <w:numFmt w:val="bullet"/>
      <w:lvlText w:val="•"/>
      <w:lvlJc w:val="left"/>
      <w:pPr>
        <w:ind w:left="5854" w:hanging="360"/>
      </w:pPr>
      <w:rPr>
        <w:rFonts w:hint="default"/>
        <w:lang w:val="fr-FR" w:eastAsia="en-US" w:bidi="ar-SA"/>
      </w:rPr>
    </w:lvl>
    <w:lvl w:ilvl="5" w:tplc="5BB46514">
      <w:numFmt w:val="bullet"/>
      <w:lvlText w:val="•"/>
      <w:lvlJc w:val="left"/>
      <w:pPr>
        <w:ind w:left="6822" w:hanging="360"/>
      </w:pPr>
      <w:rPr>
        <w:rFonts w:hint="default"/>
        <w:lang w:val="fr-FR" w:eastAsia="en-US" w:bidi="ar-SA"/>
      </w:rPr>
    </w:lvl>
    <w:lvl w:ilvl="6" w:tplc="41E8E326">
      <w:numFmt w:val="bullet"/>
      <w:lvlText w:val="•"/>
      <w:lvlJc w:val="left"/>
      <w:pPr>
        <w:ind w:left="7791" w:hanging="360"/>
      </w:pPr>
      <w:rPr>
        <w:rFonts w:hint="default"/>
        <w:lang w:val="fr-FR" w:eastAsia="en-US" w:bidi="ar-SA"/>
      </w:rPr>
    </w:lvl>
    <w:lvl w:ilvl="7" w:tplc="DF1EFD1E">
      <w:numFmt w:val="bullet"/>
      <w:lvlText w:val="•"/>
      <w:lvlJc w:val="left"/>
      <w:pPr>
        <w:ind w:left="8759" w:hanging="360"/>
      </w:pPr>
      <w:rPr>
        <w:rFonts w:hint="default"/>
        <w:lang w:val="fr-FR" w:eastAsia="en-US" w:bidi="ar-SA"/>
      </w:rPr>
    </w:lvl>
    <w:lvl w:ilvl="8" w:tplc="24308BF4">
      <w:numFmt w:val="bullet"/>
      <w:lvlText w:val="•"/>
      <w:lvlJc w:val="left"/>
      <w:pPr>
        <w:ind w:left="9728" w:hanging="360"/>
      </w:pPr>
      <w:rPr>
        <w:rFonts w:hint="default"/>
        <w:lang w:val="fr-FR" w:eastAsia="en-US" w:bidi="ar-SA"/>
      </w:rPr>
    </w:lvl>
  </w:abstractNum>
  <w:abstractNum w:abstractNumId="3" w15:restartNumberingAfterBreak="0">
    <w:nsid w:val="09BD7A48"/>
    <w:multiLevelType w:val="hybridMultilevel"/>
    <w:tmpl w:val="241EDEDA"/>
    <w:lvl w:ilvl="0" w:tplc="0944B1F4">
      <w:start w:val="1"/>
      <w:numFmt w:val="bullet"/>
      <w:lvlText w:val="-"/>
      <w:lvlJc w:val="left"/>
      <w:pPr>
        <w:ind w:left="1636" w:hanging="360"/>
      </w:pPr>
      <w:rPr>
        <w:rFonts w:ascii="Aptos" w:hAnsi="Aptos" w:hint="default"/>
      </w:rPr>
    </w:lvl>
    <w:lvl w:ilvl="1" w:tplc="825C9AA6">
      <w:start w:val="1"/>
      <w:numFmt w:val="bullet"/>
      <w:lvlText w:val="o"/>
      <w:lvlJc w:val="left"/>
      <w:pPr>
        <w:ind w:left="2356" w:hanging="360"/>
      </w:pPr>
      <w:rPr>
        <w:rFonts w:ascii="Courier New" w:hAnsi="Courier New" w:hint="default"/>
      </w:rPr>
    </w:lvl>
    <w:lvl w:ilvl="2" w:tplc="63542308">
      <w:start w:val="1"/>
      <w:numFmt w:val="bullet"/>
      <w:lvlText w:val=""/>
      <w:lvlJc w:val="left"/>
      <w:pPr>
        <w:ind w:left="3076" w:hanging="360"/>
      </w:pPr>
      <w:rPr>
        <w:rFonts w:ascii="Wingdings" w:hAnsi="Wingdings" w:hint="default"/>
      </w:rPr>
    </w:lvl>
    <w:lvl w:ilvl="3" w:tplc="2FF65A1C">
      <w:start w:val="1"/>
      <w:numFmt w:val="bullet"/>
      <w:lvlText w:val=""/>
      <w:lvlJc w:val="left"/>
      <w:pPr>
        <w:ind w:left="3796" w:hanging="360"/>
      </w:pPr>
      <w:rPr>
        <w:rFonts w:ascii="Symbol" w:hAnsi="Symbol" w:hint="default"/>
      </w:rPr>
    </w:lvl>
    <w:lvl w:ilvl="4" w:tplc="47D2A072">
      <w:start w:val="1"/>
      <w:numFmt w:val="bullet"/>
      <w:lvlText w:val="o"/>
      <w:lvlJc w:val="left"/>
      <w:pPr>
        <w:ind w:left="4516" w:hanging="360"/>
      </w:pPr>
      <w:rPr>
        <w:rFonts w:ascii="Courier New" w:hAnsi="Courier New" w:hint="default"/>
      </w:rPr>
    </w:lvl>
    <w:lvl w:ilvl="5" w:tplc="E2EC0810">
      <w:start w:val="1"/>
      <w:numFmt w:val="bullet"/>
      <w:lvlText w:val=""/>
      <w:lvlJc w:val="left"/>
      <w:pPr>
        <w:ind w:left="5236" w:hanging="360"/>
      </w:pPr>
      <w:rPr>
        <w:rFonts w:ascii="Wingdings" w:hAnsi="Wingdings" w:hint="default"/>
      </w:rPr>
    </w:lvl>
    <w:lvl w:ilvl="6" w:tplc="B19C48AC">
      <w:start w:val="1"/>
      <w:numFmt w:val="bullet"/>
      <w:lvlText w:val=""/>
      <w:lvlJc w:val="left"/>
      <w:pPr>
        <w:ind w:left="5956" w:hanging="360"/>
      </w:pPr>
      <w:rPr>
        <w:rFonts w:ascii="Symbol" w:hAnsi="Symbol" w:hint="default"/>
      </w:rPr>
    </w:lvl>
    <w:lvl w:ilvl="7" w:tplc="5DDACE5A">
      <w:start w:val="1"/>
      <w:numFmt w:val="bullet"/>
      <w:lvlText w:val="o"/>
      <w:lvlJc w:val="left"/>
      <w:pPr>
        <w:ind w:left="6676" w:hanging="360"/>
      </w:pPr>
      <w:rPr>
        <w:rFonts w:ascii="Courier New" w:hAnsi="Courier New" w:hint="default"/>
      </w:rPr>
    </w:lvl>
    <w:lvl w:ilvl="8" w:tplc="0F848360">
      <w:start w:val="1"/>
      <w:numFmt w:val="bullet"/>
      <w:lvlText w:val=""/>
      <w:lvlJc w:val="left"/>
      <w:pPr>
        <w:ind w:left="7396" w:hanging="360"/>
      </w:pPr>
      <w:rPr>
        <w:rFonts w:ascii="Wingdings" w:hAnsi="Wingdings" w:hint="default"/>
      </w:rPr>
    </w:lvl>
  </w:abstractNum>
  <w:abstractNum w:abstractNumId="4" w15:restartNumberingAfterBreak="0">
    <w:nsid w:val="0C7DADBF"/>
    <w:multiLevelType w:val="hybridMultilevel"/>
    <w:tmpl w:val="9A6A3B48"/>
    <w:lvl w:ilvl="0" w:tplc="9A0A0D5A">
      <w:start w:val="1"/>
      <w:numFmt w:val="bullet"/>
      <w:lvlText w:val="-"/>
      <w:lvlJc w:val="left"/>
      <w:pPr>
        <w:ind w:left="1636" w:hanging="360"/>
      </w:pPr>
      <w:rPr>
        <w:rFonts w:ascii="Aptos" w:hAnsi="Aptos" w:hint="default"/>
      </w:rPr>
    </w:lvl>
    <w:lvl w:ilvl="1" w:tplc="94307CB6">
      <w:start w:val="1"/>
      <w:numFmt w:val="bullet"/>
      <w:lvlText w:val="o"/>
      <w:lvlJc w:val="left"/>
      <w:pPr>
        <w:ind w:left="2356" w:hanging="360"/>
      </w:pPr>
      <w:rPr>
        <w:rFonts w:ascii="Courier New" w:hAnsi="Courier New" w:hint="default"/>
      </w:rPr>
    </w:lvl>
    <w:lvl w:ilvl="2" w:tplc="CC928834">
      <w:start w:val="1"/>
      <w:numFmt w:val="bullet"/>
      <w:lvlText w:val=""/>
      <w:lvlJc w:val="left"/>
      <w:pPr>
        <w:ind w:left="3076" w:hanging="360"/>
      </w:pPr>
      <w:rPr>
        <w:rFonts w:ascii="Wingdings" w:hAnsi="Wingdings" w:hint="default"/>
      </w:rPr>
    </w:lvl>
    <w:lvl w:ilvl="3" w:tplc="C64AC162">
      <w:start w:val="1"/>
      <w:numFmt w:val="bullet"/>
      <w:lvlText w:val=""/>
      <w:lvlJc w:val="left"/>
      <w:pPr>
        <w:ind w:left="3796" w:hanging="360"/>
      </w:pPr>
      <w:rPr>
        <w:rFonts w:ascii="Symbol" w:hAnsi="Symbol" w:hint="default"/>
      </w:rPr>
    </w:lvl>
    <w:lvl w:ilvl="4" w:tplc="893658E0">
      <w:start w:val="1"/>
      <w:numFmt w:val="bullet"/>
      <w:lvlText w:val="o"/>
      <w:lvlJc w:val="left"/>
      <w:pPr>
        <w:ind w:left="4516" w:hanging="360"/>
      </w:pPr>
      <w:rPr>
        <w:rFonts w:ascii="Courier New" w:hAnsi="Courier New" w:hint="default"/>
      </w:rPr>
    </w:lvl>
    <w:lvl w:ilvl="5" w:tplc="24FE6ECC">
      <w:start w:val="1"/>
      <w:numFmt w:val="bullet"/>
      <w:lvlText w:val=""/>
      <w:lvlJc w:val="left"/>
      <w:pPr>
        <w:ind w:left="5236" w:hanging="360"/>
      </w:pPr>
      <w:rPr>
        <w:rFonts w:ascii="Wingdings" w:hAnsi="Wingdings" w:hint="default"/>
      </w:rPr>
    </w:lvl>
    <w:lvl w:ilvl="6" w:tplc="10525A8E">
      <w:start w:val="1"/>
      <w:numFmt w:val="bullet"/>
      <w:lvlText w:val=""/>
      <w:lvlJc w:val="left"/>
      <w:pPr>
        <w:ind w:left="5956" w:hanging="360"/>
      </w:pPr>
      <w:rPr>
        <w:rFonts w:ascii="Symbol" w:hAnsi="Symbol" w:hint="default"/>
      </w:rPr>
    </w:lvl>
    <w:lvl w:ilvl="7" w:tplc="4F4ED644">
      <w:start w:val="1"/>
      <w:numFmt w:val="bullet"/>
      <w:lvlText w:val="o"/>
      <w:lvlJc w:val="left"/>
      <w:pPr>
        <w:ind w:left="6676" w:hanging="360"/>
      </w:pPr>
      <w:rPr>
        <w:rFonts w:ascii="Courier New" w:hAnsi="Courier New" w:hint="default"/>
      </w:rPr>
    </w:lvl>
    <w:lvl w:ilvl="8" w:tplc="7C5E8B88">
      <w:start w:val="1"/>
      <w:numFmt w:val="bullet"/>
      <w:lvlText w:val=""/>
      <w:lvlJc w:val="left"/>
      <w:pPr>
        <w:ind w:left="7396" w:hanging="360"/>
      </w:pPr>
      <w:rPr>
        <w:rFonts w:ascii="Wingdings" w:hAnsi="Wingdings" w:hint="default"/>
      </w:rPr>
    </w:lvl>
  </w:abstractNum>
  <w:abstractNum w:abstractNumId="5" w15:restartNumberingAfterBreak="0">
    <w:nsid w:val="0FB418E2"/>
    <w:multiLevelType w:val="multilevel"/>
    <w:tmpl w:val="8DF4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533E6"/>
    <w:multiLevelType w:val="hybridMultilevel"/>
    <w:tmpl w:val="9012992C"/>
    <w:lvl w:ilvl="0" w:tplc="040C0005">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7" w15:restartNumberingAfterBreak="0">
    <w:nsid w:val="143A1824"/>
    <w:multiLevelType w:val="hybridMultilevel"/>
    <w:tmpl w:val="8E1C55DC"/>
    <w:lvl w:ilvl="0" w:tplc="21E01456">
      <w:start w:val="1"/>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8" w15:restartNumberingAfterBreak="0">
    <w:nsid w:val="15550F19"/>
    <w:multiLevelType w:val="multilevel"/>
    <w:tmpl w:val="B8122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D7770"/>
    <w:multiLevelType w:val="multilevel"/>
    <w:tmpl w:val="947E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C3472"/>
    <w:multiLevelType w:val="hybridMultilevel"/>
    <w:tmpl w:val="8BFE2CCA"/>
    <w:lvl w:ilvl="0" w:tplc="B426BED4">
      <w:numFmt w:val="bullet"/>
      <w:lvlText w:val="-"/>
      <w:lvlJc w:val="left"/>
      <w:pPr>
        <w:ind w:left="2121" w:hanging="150"/>
      </w:pPr>
      <w:rPr>
        <w:rFonts w:ascii="Calibri" w:eastAsia="Calibri" w:hAnsi="Calibri" w:cs="Calibri" w:hint="default"/>
        <w:w w:val="100"/>
        <w:sz w:val="22"/>
        <w:szCs w:val="22"/>
        <w:lang w:val="fr-FR" w:eastAsia="en-US" w:bidi="ar-SA"/>
      </w:rPr>
    </w:lvl>
    <w:lvl w:ilvl="1" w:tplc="77F2DF1A">
      <w:numFmt w:val="bullet"/>
      <w:lvlText w:val="•"/>
      <w:lvlJc w:val="left"/>
      <w:pPr>
        <w:ind w:left="3074" w:hanging="150"/>
      </w:pPr>
      <w:rPr>
        <w:rFonts w:hint="default"/>
        <w:lang w:val="fr-FR" w:eastAsia="en-US" w:bidi="ar-SA"/>
      </w:rPr>
    </w:lvl>
    <w:lvl w:ilvl="2" w:tplc="63C4CEF6">
      <w:numFmt w:val="bullet"/>
      <w:lvlText w:val="•"/>
      <w:lvlJc w:val="left"/>
      <w:pPr>
        <w:ind w:left="4029" w:hanging="150"/>
      </w:pPr>
      <w:rPr>
        <w:rFonts w:hint="default"/>
        <w:lang w:val="fr-FR" w:eastAsia="en-US" w:bidi="ar-SA"/>
      </w:rPr>
    </w:lvl>
    <w:lvl w:ilvl="3" w:tplc="4336E9E8">
      <w:numFmt w:val="bullet"/>
      <w:lvlText w:val="•"/>
      <w:lvlJc w:val="left"/>
      <w:pPr>
        <w:ind w:left="4983" w:hanging="150"/>
      </w:pPr>
      <w:rPr>
        <w:rFonts w:hint="default"/>
        <w:lang w:val="fr-FR" w:eastAsia="en-US" w:bidi="ar-SA"/>
      </w:rPr>
    </w:lvl>
    <w:lvl w:ilvl="4" w:tplc="1FBE1D26">
      <w:numFmt w:val="bullet"/>
      <w:lvlText w:val="•"/>
      <w:lvlJc w:val="left"/>
      <w:pPr>
        <w:ind w:left="5938" w:hanging="150"/>
      </w:pPr>
      <w:rPr>
        <w:rFonts w:hint="default"/>
        <w:lang w:val="fr-FR" w:eastAsia="en-US" w:bidi="ar-SA"/>
      </w:rPr>
    </w:lvl>
    <w:lvl w:ilvl="5" w:tplc="90E4F124">
      <w:numFmt w:val="bullet"/>
      <w:lvlText w:val="•"/>
      <w:lvlJc w:val="left"/>
      <w:pPr>
        <w:ind w:left="6892" w:hanging="150"/>
      </w:pPr>
      <w:rPr>
        <w:rFonts w:hint="default"/>
        <w:lang w:val="fr-FR" w:eastAsia="en-US" w:bidi="ar-SA"/>
      </w:rPr>
    </w:lvl>
    <w:lvl w:ilvl="6" w:tplc="A0820710">
      <w:numFmt w:val="bullet"/>
      <w:lvlText w:val="•"/>
      <w:lvlJc w:val="left"/>
      <w:pPr>
        <w:ind w:left="7847" w:hanging="150"/>
      </w:pPr>
      <w:rPr>
        <w:rFonts w:hint="default"/>
        <w:lang w:val="fr-FR" w:eastAsia="en-US" w:bidi="ar-SA"/>
      </w:rPr>
    </w:lvl>
    <w:lvl w:ilvl="7" w:tplc="7390DD92">
      <w:numFmt w:val="bullet"/>
      <w:lvlText w:val="•"/>
      <w:lvlJc w:val="left"/>
      <w:pPr>
        <w:ind w:left="8801" w:hanging="150"/>
      </w:pPr>
      <w:rPr>
        <w:rFonts w:hint="default"/>
        <w:lang w:val="fr-FR" w:eastAsia="en-US" w:bidi="ar-SA"/>
      </w:rPr>
    </w:lvl>
    <w:lvl w:ilvl="8" w:tplc="C2AE416A">
      <w:numFmt w:val="bullet"/>
      <w:lvlText w:val="•"/>
      <w:lvlJc w:val="left"/>
      <w:pPr>
        <w:ind w:left="9756" w:hanging="150"/>
      </w:pPr>
      <w:rPr>
        <w:rFonts w:hint="default"/>
        <w:lang w:val="fr-FR" w:eastAsia="en-US" w:bidi="ar-SA"/>
      </w:rPr>
    </w:lvl>
  </w:abstractNum>
  <w:abstractNum w:abstractNumId="11" w15:restartNumberingAfterBreak="0">
    <w:nsid w:val="1F09D29B"/>
    <w:multiLevelType w:val="hybridMultilevel"/>
    <w:tmpl w:val="76B46E94"/>
    <w:lvl w:ilvl="0" w:tplc="B00E7734">
      <w:start w:val="1"/>
      <w:numFmt w:val="bullet"/>
      <w:lvlText w:val="-"/>
      <w:lvlJc w:val="left"/>
      <w:pPr>
        <w:ind w:left="1636" w:hanging="360"/>
      </w:pPr>
      <w:rPr>
        <w:rFonts w:ascii="Aptos" w:hAnsi="Aptos" w:hint="default"/>
      </w:rPr>
    </w:lvl>
    <w:lvl w:ilvl="1" w:tplc="792AA468">
      <w:start w:val="1"/>
      <w:numFmt w:val="bullet"/>
      <w:lvlText w:val="o"/>
      <w:lvlJc w:val="left"/>
      <w:pPr>
        <w:ind w:left="2356" w:hanging="360"/>
      </w:pPr>
      <w:rPr>
        <w:rFonts w:ascii="Courier New" w:hAnsi="Courier New" w:hint="default"/>
      </w:rPr>
    </w:lvl>
    <w:lvl w:ilvl="2" w:tplc="CBF06C12">
      <w:start w:val="1"/>
      <w:numFmt w:val="bullet"/>
      <w:lvlText w:val=""/>
      <w:lvlJc w:val="left"/>
      <w:pPr>
        <w:ind w:left="3076" w:hanging="360"/>
      </w:pPr>
      <w:rPr>
        <w:rFonts w:ascii="Wingdings" w:hAnsi="Wingdings" w:hint="default"/>
      </w:rPr>
    </w:lvl>
    <w:lvl w:ilvl="3" w:tplc="545EEFAE">
      <w:start w:val="1"/>
      <w:numFmt w:val="bullet"/>
      <w:lvlText w:val=""/>
      <w:lvlJc w:val="left"/>
      <w:pPr>
        <w:ind w:left="3796" w:hanging="360"/>
      </w:pPr>
      <w:rPr>
        <w:rFonts w:ascii="Symbol" w:hAnsi="Symbol" w:hint="default"/>
      </w:rPr>
    </w:lvl>
    <w:lvl w:ilvl="4" w:tplc="9CD643D0">
      <w:start w:val="1"/>
      <w:numFmt w:val="bullet"/>
      <w:lvlText w:val="o"/>
      <w:lvlJc w:val="left"/>
      <w:pPr>
        <w:ind w:left="4516" w:hanging="360"/>
      </w:pPr>
      <w:rPr>
        <w:rFonts w:ascii="Courier New" w:hAnsi="Courier New" w:hint="default"/>
      </w:rPr>
    </w:lvl>
    <w:lvl w:ilvl="5" w:tplc="0C52243A">
      <w:start w:val="1"/>
      <w:numFmt w:val="bullet"/>
      <w:lvlText w:val=""/>
      <w:lvlJc w:val="left"/>
      <w:pPr>
        <w:ind w:left="5236" w:hanging="360"/>
      </w:pPr>
      <w:rPr>
        <w:rFonts w:ascii="Wingdings" w:hAnsi="Wingdings" w:hint="default"/>
      </w:rPr>
    </w:lvl>
    <w:lvl w:ilvl="6" w:tplc="06E4BD9C">
      <w:start w:val="1"/>
      <w:numFmt w:val="bullet"/>
      <w:lvlText w:val=""/>
      <w:lvlJc w:val="left"/>
      <w:pPr>
        <w:ind w:left="5956" w:hanging="360"/>
      </w:pPr>
      <w:rPr>
        <w:rFonts w:ascii="Symbol" w:hAnsi="Symbol" w:hint="default"/>
      </w:rPr>
    </w:lvl>
    <w:lvl w:ilvl="7" w:tplc="AE9AE398">
      <w:start w:val="1"/>
      <w:numFmt w:val="bullet"/>
      <w:lvlText w:val="o"/>
      <w:lvlJc w:val="left"/>
      <w:pPr>
        <w:ind w:left="6676" w:hanging="360"/>
      </w:pPr>
      <w:rPr>
        <w:rFonts w:ascii="Courier New" w:hAnsi="Courier New" w:hint="default"/>
      </w:rPr>
    </w:lvl>
    <w:lvl w:ilvl="8" w:tplc="C340ED9A">
      <w:start w:val="1"/>
      <w:numFmt w:val="bullet"/>
      <w:lvlText w:val=""/>
      <w:lvlJc w:val="left"/>
      <w:pPr>
        <w:ind w:left="7396" w:hanging="360"/>
      </w:pPr>
      <w:rPr>
        <w:rFonts w:ascii="Wingdings" w:hAnsi="Wingdings" w:hint="default"/>
      </w:rPr>
    </w:lvl>
  </w:abstractNum>
  <w:abstractNum w:abstractNumId="12" w15:restartNumberingAfterBreak="0">
    <w:nsid w:val="203A19BD"/>
    <w:multiLevelType w:val="multilevel"/>
    <w:tmpl w:val="4C6C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D592D"/>
    <w:multiLevelType w:val="multilevel"/>
    <w:tmpl w:val="C8E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D1927"/>
    <w:multiLevelType w:val="hybridMultilevel"/>
    <w:tmpl w:val="5EA8B44E"/>
    <w:lvl w:ilvl="0" w:tplc="9B1C04CA">
      <w:start w:val="1"/>
      <w:numFmt w:val="bullet"/>
      <w:lvlText w:val="-"/>
      <w:lvlJc w:val="left"/>
      <w:pPr>
        <w:ind w:left="1636" w:hanging="360"/>
      </w:pPr>
      <w:rPr>
        <w:rFonts w:ascii="Aptos" w:hAnsi="Aptos" w:hint="default"/>
      </w:rPr>
    </w:lvl>
    <w:lvl w:ilvl="1" w:tplc="238E80B4">
      <w:start w:val="1"/>
      <w:numFmt w:val="bullet"/>
      <w:lvlText w:val="o"/>
      <w:lvlJc w:val="left"/>
      <w:pPr>
        <w:ind w:left="2356" w:hanging="360"/>
      </w:pPr>
      <w:rPr>
        <w:rFonts w:ascii="Courier New" w:hAnsi="Courier New" w:hint="default"/>
      </w:rPr>
    </w:lvl>
    <w:lvl w:ilvl="2" w:tplc="0742C536">
      <w:start w:val="1"/>
      <w:numFmt w:val="bullet"/>
      <w:lvlText w:val=""/>
      <w:lvlJc w:val="left"/>
      <w:pPr>
        <w:ind w:left="3076" w:hanging="360"/>
      </w:pPr>
      <w:rPr>
        <w:rFonts w:ascii="Wingdings" w:hAnsi="Wingdings" w:hint="default"/>
      </w:rPr>
    </w:lvl>
    <w:lvl w:ilvl="3" w:tplc="4CB2AE56">
      <w:start w:val="1"/>
      <w:numFmt w:val="bullet"/>
      <w:lvlText w:val=""/>
      <w:lvlJc w:val="left"/>
      <w:pPr>
        <w:ind w:left="3796" w:hanging="360"/>
      </w:pPr>
      <w:rPr>
        <w:rFonts w:ascii="Symbol" w:hAnsi="Symbol" w:hint="default"/>
      </w:rPr>
    </w:lvl>
    <w:lvl w:ilvl="4" w:tplc="8F24CEC8">
      <w:start w:val="1"/>
      <w:numFmt w:val="bullet"/>
      <w:lvlText w:val="o"/>
      <w:lvlJc w:val="left"/>
      <w:pPr>
        <w:ind w:left="4516" w:hanging="360"/>
      </w:pPr>
      <w:rPr>
        <w:rFonts w:ascii="Courier New" w:hAnsi="Courier New" w:hint="default"/>
      </w:rPr>
    </w:lvl>
    <w:lvl w:ilvl="5" w:tplc="7C30A702">
      <w:start w:val="1"/>
      <w:numFmt w:val="bullet"/>
      <w:lvlText w:val=""/>
      <w:lvlJc w:val="left"/>
      <w:pPr>
        <w:ind w:left="5236" w:hanging="360"/>
      </w:pPr>
      <w:rPr>
        <w:rFonts w:ascii="Wingdings" w:hAnsi="Wingdings" w:hint="default"/>
      </w:rPr>
    </w:lvl>
    <w:lvl w:ilvl="6" w:tplc="6A6658DA">
      <w:start w:val="1"/>
      <w:numFmt w:val="bullet"/>
      <w:lvlText w:val=""/>
      <w:lvlJc w:val="left"/>
      <w:pPr>
        <w:ind w:left="5956" w:hanging="360"/>
      </w:pPr>
      <w:rPr>
        <w:rFonts w:ascii="Symbol" w:hAnsi="Symbol" w:hint="default"/>
      </w:rPr>
    </w:lvl>
    <w:lvl w:ilvl="7" w:tplc="F5F08820">
      <w:start w:val="1"/>
      <w:numFmt w:val="bullet"/>
      <w:lvlText w:val="o"/>
      <w:lvlJc w:val="left"/>
      <w:pPr>
        <w:ind w:left="6676" w:hanging="360"/>
      </w:pPr>
      <w:rPr>
        <w:rFonts w:ascii="Courier New" w:hAnsi="Courier New" w:hint="default"/>
      </w:rPr>
    </w:lvl>
    <w:lvl w:ilvl="8" w:tplc="C72A4294">
      <w:start w:val="1"/>
      <w:numFmt w:val="bullet"/>
      <w:lvlText w:val=""/>
      <w:lvlJc w:val="left"/>
      <w:pPr>
        <w:ind w:left="7396" w:hanging="360"/>
      </w:pPr>
      <w:rPr>
        <w:rFonts w:ascii="Wingdings" w:hAnsi="Wingdings" w:hint="default"/>
      </w:rPr>
    </w:lvl>
  </w:abstractNum>
  <w:abstractNum w:abstractNumId="15" w15:restartNumberingAfterBreak="0">
    <w:nsid w:val="3337015A"/>
    <w:multiLevelType w:val="hybridMultilevel"/>
    <w:tmpl w:val="0798C744"/>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6" w15:restartNumberingAfterBreak="0">
    <w:nsid w:val="335C1D77"/>
    <w:multiLevelType w:val="multilevel"/>
    <w:tmpl w:val="2688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D6175"/>
    <w:multiLevelType w:val="hybridMultilevel"/>
    <w:tmpl w:val="FBD4B526"/>
    <w:lvl w:ilvl="0" w:tplc="0B10A200">
      <w:numFmt w:val="bullet"/>
      <w:lvlText w:val="•"/>
      <w:lvlJc w:val="left"/>
      <w:pPr>
        <w:ind w:left="1981" w:hanging="360"/>
      </w:pPr>
      <w:rPr>
        <w:rFonts w:ascii="Arial MT" w:eastAsia="Arial MT" w:hAnsi="Arial MT" w:cs="Arial MT" w:hint="default"/>
        <w:w w:val="100"/>
        <w:sz w:val="22"/>
        <w:szCs w:val="22"/>
        <w:lang w:val="fr-FR" w:eastAsia="en-US" w:bidi="ar-SA"/>
      </w:rPr>
    </w:lvl>
    <w:lvl w:ilvl="1" w:tplc="60842704">
      <w:numFmt w:val="bullet"/>
      <w:lvlText w:val="•"/>
      <w:lvlJc w:val="left"/>
      <w:pPr>
        <w:ind w:left="2948" w:hanging="360"/>
      </w:pPr>
      <w:rPr>
        <w:rFonts w:hint="default"/>
        <w:lang w:val="fr-FR" w:eastAsia="en-US" w:bidi="ar-SA"/>
      </w:rPr>
    </w:lvl>
    <w:lvl w:ilvl="2" w:tplc="4B3CC77C">
      <w:numFmt w:val="bullet"/>
      <w:lvlText w:val="•"/>
      <w:lvlJc w:val="left"/>
      <w:pPr>
        <w:ind w:left="3917" w:hanging="360"/>
      </w:pPr>
      <w:rPr>
        <w:rFonts w:hint="default"/>
        <w:lang w:val="fr-FR" w:eastAsia="en-US" w:bidi="ar-SA"/>
      </w:rPr>
    </w:lvl>
    <w:lvl w:ilvl="3" w:tplc="57D87546">
      <w:numFmt w:val="bullet"/>
      <w:lvlText w:val="•"/>
      <w:lvlJc w:val="left"/>
      <w:pPr>
        <w:ind w:left="4885" w:hanging="360"/>
      </w:pPr>
      <w:rPr>
        <w:rFonts w:hint="default"/>
        <w:lang w:val="fr-FR" w:eastAsia="en-US" w:bidi="ar-SA"/>
      </w:rPr>
    </w:lvl>
    <w:lvl w:ilvl="4" w:tplc="9FF275E2">
      <w:numFmt w:val="bullet"/>
      <w:lvlText w:val="•"/>
      <w:lvlJc w:val="left"/>
      <w:pPr>
        <w:ind w:left="5854" w:hanging="360"/>
      </w:pPr>
      <w:rPr>
        <w:rFonts w:hint="default"/>
        <w:lang w:val="fr-FR" w:eastAsia="en-US" w:bidi="ar-SA"/>
      </w:rPr>
    </w:lvl>
    <w:lvl w:ilvl="5" w:tplc="C510AAD2">
      <w:numFmt w:val="bullet"/>
      <w:lvlText w:val="•"/>
      <w:lvlJc w:val="left"/>
      <w:pPr>
        <w:ind w:left="6822" w:hanging="360"/>
      </w:pPr>
      <w:rPr>
        <w:rFonts w:hint="default"/>
        <w:lang w:val="fr-FR" w:eastAsia="en-US" w:bidi="ar-SA"/>
      </w:rPr>
    </w:lvl>
    <w:lvl w:ilvl="6" w:tplc="C37CED2C">
      <w:numFmt w:val="bullet"/>
      <w:lvlText w:val="•"/>
      <w:lvlJc w:val="left"/>
      <w:pPr>
        <w:ind w:left="7791" w:hanging="360"/>
      </w:pPr>
      <w:rPr>
        <w:rFonts w:hint="default"/>
        <w:lang w:val="fr-FR" w:eastAsia="en-US" w:bidi="ar-SA"/>
      </w:rPr>
    </w:lvl>
    <w:lvl w:ilvl="7" w:tplc="6C7C542A">
      <w:numFmt w:val="bullet"/>
      <w:lvlText w:val="•"/>
      <w:lvlJc w:val="left"/>
      <w:pPr>
        <w:ind w:left="8759" w:hanging="360"/>
      </w:pPr>
      <w:rPr>
        <w:rFonts w:hint="default"/>
        <w:lang w:val="fr-FR" w:eastAsia="en-US" w:bidi="ar-SA"/>
      </w:rPr>
    </w:lvl>
    <w:lvl w:ilvl="8" w:tplc="3FB46DAA">
      <w:numFmt w:val="bullet"/>
      <w:lvlText w:val="•"/>
      <w:lvlJc w:val="left"/>
      <w:pPr>
        <w:ind w:left="9728" w:hanging="360"/>
      </w:pPr>
      <w:rPr>
        <w:rFonts w:hint="default"/>
        <w:lang w:val="fr-FR" w:eastAsia="en-US" w:bidi="ar-SA"/>
      </w:rPr>
    </w:lvl>
  </w:abstractNum>
  <w:abstractNum w:abstractNumId="18" w15:restartNumberingAfterBreak="0">
    <w:nsid w:val="37E75496"/>
    <w:multiLevelType w:val="hybridMultilevel"/>
    <w:tmpl w:val="A70ABC4A"/>
    <w:lvl w:ilvl="0" w:tplc="F57AF9A0">
      <w:numFmt w:val="bullet"/>
      <w:lvlText w:val="-"/>
      <w:lvlJc w:val="left"/>
      <w:pPr>
        <w:ind w:left="1996" w:hanging="360"/>
      </w:pPr>
      <w:rPr>
        <w:rFonts w:ascii="Calibri" w:eastAsia="Calibri" w:hAnsi="Calibri" w:cs="Calibri" w:hint="default"/>
        <w:w w:val="100"/>
        <w:sz w:val="22"/>
        <w:szCs w:val="22"/>
        <w:lang w:val="fr-FR" w:eastAsia="en-US" w:bidi="ar-SA"/>
      </w:rPr>
    </w:lvl>
    <w:lvl w:ilvl="1" w:tplc="12F2473C">
      <w:numFmt w:val="bullet"/>
      <w:lvlText w:val="•"/>
      <w:lvlJc w:val="left"/>
      <w:pPr>
        <w:ind w:left="2966" w:hanging="360"/>
      </w:pPr>
      <w:rPr>
        <w:rFonts w:hint="default"/>
        <w:lang w:val="fr-FR" w:eastAsia="en-US" w:bidi="ar-SA"/>
      </w:rPr>
    </w:lvl>
    <w:lvl w:ilvl="2" w:tplc="232A8B76">
      <w:numFmt w:val="bullet"/>
      <w:lvlText w:val="•"/>
      <w:lvlJc w:val="left"/>
      <w:pPr>
        <w:ind w:left="3933" w:hanging="360"/>
      </w:pPr>
      <w:rPr>
        <w:rFonts w:hint="default"/>
        <w:lang w:val="fr-FR" w:eastAsia="en-US" w:bidi="ar-SA"/>
      </w:rPr>
    </w:lvl>
    <w:lvl w:ilvl="3" w:tplc="B4604164">
      <w:numFmt w:val="bullet"/>
      <w:lvlText w:val="•"/>
      <w:lvlJc w:val="left"/>
      <w:pPr>
        <w:ind w:left="4899" w:hanging="360"/>
      </w:pPr>
      <w:rPr>
        <w:rFonts w:hint="default"/>
        <w:lang w:val="fr-FR" w:eastAsia="en-US" w:bidi="ar-SA"/>
      </w:rPr>
    </w:lvl>
    <w:lvl w:ilvl="4" w:tplc="2FB49B2E">
      <w:numFmt w:val="bullet"/>
      <w:lvlText w:val="•"/>
      <w:lvlJc w:val="left"/>
      <w:pPr>
        <w:ind w:left="5866" w:hanging="360"/>
      </w:pPr>
      <w:rPr>
        <w:rFonts w:hint="default"/>
        <w:lang w:val="fr-FR" w:eastAsia="en-US" w:bidi="ar-SA"/>
      </w:rPr>
    </w:lvl>
    <w:lvl w:ilvl="5" w:tplc="BA8C2686">
      <w:numFmt w:val="bullet"/>
      <w:lvlText w:val="•"/>
      <w:lvlJc w:val="left"/>
      <w:pPr>
        <w:ind w:left="6832" w:hanging="360"/>
      </w:pPr>
      <w:rPr>
        <w:rFonts w:hint="default"/>
        <w:lang w:val="fr-FR" w:eastAsia="en-US" w:bidi="ar-SA"/>
      </w:rPr>
    </w:lvl>
    <w:lvl w:ilvl="6" w:tplc="43F09BE4">
      <w:numFmt w:val="bullet"/>
      <w:lvlText w:val="•"/>
      <w:lvlJc w:val="left"/>
      <w:pPr>
        <w:ind w:left="7799" w:hanging="360"/>
      </w:pPr>
      <w:rPr>
        <w:rFonts w:hint="default"/>
        <w:lang w:val="fr-FR" w:eastAsia="en-US" w:bidi="ar-SA"/>
      </w:rPr>
    </w:lvl>
    <w:lvl w:ilvl="7" w:tplc="012895C0">
      <w:numFmt w:val="bullet"/>
      <w:lvlText w:val="•"/>
      <w:lvlJc w:val="left"/>
      <w:pPr>
        <w:ind w:left="8765" w:hanging="360"/>
      </w:pPr>
      <w:rPr>
        <w:rFonts w:hint="default"/>
        <w:lang w:val="fr-FR" w:eastAsia="en-US" w:bidi="ar-SA"/>
      </w:rPr>
    </w:lvl>
    <w:lvl w:ilvl="8" w:tplc="8DC405CA">
      <w:numFmt w:val="bullet"/>
      <w:lvlText w:val="•"/>
      <w:lvlJc w:val="left"/>
      <w:pPr>
        <w:ind w:left="9732" w:hanging="360"/>
      </w:pPr>
      <w:rPr>
        <w:rFonts w:hint="default"/>
        <w:lang w:val="fr-FR" w:eastAsia="en-US" w:bidi="ar-SA"/>
      </w:rPr>
    </w:lvl>
  </w:abstractNum>
  <w:abstractNum w:abstractNumId="19" w15:restartNumberingAfterBreak="0">
    <w:nsid w:val="386E07FA"/>
    <w:multiLevelType w:val="multilevel"/>
    <w:tmpl w:val="FFE83546"/>
    <w:lvl w:ilvl="0">
      <w:start w:val="1"/>
      <w:numFmt w:val="decimal"/>
      <w:lvlText w:val="%1."/>
      <w:lvlJc w:val="left"/>
      <w:pPr>
        <w:ind w:left="1865" w:hanging="275"/>
      </w:pPr>
      <w:rPr>
        <w:rFonts w:ascii="Arial" w:eastAsia="Arial" w:hAnsi="Arial" w:cs="Arial" w:hint="default"/>
        <w:b/>
        <w:bCs/>
        <w:spacing w:val="0"/>
        <w:w w:val="99"/>
        <w:sz w:val="22"/>
        <w:szCs w:val="22"/>
        <w:shd w:val="clear" w:color="auto" w:fill="F1F1F1"/>
        <w:lang w:val="fr-FR" w:eastAsia="en-US" w:bidi="ar-SA"/>
      </w:rPr>
    </w:lvl>
    <w:lvl w:ilvl="1">
      <w:start w:val="1"/>
      <w:numFmt w:val="decimal"/>
      <w:lvlText w:val="%1.%2."/>
      <w:lvlJc w:val="left"/>
      <w:pPr>
        <w:ind w:left="2050" w:hanging="430"/>
      </w:pPr>
      <w:rPr>
        <w:rFonts w:ascii="Arial" w:eastAsia="Arial" w:hAnsi="Arial" w:cs="Arial" w:hint="default"/>
        <w:b/>
        <w:bCs/>
        <w:color w:val="auto"/>
        <w:spacing w:val="-2"/>
        <w:w w:val="99"/>
        <w:sz w:val="22"/>
        <w:szCs w:val="22"/>
        <w:lang w:val="fr-FR" w:eastAsia="en-US" w:bidi="ar-SA"/>
      </w:rPr>
    </w:lvl>
    <w:lvl w:ilvl="2">
      <w:start w:val="1"/>
      <w:numFmt w:val="decimal"/>
      <w:lvlText w:val="%1.%2.%3."/>
      <w:lvlJc w:val="left"/>
      <w:pPr>
        <w:ind w:left="2235" w:hanging="615"/>
      </w:pPr>
      <w:rPr>
        <w:rFonts w:ascii="Arial" w:eastAsia="Arial" w:hAnsi="Arial" w:cs="Arial" w:hint="default"/>
        <w:i/>
        <w:iCs/>
        <w:spacing w:val="-2"/>
        <w:w w:val="100"/>
        <w:sz w:val="22"/>
        <w:szCs w:val="22"/>
        <w:lang w:val="fr-FR" w:eastAsia="en-US" w:bidi="ar-SA"/>
      </w:rPr>
    </w:lvl>
    <w:lvl w:ilvl="3">
      <w:numFmt w:val="bullet"/>
      <w:lvlText w:val="•"/>
      <w:lvlJc w:val="left"/>
      <w:pPr>
        <w:ind w:left="2240" w:hanging="615"/>
      </w:pPr>
      <w:rPr>
        <w:rFonts w:hint="default"/>
        <w:lang w:val="fr-FR" w:eastAsia="en-US" w:bidi="ar-SA"/>
      </w:rPr>
    </w:lvl>
    <w:lvl w:ilvl="4">
      <w:numFmt w:val="bullet"/>
      <w:lvlText w:val="•"/>
      <w:lvlJc w:val="left"/>
      <w:pPr>
        <w:ind w:left="3586" w:hanging="615"/>
      </w:pPr>
      <w:rPr>
        <w:rFonts w:hint="default"/>
        <w:lang w:val="fr-FR" w:eastAsia="en-US" w:bidi="ar-SA"/>
      </w:rPr>
    </w:lvl>
    <w:lvl w:ilvl="5">
      <w:numFmt w:val="bullet"/>
      <w:lvlText w:val="•"/>
      <w:lvlJc w:val="left"/>
      <w:pPr>
        <w:ind w:left="4932" w:hanging="615"/>
      </w:pPr>
      <w:rPr>
        <w:rFonts w:hint="default"/>
        <w:lang w:val="fr-FR" w:eastAsia="en-US" w:bidi="ar-SA"/>
      </w:rPr>
    </w:lvl>
    <w:lvl w:ilvl="6">
      <w:numFmt w:val="bullet"/>
      <w:lvlText w:val="•"/>
      <w:lvlJc w:val="left"/>
      <w:pPr>
        <w:ind w:left="6279" w:hanging="615"/>
      </w:pPr>
      <w:rPr>
        <w:rFonts w:hint="default"/>
        <w:lang w:val="fr-FR" w:eastAsia="en-US" w:bidi="ar-SA"/>
      </w:rPr>
    </w:lvl>
    <w:lvl w:ilvl="7">
      <w:numFmt w:val="bullet"/>
      <w:lvlText w:val="•"/>
      <w:lvlJc w:val="left"/>
      <w:pPr>
        <w:ind w:left="7625" w:hanging="615"/>
      </w:pPr>
      <w:rPr>
        <w:rFonts w:hint="default"/>
        <w:lang w:val="fr-FR" w:eastAsia="en-US" w:bidi="ar-SA"/>
      </w:rPr>
    </w:lvl>
    <w:lvl w:ilvl="8">
      <w:numFmt w:val="bullet"/>
      <w:lvlText w:val="•"/>
      <w:lvlJc w:val="left"/>
      <w:pPr>
        <w:ind w:left="8972" w:hanging="615"/>
      </w:pPr>
      <w:rPr>
        <w:rFonts w:hint="default"/>
        <w:lang w:val="fr-FR" w:eastAsia="en-US" w:bidi="ar-SA"/>
      </w:rPr>
    </w:lvl>
  </w:abstractNum>
  <w:abstractNum w:abstractNumId="20" w15:restartNumberingAfterBreak="0">
    <w:nsid w:val="3ECD79CC"/>
    <w:multiLevelType w:val="hybridMultilevel"/>
    <w:tmpl w:val="DB6EB560"/>
    <w:lvl w:ilvl="0" w:tplc="C8226134">
      <w:start w:val="1"/>
      <w:numFmt w:val="decimal"/>
      <w:lvlText w:val="%1."/>
      <w:lvlJc w:val="left"/>
      <w:pPr>
        <w:ind w:left="1636" w:hanging="360"/>
      </w:pPr>
    </w:lvl>
    <w:lvl w:ilvl="1" w:tplc="71F67274">
      <w:start w:val="1"/>
      <w:numFmt w:val="lowerLetter"/>
      <w:lvlText w:val="%2."/>
      <w:lvlJc w:val="left"/>
      <w:pPr>
        <w:ind w:left="2356" w:hanging="360"/>
      </w:pPr>
    </w:lvl>
    <w:lvl w:ilvl="2" w:tplc="5E1E40BC">
      <w:start w:val="1"/>
      <w:numFmt w:val="lowerRoman"/>
      <w:lvlText w:val="%3."/>
      <w:lvlJc w:val="right"/>
      <w:pPr>
        <w:ind w:left="3076" w:hanging="180"/>
      </w:pPr>
    </w:lvl>
    <w:lvl w:ilvl="3" w:tplc="F842C37A">
      <w:start w:val="1"/>
      <w:numFmt w:val="decimal"/>
      <w:lvlText w:val="%4."/>
      <w:lvlJc w:val="left"/>
      <w:pPr>
        <w:ind w:left="3796" w:hanging="360"/>
      </w:pPr>
    </w:lvl>
    <w:lvl w:ilvl="4" w:tplc="9ABA755E">
      <w:start w:val="1"/>
      <w:numFmt w:val="lowerLetter"/>
      <w:lvlText w:val="%5."/>
      <w:lvlJc w:val="left"/>
      <w:pPr>
        <w:ind w:left="4516" w:hanging="360"/>
      </w:pPr>
    </w:lvl>
    <w:lvl w:ilvl="5" w:tplc="0DC0BB7E">
      <w:start w:val="1"/>
      <w:numFmt w:val="lowerRoman"/>
      <w:lvlText w:val="%6."/>
      <w:lvlJc w:val="right"/>
      <w:pPr>
        <w:ind w:left="5236" w:hanging="180"/>
      </w:pPr>
    </w:lvl>
    <w:lvl w:ilvl="6" w:tplc="71FADEEE">
      <w:start w:val="1"/>
      <w:numFmt w:val="decimal"/>
      <w:lvlText w:val="%7."/>
      <w:lvlJc w:val="left"/>
      <w:pPr>
        <w:ind w:left="5956" w:hanging="360"/>
      </w:pPr>
    </w:lvl>
    <w:lvl w:ilvl="7" w:tplc="021C68C0">
      <w:start w:val="1"/>
      <w:numFmt w:val="lowerLetter"/>
      <w:lvlText w:val="%8."/>
      <w:lvlJc w:val="left"/>
      <w:pPr>
        <w:ind w:left="6676" w:hanging="360"/>
      </w:pPr>
    </w:lvl>
    <w:lvl w:ilvl="8" w:tplc="2E5023CA">
      <w:start w:val="1"/>
      <w:numFmt w:val="lowerRoman"/>
      <w:lvlText w:val="%9."/>
      <w:lvlJc w:val="right"/>
      <w:pPr>
        <w:ind w:left="7396" w:hanging="180"/>
      </w:pPr>
    </w:lvl>
  </w:abstractNum>
  <w:abstractNum w:abstractNumId="21" w15:restartNumberingAfterBreak="0">
    <w:nsid w:val="3EE646EA"/>
    <w:multiLevelType w:val="hybridMultilevel"/>
    <w:tmpl w:val="79E0F58E"/>
    <w:lvl w:ilvl="0" w:tplc="040C000D">
      <w:start w:val="1"/>
      <w:numFmt w:val="bullet"/>
      <w:lvlText w:val=""/>
      <w:lvlJc w:val="left"/>
      <w:pPr>
        <w:ind w:left="2356" w:hanging="360"/>
      </w:pPr>
      <w:rPr>
        <w:rFonts w:ascii="Wingdings" w:hAnsi="Wingdings" w:hint="default"/>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22" w15:restartNumberingAfterBreak="0">
    <w:nsid w:val="40058146"/>
    <w:multiLevelType w:val="hybridMultilevel"/>
    <w:tmpl w:val="DE807646"/>
    <w:lvl w:ilvl="0" w:tplc="E8DA7494">
      <w:start w:val="1"/>
      <w:numFmt w:val="upperLetter"/>
      <w:lvlText w:val="%1."/>
      <w:lvlJc w:val="left"/>
      <w:pPr>
        <w:ind w:left="1636" w:hanging="360"/>
      </w:pPr>
    </w:lvl>
    <w:lvl w:ilvl="1" w:tplc="D24080C6">
      <w:start w:val="1"/>
      <w:numFmt w:val="lowerLetter"/>
      <w:lvlText w:val="%2."/>
      <w:lvlJc w:val="left"/>
      <w:pPr>
        <w:ind w:left="2356" w:hanging="360"/>
      </w:pPr>
    </w:lvl>
    <w:lvl w:ilvl="2" w:tplc="B1CEA41A">
      <w:start w:val="1"/>
      <w:numFmt w:val="lowerRoman"/>
      <w:lvlText w:val="%3."/>
      <w:lvlJc w:val="right"/>
      <w:pPr>
        <w:ind w:left="3076" w:hanging="180"/>
      </w:pPr>
    </w:lvl>
    <w:lvl w:ilvl="3" w:tplc="E806C52A">
      <w:start w:val="1"/>
      <w:numFmt w:val="decimal"/>
      <w:lvlText w:val="%4."/>
      <w:lvlJc w:val="left"/>
      <w:pPr>
        <w:ind w:left="3796" w:hanging="360"/>
      </w:pPr>
    </w:lvl>
    <w:lvl w:ilvl="4" w:tplc="95CAD340">
      <w:start w:val="1"/>
      <w:numFmt w:val="lowerLetter"/>
      <w:lvlText w:val="%5."/>
      <w:lvlJc w:val="left"/>
      <w:pPr>
        <w:ind w:left="4516" w:hanging="360"/>
      </w:pPr>
    </w:lvl>
    <w:lvl w:ilvl="5" w:tplc="BE1E22AA">
      <w:start w:val="1"/>
      <w:numFmt w:val="lowerRoman"/>
      <w:lvlText w:val="%6."/>
      <w:lvlJc w:val="right"/>
      <w:pPr>
        <w:ind w:left="5236" w:hanging="180"/>
      </w:pPr>
    </w:lvl>
    <w:lvl w:ilvl="6" w:tplc="17E87722">
      <w:start w:val="1"/>
      <w:numFmt w:val="decimal"/>
      <w:lvlText w:val="%7."/>
      <w:lvlJc w:val="left"/>
      <w:pPr>
        <w:ind w:left="5956" w:hanging="360"/>
      </w:pPr>
    </w:lvl>
    <w:lvl w:ilvl="7" w:tplc="D73CD06A">
      <w:start w:val="1"/>
      <w:numFmt w:val="lowerLetter"/>
      <w:lvlText w:val="%8."/>
      <w:lvlJc w:val="left"/>
      <w:pPr>
        <w:ind w:left="6676" w:hanging="360"/>
      </w:pPr>
    </w:lvl>
    <w:lvl w:ilvl="8" w:tplc="F0B61124">
      <w:start w:val="1"/>
      <w:numFmt w:val="lowerRoman"/>
      <w:lvlText w:val="%9."/>
      <w:lvlJc w:val="right"/>
      <w:pPr>
        <w:ind w:left="7396" w:hanging="180"/>
      </w:pPr>
    </w:lvl>
  </w:abstractNum>
  <w:abstractNum w:abstractNumId="23" w15:restartNumberingAfterBreak="0">
    <w:nsid w:val="400EC063"/>
    <w:multiLevelType w:val="hybridMultilevel"/>
    <w:tmpl w:val="9B324440"/>
    <w:lvl w:ilvl="0" w:tplc="AE70796A">
      <w:start w:val="1"/>
      <w:numFmt w:val="bullet"/>
      <w:lvlText w:val="-"/>
      <w:lvlJc w:val="left"/>
      <w:pPr>
        <w:ind w:left="1636" w:hanging="360"/>
      </w:pPr>
      <w:rPr>
        <w:rFonts w:ascii="Aptos" w:hAnsi="Aptos" w:hint="default"/>
      </w:rPr>
    </w:lvl>
    <w:lvl w:ilvl="1" w:tplc="3BA69D22">
      <w:start w:val="1"/>
      <w:numFmt w:val="bullet"/>
      <w:lvlText w:val="o"/>
      <w:lvlJc w:val="left"/>
      <w:pPr>
        <w:ind w:left="2356" w:hanging="360"/>
      </w:pPr>
      <w:rPr>
        <w:rFonts w:ascii="Courier New" w:hAnsi="Courier New" w:hint="default"/>
      </w:rPr>
    </w:lvl>
    <w:lvl w:ilvl="2" w:tplc="93F47CAE">
      <w:start w:val="1"/>
      <w:numFmt w:val="bullet"/>
      <w:lvlText w:val=""/>
      <w:lvlJc w:val="left"/>
      <w:pPr>
        <w:ind w:left="3076" w:hanging="360"/>
      </w:pPr>
      <w:rPr>
        <w:rFonts w:ascii="Wingdings" w:hAnsi="Wingdings" w:hint="default"/>
      </w:rPr>
    </w:lvl>
    <w:lvl w:ilvl="3" w:tplc="C6CC0142">
      <w:start w:val="1"/>
      <w:numFmt w:val="bullet"/>
      <w:lvlText w:val=""/>
      <w:lvlJc w:val="left"/>
      <w:pPr>
        <w:ind w:left="3796" w:hanging="360"/>
      </w:pPr>
      <w:rPr>
        <w:rFonts w:ascii="Symbol" w:hAnsi="Symbol" w:hint="default"/>
      </w:rPr>
    </w:lvl>
    <w:lvl w:ilvl="4" w:tplc="A6626E36">
      <w:start w:val="1"/>
      <w:numFmt w:val="bullet"/>
      <w:lvlText w:val="o"/>
      <w:lvlJc w:val="left"/>
      <w:pPr>
        <w:ind w:left="4516" w:hanging="360"/>
      </w:pPr>
      <w:rPr>
        <w:rFonts w:ascii="Courier New" w:hAnsi="Courier New" w:hint="default"/>
      </w:rPr>
    </w:lvl>
    <w:lvl w:ilvl="5" w:tplc="7532A3C8">
      <w:start w:val="1"/>
      <w:numFmt w:val="bullet"/>
      <w:lvlText w:val=""/>
      <w:lvlJc w:val="left"/>
      <w:pPr>
        <w:ind w:left="5236" w:hanging="360"/>
      </w:pPr>
      <w:rPr>
        <w:rFonts w:ascii="Wingdings" w:hAnsi="Wingdings" w:hint="default"/>
      </w:rPr>
    </w:lvl>
    <w:lvl w:ilvl="6" w:tplc="C770BBC2">
      <w:start w:val="1"/>
      <w:numFmt w:val="bullet"/>
      <w:lvlText w:val=""/>
      <w:lvlJc w:val="left"/>
      <w:pPr>
        <w:ind w:left="5956" w:hanging="360"/>
      </w:pPr>
      <w:rPr>
        <w:rFonts w:ascii="Symbol" w:hAnsi="Symbol" w:hint="default"/>
      </w:rPr>
    </w:lvl>
    <w:lvl w:ilvl="7" w:tplc="AED6BFD8">
      <w:start w:val="1"/>
      <w:numFmt w:val="bullet"/>
      <w:lvlText w:val="o"/>
      <w:lvlJc w:val="left"/>
      <w:pPr>
        <w:ind w:left="6676" w:hanging="360"/>
      </w:pPr>
      <w:rPr>
        <w:rFonts w:ascii="Courier New" w:hAnsi="Courier New" w:hint="default"/>
      </w:rPr>
    </w:lvl>
    <w:lvl w:ilvl="8" w:tplc="52725780">
      <w:start w:val="1"/>
      <w:numFmt w:val="bullet"/>
      <w:lvlText w:val=""/>
      <w:lvlJc w:val="left"/>
      <w:pPr>
        <w:ind w:left="7396" w:hanging="360"/>
      </w:pPr>
      <w:rPr>
        <w:rFonts w:ascii="Wingdings" w:hAnsi="Wingdings" w:hint="default"/>
      </w:rPr>
    </w:lvl>
  </w:abstractNum>
  <w:abstractNum w:abstractNumId="24" w15:restartNumberingAfterBreak="0">
    <w:nsid w:val="497300ED"/>
    <w:multiLevelType w:val="hybridMultilevel"/>
    <w:tmpl w:val="4C0A83B0"/>
    <w:lvl w:ilvl="0" w:tplc="63C2A25E">
      <w:start w:val="1"/>
      <w:numFmt w:val="decimal"/>
      <w:lvlText w:val="%1."/>
      <w:lvlJc w:val="left"/>
      <w:pPr>
        <w:ind w:left="1981" w:hanging="360"/>
      </w:pPr>
      <w:rPr>
        <w:rFonts w:ascii="Arial MT" w:eastAsia="Arial MT" w:hAnsi="Arial MT" w:cs="Arial MT" w:hint="default"/>
        <w:spacing w:val="0"/>
        <w:w w:val="100"/>
        <w:sz w:val="22"/>
        <w:szCs w:val="22"/>
        <w:lang w:val="fr-FR" w:eastAsia="en-US" w:bidi="ar-SA"/>
      </w:rPr>
    </w:lvl>
    <w:lvl w:ilvl="1" w:tplc="66124A5E">
      <w:numFmt w:val="bullet"/>
      <w:lvlText w:val="•"/>
      <w:lvlJc w:val="left"/>
      <w:pPr>
        <w:ind w:left="2948" w:hanging="360"/>
      </w:pPr>
      <w:rPr>
        <w:rFonts w:hint="default"/>
        <w:lang w:val="fr-FR" w:eastAsia="en-US" w:bidi="ar-SA"/>
      </w:rPr>
    </w:lvl>
    <w:lvl w:ilvl="2" w:tplc="471421EE">
      <w:numFmt w:val="bullet"/>
      <w:lvlText w:val="•"/>
      <w:lvlJc w:val="left"/>
      <w:pPr>
        <w:ind w:left="3917" w:hanging="360"/>
      </w:pPr>
      <w:rPr>
        <w:rFonts w:hint="default"/>
        <w:lang w:val="fr-FR" w:eastAsia="en-US" w:bidi="ar-SA"/>
      </w:rPr>
    </w:lvl>
    <w:lvl w:ilvl="3" w:tplc="0F06A268">
      <w:numFmt w:val="bullet"/>
      <w:lvlText w:val="•"/>
      <w:lvlJc w:val="left"/>
      <w:pPr>
        <w:ind w:left="4885" w:hanging="360"/>
      </w:pPr>
      <w:rPr>
        <w:rFonts w:hint="default"/>
        <w:lang w:val="fr-FR" w:eastAsia="en-US" w:bidi="ar-SA"/>
      </w:rPr>
    </w:lvl>
    <w:lvl w:ilvl="4" w:tplc="D8388EA4">
      <w:numFmt w:val="bullet"/>
      <w:lvlText w:val="•"/>
      <w:lvlJc w:val="left"/>
      <w:pPr>
        <w:ind w:left="5854" w:hanging="360"/>
      </w:pPr>
      <w:rPr>
        <w:rFonts w:hint="default"/>
        <w:lang w:val="fr-FR" w:eastAsia="en-US" w:bidi="ar-SA"/>
      </w:rPr>
    </w:lvl>
    <w:lvl w:ilvl="5" w:tplc="97C4D644">
      <w:numFmt w:val="bullet"/>
      <w:lvlText w:val="•"/>
      <w:lvlJc w:val="left"/>
      <w:pPr>
        <w:ind w:left="6822" w:hanging="360"/>
      </w:pPr>
      <w:rPr>
        <w:rFonts w:hint="default"/>
        <w:lang w:val="fr-FR" w:eastAsia="en-US" w:bidi="ar-SA"/>
      </w:rPr>
    </w:lvl>
    <w:lvl w:ilvl="6" w:tplc="901CFA2C">
      <w:numFmt w:val="bullet"/>
      <w:lvlText w:val="•"/>
      <w:lvlJc w:val="left"/>
      <w:pPr>
        <w:ind w:left="7791" w:hanging="360"/>
      </w:pPr>
      <w:rPr>
        <w:rFonts w:hint="default"/>
        <w:lang w:val="fr-FR" w:eastAsia="en-US" w:bidi="ar-SA"/>
      </w:rPr>
    </w:lvl>
    <w:lvl w:ilvl="7" w:tplc="0680CF16">
      <w:numFmt w:val="bullet"/>
      <w:lvlText w:val="•"/>
      <w:lvlJc w:val="left"/>
      <w:pPr>
        <w:ind w:left="8759" w:hanging="360"/>
      </w:pPr>
      <w:rPr>
        <w:rFonts w:hint="default"/>
        <w:lang w:val="fr-FR" w:eastAsia="en-US" w:bidi="ar-SA"/>
      </w:rPr>
    </w:lvl>
    <w:lvl w:ilvl="8" w:tplc="06006E9E">
      <w:numFmt w:val="bullet"/>
      <w:lvlText w:val="•"/>
      <w:lvlJc w:val="left"/>
      <w:pPr>
        <w:ind w:left="9728" w:hanging="360"/>
      </w:pPr>
      <w:rPr>
        <w:rFonts w:hint="default"/>
        <w:lang w:val="fr-FR" w:eastAsia="en-US" w:bidi="ar-SA"/>
      </w:rPr>
    </w:lvl>
  </w:abstractNum>
  <w:abstractNum w:abstractNumId="25" w15:restartNumberingAfterBreak="0">
    <w:nsid w:val="529B390F"/>
    <w:multiLevelType w:val="hybridMultilevel"/>
    <w:tmpl w:val="4C56DD36"/>
    <w:lvl w:ilvl="0" w:tplc="148A771E">
      <w:start w:val="1"/>
      <w:numFmt w:val="decimal"/>
      <w:lvlText w:val="%1."/>
      <w:lvlJc w:val="left"/>
      <w:pPr>
        <w:ind w:left="1996" w:hanging="360"/>
      </w:pPr>
      <w:rPr>
        <w:rFonts w:ascii="Arial MT" w:eastAsia="Arial MT" w:hAnsi="Arial MT" w:cs="Arial MT" w:hint="default"/>
        <w:spacing w:val="0"/>
        <w:w w:val="100"/>
        <w:sz w:val="22"/>
        <w:szCs w:val="22"/>
        <w:lang w:val="fr-FR" w:eastAsia="en-US" w:bidi="ar-SA"/>
      </w:rPr>
    </w:lvl>
    <w:lvl w:ilvl="1" w:tplc="5472F438">
      <w:numFmt w:val="bullet"/>
      <w:lvlText w:val="•"/>
      <w:lvlJc w:val="left"/>
      <w:pPr>
        <w:ind w:left="2966" w:hanging="360"/>
      </w:pPr>
      <w:rPr>
        <w:rFonts w:hint="default"/>
        <w:lang w:val="fr-FR" w:eastAsia="en-US" w:bidi="ar-SA"/>
      </w:rPr>
    </w:lvl>
    <w:lvl w:ilvl="2" w:tplc="C7CA16D2">
      <w:numFmt w:val="bullet"/>
      <w:lvlText w:val="•"/>
      <w:lvlJc w:val="left"/>
      <w:pPr>
        <w:ind w:left="3933" w:hanging="360"/>
      </w:pPr>
      <w:rPr>
        <w:rFonts w:hint="default"/>
        <w:lang w:val="fr-FR" w:eastAsia="en-US" w:bidi="ar-SA"/>
      </w:rPr>
    </w:lvl>
    <w:lvl w:ilvl="3" w:tplc="E0C8DD58">
      <w:numFmt w:val="bullet"/>
      <w:lvlText w:val="•"/>
      <w:lvlJc w:val="left"/>
      <w:pPr>
        <w:ind w:left="4899" w:hanging="360"/>
      </w:pPr>
      <w:rPr>
        <w:rFonts w:hint="default"/>
        <w:lang w:val="fr-FR" w:eastAsia="en-US" w:bidi="ar-SA"/>
      </w:rPr>
    </w:lvl>
    <w:lvl w:ilvl="4" w:tplc="F79600CC">
      <w:numFmt w:val="bullet"/>
      <w:lvlText w:val="•"/>
      <w:lvlJc w:val="left"/>
      <w:pPr>
        <w:ind w:left="5866" w:hanging="360"/>
      </w:pPr>
      <w:rPr>
        <w:rFonts w:hint="default"/>
        <w:lang w:val="fr-FR" w:eastAsia="en-US" w:bidi="ar-SA"/>
      </w:rPr>
    </w:lvl>
    <w:lvl w:ilvl="5" w:tplc="06FA1F66">
      <w:numFmt w:val="bullet"/>
      <w:lvlText w:val="•"/>
      <w:lvlJc w:val="left"/>
      <w:pPr>
        <w:ind w:left="6832" w:hanging="360"/>
      </w:pPr>
      <w:rPr>
        <w:rFonts w:hint="default"/>
        <w:lang w:val="fr-FR" w:eastAsia="en-US" w:bidi="ar-SA"/>
      </w:rPr>
    </w:lvl>
    <w:lvl w:ilvl="6" w:tplc="F6047C72">
      <w:numFmt w:val="bullet"/>
      <w:lvlText w:val="•"/>
      <w:lvlJc w:val="left"/>
      <w:pPr>
        <w:ind w:left="7799" w:hanging="360"/>
      </w:pPr>
      <w:rPr>
        <w:rFonts w:hint="default"/>
        <w:lang w:val="fr-FR" w:eastAsia="en-US" w:bidi="ar-SA"/>
      </w:rPr>
    </w:lvl>
    <w:lvl w:ilvl="7" w:tplc="AF2222F8">
      <w:numFmt w:val="bullet"/>
      <w:lvlText w:val="•"/>
      <w:lvlJc w:val="left"/>
      <w:pPr>
        <w:ind w:left="8765" w:hanging="360"/>
      </w:pPr>
      <w:rPr>
        <w:rFonts w:hint="default"/>
        <w:lang w:val="fr-FR" w:eastAsia="en-US" w:bidi="ar-SA"/>
      </w:rPr>
    </w:lvl>
    <w:lvl w:ilvl="8" w:tplc="0EB4503C">
      <w:numFmt w:val="bullet"/>
      <w:lvlText w:val="•"/>
      <w:lvlJc w:val="left"/>
      <w:pPr>
        <w:ind w:left="9732" w:hanging="360"/>
      </w:pPr>
      <w:rPr>
        <w:rFonts w:hint="default"/>
        <w:lang w:val="fr-FR" w:eastAsia="en-US" w:bidi="ar-SA"/>
      </w:rPr>
    </w:lvl>
  </w:abstractNum>
  <w:abstractNum w:abstractNumId="26" w15:restartNumberingAfterBreak="0">
    <w:nsid w:val="56E3071B"/>
    <w:multiLevelType w:val="hybridMultilevel"/>
    <w:tmpl w:val="A94AF9F6"/>
    <w:lvl w:ilvl="0" w:tplc="F25C40AA">
      <w:numFmt w:val="bullet"/>
      <w:lvlText w:val=""/>
      <w:lvlJc w:val="left"/>
      <w:pPr>
        <w:ind w:left="1621" w:hanging="375"/>
      </w:pPr>
      <w:rPr>
        <w:rFonts w:ascii="Symbol" w:eastAsia="Symbol" w:hAnsi="Symbol" w:cs="Symbol" w:hint="default"/>
        <w:w w:val="100"/>
        <w:sz w:val="20"/>
        <w:szCs w:val="20"/>
        <w:lang w:val="fr-FR" w:eastAsia="en-US" w:bidi="ar-SA"/>
      </w:rPr>
    </w:lvl>
    <w:lvl w:ilvl="1" w:tplc="20C6BC68">
      <w:numFmt w:val="bullet"/>
      <w:lvlText w:val="•"/>
      <w:lvlJc w:val="left"/>
      <w:pPr>
        <w:ind w:left="2624" w:hanging="375"/>
      </w:pPr>
      <w:rPr>
        <w:rFonts w:hint="default"/>
        <w:lang w:val="fr-FR" w:eastAsia="en-US" w:bidi="ar-SA"/>
      </w:rPr>
    </w:lvl>
    <w:lvl w:ilvl="2" w:tplc="7EE8FC76">
      <w:numFmt w:val="bullet"/>
      <w:lvlText w:val="•"/>
      <w:lvlJc w:val="left"/>
      <w:pPr>
        <w:ind w:left="3629" w:hanging="375"/>
      </w:pPr>
      <w:rPr>
        <w:rFonts w:hint="default"/>
        <w:lang w:val="fr-FR" w:eastAsia="en-US" w:bidi="ar-SA"/>
      </w:rPr>
    </w:lvl>
    <w:lvl w:ilvl="3" w:tplc="FBE64C8C">
      <w:numFmt w:val="bullet"/>
      <w:lvlText w:val="•"/>
      <w:lvlJc w:val="left"/>
      <w:pPr>
        <w:ind w:left="4633" w:hanging="375"/>
      </w:pPr>
      <w:rPr>
        <w:rFonts w:hint="default"/>
        <w:lang w:val="fr-FR" w:eastAsia="en-US" w:bidi="ar-SA"/>
      </w:rPr>
    </w:lvl>
    <w:lvl w:ilvl="4" w:tplc="044E66F4">
      <w:numFmt w:val="bullet"/>
      <w:lvlText w:val="•"/>
      <w:lvlJc w:val="left"/>
      <w:pPr>
        <w:ind w:left="5638" w:hanging="375"/>
      </w:pPr>
      <w:rPr>
        <w:rFonts w:hint="default"/>
        <w:lang w:val="fr-FR" w:eastAsia="en-US" w:bidi="ar-SA"/>
      </w:rPr>
    </w:lvl>
    <w:lvl w:ilvl="5" w:tplc="3EA48DE6">
      <w:numFmt w:val="bullet"/>
      <w:lvlText w:val="•"/>
      <w:lvlJc w:val="left"/>
      <w:pPr>
        <w:ind w:left="6642" w:hanging="375"/>
      </w:pPr>
      <w:rPr>
        <w:rFonts w:hint="default"/>
        <w:lang w:val="fr-FR" w:eastAsia="en-US" w:bidi="ar-SA"/>
      </w:rPr>
    </w:lvl>
    <w:lvl w:ilvl="6" w:tplc="41AE1EF8">
      <w:numFmt w:val="bullet"/>
      <w:lvlText w:val="•"/>
      <w:lvlJc w:val="left"/>
      <w:pPr>
        <w:ind w:left="7647" w:hanging="375"/>
      </w:pPr>
      <w:rPr>
        <w:rFonts w:hint="default"/>
        <w:lang w:val="fr-FR" w:eastAsia="en-US" w:bidi="ar-SA"/>
      </w:rPr>
    </w:lvl>
    <w:lvl w:ilvl="7" w:tplc="6442A908">
      <w:numFmt w:val="bullet"/>
      <w:lvlText w:val="•"/>
      <w:lvlJc w:val="left"/>
      <w:pPr>
        <w:ind w:left="8651" w:hanging="375"/>
      </w:pPr>
      <w:rPr>
        <w:rFonts w:hint="default"/>
        <w:lang w:val="fr-FR" w:eastAsia="en-US" w:bidi="ar-SA"/>
      </w:rPr>
    </w:lvl>
    <w:lvl w:ilvl="8" w:tplc="1D26BB74">
      <w:numFmt w:val="bullet"/>
      <w:lvlText w:val="•"/>
      <w:lvlJc w:val="left"/>
      <w:pPr>
        <w:ind w:left="9656" w:hanging="375"/>
      </w:pPr>
      <w:rPr>
        <w:rFonts w:hint="default"/>
        <w:lang w:val="fr-FR" w:eastAsia="en-US" w:bidi="ar-SA"/>
      </w:rPr>
    </w:lvl>
  </w:abstractNum>
  <w:abstractNum w:abstractNumId="27" w15:restartNumberingAfterBreak="0">
    <w:nsid w:val="5E551CAF"/>
    <w:multiLevelType w:val="hybridMultilevel"/>
    <w:tmpl w:val="29F636AC"/>
    <w:lvl w:ilvl="0" w:tplc="EB48AFA4">
      <w:start w:val="1"/>
      <w:numFmt w:val="decimal"/>
      <w:lvlText w:val="%1-"/>
      <w:lvlJc w:val="left"/>
      <w:pPr>
        <w:ind w:left="1981" w:hanging="360"/>
      </w:pPr>
      <w:rPr>
        <w:rFonts w:ascii="Arial MT" w:eastAsia="Arial MT" w:hAnsi="Arial MT" w:cs="Arial MT" w:hint="default"/>
        <w:spacing w:val="0"/>
        <w:w w:val="99"/>
        <w:sz w:val="22"/>
        <w:szCs w:val="22"/>
        <w:lang w:val="fr-FR" w:eastAsia="en-US" w:bidi="ar-SA"/>
      </w:rPr>
    </w:lvl>
    <w:lvl w:ilvl="1" w:tplc="962213C4">
      <w:numFmt w:val="bullet"/>
      <w:lvlText w:val=""/>
      <w:lvlJc w:val="left"/>
      <w:pPr>
        <w:ind w:left="2716" w:hanging="360"/>
      </w:pPr>
      <w:rPr>
        <w:rFonts w:ascii="Symbol" w:eastAsia="Symbol" w:hAnsi="Symbol" w:cs="Symbol" w:hint="default"/>
        <w:w w:val="100"/>
        <w:sz w:val="22"/>
        <w:szCs w:val="22"/>
        <w:lang w:val="fr-FR" w:eastAsia="en-US" w:bidi="ar-SA"/>
      </w:rPr>
    </w:lvl>
    <w:lvl w:ilvl="2" w:tplc="A5A89AE2">
      <w:numFmt w:val="bullet"/>
      <w:lvlText w:val="•"/>
      <w:lvlJc w:val="left"/>
      <w:pPr>
        <w:ind w:left="3713" w:hanging="360"/>
      </w:pPr>
      <w:rPr>
        <w:rFonts w:hint="default"/>
        <w:lang w:val="fr-FR" w:eastAsia="en-US" w:bidi="ar-SA"/>
      </w:rPr>
    </w:lvl>
    <w:lvl w:ilvl="3" w:tplc="7F429560">
      <w:numFmt w:val="bullet"/>
      <w:lvlText w:val="•"/>
      <w:lvlJc w:val="left"/>
      <w:pPr>
        <w:ind w:left="4707" w:hanging="360"/>
      </w:pPr>
      <w:rPr>
        <w:rFonts w:hint="default"/>
        <w:lang w:val="fr-FR" w:eastAsia="en-US" w:bidi="ar-SA"/>
      </w:rPr>
    </w:lvl>
    <w:lvl w:ilvl="4" w:tplc="1FF0A972">
      <w:numFmt w:val="bullet"/>
      <w:lvlText w:val="•"/>
      <w:lvlJc w:val="left"/>
      <w:pPr>
        <w:ind w:left="5701" w:hanging="360"/>
      </w:pPr>
      <w:rPr>
        <w:rFonts w:hint="default"/>
        <w:lang w:val="fr-FR" w:eastAsia="en-US" w:bidi="ar-SA"/>
      </w:rPr>
    </w:lvl>
    <w:lvl w:ilvl="5" w:tplc="05D64D88">
      <w:numFmt w:val="bullet"/>
      <w:lvlText w:val="•"/>
      <w:lvlJc w:val="left"/>
      <w:pPr>
        <w:ind w:left="6695" w:hanging="360"/>
      </w:pPr>
      <w:rPr>
        <w:rFonts w:hint="default"/>
        <w:lang w:val="fr-FR" w:eastAsia="en-US" w:bidi="ar-SA"/>
      </w:rPr>
    </w:lvl>
    <w:lvl w:ilvl="6" w:tplc="AA087BA6">
      <w:numFmt w:val="bullet"/>
      <w:lvlText w:val="•"/>
      <w:lvlJc w:val="left"/>
      <w:pPr>
        <w:ind w:left="7689" w:hanging="360"/>
      </w:pPr>
      <w:rPr>
        <w:rFonts w:hint="default"/>
        <w:lang w:val="fr-FR" w:eastAsia="en-US" w:bidi="ar-SA"/>
      </w:rPr>
    </w:lvl>
    <w:lvl w:ilvl="7" w:tplc="2A0C9AC6">
      <w:numFmt w:val="bullet"/>
      <w:lvlText w:val="•"/>
      <w:lvlJc w:val="left"/>
      <w:pPr>
        <w:ind w:left="8683" w:hanging="360"/>
      </w:pPr>
      <w:rPr>
        <w:rFonts w:hint="default"/>
        <w:lang w:val="fr-FR" w:eastAsia="en-US" w:bidi="ar-SA"/>
      </w:rPr>
    </w:lvl>
    <w:lvl w:ilvl="8" w:tplc="48FC4312">
      <w:numFmt w:val="bullet"/>
      <w:lvlText w:val="•"/>
      <w:lvlJc w:val="left"/>
      <w:pPr>
        <w:ind w:left="9677" w:hanging="360"/>
      </w:pPr>
      <w:rPr>
        <w:rFonts w:hint="default"/>
        <w:lang w:val="fr-FR" w:eastAsia="en-US" w:bidi="ar-SA"/>
      </w:rPr>
    </w:lvl>
  </w:abstractNum>
  <w:abstractNum w:abstractNumId="28" w15:restartNumberingAfterBreak="0">
    <w:nsid w:val="647F38CF"/>
    <w:multiLevelType w:val="hybridMultilevel"/>
    <w:tmpl w:val="53E032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F35707"/>
    <w:multiLevelType w:val="hybridMultilevel"/>
    <w:tmpl w:val="DC2413F4"/>
    <w:lvl w:ilvl="0" w:tplc="040C0005">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30" w15:restartNumberingAfterBreak="0">
    <w:nsid w:val="74966621"/>
    <w:multiLevelType w:val="hybridMultilevel"/>
    <w:tmpl w:val="B5A28960"/>
    <w:lvl w:ilvl="0" w:tplc="9E76AD0A">
      <w:start w:val="1"/>
      <w:numFmt w:val="decimal"/>
      <w:lvlText w:val="%1-"/>
      <w:lvlJc w:val="left"/>
      <w:pPr>
        <w:ind w:left="1996" w:hanging="360"/>
      </w:pPr>
      <w:rPr>
        <w:rFonts w:ascii="Arial MT" w:eastAsia="Arial MT" w:hAnsi="Arial MT" w:cs="Arial MT" w:hint="default"/>
        <w:spacing w:val="0"/>
        <w:w w:val="99"/>
        <w:sz w:val="22"/>
        <w:szCs w:val="22"/>
        <w:lang w:val="fr-FR" w:eastAsia="en-US" w:bidi="ar-SA"/>
      </w:rPr>
    </w:lvl>
    <w:lvl w:ilvl="1" w:tplc="DE9ED7DE">
      <w:numFmt w:val="bullet"/>
      <w:lvlText w:val="•"/>
      <w:lvlJc w:val="left"/>
      <w:pPr>
        <w:ind w:left="2966" w:hanging="360"/>
      </w:pPr>
      <w:rPr>
        <w:rFonts w:hint="default"/>
        <w:lang w:val="fr-FR" w:eastAsia="en-US" w:bidi="ar-SA"/>
      </w:rPr>
    </w:lvl>
    <w:lvl w:ilvl="2" w:tplc="F94EBE56">
      <w:numFmt w:val="bullet"/>
      <w:lvlText w:val="•"/>
      <w:lvlJc w:val="left"/>
      <w:pPr>
        <w:ind w:left="3933" w:hanging="360"/>
      </w:pPr>
      <w:rPr>
        <w:rFonts w:hint="default"/>
        <w:lang w:val="fr-FR" w:eastAsia="en-US" w:bidi="ar-SA"/>
      </w:rPr>
    </w:lvl>
    <w:lvl w:ilvl="3" w:tplc="94B8BAD0">
      <w:numFmt w:val="bullet"/>
      <w:lvlText w:val="•"/>
      <w:lvlJc w:val="left"/>
      <w:pPr>
        <w:ind w:left="4899" w:hanging="360"/>
      </w:pPr>
      <w:rPr>
        <w:rFonts w:hint="default"/>
        <w:lang w:val="fr-FR" w:eastAsia="en-US" w:bidi="ar-SA"/>
      </w:rPr>
    </w:lvl>
    <w:lvl w:ilvl="4" w:tplc="782CD46E">
      <w:numFmt w:val="bullet"/>
      <w:lvlText w:val="•"/>
      <w:lvlJc w:val="left"/>
      <w:pPr>
        <w:ind w:left="5866" w:hanging="360"/>
      </w:pPr>
      <w:rPr>
        <w:rFonts w:hint="default"/>
        <w:lang w:val="fr-FR" w:eastAsia="en-US" w:bidi="ar-SA"/>
      </w:rPr>
    </w:lvl>
    <w:lvl w:ilvl="5" w:tplc="3E28DE92">
      <w:numFmt w:val="bullet"/>
      <w:lvlText w:val="•"/>
      <w:lvlJc w:val="left"/>
      <w:pPr>
        <w:ind w:left="6832" w:hanging="360"/>
      </w:pPr>
      <w:rPr>
        <w:rFonts w:hint="default"/>
        <w:lang w:val="fr-FR" w:eastAsia="en-US" w:bidi="ar-SA"/>
      </w:rPr>
    </w:lvl>
    <w:lvl w:ilvl="6" w:tplc="073E57C2">
      <w:numFmt w:val="bullet"/>
      <w:lvlText w:val="•"/>
      <w:lvlJc w:val="left"/>
      <w:pPr>
        <w:ind w:left="7799" w:hanging="360"/>
      </w:pPr>
      <w:rPr>
        <w:rFonts w:hint="default"/>
        <w:lang w:val="fr-FR" w:eastAsia="en-US" w:bidi="ar-SA"/>
      </w:rPr>
    </w:lvl>
    <w:lvl w:ilvl="7" w:tplc="10726A76">
      <w:numFmt w:val="bullet"/>
      <w:lvlText w:val="•"/>
      <w:lvlJc w:val="left"/>
      <w:pPr>
        <w:ind w:left="8765" w:hanging="360"/>
      </w:pPr>
      <w:rPr>
        <w:rFonts w:hint="default"/>
        <w:lang w:val="fr-FR" w:eastAsia="en-US" w:bidi="ar-SA"/>
      </w:rPr>
    </w:lvl>
    <w:lvl w:ilvl="8" w:tplc="CC4AC146">
      <w:numFmt w:val="bullet"/>
      <w:lvlText w:val="•"/>
      <w:lvlJc w:val="left"/>
      <w:pPr>
        <w:ind w:left="9732" w:hanging="360"/>
      </w:pPr>
      <w:rPr>
        <w:rFonts w:hint="default"/>
        <w:lang w:val="fr-FR" w:eastAsia="en-US" w:bidi="ar-SA"/>
      </w:rPr>
    </w:lvl>
  </w:abstractNum>
  <w:abstractNum w:abstractNumId="31" w15:restartNumberingAfterBreak="0">
    <w:nsid w:val="766B3D7D"/>
    <w:multiLevelType w:val="hybridMultilevel"/>
    <w:tmpl w:val="0D38A256"/>
    <w:lvl w:ilvl="0" w:tplc="661A5DC2">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FB5AEE"/>
    <w:multiLevelType w:val="multilevel"/>
    <w:tmpl w:val="5C50E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4"/>
  </w:num>
  <w:num w:numId="3">
    <w:abstractNumId w:val="23"/>
  </w:num>
  <w:num w:numId="4">
    <w:abstractNumId w:val="3"/>
  </w:num>
  <w:num w:numId="5">
    <w:abstractNumId w:val="4"/>
  </w:num>
  <w:num w:numId="6">
    <w:abstractNumId w:val="11"/>
  </w:num>
  <w:num w:numId="7">
    <w:abstractNumId w:val="22"/>
  </w:num>
  <w:num w:numId="8">
    <w:abstractNumId w:val="26"/>
  </w:num>
  <w:num w:numId="9">
    <w:abstractNumId w:val="0"/>
  </w:num>
  <w:num w:numId="10">
    <w:abstractNumId w:val="27"/>
  </w:num>
  <w:num w:numId="11">
    <w:abstractNumId w:val="17"/>
  </w:num>
  <w:num w:numId="12">
    <w:abstractNumId w:val="25"/>
  </w:num>
  <w:num w:numId="13">
    <w:abstractNumId w:val="24"/>
  </w:num>
  <w:num w:numId="14">
    <w:abstractNumId w:val="1"/>
  </w:num>
  <w:num w:numId="15">
    <w:abstractNumId w:val="10"/>
  </w:num>
  <w:num w:numId="16">
    <w:abstractNumId w:val="30"/>
  </w:num>
  <w:num w:numId="17">
    <w:abstractNumId w:val="2"/>
  </w:num>
  <w:num w:numId="18">
    <w:abstractNumId w:val="18"/>
  </w:num>
  <w:num w:numId="19">
    <w:abstractNumId w:val="19"/>
  </w:num>
  <w:num w:numId="20">
    <w:abstractNumId w:val="7"/>
  </w:num>
  <w:num w:numId="21">
    <w:abstractNumId w:val="29"/>
  </w:num>
  <w:num w:numId="22">
    <w:abstractNumId w:val="6"/>
  </w:num>
  <w:num w:numId="23">
    <w:abstractNumId w:val="28"/>
  </w:num>
  <w:num w:numId="24">
    <w:abstractNumId w:val="21"/>
  </w:num>
  <w:num w:numId="25">
    <w:abstractNumId w:val="15"/>
  </w:num>
  <w:num w:numId="26">
    <w:abstractNumId w:val="9"/>
  </w:num>
  <w:num w:numId="27">
    <w:abstractNumId w:val="5"/>
  </w:num>
  <w:num w:numId="28">
    <w:abstractNumId w:val="12"/>
  </w:num>
  <w:num w:numId="29">
    <w:abstractNumId w:val="32"/>
  </w:num>
  <w:num w:numId="30">
    <w:abstractNumId w:val="16"/>
  </w:num>
  <w:num w:numId="31">
    <w:abstractNumId w:val="8"/>
  </w:num>
  <w:num w:numId="32">
    <w:abstractNumId w:val="1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31"/>
    <w:rsid w:val="000476C6"/>
    <w:rsid w:val="000F0201"/>
    <w:rsid w:val="0018346C"/>
    <w:rsid w:val="001F5D71"/>
    <w:rsid w:val="00234E31"/>
    <w:rsid w:val="002402AA"/>
    <w:rsid w:val="002E73D7"/>
    <w:rsid w:val="0034279F"/>
    <w:rsid w:val="003C36A7"/>
    <w:rsid w:val="004805DD"/>
    <w:rsid w:val="004D4955"/>
    <w:rsid w:val="005407E6"/>
    <w:rsid w:val="005B6926"/>
    <w:rsid w:val="006C1E2E"/>
    <w:rsid w:val="00840376"/>
    <w:rsid w:val="008854B9"/>
    <w:rsid w:val="009ABE02"/>
    <w:rsid w:val="009C65DC"/>
    <w:rsid w:val="00A521B3"/>
    <w:rsid w:val="00AA6DA4"/>
    <w:rsid w:val="00BC688E"/>
    <w:rsid w:val="00BF04ED"/>
    <w:rsid w:val="00C55604"/>
    <w:rsid w:val="00D75AD7"/>
    <w:rsid w:val="00D85558"/>
    <w:rsid w:val="00EC322F"/>
    <w:rsid w:val="00F1194E"/>
    <w:rsid w:val="0297C4EA"/>
    <w:rsid w:val="035E762F"/>
    <w:rsid w:val="03923BFE"/>
    <w:rsid w:val="049895DB"/>
    <w:rsid w:val="0580F5A9"/>
    <w:rsid w:val="0619C7BD"/>
    <w:rsid w:val="06DAF231"/>
    <w:rsid w:val="06FDE4F6"/>
    <w:rsid w:val="07E1D2B8"/>
    <w:rsid w:val="09F02766"/>
    <w:rsid w:val="0B870FF6"/>
    <w:rsid w:val="0BAF6FD6"/>
    <w:rsid w:val="0E869D5F"/>
    <w:rsid w:val="0EF8C81B"/>
    <w:rsid w:val="0F09C884"/>
    <w:rsid w:val="0F974AEB"/>
    <w:rsid w:val="10043060"/>
    <w:rsid w:val="11D804DD"/>
    <w:rsid w:val="1386D954"/>
    <w:rsid w:val="14D415F3"/>
    <w:rsid w:val="16EFD7F3"/>
    <w:rsid w:val="185ECBB2"/>
    <w:rsid w:val="19005566"/>
    <w:rsid w:val="193B9042"/>
    <w:rsid w:val="1965223B"/>
    <w:rsid w:val="1B1A19C9"/>
    <w:rsid w:val="1B7EA765"/>
    <w:rsid w:val="1C2EE72A"/>
    <w:rsid w:val="1C9FD2EC"/>
    <w:rsid w:val="1CD8E160"/>
    <w:rsid w:val="1D9FBF2E"/>
    <w:rsid w:val="1E106985"/>
    <w:rsid w:val="1F667532"/>
    <w:rsid w:val="210B91A0"/>
    <w:rsid w:val="21B5A826"/>
    <w:rsid w:val="2304816A"/>
    <w:rsid w:val="23D4CD9F"/>
    <w:rsid w:val="23F60577"/>
    <w:rsid w:val="26467BA0"/>
    <w:rsid w:val="2710B681"/>
    <w:rsid w:val="278C104A"/>
    <w:rsid w:val="27CD3A57"/>
    <w:rsid w:val="2A07A1AF"/>
    <w:rsid w:val="2B403662"/>
    <w:rsid w:val="2C033346"/>
    <w:rsid w:val="2D87ABA4"/>
    <w:rsid w:val="2E309D79"/>
    <w:rsid w:val="2FF97642"/>
    <w:rsid w:val="306A7DFD"/>
    <w:rsid w:val="31256290"/>
    <w:rsid w:val="318D2F14"/>
    <w:rsid w:val="31D33710"/>
    <w:rsid w:val="348462B5"/>
    <w:rsid w:val="36E153D5"/>
    <w:rsid w:val="3740E0F4"/>
    <w:rsid w:val="374C637E"/>
    <w:rsid w:val="38E4CB7F"/>
    <w:rsid w:val="395B7DAA"/>
    <w:rsid w:val="39A0CB4E"/>
    <w:rsid w:val="3B7D449E"/>
    <w:rsid w:val="3C25928C"/>
    <w:rsid w:val="3D613C01"/>
    <w:rsid w:val="3DE155E3"/>
    <w:rsid w:val="3E866F56"/>
    <w:rsid w:val="4008FF03"/>
    <w:rsid w:val="41637DE5"/>
    <w:rsid w:val="41936A99"/>
    <w:rsid w:val="4406991A"/>
    <w:rsid w:val="4449CCBD"/>
    <w:rsid w:val="44601802"/>
    <w:rsid w:val="456B02C0"/>
    <w:rsid w:val="4579CBE5"/>
    <w:rsid w:val="45AF3583"/>
    <w:rsid w:val="460EC5F6"/>
    <w:rsid w:val="4675FBB9"/>
    <w:rsid w:val="46E2C490"/>
    <w:rsid w:val="472A22FA"/>
    <w:rsid w:val="491294BE"/>
    <w:rsid w:val="4925A3E0"/>
    <w:rsid w:val="49747F6C"/>
    <w:rsid w:val="4A7419D6"/>
    <w:rsid w:val="4AB2A7DD"/>
    <w:rsid w:val="4AF27A46"/>
    <w:rsid w:val="4B715396"/>
    <w:rsid w:val="4C2A945E"/>
    <w:rsid w:val="4C3E3BEF"/>
    <w:rsid w:val="4C584BD7"/>
    <w:rsid w:val="4DEE9D72"/>
    <w:rsid w:val="4F171159"/>
    <w:rsid w:val="50850C35"/>
    <w:rsid w:val="51ED16D7"/>
    <w:rsid w:val="524974CA"/>
    <w:rsid w:val="536DAE46"/>
    <w:rsid w:val="5608D051"/>
    <w:rsid w:val="58120637"/>
    <w:rsid w:val="59D11C2A"/>
    <w:rsid w:val="59F3DFDB"/>
    <w:rsid w:val="5AEDD9BF"/>
    <w:rsid w:val="5B204213"/>
    <w:rsid w:val="5C378E65"/>
    <w:rsid w:val="5D6AA06B"/>
    <w:rsid w:val="5EAAD441"/>
    <w:rsid w:val="5F9108F4"/>
    <w:rsid w:val="606B3873"/>
    <w:rsid w:val="60B6B3D8"/>
    <w:rsid w:val="64BF61B3"/>
    <w:rsid w:val="64FFBA8D"/>
    <w:rsid w:val="66A379A2"/>
    <w:rsid w:val="67F41EC3"/>
    <w:rsid w:val="6C11D5BD"/>
    <w:rsid w:val="6C17199C"/>
    <w:rsid w:val="6CF4A8AD"/>
    <w:rsid w:val="6E9551F8"/>
    <w:rsid w:val="6E9CBDCC"/>
    <w:rsid w:val="6EDE518D"/>
    <w:rsid w:val="746FFB47"/>
    <w:rsid w:val="74A149C5"/>
    <w:rsid w:val="74D9B316"/>
    <w:rsid w:val="75278159"/>
    <w:rsid w:val="7605F6E7"/>
    <w:rsid w:val="785D66CD"/>
    <w:rsid w:val="78F52CAF"/>
    <w:rsid w:val="7B1196D3"/>
    <w:rsid w:val="7C1567A9"/>
    <w:rsid w:val="7E3824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281A5"/>
  <w15:chartTrackingRefBased/>
  <w15:docId w15:val="{B9D8874F-8F66-4CE5-9779-75877A1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4E31"/>
    <w:pPr>
      <w:widowControl w:val="0"/>
      <w:autoSpaceDE w:val="0"/>
      <w:autoSpaceDN w:val="0"/>
      <w:spacing w:after="0" w:line="240" w:lineRule="auto"/>
    </w:pPr>
    <w:rPr>
      <w:rFonts w:ascii="Arial MT" w:eastAsia="Arial MT" w:hAnsi="Arial MT" w:cs="Arial MT"/>
    </w:rPr>
  </w:style>
  <w:style w:type="paragraph" w:styleId="Titre1">
    <w:name w:val="heading 1"/>
    <w:basedOn w:val="Normal"/>
    <w:link w:val="Titre1Car"/>
    <w:uiPriority w:val="1"/>
    <w:qFormat/>
    <w:rsid w:val="00234E31"/>
    <w:pPr>
      <w:ind w:left="2050" w:hanging="430"/>
      <w:outlineLvl w:val="0"/>
    </w:pPr>
    <w:rPr>
      <w:rFonts w:ascii="Arial" w:eastAsia="Arial" w:hAnsi="Arial" w:cs="Arial"/>
      <w:b/>
      <w:bCs/>
    </w:rPr>
  </w:style>
  <w:style w:type="paragraph" w:styleId="Titre3">
    <w:name w:val="heading 3"/>
    <w:basedOn w:val="Normal"/>
    <w:next w:val="Normal"/>
    <w:link w:val="Titre3Car"/>
    <w:uiPriority w:val="9"/>
    <w:semiHidden/>
    <w:unhideWhenUsed/>
    <w:qFormat/>
    <w:rsid w:val="00C5560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234E31"/>
    <w:rPr>
      <w:rFonts w:ascii="Arial" w:eastAsia="Arial" w:hAnsi="Arial" w:cs="Arial"/>
      <w:b/>
      <w:bCs/>
    </w:rPr>
  </w:style>
  <w:style w:type="table" w:customStyle="1" w:styleId="TableNormal">
    <w:name w:val="Table Normal"/>
    <w:uiPriority w:val="2"/>
    <w:semiHidden/>
    <w:unhideWhenUsed/>
    <w:qFormat/>
    <w:rsid w:val="00234E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34E31"/>
  </w:style>
  <w:style w:type="character" w:customStyle="1" w:styleId="CorpsdetexteCar">
    <w:name w:val="Corps de texte Car"/>
    <w:basedOn w:val="Policepardfaut"/>
    <w:link w:val="Corpsdetexte"/>
    <w:uiPriority w:val="1"/>
    <w:rsid w:val="00234E31"/>
    <w:rPr>
      <w:rFonts w:ascii="Arial MT" w:eastAsia="Arial MT" w:hAnsi="Arial MT" w:cs="Arial MT"/>
    </w:rPr>
  </w:style>
  <w:style w:type="paragraph" w:styleId="Paragraphedeliste">
    <w:name w:val="List Paragraph"/>
    <w:basedOn w:val="Normal"/>
    <w:uiPriority w:val="34"/>
    <w:qFormat/>
    <w:rsid w:val="00234E31"/>
    <w:pPr>
      <w:ind w:left="1981" w:hanging="360"/>
    </w:pPr>
  </w:style>
  <w:style w:type="paragraph" w:customStyle="1" w:styleId="TableParagraph">
    <w:name w:val="Table Paragraph"/>
    <w:basedOn w:val="Normal"/>
    <w:uiPriority w:val="1"/>
    <w:qFormat/>
    <w:rsid w:val="00234E31"/>
    <w:pPr>
      <w:spacing w:line="247" w:lineRule="exact"/>
      <w:ind w:left="110"/>
    </w:pPr>
  </w:style>
  <w:style w:type="character" w:customStyle="1" w:styleId="Titre3Car">
    <w:name w:val="Titre 3 Car"/>
    <w:basedOn w:val="Policepardfaut"/>
    <w:link w:val="Titre3"/>
    <w:uiPriority w:val="9"/>
    <w:semiHidden/>
    <w:rsid w:val="00C55604"/>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0476C6"/>
    <w:pPr>
      <w:tabs>
        <w:tab w:val="center" w:pos="4536"/>
        <w:tab w:val="right" w:pos="9072"/>
      </w:tabs>
    </w:pPr>
  </w:style>
  <w:style w:type="character" w:customStyle="1" w:styleId="En-tteCar">
    <w:name w:val="En-tête Car"/>
    <w:basedOn w:val="Policepardfaut"/>
    <w:link w:val="En-tte"/>
    <w:uiPriority w:val="99"/>
    <w:rsid w:val="000476C6"/>
    <w:rPr>
      <w:rFonts w:ascii="Arial MT" w:eastAsia="Arial MT" w:hAnsi="Arial MT" w:cs="Arial MT"/>
    </w:rPr>
  </w:style>
  <w:style w:type="paragraph" w:styleId="Pieddepage">
    <w:name w:val="footer"/>
    <w:basedOn w:val="Normal"/>
    <w:link w:val="PieddepageCar"/>
    <w:uiPriority w:val="99"/>
    <w:unhideWhenUsed/>
    <w:rsid w:val="000476C6"/>
    <w:pPr>
      <w:tabs>
        <w:tab w:val="center" w:pos="4536"/>
        <w:tab w:val="right" w:pos="9072"/>
      </w:tabs>
    </w:pPr>
  </w:style>
  <w:style w:type="character" w:customStyle="1" w:styleId="PieddepageCar">
    <w:name w:val="Pied de page Car"/>
    <w:basedOn w:val="Policepardfaut"/>
    <w:link w:val="Pieddepage"/>
    <w:uiPriority w:val="99"/>
    <w:rsid w:val="000476C6"/>
    <w:rPr>
      <w:rFonts w:ascii="Arial MT" w:eastAsia="Arial MT" w:hAnsi="Arial MT" w:cs="Arial MT"/>
    </w:rPr>
  </w:style>
  <w:style w:type="character" w:styleId="Lienhypertexte">
    <w:name w:val="Hyperlink"/>
    <w:basedOn w:val="Policepardfaut"/>
    <w:uiPriority w:val="99"/>
    <w:unhideWhenUsed/>
    <w:rPr>
      <w:color w:val="0563C1" w:themeColor="hyperlink"/>
      <w:u w:val="single"/>
    </w:rPr>
  </w:style>
  <w:style w:type="paragraph" w:styleId="NormalWeb">
    <w:name w:val="Normal (Web)"/>
    <w:basedOn w:val="Normal"/>
    <w:uiPriority w:val="99"/>
    <w:unhideWhenUsed/>
    <w:rsid w:val="002E73D7"/>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E73D7"/>
    <w:rPr>
      <w:b/>
      <w:bCs/>
    </w:rPr>
  </w:style>
  <w:style w:type="character" w:customStyle="1" w:styleId="normaltextrun">
    <w:name w:val="normaltextrun"/>
    <w:basedOn w:val="Policepardfaut"/>
    <w:rsid w:val="005407E6"/>
  </w:style>
  <w:style w:type="character" w:customStyle="1" w:styleId="eop">
    <w:name w:val="eop"/>
    <w:basedOn w:val="Policepardfaut"/>
    <w:rsid w:val="0054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837">
      <w:bodyDiv w:val="1"/>
      <w:marLeft w:val="0"/>
      <w:marRight w:val="0"/>
      <w:marTop w:val="0"/>
      <w:marBottom w:val="0"/>
      <w:divBdr>
        <w:top w:val="none" w:sz="0" w:space="0" w:color="auto"/>
        <w:left w:val="none" w:sz="0" w:space="0" w:color="auto"/>
        <w:bottom w:val="none" w:sz="0" w:space="0" w:color="auto"/>
        <w:right w:val="none" w:sz="0" w:space="0" w:color="auto"/>
      </w:divBdr>
    </w:div>
    <w:div w:id="884487242">
      <w:bodyDiv w:val="1"/>
      <w:marLeft w:val="0"/>
      <w:marRight w:val="0"/>
      <w:marTop w:val="0"/>
      <w:marBottom w:val="0"/>
      <w:divBdr>
        <w:top w:val="none" w:sz="0" w:space="0" w:color="auto"/>
        <w:left w:val="none" w:sz="0" w:space="0" w:color="auto"/>
        <w:bottom w:val="none" w:sz="0" w:space="0" w:color="auto"/>
        <w:right w:val="none" w:sz="0" w:space="0" w:color="auto"/>
      </w:divBdr>
    </w:div>
    <w:div w:id="9683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Tarek.grira@santesud.org" TargetMode="External"/><Relationship Id="rId2" Type="http://schemas.openxmlformats.org/officeDocument/2006/relationships/customXml" Target="../customXml/item2.xml"/><Relationship Id="rId16" Type="http://schemas.openxmlformats.org/officeDocument/2006/relationships/hyperlink" Target="mailto:kheireddine.abdelli@santesud.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1f1738-b200-46d8-933d-db55ca0d90e2">
      <Terms xmlns="http://schemas.microsoft.com/office/infopath/2007/PartnerControls"/>
    </lcf76f155ced4ddcb4097134ff3c332f>
    <TaxCatchAll xmlns="790e1bc1-887e-4d77-8f5b-79d25b6cbe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12D52FA97B3B43B6FA858E28BB9DDE" ma:contentTypeVersion="14" ma:contentTypeDescription="Crée un document." ma:contentTypeScope="" ma:versionID="ae3b9067b789148b6bd77bc8b0171b09">
  <xsd:schema xmlns:xsd="http://www.w3.org/2001/XMLSchema" xmlns:xs="http://www.w3.org/2001/XMLSchema" xmlns:p="http://schemas.microsoft.com/office/2006/metadata/properties" xmlns:ns2="631f1738-b200-46d8-933d-db55ca0d90e2" xmlns:ns3="790e1bc1-887e-4d77-8f5b-79d25b6cbe32" xmlns:ns4="1f7651c1-3fee-457b-a80e-66f87096fd4f" targetNamespace="http://schemas.microsoft.com/office/2006/metadata/properties" ma:root="true" ma:fieldsID="56a36160627cf4ec4fb4aa7dd358aab3" ns2:_="" ns3:_="" ns4:_="">
    <xsd:import namespace="631f1738-b200-46d8-933d-db55ca0d90e2"/>
    <xsd:import namespace="790e1bc1-887e-4d77-8f5b-79d25b6cbe32"/>
    <xsd:import namespace="1f7651c1-3fee-457b-a80e-66f87096f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f1738-b200-46d8-933d-db55ca0d9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7cb726d-4fcc-4fe0-8883-02c2657ebf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e1bc1-887e-4d77-8f5b-79d25b6cbe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89767f-a357-4ce8-8e59-1c0c12bb911b}" ma:internalName="TaxCatchAll" ma:showField="CatchAllData" ma:web="790e1bc1-887e-4d77-8f5b-79d25b6cbe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7651c1-3fee-457b-a80e-66f87096fd4f"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D187-56DC-4CFE-B08C-560A02DCFD17}">
  <ds:schemaRefs>
    <ds:schemaRef ds:uri="http://schemas.microsoft.com/sharepoint/v3/contenttype/forms"/>
  </ds:schemaRefs>
</ds:datastoreItem>
</file>

<file path=customXml/itemProps2.xml><?xml version="1.0" encoding="utf-8"?>
<ds:datastoreItem xmlns:ds="http://schemas.openxmlformats.org/officeDocument/2006/customXml" ds:itemID="{B8680D55-141A-4C34-8EB7-F2A240F82F85}">
  <ds:schemaRefs>
    <ds:schemaRef ds:uri="http://schemas.microsoft.com/office/2006/metadata/properties"/>
    <ds:schemaRef ds:uri="http://schemas.microsoft.com/office/infopath/2007/PartnerControls"/>
    <ds:schemaRef ds:uri="631f1738-b200-46d8-933d-db55ca0d90e2"/>
    <ds:schemaRef ds:uri="790e1bc1-887e-4d77-8f5b-79d25b6cbe32"/>
  </ds:schemaRefs>
</ds:datastoreItem>
</file>

<file path=customXml/itemProps3.xml><?xml version="1.0" encoding="utf-8"?>
<ds:datastoreItem xmlns:ds="http://schemas.openxmlformats.org/officeDocument/2006/customXml" ds:itemID="{BD9852A7-35E1-4CB9-A29E-B51E15CEF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f1738-b200-46d8-933d-db55ca0d90e2"/>
    <ds:schemaRef ds:uri="790e1bc1-887e-4d77-8f5b-79d25b6cbe32"/>
    <ds:schemaRef ds:uri="1f7651c1-3fee-457b-a80e-66f87096f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1087</Words>
  <Characters>5982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grira</dc:creator>
  <cp:keywords/>
  <dc:description/>
  <cp:lastModifiedBy>Tarek GRIRA</cp:lastModifiedBy>
  <cp:revision>2</cp:revision>
  <dcterms:created xsi:type="dcterms:W3CDTF">2025-09-29T12:17:00Z</dcterms:created>
  <dcterms:modified xsi:type="dcterms:W3CDTF">2025-09-29T12:17:00Z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0x010100B112D52FA97B3B43B6FA858E28BB9DDE</vt:lpwstr>
  </property>
  <property fmtid="{D5CDD505-2E9C-101B-9397-08002B2CF9AE}" pid="3" name="MediaServiceImageTags">
    <vt:lpwstr/>
  </property>
</Properties>
</file>