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E27B" w14:textId="77777777" w:rsidR="000F5B7B" w:rsidRPr="005E09AA" w:rsidRDefault="006D51F2" w:rsidP="00101DE6">
      <w:pPr>
        <w:shd w:val="clear" w:color="auto" w:fill="FFFFFF" w:themeFill="background1"/>
        <w:tabs>
          <w:tab w:val="center" w:pos="5233"/>
        </w:tabs>
        <w:spacing w:after="0" w:line="240" w:lineRule="auto"/>
        <w:jc w:val="center"/>
        <w:rPr>
          <w:rFonts w:ascii="Arial" w:hAnsi="Arial" w:cs="Arial"/>
          <w:b/>
          <w:caps/>
          <w:sz w:val="28"/>
          <w:szCs w:val="28"/>
          <w:lang w:val="en-GB"/>
        </w:rPr>
      </w:pPr>
      <w:r w:rsidRPr="005E09AA">
        <w:rPr>
          <w:rFonts w:ascii="Arial" w:hAnsi="Arial" w:cs="Arial"/>
          <w:b/>
          <w:caps/>
          <w:sz w:val="28"/>
          <w:szCs w:val="28"/>
          <w:lang w:val="en-GB"/>
        </w:rPr>
        <w:t>Job Description</w:t>
      </w:r>
    </w:p>
    <w:p w14:paraId="7E90569B" w14:textId="77777777" w:rsidR="008A09A4" w:rsidRPr="005E09AA" w:rsidRDefault="008A09A4" w:rsidP="008A09A4">
      <w:pPr>
        <w:shd w:val="clear" w:color="auto" w:fill="FFFFFF" w:themeFill="background1"/>
        <w:tabs>
          <w:tab w:val="center" w:pos="5233"/>
        </w:tabs>
        <w:spacing w:after="0" w:line="240" w:lineRule="auto"/>
        <w:rPr>
          <w:rFonts w:ascii="Arial" w:hAnsi="Arial" w:cs="Arial"/>
          <w:b/>
          <w:sz w:val="28"/>
          <w:szCs w:val="20"/>
          <w:lang w:val="en-GB"/>
        </w:rPr>
      </w:pPr>
    </w:p>
    <w:tbl>
      <w:tblPr>
        <w:tblStyle w:val="TableGrid"/>
        <w:tblW w:w="10490" w:type="dxa"/>
        <w:tblInd w:w="-5" w:type="dxa"/>
        <w:tblLook w:val="04A0" w:firstRow="1" w:lastRow="0" w:firstColumn="1" w:lastColumn="0" w:noHBand="0" w:noVBand="1"/>
      </w:tblPr>
      <w:tblGrid>
        <w:gridCol w:w="2127"/>
        <w:gridCol w:w="3260"/>
        <w:gridCol w:w="2126"/>
        <w:gridCol w:w="2977"/>
      </w:tblGrid>
      <w:tr w:rsidR="008F787D" w:rsidRPr="005E09AA" w14:paraId="1DB3AD4F" w14:textId="77777777" w:rsidTr="00896DAC">
        <w:trPr>
          <w:trHeight w:val="264"/>
        </w:trPr>
        <w:tc>
          <w:tcPr>
            <w:tcW w:w="2127" w:type="dxa"/>
            <w:shd w:val="clear" w:color="auto" w:fill="233A69"/>
          </w:tcPr>
          <w:p w14:paraId="025774EB" w14:textId="77777777" w:rsidR="00B467FC" w:rsidRPr="005E09AA" w:rsidRDefault="004D2185" w:rsidP="00101DE6">
            <w:pPr>
              <w:rPr>
                <w:rFonts w:ascii="Arial" w:hAnsi="Arial" w:cs="Arial"/>
                <w:b/>
                <w:lang w:val="en-GB"/>
              </w:rPr>
            </w:pPr>
            <w:r w:rsidRPr="005E09AA">
              <w:rPr>
                <w:rFonts w:ascii="Arial" w:hAnsi="Arial" w:cs="Arial"/>
                <w:b/>
                <w:lang w:val="en-GB"/>
              </w:rPr>
              <w:t>Position</w:t>
            </w:r>
          </w:p>
        </w:tc>
        <w:tc>
          <w:tcPr>
            <w:tcW w:w="3260" w:type="dxa"/>
          </w:tcPr>
          <w:p w14:paraId="702D118B" w14:textId="2B383495" w:rsidR="00B467FC" w:rsidRPr="005E09AA" w:rsidRDefault="005F44B6" w:rsidP="008A09A4">
            <w:pPr>
              <w:rPr>
                <w:rFonts w:ascii="Arial" w:hAnsi="Arial" w:cs="Arial"/>
                <w:iCs/>
                <w:lang w:val="en-GB"/>
              </w:rPr>
            </w:pPr>
            <w:r>
              <w:rPr>
                <w:rFonts w:ascii="Arial" w:hAnsi="Arial" w:cs="Arial"/>
                <w:iCs/>
                <w:lang w:val="en-GB"/>
              </w:rPr>
              <w:t>Data Officer</w:t>
            </w:r>
          </w:p>
        </w:tc>
        <w:tc>
          <w:tcPr>
            <w:tcW w:w="2126" w:type="dxa"/>
            <w:shd w:val="clear" w:color="auto" w:fill="233A69"/>
          </w:tcPr>
          <w:p w14:paraId="0C06E7DB" w14:textId="77777777" w:rsidR="00B467FC" w:rsidRPr="005E09AA" w:rsidRDefault="004D2185" w:rsidP="008A09A4">
            <w:pPr>
              <w:rPr>
                <w:rFonts w:ascii="Arial" w:hAnsi="Arial" w:cs="Arial"/>
                <w:b/>
                <w:lang w:val="en-GB"/>
              </w:rPr>
            </w:pPr>
            <w:r w:rsidRPr="005E09AA">
              <w:rPr>
                <w:rFonts w:ascii="Arial" w:hAnsi="Arial" w:cs="Arial"/>
                <w:b/>
                <w:lang w:val="en-GB"/>
              </w:rPr>
              <w:t>Starting Date</w:t>
            </w:r>
          </w:p>
        </w:tc>
        <w:tc>
          <w:tcPr>
            <w:tcW w:w="2977" w:type="dxa"/>
          </w:tcPr>
          <w:p w14:paraId="7FF96564" w14:textId="079FB1CC" w:rsidR="00B467FC" w:rsidRPr="005E09AA" w:rsidRDefault="005F44B6" w:rsidP="008A09A4">
            <w:pPr>
              <w:rPr>
                <w:rFonts w:ascii="Arial" w:hAnsi="Arial" w:cs="Arial"/>
                <w:lang w:val="en-GB"/>
              </w:rPr>
            </w:pPr>
            <w:r>
              <w:rPr>
                <w:rFonts w:ascii="Arial" w:hAnsi="Arial" w:cs="Arial"/>
                <w:lang w:val="en-GB"/>
              </w:rPr>
              <w:t>ASAP</w:t>
            </w:r>
          </w:p>
        </w:tc>
      </w:tr>
      <w:tr w:rsidR="00DD0C7E" w:rsidRPr="005E09AA" w14:paraId="7160B330" w14:textId="77777777" w:rsidTr="00896DAC">
        <w:trPr>
          <w:trHeight w:val="264"/>
        </w:trPr>
        <w:tc>
          <w:tcPr>
            <w:tcW w:w="2127" w:type="dxa"/>
            <w:shd w:val="clear" w:color="auto" w:fill="233A69"/>
          </w:tcPr>
          <w:p w14:paraId="110C6C78" w14:textId="77777777" w:rsidR="00DD0C7E" w:rsidRPr="005E09AA" w:rsidRDefault="00E578B2" w:rsidP="00DD0C7E">
            <w:pPr>
              <w:rPr>
                <w:rFonts w:ascii="Arial" w:hAnsi="Arial" w:cs="Arial"/>
                <w:b/>
                <w:lang w:val="en-GB"/>
              </w:rPr>
            </w:pPr>
            <w:r w:rsidRPr="005E09AA">
              <w:rPr>
                <w:rFonts w:ascii="Arial" w:hAnsi="Arial" w:cs="Arial"/>
                <w:b/>
                <w:lang w:val="en-GB"/>
              </w:rPr>
              <w:t>Reference of the offer</w:t>
            </w:r>
          </w:p>
        </w:tc>
        <w:tc>
          <w:tcPr>
            <w:tcW w:w="3260" w:type="dxa"/>
          </w:tcPr>
          <w:p w14:paraId="24A9F6FC" w14:textId="77777777" w:rsidR="00DD0C7E" w:rsidRPr="005E09AA" w:rsidRDefault="0007045B" w:rsidP="00965121">
            <w:pPr>
              <w:rPr>
                <w:rFonts w:ascii="Arial" w:hAnsi="Arial" w:cs="Arial"/>
                <w:lang w:val="en-GB"/>
              </w:rPr>
            </w:pPr>
            <w:sdt>
              <w:sdtPr>
                <w:rPr>
                  <w:rFonts w:ascii="Arial" w:hAnsi="Arial" w:cs="Arial"/>
                  <w:i/>
                  <w:iCs/>
                  <w:color w:val="808080" w:themeColor="background1" w:themeShade="80"/>
                  <w:lang w:val="en-GB"/>
                </w:rPr>
                <w:id w:val="58373916"/>
                <w:placeholder>
                  <w:docPart w:val="8F5D5321F6D541A8899E2465DB4C28EF"/>
                </w:placeholder>
              </w:sdtPr>
              <w:sdtEndPr>
                <w:rPr>
                  <w:i w:val="0"/>
                </w:rPr>
              </w:sdtEndPr>
              <w:sdtContent>
                <w:r w:rsidR="00965121" w:rsidRPr="005E09AA">
                  <w:rPr>
                    <w:rFonts w:ascii="Arial" w:hAnsi="Arial" w:cs="Arial"/>
                    <w:iCs/>
                    <w:color w:val="808080" w:themeColor="background1" w:themeShade="80"/>
                    <w:lang w:val="en-GB"/>
                  </w:rPr>
                  <w:t>[</w:t>
                </w:r>
                <w:r w:rsidR="00965121" w:rsidRPr="005E09AA">
                  <w:rPr>
                    <w:rFonts w:ascii="Arial" w:hAnsi="Arial" w:cs="Arial"/>
                    <w:iCs/>
                    <w:color w:val="8497B0"/>
                    <w:lang w:val="en-GB"/>
                  </w:rPr>
                  <w:t>To define]</w:t>
                </w:r>
              </w:sdtContent>
            </w:sdt>
          </w:p>
        </w:tc>
        <w:tc>
          <w:tcPr>
            <w:tcW w:w="2126" w:type="dxa"/>
            <w:shd w:val="clear" w:color="auto" w:fill="233A69"/>
          </w:tcPr>
          <w:p w14:paraId="2774EEA6" w14:textId="77777777" w:rsidR="00DD0C7E" w:rsidRPr="005E09AA" w:rsidRDefault="004D2185" w:rsidP="00DD0C7E">
            <w:pPr>
              <w:rPr>
                <w:rFonts w:ascii="Arial" w:hAnsi="Arial" w:cs="Arial"/>
                <w:b/>
                <w:lang w:val="en-GB"/>
              </w:rPr>
            </w:pPr>
            <w:r w:rsidRPr="005E09AA">
              <w:rPr>
                <w:rFonts w:ascii="Arial" w:hAnsi="Arial" w:cs="Arial"/>
                <w:b/>
                <w:lang w:val="en-GB"/>
              </w:rPr>
              <w:t>Publication Date</w:t>
            </w:r>
          </w:p>
        </w:tc>
        <w:tc>
          <w:tcPr>
            <w:tcW w:w="2977" w:type="dxa"/>
          </w:tcPr>
          <w:p w14:paraId="4BF42C9F" w14:textId="0A210623" w:rsidR="00DD0C7E" w:rsidRPr="005E09AA" w:rsidRDefault="005F44B6" w:rsidP="00DD0C7E">
            <w:pPr>
              <w:rPr>
                <w:rFonts w:ascii="Arial" w:hAnsi="Arial" w:cs="Arial"/>
                <w:lang w:val="en-GB"/>
              </w:rPr>
            </w:pPr>
            <w:r>
              <w:rPr>
                <w:rFonts w:ascii="Arial" w:hAnsi="Arial" w:cs="Arial"/>
                <w:lang w:val="en-GB"/>
              </w:rPr>
              <w:t>ASAP</w:t>
            </w:r>
          </w:p>
        </w:tc>
      </w:tr>
      <w:tr w:rsidR="00DD0C7E" w:rsidRPr="005E09AA" w14:paraId="6ACC2501" w14:textId="77777777" w:rsidTr="00896DAC">
        <w:trPr>
          <w:trHeight w:val="249"/>
        </w:trPr>
        <w:tc>
          <w:tcPr>
            <w:tcW w:w="2127" w:type="dxa"/>
            <w:shd w:val="clear" w:color="auto" w:fill="233A69"/>
          </w:tcPr>
          <w:p w14:paraId="25C73A11" w14:textId="77777777" w:rsidR="00DD0C7E" w:rsidRPr="005E09AA" w:rsidRDefault="004D2185" w:rsidP="00DD0C7E">
            <w:pPr>
              <w:rPr>
                <w:rFonts w:ascii="Arial" w:hAnsi="Arial" w:cs="Arial"/>
                <w:b/>
                <w:lang w:val="en-GB"/>
              </w:rPr>
            </w:pPr>
            <w:r w:rsidRPr="005E09AA">
              <w:rPr>
                <w:rFonts w:ascii="Arial" w:hAnsi="Arial" w:cs="Arial"/>
                <w:b/>
                <w:lang w:val="en-GB"/>
              </w:rPr>
              <w:t>Location</w:t>
            </w:r>
          </w:p>
        </w:tc>
        <w:tc>
          <w:tcPr>
            <w:tcW w:w="3260" w:type="dxa"/>
          </w:tcPr>
          <w:p w14:paraId="670B5AF1" w14:textId="2C2D731E" w:rsidR="00DD0C7E" w:rsidRPr="005E09AA" w:rsidRDefault="005F44B6" w:rsidP="00DD0C7E">
            <w:pPr>
              <w:rPr>
                <w:rFonts w:ascii="Arial" w:hAnsi="Arial" w:cs="Arial"/>
                <w:lang w:val="en-GB"/>
              </w:rPr>
            </w:pPr>
            <w:r>
              <w:rPr>
                <w:rFonts w:ascii="Arial" w:hAnsi="Arial" w:cs="Arial"/>
                <w:lang w:val="en-GB"/>
              </w:rPr>
              <w:t>Tunis</w:t>
            </w:r>
          </w:p>
        </w:tc>
        <w:tc>
          <w:tcPr>
            <w:tcW w:w="2126" w:type="dxa"/>
            <w:shd w:val="clear" w:color="auto" w:fill="233A69"/>
          </w:tcPr>
          <w:p w14:paraId="39ACB54E" w14:textId="77777777" w:rsidR="00DD0C7E" w:rsidRPr="005E09AA" w:rsidRDefault="004D2185" w:rsidP="00DD0C7E">
            <w:pPr>
              <w:rPr>
                <w:rFonts w:ascii="Arial" w:hAnsi="Arial" w:cs="Arial"/>
                <w:b/>
                <w:lang w:val="en-GB"/>
              </w:rPr>
            </w:pPr>
            <w:r w:rsidRPr="005E09AA">
              <w:rPr>
                <w:rFonts w:ascii="Arial" w:hAnsi="Arial" w:cs="Arial"/>
                <w:b/>
                <w:lang w:val="en-GB"/>
              </w:rPr>
              <w:t>Type of contract</w:t>
            </w:r>
          </w:p>
        </w:tc>
        <w:tc>
          <w:tcPr>
            <w:tcW w:w="2977" w:type="dxa"/>
          </w:tcPr>
          <w:p w14:paraId="31B43E70" w14:textId="048039A2" w:rsidR="00DD0C7E" w:rsidRPr="005E09AA" w:rsidRDefault="005C6729" w:rsidP="00DD0C7E">
            <w:pPr>
              <w:rPr>
                <w:rFonts w:ascii="Arial" w:hAnsi="Arial" w:cs="Arial"/>
                <w:lang w:val="en-GB"/>
              </w:rPr>
            </w:pPr>
            <w:r w:rsidRPr="2F4675C6">
              <w:rPr>
                <w:rFonts w:ascii="Times New Roman" w:eastAsia="Times New Roman" w:hAnsi="Times New Roman" w:cs="Times New Roman"/>
                <w:lang w:val="en-GB"/>
              </w:rPr>
              <w:t>Fixed-term Contract</w:t>
            </w:r>
          </w:p>
        </w:tc>
      </w:tr>
      <w:tr w:rsidR="00DD0C7E" w:rsidRPr="005E09AA" w14:paraId="3568A596" w14:textId="77777777" w:rsidTr="00896DAC">
        <w:trPr>
          <w:trHeight w:val="264"/>
        </w:trPr>
        <w:tc>
          <w:tcPr>
            <w:tcW w:w="2127" w:type="dxa"/>
            <w:shd w:val="clear" w:color="auto" w:fill="233A69"/>
          </w:tcPr>
          <w:p w14:paraId="34B47ACB" w14:textId="77777777" w:rsidR="00DD0C7E" w:rsidRPr="005E09AA" w:rsidRDefault="004D2185" w:rsidP="00DD0C7E">
            <w:pPr>
              <w:rPr>
                <w:rFonts w:ascii="Arial" w:hAnsi="Arial" w:cs="Arial"/>
                <w:b/>
                <w:lang w:val="en-GB"/>
              </w:rPr>
            </w:pPr>
            <w:r w:rsidRPr="005E09AA">
              <w:rPr>
                <w:rFonts w:ascii="Arial" w:hAnsi="Arial" w:cs="Arial"/>
                <w:b/>
                <w:lang w:val="en-GB"/>
              </w:rPr>
              <w:t>Duration</w:t>
            </w:r>
          </w:p>
        </w:tc>
        <w:tc>
          <w:tcPr>
            <w:tcW w:w="3260" w:type="dxa"/>
          </w:tcPr>
          <w:p w14:paraId="0AD79916" w14:textId="2E22B89E" w:rsidR="00DD0C7E" w:rsidRPr="005E09AA" w:rsidRDefault="005F44B6" w:rsidP="00DD0C7E">
            <w:pPr>
              <w:rPr>
                <w:rFonts w:ascii="Arial" w:hAnsi="Arial" w:cs="Arial"/>
                <w:lang w:val="en-GB"/>
              </w:rPr>
            </w:pPr>
            <w:r>
              <w:rPr>
                <w:rStyle w:val="normaltextrun"/>
                <w:color w:val="000000"/>
                <w:shd w:val="clear" w:color="auto" w:fill="FFFFFF"/>
                <w:lang w:val="en-GB"/>
              </w:rPr>
              <w:t>3 months (with possibility of renewal)</w:t>
            </w:r>
            <w:r w:rsidRPr="00E174E5">
              <w:rPr>
                <w:rStyle w:val="eop"/>
                <w:color w:val="000000"/>
                <w:shd w:val="clear" w:color="auto" w:fill="FFFFFF"/>
                <w:lang w:val="en-US"/>
              </w:rPr>
              <w:t> </w:t>
            </w:r>
          </w:p>
        </w:tc>
        <w:tc>
          <w:tcPr>
            <w:tcW w:w="2126" w:type="dxa"/>
            <w:shd w:val="clear" w:color="auto" w:fill="233A69"/>
          </w:tcPr>
          <w:p w14:paraId="0C18A495" w14:textId="325EED01" w:rsidR="00DD0C7E" w:rsidRPr="005E09AA" w:rsidRDefault="00E578B2" w:rsidP="00DD0C7E">
            <w:pPr>
              <w:rPr>
                <w:rFonts w:ascii="Arial" w:hAnsi="Arial" w:cs="Arial"/>
                <w:b/>
                <w:lang w:val="en-GB"/>
              </w:rPr>
            </w:pPr>
            <w:r w:rsidRPr="005E09AA">
              <w:rPr>
                <w:rFonts w:ascii="Arial" w:hAnsi="Arial" w:cs="Arial"/>
                <w:b/>
                <w:lang w:val="en-GB"/>
              </w:rPr>
              <w:t>Security</w:t>
            </w:r>
            <w:r w:rsidR="004D2185" w:rsidRPr="005E09AA">
              <w:rPr>
                <w:rFonts w:ascii="Arial" w:hAnsi="Arial" w:cs="Arial"/>
                <w:b/>
                <w:lang w:val="en-GB"/>
              </w:rPr>
              <w:t xml:space="preserve"> Level</w:t>
            </w:r>
          </w:p>
        </w:tc>
        <w:tc>
          <w:tcPr>
            <w:tcW w:w="2977" w:type="dxa"/>
          </w:tcPr>
          <w:p w14:paraId="286E9576" w14:textId="77777777" w:rsidR="00DD0C7E" w:rsidRPr="005E09AA" w:rsidRDefault="00965121" w:rsidP="00965121">
            <w:pPr>
              <w:rPr>
                <w:rFonts w:ascii="Arial" w:hAnsi="Arial" w:cs="Arial"/>
                <w:color w:val="8497B0"/>
                <w:lang w:val="en-GB"/>
              </w:rPr>
            </w:pPr>
            <w:r w:rsidRPr="005E09AA">
              <w:rPr>
                <w:rFonts w:ascii="Arial" w:hAnsi="Arial" w:cs="Arial"/>
                <w:color w:val="8497B0"/>
                <w:lang w:val="en-GB"/>
              </w:rPr>
              <w:t xml:space="preserve">Cf </w:t>
            </w:r>
            <w:proofErr w:type="spellStart"/>
            <w:r w:rsidRPr="005E09AA">
              <w:rPr>
                <w:rFonts w:ascii="Arial" w:hAnsi="Arial" w:cs="Arial"/>
                <w:color w:val="8497B0"/>
                <w:lang w:val="en-GB"/>
              </w:rPr>
              <w:t>SoP</w:t>
            </w:r>
            <w:proofErr w:type="spellEnd"/>
            <w:r w:rsidRPr="005E09AA">
              <w:rPr>
                <w:rFonts w:ascii="Arial" w:hAnsi="Arial" w:cs="Arial"/>
                <w:color w:val="8497B0"/>
                <w:lang w:val="en-GB"/>
              </w:rPr>
              <w:t xml:space="preserve"> </w:t>
            </w:r>
          </w:p>
        </w:tc>
      </w:tr>
    </w:tbl>
    <w:p w14:paraId="0AA53D8B" w14:textId="77777777" w:rsidR="00B467FC" w:rsidRPr="005E09AA" w:rsidRDefault="00B467FC" w:rsidP="008A09A4">
      <w:pPr>
        <w:spacing w:after="0" w:line="240" w:lineRule="auto"/>
        <w:rPr>
          <w:rFonts w:ascii="Arial" w:hAnsi="Arial" w:cs="Arial"/>
          <w:b/>
          <w:sz w:val="20"/>
          <w:szCs w:val="20"/>
          <w:lang w:val="en-GB"/>
        </w:rPr>
      </w:pPr>
    </w:p>
    <w:tbl>
      <w:tblPr>
        <w:tblStyle w:val="TableGrid"/>
        <w:tblW w:w="10490" w:type="dxa"/>
        <w:tblInd w:w="-5" w:type="dxa"/>
        <w:tblLook w:val="04A0" w:firstRow="1" w:lastRow="0" w:firstColumn="1" w:lastColumn="0" w:noHBand="0" w:noVBand="1"/>
      </w:tblPr>
      <w:tblGrid>
        <w:gridCol w:w="10490"/>
      </w:tblGrid>
      <w:tr w:rsidR="00C47554" w:rsidRPr="005E09AA" w14:paraId="4C97B8FC" w14:textId="77777777" w:rsidTr="00896DAC">
        <w:tc>
          <w:tcPr>
            <w:tcW w:w="10490" w:type="dxa"/>
            <w:shd w:val="clear" w:color="auto" w:fill="233A69"/>
          </w:tcPr>
          <w:p w14:paraId="0036AD01" w14:textId="5E81E837" w:rsidR="00C47554" w:rsidRPr="005E09AA" w:rsidRDefault="004D2185" w:rsidP="008A09A4">
            <w:pPr>
              <w:rPr>
                <w:rFonts w:ascii="Arial" w:hAnsi="Arial" w:cs="Arial"/>
                <w:sz w:val="20"/>
                <w:szCs w:val="20"/>
                <w:lang w:val="en-GB"/>
              </w:rPr>
            </w:pPr>
            <w:r w:rsidRPr="005E09AA">
              <w:rPr>
                <w:rFonts w:ascii="Arial" w:hAnsi="Arial" w:cs="Arial"/>
                <w:b/>
                <w:sz w:val="20"/>
                <w:szCs w:val="20"/>
                <w:lang w:val="en-GB"/>
              </w:rPr>
              <w:t xml:space="preserve">About </w:t>
            </w:r>
            <w:r w:rsidR="00C47554" w:rsidRPr="005E09AA">
              <w:rPr>
                <w:rFonts w:ascii="Arial" w:hAnsi="Arial" w:cs="Arial"/>
                <w:b/>
                <w:sz w:val="20"/>
                <w:szCs w:val="20"/>
                <w:lang w:val="en-GB"/>
              </w:rPr>
              <w:t>ACTED</w:t>
            </w:r>
            <w:r w:rsidR="005F44B6">
              <w:rPr>
                <w:rFonts w:ascii="Arial" w:hAnsi="Arial" w:cs="Arial"/>
                <w:b/>
                <w:sz w:val="20"/>
                <w:szCs w:val="20"/>
                <w:lang w:val="en-GB"/>
              </w:rPr>
              <w:t xml:space="preserve"> and REACH</w:t>
            </w:r>
          </w:p>
        </w:tc>
      </w:tr>
      <w:tr w:rsidR="00C47554" w:rsidRPr="00E174E5" w14:paraId="6A8B4911" w14:textId="77777777" w:rsidTr="00B467FC">
        <w:tc>
          <w:tcPr>
            <w:tcW w:w="10490" w:type="dxa"/>
          </w:tcPr>
          <w:p w14:paraId="73A0692C" w14:textId="77777777" w:rsidR="004D2185" w:rsidRPr="00ED6D21" w:rsidRDefault="004D2185" w:rsidP="004D2185">
            <w:pPr>
              <w:jc w:val="both"/>
              <w:rPr>
                <w:rFonts w:ascii="Arial" w:hAnsi="Arial" w:cs="Arial"/>
                <w:lang w:val="en-GB"/>
              </w:rPr>
            </w:pPr>
            <w:r w:rsidRPr="00ED6D21">
              <w:rPr>
                <w:rFonts w:ascii="Arial" w:hAnsi="Arial" w:cs="Arial"/>
                <w:lang w:val="en-GB"/>
              </w:rPr>
              <w:t xml:space="preserve">Since 1993, as an international non-governmental organization, ACTED has been committed to immediate </w:t>
            </w:r>
          </w:p>
          <w:p w14:paraId="6BEFAC1A" w14:textId="6A10B87A" w:rsidR="00EA6AD2" w:rsidRPr="00ED6D21" w:rsidRDefault="004D2185" w:rsidP="004D2185">
            <w:pPr>
              <w:jc w:val="both"/>
              <w:rPr>
                <w:rFonts w:ascii="Arial" w:hAnsi="Arial" w:cs="Arial"/>
                <w:lang w:val="en-GB"/>
              </w:rPr>
            </w:pPr>
            <w:r w:rsidRPr="00ED6D21">
              <w:rPr>
                <w:rFonts w:ascii="Arial" w:hAnsi="Arial" w:cs="Arial"/>
                <w:lang w:val="en-GB"/>
              </w:rPr>
              <w:t xml:space="preserve">humanitarian relief to support those in urgent need and protect people’s dignity, while co-creating longer term opportunities for sustainable growth and fulfilling people’s potential. ACTED </w:t>
            </w:r>
            <w:r w:rsidR="005E09AA" w:rsidRPr="00ED6D21">
              <w:rPr>
                <w:rFonts w:ascii="Arial" w:hAnsi="Arial" w:cs="Arial"/>
                <w:lang w:val="en-GB"/>
              </w:rPr>
              <w:t>endeavours</w:t>
            </w:r>
            <w:r w:rsidRPr="00ED6D21">
              <w:rPr>
                <w:rFonts w:ascii="Arial" w:hAnsi="Arial" w:cs="Arial"/>
                <w:lang w:val="en-GB"/>
              </w:rPr>
              <w:t xml:space="preserve"> to respond to humanitarian crises and build resilience; promote inclusive and sustainable growth; co-construct effective governance and support the building of civil society worldwide by investing in people and their potential. We go the last mile: ACTED’s mission is to save lives and support people in meeting their needs in </w:t>
            </w:r>
            <w:r w:rsidR="005E09AA" w:rsidRPr="00ED6D21">
              <w:rPr>
                <w:rFonts w:ascii="Arial" w:hAnsi="Arial" w:cs="Arial"/>
                <w:lang w:val="en-GB"/>
              </w:rPr>
              <w:t>hard-to-reach</w:t>
            </w:r>
            <w:r w:rsidRPr="00ED6D21">
              <w:rPr>
                <w:rFonts w:ascii="Arial" w:hAnsi="Arial" w:cs="Arial"/>
                <w:lang w:val="en-GB"/>
              </w:rPr>
              <w:t xml:space="preserve"> areas. With a team of 4,800 national staff, 450 international staff, ACTED is active in 38 countries and implements more than 505 projects a year reaching over 20 million beneficiaries. More on </w:t>
            </w:r>
            <w:hyperlink r:id="rId11" w:history="1">
              <w:r w:rsidRPr="00ED6D21">
                <w:rPr>
                  <w:rStyle w:val="Hyperlink"/>
                  <w:rFonts w:ascii="Arial" w:hAnsi="Arial" w:cs="Arial"/>
                  <w:color w:val="233A69"/>
                  <w:spacing w:val="2"/>
                  <w:lang w:val="en-GB"/>
                </w:rPr>
                <w:t>www.acted.org</w:t>
              </w:r>
            </w:hyperlink>
          </w:p>
          <w:p w14:paraId="64AA49AB" w14:textId="77777777" w:rsidR="004D2185" w:rsidRPr="00ED6D21" w:rsidRDefault="004D2185" w:rsidP="004D2185">
            <w:pPr>
              <w:rPr>
                <w:rFonts w:ascii="Arial" w:hAnsi="Arial" w:cs="Arial"/>
                <w:lang w:val="en-GB"/>
              </w:rPr>
            </w:pPr>
          </w:p>
          <w:p w14:paraId="5AC71B62" w14:textId="77777777" w:rsidR="005F44B6" w:rsidRPr="00ED6D21" w:rsidRDefault="005F44B6" w:rsidP="001B0BC1">
            <w:pPr>
              <w:jc w:val="both"/>
              <w:rPr>
                <w:rFonts w:ascii="Arial" w:hAnsi="Arial" w:cs="Arial"/>
                <w:lang w:val="en-GB"/>
              </w:rPr>
            </w:pPr>
            <w:r w:rsidRPr="00ED6D21">
              <w:rPr>
                <w:rFonts w:ascii="Arial" w:hAnsi="Arial" w:cs="Arial"/>
                <w:lang w:val="en-GB"/>
              </w:rPr>
              <w:t>REACH programming was created in 2010 as a joint initiative of two International NGOs (IMPACT Initiatives and ACTED) and the United Nations Operational Satellite Applications Programme (UNOSAT). REACH’s purpose is to promote and facilitate the development of information products that enhance the humanitarian community’s decision making and planning capacity for emergency, reconstruction and development contexts. REACH facilitates information management for aid actors through three complementary services: (a) need and situation assessments facilitated by REACH teams; (b) situation analysis using satellite imagery; (c) provision of related database and (web)-mapping facilities and expertise. REACH has been present in Libya since 2011, providing assessment and information management services to humanitarian actors. REACH established a full-time presence in country conducting various assessments such as Multi Sector Needs Assessments, IDP profiling exercises, cash and market assessments.</w:t>
            </w:r>
          </w:p>
          <w:p w14:paraId="73D9186F" w14:textId="38B677B9" w:rsidR="00EA6AD2" w:rsidRPr="00ED6D21" w:rsidRDefault="00EA6AD2" w:rsidP="00965121">
            <w:pPr>
              <w:jc w:val="both"/>
              <w:rPr>
                <w:rFonts w:ascii="Arial" w:hAnsi="Arial" w:cs="Arial"/>
                <w:lang w:val="en-GB"/>
              </w:rPr>
            </w:pPr>
          </w:p>
        </w:tc>
      </w:tr>
    </w:tbl>
    <w:p w14:paraId="7C7EFCFF" w14:textId="77777777" w:rsidR="004F5A12" w:rsidRPr="005E09AA" w:rsidRDefault="004F5A12" w:rsidP="008A09A4">
      <w:pPr>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4F5A12" w:rsidRPr="00E174E5" w14:paraId="16FC4CED" w14:textId="77777777" w:rsidTr="00896DAC">
        <w:tc>
          <w:tcPr>
            <w:tcW w:w="10490" w:type="dxa"/>
            <w:shd w:val="clear" w:color="auto" w:fill="233A69"/>
          </w:tcPr>
          <w:p w14:paraId="2EBCAB17" w14:textId="1C1DD031" w:rsidR="004F5A12" w:rsidRPr="005E09AA" w:rsidRDefault="005E09AA" w:rsidP="008A09A4">
            <w:pPr>
              <w:rPr>
                <w:rFonts w:ascii="Arial" w:hAnsi="Arial" w:cs="Arial"/>
                <w:sz w:val="20"/>
                <w:szCs w:val="20"/>
                <w:lang w:val="en-GB"/>
              </w:rPr>
            </w:pPr>
            <w:r>
              <w:rPr>
                <w:rFonts w:ascii="Arial" w:hAnsi="Arial" w:cs="Arial"/>
                <w:b/>
                <w:sz w:val="20"/>
                <w:szCs w:val="20"/>
                <w:lang w:val="en-GB"/>
              </w:rPr>
              <w:t>C</w:t>
            </w:r>
            <w:r w:rsidR="004D2185" w:rsidRPr="005E09AA">
              <w:rPr>
                <w:rFonts w:ascii="Arial" w:hAnsi="Arial" w:cs="Arial"/>
                <w:b/>
                <w:sz w:val="20"/>
                <w:szCs w:val="20"/>
                <w:lang w:val="en-GB"/>
              </w:rPr>
              <w:t xml:space="preserve">ontext </w:t>
            </w:r>
            <w:r>
              <w:rPr>
                <w:rFonts w:ascii="Arial" w:hAnsi="Arial" w:cs="Arial"/>
                <w:b/>
                <w:sz w:val="20"/>
                <w:szCs w:val="20"/>
                <w:lang w:val="en-GB"/>
              </w:rPr>
              <w:t xml:space="preserve">of the position </w:t>
            </w:r>
            <w:r w:rsidR="004D2185" w:rsidRPr="005E09AA">
              <w:rPr>
                <w:rFonts w:ascii="Arial" w:hAnsi="Arial" w:cs="Arial"/>
                <w:b/>
                <w:sz w:val="20"/>
                <w:szCs w:val="20"/>
                <w:lang w:val="en-GB"/>
              </w:rPr>
              <w:t>and key challenges</w:t>
            </w:r>
          </w:p>
        </w:tc>
      </w:tr>
      <w:tr w:rsidR="005C6729" w:rsidRPr="00E174E5" w14:paraId="2A57854E" w14:textId="77777777" w:rsidTr="00A64E55">
        <w:tc>
          <w:tcPr>
            <w:tcW w:w="10490" w:type="dxa"/>
            <w:shd w:val="clear" w:color="auto" w:fill="auto"/>
          </w:tcPr>
          <w:p w14:paraId="0F2B6D8F" w14:textId="77777777" w:rsidR="005C6729" w:rsidRPr="008F70EF" w:rsidRDefault="005C6729" w:rsidP="001B0BC1">
            <w:pPr>
              <w:jc w:val="both"/>
              <w:rPr>
                <w:rFonts w:ascii="Arial" w:hAnsi="Arial" w:cs="Arial"/>
                <w:sz w:val="20"/>
                <w:szCs w:val="20"/>
                <w:lang w:val="en-GB"/>
              </w:rPr>
            </w:pPr>
            <w:r w:rsidRPr="008F70EF">
              <w:rPr>
                <w:rFonts w:ascii="Arial" w:hAnsi="Arial" w:cs="Arial"/>
                <w:sz w:val="20"/>
                <w:szCs w:val="20"/>
                <w:lang w:val="en-GB"/>
              </w:rPr>
              <w:t xml:space="preserve">ACTED is recruiting a Data Officer for REACH Initiative Libya to push our assessments and data to the next level, as our organisation continues to take on more projects. Data can help change the world, but only when people can understand it. Your work will have an impact in informing more effective humanitarian action. </w:t>
            </w:r>
          </w:p>
          <w:p w14:paraId="1016C1FF" w14:textId="77777777" w:rsidR="005C6729" w:rsidRPr="008F70EF" w:rsidRDefault="005C6729" w:rsidP="001B0BC1">
            <w:pPr>
              <w:jc w:val="both"/>
              <w:rPr>
                <w:rFonts w:ascii="Arial" w:hAnsi="Arial" w:cs="Arial"/>
                <w:sz w:val="20"/>
                <w:szCs w:val="20"/>
                <w:lang w:val="en-GB"/>
              </w:rPr>
            </w:pPr>
          </w:p>
          <w:p w14:paraId="01D2EEC6" w14:textId="77777777" w:rsidR="005C6729" w:rsidRDefault="005C6729" w:rsidP="001B0BC1">
            <w:pPr>
              <w:jc w:val="both"/>
              <w:rPr>
                <w:rFonts w:ascii="Times New Roman" w:eastAsia="Times New Roman" w:hAnsi="Times New Roman" w:cs="Times New Roman"/>
                <w:color w:val="363636"/>
                <w:lang w:val="en-GB"/>
              </w:rPr>
            </w:pPr>
            <w:r w:rsidRPr="008F70EF">
              <w:rPr>
                <w:rFonts w:ascii="Arial" w:hAnsi="Arial" w:cs="Arial"/>
                <w:sz w:val="20"/>
                <w:szCs w:val="20"/>
                <w:lang w:val="en-GB"/>
              </w:rPr>
              <w:t>Under the supervision of the REACH Data Specialist (DS)</w:t>
            </w:r>
            <w:r w:rsidR="00405AB8" w:rsidRPr="008F70EF">
              <w:rPr>
                <w:rFonts w:ascii="Arial" w:hAnsi="Arial" w:cs="Arial"/>
                <w:sz w:val="20"/>
                <w:szCs w:val="20"/>
                <w:lang w:val="en-GB"/>
              </w:rPr>
              <w:t xml:space="preserve"> and Research Manager (RM)</w:t>
            </w:r>
            <w:r w:rsidRPr="008F70EF">
              <w:rPr>
                <w:rFonts w:ascii="Arial" w:hAnsi="Arial" w:cs="Arial"/>
                <w:sz w:val="20"/>
                <w:szCs w:val="20"/>
                <w:lang w:val="en-GB"/>
              </w:rPr>
              <w:t>, you will be responsible for the production of IMPACT’s analysis products of the Libya mission, including the preparation of research design, support in designing sampling methods, data analysis plans, data collection tools, data cleaning scripts and processes, analysis scripts, analysis outputs and (as relevant) production of information management systems, dashboards and other relevant outputs. You will liaise with Assessment Officers to ensure timely and quality collection of data from local partners based in Libya during the assessment period. You will be supporting the mission by conducting trainings for team and enumerators on data aspects. We will also need you for other duties when requested by the Research Manager and/or Data Specialist.</w:t>
            </w:r>
            <w:r>
              <w:rPr>
                <w:rFonts w:ascii="Times New Roman" w:eastAsia="Times New Roman" w:hAnsi="Times New Roman" w:cs="Times New Roman"/>
                <w:color w:val="363636"/>
                <w:lang w:val="en-GB"/>
              </w:rPr>
              <w:t xml:space="preserve"> </w:t>
            </w:r>
          </w:p>
          <w:p w14:paraId="681FE315" w14:textId="48CEBD5D" w:rsidR="00ED6D21" w:rsidRPr="005E09AA" w:rsidRDefault="00ED6D21" w:rsidP="001B0BC1">
            <w:pPr>
              <w:jc w:val="both"/>
              <w:rPr>
                <w:rFonts w:ascii="Arial" w:hAnsi="Arial" w:cs="Arial"/>
                <w:color w:val="363636"/>
                <w:sz w:val="20"/>
                <w:szCs w:val="20"/>
                <w:lang w:val="en-GB"/>
              </w:rPr>
            </w:pPr>
          </w:p>
        </w:tc>
      </w:tr>
    </w:tbl>
    <w:p w14:paraId="7AA1D1A8" w14:textId="77777777" w:rsidR="00C47554" w:rsidRPr="005E09AA" w:rsidRDefault="00C47554" w:rsidP="008A09A4">
      <w:pPr>
        <w:tabs>
          <w:tab w:val="left" w:pos="3540"/>
        </w:tabs>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B467FC" w:rsidRPr="005E09AA" w14:paraId="505E542A" w14:textId="77777777" w:rsidTr="00896DAC">
        <w:tc>
          <w:tcPr>
            <w:tcW w:w="10490" w:type="dxa"/>
            <w:shd w:val="clear" w:color="auto" w:fill="233A69"/>
          </w:tcPr>
          <w:p w14:paraId="2CF50F72" w14:textId="77777777" w:rsidR="00B467FC" w:rsidRPr="005E09AA" w:rsidRDefault="004D2185" w:rsidP="008A09A4">
            <w:pPr>
              <w:rPr>
                <w:rFonts w:ascii="Arial" w:hAnsi="Arial" w:cs="Arial"/>
                <w:sz w:val="20"/>
                <w:szCs w:val="20"/>
                <w:lang w:val="en-GB"/>
              </w:rPr>
            </w:pPr>
            <w:r w:rsidRPr="005E09AA">
              <w:rPr>
                <w:rFonts w:ascii="Arial" w:hAnsi="Arial" w:cs="Arial"/>
                <w:b/>
                <w:sz w:val="20"/>
                <w:szCs w:val="20"/>
                <w:lang w:val="en-GB"/>
              </w:rPr>
              <w:t xml:space="preserve">Key roles and responsibilities </w:t>
            </w:r>
          </w:p>
        </w:tc>
      </w:tr>
      <w:tr w:rsidR="00B467FC" w:rsidRPr="00E174E5" w14:paraId="3642EB77" w14:textId="77777777" w:rsidTr="00B467FC">
        <w:tc>
          <w:tcPr>
            <w:tcW w:w="10490" w:type="dxa"/>
          </w:tcPr>
          <w:p w14:paraId="69C72E96" w14:textId="7E1597BE" w:rsidR="006D0E77" w:rsidRPr="008F70EF" w:rsidRDefault="006D0E77" w:rsidP="001B0BC1">
            <w:pPr>
              <w:jc w:val="both"/>
              <w:rPr>
                <w:rFonts w:ascii="Arial" w:hAnsi="Arial" w:cs="Arial"/>
                <w:sz w:val="20"/>
                <w:szCs w:val="20"/>
                <w:lang w:val="en-GB"/>
              </w:rPr>
            </w:pPr>
            <w:r w:rsidRPr="008F70EF">
              <w:rPr>
                <w:rFonts w:ascii="Arial" w:hAnsi="Arial" w:cs="Arial"/>
                <w:sz w:val="20"/>
                <w:szCs w:val="20"/>
                <w:lang w:val="en-GB"/>
              </w:rPr>
              <w:t>You will guide and support the rest of REACH team to help them in many data aspects of the assessments. Hence, you’ll be responsible for the following tasks:</w:t>
            </w:r>
          </w:p>
          <w:p w14:paraId="2E5115C6" w14:textId="77777777" w:rsidR="001B0BC1" w:rsidRDefault="001B0BC1" w:rsidP="001B0BC1">
            <w:pPr>
              <w:jc w:val="both"/>
              <w:rPr>
                <w:rFonts w:ascii="Arial" w:hAnsi="Arial" w:cs="Arial"/>
                <w:sz w:val="20"/>
                <w:szCs w:val="20"/>
                <w:lang w:val="en-GB"/>
              </w:rPr>
            </w:pPr>
          </w:p>
          <w:p w14:paraId="5FAAD3EF" w14:textId="77777777" w:rsidR="001B0BC1" w:rsidRPr="008F70EF" w:rsidRDefault="001B0BC1" w:rsidP="001B0BC1">
            <w:pPr>
              <w:pStyle w:val="ListParagraph"/>
              <w:numPr>
                <w:ilvl w:val="0"/>
                <w:numId w:val="11"/>
              </w:numPr>
              <w:jc w:val="both"/>
              <w:rPr>
                <w:rFonts w:ascii="Arial" w:hAnsi="Arial" w:cs="Arial"/>
                <w:sz w:val="20"/>
                <w:szCs w:val="20"/>
                <w:lang w:val="en-GB"/>
              </w:rPr>
            </w:pPr>
            <w:r w:rsidRPr="008F70EF">
              <w:rPr>
                <w:rFonts w:ascii="Arial" w:hAnsi="Arial" w:cs="Arial"/>
                <w:b/>
                <w:bCs/>
                <w:sz w:val="20"/>
                <w:szCs w:val="20"/>
                <w:lang w:val="en-GB"/>
              </w:rPr>
              <w:t>Research design support:</w:t>
            </w:r>
            <w:r w:rsidRPr="008F70EF">
              <w:rPr>
                <w:rFonts w:ascii="Arial" w:hAnsi="Arial" w:cs="Arial"/>
                <w:sz w:val="20"/>
                <w:szCs w:val="20"/>
                <w:lang w:val="en-GB"/>
              </w:rPr>
              <w:t xml:space="preserve"> collaborate with Assessment Officers to ensure that research design follows best practices for data quality and analysis.</w:t>
            </w:r>
          </w:p>
          <w:p w14:paraId="3BBB5B13" w14:textId="6814BFCE" w:rsidR="001B0BC1" w:rsidRPr="008F70EF" w:rsidRDefault="001B0BC1" w:rsidP="001B0BC1">
            <w:pPr>
              <w:pStyle w:val="ListParagraph"/>
              <w:numPr>
                <w:ilvl w:val="0"/>
                <w:numId w:val="11"/>
              </w:numPr>
              <w:jc w:val="both"/>
              <w:rPr>
                <w:rFonts w:ascii="Arial" w:hAnsi="Arial" w:cs="Arial"/>
                <w:sz w:val="20"/>
                <w:szCs w:val="20"/>
                <w:lang w:val="en-GB"/>
              </w:rPr>
            </w:pPr>
            <w:r w:rsidRPr="008F70EF">
              <w:rPr>
                <w:rFonts w:ascii="Arial" w:hAnsi="Arial" w:cs="Arial"/>
                <w:b/>
                <w:bCs/>
                <w:sz w:val="20"/>
                <w:szCs w:val="20"/>
                <w:lang w:val="en-GB"/>
              </w:rPr>
              <w:t>Data collection support:</w:t>
            </w:r>
            <w:r w:rsidRPr="008F70EF">
              <w:rPr>
                <w:rFonts w:ascii="Arial" w:hAnsi="Arial" w:cs="Arial"/>
                <w:sz w:val="20"/>
                <w:szCs w:val="20"/>
                <w:lang w:val="en-GB"/>
              </w:rPr>
              <w:t xml:space="preserve"> providing technical support to data collection and processing.</w:t>
            </w:r>
          </w:p>
          <w:p w14:paraId="7132D007" w14:textId="77777777" w:rsidR="001B0BC1" w:rsidRPr="008F70EF" w:rsidRDefault="001B0BC1" w:rsidP="001B0BC1">
            <w:pPr>
              <w:pStyle w:val="ListParagraph"/>
              <w:numPr>
                <w:ilvl w:val="0"/>
                <w:numId w:val="11"/>
              </w:numPr>
              <w:jc w:val="both"/>
              <w:rPr>
                <w:rFonts w:ascii="Arial" w:hAnsi="Arial" w:cs="Arial"/>
                <w:sz w:val="20"/>
                <w:szCs w:val="20"/>
                <w:lang w:val="en-GB"/>
              </w:rPr>
            </w:pPr>
            <w:r w:rsidRPr="008F70EF">
              <w:rPr>
                <w:rFonts w:ascii="Arial" w:hAnsi="Arial" w:cs="Arial"/>
                <w:b/>
                <w:bCs/>
                <w:sz w:val="20"/>
                <w:szCs w:val="20"/>
                <w:lang w:val="en-GB"/>
              </w:rPr>
              <w:lastRenderedPageBreak/>
              <w:t>Data quality assurance:</w:t>
            </w:r>
            <w:r w:rsidRPr="008F70EF">
              <w:rPr>
                <w:rFonts w:ascii="Arial" w:hAnsi="Arial" w:cs="Arial"/>
                <w:sz w:val="20"/>
                <w:szCs w:val="20"/>
                <w:lang w:val="en-GB"/>
              </w:rPr>
              <w:t xml:space="preserve"> supporting Assessment Officers with data checking and validation to ensure that the data collected is of the best quality it can be.</w:t>
            </w:r>
          </w:p>
          <w:p w14:paraId="50828C62" w14:textId="77777777" w:rsidR="001B0BC1" w:rsidRPr="008F70EF" w:rsidRDefault="001B0BC1" w:rsidP="001B0BC1">
            <w:pPr>
              <w:pStyle w:val="ListParagraph"/>
              <w:numPr>
                <w:ilvl w:val="0"/>
                <w:numId w:val="11"/>
              </w:numPr>
              <w:jc w:val="both"/>
              <w:rPr>
                <w:rFonts w:ascii="Arial" w:hAnsi="Arial" w:cs="Arial"/>
                <w:sz w:val="20"/>
                <w:szCs w:val="20"/>
                <w:lang w:val="en-GB"/>
              </w:rPr>
            </w:pPr>
            <w:r w:rsidRPr="008F70EF">
              <w:rPr>
                <w:rFonts w:ascii="Arial" w:hAnsi="Arial" w:cs="Arial"/>
                <w:b/>
                <w:bCs/>
                <w:sz w:val="20"/>
                <w:szCs w:val="20"/>
                <w:lang w:val="en-GB"/>
              </w:rPr>
              <w:t>Data analysis support:</w:t>
            </w:r>
            <w:r w:rsidRPr="008F70EF">
              <w:rPr>
                <w:rFonts w:ascii="Arial" w:hAnsi="Arial" w:cs="Arial"/>
                <w:sz w:val="20"/>
                <w:szCs w:val="20"/>
                <w:lang w:val="en-GB"/>
              </w:rPr>
              <w:t xml:space="preserve"> supporting Assessment Officers with data analysis and ensuring that they accurately represent data in their work.</w:t>
            </w:r>
          </w:p>
          <w:p w14:paraId="2B200BEB" w14:textId="77777777" w:rsidR="001B0BC1" w:rsidRPr="008F70EF" w:rsidRDefault="001B0BC1" w:rsidP="001B0BC1">
            <w:pPr>
              <w:pStyle w:val="ListParagraph"/>
              <w:numPr>
                <w:ilvl w:val="0"/>
                <w:numId w:val="11"/>
              </w:numPr>
              <w:jc w:val="both"/>
              <w:rPr>
                <w:rFonts w:ascii="Arial" w:hAnsi="Arial" w:cs="Arial"/>
                <w:sz w:val="20"/>
                <w:szCs w:val="20"/>
                <w:lang w:val="en-GB"/>
              </w:rPr>
            </w:pPr>
            <w:r w:rsidRPr="008F70EF">
              <w:rPr>
                <w:rFonts w:ascii="Arial" w:hAnsi="Arial" w:cs="Arial"/>
                <w:b/>
                <w:bCs/>
                <w:sz w:val="20"/>
                <w:szCs w:val="20"/>
                <w:lang w:val="en-GB"/>
              </w:rPr>
              <w:t>Creation of information products:</w:t>
            </w:r>
            <w:r w:rsidRPr="008F70EF">
              <w:rPr>
                <w:rFonts w:ascii="Arial" w:hAnsi="Arial" w:cs="Arial"/>
                <w:sz w:val="20"/>
                <w:szCs w:val="20"/>
                <w:lang w:val="en-GB"/>
              </w:rPr>
              <w:t xml:space="preserve"> with the rest of the team, creating factsheets, dashboards, and other information products to share with the wider humanitarian community.</w:t>
            </w:r>
          </w:p>
          <w:p w14:paraId="141774BC" w14:textId="52191887" w:rsidR="001B0BC1" w:rsidRPr="008F70EF" w:rsidRDefault="001B0BC1" w:rsidP="001B0BC1">
            <w:pPr>
              <w:pStyle w:val="ListParagraph"/>
              <w:numPr>
                <w:ilvl w:val="0"/>
                <w:numId w:val="11"/>
              </w:numPr>
              <w:jc w:val="both"/>
              <w:rPr>
                <w:rFonts w:ascii="Arial" w:hAnsi="Arial" w:cs="Arial"/>
                <w:sz w:val="20"/>
                <w:szCs w:val="20"/>
                <w:lang w:val="en-GB"/>
              </w:rPr>
            </w:pPr>
            <w:r w:rsidRPr="008F70EF">
              <w:rPr>
                <w:rFonts w:ascii="Arial" w:hAnsi="Arial" w:cs="Arial"/>
                <w:b/>
                <w:bCs/>
                <w:sz w:val="20"/>
                <w:szCs w:val="20"/>
                <w:lang w:val="en-GB"/>
              </w:rPr>
              <w:t xml:space="preserve">Creative problem </w:t>
            </w:r>
            <w:proofErr w:type="gramStart"/>
            <w:r w:rsidRPr="008F70EF">
              <w:rPr>
                <w:rFonts w:ascii="Arial" w:hAnsi="Arial" w:cs="Arial"/>
                <w:b/>
                <w:bCs/>
                <w:sz w:val="20"/>
                <w:szCs w:val="20"/>
                <w:lang w:val="en-GB"/>
              </w:rPr>
              <w:t>solving:</w:t>
            </w:r>
            <w:proofErr w:type="gramEnd"/>
            <w:r w:rsidRPr="008F70EF">
              <w:rPr>
                <w:rFonts w:ascii="Arial" w:hAnsi="Arial" w:cs="Arial"/>
                <w:sz w:val="20"/>
                <w:szCs w:val="20"/>
                <w:lang w:val="en-GB"/>
              </w:rPr>
              <w:t xml:space="preserve"> critically reviewing existing data processes within the team and making improvements or developing new processes where relevant.</w:t>
            </w:r>
          </w:p>
          <w:p w14:paraId="54BC91A6" w14:textId="264E9B9A" w:rsidR="001B0BC1" w:rsidRPr="008F70EF" w:rsidRDefault="001B0BC1" w:rsidP="001B0BC1">
            <w:pPr>
              <w:pStyle w:val="ListParagraph"/>
              <w:numPr>
                <w:ilvl w:val="0"/>
                <w:numId w:val="11"/>
              </w:numPr>
              <w:jc w:val="both"/>
              <w:rPr>
                <w:rFonts w:ascii="Arial" w:hAnsi="Arial" w:cs="Arial"/>
                <w:b/>
                <w:bCs/>
                <w:sz w:val="20"/>
                <w:szCs w:val="20"/>
                <w:lang w:val="en-GB"/>
              </w:rPr>
            </w:pPr>
            <w:r w:rsidRPr="008F70EF">
              <w:rPr>
                <w:rFonts w:ascii="Arial" w:hAnsi="Arial" w:cs="Arial"/>
                <w:b/>
                <w:bCs/>
                <w:sz w:val="20"/>
                <w:szCs w:val="20"/>
                <w:lang w:val="en-GB"/>
              </w:rPr>
              <w:t>Perform other related tasks upon request.</w:t>
            </w:r>
          </w:p>
          <w:p w14:paraId="4DCFC199" w14:textId="43A737D0" w:rsidR="001B0BC1" w:rsidRPr="005E09AA" w:rsidRDefault="001B0BC1" w:rsidP="001B0BC1">
            <w:pPr>
              <w:jc w:val="both"/>
              <w:rPr>
                <w:rFonts w:ascii="Arial" w:hAnsi="Arial" w:cs="Arial"/>
                <w:sz w:val="20"/>
                <w:szCs w:val="20"/>
                <w:lang w:val="en-GB"/>
              </w:rPr>
            </w:pPr>
          </w:p>
        </w:tc>
      </w:tr>
    </w:tbl>
    <w:p w14:paraId="405008C0" w14:textId="77777777" w:rsidR="00B467FC" w:rsidRPr="005E09AA" w:rsidRDefault="00B467FC" w:rsidP="005E6EA4">
      <w:pPr>
        <w:spacing w:after="0" w:line="240" w:lineRule="auto"/>
        <w:jc w:val="both"/>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6E2D19" w:rsidRPr="00E174E5" w14:paraId="32F984C5" w14:textId="77777777" w:rsidTr="00896DAC">
        <w:tc>
          <w:tcPr>
            <w:tcW w:w="10490" w:type="dxa"/>
            <w:shd w:val="clear" w:color="auto" w:fill="233A69"/>
          </w:tcPr>
          <w:p w14:paraId="596C8364" w14:textId="7F5944D9" w:rsidR="006E2D19" w:rsidRPr="005E09AA" w:rsidRDefault="004D2185" w:rsidP="008A09A4">
            <w:pPr>
              <w:rPr>
                <w:rFonts w:ascii="Arial" w:hAnsi="Arial" w:cs="Arial"/>
                <w:sz w:val="20"/>
                <w:szCs w:val="20"/>
                <w:lang w:val="en-GB"/>
              </w:rPr>
            </w:pPr>
            <w:r w:rsidRPr="005E09AA">
              <w:rPr>
                <w:rFonts w:ascii="Arial" w:hAnsi="Arial" w:cs="Arial"/>
                <w:b/>
                <w:sz w:val="20"/>
                <w:szCs w:val="20"/>
                <w:lang w:val="en-GB"/>
              </w:rPr>
              <w:t xml:space="preserve">Required qualifications and technical </w:t>
            </w:r>
            <w:r w:rsidR="005E09AA">
              <w:rPr>
                <w:rFonts w:ascii="Arial" w:hAnsi="Arial" w:cs="Arial"/>
                <w:b/>
                <w:sz w:val="20"/>
                <w:szCs w:val="20"/>
                <w:lang w:val="en-GB"/>
              </w:rPr>
              <w:t>expertise</w:t>
            </w:r>
          </w:p>
        </w:tc>
      </w:tr>
      <w:tr w:rsidR="006E2D19" w:rsidRPr="00E174E5" w14:paraId="7BFD4E31" w14:textId="77777777" w:rsidTr="00846E40">
        <w:trPr>
          <w:trHeight w:val="3321"/>
        </w:trPr>
        <w:tc>
          <w:tcPr>
            <w:tcW w:w="10490" w:type="dxa"/>
          </w:tcPr>
          <w:p w14:paraId="700AEF0A"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Required skills:</w:t>
            </w:r>
          </w:p>
          <w:p w14:paraId="6E814D70"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Relevant degree in Computer Science, Data Engineering, Statistics, or a related discipline</w:t>
            </w:r>
          </w:p>
          <w:p w14:paraId="7184B6CC" w14:textId="6A212FF0"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Previous</w:t>
            </w:r>
            <w:r w:rsidR="00932255" w:rsidRPr="008F70EF">
              <w:rPr>
                <w:rFonts w:ascii="Arial" w:hAnsi="Arial" w:cs="Arial"/>
                <w:sz w:val="20"/>
                <w:szCs w:val="20"/>
                <w:lang w:val="en-GB"/>
              </w:rPr>
              <w:t xml:space="preserve"> professional working experience analysing complex data</w:t>
            </w:r>
          </w:p>
          <w:p w14:paraId="4278F499"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 xml:space="preserve">Good programming knowledge (ideally in R and using packages such as </w:t>
            </w:r>
            <w:proofErr w:type="spellStart"/>
            <w:r w:rsidRPr="008F70EF">
              <w:rPr>
                <w:rFonts w:ascii="Arial" w:hAnsi="Arial" w:cs="Arial"/>
                <w:sz w:val="20"/>
                <w:szCs w:val="20"/>
                <w:lang w:val="en-GB"/>
              </w:rPr>
              <w:t>tidyverse</w:t>
            </w:r>
            <w:proofErr w:type="spellEnd"/>
            <w:r w:rsidRPr="008F70EF">
              <w:rPr>
                <w:rFonts w:ascii="Arial" w:hAnsi="Arial" w:cs="Arial"/>
                <w:sz w:val="20"/>
                <w:szCs w:val="20"/>
                <w:lang w:val="en-GB"/>
              </w:rPr>
              <w:t xml:space="preserve">, ggplot2, </w:t>
            </w:r>
            <w:proofErr w:type="spellStart"/>
            <w:r w:rsidRPr="008F70EF">
              <w:rPr>
                <w:rFonts w:ascii="Arial" w:hAnsi="Arial" w:cs="Arial"/>
                <w:sz w:val="20"/>
                <w:szCs w:val="20"/>
                <w:lang w:val="en-GB"/>
              </w:rPr>
              <w:t>stringr</w:t>
            </w:r>
            <w:proofErr w:type="spellEnd"/>
            <w:r w:rsidRPr="008F70EF">
              <w:rPr>
                <w:rFonts w:ascii="Arial" w:hAnsi="Arial" w:cs="Arial"/>
                <w:sz w:val="20"/>
                <w:szCs w:val="20"/>
                <w:lang w:val="en-GB"/>
              </w:rPr>
              <w:t>)</w:t>
            </w:r>
          </w:p>
          <w:p w14:paraId="0B65ACB8" w14:textId="249D3B60"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 xml:space="preserve">           (if </w:t>
            </w:r>
            <w:r w:rsidR="00932255" w:rsidRPr="008F70EF">
              <w:rPr>
                <w:rFonts w:ascii="Arial" w:hAnsi="Arial" w:cs="Arial"/>
                <w:sz w:val="20"/>
                <w:szCs w:val="20"/>
                <w:lang w:val="en-GB"/>
              </w:rPr>
              <w:t xml:space="preserve">other </w:t>
            </w:r>
            <w:r w:rsidRPr="008F70EF">
              <w:rPr>
                <w:rFonts w:ascii="Arial" w:hAnsi="Arial" w:cs="Arial"/>
                <w:sz w:val="20"/>
                <w:szCs w:val="20"/>
                <w:lang w:val="en-GB"/>
              </w:rPr>
              <w:t>skills, willingness and ability to learn R rapidly)</w:t>
            </w:r>
          </w:p>
          <w:p w14:paraId="569FC504"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 xml:space="preserve">MS Office Products proficiency (e.g., Excel, Outlook, OneDrive) </w:t>
            </w:r>
          </w:p>
          <w:p w14:paraId="4A5610CE"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Experience/ Familiarity with any mobile data collection tools (ODK, KOBO, ONA, etc)</w:t>
            </w:r>
          </w:p>
          <w:p w14:paraId="62CF8D52"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Proactive and willing to develop and implement innovative solutions independently</w:t>
            </w:r>
          </w:p>
          <w:p w14:paraId="4F6D5E80"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Strong team collaboration, ability to communicate technical terms to non-technical audience</w:t>
            </w:r>
          </w:p>
          <w:p w14:paraId="31CF3AEE"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Interest in humanitarian-development issues and organizations</w:t>
            </w:r>
          </w:p>
          <w:p w14:paraId="20068CEA" w14:textId="77777777" w:rsidR="00932255" w:rsidRPr="008F70EF" w:rsidRDefault="00932255" w:rsidP="00846E40">
            <w:pPr>
              <w:jc w:val="both"/>
              <w:rPr>
                <w:rFonts w:ascii="Arial" w:hAnsi="Arial" w:cs="Arial"/>
                <w:sz w:val="20"/>
                <w:szCs w:val="20"/>
                <w:lang w:val="en-GB"/>
              </w:rPr>
            </w:pPr>
          </w:p>
          <w:p w14:paraId="76147B8C"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Preferred skills:</w:t>
            </w:r>
          </w:p>
          <w:p w14:paraId="0AD4A7D1" w14:textId="77777777"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Experience in creating dynamic dashboards</w:t>
            </w:r>
          </w:p>
          <w:p w14:paraId="1E0E5A97" w14:textId="0AC62056" w:rsidR="00846E40"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Experience in using one of the following programming languages: Python, SQL</w:t>
            </w:r>
          </w:p>
          <w:p w14:paraId="5E7E7634" w14:textId="77777777" w:rsidR="00932255" w:rsidRPr="008F70EF" w:rsidRDefault="00846E40" w:rsidP="00846E40">
            <w:pPr>
              <w:jc w:val="both"/>
              <w:rPr>
                <w:rFonts w:ascii="Arial" w:hAnsi="Arial" w:cs="Arial"/>
                <w:sz w:val="20"/>
                <w:szCs w:val="20"/>
                <w:lang w:val="en-GB"/>
              </w:rPr>
            </w:pPr>
            <w:r w:rsidRPr="008F70EF">
              <w:rPr>
                <w:rFonts w:ascii="Arial" w:hAnsi="Arial" w:cs="Arial"/>
                <w:sz w:val="20"/>
                <w:szCs w:val="20"/>
                <w:lang w:val="en-GB"/>
              </w:rPr>
              <w:t>•</w:t>
            </w:r>
            <w:r w:rsidRPr="008F70EF">
              <w:rPr>
                <w:rFonts w:ascii="Arial" w:hAnsi="Arial" w:cs="Arial"/>
                <w:sz w:val="20"/>
                <w:szCs w:val="20"/>
                <w:lang w:val="en-GB"/>
              </w:rPr>
              <w:tab/>
              <w:t>Previous working experience</w:t>
            </w:r>
            <w:r w:rsidR="00932255" w:rsidRPr="008F70EF">
              <w:rPr>
                <w:rFonts w:ascii="Arial" w:hAnsi="Arial" w:cs="Arial"/>
                <w:sz w:val="20"/>
                <w:szCs w:val="20"/>
                <w:lang w:val="en-GB"/>
              </w:rPr>
              <w:t xml:space="preserve"> with an INGO in an emergency and/or development setting</w:t>
            </w:r>
          </w:p>
          <w:p w14:paraId="2967538F" w14:textId="14FD8FB3" w:rsidR="003C721A" w:rsidRPr="00846E40" w:rsidRDefault="00846E40" w:rsidP="00846E40">
            <w:pPr>
              <w:jc w:val="both"/>
              <w:rPr>
                <w:rFonts w:ascii="Arial" w:hAnsi="Arial" w:cs="Arial"/>
                <w:lang w:val="en-GB"/>
              </w:rPr>
            </w:pPr>
            <w:r w:rsidRPr="008F70EF">
              <w:rPr>
                <w:rFonts w:ascii="Arial" w:hAnsi="Arial" w:cs="Arial"/>
                <w:sz w:val="20"/>
                <w:szCs w:val="20"/>
                <w:lang w:val="en-GB"/>
              </w:rPr>
              <w:t>•</w:t>
            </w:r>
            <w:r w:rsidRPr="008F70EF">
              <w:rPr>
                <w:rFonts w:ascii="Arial" w:hAnsi="Arial" w:cs="Arial"/>
                <w:sz w:val="20"/>
                <w:szCs w:val="20"/>
                <w:lang w:val="en-GB"/>
              </w:rPr>
              <w:tab/>
              <w:t>Good knowledge of Project Management tools (e.g., Trello)</w:t>
            </w:r>
          </w:p>
        </w:tc>
      </w:tr>
    </w:tbl>
    <w:p w14:paraId="3FADA550" w14:textId="77777777" w:rsidR="006E2D19" w:rsidRPr="005E09AA" w:rsidRDefault="006E2D19" w:rsidP="008A09A4">
      <w:pPr>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8F787D" w:rsidRPr="005E09AA" w14:paraId="6E82CD36" w14:textId="77777777" w:rsidTr="00896DAC">
        <w:tc>
          <w:tcPr>
            <w:tcW w:w="10490" w:type="dxa"/>
            <w:shd w:val="clear" w:color="auto" w:fill="233A69"/>
          </w:tcPr>
          <w:p w14:paraId="03ABBD1E" w14:textId="77777777" w:rsidR="008F787D" w:rsidRPr="005E09AA" w:rsidRDefault="004D2185" w:rsidP="008A09A4">
            <w:pPr>
              <w:rPr>
                <w:rFonts w:ascii="Arial" w:hAnsi="Arial" w:cs="Arial"/>
                <w:sz w:val="20"/>
                <w:szCs w:val="20"/>
                <w:lang w:val="en-GB"/>
              </w:rPr>
            </w:pPr>
            <w:r w:rsidRPr="005E09AA">
              <w:rPr>
                <w:rFonts w:ascii="Arial" w:hAnsi="Arial" w:cs="Arial"/>
                <w:b/>
                <w:sz w:val="20"/>
                <w:szCs w:val="20"/>
                <w:lang w:val="en-GB"/>
              </w:rPr>
              <w:t>Conditions</w:t>
            </w:r>
          </w:p>
        </w:tc>
      </w:tr>
      <w:tr w:rsidR="008F787D" w:rsidRPr="00E174E5" w14:paraId="592C7DFD" w14:textId="77777777" w:rsidTr="007953BD">
        <w:tc>
          <w:tcPr>
            <w:tcW w:w="10490" w:type="dxa"/>
          </w:tcPr>
          <w:p w14:paraId="2B077BFE" w14:textId="6560820C" w:rsidR="008F787D" w:rsidRPr="005E09AA" w:rsidRDefault="003B5062" w:rsidP="008A09A4">
            <w:pPr>
              <w:jc w:val="both"/>
              <w:rPr>
                <w:rFonts w:ascii="Arial" w:hAnsi="Arial" w:cs="Arial"/>
                <w:sz w:val="20"/>
                <w:szCs w:val="20"/>
                <w:lang w:val="en-GB"/>
              </w:rPr>
            </w:pPr>
            <w:r w:rsidRPr="003B5062">
              <w:rPr>
                <w:rFonts w:ascii="Arial" w:hAnsi="Arial" w:cs="Arial"/>
                <w:sz w:val="20"/>
                <w:szCs w:val="20"/>
                <w:lang w:val="en-GB"/>
              </w:rPr>
              <w:t xml:space="preserve">Salary defined by the ACTED salary grid; TBD  </w:t>
            </w:r>
          </w:p>
        </w:tc>
      </w:tr>
    </w:tbl>
    <w:p w14:paraId="1AEA2E07" w14:textId="77777777" w:rsidR="008F787D" w:rsidRPr="005E09AA" w:rsidRDefault="008F787D" w:rsidP="008A09A4">
      <w:pPr>
        <w:tabs>
          <w:tab w:val="left" w:pos="1530"/>
        </w:tabs>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294264" w:rsidRPr="005E09AA" w14:paraId="50A877C4" w14:textId="77777777" w:rsidTr="00896DAC">
        <w:tc>
          <w:tcPr>
            <w:tcW w:w="10490" w:type="dxa"/>
            <w:shd w:val="clear" w:color="auto" w:fill="233A69"/>
          </w:tcPr>
          <w:p w14:paraId="24F4713A" w14:textId="77777777" w:rsidR="00294264" w:rsidRPr="005E09AA" w:rsidRDefault="004D2185" w:rsidP="008A09A4">
            <w:pPr>
              <w:rPr>
                <w:rFonts w:ascii="Arial" w:hAnsi="Arial" w:cs="Arial"/>
                <w:sz w:val="20"/>
                <w:szCs w:val="20"/>
                <w:lang w:val="en-GB"/>
              </w:rPr>
            </w:pPr>
            <w:r w:rsidRPr="005E09AA">
              <w:rPr>
                <w:rFonts w:ascii="Arial" w:hAnsi="Arial" w:cs="Arial"/>
                <w:b/>
                <w:sz w:val="20"/>
                <w:szCs w:val="20"/>
                <w:lang w:val="en-GB"/>
              </w:rPr>
              <w:t>How to apply</w:t>
            </w:r>
          </w:p>
        </w:tc>
      </w:tr>
      <w:tr w:rsidR="00294264" w:rsidRPr="00E174E5" w14:paraId="475D1832" w14:textId="77777777" w:rsidTr="007953BD">
        <w:tc>
          <w:tcPr>
            <w:tcW w:w="10490" w:type="dxa"/>
          </w:tcPr>
          <w:p w14:paraId="6A076ECC" w14:textId="7953A3B0" w:rsidR="00DD0C7E" w:rsidRPr="005E09AA" w:rsidRDefault="004D2185" w:rsidP="00DD0C7E">
            <w:pPr>
              <w:pStyle w:val="Footer"/>
              <w:rPr>
                <w:rFonts w:ascii="Arial" w:hAnsi="Arial" w:cs="Arial"/>
                <w:sz w:val="20"/>
                <w:szCs w:val="20"/>
                <w:lang w:val="en-GB"/>
              </w:rPr>
            </w:pPr>
            <w:r w:rsidRPr="005E09AA">
              <w:rPr>
                <w:rFonts w:ascii="Arial" w:hAnsi="Arial" w:cs="Arial"/>
                <w:sz w:val="20"/>
                <w:szCs w:val="20"/>
                <w:lang w:val="en-GB"/>
              </w:rPr>
              <w:t>Applications must be submitted</w:t>
            </w:r>
            <w:r w:rsidR="00E578B2" w:rsidRPr="005E09AA">
              <w:rPr>
                <w:rFonts w:ascii="Arial" w:hAnsi="Arial" w:cs="Arial"/>
                <w:sz w:val="20"/>
                <w:szCs w:val="20"/>
                <w:lang w:val="en-GB"/>
              </w:rPr>
              <w:t xml:space="preserve"> in</w:t>
            </w:r>
            <w:r w:rsidR="00DD0C7E" w:rsidRPr="005E09AA">
              <w:rPr>
                <w:rFonts w:ascii="Arial" w:hAnsi="Arial" w:cs="Arial"/>
                <w:sz w:val="20"/>
                <w:szCs w:val="20"/>
                <w:lang w:val="en-GB"/>
              </w:rPr>
              <w:t xml:space="preserve"> </w:t>
            </w:r>
            <w:sdt>
              <w:sdtPr>
                <w:rPr>
                  <w:rFonts w:ascii="Arial" w:hAnsi="Arial" w:cs="Arial"/>
                  <w:i/>
                  <w:iCs/>
                  <w:color w:val="8497B0"/>
                  <w:sz w:val="20"/>
                  <w:szCs w:val="20"/>
                  <w:lang w:val="en-GB"/>
                </w:rPr>
                <w:id w:val="1716544958"/>
                <w:placeholder>
                  <w:docPart w:val="A6A7C53732494B22B3E80985E452A34C"/>
                </w:placeholder>
              </w:sdtPr>
              <w:sdtEndPr>
                <w:rPr>
                  <w:i w:val="0"/>
                </w:rPr>
              </w:sdtEndPr>
              <w:sdtContent>
                <w:r w:rsidR="003B5062">
                  <w:rPr>
                    <w:rFonts w:ascii="Arial" w:hAnsi="Arial" w:cs="Arial"/>
                    <w:i/>
                    <w:iCs/>
                    <w:color w:val="8497B0"/>
                    <w:sz w:val="20"/>
                    <w:szCs w:val="20"/>
                    <w:lang w:val="en-GB"/>
                  </w:rPr>
                  <w:t>English</w:t>
                </w:r>
              </w:sdtContent>
            </w:sdt>
            <w:r w:rsidR="00DD0C7E" w:rsidRPr="005E09AA">
              <w:rPr>
                <w:rFonts w:ascii="Arial" w:hAnsi="Arial" w:cs="Arial"/>
                <w:sz w:val="20"/>
                <w:szCs w:val="20"/>
                <w:lang w:val="en-GB"/>
              </w:rPr>
              <w:t xml:space="preserve">, </w:t>
            </w:r>
            <w:r w:rsidRPr="005E09AA">
              <w:rPr>
                <w:rFonts w:ascii="Arial" w:hAnsi="Arial" w:cs="Arial"/>
                <w:sz w:val="20"/>
                <w:szCs w:val="20"/>
                <w:lang w:val="en-GB"/>
              </w:rPr>
              <w:t xml:space="preserve">attached with a CV, a cover letter and </w:t>
            </w:r>
            <w:r w:rsidR="00E31217" w:rsidRPr="005E09AA">
              <w:rPr>
                <w:rFonts w:ascii="Arial" w:hAnsi="Arial" w:cs="Arial"/>
                <w:sz w:val="20"/>
                <w:szCs w:val="20"/>
                <w:lang w:val="en-GB"/>
              </w:rPr>
              <w:t>three references</w:t>
            </w:r>
            <w:r w:rsidR="00DD0C7E" w:rsidRPr="005E09AA">
              <w:rPr>
                <w:rFonts w:ascii="Arial" w:hAnsi="Arial" w:cs="Arial"/>
                <w:sz w:val="20"/>
                <w:szCs w:val="20"/>
                <w:lang w:val="en-GB"/>
              </w:rPr>
              <w:t xml:space="preserve">. </w:t>
            </w:r>
            <w:r w:rsidR="00E31217" w:rsidRPr="005E09AA">
              <w:rPr>
                <w:rFonts w:ascii="Arial" w:hAnsi="Arial" w:cs="Arial"/>
                <w:sz w:val="20"/>
                <w:szCs w:val="20"/>
                <w:lang w:val="en-GB"/>
              </w:rPr>
              <w:t xml:space="preserve">The application form </w:t>
            </w:r>
            <w:r w:rsidR="005E09AA">
              <w:rPr>
                <w:rFonts w:ascii="Arial" w:hAnsi="Arial" w:cs="Arial"/>
                <w:sz w:val="20"/>
                <w:szCs w:val="20"/>
                <w:lang w:val="en-GB"/>
              </w:rPr>
              <w:t xml:space="preserve">is </w:t>
            </w:r>
            <w:r w:rsidR="00E31217" w:rsidRPr="005E09AA">
              <w:rPr>
                <w:rFonts w:ascii="Arial" w:hAnsi="Arial" w:cs="Arial"/>
                <w:sz w:val="20"/>
                <w:szCs w:val="20"/>
                <w:lang w:val="en-GB"/>
              </w:rPr>
              <w:t xml:space="preserve">available </w:t>
            </w:r>
          </w:p>
          <w:p w14:paraId="3A3264B9" w14:textId="77777777" w:rsidR="004B3909" w:rsidRPr="005E09AA" w:rsidRDefault="004B3909" w:rsidP="00DD0C7E">
            <w:pPr>
              <w:pStyle w:val="Footer"/>
              <w:rPr>
                <w:rFonts w:ascii="Arial" w:hAnsi="Arial" w:cs="Arial"/>
                <w:sz w:val="20"/>
                <w:szCs w:val="20"/>
                <w:lang w:val="en-GB"/>
              </w:rPr>
            </w:pPr>
          </w:p>
          <w:p w14:paraId="3A4ED42A" w14:textId="23D39242" w:rsidR="00E578B2" w:rsidRPr="005E09AA" w:rsidRDefault="00E31217" w:rsidP="00E31217">
            <w:pPr>
              <w:pStyle w:val="Footer"/>
              <w:rPr>
                <w:rFonts w:ascii="Arial" w:hAnsi="Arial" w:cs="Arial"/>
                <w:sz w:val="20"/>
                <w:szCs w:val="20"/>
                <w:lang w:val="en-GB"/>
              </w:rPr>
            </w:pPr>
            <w:r w:rsidRPr="005E09AA">
              <w:rPr>
                <w:rFonts w:ascii="Arial" w:hAnsi="Arial" w:cs="Arial"/>
                <w:sz w:val="20"/>
                <w:szCs w:val="20"/>
                <w:lang w:val="en-GB"/>
              </w:rPr>
              <w:t>Please send your application</w:t>
            </w:r>
            <w:r w:rsidR="00E578B2" w:rsidRPr="005E09AA">
              <w:rPr>
                <w:rFonts w:ascii="Arial" w:hAnsi="Arial" w:cs="Arial"/>
                <w:sz w:val="20"/>
                <w:szCs w:val="20"/>
                <w:lang w:val="en-GB"/>
              </w:rPr>
              <w:t xml:space="preserve"> until the </w:t>
            </w:r>
            <w:sdt>
              <w:sdtPr>
                <w:rPr>
                  <w:rFonts w:ascii="Arial" w:hAnsi="Arial" w:cs="Arial"/>
                  <w:i/>
                  <w:iCs/>
                  <w:color w:val="8497B0"/>
                  <w:lang w:val="en-GB"/>
                </w:rPr>
                <w:id w:val="1489831573"/>
                <w:placeholder>
                  <w:docPart w:val="F1A519A71A184742B9968B6CD4209197"/>
                </w:placeholder>
              </w:sdtPr>
              <w:sdtEndPr>
                <w:rPr>
                  <w:i w:val="0"/>
                </w:rPr>
              </w:sdtEndPr>
              <w:sdtContent>
                <w:r w:rsidR="00E174E5">
                  <w:rPr>
                    <w:rFonts w:ascii="Arial" w:hAnsi="Arial" w:cs="Arial"/>
                    <w:i/>
                    <w:iCs/>
                    <w:color w:val="8497B0"/>
                    <w:lang w:val="en-GB"/>
                  </w:rPr>
                  <w:t xml:space="preserve">29/03/2025 </w:t>
                </w:r>
              </w:sdtContent>
            </w:sdt>
            <w:r w:rsidRPr="005E09AA">
              <w:rPr>
                <w:rFonts w:ascii="Arial" w:hAnsi="Arial" w:cs="Arial"/>
                <w:sz w:val="20"/>
                <w:szCs w:val="20"/>
                <w:lang w:val="en-GB"/>
              </w:rPr>
              <w:t xml:space="preserve"> </w:t>
            </w:r>
            <w:r w:rsidR="00E578B2" w:rsidRPr="005E09AA">
              <w:rPr>
                <w:rFonts w:ascii="Arial" w:hAnsi="Arial" w:cs="Arial"/>
                <w:sz w:val="20"/>
                <w:szCs w:val="20"/>
                <w:lang w:val="en-GB"/>
              </w:rPr>
              <w:t xml:space="preserve">to the </w:t>
            </w:r>
            <w:r w:rsidR="005E09AA" w:rsidRPr="005E09AA">
              <w:rPr>
                <w:rFonts w:ascii="Arial" w:hAnsi="Arial" w:cs="Arial"/>
                <w:sz w:val="20"/>
                <w:szCs w:val="20"/>
                <w:lang w:val="en-GB"/>
              </w:rPr>
              <w:t>following</w:t>
            </w:r>
            <w:r w:rsidR="00E578B2" w:rsidRPr="005E09AA">
              <w:rPr>
                <w:rFonts w:ascii="Arial" w:hAnsi="Arial" w:cs="Arial"/>
                <w:sz w:val="20"/>
                <w:szCs w:val="20"/>
                <w:lang w:val="en-GB"/>
              </w:rPr>
              <w:t xml:space="preserve"> </w:t>
            </w:r>
            <w:r w:rsidR="005E09AA" w:rsidRPr="005E09AA">
              <w:rPr>
                <w:rFonts w:ascii="Arial" w:hAnsi="Arial" w:cs="Arial"/>
                <w:sz w:val="20"/>
                <w:szCs w:val="20"/>
                <w:lang w:val="en-GB"/>
              </w:rPr>
              <w:t>addresses</w:t>
            </w:r>
            <w:r w:rsidR="00E578B2" w:rsidRPr="005E09AA">
              <w:rPr>
                <w:rFonts w:ascii="Arial" w:hAnsi="Arial" w:cs="Arial"/>
                <w:sz w:val="20"/>
                <w:szCs w:val="20"/>
                <w:lang w:val="en-GB"/>
              </w:rPr>
              <w:t xml:space="preserve">: </w:t>
            </w:r>
          </w:p>
          <w:p w14:paraId="1434C458" w14:textId="78B42712" w:rsidR="00294264" w:rsidRPr="00E174E5" w:rsidRDefault="00E31217" w:rsidP="00E174E5">
            <w:pPr>
              <w:pStyle w:val="Footer"/>
              <w:numPr>
                <w:ilvl w:val="0"/>
                <w:numId w:val="9"/>
              </w:numPr>
              <w:rPr>
                <w:rFonts w:ascii="Arial" w:hAnsi="Arial" w:cs="Arial"/>
                <w:sz w:val="20"/>
                <w:szCs w:val="20"/>
                <w:lang w:val="en-GB"/>
              </w:rPr>
            </w:pPr>
            <w:r w:rsidRPr="005E09AA">
              <w:rPr>
                <w:rFonts w:ascii="Arial" w:hAnsi="Arial" w:cs="Arial"/>
                <w:sz w:val="20"/>
                <w:szCs w:val="20"/>
                <w:lang w:val="en-GB"/>
              </w:rPr>
              <w:t>by e</w:t>
            </w:r>
            <w:r w:rsidR="005E09AA">
              <w:rPr>
                <w:rFonts w:ascii="Arial" w:hAnsi="Arial" w:cs="Arial"/>
                <w:sz w:val="20"/>
                <w:szCs w:val="20"/>
                <w:lang w:val="en-GB"/>
              </w:rPr>
              <w:t>-</w:t>
            </w:r>
            <w:r w:rsidRPr="005E09AA">
              <w:rPr>
                <w:rFonts w:ascii="Arial" w:hAnsi="Arial" w:cs="Arial"/>
                <w:sz w:val="20"/>
                <w:szCs w:val="20"/>
                <w:lang w:val="en-GB"/>
              </w:rPr>
              <w:t>mail</w:t>
            </w:r>
            <w:r w:rsidR="00E578B2" w:rsidRPr="005E09AA">
              <w:rPr>
                <w:rFonts w:ascii="Arial" w:hAnsi="Arial" w:cs="Arial"/>
                <w:sz w:val="20"/>
                <w:szCs w:val="20"/>
                <w:lang w:val="en-GB"/>
              </w:rPr>
              <w:t>:</w:t>
            </w:r>
            <w:r w:rsidR="00E174E5">
              <w:rPr>
                <w:rFonts w:ascii="Arial" w:hAnsi="Arial" w:cs="Arial"/>
                <w:sz w:val="20"/>
                <w:szCs w:val="20"/>
                <w:lang w:val="en-GB"/>
              </w:rPr>
              <w:t xml:space="preserve"> </w:t>
            </w:r>
            <w:hyperlink r:id="rId12" w:history="1">
              <w:r w:rsidR="00E174E5" w:rsidRPr="005C5CE4">
                <w:rPr>
                  <w:rStyle w:val="Hyperlink"/>
                  <w:rFonts w:ascii="Arial" w:hAnsi="Arial" w:cs="Arial"/>
                  <w:b/>
                  <w:bCs/>
                  <w:sz w:val="20"/>
                  <w:szCs w:val="20"/>
                  <w:lang w:val="en-US"/>
                </w:rPr>
                <w:t>Tunis.jobs@acted.org</w:t>
              </w:r>
            </w:hyperlink>
            <w:r w:rsidR="00E174E5">
              <w:rPr>
                <w:rFonts w:ascii="Arial" w:hAnsi="Arial" w:cs="Arial"/>
                <w:b/>
                <w:bCs/>
                <w:sz w:val="20"/>
                <w:szCs w:val="20"/>
                <w:lang w:val="en-US"/>
              </w:rPr>
              <w:t xml:space="preserve"> </w:t>
            </w:r>
          </w:p>
        </w:tc>
      </w:tr>
    </w:tbl>
    <w:p w14:paraId="597600CB" w14:textId="77777777" w:rsidR="00E12904" w:rsidRPr="005E09AA" w:rsidRDefault="00E12904" w:rsidP="008A09A4">
      <w:pPr>
        <w:spacing w:after="0" w:line="240" w:lineRule="auto"/>
        <w:rPr>
          <w:rFonts w:ascii="Arial" w:hAnsi="Arial" w:cs="Arial"/>
          <w:lang w:val="en-GB"/>
        </w:rPr>
      </w:pPr>
    </w:p>
    <w:sectPr w:rsidR="00E12904" w:rsidRPr="005E09AA" w:rsidSect="009E59B1">
      <w:headerReference w:type="default" r:id="rId13"/>
      <w:footerReference w:type="default" r:id="rId14"/>
      <w:pgSz w:w="11906" w:h="16838"/>
      <w:pgMar w:top="720" w:right="720" w:bottom="720" w:left="720"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6919" w14:textId="77777777" w:rsidR="009E59B1" w:rsidRDefault="009E59B1" w:rsidP="008D4288">
      <w:pPr>
        <w:spacing w:after="0" w:line="240" w:lineRule="auto"/>
      </w:pPr>
      <w:r>
        <w:separator/>
      </w:r>
    </w:p>
  </w:endnote>
  <w:endnote w:type="continuationSeparator" w:id="0">
    <w:p w14:paraId="0CA7AAD5" w14:textId="77777777" w:rsidR="009E59B1" w:rsidRDefault="009E59B1" w:rsidP="008D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Century 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3C8C" w14:textId="77777777" w:rsidR="00E41335" w:rsidRDefault="005E09AA">
    <w:pPr>
      <w:jc w:val="right"/>
    </w:pPr>
    <w:r>
      <w:br/>
    </w:r>
    <w:r>
      <w:rPr>
        <w:noProof/>
      </w:rPr>
      <w:drawing>
        <wp:inline distT="0" distB="0" distL="0" distR="0" wp14:anchorId="54E868F4" wp14:editId="730F3C11">
          <wp:extent cx="2000000" cy="56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N2.png"/>
                  <pic:cNvPicPr/>
                </pic:nvPicPr>
                <pic:blipFill>
                  <a:blip r:embed="rId1"/>
                  <a:stretch>
                    <a:fillRect/>
                  </a:stretch>
                </pic:blipFill>
                <pic:spPr>
                  <a:xfrm>
                    <a:off x="0" y="0"/>
                    <a:ext cx="2000000" cy="561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513A1" w14:textId="77777777" w:rsidR="009E59B1" w:rsidRDefault="009E59B1" w:rsidP="008D4288">
      <w:pPr>
        <w:spacing w:after="0" w:line="240" w:lineRule="auto"/>
      </w:pPr>
      <w:r>
        <w:separator/>
      </w:r>
    </w:p>
  </w:footnote>
  <w:footnote w:type="continuationSeparator" w:id="0">
    <w:p w14:paraId="70665E17" w14:textId="77777777" w:rsidR="009E59B1" w:rsidRDefault="009E59B1" w:rsidP="008D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86D0" w14:textId="77777777" w:rsidR="00D74B3A" w:rsidRPr="00A618B7" w:rsidRDefault="00D74B3A" w:rsidP="00D74B3A">
    <w:pPr>
      <w:spacing w:after="0" w:line="240" w:lineRule="auto"/>
      <w:jc w:val="right"/>
      <w:rPr>
        <w:rFonts w:ascii="Arial" w:hAnsi="Arial" w:cs="Arial"/>
        <w:sz w:val="20"/>
      </w:rPr>
    </w:pPr>
    <w:r w:rsidRPr="00A618B7">
      <w:rPr>
        <w:rFonts w:ascii="Arial" w:hAnsi="Arial" w:cs="Arial"/>
        <w:noProof/>
        <w:sz w:val="20"/>
        <w:lang w:eastAsia="fr-FR"/>
      </w:rPr>
      <w:drawing>
        <wp:anchor distT="0" distB="0" distL="114300" distR="114300" simplePos="0" relativeHeight="251661312" behindDoc="0" locked="0" layoutInCell="1" allowOverlap="1" wp14:anchorId="3B5AD729" wp14:editId="26FD0CFF">
          <wp:simplePos x="0" y="0"/>
          <wp:positionH relativeFrom="column">
            <wp:posOffset>-1270</wp:posOffset>
          </wp:positionH>
          <wp:positionV relativeFrom="paragraph">
            <wp:posOffset>69215</wp:posOffset>
          </wp:positionV>
          <wp:extent cx="1661160" cy="3886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8B7">
      <w:rPr>
        <w:rFonts w:ascii="Arial" w:hAnsi="Arial" w:cs="Arial"/>
        <w:sz w:val="20"/>
      </w:rPr>
      <w:t xml:space="preserve">Administration &amp; </w:t>
    </w:r>
    <w:r w:rsidR="00965121">
      <w:rPr>
        <w:rFonts w:ascii="Arial" w:hAnsi="Arial" w:cs="Arial"/>
        <w:sz w:val="20"/>
      </w:rPr>
      <w:t>HR</w:t>
    </w:r>
  </w:p>
  <w:p w14:paraId="32868612" w14:textId="142D8BF5" w:rsidR="00D74B3A" w:rsidRDefault="005E09AA" w:rsidP="00EA6AD2">
    <w:pPr>
      <w:spacing w:after="0" w:line="240" w:lineRule="auto"/>
      <w:jc w:val="right"/>
      <w:rPr>
        <w:rFonts w:ascii="Arial" w:hAnsi="Arial" w:cs="Arial"/>
        <w:sz w:val="20"/>
      </w:rPr>
    </w:pPr>
    <w:r>
      <w:rPr>
        <w:rFonts w:ascii="Arial" w:hAnsi="Arial" w:cs="Arial"/>
        <w:sz w:val="20"/>
      </w:rPr>
      <w:t>HR-</w:t>
    </w:r>
    <w:r w:rsidR="00EA6AD2">
      <w:rPr>
        <w:rFonts w:ascii="Arial" w:hAnsi="Arial" w:cs="Arial"/>
        <w:sz w:val="20"/>
      </w:rPr>
      <w:t>N</w:t>
    </w:r>
    <w:r w:rsidR="00D74B3A" w:rsidRPr="00A618B7">
      <w:rPr>
        <w:rFonts w:ascii="Arial" w:hAnsi="Arial" w:cs="Arial"/>
        <w:sz w:val="20"/>
      </w:rPr>
      <w:t>2</w:t>
    </w:r>
  </w:p>
  <w:p w14:paraId="6DD23654" w14:textId="77777777" w:rsidR="00EA6AD2" w:rsidRPr="00965121" w:rsidRDefault="00EA6AD2" w:rsidP="00EA6AD2">
    <w:pPr>
      <w:pStyle w:val="Header"/>
      <w:jc w:val="right"/>
      <w:rPr>
        <w:rFonts w:ascii="Arial" w:hAnsi="Arial" w:cs="Arial"/>
        <w:sz w:val="20"/>
      </w:rPr>
    </w:pPr>
    <w:r w:rsidRPr="00A618B7">
      <w:rPr>
        <w:rFonts w:ascii="Arial" w:hAnsi="Arial" w:cs="Arial"/>
        <w:sz w:val="20"/>
      </w:rPr>
      <w:t>Version 01/202</w:t>
    </w:r>
    <w:r w:rsidR="001C4DAC">
      <w:rPr>
        <w:rFonts w:ascii="Arial" w:hAnsi="Arial" w:cs="Arial"/>
        <w:sz w:val="20"/>
      </w:rPr>
      <w:t>2</w:t>
    </w:r>
  </w:p>
  <w:p w14:paraId="347B33E5" w14:textId="77777777" w:rsidR="008D4288" w:rsidRPr="00965121" w:rsidRDefault="008D4288" w:rsidP="00D74B3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7686"/>
    <w:multiLevelType w:val="hybridMultilevel"/>
    <w:tmpl w:val="0114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8480D"/>
    <w:multiLevelType w:val="hybridMultilevel"/>
    <w:tmpl w:val="D2940130"/>
    <w:lvl w:ilvl="0" w:tplc="0407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D424F"/>
    <w:multiLevelType w:val="hybridMultilevel"/>
    <w:tmpl w:val="5D1443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932191"/>
    <w:multiLevelType w:val="singleLevel"/>
    <w:tmpl w:val="CC0698B2"/>
    <w:lvl w:ilvl="0">
      <w:numFmt w:val="bullet"/>
      <w:lvlText w:val="-"/>
      <w:lvlJc w:val="left"/>
      <w:pPr>
        <w:tabs>
          <w:tab w:val="num" w:pos="1211"/>
        </w:tabs>
        <w:ind w:left="1211" w:hanging="360"/>
      </w:pPr>
      <w:rPr>
        <w:rFonts w:hint="default"/>
      </w:rPr>
    </w:lvl>
  </w:abstractNum>
  <w:abstractNum w:abstractNumId="4" w15:restartNumberingAfterBreak="0">
    <w:nsid w:val="412430D6"/>
    <w:multiLevelType w:val="hybridMultilevel"/>
    <w:tmpl w:val="94261F62"/>
    <w:lvl w:ilvl="0" w:tplc="A17478A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F2310C"/>
    <w:multiLevelType w:val="hybridMultilevel"/>
    <w:tmpl w:val="924ACC8A"/>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805CD"/>
    <w:multiLevelType w:val="hybridMultilevel"/>
    <w:tmpl w:val="AF34F660"/>
    <w:lvl w:ilvl="0" w:tplc="CD583A1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AE35776"/>
    <w:multiLevelType w:val="hybridMultilevel"/>
    <w:tmpl w:val="B158045A"/>
    <w:lvl w:ilvl="0" w:tplc="EEDADF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5827CB"/>
    <w:multiLevelType w:val="multilevel"/>
    <w:tmpl w:val="8616710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C714E96"/>
    <w:multiLevelType w:val="hybridMultilevel"/>
    <w:tmpl w:val="9424C63A"/>
    <w:lvl w:ilvl="0" w:tplc="FFFFFFFF">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7D173582"/>
    <w:multiLevelType w:val="hybridMultilevel"/>
    <w:tmpl w:val="A752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895667">
    <w:abstractNumId w:val="0"/>
  </w:num>
  <w:num w:numId="2" w16cid:durableId="618728210">
    <w:abstractNumId w:val="10"/>
  </w:num>
  <w:num w:numId="3" w16cid:durableId="2018531736">
    <w:abstractNumId w:val="5"/>
  </w:num>
  <w:num w:numId="4" w16cid:durableId="947658680">
    <w:abstractNumId w:val="1"/>
  </w:num>
  <w:num w:numId="5" w16cid:durableId="1989822218">
    <w:abstractNumId w:val="3"/>
  </w:num>
  <w:num w:numId="6" w16cid:durableId="1258441228">
    <w:abstractNumId w:val="2"/>
  </w:num>
  <w:num w:numId="7" w16cid:durableId="256326353">
    <w:abstractNumId w:val="8"/>
  </w:num>
  <w:num w:numId="8" w16cid:durableId="1867674784">
    <w:abstractNumId w:val="4"/>
  </w:num>
  <w:num w:numId="9" w16cid:durableId="183447278">
    <w:abstractNumId w:val="7"/>
  </w:num>
  <w:num w:numId="10" w16cid:durableId="766459396">
    <w:abstractNumId w:val="9"/>
  </w:num>
  <w:num w:numId="11" w16cid:durableId="420295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7B"/>
    <w:rsid w:val="00011DD4"/>
    <w:rsid w:val="00012D0C"/>
    <w:rsid w:val="00016D35"/>
    <w:rsid w:val="00040F74"/>
    <w:rsid w:val="0004766F"/>
    <w:rsid w:val="000551B4"/>
    <w:rsid w:val="0007045B"/>
    <w:rsid w:val="00076519"/>
    <w:rsid w:val="000B6829"/>
    <w:rsid w:val="000D63F2"/>
    <w:rsid w:val="000F5B7B"/>
    <w:rsid w:val="0010168B"/>
    <w:rsid w:val="00101DE6"/>
    <w:rsid w:val="001053C3"/>
    <w:rsid w:val="00140FD4"/>
    <w:rsid w:val="001A150A"/>
    <w:rsid w:val="001A744F"/>
    <w:rsid w:val="001B0BC1"/>
    <w:rsid w:val="001C4DAC"/>
    <w:rsid w:val="002131BC"/>
    <w:rsid w:val="00262A4B"/>
    <w:rsid w:val="00294264"/>
    <w:rsid w:val="0030084A"/>
    <w:rsid w:val="003634D4"/>
    <w:rsid w:val="00377B6F"/>
    <w:rsid w:val="00377E7C"/>
    <w:rsid w:val="003B5062"/>
    <w:rsid w:val="003C721A"/>
    <w:rsid w:val="003D4D3B"/>
    <w:rsid w:val="003D59E3"/>
    <w:rsid w:val="00405AB8"/>
    <w:rsid w:val="00406FE0"/>
    <w:rsid w:val="00440B69"/>
    <w:rsid w:val="0046151F"/>
    <w:rsid w:val="00480E7D"/>
    <w:rsid w:val="004A0E2E"/>
    <w:rsid w:val="004B3909"/>
    <w:rsid w:val="004C2AC9"/>
    <w:rsid w:val="004D2185"/>
    <w:rsid w:val="004F1782"/>
    <w:rsid w:val="004F5A12"/>
    <w:rsid w:val="00533172"/>
    <w:rsid w:val="00545123"/>
    <w:rsid w:val="00547751"/>
    <w:rsid w:val="00574EA3"/>
    <w:rsid w:val="005911B6"/>
    <w:rsid w:val="005C6729"/>
    <w:rsid w:val="005E0014"/>
    <w:rsid w:val="005E09AA"/>
    <w:rsid w:val="005E6DE5"/>
    <w:rsid w:val="005E6EA4"/>
    <w:rsid w:val="005F44B6"/>
    <w:rsid w:val="00602D30"/>
    <w:rsid w:val="00643F05"/>
    <w:rsid w:val="006D0E77"/>
    <w:rsid w:val="006D51F2"/>
    <w:rsid w:val="006E2D19"/>
    <w:rsid w:val="006F227F"/>
    <w:rsid w:val="0076506F"/>
    <w:rsid w:val="00774152"/>
    <w:rsid w:val="007953BD"/>
    <w:rsid w:val="007979B6"/>
    <w:rsid w:val="007B7E88"/>
    <w:rsid w:val="007D36D9"/>
    <w:rsid w:val="007F6BCA"/>
    <w:rsid w:val="00815343"/>
    <w:rsid w:val="00846E40"/>
    <w:rsid w:val="00854967"/>
    <w:rsid w:val="00863502"/>
    <w:rsid w:val="00896DAC"/>
    <w:rsid w:val="008A0676"/>
    <w:rsid w:val="008A09A4"/>
    <w:rsid w:val="008A0EA6"/>
    <w:rsid w:val="008A619F"/>
    <w:rsid w:val="008B5D80"/>
    <w:rsid w:val="008D4288"/>
    <w:rsid w:val="008F70EF"/>
    <w:rsid w:val="008F787D"/>
    <w:rsid w:val="00932255"/>
    <w:rsid w:val="00945D37"/>
    <w:rsid w:val="00965121"/>
    <w:rsid w:val="009A2C53"/>
    <w:rsid w:val="009E5939"/>
    <w:rsid w:val="009E59B1"/>
    <w:rsid w:val="009E68D9"/>
    <w:rsid w:val="00A063B0"/>
    <w:rsid w:val="00A618B7"/>
    <w:rsid w:val="00A64E55"/>
    <w:rsid w:val="00A93ECB"/>
    <w:rsid w:val="00B36819"/>
    <w:rsid w:val="00B467FC"/>
    <w:rsid w:val="00B517E8"/>
    <w:rsid w:val="00BA661B"/>
    <w:rsid w:val="00BB05BE"/>
    <w:rsid w:val="00BB110D"/>
    <w:rsid w:val="00C119AC"/>
    <w:rsid w:val="00C20F22"/>
    <w:rsid w:val="00C2101B"/>
    <w:rsid w:val="00C47554"/>
    <w:rsid w:val="00CB16D2"/>
    <w:rsid w:val="00CC195D"/>
    <w:rsid w:val="00CE0523"/>
    <w:rsid w:val="00D01B38"/>
    <w:rsid w:val="00D3237F"/>
    <w:rsid w:val="00D40C95"/>
    <w:rsid w:val="00D625A4"/>
    <w:rsid w:val="00D74B3A"/>
    <w:rsid w:val="00D82C26"/>
    <w:rsid w:val="00D8636D"/>
    <w:rsid w:val="00DA16A1"/>
    <w:rsid w:val="00DD0C7E"/>
    <w:rsid w:val="00DD63C1"/>
    <w:rsid w:val="00E12904"/>
    <w:rsid w:val="00E174E5"/>
    <w:rsid w:val="00E31217"/>
    <w:rsid w:val="00E41335"/>
    <w:rsid w:val="00E578B2"/>
    <w:rsid w:val="00E62FBE"/>
    <w:rsid w:val="00EA6AD2"/>
    <w:rsid w:val="00ED6D21"/>
    <w:rsid w:val="00EE3BDE"/>
    <w:rsid w:val="00F0087E"/>
    <w:rsid w:val="00F61AD5"/>
    <w:rsid w:val="00F75C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1F09B"/>
  <w15:chartTrackingRefBased/>
  <w15:docId w15:val="{A5F7D80C-B4EF-4799-BDA7-63C29FD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087E"/>
    <w:pPr>
      <w:numPr>
        <w:numId w:val="7"/>
      </w:numPr>
      <w:spacing w:before="240" w:after="60" w:line="240" w:lineRule="auto"/>
      <w:outlineLvl w:val="2"/>
    </w:pPr>
    <w:rPr>
      <w:rFonts w:ascii="Times New Roman" w:eastAsia="Times New Roman" w:hAnsi="Times New Roman" w:cs="Times New Roman"/>
      <w:noProof/>
      <w:sz w:val="24"/>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9B6"/>
    <w:rPr>
      <w:sz w:val="16"/>
      <w:szCs w:val="16"/>
    </w:rPr>
  </w:style>
  <w:style w:type="paragraph" w:styleId="CommentText">
    <w:name w:val="annotation text"/>
    <w:basedOn w:val="Normal"/>
    <w:link w:val="CommentTextChar"/>
    <w:uiPriority w:val="99"/>
    <w:semiHidden/>
    <w:unhideWhenUsed/>
    <w:rsid w:val="007979B6"/>
    <w:pPr>
      <w:spacing w:line="240" w:lineRule="auto"/>
    </w:pPr>
    <w:rPr>
      <w:sz w:val="20"/>
      <w:szCs w:val="20"/>
    </w:rPr>
  </w:style>
  <w:style w:type="character" w:customStyle="1" w:styleId="CommentTextChar">
    <w:name w:val="Comment Text Char"/>
    <w:basedOn w:val="DefaultParagraphFont"/>
    <w:link w:val="CommentText"/>
    <w:uiPriority w:val="99"/>
    <w:semiHidden/>
    <w:rsid w:val="007979B6"/>
    <w:rPr>
      <w:sz w:val="20"/>
      <w:szCs w:val="20"/>
    </w:rPr>
  </w:style>
  <w:style w:type="paragraph" w:styleId="CommentSubject">
    <w:name w:val="annotation subject"/>
    <w:basedOn w:val="CommentText"/>
    <w:next w:val="CommentText"/>
    <w:link w:val="CommentSubjectChar"/>
    <w:uiPriority w:val="99"/>
    <w:semiHidden/>
    <w:unhideWhenUsed/>
    <w:rsid w:val="007979B6"/>
    <w:rPr>
      <w:b/>
      <w:bCs/>
    </w:rPr>
  </w:style>
  <w:style w:type="character" w:customStyle="1" w:styleId="CommentSubjectChar">
    <w:name w:val="Comment Subject Char"/>
    <w:basedOn w:val="CommentTextChar"/>
    <w:link w:val="CommentSubject"/>
    <w:uiPriority w:val="99"/>
    <w:semiHidden/>
    <w:rsid w:val="007979B6"/>
    <w:rPr>
      <w:b/>
      <w:bCs/>
      <w:sz w:val="20"/>
      <w:szCs w:val="20"/>
    </w:rPr>
  </w:style>
  <w:style w:type="paragraph" w:styleId="BalloonText">
    <w:name w:val="Balloon Text"/>
    <w:basedOn w:val="Normal"/>
    <w:link w:val="BalloonTextChar"/>
    <w:uiPriority w:val="99"/>
    <w:semiHidden/>
    <w:unhideWhenUsed/>
    <w:rsid w:val="0079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9B6"/>
    <w:rPr>
      <w:rFonts w:ascii="Segoe UI" w:hAnsi="Segoe UI" w:cs="Segoe UI"/>
      <w:sz w:val="18"/>
      <w:szCs w:val="18"/>
    </w:rPr>
  </w:style>
  <w:style w:type="paragraph" w:styleId="Header">
    <w:name w:val="header"/>
    <w:basedOn w:val="Normal"/>
    <w:link w:val="HeaderChar"/>
    <w:unhideWhenUsed/>
    <w:rsid w:val="008D428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4288"/>
  </w:style>
  <w:style w:type="paragraph" w:styleId="Footer">
    <w:name w:val="footer"/>
    <w:basedOn w:val="Normal"/>
    <w:link w:val="FooterChar"/>
    <w:unhideWhenUsed/>
    <w:rsid w:val="008D4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4288"/>
  </w:style>
  <w:style w:type="paragraph" w:styleId="ListParagraph">
    <w:name w:val="List Paragraph"/>
    <w:basedOn w:val="Normal"/>
    <w:link w:val="ListParagraphChar"/>
    <w:uiPriority w:val="34"/>
    <w:qFormat/>
    <w:rsid w:val="00B467FC"/>
    <w:pPr>
      <w:ind w:left="720"/>
      <w:contextualSpacing/>
    </w:pPr>
  </w:style>
  <w:style w:type="paragraph" w:styleId="NormalWeb">
    <w:name w:val="Normal (Web)"/>
    <w:basedOn w:val="Normal"/>
    <w:uiPriority w:val="99"/>
    <w:unhideWhenUsed/>
    <w:rsid w:val="0076506F"/>
    <w:pPr>
      <w:spacing w:before="180" w:after="18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94264"/>
    <w:rPr>
      <w:color w:val="0563C1" w:themeColor="hyperlink"/>
      <w:u w:val="single"/>
    </w:rPr>
  </w:style>
  <w:style w:type="paragraph" w:customStyle="1" w:styleId="Txt910Lettrine">
    <w:name w:val="Txt 9/10+Lettrine"/>
    <w:basedOn w:val="Normal"/>
    <w:uiPriority w:val="99"/>
    <w:rsid w:val="00377E7C"/>
    <w:pPr>
      <w:autoSpaceDE w:val="0"/>
      <w:autoSpaceDN w:val="0"/>
      <w:adjustRightInd w:val="0"/>
      <w:spacing w:after="0" w:line="200" w:lineRule="atLeast"/>
      <w:ind w:firstLine="100"/>
      <w:jc w:val="both"/>
      <w:textAlignment w:val="center"/>
    </w:pPr>
    <w:rPr>
      <w:rFonts w:ascii="ITC Century Book" w:eastAsia="Times New Roman" w:hAnsi="ITC Century Book" w:cs="ITC Century Book"/>
      <w:color w:val="000000"/>
      <w:sz w:val="18"/>
      <w:szCs w:val="18"/>
      <w:lang w:eastAsia="fr-FR"/>
    </w:rPr>
  </w:style>
  <w:style w:type="paragraph" w:styleId="Revision">
    <w:name w:val="Revision"/>
    <w:hidden/>
    <w:uiPriority w:val="99"/>
    <w:semiHidden/>
    <w:rsid w:val="007F6BCA"/>
    <w:pPr>
      <w:spacing w:after="0" w:line="240" w:lineRule="auto"/>
    </w:pPr>
  </w:style>
  <w:style w:type="character" w:customStyle="1" w:styleId="Heading3Char">
    <w:name w:val="Heading 3 Char"/>
    <w:basedOn w:val="DefaultParagraphFont"/>
    <w:link w:val="Heading3"/>
    <w:rsid w:val="00F0087E"/>
    <w:rPr>
      <w:rFonts w:ascii="Times New Roman" w:eastAsia="Times New Roman" w:hAnsi="Times New Roman" w:cs="Times New Roman"/>
      <w:noProof/>
      <w:sz w:val="24"/>
      <w:szCs w:val="20"/>
      <w:lang w:eastAsia="fr-FR"/>
    </w:rPr>
  </w:style>
  <w:style w:type="paragraph" w:styleId="BodyText">
    <w:name w:val="Body Text"/>
    <w:basedOn w:val="Normal"/>
    <w:link w:val="BodyTextChar"/>
    <w:uiPriority w:val="99"/>
    <w:semiHidden/>
    <w:unhideWhenUsed/>
    <w:rsid w:val="00D74B3A"/>
    <w:pPr>
      <w:spacing w:after="120" w:line="240" w:lineRule="auto"/>
    </w:pPr>
    <w:rPr>
      <w:rFonts w:ascii="Arial" w:eastAsia="Times New Roman" w:hAnsi="Arial" w:cs="Times New Roman"/>
      <w:sz w:val="20"/>
      <w:szCs w:val="20"/>
      <w:lang w:val="en-US" w:eastAsia="fr-FR"/>
    </w:rPr>
  </w:style>
  <w:style w:type="character" w:customStyle="1" w:styleId="BodyTextChar">
    <w:name w:val="Body Text Char"/>
    <w:basedOn w:val="DefaultParagraphFont"/>
    <w:link w:val="BodyText"/>
    <w:uiPriority w:val="99"/>
    <w:semiHidden/>
    <w:rsid w:val="00D74B3A"/>
    <w:rPr>
      <w:rFonts w:ascii="Arial" w:eastAsia="Times New Roman" w:hAnsi="Arial" w:cs="Times New Roman"/>
      <w:sz w:val="20"/>
      <w:szCs w:val="20"/>
      <w:lang w:val="en-US" w:eastAsia="fr-FR"/>
    </w:rPr>
  </w:style>
  <w:style w:type="character" w:customStyle="1" w:styleId="ListParagraphChar">
    <w:name w:val="List Paragraph Char"/>
    <w:link w:val="ListParagraph"/>
    <w:uiPriority w:val="34"/>
    <w:rsid w:val="00101DE6"/>
  </w:style>
  <w:style w:type="character" w:customStyle="1" w:styleId="Heading1Char">
    <w:name w:val="Heading 1 Char"/>
    <w:basedOn w:val="DefaultParagraphFont"/>
    <w:link w:val="Heading1"/>
    <w:uiPriority w:val="9"/>
    <w:rsid w:val="00E12904"/>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5F44B6"/>
  </w:style>
  <w:style w:type="character" w:customStyle="1" w:styleId="eop">
    <w:name w:val="eop"/>
    <w:basedOn w:val="DefaultParagraphFont"/>
    <w:rsid w:val="005F44B6"/>
  </w:style>
  <w:style w:type="character" w:styleId="UnresolvedMention">
    <w:name w:val="Unresolved Mention"/>
    <w:basedOn w:val="DefaultParagraphFont"/>
    <w:uiPriority w:val="99"/>
    <w:semiHidden/>
    <w:unhideWhenUsed/>
    <w:rsid w:val="00E1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31824">
      <w:bodyDiv w:val="1"/>
      <w:marLeft w:val="0"/>
      <w:marRight w:val="0"/>
      <w:marTop w:val="0"/>
      <w:marBottom w:val="0"/>
      <w:divBdr>
        <w:top w:val="none" w:sz="0" w:space="0" w:color="auto"/>
        <w:left w:val="none" w:sz="0" w:space="0" w:color="auto"/>
        <w:bottom w:val="none" w:sz="0" w:space="0" w:color="auto"/>
        <w:right w:val="none" w:sz="0" w:space="0" w:color="auto"/>
      </w:divBdr>
      <w:divsChild>
        <w:div w:id="1212227086">
          <w:marLeft w:val="0"/>
          <w:marRight w:val="0"/>
          <w:marTop w:val="0"/>
          <w:marBottom w:val="0"/>
          <w:divBdr>
            <w:top w:val="none" w:sz="0" w:space="0" w:color="auto"/>
            <w:left w:val="none" w:sz="0" w:space="0" w:color="auto"/>
            <w:bottom w:val="none" w:sz="0" w:space="0" w:color="auto"/>
            <w:right w:val="none" w:sz="0" w:space="0" w:color="auto"/>
          </w:divBdr>
          <w:divsChild>
            <w:div w:id="1802729579">
              <w:marLeft w:val="0"/>
              <w:marRight w:val="0"/>
              <w:marTop w:val="0"/>
              <w:marBottom w:val="0"/>
              <w:divBdr>
                <w:top w:val="none" w:sz="0" w:space="0" w:color="auto"/>
                <w:left w:val="none" w:sz="0" w:space="0" w:color="auto"/>
                <w:bottom w:val="none" w:sz="0" w:space="0" w:color="auto"/>
                <w:right w:val="none" w:sz="0" w:space="0" w:color="auto"/>
              </w:divBdr>
              <w:divsChild>
                <w:div w:id="1366517583">
                  <w:marLeft w:val="0"/>
                  <w:marRight w:val="0"/>
                  <w:marTop w:val="0"/>
                  <w:marBottom w:val="0"/>
                  <w:divBdr>
                    <w:top w:val="none" w:sz="0" w:space="0" w:color="auto"/>
                    <w:left w:val="none" w:sz="0" w:space="0" w:color="auto"/>
                    <w:bottom w:val="none" w:sz="0" w:space="0" w:color="auto"/>
                    <w:right w:val="none" w:sz="0" w:space="0" w:color="auto"/>
                  </w:divBdr>
                  <w:divsChild>
                    <w:div w:id="1314749614">
                      <w:marLeft w:val="0"/>
                      <w:marRight w:val="0"/>
                      <w:marTop w:val="0"/>
                      <w:marBottom w:val="0"/>
                      <w:divBdr>
                        <w:top w:val="none" w:sz="0" w:space="0" w:color="auto"/>
                        <w:left w:val="none" w:sz="0" w:space="0" w:color="auto"/>
                        <w:bottom w:val="none" w:sz="0" w:space="0" w:color="auto"/>
                        <w:right w:val="none" w:sz="0" w:space="0" w:color="auto"/>
                      </w:divBdr>
                      <w:divsChild>
                        <w:div w:id="1050574075">
                          <w:marLeft w:val="0"/>
                          <w:marRight w:val="0"/>
                          <w:marTop w:val="0"/>
                          <w:marBottom w:val="0"/>
                          <w:divBdr>
                            <w:top w:val="none" w:sz="0" w:space="0" w:color="auto"/>
                            <w:left w:val="none" w:sz="0" w:space="0" w:color="auto"/>
                            <w:bottom w:val="none" w:sz="0" w:space="0" w:color="auto"/>
                            <w:right w:val="none" w:sz="0" w:space="0" w:color="auto"/>
                          </w:divBdr>
                          <w:divsChild>
                            <w:div w:id="854616663">
                              <w:marLeft w:val="0"/>
                              <w:marRight w:val="-100"/>
                              <w:marTop w:val="0"/>
                              <w:marBottom w:val="0"/>
                              <w:divBdr>
                                <w:top w:val="none" w:sz="0" w:space="0" w:color="auto"/>
                                <w:left w:val="none" w:sz="0" w:space="0" w:color="auto"/>
                                <w:bottom w:val="none" w:sz="0" w:space="0" w:color="auto"/>
                                <w:right w:val="none" w:sz="0" w:space="0" w:color="auto"/>
                              </w:divBdr>
                              <w:divsChild>
                                <w:div w:id="1802454556">
                                  <w:marLeft w:val="0"/>
                                  <w:marRight w:val="0"/>
                                  <w:marTop w:val="0"/>
                                  <w:marBottom w:val="0"/>
                                  <w:divBdr>
                                    <w:top w:val="none" w:sz="0" w:space="0" w:color="auto"/>
                                    <w:left w:val="none" w:sz="0" w:space="0" w:color="auto"/>
                                    <w:bottom w:val="none" w:sz="0" w:space="0" w:color="auto"/>
                                    <w:right w:val="none" w:sz="0" w:space="0" w:color="auto"/>
                                  </w:divBdr>
                                  <w:divsChild>
                                    <w:div w:id="1749108240">
                                      <w:marLeft w:val="0"/>
                                      <w:marRight w:val="0"/>
                                      <w:marTop w:val="0"/>
                                      <w:marBottom w:val="0"/>
                                      <w:divBdr>
                                        <w:top w:val="none" w:sz="0" w:space="0" w:color="auto"/>
                                        <w:left w:val="none" w:sz="0" w:space="0" w:color="auto"/>
                                        <w:bottom w:val="none" w:sz="0" w:space="0" w:color="auto"/>
                                        <w:right w:val="none" w:sz="0" w:space="0" w:color="auto"/>
                                      </w:divBdr>
                                      <w:divsChild>
                                        <w:div w:id="989360032">
                                          <w:marLeft w:val="0"/>
                                          <w:marRight w:val="0"/>
                                          <w:marTop w:val="0"/>
                                          <w:marBottom w:val="0"/>
                                          <w:divBdr>
                                            <w:top w:val="none" w:sz="0" w:space="0" w:color="auto"/>
                                            <w:left w:val="none" w:sz="0" w:space="0" w:color="auto"/>
                                            <w:bottom w:val="none" w:sz="0" w:space="0" w:color="auto"/>
                                            <w:right w:val="none" w:sz="0" w:space="0" w:color="auto"/>
                                          </w:divBdr>
                                          <w:divsChild>
                                            <w:div w:id="845021209">
                                              <w:marLeft w:val="0"/>
                                              <w:marRight w:val="0"/>
                                              <w:marTop w:val="0"/>
                                              <w:marBottom w:val="0"/>
                                              <w:divBdr>
                                                <w:top w:val="none" w:sz="0" w:space="0" w:color="auto"/>
                                                <w:left w:val="none" w:sz="0" w:space="0" w:color="auto"/>
                                                <w:bottom w:val="none" w:sz="0" w:space="0" w:color="auto"/>
                                                <w:right w:val="none" w:sz="0" w:space="0" w:color="auto"/>
                                              </w:divBdr>
                                              <w:divsChild>
                                                <w:div w:id="1016617928">
                                                  <w:marLeft w:val="0"/>
                                                  <w:marRight w:val="0"/>
                                                  <w:marTop w:val="0"/>
                                                  <w:marBottom w:val="0"/>
                                                  <w:divBdr>
                                                    <w:top w:val="none" w:sz="0" w:space="0" w:color="auto"/>
                                                    <w:left w:val="none" w:sz="0" w:space="0" w:color="auto"/>
                                                    <w:bottom w:val="none" w:sz="0" w:space="0" w:color="auto"/>
                                                    <w:right w:val="none" w:sz="0" w:space="0" w:color="auto"/>
                                                  </w:divBdr>
                                                  <w:divsChild>
                                                    <w:div w:id="521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732128">
      <w:bodyDiv w:val="1"/>
      <w:marLeft w:val="0"/>
      <w:marRight w:val="0"/>
      <w:marTop w:val="0"/>
      <w:marBottom w:val="0"/>
      <w:divBdr>
        <w:top w:val="none" w:sz="0" w:space="0" w:color="auto"/>
        <w:left w:val="none" w:sz="0" w:space="0" w:color="auto"/>
        <w:bottom w:val="none" w:sz="0" w:space="0" w:color="auto"/>
        <w:right w:val="none" w:sz="0" w:space="0" w:color="auto"/>
      </w:divBdr>
    </w:div>
    <w:div w:id="1947498565">
      <w:bodyDiv w:val="1"/>
      <w:marLeft w:val="0"/>
      <w:marRight w:val="0"/>
      <w:marTop w:val="0"/>
      <w:marBottom w:val="0"/>
      <w:divBdr>
        <w:top w:val="none" w:sz="0" w:space="0" w:color="auto"/>
        <w:left w:val="none" w:sz="0" w:space="0" w:color="auto"/>
        <w:bottom w:val="none" w:sz="0" w:space="0" w:color="auto"/>
        <w:right w:val="none" w:sz="0" w:space="0" w:color="auto"/>
      </w:divBdr>
      <w:divsChild>
        <w:div w:id="2031105568">
          <w:marLeft w:val="0"/>
          <w:marRight w:val="0"/>
          <w:marTop w:val="0"/>
          <w:marBottom w:val="0"/>
          <w:divBdr>
            <w:top w:val="none" w:sz="0" w:space="0" w:color="auto"/>
            <w:left w:val="none" w:sz="0" w:space="0" w:color="auto"/>
            <w:bottom w:val="none" w:sz="0" w:space="0" w:color="auto"/>
            <w:right w:val="none" w:sz="0" w:space="0" w:color="auto"/>
          </w:divBdr>
          <w:divsChild>
            <w:div w:id="1181508655">
              <w:marLeft w:val="0"/>
              <w:marRight w:val="0"/>
              <w:marTop w:val="0"/>
              <w:marBottom w:val="0"/>
              <w:divBdr>
                <w:top w:val="none" w:sz="0" w:space="0" w:color="auto"/>
                <w:left w:val="none" w:sz="0" w:space="0" w:color="auto"/>
                <w:bottom w:val="none" w:sz="0" w:space="0" w:color="auto"/>
                <w:right w:val="none" w:sz="0" w:space="0" w:color="auto"/>
              </w:divBdr>
              <w:divsChild>
                <w:div w:id="1638220389">
                  <w:marLeft w:val="0"/>
                  <w:marRight w:val="0"/>
                  <w:marTop w:val="0"/>
                  <w:marBottom w:val="0"/>
                  <w:divBdr>
                    <w:top w:val="none" w:sz="0" w:space="0" w:color="auto"/>
                    <w:left w:val="none" w:sz="0" w:space="0" w:color="auto"/>
                    <w:bottom w:val="none" w:sz="0" w:space="0" w:color="auto"/>
                    <w:right w:val="none" w:sz="0" w:space="0" w:color="auto"/>
                  </w:divBdr>
                  <w:divsChild>
                    <w:div w:id="212159736">
                      <w:marLeft w:val="0"/>
                      <w:marRight w:val="0"/>
                      <w:marTop w:val="0"/>
                      <w:marBottom w:val="0"/>
                      <w:divBdr>
                        <w:top w:val="none" w:sz="0" w:space="0" w:color="auto"/>
                        <w:left w:val="none" w:sz="0" w:space="0" w:color="auto"/>
                        <w:bottom w:val="none" w:sz="0" w:space="0" w:color="auto"/>
                        <w:right w:val="none" w:sz="0" w:space="0" w:color="auto"/>
                      </w:divBdr>
                      <w:divsChild>
                        <w:div w:id="185339792">
                          <w:marLeft w:val="0"/>
                          <w:marRight w:val="0"/>
                          <w:marTop w:val="0"/>
                          <w:marBottom w:val="0"/>
                          <w:divBdr>
                            <w:top w:val="none" w:sz="0" w:space="0" w:color="auto"/>
                            <w:left w:val="none" w:sz="0" w:space="0" w:color="auto"/>
                            <w:bottom w:val="none" w:sz="0" w:space="0" w:color="auto"/>
                            <w:right w:val="none" w:sz="0" w:space="0" w:color="auto"/>
                          </w:divBdr>
                          <w:divsChild>
                            <w:div w:id="621545333">
                              <w:marLeft w:val="0"/>
                              <w:marRight w:val="-100"/>
                              <w:marTop w:val="0"/>
                              <w:marBottom w:val="0"/>
                              <w:divBdr>
                                <w:top w:val="none" w:sz="0" w:space="0" w:color="auto"/>
                                <w:left w:val="none" w:sz="0" w:space="0" w:color="auto"/>
                                <w:bottom w:val="none" w:sz="0" w:space="0" w:color="auto"/>
                                <w:right w:val="none" w:sz="0" w:space="0" w:color="auto"/>
                              </w:divBdr>
                              <w:divsChild>
                                <w:div w:id="1420835284">
                                  <w:marLeft w:val="0"/>
                                  <w:marRight w:val="0"/>
                                  <w:marTop w:val="0"/>
                                  <w:marBottom w:val="0"/>
                                  <w:divBdr>
                                    <w:top w:val="none" w:sz="0" w:space="0" w:color="auto"/>
                                    <w:left w:val="none" w:sz="0" w:space="0" w:color="auto"/>
                                    <w:bottom w:val="none" w:sz="0" w:space="0" w:color="auto"/>
                                    <w:right w:val="none" w:sz="0" w:space="0" w:color="auto"/>
                                  </w:divBdr>
                                  <w:divsChild>
                                    <w:div w:id="660473318">
                                      <w:marLeft w:val="0"/>
                                      <w:marRight w:val="0"/>
                                      <w:marTop w:val="0"/>
                                      <w:marBottom w:val="0"/>
                                      <w:divBdr>
                                        <w:top w:val="none" w:sz="0" w:space="0" w:color="auto"/>
                                        <w:left w:val="none" w:sz="0" w:space="0" w:color="auto"/>
                                        <w:bottom w:val="none" w:sz="0" w:space="0" w:color="auto"/>
                                        <w:right w:val="none" w:sz="0" w:space="0" w:color="auto"/>
                                      </w:divBdr>
                                      <w:divsChild>
                                        <w:div w:id="1422795336">
                                          <w:marLeft w:val="0"/>
                                          <w:marRight w:val="0"/>
                                          <w:marTop w:val="0"/>
                                          <w:marBottom w:val="0"/>
                                          <w:divBdr>
                                            <w:top w:val="none" w:sz="0" w:space="0" w:color="auto"/>
                                            <w:left w:val="none" w:sz="0" w:space="0" w:color="auto"/>
                                            <w:bottom w:val="none" w:sz="0" w:space="0" w:color="auto"/>
                                            <w:right w:val="none" w:sz="0" w:space="0" w:color="auto"/>
                                          </w:divBdr>
                                          <w:divsChild>
                                            <w:div w:id="1726640395">
                                              <w:marLeft w:val="0"/>
                                              <w:marRight w:val="0"/>
                                              <w:marTop w:val="0"/>
                                              <w:marBottom w:val="0"/>
                                              <w:divBdr>
                                                <w:top w:val="none" w:sz="0" w:space="0" w:color="auto"/>
                                                <w:left w:val="none" w:sz="0" w:space="0" w:color="auto"/>
                                                <w:bottom w:val="none" w:sz="0" w:space="0" w:color="auto"/>
                                                <w:right w:val="none" w:sz="0" w:space="0" w:color="auto"/>
                                              </w:divBdr>
                                              <w:divsChild>
                                                <w:div w:id="660356877">
                                                  <w:marLeft w:val="0"/>
                                                  <w:marRight w:val="0"/>
                                                  <w:marTop w:val="0"/>
                                                  <w:marBottom w:val="0"/>
                                                  <w:divBdr>
                                                    <w:top w:val="none" w:sz="0" w:space="0" w:color="auto"/>
                                                    <w:left w:val="none" w:sz="0" w:space="0" w:color="auto"/>
                                                    <w:bottom w:val="none" w:sz="0" w:space="0" w:color="auto"/>
                                                    <w:right w:val="none" w:sz="0" w:space="0" w:color="auto"/>
                                                  </w:divBdr>
                                                  <w:divsChild>
                                                    <w:div w:id="8598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090764">
      <w:bodyDiv w:val="1"/>
      <w:marLeft w:val="0"/>
      <w:marRight w:val="0"/>
      <w:marTop w:val="0"/>
      <w:marBottom w:val="0"/>
      <w:divBdr>
        <w:top w:val="none" w:sz="0" w:space="0" w:color="auto"/>
        <w:left w:val="none" w:sz="0" w:space="0" w:color="auto"/>
        <w:bottom w:val="none" w:sz="0" w:space="0" w:color="auto"/>
        <w:right w:val="none" w:sz="0" w:space="0" w:color="auto"/>
      </w:divBdr>
      <w:divsChild>
        <w:div w:id="8144891">
          <w:marLeft w:val="0"/>
          <w:marRight w:val="0"/>
          <w:marTop w:val="0"/>
          <w:marBottom w:val="0"/>
          <w:divBdr>
            <w:top w:val="none" w:sz="0" w:space="0" w:color="auto"/>
            <w:left w:val="none" w:sz="0" w:space="0" w:color="auto"/>
            <w:bottom w:val="none" w:sz="0" w:space="0" w:color="auto"/>
            <w:right w:val="none" w:sz="0" w:space="0" w:color="auto"/>
          </w:divBdr>
          <w:divsChild>
            <w:div w:id="997266256">
              <w:marLeft w:val="0"/>
              <w:marRight w:val="0"/>
              <w:marTop w:val="0"/>
              <w:marBottom w:val="0"/>
              <w:divBdr>
                <w:top w:val="none" w:sz="0" w:space="0" w:color="auto"/>
                <w:left w:val="none" w:sz="0" w:space="0" w:color="auto"/>
                <w:bottom w:val="none" w:sz="0" w:space="0" w:color="auto"/>
                <w:right w:val="none" w:sz="0" w:space="0" w:color="auto"/>
              </w:divBdr>
              <w:divsChild>
                <w:div w:id="1192037435">
                  <w:marLeft w:val="0"/>
                  <w:marRight w:val="0"/>
                  <w:marTop w:val="0"/>
                  <w:marBottom w:val="0"/>
                  <w:divBdr>
                    <w:top w:val="none" w:sz="0" w:space="0" w:color="auto"/>
                    <w:left w:val="none" w:sz="0" w:space="0" w:color="auto"/>
                    <w:bottom w:val="none" w:sz="0" w:space="0" w:color="auto"/>
                    <w:right w:val="none" w:sz="0" w:space="0" w:color="auto"/>
                  </w:divBdr>
                  <w:divsChild>
                    <w:div w:id="898592047">
                      <w:marLeft w:val="0"/>
                      <w:marRight w:val="0"/>
                      <w:marTop w:val="0"/>
                      <w:marBottom w:val="0"/>
                      <w:divBdr>
                        <w:top w:val="none" w:sz="0" w:space="0" w:color="auto"/>
                        <w:left w:val="none" w:sz="0" w:space="0" w:color="auto"/>
                        <w:bottom w:val="none" w:sz="0" w:space="0" w:color="auto"/>
                        <w:right w:val="none" w:sz="0" w:space="0" w:color="auto"/>
                      </w:divBdr>
                      <w:divsChild>
                        <w:div w:id="1981762710">
                          <w:marLeft w:val="0"/>
                          <w:marRight w:val="0"/>
                          <w:marTop w:val="0"/>
                          <w:marBottom w:val="0"/>
                          <w:divBdr>
                            <w:top w:val="none" w:sz="0" w:space="0" w:color="auto"/>
                            <w:left w:val="none" w:sz="0" w:space="0" w:color="auto"/>
                            <w:bottom w:val="none" w:sz="0" w:space="0" w:color="auto"/>
                            <w:right w:val="none" w:sz="0" w:space="0" w:color="auto"/>
                          </w:divBdr>
                          <w:divsChild>
                            <w:div w:id="1024939284">
                              <w:marLeft w:val="0"/>
                              <w:marRight w:val="-100"/>
                              <w:marTop w:val="0"/>
                              <w:marBottom w:val="0"/>
                              <w:divBdr>
                                <w:top w:val="none" w:sz="0" w:space="0" w:color="auto"/>
                                <w:left w:val="none" w:sz="0" w:space="0" w:color="auto"/>
                                <w:bottom w:val="none" w:sz="0" w:space="0" w:color="auto"/>
                                <w:right w:val="none" w:sz="0" w:space="0" w:color="auto"/>
                              </w:divBdr>
                              <w:divsChild>
                                <w:div w:id="605425773">
                                  <w:marLeft w:val="0"/>
                                  <w:marRight w:val="0"/>
                                  <w:marTop w:val="0"/>
                                  <w:marBottom w:val="0"/>
                                  <w:divBdr>
                                    <w:top w:val="none" w:sz="0" w:space="0" w:color="auto"/>
                                    <w:left w:val="none" w:sz="0" w:space="0" w:color="auto"/>
                                    <w:bottom w:val="none" w:sz="0" w:space="0" w:color="auto"/>
                                    <w:right w:val="none" w:sz="0" w:space="0" w:color="auto"/>
                                  </w:divBdr>
                                  <w:divsChild>
                                    <w:div w:id="2118400145">
                                      <w:marLeft w:val="0"/>
                                      <w:marRight w:val="0"/>
                                      <w:marTop w:val="0"/>
                                      <w:marBottom w:val="0"/>
                                      <w:divBdr>
                                        <w:top w:val="none" w:sz="0" w:space="0" w:color="auto"/>
                                        <w:left w:val="none" w:sz="0" w:space="0" w:color="auto"/>
                                        <w:bottom w:val="none" w:sz="0" w:space="0" w:color="auto"/>
                                        <w:right w:val="none" w:sz="0" w:space="0" w:color="auto"/>
                                      </w:divBdr>
                                      <w:divsChild>
                                        <w:div w:id="1035042655">
                                          <w:marLeft w:val="0"/>
                                          <w:marRight w:val="0"/>
                                          <w:marTop w:val="0"/>
                                          <w:marBottom w:val="0"/>
                                          <w:divBdr>
                                            <w:top w:val="none" w:sz="0" w:space="0" w:color="auto"/>
                                            <w:left w:val="none" w:sz="0" w:space="0" w:color="auto"/>
                                            <w:bottom w:val="none" w:sz="0" w:space="0" w:color="auto"/>
                                            <w:right w:val="none" w:sz="0" w:space="0" w:color="auto"/>
                                          </w:divBdr>
                                          <w:divsChild>
                                            <w:div w:id="18243929">
                                              <w:marLeft w:val="0"/>
                                              <w:marRight w:val="0"/>
                                              <w:marTop w:val="0"/>
                                              <w:marBottom w:val="0"/>
                                              <w:divBdr>
                                                <w:top w:val="none" w:sz="0" w:space="0" w:color="auto"/>
                                                <w:left w:val="none" w:sz="0" w:space="0" w:color="auto"/>
                                                <w:bottom w:val="none" w:sz="0" w:space="0" w:color="auto"/>
                                                <w:right w:val="none" w:sz="0" w:space="0" w:color="auto"/>
                                              </w:divBdr>
                                              <w:divsChild>
                                                <w:div w:id="2133862646">
                                                  <w:marLeft w:val="0"/>
                                                  <w:marRight w:val="0"/>
                                                  <w:marTop w:val="0"/>
                                                  <w:marBottom w:val="0"/>
                                                  <w:divBdr>
                                                    <w:top w:val="none" w:sz="0" w:space="0" w:color="auto"/>
                                                    <w:left w:val="none" w:sz="0" w:space="0" w:color="auto"/>
                                                    <w:bottom w:val="none" w:sz="0" w:space="0" w:color="auto"/>
                                                    <w:right w:val="none" w:sz="0" w:space="0" w:color="auto"/>
                                                  </w:divBdr>
                                                  <w:divsChild>
                                                    <w:div w:id="471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unis.jobs@acte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te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A7C53732494B22B3E80985E452A34C"/>
        <w:category>
          <w:name w:val="Général"/>
          <w:gallery w:val="placeholder"/>
        </w:category>
        <w:types>
          <w:type w:val="bbPlcHdr"/>
        </w:types>
        <w:behaviors>
          <w:behavior w:val="content"/>
        </w:behaviors>
        <w:guid w:val="{CB3A82FF-AB2E-4D89-B649-5EEF156DC19B}"/>
      </w:docPartPr>
      <w:docPartBody>
        <w:p w:rsidR="003055F4" w:rsidRDefault="00DC378D" w:rsidP="00DC378D">
          <w:pPr>
            <w:pStyle w:val="A6A7C53732494B22B3E80985E452A34C"/>
          </w:pPr>
          <w:r w:rsidRPr="00A2185D">
            <w:rPr>
              <w:rStyle w:val="PlaceholderText"/>
            </w:rPr>
            <w:t>Cliquez ou appuyez ici pour entrer du texte.</w:t>
          </w:r>
        </w:p>
      </w:docPartBody>
    </w:docPart>
    <w:docPart>
      <w:docPartPr>
        <w:name w:val="8F5D5321F6D541A8899E2465DB4C28EF"/>
        <w:category>
          <w:name w:val="Général"/>
          <w:gallery w:val="placeholder"/>
        </w:category>
        <w:types>
          <w:type w:val="bbPlcHdr"/>
        </w:types>
        <w:behaviors>
          <w:behavior w:val="content"/>
        </w:behaviors>
        <w:guid w:val="{2ADA4176-F648-40A5-B10E-A3987ED55D08}"/>
      </w:docPartPr>
      <w:docPartBody>
        <w:p w:rsidR="003055F4" w:rsidRDefault="00DC378D" w:rsidP="00DC378D">
          <w:pPr>
            <w:pStyle w:val="8F5D5321F6D541A8899E2465DB4C28EF"/>
          </w:pPr>
          <w:r w:rsidRPr="00A2185D">
            <w:rPr>
              <w:rStyle w:val="PlaceholderText"/>
            </w:rPr>
            <w:t>Cliquez ou appuyez ici pour entrer du texte.</w:t>
          </w:r>
        </w:p>
      </w:docPartBody>
    </w:docPart>
    <w:docPart>
      <w:docPartPr>
        <w:name w:val="F1A519A71A184742B9968B6CD4209197"/>
        <w:category>
          <w:name w:val="Général"/>
          <w:gallery w:val="placeholder"/>
        </w:category>
        <w:types>
          <w:type w:val="bbPlcHdr"/>
        </w:types>
        <w:behaviors>
          <w:behavior w:val="content"/>
        </w:behaviors>
        <w:guid w:val="{6DDB485C-2871-4DB5-8CD8-8AC7F3C11E34}"/>
      </w:docPartPr>
      <w:docPartBody>
        <w:p w:rsidR="00D54B63" w:rsidRDefault="00BE648B" w:rsidP="00BE648B">
          <w:pPr>
            <w:pStyle w:val="F1A519A71A184742B9968B6CD4209197"/>
          </w:pPr>
          <w:r w:rsidRPr="00A2185D">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Century Book">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8D"/>
    <w:rsid w:val="002B49DF"/>
    <w:rsid w:val="003055F4"/>
    <w:rsid w:val="005014A4"/>
    <w:rsid w:val="00982B31"/>
    <w:rsid w:val="009E5939"/>
    <w:rsid w:val="00BE648B"/>
    <w:rsid w:val="00D54B63"/>
    <w:rsid w:val="00DC378D"/>
    <w:rsid w:val="00FC59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48B"/>
    <w:rPr>
      <w:color w:val="808080"/>
    </w:rPr>
  </w:style>
  <w:style w:type="paragraph" w:customStyle="1" w:styleId="A6A7C53732494B22B3E80985E452A34C">
    <w:name w:val="A6A7C53732494B22B3E80985E452A34C"/>
    <w:rsid w:val="00DC378D"/>
  </w:style>
  <w:style w:type="paragraph" w:customStyle="1" w:styleId="EC646C32C7E74849B7DA11A351A40498">
    <w:name w:val="EC646C32C7E74849B7DA11A351A40498"/>
    <w:rsid w:val="00DC378D"/>
  </w:style>
  <w:style w:type="paragraph" w:customStyle="1" w:styleId="3D717D2963A94A8789D707A75C463E1F">
    <w:name w:val="3D717D2963A94A8789D707A75C463E1F"/>
    <w:rsid w:val="00DC378D"/>
  </w:style>
  <w:style w:type="paragraph" w:customStyle="1" w:styleId="8F5D5321F6D541A8899E2465DB4C28EF">
    <w:name w:val="8F5D5321F6D541A8899E2465DB4C28EF"/>
    <w:rsid w:val="00DC378D"/>
  </w:style>
  <w:style w:type="paragraph" w:customStyle="1" w:styleId="F1A519A71A184742B9968B6CD4209197">
    <w:name w:val="F1A519A71A184742B9968B6CD4209197"/>
    <w:rsid w:val="00BE6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bf0ba2-4d20-4a0c-82f2-401f7a871bb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D5400B9F6F86449E4C756D7516BB26" ma:contentTypeVersion="12" ma:contentTypeDescription="Create a new document." ma:contentTypeScope="" ma:versionID="1bc5eb30714d38cbb4da09cde985baa7">
  <xsd:schema xmlns:xsd="http://www.w3.org/2001/XMLSchema" xmlns:xs="http://www.w3.org/2001/XMLSchema" xmlns:p="http://schemas.microsoft.com/office/2006/metadata/properties" xmlns:ns2="f4bf0ba2-4d20-4a0c-82f2-401f7a871bbe" xmlns:ns3="c1442710-3b78-4452-a413-552d08ae8aeb" targetNamespace="http://schemas.microsoft.com/office/2006/metadata/properties" ma:root="true" ma:fieldsID="c9372279da4d325c3e198cdee6447425" ns2:_="" ns3:_="">
    <xsd:import namespace="f4bf0ba2-4d20-4a0c-82f2-401f7a871bbe"/>
    <xsd:import namespace="c1442710-3b78-4452-a413-552d08ae8a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f0ba2-4d20-4a0c-82f2-401f7a871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42710-3b78-4452-a413-552d08ae8a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3E174-9802-480B-8B20-F1F3D9DFD7A1}">
  <ds:schemaRefs>
    <ds:schemaRef ds:uri="http://schemas.microsoft.com/office/2006/metadata/properties"/>
    <ds:schemaRef ds:uri="http://schemas.microsoft.com/office/infopath/2007/PartnerControls"/>
    <ds:schemaRef ds:uri="f4bf0ba2-4d20-4a0c-82f2-401f7a871bbe"/>
  </ds:schemaRefs>
</ds:datastoreItem>
</file>

<file path=customXml/itemProps2.xml><?xml version="1.0" encoding="utf-8"?>
<ds:datastoreItem xmlns:ds="http://schemas.openxmlformats.org/officeDocument/2006/customXml" ds:itemID="{F8F9E663-3E5C-4FD3-AFB5-3F29246A6B5E}">
  <ds:schemaRefs>
    <ds:schemaRef ds:uri="http://schemas.openxmlformats.org/officeDocument/2006/bibliography"/>
  </ds:schemaRefs>
</ds:datastoreItem>
</file>

<file path=customXml/itemProps3.xml><?xml version="1.0" encoding="utf-8"?>
<ds:datastoreItem xmlns:ds="http://schemas.openxmlformats.org/officeDocument/2006/customXml" ds:itemID="{6E134FD6-B86E-4518-8877-D301FCE63EFB}">
  <ds:schemaRefs>
    <ds:schemaRef ds:uri="http://schemas.microsoft.com/sharepoint/v3/contenttype/forms"/>
  </ds:schemaRefs>
</ds:datastoreItem>
</file>

<file path=customXml/itemProps4.xml><?xml version="1.0" encoding="utf-8"?>
<ds:datastoreItem xmlns:ds="http://schemas.openxmlformats.org/officeDocument/2006/customXml" ds:itemID="{BF17D481-8B3E-4CCC-A87F-4AD6E679C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f0ba2-4d20-4a0c-82f2-401f7a871bbe"/>
    <ds:schemaRef ds:uri="c1442710-3b78-4452-a413-552d08ae8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CALEY</dc:creator>
  <cp:keywords/>
  <dc:description/>
  <cp:lastModifiedBy>Chaima GAALOUL</cp:lastModifiedBy>
  <cp:revision>2</cp:revision>
  <cp:lastPrinted>2016-01-11T17:39:00Z</cp:lastPrinted>
  <dcterms:created xsi:type="dcterms:W3CDTF">2025-03-26T11:07:00Z</dcterms:created>
  <dcterms:modified xsi:type="dcterms:W3CDTF">2025-03-26T11:07:00Z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0x01010020D5400B9F6F86449E4C756D7516BB26</vt:lpwstr>
  </property>
</Properties>
</file>