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87BA" w14:textId="7AB90493" w:rsidR="0030214E" w:rsidRPr="003C16E7" w:rsidRDefault="00D4073A">
      <w:r w:rsidRPr="003C16E7">
        <w:rPr>
          <w:noProof/>
          <w:lang w:val="fr-FR" w:eastAsia="fr-FR"/>
        </w:rPr>
        <w:drawing>
          <wp:anchor distT="0" distB="0" distL="0" distR="0" simplePos="0" relativeHeight="251656192" behindDoc="1" locked="0" layoutInCell="1" hidden="0" allowOverlap="1" wp14:anchorId="2B908429" wp14:editId="3B16018A">
            <wp:simplePos x="0" y="0"/>
            <wp:positionH relativeFrom="column">
              <wp:posOffset>-913765</wp:posOffset>
            </wp:positionH>
            <wp:positionV relativeFrom="paragraph">
              <wp:posOffset>42545</wp:posOffset>
            </wp:positionV>
            <wp:extent cx="7746365" cy="9890686"/>
            <wp:effectExtent l="0" t="0" r="0" b="0"/>
            <wp:wrapNone/>
            <wp:docPr id="86" name="Image 86"/>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1"/>
                    <a:srcRect t="5635"/>
                    <a:stretch>
                      <a:fillRect/>
                    </a:stretch>
                  </pic:blipFill>
                  <pic:spPr>
                    <a:xfrm>
                      <a:off x="0" y="0"/>
                      <a:ext cx="7746365" cy="9890686"/>
                    </a:xfrm>
                    <a:prstGeom prst="rect">
                      <a:avLst/>
                    </a:prstGeom>
                    <a:ln/>
                  </pic:spPr>
                </pic:pic>
              </a:graphicData>
            </a:graphic>
          </wp:anchor>
        </w:drawing>
      </w:r>
    </w:p>
    <w:p w14:paraId="795EF290" w14:textId="77777777" w:rsidR="0030214E" w:rsidRPr="003C16E7" w:rsidRDefault="0030214E"/>
    <w:p w14:paraId="4A8C723A" w14:textId="77777777" w:rsidR="0030214E" w:rsidRPr="003C16E7" w:rsidRDefault="0030214E"/>
    <w:p w14:paraId="0906F4EA" w14:textId="77777777" w:rsidR="0030214E" w:rsidRPr="003C16E7" w:rsidRDefault="0030214E"/>
    <w:p w14:paraId="6AEE6050" w14:textId="77777777" w:rsidR="0030214E" w:rsidRPr="003C16E7" w:rsidRDefault="0030214E"/>
    <w:p w14:paraId="55F1DCD0" w14:textId="77777777" w:rsidR="0030214E" w:rsidRPr="003C16E7" w:rsidRDefault="0030214E"/>
    <w:p w14:paraId="3AB10C3A" w14:textId="77777777" w:rsidR="0030214E" w:rsidRPr="003C16E7" w:rsidRDefault="0030214E"/>
    <w:p w14:paraId="352EDFCB" w14:textId="77777777" w:rsidR="0030214E" w:rsidRPr="003C16E7" w:rsidRDefault="0030214E"/>
    <w:p w14:paraId="624C369A" w14:textId="77777777" w:rsidR="0030214E" w:rsidRPr="003C16E7" w:rsidRDefault="0030214E"/>
    <w:p w14:paraId="20D79334" w14:textId="77777777" w:rsidR="0030214E" w:rsidRPr="003C16E7" w:rsidRDefault="0030214E"/>
    <w:p w14:paraId="093702E4" w14:textId="77777777" w:rsidR="0030214E" w:rsidRPr="003C16E7" w:rsidRDefault="00D4073A">
      <w:r w:rsidRPr="003C16E7">
        <w:rPr>
          <w:noProof/>
          <w:lang w:val="fr-FR" w:eastAsia="fr-FR"/>
        </w:rPr>
        <w:drawing>
          <wp:anchor distT="0" distB="0" distL="114300" distR="114300" simplePos="0" relativeHeight="251658240" behindDoc="0" locked="0" layoutInCell="1" hidden="0" allowOverlap="1" wp14:anchorId="20A9D645" wp14:editId="2E8DD9A1">
            <wp:simplePos x="0" y="0"/>
            <wp:positionH relativeFrom="column">
              <wp:posOffset>108755</wp:posOffset>
            </wp:positionH>
            <wp:positionV relativeFrom="paragraph">
              <wp:posOffset>19663</wp:posOffset>
            </wp:positionV>
            <wp:extent cx="5756400" cy="2055600"/>
            <wp:effectExtent l="0" t="0" r="0" b="0"/>
            <wp:wrapNone/>
            <wp:docPr id="98" name="Image 98"/>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2"/>
                    <a:srcRect/>
                    <a:stretch>
                      <a:fillRect/>
                    </a:stretch>
                  </pic:blipFill>
                  <pic:spPr>
                    <a:xfrm>
                      <a:off x="0" y="0"/>
                      <a:ext cx="5756400" cy="2055600"/>
                    </a:xfrm>
                    <a:prstGeom prst="rect">
                      <a:avLst/>
                    </a:prstGeom>
                    <a:ln/>
                  </pic:spPr>
                </pic:pic>
              </a:graphicData>
            </a:graphic>
          </wp:anchor>
        </w:drawing>
      </w:r>
    </w:p>
    <w:p w14:paraId="1E76A5DE" w14:textId="77777777" w:rsidR="0030214E" w:rsidRPr="003C16E7" w:rsidRDefault="0030214E"/>
    <w:p w14:paraId="48C60299" w14:textId="77777777" w:rsidR="0030214E" w:rsidRPr="003C16E7" w:rsidRDefault="0030214E"/>
    <w:p w14:paraId="6F5E9653" w14:textId="77777777" w:rsidR="0030214E" w:rsidRPr="003C16E7" w:rsidRDefault="0030214E">
      <w:pPr>
        <w:jc w:val="center"/>
        <w:rPr>
          <w:sz w:val="44"/>
          <w:szCs w:val="44"/>
        </w:rPr>
      </w:pPr>
    </w:p>
    <w:p w14:paraId="1AB9D9D4" w14:textId="77777777" w:rsidR="0030214E" w:rsidRPr="003C16E7" w:rsidRDefault="0030214E">
      <w:pPr>
        <w:jc w:val="center"/>
        <w:rPr>
          <w:sz w:val="44"/>
          <w:szCs w:val="44"/>
        </w:rPr>
      </w:pPr>
    </w:p>
    <w:p w14:paraId="66E64E3D" w14:textId="77777777" w:rsidR="0030214E" w:rsidRPr="003C16E7" w:rsidRDefault="0030214E">
      <w:pPr>
        <w:jc w:val="center"/>
        <w:rPr>
          <w:sz w:val="44"/>
          <w:szCs w:val="44"/>
        </w:rPr>
      </w:pPr>
    </w:p>
    <w:p w14:paraId="2C546B27" w14:textId="77777777" w:rsidR="0030214E" w:rsidRPr="003C16E7" w:rsidRDefault="0030214E">
      <w:pPr>
        <w:jc w:val="center"/>
        <w:rPr>
          <w:sz w:val="44"/>
          <w:szCs w:val="44"/>
        </w:rPr>
      </w:pPr>
    </w:p>
    <w:p w14:paraId="733B004F" w14:textId="06FEF869" w:rsidR="790436BA" w:rsidRPr="003C16E7" w:rsidRDefault="790436BA" w:rsidP="790436BA">
      <w:pPr>
        <w:jc w:val="center"/>
        <w:rPr>
          <w:sz w:val="44"/>
          <w:szCs w:val="44"/>
        </w:rPr>
      </w:pPr>
    </w:p>
    <w:p w14:paraId="4472DA9D" w14:textId="77777777" w:rsidR="004B218A" w:rsidRDefault="004B218A" w:rsidP="004B218A">
      <w:pPr>
        <w:jc w:val="center"/>
        <w:rPr>
          <w:b/>
          <w:bCs/>
          <w:sz w:val="44"/>
          <w:szCs w:val="44"/>
          <w:lang w:val="fr-FR"/>
        </w:rPr>
      </w:pPr>
      <w:r w:rsidRPr="004B218A">
        <w:rPr>
          <w:b/>
          <w:bCs/>
          <w:sz w:val="44"/>
          <w:szCs w:val="44"/>
          <w:lang w:val="fr-FR"/>
        </w:rPr>
        <w:t xml:space="preserve">Appel à candidatures </w:t>
      </w:r>
    </w:p>
    <w:p w14:paraId="5732FEC2" w14:textId="6B8961F6" w:rsidR="003F4887" w:rsidRPr="004B218A" w:rsidRDefault="004B218A" w:rsidP="59AF0AF1">
      <w:pPr>
        <w:jc w:val="center"/>
        <w:rPr>
          <w:sz w:val="44"/>
          <w:szCs w:val="44"/>
          <w:lang w:val="fr-FR"/>
        </w:rPr>
      </w:pPr>
      <w:r w:rsidRPr="59AF0AF1">
        <w:rPr>
          <w:sz w:val="44"/>
          <w:szCs w:val="44"/>
          <w:lang w:val="fr-FR"/>
        </w:rPr>
        <w:t xml:space="preserve"> </w:t>
      </w:r>
      <w:proofErr w:type="gramStart"/>
      <w:r w:rsidR="62DB6E5A" w:rsidRPr="59AF0AF1">
        <w:rPr>
          <w:sz w:val="44"/>
          <w:szCs w:val="44"/>
          <w:lang w:val="fr-FR"/>
        </w:rPr>
        <w:t>pour</w:t>
      </w:r>
      <w:proofErr w:type="gramEnd"/>
      <w:r w:rsidR="00B42D72" w:rsidRPr="59AF0AF1">
        <w:rPr>
          <w:sz w:val="44"/>
          <w:szCs w:val="44"/>
          <w:lang w:val="fr-FR"/>
        </w:rPr>
        <w:t xml:space="preserve"> le</w:t>
      </w:r>
      <w:r w:rsidR="00B42D72" w:rsidRPr="59AF0AF1">
        <w:rPr>
          <w:b/>
          <w:bCs/>
          <w:sz w:val="44"/>
          <w:szCs w:val="44"/>
          <w:lang w:val="fr-FR"/>
        </w:rPr>
        <w:t xml:space="preserve"> </w:t>
      </w:r>
      <w:r w:rsidRPr="59AF0AF1">
        <w:rPr>
          <w:b/>
          <w:bCs/>
          <w:sz w:val="44"/>
          <w:szCs w:val="44"/>
          <w:lang w:val="fr-FR"/>
        </w:rPr>
        <w:t>renforcement des capacités</w:t>
      </w:r>
      <w:r w:rsidR="6FB313AF" w:rsidRPr="59AF0AF1">
        <w:rPr>
          <w:b/>
          <w:bCs/>
          <w:sz w:val="44"/>
          <w:szCs w:val="44"/>
          <w:lang w:val="fr-FR"/>
        </w:rPr>
        <w:t xml:space="preserve"> </w:t>
      </w:r>
      <w:r w:rsidR="6FB313AF" w:rsidRPr="0072456C">
        <w:rPr>
          <w:sz w:val="44"/>
          <w:szCs w:val="44"/>
          <w:lang w:val="fr-FR"/>
        </w:rPr>
        <w:t>d</w:t>
      </w:r>
      <w:r w:rsidR="14651039" w:rsidRPr="59AF0AF1">
        <w:rPr>
          <w:sz w:val="44"/>
          <w:szCs w:val="44"/>
          <w:lang w:val="fr-FR"/>
        </w:rPr>
        <w:t>es</w:t>
      </w:r>
      <w:r w:rsidR="6FB313AF" w:rsidRPr="59AF0AF1">
        <w:rPr>
          <w:b/>
          <w:bCs/>
          <w:sz w:val="44"/>
          <w:szCs w:val="44"/>
          <w:lang w:val="fr-FR"/>
        </w:rPr>
        <w:t xml:space="preserve"> </w:t>
      </w:r>
      <w:r w:rsidR="6FB313AF" w:rsidRPr="59AF0AF1">
        <w:rPr>
          <w:sz w:val="44"/>
          <w:szCs w:val="44"/>
          <w:lang w:val="fr-FR"/>
        </w:rPr>
        <w:t>partenaires de projet NASSEEJ</w:t>
      </w:r>
      <w:r w:rsidRPr="59AF0AF1">
        <w:rPr>
          <w:b/>
          <w:bCs/>
          <w:sz w:val="44"/>
          <w:szCs w:val="44"/>
          <w:lang w:val="fr-FR"/>
        </w:rPr>
        <w:t>.</w:t>
      </w:r>
    </w:p>
    <w:p w14:paraId="2C558EC6" w14:textId="3D68D7A1" w:rsidR="003F4887" w:rsidRPr="004B218A" w:rsidRDefault="003F4887" w:rsidP="00E04762">
      <w:pPr>
        <w:jc w:val="center"/>
        <w:rPr>
          <w:sz w:val="44"/>
          <w:szCs w:val="44"/>
          <w:lang w:val="fr-FR"/>
        </w:rPr>
      </w:pPr>
    </w:p>
    <w:p w14:paraId="385B2BF9" w14:textId="65CF86BB" w:rsidR="0030214E" w:rsidRPr="004B218A" w:rsidRDefault="0030214E" w:rsidP="0037272A">
      <w:pPr>
        <w:jc w:val="center"/>
        <w:rPr>
          <w:b/>
          <w:lang w:val="fr-FR"/>
        </w:rPr>
      </w:pPr>
    </w:p>
    <w:p w14:paraId="3C6D46E3" w14:textId="6472CD1F" w:rsidR="00E93216" w:rsidRPr="00624483" w:rsidRDefault="009E4C6E" w:rsidP="00624483">
      <w:pPr>
        <w:pStyle w:val="Titre"/>
        <w:jc w:val="both"/>
        <w:rPr>
          <w:rFonts w:ascii="Poppins" w:eastAsia="Poppins" w:hAnsi="Poppins" w:cs="Poppins"/>
          <w:b/>
          <w:sz w:val="18"/>
          <w:szCs w:val="18"/>
          <w:lang w:val="fr-FR"/>
        </w:rPr>
      </w:pPr>
      <w:r w:rsidRPr="003C16E7">
        <w:rPr>
          <w:noProof/>
          <w:lang w:val="fr-FR" w:eastAsia="fr-FR"/>
        </w:rPr>
        <mc:AlternateContent>
          <mc:Choice Requires="wps">
            <w:drawing>
              <wp:anchor distT="0" distB="0" distL="114300" distR="114300" simplePos="0" relativeHeight="251660288" behindDoc="0" locked="0" layoutInCell="1" hidden="0" allowOverlap="1" wp14:anchorId="12E2B0AF" wp14:editId="3400F0E8">
                <wp:simplePos x="0" y="0"/>
                <wp:positionH relativeFrom="page">
                  <wp:posOffset>-29055</wp:posOffset>
                </wp:positionH>
                <wp:positionV relativeFrom="paragraph">
                  <wp:posOffset>2426826</wp:posOffset>
                </wp:positionV>
                <wp:extent cx="7563872" cy="422992"/>
                <wp:effectExtent l="0" t="0" r="0" b="0"/>
                <wp:wrapNone/>
                <wp:docPr id="5" name="Rectangle 5"/>
                <wp:cNvGraphicFramePr/>
                <a:graphic xmlns:a="http://schemas.openxmlformats.org/drawingml/2006/main">
                  <a:graphicData uri="http://schemas.microsoft.com/office/word/2010/wordprocessingShape">
                    <wps:wsp>
                      <wps:cNvSpPr/>
                      <wps:spPr>
                        <a:xfrm>
                          <a:off x="0" y="0"/>
                          <a:ext cx="7563872" cy="422992"/>
                        </a:xfrm>
                        <a:prstGeom prst="rect">
                          <a:avLst/>
                        </a:prstGeom>
                        <a:solidFill>
                          <a:srgbClr val="00A19A"/>
                        </a:solidFill>
                        <a:ln>
                          <a:noFill/>
                        </a:ln>
                      </wps:spPr>
                      <wps:txbx>
                        <w:txbxContent>
                          <w:p w14:paraId="18CB4776" w14:textId="60679B39" w:rsidR="00E93216" w:rsidRPr="00D37BA3" w:rsidRDefault="00E93216" w:rsidP="00D37BA3">
                            <w:pPr>
                              <w:spacing w:line="258" w:lineRule="auto"/>
                              <w:jc w:val="center"/>
                              <w:textDirection w:val="btLr"/>
                              <w:rPr>
                                <w:color w:val="FFFFFF"/>
                              </w:rPr>
                            </w:pPr>
                            <w:r>
                              <w:rPr>
                                <w:color w:val="FFFFFF"/>
                              </w:rPr>
                              <w:t>www.democracyinternational.com</w:t>
                            </w:r>
                          </w:p>
                        </w:txbxContent>
                      </wps:txbx>
                      <wps:bodyPr spcFirstLastPara="1" wrap="square" lIns="91425" tIns="45700" rIns="91425" bIns="45700" anchor="ctr" anchorCtr="0">
                        <a:noAutofit/>
                      </wps:bodyPr>
                    </wps:wsp>
                  </a:graphicData>
                </a:graphic>
              </wp:anchor>
            </w:drawing>
          </mc:Choice>
          <mc:Fallback>
            <w:pict>
              <v:rect w14:anchorId="12E2B0AF" id="Rectangle 5" o:spid="_x0000_s1026" style="position:absolute;left:0;text-align:left;margin-left:-2.3pt;margin-top:191.1pt;width:595.6pt;height:33.3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" fillcolor="#00a19a" stroked="f">
                <v:textbox inset="2.53958mm,1.2694mm,2.53958mm,1.2694mm">
                  <w:txbxContent>
                    <w:p w14:paraId="18CB4776" w14:textId="60679B39" w:rsidR="00E93216" w:rsidRPr="00D37BA3" w:rsidRDefault="00E93216" w:rsidP="00D37BA3">
                      <w:pPr>
                        <w:spacing w:line="258" w:lineRule="auto"/>
                        <w:jc w:val="center"/>
                        <w:textDirection w:val="btLr"/>
                        <w:rPr>
                          <w:color w:val="FFFFFF"/>
                        </w:rPr>
                      </w:pPr>
                      <w:r>
                        <w:rPr>
                          <w:color w:val="FFFFFF"/>
                        </w:rPr>
                        <w:t>www.democracyinternational.com</w:t>
                      </w:r>
                    </w:p>
                  </w:txbxContent>
                </v:textbox>
                <w10:wrap anchorx="page"/>
              </v:rect>
            </w:pict>
          </mc:Fallback>
        </mc:AlternateContent>
      </w:r>
      <w:r w:rsidR="00D4073A" w:rsidRPr="004B218A">
        <w:rPr>
          <w:lang w:val="fr-FR"/>
        </w:rPr>
        <w:br w:type="page"/>
      </w:r>
      <w:bookmarkStart w:id="0" w:name="_Toc160728700"/>
    </w:p>
    <w:bookmarkEnd w:id="0"/>
    <w:p w14:paraId="4AE104C2" w14:textId="23340D15" w:rsidR="00A84527" w:rsidRPr="00F61A98" w:rsidRDefault="00A84527" w:rsidP="00F61A98"/>
    <w:p w14:paraId="1B2CB631" w14:textId="5A58315F" w:rsidR="00493376" w:rsidRPr="00737A24" w:rsidRDefault="00493376" w:rsidP="00737A24">
      <w:pPr>
        <w:pStyle w:val="Titre1"/>
        <w:rPr>
          <w:sz w:val="40"/>
          <w:szCs w:val="40"/>
          <w:lang w:val="fr-FR"/>
        </w:rPr>
      </w:pPr>
      <w:bookmarkStart w:id="1" w:name="_Toc171520036"/>
      <w:r w:rsidRPr="00737A24">
        <w:rPr>
          <w:sz w:val="40"/>
          <w:szCs w:val="40"/>
          <w:lang w:val="fr-FR"/>
        </w:rPr>
        <w:t>A</w:t>
      </w:r>
      <w:r w:rsidR="00737A24" w:rsidRPr="00737A24">
        <w:rPr>
          <w:sz w:val="40"/>
          <w:szCs w:val="40"/>
          <w:lang w:val="fr-FR"/>
        </w:rPr>
        <w:t>NNEXE</w:t>
      </w:r>
      <w:r w:rsidRPr="00737A24">
        <w:rPr>
          <w:sz w:val="40"/>
          <w:szCs w:val="40"/>
          <w:lang w:val="fr-FR"/>
        </w:rPr>
        <w:t xml:space="preserve"> 1 – RFA </w:t>
      </w:r>
      <w:r w:rsidR="00737A24" w:rsidRPr="00737A24">
        <w:rPr>
          <w:sz w:val="40"/>
          <w:szCs w:val="40"/>
          <w:lang w:val="fr-FR"/>
        </w:rPr>
        <w:t>FORMULAIRE DE CANDIDATURE</w:t>
      </w:r>
      <w:bookmarkEnd w:id="1"/>
    </w:p>
    <w:tbl>
      <w:tblPr>
        <w:tblW w:w="5000" w:type="pct"/>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1802"/>
        <w:gridCol w:w="2421"/>
        <w:gridCol w:w="1159"/>
        <w:gridCol w:w="3658"/>
      </w:tblGrid>
      <w:tr w:rsidR="00B976AD" w:rsidRPr="00C45E3F" w14:paraId="4238FC39" w14:textId="77777777" w:rsidTr="00895772">
        <w:tc>
          <w:tcPr>
            <w:tcW w:w="5000" w:type="pct"/>
            <w:gridSpan w:val="4"/>
            <w:tcBorders>
              <w:top w:val="single" w:sz="12" w:space="0" w:color="auto"/>
            </w:tcBorders>
            <w:shd w:val="clear" w:color="auto" w:fill="00A19A"/>
          </w:tcPr>
          <w:p w14:paraId="7FB79E18" w14:textId="40BC8B91" w:rsidR="00B976AD" w:rsidRPr="00962B4F" w:rsidRDefault="00F56CDC" w:rsidP="004B218A">
            <w:pPr>
              <w:pStyle w:val="Corpsdetexte"/>
              <w:spacing w:before="60" w:after="60"/>
              <w:rPr>
                <w:rFonts w:ascii="Poppins" w:hAnsi="Poppins" w:cs="Poppins"/>
                <w:i/>
                <w:sz w:val="18"/>
                <w:szCs w:val="18"/>
              </w:rPr>
            </w:pPr>
            <w:proofErr w:type="spellStart"/>
            <w:r w:rsidRPr="00F56CDC">
              <w:rPr>
                <w:rFonts w:ascii="Poppins" w:hAnsi="Poppins" w:cs="Poppins"/>
                <w:b/>
                <w:bCs/>
                <w:color w:val="FFFFFF" w:themeColor="background1"/>
                <w:sz w:val="18"/>
                <w:szCs w:val="18"/>
              </w:rPr>
              <w:t>Informations</w:t>
            </w:r>
            <w:proofErr w:type="spellEnd"/>
            <w:r w:rsidRPr="00F56CDC">
              <w:rPr>
                <w:rFonts w:ascii="Poppins" w:hAnsi="Poppins" w:cs="Poppins"/>
                <w:b/>
                <w:bCs/>
                <w:color w:val="FFFFFF" w:themeColor="background1"/>
                <w:sz w:val="18"/>
                <w:szCs w:val="18"/>
              </w:rPr>
              <w:t xml:space="preserve"> </w:t>
            </w:r>
            <w:proofErr w:type="spellStart"/>
            <w:r w:rsidRPr="00F56CDC">
              <w:rPr>
                <w:rFonts w:ascii="Poppins" w:hAnsi="Poppins" w:cs="Poppins"/>
                <w:b/>
                <w:bCs/>
                <w:color w:val="FFFFFF" w:themeColor="background1"/>
                <w:sz w:val="18"/>
                <w:szCs w:val="18"/>
              </w:rPr>
              <w:t>générales</w:t>
            </w:r>
            <w:proofErr w:type="spellEnd"/>
          </w:p>
        </w:tc>
      </w:tr>
      <w:tr w:rsidR="00B976AD" w:rsidRPr="00F61A98" w14:paraId="6C9AEAA3" w14:textId="77777777" w:rsidTr="00895772">
        <w:tc>
          <w:tcPr>
            <w:tcW w:w="997" w:type="pct"/>
            <w:tcBorders>
              <w:top w:val="single" w:sz="4" w:space="0" w:color="auto"/>
              <w:bottom w:val="single" w:sz="12" w:space="0" w:color="auto"/>
            </w:tcBorders>
          </w:tcPr>
          <w:p w14:paraId="1F30FA24" w14:textId="609D3EE6" w:rsidR="00B976AD" w:rsidRPr="00962B4F" w:rsidRDefault="00737A24" w:rsidP="004B218A">
            <w:pPr>
              <w:pStyle w:val="Corpsdetexte"/>
              <w:spacing w:before="60" w:after="60"/>
              <w:rPr>
                <w:rFonts w:ascii="Poppins" w:hAnsi="Poppins" w:cs="Poppins"/>
                <w:b/>
                <w:bCs/>
                <w:sz w:val="18"/>
                <w:szCs w:val="18"/>
              </w:rPr>
            </w:pPr>
            <w:r w:rsidRPr="00737A24">
              <w:rPr>
                <w:rFonts w:ascii="Poppins" w:hAnsi="Poppins" w:cs="Poppins"/>
                <w:b/>
                <w:bCs/>
                <w:sz w:val="18"/>
                <w:szCs w:val="18"/>
              </w:rPr>
              <w:t>Date de candidature</w:t>
            </w:r>
          </w:p>
        </w:tc>
        <w:tc>
          <w:tcPr>
            <w:tcW w:w="1980" w:type="pct"/>
            <w:gridSpan w:val="2"/>
            <w:tcBorders>
              <w:top w:val="single" w:sz="4" w:space="0" w:color="auto"/>
              <w:bottom w:val="single" w:sz="12" w:space="0" w:color="auto"/>
            </w:tcBorders>
          </w:tcPr>
          <w:p w14:paraId="34F8EBFA" w14:textId="77777777" w:rsidR="00B976AD" w:rsidRPr="00962B4F" w:rsidRDefault="00B976AD" w:rsidP="004B218A">
            <w:pPr>
              <w:pStyle w:val="Corpsdetexte"/>
              <w:spacing w:before="60" w:after="60"/>
              <w:rPr>
                <w:rFonts w:ascii="Poppins" w:hAnsi="Poppins" w:cs="Poppins"/>
                <w:i/>
                <w:sz w:val="18"/>
                <w:szCs w:val="18"/>
              </w:rPr>
            </w:pPr>
            <w:r w:rsidRPr="00962B4F">
              <w:rPr>
                <w:rFonts w:ascii="Poppins" w:hAnsi="Poppins" w:cs="Poppins"/>
                <w:i/>
                <w:sz w:val="18"/>
                <w:szCs w:val="18"/>
              </w:rPr>
              <w:fldChar w:fldCharType="begin">
                <w:ffData>
                  <w:name w:val="Text2"/>
                  <w:enabled/>
                  <w:calcOnExit w:val="0"/>
                  <w:textInput/>
                </w:ffData>
              </w:fldChar>
            </w:r>
            <w:bookmarkStart w:id="2" w:name="Text2"/>
            <w:r w:rsidRPr="00962B4F">
              <w:rPr>
                <w:rFonts w:ascii="Poppins" w:hAnsi="Poppins" w:cs="Poppins"/>
                <w:i/>
                <w:sz w:val="18"/>
                <w:szCs w:val="18"/>
              </w:rPr>
              <w:instrText xml:space="preserve"> FORMTEXT </w:instrText>
            </w:r>
            <w:r w:rsidRPr="00962B4F">
              <w:rPr>
                <w:rFonts w:ascii="Poppins" w:hAnsi="Poppins" w:cs="Poppins"/>
                <w:i/>
                <w:sz w:val="18"/>
                <w:szCs w:val="18"/>
              </w:rPr>
            </w:r>
            <w:r w:rsidRPr="00962B4F">
              <w:rPr>
                <w:rFonts w:ascii="Poppins" w:hAnsi="Poppins" w:cs="Poppins"/>
                <w:i/>
                <w:sz w:val="18"/>
                <w:szCs w:val="18"/>
              </w:rPr>
              <w:fldChar w:fldCharType="separate"/>
            </w:r>
            <w:r w:rsidRPr="00962B4F">
              <w:rPr>
                <w:rFonts w:ascii="Poppins" w:hAnsi="Poppins" w:cs="Poppins"/>
                <w:i/>
                <w:noProof/>
                <w:sz w:val="18"/>
                <w:szCs w:val="18"/>
              </w:rPr>
              <w:t> </w:t>
            </w:r>
            <w:r w:rsidRPr="00962B4F">
              <w:rPr>
                <w:rFonts w:ascii="Poppins" w:hAnsi="Poppins" w:cs="Poppins"/>
                <w:i/>
                <w:noProof/>
                <w:sz w:val="18"/>
                <w:szCs w:val="18"/>
              </w:rPr>
              <w:t> </w:t>
            </w:r>
            <w:r w:rsidRPr="00962B4F">
              <w:rPr>
                <w:rFonts w:ascii="Poppins" w:hAnsi="Poppins" w:cs="Poppins"/>
                <w:i/>
                <w:noProof/>
                <w:sz w:val="18"/>
                <w:szCs w:val="18"/>
              </w:rPr>
              <w:t> </w:t>
            </w:r>
            <w:r w:rsidRPr="00962B4F">
              <w:rPr>
                <w:rFonts w:ascii="Poppins" w:hAnsi="Poppins" w:cs="Poppins"/>
                <w:i/>
                <w:noProof/>
                <w:sz w:val="18"/>
                <w:szCs w:val="18"/>
              </w:rPr>
              <w:t> </w:t>
            </w:r>
            <w:r w:rsidRPr="00962B4F">
              <w:rPr>
                <w:rFonts w:ascii="Poppins" w:hAnsi="Poppins" w:cs="Poppins"/>
                <w:i/>
                <w:noProof/>
                <w:sz w:val="18"/>
                <w:szCs w:val="18"/>
              </w:rPr>
              <w:t> </w:t>
            </w:r>
            <w:r w:rsidRPr="00962B4F">
              <w:rPr>
                <w:rFonts w:ascii="Poppins" w:hAnsi="Poppins" w:cs="Poppins"/>
                <w:i/>
                <w:sz w:val="18"/>
                <w:szCs w:val="18"/>
              </w:rPr>
              <w:fldChar w:fldCharType="end"/>
            </w:r>
            <w:bookmarkEnd w:id="2"/>
          </w:p>
          <w:p w14:paraId="4C81B8CD" w14:textId="77777777" w:rsidR="00B976AD" w:rsidRPr="00962B4F" w:rsidRDefault="00B976AD" w:rsidP="004B218A">
            <w:pPr>
              <w:pStyle w:val="Corpsdetexte"/>
              <w:spacing w:before="60" w:after="60"/>
              <w:rPr>
                <w:rFonts w:ascii="Poppins" w:hAnsi="Poppins" w:cs="Poppins"/>
                <w:i/>
                <w:sz w:val="18"/>
                <w:szCs w:val="18"/>
              </w:rPr>
            </w:pPr>
          </w:p>
        </w:tc>
        <w:tc>
          <w:tcPr>
            <w:tcW w:w="2023" w:type="pct"/>
            <w:tcBorders>
              <w:top w:val="single" w:sz="4" w:space="0" w:color="auto"/>
              <w:bottom w:val="single" w:sz="12" w:space="0" w:color="auto"/>
            </w:tcBorders>
          </w:tcPr>
          <w:p w14:paraId="279B684A" w14:textId="13C5DB92" w:rsidR="00B976AD" w:rsidRPr="00737A24" w:rsidRDefault="00737A24" w:rsidP="004B218A">
            <w:pPr>
              <w:pStyle w:val="Corpsdetexte"/>
              <w:spacing w:before="60" w:after="60"/>
              <w:rPr>
                <w:rFonts w:ascii="Poppins" w:hAnsi="Poppins" w:cs="Poppins"/>
                <w:b/>
                <w:sz w:val="18"/>
                <w:szCs w:val="18"/>
                <w:lang w:val="fr-FR"/>
              </w:rPr>
            </w:pPr>
            <w:r w:rsidRPr="00737A24">
              <w:rPr>
                <w:rFonts w:ascii="Poppins" w:hAnsi="Poppins" w:cs="Poppins"/>
                <w:b/>
                <w:sz w:val="18"/>
                <w:szCs w:val="18"/>
                <w:lang w:val="fr-FR"/>
              </w:rPr>
              <w:t xml:space="preserve">Période de mise en </w:t>
            </w:r>
            <w:proofErr w:type="gramStart"/>
            <w:r w:rsidRPr="00737A24">
              <w:rPr>
                <w:rFonts w:ascii="Poppins" w:hAnsi="Poppins" w:cs="Poppins"/>
                <w:b/>
                <w:sz w:val="18"/>
                <w:szCs w:val="18"/>
                <w:lang w:val="fr-FR"/>
              </w:rPr>
              <w:t>œuvre</w:t>
            </w:r>
            <w:r w:rsidR="00B976AD" w:rsidRPr="00737A24">
              <w:rPr>
                <w:rFonts w:ascii="Poppins" w:hAnsi="Poppins" w:cs="Poppins"/>
                <w:b/>
                <w:sz w:val="18"/>
                <w:szCs w:val="18"/>
                <w:lang w:val="fr-FR"/>
              </w:rPr>
              <w:t>:</w:t>
            </w:r>
            <w:proofErr w:type="gramEnd"/>
            <w:r w:rsidR="00B976AD" w:rsidRPr="00962B4F">
              <w:rPr>
                <w:rFonts w:ascii="Poppins" w:hAnsi="Poppins" w:cs="Poppins"/>
                <w:b/>
                <w:sz w:val="18"/>
                <w:szCs w:val="18"/>
              </w:rPr>
              <w:fldChar w:fldCharType="begin">
                <w:ffData>
                  <w:name w:val="Text1"/>
                  <w:enabled/>
                  <w:calcOnExit w:val="0"/>
                  <w:textInput/>
                </w:ffData>
              </w:fldChar>
            </w:r>
            <w:bookmarkStart w:id="3" w:name="Text1"/>
            <w:r w:rsidR="00B976AD" w:rsidRPr="00737A24">
              <w:rPr>
                <w:rFonts w:ascii="Poppins" w:hAnsi="Poppins" w:cs="Poppins"/>
                <w:b/>
                <w:sz w:val="18"/>
                <w:szCs w:val="18"/>
                <w:lang w:val="fr-FR"/>
              </w:rPr>
              <w:instrText xml:space="preserve"> FORMTEXT </w:instrText>
            </w:r>
            <w:r w:rsidR="00B976AD" w:rsidRPr="00962B4F">
              <w:rPr>
                <w:rFonts w:ascii="Poppins" w:hAnsi="Poppins" w:cs="Poppins"/>
                <w:b/>
                <w:sz w:val="18"/>
                <w:szCs w:val="18"/>
              </w:rPr>
            </w:r>
            <w:r w:rsidR="00B976AD" w:rsidRPr="00962B4F">
              <w:rPr>
                <w:rFonts w:ascii="Poppins" w:hAnsi="Poppins" w:cs="Poppins"/>
                <w:b/>
                <w:sz w:val="18"/>
                <w:szCs w:val="18"/>
              </w:rPr>
              <w:fldChar w:fldCharType="separate"/>
            </w:r>
            <w:r w:rsidR="00B976AD" w:rsidRPr="00962B4F">
              <w:rPr>
                <w:rFonts w:ascii="Poppins" w:hAnsi="Poppins" w:cs="Poppins"/>
                <w:b/>
                <w:noProof/>
                <w:sz w:val="18"/>
                <w:szCs w:val="18"/>
              </w:rPr>
              <w:t> </w:t>
            </w:r>
            <w:r w:rsidR="00B976AD" w:rsidRPr="00962B4F">
              <w:rPr>
                <w:rFonts w:ascii="Poppins" w:hAnsi="Poppins" w:cs="Poppins"/>
                <w:b/>
                <w:noProof/>
                <w:sz w:val="18"/>
                <w:szCs w:val="18"/>
              </w:rPr>
              <w:t> </w:t>
            </w:r>
            <w:r w:rsidR="00B976AD" w:rsidRPr="00962B4F">
              <w:rPr>
                <w:rFonts w:ascii="Poppins" w:hAnsi="Poppins" w:cs="Poppins"/>
                <w:b/>
                <w:noProof/>
                <w:sz w:val="18"/>
                <w:szCs w:val="18"/>
              </w:rPr>
              <w:t> </w:t>
            </w:r>
            <w:r w:rsidR="00B976AD" w:rsidRPr="00962B4F">
              <w:rPr>
                <w:rFonts w:ascii="Poppins" w:hAnsi="Poppins" w:cs="Poppins"/>
                <w:b/>
                <w:noProof/>
                <w:sz w:val="18"/>
                <w:szCs w:val="18"/>
              </w:rPr>
              <w:t> </w:t>
            </w:r>
            <w:r w:rsidR="00B976AD" w:rsidRPr="00962B4F">
              <w:rPr>
                <w:rFonts w:ascii="Poppins" w:hAnsi="Poppins" w:cs="Poppins"/>
                <w:b/>
                <w:noProof/>
                <w:sz w:val="18"/>
                <w:szCs w:val="18"/>
              </w:rPr>
              <w:t> </w:t>
            </w:r>
            <w:r w:rsidR="00B976AD" w:rsidRPr="00962B4F">
              <w:rPr>
                <w:rFonts w:ascii="Poppins" w:hAnsi="Poppins" w:cs="Poppins"/>
                <w:b/>
                <w:sz w:val="18"/>
                <w:szCs w:val="18"/>
              </w:rPr>
              <w:fldChar w:fldCharType="end"/>
            </w:r>
            <w:bookmarkEnd w:id="3"/>
          </w:p>
          <w:p w14:paraId="0FFCB43B" w14:textId="77777777" w:rsidR="00B976AD" w:rsidRPr="00737A24" w:rsidRDefault="00B976AD" w:rsidP="004B218A">
            <w:pPr>
              <w:pStyle w:val="Corpsdetexte"/>
              <w:spacing w:before="60" w:after="60"/>
              <w:rPr>
                <w:rFonts w:ascii="Poppins" w:hAnsi="Poppins" w:cs="Poppins"/>
                <w:b/>
                <w:sz w:val="18"/>
                <w:szCs w:val="18"/>
                <w:lang w:val="fr-FR"/>
              </w:rPr>
            </w:pPr>
          </w:p>
        </w:tc>
      </w:tr>
      <w:tr w:rsidR="00B976AD" w:rsidRPr="00C45E3F" w14:paraId="3F078FC7" w14:textId="77777777" w:rsidTr="00895772">
        <w:tc>
          <w:tcPr>
            <w:tcW w:w="997" w:type="pct"/>
            <w:tcBorders>
              <w:top w:val="single" w:sz="4" w:space="0" w:color="auto"/>
            </w:tcBorders>
          </w:tcPr>
          <w:p w14:paraId="0E2859B1" w14:textId="4979A24D" w:rsidR="00B976AD" w:rsidRPr="00962B4F" w:rsidRDefault="00737A24" w:rsidP="004B218A">
            <w:pPr>
              <w:pStyle w:val="Corpsdetexte"/>
              <w:spacing w:before="60" w:after="60"/>
              <w:rPr>
                <w:rFonts w:ascii="Poppins" w:hAnsi="Poppins" w:cs="Poppins"/>
                <w:sz w:val="18"/>
                <w:szCs w:val="18"/>
              </w:rPr>
            </w:pPr>
            <w:proofErr w:type="spellStart"/>
            <w:r w:rsidRPr="00737A24">
              <w:rPr>
                <w:rFonts w:ascii="Poppins" w:hAnsi="Poppins" w:cs="Poppins"/>
                <w:b/>
                <w:bCs/>
                <w:sz w:val="18"/>
                <w:szCs w:val="18"/>
              </w:rPr>
              <w:t>Montant</w:t>
            </w:r>
            <w:proofErr w:type="spellEnd"/>
            <w:r w:rsidRPr="00737A24">
              <w:rPr>
                <w:rFonts w:ascii="Poppins" w:hAnsi="Poppins" w:cs="Poppins"/>
                <w:b/>
                <w:bCs/>
                <w:sz w:val="18"/>
                <w:szCs w:val="18"/>
              </w:rPr>
              <w:t xml:space="preserve"> </w:t>
            </w:r>
            <w:proofErr w:type="spellStart"/>
            <w:r w:rsidRPr="00737A24">
              <w:rPr>
                <w:rFonts w:ascii="Poppins" w:hAnsi="Poppins" w:cs="Poppins"/>
                <w:b/>
                <w:bCs/>
                <w:sz w:val="18"/>
                <w:szCs w:val="18"/>
              </w:rPr>
              <w:t>demandé</w:t>
            </w:r>
            <w:proofErr w:type="spellEnd"/>
            <w:r w:rsidRPr="00737A24">
              <w:rPr>
                <w:rFonts w:ascii="Poppins" w:hAnsi="Poppins" w:cs="Poppins"/>
                <w:b/>
                <w:bCs/>
                <w:sz w:val="18"/>
                <w:szCs w:val="18"/>
              </w:rPr>
              <w:t xml:space="preserve"> </w:t>
            </w:r>
            <w:proofErr w:type="spellStart"/>
            <w:r w:rsidRPr="00737A24">
              <w:rPr>
                <w:rFonts w:ascii="Poppins" w:hAnsi="Poppins" w:cs="Poppins"/>
                <w:b/>
                <w:bCs/>
                <w:sz w:val="18"/>
                <w:szCs w:val="18"/>
              </w:rPr>
              <w:t>en</w:t>
            </w:r>
            <w:proofErr w:type="spellEnd"/>
            <w:r w:rsidRPr="00737A24">
              <w:rPr>
                <w:rFonts w:ascii="Poppins" w:hAnsi="Poppins" w:cs="Poppins"/>
                <w:b/>
                <w:bCs/>
                <w:sz w:val="18"/>
                <w:szCs w:val="18"/>
              </w:rPr>
              <w:t xml:space="preserve"> TND</w:t>
            </w:r>
          </w:p>
        </w:tc>
        <w:tc>
          <w:tcPr>
            <w:tcW w:w="4003" w:type="pct"/>
            <w:gridSpan w:val="3"/>
            <w:tcBorders>
              <w:top w:val="single" w:sz="4" w:space="0" w:color="auto"/>
            </w:tcBorders>
          </w:tcPr>
          <w:p w14:paraId="3D05931F" w14:textId="77777777" w:rsidR="00B976AD" w:rsidRPr="00962B4F" w:rsidRDefault="00B976AD" w:rsidP="004B218A">
            <w:pPr>
              <w:tabs>
                <w:tab w:val="left" w:pos="2579"/>
              </w:tabs>
              <w:autoSpaceDE w:val="0"/>
              <w:autoSpaceDN w:val="0"/>
              <w:adjustRightInd w:val="0"/>
              <w:spacing w:after="120"/>
              <w:rPr>
                <w:b/>
                <w:color w:val="000000"/>
              </w:rPr>
            </w:pPr>
          </w:p>
          <w:p w14:paraId="19E9F277" w14:textId="77777777" w:rsidR="00B976AD" w:rsidRPr="00962B4F" w:rsidRDefault="00B976AD" w:rsidP="004B218A">
            <w:pPr>
              <w:tabs>
                <w:tab w:val="left" w:pos="2579"/>
              </w:tabs>
              <w:autoSpaceDE w:val="0"/>
              <w:autoSpaceDN w:val="0"/>
              <w:adjustRightInd w:val="0"/>
              <w:spacing w:after="120"/>
              <w:rPr>
                <w:b/>
                <w:color w:val="000000"/>
              </w:rPr>
            </w:pPr>
            <w:r w:rsidRPr="00962B4F">
              <w:rPr>
                <w:b/>
                <w:color w:val="000000"/>
              </w:rPr>
              <w:fldChar w:fldCharType="begin">
                <w:ffData>
                  <w:name w:val="Text4"/>
                  <w:enabled/>
                  <w:calcOnExit w:val="0"/>
                  <w:textInput/>
                </w:ffData>
              </w:fldChar>
            </w:r>
            <w:bookmarkStart w:id="4" w:name="Text4"/>
            <w:r w:rsidRPr="00962B4F">
              <w:rPr>
                <w:b/>
                <w:color w:val="000000"/>
              </w:rPr>
              <w:instrText xml:space="preserve"> FORMTEXT </w:instrText>
            </w:r>
            <w:r w:rsidRPr="00962B4F">
              <w:rPr>
                <w:b/>
                <w:color w:val="000000"/>
              </w:rPr>
            </w:r>
            <w:r w:rsidRPr="00962B4F">
              <w:rPr>
                <w:b/>
                <w:color w:val="000000"/>
              </w:rPr>
              <w:fldChar w:fldCharType="separate"/>
            </w:r>
            <w:r w:rsidRPr="00962B4F">
              <w:rPr>
                <w:b/>
                <w:noProof/>
                <w:color w:val="000000"/>
              </w:rPr>
              <w:t> </w:t>
            </w:r>
            <w:r w:rsidRPr="00962B4F">
              <w:rPr>
                <w:b/>
                <w:noProof/>
                <w:color w:val="000000"/>
              </w:rPr>
              <w:t> </w:t>
            </w:r>
            <w:r w:rsidRPr="00962B4F">
              <w:rPr>
                <w:b/>
                <w:noProof/>
                <w:color w:val="000000"/>
              </w:rPr>
              <w:t> </w:t>
            </w:r>
            <w:r w:rsidRPr="00962B4F">
              <w:rPr>
                <w:b/>
                <w:noProof/>
                <w:color w:val="000000"/>
              </w:rPr>
              <w:t> </w:t>
            </w:r>
            <w:r w:rsidRPr="00962B4F">
              <w:rPr>
                <w:b/>
                <w:noProof/>
                <w:color w:val="000000"/>
              </w:rPr>
              <w:t> </w:t>
            </w:r>
            <w:r w:rsidRPr="00962B4F">
              <w:rPr>
                <w:b/>
                <w:color w:val="000000"/>
              </w:rPr>
              <w:fldChar w:fldCharType="end"/>
            </w:r>
            <w:bookmarkEnd w:id="4"/>
          </w:p>
        </w:tc>
      </w:tr>
      <w:tr w:rsidR="00B976AD" w:rsidRPr="00C45E3F" w14:paraId="56817A45" w14:textId="77777777" w:rsidTr="00895772">
        <w:trPr>
          <w:trHeight w:val="361"/>
        </w:trPr>
        <w:tc>
          <w:tcPr>
            <w:tcW w:w="997" w:type="pct"/>
            <w:vMerge w:val="restart"/>
            <w:tcBorders>
              <w:top w:val="single" w:sz="4" w:space="0" w:color="auto"/>
            </w:tcBorders>
          </w:tcPr>
          <w:p w14:paraId="2023A940" w14:textId="52E314C0" w:rsidR="00B976AD" w:rsidRPr="00962B4F" w:rsidRDefault="00737A24" w:rsidP="004B218A">
            <w:pPr>
              <w:pStyle w:val="Corpsdetexte"/>
              <w:spacing w:before="60" w:after="60"/>
              <w:rPr>
                <w:rFonts w:ascii="Poppins" w:hAnsi="Poppins" w:cs="Poppins"/>
                <w:b/>
                <w:bCs/>
                <w:sz w:val="18"/>
                <w:szCs w:val="18"/>
              </w:rPr>
            </w:pPr>
            <w:proofErr w:type="spellStart"/>
            <w:r w:rsidRPr="00737A24">
              <w:rPr>
                <w:rFonts w:ascii="Poppins" w:hAnsi="Poppins" w:cs="Poppins"/>
                <w:b/>
                <w:bCs/>
                <w:sz w:val="18"/>
                <w:szCs w:val="18"/>
              </w:rPr>
              <w:t>Organisation</w:t>
            </w:r>
            <w:proofErr w:type="spellEnd"/>
            <w:r w:rsidRPr="00737A24">
              <w:rPr>
                <w:rFonts w:ascii="Poppins" w:hAnsi="Poppins" w:cs="Poppins"/>
                <w:b/>
                <w:bCs/>
                <w:sz w:val="18"/>
                <w:szCs w:val="18"/>
              </w:rPr>
              <w:t xml:space="preserve"> </w:t>
            </w:r>
            <w:proofErr w:type="spellStart"/>
            <w:r w:rsidRPr="00737A24">
              <w:rPr>
                <w:rFonts w:ascii="Poppins" w:hAnsi="Poppins" w:cs="Poppins"/>
                <w:b/>
                <w:bCs/>
                <w:sz w:val="18"/>
                <w:szCs w:val="18"/>
              </w:rPr>
              <w:t>requérante</w:t>
            </w:r>
            <w:proofErr w:type="spellEnd"/>
          </w:p>
        </w:tc>
        <w:tc>
          <w:tcPr>
            <w:tcW w:w="1339" w:type="pct"/>
            <w:tcBorders>
              <w:top w:val="single" w:sz="4" w:space="0" w:color="auto"/>
            </w:tcBorders>
          </w:tcPr>
          <w:p w14:paraId="1320BB91" w14:textId="3B026521" w:rsidR="00B976AD" w:rsidRPr="00962B4F" w:rsidRDefault="00737A24" w:rsidP="004B218A">
            <w:pPr>
              <w:tabs>
                <w:tab w:val="left" w:pos="2579"/>
              </w:tabs>
              <w:autoSpaceDE w:val="0"/>
              <w:autoSpaceDN w:val="0"/>
              <w:adjustRightInd w:val="0"/>
              <w:spacing w:after="120"/>
              <w:rPr>
                <w:color w:val="000000"/>
              </w:rPr>
            </w:pPr>
            <w:r w:rsidRPr="00737A24">
              <w:rPr>
                <w:b/>
                <w:color w:val="000000"/>
              </w:rPr>
              <w:t xml:space="preserve">Nom de </w:t>
            </w:r>
            <w:proofErr w:type="spellStart"/>
            <w:r w:rsidRPr="00737A24">
              <w:rPr>
                <w:b/>
                <w:color w:val="000000"/>
              </w:rPr>
              <w:t>l’organisation</w:t>
            </w:r>
            <w:proofErr w:type="spellEnd"/>
            <w:r w:rsidR="00B976AD" w:rsidRPr="00962B4F">
              <w:rPr>
                <w:b/>
                <w:color w:val="000000"/>
              </w:rPr>
              <w:t xml:space="preserve">: </w:t>
            </w:r>
          </w:p>
          <w:p w14:paraId="69C86FCE" w14:textId="77777777" w:rsidR="00B976AD" w:rsidRPr="00962B4F" w:rsidRDefault="00B976AD" w:rsidP="004B218A">
            <w:pPr>
              <w:tabs>
                <w:tab w:val="left" w:pos="2579"/>
              </w:tabs>
              <w:autoSpaceDE w:val="0"/>
              <w:autoSpaceDN w:val="0"/>
              <w:adjustRightInd w:val="0"/>
              <w:spacing w:after="120"/>
              <w:rPr>
                <w:b/>
                <w:color w:val="000000"/>
              </w:rPr>
            </w:pPr>
          </w:p>
        </w:tc>
        <w:tc>
          <w:tcPr>
            <w:tcW w:w="2664" w:type="pct"/>
            <w:gridSpan w:val="2"/>
            <w:tcBorders>
              <w:top w:val="single" w:sz="4" w:space="0" w:color="auto"/>
            </w:tcBorders>
          </w:tcPr>
          <w:p w14:paraId="497632A3" w14:textId="77777777" w:rsidR="00B976AD" w:rsidRPr="00962B4F" w:rsidRDefault="00B976AD" w:rsidP="004B218A">
            <w:pPr>
              <w:tabs>
                <w:tab w:val="left" w:pos="2579"/>
              </w:tabs>
              <w:autoSpaceDE w:val="0"/>
              <w:autoSpaceDN w:val="0"/>
              <w:adjustRightInd w:val="0"/>
              <w:spacing w:after="120"/>
              <w:rPr>
                <w:b/>
                <w:color w:val="000000"/>
              </w:rPr>
            </w:pPr>
            <w:r w:rsidRPr="00962B4F">
              <w:rPr>
                <w:b/>
                <w:color w:val="000000"/>
              </w:rPr>
              <w:fldChar w:fldCharType="begin">
                <w:ffData>
                  <w:name w:val="Text11"/>
                  <w:enabled/>
                  <w:calcOnExit w:val="0"/>
                  <w:textInput/>
                </w:ffData>
              </w:fldChar>
            </w:r>
            <w:bookmarkStart w:id="5" w:name="Text11"/>
            <w:r w:rsidRPr="00962B4F">
              <w:rPr>
                <w:b/>
                <w:color w:val="000000"/>
              </w:rPr>
              <w:instrText xml:space="preserve"> FORMTEXT </w:instrText>
            </w:r>
            <w:r w:rsidRPr="00962B4F">
              <w:rPr>
                <w:b/>
                <w:color w:val="000000"/>
              </w:rPr>
            </w:r>
            <w:r w:rsidRPr="00962B4F">
              <w:rPr>
                <w:b/>
                <w:color w:val="000000"/>
              </w:rPr>
              <w:fldChar w:fldCharType="separate"/>
            </w:r>
            <w:r w:rsidRPr="00962B4F">
              <w:rPr>
                <w:b/>
                <w:noProof/>
                <w:color w:val="000000"/>
              </w:rPr>
              <w:t> </w:t>
            </w:r>
            <w:r w:rsidRPr="00962B4F">
              <w:rPr>
                <w:b/>
                <w:noProof/>
                <w:color w:val="000000"/>
              </w:rPr>
              <w:t> </w:t>
            </w:r>
            <w:r w:rsidRPr="00962B4F">
              <w:rPr>
                <w:b/>
                <w:noProof/>
                <w:color w:val="000000"/>
              </w:rPr>
              <w:t> </w:t>
            </w:r>
            <w:r w:rsidRPr="00962B4F">
              <w:rPr>
                <w:b/>
                <w:noProof/>
                <w:color w:val="000000"/>
              </w:rPr>
              <w:t> </w:t>
            </w:r>
            <w:r w:rsidRPr="00962B4F">
              <w:rPr>
                <w:b/>
                <w:noProof/>
                <w:color w:val="000000"/>
              </w:rPr>
              <w:t> </w:t>
            </w:r>
            <w:r w:rsidRPr="00962B4F">
              <w:rPr>
                <w:b/>
                <w:color w:val="000000"/>
              </w:rPr>
              <w:fldChar w:fldCharType="end"/>
            </w:r>
            <w:bookmarkEnd w:id="5"/>
          </w:p>
        </w:tc>
      </w:tr>
      <w:tr w:rsidR="00B976AD" w:rsidRPr="00C45E3F" w14:paraId="30E0EC54" w14:textId="77777777" w:rsidTr="00895772">
        <w:trPr>
          <w:trHeight w:val="361"/>
        </w:trPr>
        <w:tc>
          <w:tcPr>
            <w:tcW w:w="997" w:type="pct"/>
            <w:vMerge/>
          </w:tcPr>
          <w:p w14:paraId="403C87DA" w14:textId="77777777" w:rsidR="00B976AD" w:rsidRPr="00962B4F" w:rsidRDefault="00B976AD" w:rsidP="004B218A">
            <w:pPr>
              <w:pStyle w:val="Corpsdetexte"/>
              <w:spacing w:before="60" w:after="60"/>
              <w:rPr>
                <w:rFonts w:ascii="Poppins" w:hAnsi="Poppins" w:cs="Poppins"/>
                <w:b/>
                <w:bCs/>
                <w:sz w:val="18"/>
                <w:szCs w:val="18"/>
              </w:rPr>
            </w:pPr>
          </w:p>
        </w:tc>
        <w:tc>
          <w:tcPr>
            <w:tcW w:w="1339" w:type="pct"/>
            <w:tcBorders>
              <w:top w:val="single" w:sz="4" w:space="0" w:color="auto"/>
            </w:tcBorders>
          </w:tcPr>
          <w:p w14:paraId="6D34876A" w14:textId="1DF239A9" w:rsidR="00B976AD" w:rsidRPr="00962B4F" w:rsidRDefault="00737A24" w:rsidP="004B218A">
            <w:pPr>
              <w:tabs>
                <w:tab w:val="left" w:pos="2579"/>
              </w:tabs>
              <w:autoSpaceDE w:val="0"/>
              <w:autoSpaceDN w:val="0"/>
              <w:adjustRightInd w:val="0"/>
              <w:spacing w:after="120"/>
              <w:rPr>
                <w:b/>
                <w:color w:val="000000"/>
              </w:rPr>
            </w:pPr>
            <w:r w:rsidRPr="00737A24">
              <w:rPr>
                <w:b/>
                <w:color w:val="000000"/>
              </w:rPr>
              <w:t>Personne de contact</w:t>
            </w:r>
            <w:r w:rsidR="00B976AD" w:rsidRPr="00962B4F">
              <w:rPr>
                <w:b/>
                <w:color w:val="000000"/>
              </w:rPr>
              <w:t xml:space="preserve">: </w:t>
            </w:r>
          </w:p>
          <w:p w14:paraId="133BE9D1" w14:textId="77777777" w:rsidR="00B976AD" w:rsidRPr="00962B4F" w:rsidRDefault="00B976AD" w:rsidP="004B218A">
            <w:pPr>
              <w:tabs>
                <w:tab w:val="left" w:pos="2579"/>
              </w:tabs>
              <w:autoSpaceDE w:val="0"/>
              <w:autoSpaceDN w:val="0"/>
              <w:adjustRightInd w:val="0"/>
              <w:spacing w:after="120"/>
              <w:rPr>
                <w:b/>
                <w:color w:val="000000"/>
              </w:rPr>
            </w:pPr>
          </w:p>
        </w:tc>
        <w:tc>
          <w:tcPr>
            <w:tcW w:w="2664" w:type="pct"/>
            <w:gridSpan w:val="2"/>
            <w:tcBorders>
              <w:top w:val="single" w:sz="4" w:space="0" w:color="auto"/>
            </w:tcBorders>
          </w:tcPr>
          <w:p w14:paraId="7C85B796" w14:textId="77777777" w:rsidR="00B976AD" w:rsidRPr="00962B4F" w:rsidRDefault="00B976AD" w:rsidP="004B218A">
            <w:pPr>
              <w:tabs>
                <w:tab w:val="left" w:pos="2579"/>
              </w:tabs>
              <w:autoSpaceDE w:val="0"/>
              <w:autoSpaceDN w:val="0"/>
              <w:adjustRightInd w:val="0"/>
              <w:spacing w:after="120"/>
              <w:rPr>
                <w:b/>
                <w:color w:val="000000"/>
              </w:rPr>
            </w:pPr>
            <w:r w:rsidRPr="00962B4F">
              <w:rPr>
                <w:b/>
                <w:color w:val="000000"/>
              </w:rPr>
              <w:fldChar w:fldCharType="begin">
                <w:ffData>
                  <w:name w:val="Text12"/>
                  <w:enabled/>
                  <w:calcOnExit w:val="0"/>
                  <w:textInput/>
                </w:ffData>
              </w:fldChar>
            </w:r>
            <w:bookmarkStart w:id="6" w:name="Text12"/>
            <w:r w:rsidRPr="00962B4F">
              <w:rPr>
                <w:b/>
                <w:color w:val="000000"/>
              </w:rPr>
              <w:instrText xml:space="preserve"> FORMTEXT </w:instrText>
            </w:r>
            <w:r w:rsidRPr="00962B4F">
              <w:rPr>
                <w:b/>
                <w:color w:val="000000"/>
              </w:rPr>
            </w:r>
            <w:r w:rsidRPr="00962B4F">
              <w:rPr>
                <w:b/>
                <w:color w:val="000000"/>
              </w:rPr>
              <w:fldChar w:fldCharType="separate"/>
            </w:r>
            <w:r w:rsidRPr="00962B4F">
              <w:rPr>
                <w:b/>
                <w:noProof/>
                <w:color w:val="000000"/>
              </w:rPr>
              <w:t> </w:t>
            </w:r>
            <w:r w:rsidRPr="00962B4F">
              <w:rPr>
                <w:b/>
                <w:noProof/>
                <w:color w:val="000000"/>
              </w:rPr>
              <w:t> </w:t>
            </w:r>
            <w:r w:rsidRPr="00962B4F">
              <w:rPr>
                <w:b/>
                <w:noProof/>
                <w:color w:val="000000"/>
              </w:rPr>
              <w:t> </w:t>
            </w:r>
            <w:r w:rsidRPr="00962B4F">
              <w:rPr>
                <w:b/>
                <w:noProof/>
                <w:color w:val="000000"/>
              </w:rPr>
              <w:t> </w:t>
            </w:r>
            <w:r w:rsidRPr="00962B4F">
              <w:rPr>
                <w:b/>
                <w:noProof/>
                <w:color w:val="000000"/>
              </w:rPr>
              <w:t> </w:t>
            </w:r>
            <w:r w:rsidRPr="00962B4F">
              <w:rPr>
                <w:b/>
                <w:color w:val="000000"/>
              </w:rPr>
              <w:fldChar w:fldCharType="end"/>
            </w:r>
            <w:bookmarkEnd w:id="6"/>
          </w:p>
        </w:tc>
      </w:tr>
      <w:tr w:rsidR="00B976AD" w:rsidRPr="00C45E3F" w14:paraId="365D263A" w14:textId="77777777" w:rsidTr="00895772">
        <w:trPr>
          <w:trHeight w:val="361"/>
        </w:trPr>
        <w:tc>
          <w:tcPr>
            <w:tcW w:w="997" w:type="pct"/>
            <w:vMerge/>
          </w:tcPr>
          <w:p w14:paraId="3FD72FA7" w14:textId="77777777" w:rsidR="00B976AD" w:rsidRPr="00962B4F" w:rsidRDefault="00B976AD" w:rsidP="004B218A">
            <w:pPr>
              <w:pStyle w:val="Corpsdetexte"/>
              <w:spacing w:before="60" w:after="60"/>
              <w:rPr>
                <w:rFonts w:ascii="Poppins" w:hAnsi="Poppins" w:cs="Poppins"/>
                <w:b/>
                <w:bCs/>
                <w:sz w:val="18"/>
                <w:szCs w:val="18"/>
              </w:rPr>
            </w:pPr>
          </w:p>
        </w:tc>
        <w:tc>
          <w:tcPr>
            <w:tcW w:w="1339" w:type="pct"/>
            <w:tcBorders>
              <w:top w:val="single" w:sz="4" w:space="0" w:color="auto"/>
            </w:tcBorders>
          </w:tcPr>
          <w:p w14:paraId="3D4BEB0A" w14:textId="201B01B8" w:rsidR="00B976AD" w:rsidRPr="00962B4F" w:rsidRDefault="00737A24" w:rsidP="004B218A">
            <w:pPr>
              <w:tabs>
                <w:tab w:val="left" w:pos="2579"/>
              </w:tabs>
              <w:autoSpaceDE w:val="0"/>
              <w:autoSpaceDN w:val="0"/>
              <w:adjustRightInd w:val="0"/>
              <w:spacing w:after="120"/>
              <w:rPr>
                <w:b/>
                <w:color w:val="000000"/>
              </w:rPr>
            </w:pPr>
            <w:proofErr w:type="spellStart"/>
            <w:r w:rsidRPr="00737A24">
              <w:rPr>
                <w:b/>
                <w:color w:val="000000"/>
              </w:rPr>
              <w:t>Adresse</w:t>
            </w:r>
            <w:proofErr w:type="spellEnd"/>
            <w:r w:rsidRPr="00737A24">
              <w:rPr>
                <w:b/>
                <w:color w:val="000000"/>
              </w:rPr>
              <w:t xml:space="preserve"> physique</w:t>
            </w:r>
            <w:r w:rsidR="00B976AD" w:rsidRPr="00962B4F">
              <w:rPr>
                <w:b/>
                <w:color w:val="000000"/>
              </w:rPr>
              <w:t>:</w:t>
            </w:r>
          </w:p>
          <w:p w14:paraId="2484C284" w14:textId="77777777" w:rsidR="00B976AD" w:rsidRPr="00962B4F" w:rsidRDefault="00B976AD" w:rsidP="004B218A">
            <w:pPr>
              <w:tabs>
                <w:tab w:val="left" w:pos="2579"/>
              </w:tabs>
              <w:autoSpaceDE w:val="0"/>
              <w:autoSpaceDN w:val="0"/>
              <w:adjustRightInd w:val="0"/>
              <w:spacing w:after="120"/>
              <w:rPr>
                <w:b/>
                <w:color w:val="000000"/>
              </w:rPr>
            </w:pPr>
          </w:p>
        </w:tc>
        <w:tc>
          <w:tcPr>
            <w:tcW w:w="2664" w:type="pct"/>
            <w:gridSpan w:val="2"/>
            <w:tcBorders>
              <w:top w:val="single" w:sz="4" w:space="0" w:color="auto"/>
            </w:tcBorders>
          </w:tcPr>
          <w:p w14:paraId="1426FA4D" w14:textId="77777777" w:rsidR="00B976AD" w:rsidRPr="00962B4F" w:rsidRDefault="00B976AD" w:rsidP="004B218A">
            <w:pPr>
              <w:tabs>
                <w:tab w:val="left" w:pos="2579"/>
              </w:tabs>
              <w:autoSpaceDE w:val="0"/>
              <w:autoSpaceDN w:val="0"/>
              <w:adjustRightInd w:val="0"/>
              <w:spacing w:after="120"/>
              <w:rPr>
                <w:b/>
                <w:color w:val="000000"/>
              </w:rPr>
            </w:pPr>
            <w:r w:rsidRPr="00962B4F">
              <w:rPr>
                <w:b/>
                <w:color w:val="000000"/>
              </w:rPr>
              <w:fldChar w:fldCharType="begin">
                <w:ffData>
                  <w:name w:val="Text13"/>
                  <w:enabled/>
                  <w:calcOnExit w:val="0"/>
                  <w:textInput/>
                </w:ffData>
              </w:fldChar>
            </w:r>
            <w:bookmarkStart w:id="7" w:name="Text13"/>
            <w:r w:rsidRPr="00962B4F">
              <w:rPr>
                <w:b/>
                <w:color w:val="000000"/>
              </w:rPr>
              <w:instrText xml:space="preserve"> FORMTEXT </w:instrText>
            </w:r>
            <w:r w:rsidRPr="00962B4F">
              <w:rPr>
                <w:b/>
                <w:color w:val="000000"/>
              </w:rPr>
            </w:r>
            <w:r w:rsidRPr="00962B4F">
              <w:rPr>
                <w:b/>
                <w:color w:val="000000"/>
              </w:rPr>
              <w:fldChar w:fldCharType="separate"/>
            </w:r>
            <w:r w:rsidRPr="00962B4F">
              <w:rPr>
                <w:b/>
                <w:noProof/>
                <w:color w:val="000000"/>
              </w:rPr>
              <w:t> </w:t>
            </w:r>
            <w:r w:rsidRPr="00962B4F">
              <w:rPr>
                <w:b/>
                <w:noProof/>
                <w:color w:val="000000"/>
              </w:rPr>
              <w:t> </w:t>
            </w:r>
            <w:r w:rsidRPr="00962B4F">
              <w:rPr>
                <w:b/>
                <w:noProof/>
                <w:color w:val="000000"/>
              </w:rPr>
              <w:t> </w:t>
            </w:r>
            <w:r w:rsidRPr="00962B4F">
              <w:rPr>
                <w:b/>
                <w:noProof/>
                <w:color w:val="000000"/>
              </w:rPr>
              <w:t> </w:t>
            </w:r>
            <w:r w:rsidRPr="00962B4F">
              <w:rPr>
                <w:b/>
                <w:noProof/>
                <w:color w:val="000000"/>
              </w:rPr>
              <w:t> </w:t>
            </w:r>
            <w:r w:rsidRPr="00962B4F">
              <w:rPr>
                <w:b/>
                <w:color w:val="000000"/>
              </w:rPr>
              <w:fldChar w:fldCharType="end"/>
            </w:r>
            <w:bookmarkEnd w:id="7"/>
          </w:p>
        </w:tc>
      </w:tr>
      <w:tr w:rsidR="00B976AD" w:rsidRPr="00C45E3F" w14:paraId="35752A07" w14:textId="77777777" w:rsidTr="00895772">
        <w:trPr>
          <w:trHeight w:val="361"/>
        </w:trPr>
        <w:tc>
          <w:tcPr>
            <w:tcW w:w="997" w:type="pct"/>
            <w:vMerge/>
          </w:tcPr>
          <w:p w14:paraId="2E905923" w14:textId="77777777" w:rsidR="00B976AD" w:rsidRPr="00C45E3F" w:rsidRDefault="00B976AD" w:rsidP="004B218A">
            <w:pPr>
              <w:pStyle w:val="Corpsdetexte"/>
              <w:spacing w:before="60" w:after="60"/>
              <w:rPr>
                <w:rFonts w:ascii="Poppins" w:hAnsi="Poppins" w:cs="Poppins"/>
                <w:b/>
                <w:bCs/>
              </w:rPr>
            </w:pPr>
          </w:p>
        </w:tc>
        <w:tc>
          <w:tcPr>
            <w:tcW w:w="1339" w:type="pct"/>
            <w:tcBorders>
              <w:top w:val="single" w:sz="4" w:space="0" w:color="auto"/>
            </w:tcBorders>
          </w:tcPr>
          <w:p w14:paraId="72B853ED" w14:textId="2E05B34B" w:rsidR="00B976AD" w:rsidRPr="003B039B" w:rsidRDefault="00737A24" w:rsidP="004B218A">
            <w:pPr>
              <w:tabs>
                <w:tab w:val="left" w:pos="2579"/>
              </w:tabs>
              <w:autoSpaceDE w:val="0"/>
              <w:autoSpaceDN w:val="0"/>
              <w:adjustRightInd w:val="0"/>
              <w:spacing w:after="120"/>
              <w:rPr>
                <w:b/>
                <w:color w:val="000000"/>
              </w:rPr>
            </w:pPr>
            <w:r>
              <w:rPr>
                <w:b/>
                <w:bCs/>
                <w:color w:val="000000"/>
                <w:lang w:val="fr"/>
              </w:rPr>
              <w:t>Téléphone </w:t>
            </w:r>
            <w:r w:rsidR="00B976AD" w:rsidRPr="003B039B">
              <w:rPr>
                <w:b/>
                <w:color w:val="000000"/>
              </w:rPr>
              <w:t xml:space="preserve">: </w:t>
            </w:r>
          </w:p>
          <w:p w14:paraId="24789E7D" w14:textId="77777777" w:rsidR="00B976AD" w:rsidRPr="003B039B" w:rsidRDefault="00B976AD" w:rsidP="004B218A">
            <w:pPr>
              <w:tabs>
                <w:tab w:val="left" w:pos="2579"/>
              </w:tabs>
              <w:autoSpaceDE w:val="0"/>
              <w:autoSpaceDN w:val="0"/>
              <w:adjustRightInd w:val="0"/>
              <w:spacing w:after="120"/>
              <w:rPr>
                <w:b/>
                <w:color w:val="000000"/>
              </w:rPr>
            </w:pPr>
          </w:p>
        </w:tc>
        <w:tc>
          <w:tcPr>
            <w:tcW w:w="2664" w:type="pct"/>
            <w:gridSpan w:val="2"/>
            <w:tcBorders>
              <w:top w:val="single" w:sz="4" w:space="0" w:color="auto"/>
            </w:tcBorders>
          </w:tcPr>
          <w:p w14:paraId="4264F0C2" w14:textId="77777777" w:rsidR="00B976AD" w:rsidRPr="003B039B" w:rsidRDefault="00B976AD" w:rsidP="004B218A">
            <w:pPr>
              <w:tabs>
                <w:tab w:val="left" w:pos="2579"/>
              </w:tabs>
              <w:autoSpaceDE w:val="0"/>
              <w:autoSpaceDN w:val="0"/>
              <w:adjustRightInd w:val="0"/>
              <w:spacing w:after="120"/>
              <w:rPr>
                <w:b/>
                <w:color w:val="000000"/>
              </w:rPr>
            </w:pPr>
            <w:r w:rsidRPr="003B039B">
              <w:rPr>
                <w:b/>
                <w:color w:val="000000"/>
              </w:rPr>
              <w:fldChar w:fldCharType="begin">
                <w:ffData>
                  <w:name w:val="Text14"/>
                  <w:enabled/>
                  <w:calcOnExit w:val="0"/>
                  <w:textInput/>
                </w:ffData>
              </w:fldChar>
            </w:r>
            <w:bookmarkStart w:id="8" w:name="Text14"/>
            <w:r w:rsidRPr="003B039B">
              <w:rPr>
                <w:b/>
                <w:color w:val="000000"/>
              </w:rPr>
              <w:instrText xml:space="preserve"> FORMTEXT </w:instrText>
            </w:r>
            <w:r w:rsidRPr="003B039B">
              <w:rPr>
                <w:b/>
                <w:color w:val="000000"/>
              </w:rPr>
            </w:r>
            <w:r w:rsidRPr="003B039B">
              <w:rPr>
                <w:b/>
                <w:color w:val="000000"/>
              </w:rPr>
              <w:fldChar w:fldCharType="separate"/>
            </w:r>
            <w:r w:rsidRPr="003B039B">
              <w:rPr>
                <w:b/>
                <w:noProof/>
                <w:color w:val="000000"/>
              </w:rPr>
              <w:t> </w:t>
            </w:r>
            <w:r w:rsidRPr="003B039B">
              <w:rPr>
                <w:b/>
                <w:noProof/>
                <w:color w:val="000000"/>
              </w:rPr>
              <w:t> </w:t>
            </w:r>
            <w:r w:rsidRPr="003B039B">
              <w:rPr>
                <w:b/>
                <w:noProof/>
                <w:color w:val="000000"/>
              </w:rPr>
              <w:t> </w:t>
            </w:r>
            <w:r w:rsidRPr="003B039B">
              <w:rPr>
                <w:b/>
                <w:noProof/>
                <w:color w:val="000000"/>
              </w:rPr>
              <w:t> </w:t>
            </w:r>
            <w:r w:rsidRPr="003B039B">
              <w:rPr>
                <w:b/>
                <w:noProof/>
                <w:color w:val="000000"/>
              </w:rPr>
              <w:t> </w:t>
            </w:r>
            <w:r w:rsidRPr="003B039B">
              <w:rPr>
                <w:b/>
                <w:color w:val="000000"/>
              </w:rPr>
              <w:fldChar w:fldCharType="end"/>
            </w:r>
            <w:bookmarkEnd w:id="8"/>
          </w:p>
        </w:tc>
      </w:tr>
      <w:tr w:rsidR="00B976AD" w:rsidRPr="00C45E3F" w14:paraId="6AEEF85A" w14:textId="77777777" w:rsidTr="00895772">
        <w:trPr>
          <w:trHeight w:val="361"/>
        </w:trPr>
        <w:tc>
          <w:tcPr>
            <w:tcW w:w="997" w:type="pct"/>
            <w:vMerge/>
          </w:tcPr>
          <w:p w14:paraId="6ADA296E" w14:textId="77777777" w:rsidR="00B976AD" w:rsidRPr="00C45E3F" w:rsidRDefault="00B976AD" w:rsidP="004B218A">
            <w:pPr>
              <w:pStyle w:val="Corpsdetexte"/>
              <w:spacing w:before="60" w:after="60"/>
              <w:rPr>
                <w:rFonts w:ascii="Poppins" w:hAnsi="Poppins" w:cs="Poppins"/>
                <w:b/>
                <w:bCs/>
              </w:rPr>
            </w:pPr>
          </w:p>
        </w:tc>
        <w:tc>
          <w:tcPr>
            <w:tcW w:w="1339" w:type="pct"/>
            <w:tcBorders>
              <w:top w:val="single" w:sz="4" w:space="0" w:color="auto"/>
            </w:tcBorders>
          </w:tcPr>
          <w:p w14:paraId="4E744776" w14:textId="3D6EE75F" w:rsidR="00B976AD" w:rsidRPr="003B039B" w:rsidRDefault="00737A24" w:rsidP="004B218A">
            <w:pPr>
              <w:tabs>
                <w:tab w:val="left" w:pos="2579"/>
              </w:tabs>
              <w:autoSpaceDE w:val="0"/>
              <w:autoSpaceDN w:val="0"/>
              <w:adjustRightInd w:val="0"/>
              <w:spacing w:after="120"/>
              <w:rPr>
                <w:b/>
                <w:color w:val="000000"/>
              </w:rPr>
            </w:pPr>
            <w:proofErr w:type="gramStart"/>
            <w:r>
              <w:rPr>
                <w:b/>
                <w:bCs/>
                <w:color w:val="000000"/>
                <w:lang w:val="fr"/>
              </w:rPr>
              <w:t>E-mail</w:t>
            </w:r>
            <w:proofErr w:type="gramEnd"/>
            <w:r>
              <w:rPr>
                <w:b/>
                <w:bCs/>
                <w:color w:val="000000"/>
                <w:lang w:val="fr"/>
              </w:rPr>
              <w:t> </w:t>
            </w:r>
            <w:r w:rsidR="00B976AD" w:rsidRPr="003B039B">
              <w:rPr>
                <w:b/>
                <w:color w:val="000000"/>
              </w:rPr>
              <w:t>:</w:t>
            </w:r>
          </w:p>
        </w:tc>
        <w:tc>
          <w:tcPr>
            <w:tcW w:w="2664" w:type="pct"/>
            <w:gridSpan w:val="2"/>
            <w:tcBorders>
              <w:top w:val="single" w:sz="4" w:space="0" w:color="auto"/>
            </w:tcBorders>
          </w:tcPr>
          <w:p w14:paraId="5DE66649" w14:textId="77777777" w:rsidR="00B976AD" w:rsidRPr="003B039B" w:rsidRDefault="00B976AD" w:rsidP="004B218A">
            <w:pPr>
              <w:tabs>
                <w:tab w:val="left" w:pos="2579"/>
              </w:tabs>
              <w:autoSpaceDE w:val="0"/>
              <w:autoSpaceDN w:val="0"/>
              <w:adjustRightInd w:val="0"/>
              <w:spacing w:after="120"/>
              <w:rPr>
                <w:b/>
                <w:color w:val="000000"/>
              </w:rPr>
            </w:pPr>
            <w:r w:rsidRPr="003B039B">
              <w:rPr>
                <w:b/>
                <w:color w:val="000000"/>
              </w:rPr>
              <w:fldChar w:fldCharType="begin">
                <w:ffData>
                  <w:name w:val="Text15"/>
                  <w:enabled/>
                  <w:calcOnExit w:val="0"/>
                  <w:textInput/>
                </w:ffData>
              </w:fldChar>
            </w:r>
            <w:bookmarkStart w:id="9" w:name="Text15"/>
            <w:r w:rsidRPr="003B039B">
              <w:rPr>
                <w:b/>
                <w:color w:val="000000"/>
              </w:rPr>
              <w:instrText xml:space="preserve"> FORMTEXT </w:instrText>
            </w:r>
            <w:r w:rsidRPr="003B039B">
              <w:rPr>
                <w:b/>
                <w:color w:val="000000"/>
              </w:rPr>
            </w:r>
            <w:r w:rsidRPr="003B039B">
              <w:rPr>
                <w:b/>
                <w:color w:val="000000"/>
              </w:rPr>
              <w:fldChar w:fldCharType="separate"/>
            </w:r>
            <w:r w:rsidRPr="003B039B">
              <w:rPr>
                <w:b/>
                <w:noProof/>
                <w:color w:val="000000"/>
              </w:rPr>
              <w:t> </w:t>
            </w:r>
            <w:r w:rsidRPr="003B039B">
              <w:rPr>
                <w:b/>
                <w:noProof/>
                <w:color w:val="000000"/>
              </w:rPr>
              <w:t> </w:t>
            </w:r>
            <w:r w:rsidRPr="003B039B">
              <w:rPr>
                <w:b/>
                <w:noProof/>
                <w:color w:val="000000"/>
              </w:rPr>
              <w:t> </w:t>
            </w:r>
            <w:r w:rsidRPr="003B039B">
              <w:rPr>
                <w:b/>
                <w:noProof/>
                <w:color w:val="000000"/>
              </w:rPr>
              <w:t> </w:t>
            </w:r>
            <w:r w:rsidRPr="003B039B">
              <w:rPr>
                <w:b/>
                <w:noProof/>
                <w:color w:val="000000"/>
              </w:rPr>
              <w:t> </w:t>
            </w:r>
            <w:r w:rsidRPr="003B039B">
              <w:rPr>
                <w:b/>
                <w:color w:val="000000"/>
              </w:rPr>
              <w:fldChar w:fldCharType="end"/>
            </w:r>
            <w:bookmarkEnd w:id="9"/>
          </w:p>
        </w:tc>
      </w:tr>
      <w:tr w:rsidR="008B241D" w:rsidRPr="00F61A98" w14:paraId="3A4692C1" w14:textId="77777777" w:rsidTr="00895772">
        <w:tc>
          <w:tcPr>
            <w:tcW w:w="997" w:type="pct"/>
            <w:vMerge w:val="restart"/>
            <w:tcBorders>
              <w:top w:val="single" w:sz="4" w:space="0" w:color="auto"/>
            </w:tcBorders>
          </w:tcPr>
          <w:p w14:paraId="492EF87F" w14:textId="26F790F5" w:rsidR="008B241D" w:rsidRPr="00C45E3F" w:rsidRDefault="00737A24" w:rsidP="004B218A">
            <w:pPr>
              <w:pStyle w:val="Corpsdetexte"/>
              <w:spacing w:before="60" w:after="60"/>
              <w:rPr>
                <w:rFonts w:ascii="Poppins" w:hAnsi="Poppins" w:cs="Poppins"/>
                <w:b/>
                <w:bCs/>
              </w:rPr>
            </w:pPr>
            <w:r w:rsidRPr="00737A24">
              <w:rPr>
                <w:rFonts w:ascii="Poppins" w:eastAsia="Poppins" w:hAnsi="Poppins" w:cs="Poppins"/>
                <w:b/>
                <w:sz w:val="18"/>
                <w:szCs w:val="18"/>
              </w:rPr>
              <w:t xml:space="preserve">Équipe de </w:t>
            </w:r>
            <w:proofErr w:type="spellStart"/>
            <w:r w:rsidRPr="00737A24">
              <w:rPr>
                <w:rFonts w:ascii="Poppins" w:eastAsia="Poppins" w:hAnsi="Poppins" w:cs="Poppins"/>
                <w:b/>
                <w:sz w:val="18"/>
                <w:szCs w:val="18"/>
              </w:rPr>
              <w:t>projet</w:t>
            </w:r>
            <w:proofErr w:type="spellEnd"/>
          </w:p>
        </w:tc>
        <w:tc>
          <w:tcPr>
            <w:tcW w:w="4003" w:type="pct"/>
            <w:gridSpan w:val="3"/>
            <w:tcBorders>
              <w:top w:val="single" w:sz="4" w:space="0" w:color="auto"/>
            </w:tcBorders>
          </w:tcPr>
          <w:p w14:paraId="29FFFBED" w14:textId="40FA1004" w:rsidR="008B241D" w:rsidRPr="008A2FAD" w:rsidRDefault="008A2FAD" w:rsidP="004B218A">
            <w:pPr>
              <w:rPr>
                <w:b/>
                <w:color w:val="000000"/>
                <w:lang w:val="fr-FR"/>
              </w:rPr>
            </w:pPr>
            <w:r w:rsidRPr="008A2FAD">
              <w:rPr>
                <w:b/>
                <w:color w:val="000000"/>
                <w:lang w:val="fr-FR"/>
              </w:rPr>
              <w:t>Nom et responsabilité [membre 1</w:t>
            </w:r>
            <w:proofErr w:type="gramStart"/>
            <w:r w:rsidRPr="008A2FAD">
              <w:rPr>
                <w:b/>
                <w:color w:val="000000"/>
                <w:lang w:val="fr-FR"/>
              </w:rPr>
              <w:t>]</w:t>
            </w:r>
            <w:r w:rsidR="008B241D" w:rsidRPr="008A2FAD">
              <w:rPr>
                <w:b/>
                <w:color w:val="000000"/>
                <w:lang w:val="fr-FR"/>
              </w:rPr>
              <w:t>:</w:t>
            </w:r>
            <w:proofErr w:type="gramEnd"/>
          </w:p>
          <w:p w14:paraId="5C707A21" w14:textId="77777777" w:rsidR="008B241D" w:rsidRPr="008A2FAD" w:rsidRDefault="008B241D" w:rsidP="004B218A">
            <w:pPr>
              <w:rPr>
                <w:b/>
                <w:color w:val="000000"/>
                <w:lang w:val="fr-FR"/>
              </w:rPr>
            </w:pPr>
          </w:p>
          <w:p w14:paraId="620A2552" w14:textId="7E2178F5" w:rsidR="008B241D" w:rsidRPr="008A2FAD" w:rsidRDefault="008A2FAD" w:rsidP="008A2FAD">
            <w:pPr>
              <w:rPr>
                <w:b/>
                <w:color w:val="000000"/>
                <w:lang w:val="fr-FR"/>
              </w:rPr>
            </w:pPr>
            <w:r w:rsidRPr="008A2FAD">
              <w:rPr>
                <w:b/>
                <w:color w:val="000000"/>
                <w:lang w:val="fr-FR"/>
              </w:rPr>
              <w:t xml:space="preserve">Nom et responsabilité [membre </w:t>
            </w:r>
            <w:r>
              <w:rPr>
                <w:b/>
                <w:color w:val="000000"/>
                <w:lang w:val="fr-FR"/>
              </w:rPr>
              <w:t>2</w:t>
            </w:r>
            <w:proofErr w:type="gramStart"/>
            <w:r w:rsidRPr="008A2FAD">
              <w:rPr>
                <w:b/>
                <w:color w:val="000000"/>
                <w:lang w:val="fr-FR"/>
              </w:rPr>
              <w:t>]</w:t>
            </w:r>
            <w:r w:rsidR="008B241D" w:rsidRPr="008A2FAD">
              <w:rPr>
                <w:b/>
                <w:color w:val="000000"/>
                <w:lang w:val="fr-FR"/>
              </w:rPr>
              <w:t>:</w:t>
            </w:r>
            <w:proofErr w:type="gramEnd"/>
            <w:r w:rsidR="008B241D" w:rsidRPr="008A2FAD">
              <w:rPr>
                <w:b/>
                <w:color w:val="000000"/>
                <w:lang w:val="fr-FR"/>
              </w:rPr>
              <w:t xml:space="preserve"> </w:t>
            </w:r>
          </w:p>
        </w:tc>
      </w:tr>
      <w:tr w:rsidR="008B241D" w:rsidRPr="00F61A98" w14:paraId="66738150" w14:textId="77777777" w:rsidTr="00895772">
        <w:tc>
          <w:tcPr>
            <w:tcW w:w="997" w:type="pct"/>
            <w:vMerge/>
          </w:tcPr>
          <w:p w14:paraId="3D90F53F" w14:textId="77777777" w:rsidR="008B241D" w:rsidRPr="008A2FAD" w:rsidRDefault="008B241D" w:rsidP="004B218A">
            <w:pPr>
              <w:rPr>
                <w:b/>
                <w:lang w:val="fr-FR"/>
              </w:rPr>
            </w:pPr>
          </w:p>
        </w:tc>
        <w:tc>
          <w:tcPr>
            <w:tcW w:w="4003" w:type="pct"/>
            <w:gridSpan w:val="3"/>
            <w:tcBorders>
              <w:top w:val="single" w:sz="4" w:space="0" w:color="auto"/>
            </w:tcBorders>
          </w:tcPr>
          <w:p w14:paraId="7D1D41D5" w14:textId="2E1A1506" w:rsidR="008B241D" w:rsidRPr="008A2FAD" w:rsidRDefault="008A2FAD" w:rsidP="008B241D">
            <w:pPr>
              <w:rPr>
                <w:b/>
                <w:color w:val="000000"/>
                <w:lang w:val="fr-FR"/>
              </w:rPr>
            </w:pPr>
            <w:r w:rsidRPr="008A2FAD">
              <w:rPr>
                <w:b/>
                <w:color w:val="000000"/>
                <w:lang w:val="fr-FR"/>
              </w:rPr>
              <w:t>Quelle est la taille de l’organisation ? (Nombre de personnel permanent et temporaire</w:t>
            </w:r>
            <w:proofErr w:type="gramStart"/>
            <w:r w:rsidRPr="008A2FAD">
              <w:rPr>
                <w:b/>
                <w:color w:val="000000"/>
                <w:lang w:val="fr-FR"/>
              </w:rPr>
              <w:t>)</w:t>
            </w:r>
            <w:r w:rsidR="008B241D" w:rsidRPr="008A2FAD">
              <w:rPr>
                <w:b/>
                <w:color w:val="000000"/>
                <w:lang w:val="fr-FR"/>
              </w:rPr>
              <w:t>?</w:t>
            </w:r>
            <w:proofErr w:type="gramEnd"/>
          </w:p>
        </w:tc>
      </w:tr>
      <w:tr w:rsidR="00B976AD" w:rsidRPr="00F61A98" w14:paraId="7A4E2143" w14:textId="77777777" w:rsidTr="00895772">
        <w:trPr>
          <w:trHeight w:val="160"/>
        </w:trPr>
        <w:tc>
          <w:tcPr>
            <w:tcW w:w="997" w:type="pct"/>
            <w:vMerge w:val="restart"/>
            <w:tcBorders>
              <w:top w:val="single" w:sz="4" w:space="0" w:color="auto"/>
            </w:tcBorders>
          </w:tcPr>
          <w:p w14:paraId="4078D965" w14:textId="7EE3246F" w:rsidR="00B976AD" w:rsidRPr="005B6630" w:rsidRDefault="008A2FAD" w:rsidP="004B218A">
            <w:pPr>
              <w:rPr>
                <w:b/>
              </w:rPr>
            </w:pPr>
            <w:proofErr w:type="spellStart"/>
            <w:r w:rsidRPr="008A2FAD">
              <w:rPr>
                <w:b/>
              </w:rPr>
              <w:t>Capacités</w:t>
            </w:r>
            <w:proofErr w:type="spellEnd"/>
            <w:r w:rsidRPr="008A2FAD">
              <w:rPr>
                <w:b/>
              </w:rPr>
              <w:t xml:space="preserve"> </w:t>
            </w:r>
            <w:proofErr w:type="spellStart"/>
            <w:r w:rsidRPr="008A2FAD">
              <w:rPr>
                <w:b/>
              </w:rPr>
              <w:t>managériales</w:t>
            </w:r>
            <w:proofErr w:type="spellEnd"/>
            <w:r w:rsidRPr="008A2FAD">
              <w:rPr>
                <w:b/>
              </w:rPr>
              <w:t xml:space="preserve"> et </w:t>
            </w:r>
            <w:proofErr w:type="spellStart"/>
            <w:r w:rsidRPr="008A2FAD">
              <w:rPr>
                <w:b/>
              </w:rPr>
              <w:t>financières</w:t>
            </w:r>
            <w:proofErr w:type="spellEnd"/>
          </w:p>
        </w:tc>
        <w:tc>
          <w:tcPr>
            <w:tcW w:w="1339" w:type="pct"/>
            <w:tcBorders>
              <w:top w:val="single" w:sz="4" w:space="0" w:color="auto"/>
            </w:tcBorders>
          </w:tcPr>
          <w:p w14:paraId="57EB15AD" w14:textId="5EFCD39B" w:rsidR="00B976AD" w:rsidRPr="00F56CDC" w:rsidRDefault="00BB4425" w:rsidP="004B218A">
            <w:pPr>
              <w:rPr>
                <w:b/>
                <w:color w:val="000000"/>
                <w:lang w:val="fr-FR"/>
              </w:rPr>
            </w:pPr>
            <w:r>
              <w:rPr>
                <w:b/>
                <w:color w:val="000000"/>
                <w:lang w:val="fr-FR"/>
              </w:rPr>
              <w:t>Quels sont les d</w:t>
            </w:r>
            <w:r w:rsidR="00F56CDC" w:rsidRPr="00F56CDC">
              <w:rPr>
                <w:b/>
                <w:color w:val="000000"/>
                <w:lang w:val="fr-FR"/>
              </w:rPr>
              <w:t>onateurs principaux/Clients des activités de votre organisation</w:t>
            </w:r>
            <w:r>
              <w:rPr>
                <w:b/>
                <w:color w:val="000000"/>
                <w:lang w:val="fr-FR"/>
              </w:rPr>
              <w:t> ?</w:t>
            </w:r>
          </w:p>
        </w:tc>
        <w:tc>
          <w:tcPr>
            <w:tcW w:w="2664" w:type="pct"/>
            <w:gridSpan w:val="2"/>
            <w:tcBorders>
              <w:top w:val="single" w:sz="4" w:space="0" w:color="auto"/>
            </w:tcBorders>
          </w:tcPr>
          <w:p w14:paraId="70AB64FD" w14:textId="77777777" w:rsidR="00B976AD" w:rsidRPr="00F56CDC" w:rsidRDefault="00B976AD" w:rsidP="004B218A">
            <w:pPr>
              <w:rPr>
                <w:b/>
                <w:color w:val="000000"/>
                <w:lang w:val="fr-FR"/>
              </w:rPr>
            </w:pPr>
          </w:p>
        </w:tc>
      </w:tr>
      <w:tr w:rsidR="00B976AD" w:rsidRPr="00F61A98" w14:paraId="50E221D0" w14:textId="77777777" w:rsidTr="00895772">
        <w:trPr>
          <w:trHeight w:val="230"/>
        </w:trPr>
        <w:tc>
          <w:tcPr>
            <w:tcW w:w="997" w:type="pct"/>
            <w:vMerge/>
          </w:tcPr>
          <w:p w14:paraId="225F0226" w14:textId="77777777" w:rsidR="00B976AD" w:rsidRPr="00F56CDC" w:rsidRDefault="00B976AD" w:rsidP="004B218A">
            <w:pPr>
              <w:rPr>
                <w:b/>
                <w:lang w:val="fr-FR"/>
              </w:rPr>
            </w:pPr>
          </w:p>
        </w:tc>
        <w:tc>
          <w:tcPr>
            <w:tcW w:w="1339" w:type="pct"/>
            <w:tcBorders>
              <w:top w:val="single" w:sz="4" w:space="0" w:color="auto"/>
            </w:tcBorders>
          </w:tcPr>
          <w:p w14:paraId="4EED2FC1" w14:textId="1BCD2729" w:rsidR="00B976AD" w:rsidRPr="00F56CDC" w:rsidRDefault="00F56CDC" w:rsidP="004B218A">
            <w:pPr>
              <w:rPr>
                <w:b/>
                <w:color w:val="000000"/>
                <w:lang w:val="fr-FR"/>
              </w:rPr>
            </w:pPr>
            <w:r w:rsidRPr="00F56CDC">
              <w:rPr>
                <w:b/>
                <w:color w:val="000000"/>
                <w:lang w:val="fr-FR"/>
              </w:rPr>
              <w:t>Quels sont les principaux domaines thématiques d</w:t>
            </w:r>
            <w:r w:rsidR="002D3F02">
              <w:rPr>
                <w:b/>
                <w:color w:val="000000"/>
                <w:lang w:val="fr-FR"/>
              </w:rPr>
              <w:t xml:space="preserve">e concentration de </w:t>
            </w:r>
            <w:proofErr w:type="gramStart"/>
            <w:r w:rsidR="002D3F02">
              <w:rPr>
                <w:b/>
                <w:color w:val="000000"/>
                <w:lang w:val="fr-FR"/>
              </w:rPr>
              <w:t>travail</w:t>
            </w:r>
            <w:r w:rsidR="00B976AD" w:rsidRPr="00F56CDC">
              <w:rPr>
                <w:b/>
                <w:color w:val="000000"/>
                <w:lang w:val="fr-FR"/>
              </w:rPr>
              <w:t>?</w:t>
            </w:r>
            <w:proofErr w:type="gramEnd"/>
          </w:p>
        </w:tc>
        <w:tc>
          <w:tcPr>
            <w:tcW w:w="2664" w:type="pct"/>
            <w:gridSpan w:val="2"/>
            <w:tcBorders>
              <w:top w:val="single" w:sz="4" w:space="0" w:color="auto"/>
            </w:tcBorders>
          </w:tcPr>
          <w:p w14:paraId="7C4DD49A" w14:textId="77777777" w:rsidR="00B976AD" w:rsidRPr="00F56CDC" w:rsidRDefault="00B976AD" w:rsidP="004B218A">
            <w:pPr>
              <w:rPr>
                <w:b/>
                <w:color w:val="000000"/>
                <w:lang w:val="fr-FR"/>
              </w:rPr>
            </w:pPr>
          </w:p>
        </w:tc>
      </w:tr>
      <w:tr w:rsidR="00B976AD" w:rsidRPr="00F61A98" w14:paraId="1082FCC6" w14:textId="77777777" w:rsidTr="00895772">
        <w:trPr>
          <w:trHeight w:val="200"/>
        </w:trPr>
        <w:tc>
          <w:tcPr>
            <w:tcW w:w="997" w:type="pct"/>
            <w:vMerge/>
          </w:tcPr>
          <w:p w14:paraId="3DD6059B" w14:textId="77777777" w:rsidR="00B976AD" w:rsidRPr="00F56CDC" w:rsidRDefault="00B976AD" w:rsidP="004B218A">
            <w:pPr>
              <w:rPr>
                <w:b/>
                <w:lang w:val="fr-FR"/>
              </w:rPr>
            </w:pPr>
          </w:p>
        </w:tc>
        <w:tc>
          <w:tcPr>
            <w:tcW w:w="1339" w:type="pct"/>
            <w:tcBorders>
              <w:top w:val="single" w:sz="4" w:space="0" w:color="auto"/>
            </w:tcBorders>
          </w:tcPr>
          <w:p w14:paraId="18BEB890" w14:textId="5E54A88F" w:rsidR="00B976AD" w:rsidRPr="00F56CDC" w:rsidRDefault="00F56CDC" w:rsidP="00064735">
            <w:pPr>
              <w:autoSpaceDE w:val="0"/>
              <w:autoSpaceDN w:val="0"/>
              <w:adjustRightInd w:val="0"/>
              <w:spacing w:line="240" w:lineRule="auto"/>
              <w:rPr>
                <w:b/>
                <w:color w:val="000000"/>
                <w:lang w:val="fr-FR"/>
              </w:rPr>
            </w:pPr>
            <w:r w:rsidRPr="00F56CDC">
              <w:rPr>
                <w:b/>
                <w:color w:val="000000"/>
                <w:lang w:val="fr-FR"/>
              </w:rPr>
              <w:t xml:space="preserve">Quelle est la couverture géographique des activités de </w:t>
            </w:r>
            <w:proofErr w:type="gramStart"/>
            <w:r w:rsidRPr="00F56CDC">
              <w:rPr>
                <w:b/>
                <w:color w:val="000000"/>
                <w:lang w:val="fr-FR"/>
              </w:rPr>
              <w:t>l’organisation</w:t>
            </w:r>
            <w:r w:rsidR="00B976AD" w:rsidRPr="00F56CDC">
              <w:rPr>
                <w:b/>
                <w:color w:val="000000"/>
                <w:lang w:val="fr-FR"/>
              </w:rPr>
              <w:t>?</w:t>
            </w:r>
            <w:proofErr w:type="gramEnd"/>
          </w:p>
        </w:tc>
        <w:tc>
          <w:tcPr>
            <w:tcW w:w="2664" w:type="pct"/>
            <w:gridSpan w:val="2"/>
            <w:tcBorders>
              <w:top w:val="single" w:sz="4" w:space="0" w:color="auto"/>
            </w:tcBorders>
          </w:tcPr>
          <w:p w14:paraId="67BB1E36" w14:textId="77777777" w:rsidR="00B976AD" w:rsidRPr="00F56CDC" w:rsidRDefault="00B976AD" w:rsidP="004B218A">
            <w:pPr>
              <w:rPr>
                <w:b/>
                <w:color w:val="000000"/>
                <w:lang w:val="fr-FR"/>
              </w:rPr>
            </w:pPr>
          </w:p>
        </w:tc>
      </w:tr>
      <w:tr w:rsidR="00B976AD" w:rsidRPr="00F61A98" w14:paraId="45D93E21" w14:textId="77777777" w:rsidTr="00895772">
        <w:trPr>
          <w:trHeight w:val="200"/>
        </w:trPr>
        <w:tc>
          <w:tcPr>
            <w:tcW w:w="997" w:type="pct"/>
            <w:vMerge/>
          </w:tcPr>
          <w:p w14:paraId="0C27F4C6" w14:textId="77777777" w:rsidR="00B976AD" w:rsidRPr="00F56CDC" w:rsidRDefault="00B976AD" w:rsidP="004B218A">
            <w:pPr>
              <w:rPr>
                <w:b/>
                <w:lang w:val="fr-FR"/>
              </w:rPr>
            </w:pPr>
          </w:p>
        </w:tc>
        <w:tc>
          <w:tcPr>
            <w:tcW w:w="1339" w:type="pct"/>
            <w:tcBorders>
              <w:top w:val="single" w:sz="4" w:space="0" w:color="auto"/>
            </w:tcBorders>
          </w:tcPr>
          <w:p w14:paraId="73E61649" w14:textId="244ECFAE" w:rsidR="00B976AD" w:rsidRPr="00F56CDC" w:rsidRDefault="00F56CDC" w:rsidP="004B218A">
            <w:pPr>
              <w:rPr>
                <w:b/>
                <w:color w:val="000000"/>
                <w:lang w:val="fr-FR"/>
              </w:rPr>
            </w:pPr>
            <w:r w:rsidRPr="00F56CDC">
              <w:rPr>
                <w:b/>
                <w:color w:val="000000"/>
                <w:lang w:val="fr-FR"/>
              </w:rPr>
              <w:t>Liste des principaux partenaires avec lesquels votre organisation collabore (</w:t>
            </w:r>
            <w:r w:rsidR="000317D7">
              <w:rPr>
                <w:b/>
                <w:color w:val="000000"/>
                <w:lang w:val="fr-FR"/>
              </w:rPr>
              <w:t>associations locales</w:t>
            </w:r>
            <w:r w:rsidRPr="00F56CDC">
              <w:rPr>
                <w:b/>
                <w:color w:val="000000"/>
                <w:lang w:val="fr-FR"/>
              </w:rPr>
              <w:t>, institutions</w:t>
            </w:r>
            <w:r>
              <w:rPr>
                <w:b/>
                <w:color w:val="000000"/>
                <w:lang w:val="fr-FR"/>
              </w:rPr>
              <w:t xml:space="preserve"> publiques, secteur privé, etc.</w:t>
            </w:r>
            <w:r w:rsidR="00B976AD" w:rsidRPr="00F56CDC">
              <w:rPr>
                <w:b/>
                <w:color w:val="000000"/>
                <w:lang w:val="fr-FR"/>
              </w:rPr>
              <w:t>)</w:t>
            </w:r>
          </w:p>
        </w:tc>
        <w:tc>
          <w:tcPr>
            <w:tcW w:w="2664" w:type="pct"/>
            <w:gridSpan w:val="2"/>
            <w:tcBorders>
              <w:top w:val="single" w:sz="4" w:space="0" w:color="auto"/>
            </w:tcBorders>
          </w:tcPr>
          <w:p w14:paraId="5CF1DDDD" w14:textId="77777777" w:rsidR="00B976AD" w:rsidRPr="00F56CDC" w:rsidRDefault="00B976AD" w:rsidP="004B218A">
            <w:pPr>
              <w:rPr>
                <w:b/>
                <w:color w:val="000000"/>
                <w:lang w:val="fr-FR"/>
              </w:rPr>
            </w:pPr>
          </w:p>
        </w:tc>
      </w:tr>
    </w:tbl>
    <w:p w14:paraId="3B46BE29" w14:textId="4AD6637C" w:rsidR="00A84527" w:rsidRPr="00F56CDC" w:rsidRDefault="00A84527">
      <w:pPr>
        <w:rPr>
          <w:lang w:val="fr-FR"/>
        </w:rPr>
      </w:pPr>
      <w:r w:rsidRPr="00F56CDC">
        <w:rPr>
          <w:lang w:val="fr-FR"/>
        </w:rPr>
        <w:br w:type="page"/>
      </w:r>
    </w:p>
    <w:p w14:paraId="1DB3643D" w14:textId="77777777" w:rsidR="00A84527" w:rsidRPr="00F56CDC" w:rsidRDefault="00A84527">
      <w:pPr>
        <w:rPr>
          <w:lang w:val="fr-FR"/>
        </w:rPr>
      </w:pPr>
    </w:p>
    <w:tbl>
      <w:tblPr>
        <w:tblW w:w="5000" w:type="pct"/>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9040"/>
      </w:tblGrid>
      <w:tr w:rsidR="00B976AD" w:rsidRPr="00C45E3F" w14:paraId="0E5CC360" w14:textId="77777777" w:rsidTr="00895772">
        <w:tc>
          <w:tcPr>
            <w:tcW w:w="5000" w:type="pct"/>
            <w:shd w:val="clear" w:color="auto" w:fill="00A19A"/>
          </w:tcPr>
          <w:p w14:paraId="3A313F78" w14:textId="69647D79" w:rsidR="00B976AD" w:rsidRPr="0055541B" w:rsidRDefault="00F56CDC" w:rsidP="004B218A">
            <w:pPr>
              <w:pStyle w:val="Corpsdetexte"/>
              <w:spacing w:before="60" w:after="60"/>
              <w:rPr>
                <w:rFonts w:ascii="Poppins" w:hAnsi="Poppins" w:cs="Poppins"/>
                <w:sz w:val="18"/>
                <w:szCs w:val="18"/>
              </w:rPr>
            </w:pPr>
            <w:r w:rsidRPr="00F56CDC">
              <w:rPr>
                <w:rFonts w:ascii="Poppins" w:hAnsi="Poppins" w:cs="Poppins"/>
                <w:b/>
                <w:bCs/>
                <w:color w:val="FFFFFF" w:themeColor="background1"/>
                <w:sz w:val="18"/>
                <w:szCs w:val="18"/>
              </w:rPr>
              <w:t xml:space="preserve">SECTION </w:t>
            </w:r>
            <w:proofErr w:type="gramStart"/>
            <w:r w:rsidRPr="00F56CDC">
              <w:rPr>
                <w:rFonts w:ascii="Poppins" w:hAnsi="Poppins" w:cs="Poppins"/>
                <w:b/>
                <w:bCs/>
                <w:color w:val="FFFFFF" w:themeColor="background1"/>
                <w:sz w:val="18"/>
                <w:szCs w:val="18"/>
              </w:rPr>
              <w:t>1 :</w:t>
            </w:r>
            <w:proofErr w:type="gramEnd"/>
            <w:r w:rsidRPr="00F56CDC">
              <w:rPr>
                <w:rFonts w:ascii="Poppins" w:hAnsi="Poppins" w:cs="Poppins"/>
                <w:b/>
                <w:bCs/>
                <w:color w:val="FFFFFF" w:themeColor="background1"/>
                <w:sz w:val="18"/>
                <w:szCs w:val="18"/>
              </w:rPr>
              <w:t xml:space="preserve"> </w:t>
            </w:r>
            <w:proofErr w:type="spellStart"/>
            <w:r w:rsidRPr="00F56CDC">
              <w:rPr>
                <w:rFonts w:ascii="Poppins" w:hAnsi="Poppins" w:cs="Poppins"/>
                <w:b/>
                <w:bCs/>
                <w:color w:val="FFFFFF" w:themeColor="background1"/>
                <w:sz w:val="18"/>
                <w:szCs w:val="18"/>
              </w:rPr>
              <w:t>Présentation</w:t>
            </w:r>
            <w:proofErr w:type="spellEnd"/>
            <w:r w:rsidRPr="00F56CDC">
              <w:rPr>
                <w:rFonts w:ascii="Poppins" w:hAnsi="Poppins" w:cs="Poppins"/>
                <w:b/>
                <w:bCs/>
                <w:color w:val="FFFFFF" w:themeColor="background1"/>
                <w:sz w:val="18"/>
                <w:szCs w:val="18"/>
              </w:rPr>
              <w:t xml:space="preserve"> de </w:t>
            </w:r>
            <w:proofErr w:type="spellStart"/>
            <w:r w:rsidRPr="00F56CDC">
              <w:rPr>
                <w:rFonts w:ascii="Poppins" w:hAnsi="Poppins" w:cs="Poppins"/>
                <w:b/>
                <w:bCs/>
                <w:color w:val="FFFFFF" w:themeColor="background1"/>
                <w:sz w:val="18"/>
                <w:szCs w:val="18"/>
              </w:rPr>
              <w:t>l'organisation</w:t>
            </w:r>
            <w:proofErr w:type="spellEnd"/>
          </w:p>
        </w:tc>
      </w:tr>
      <w:tr w:rsidR="00B976AD" w:rsidRPr="00F61A98" w14:paraId="603BD1A2" w14:textId="77777777" w:rsidTr="00895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F91E" w14:textId="76F0183B" w:rsidR="00B976AD" w:rsidRPr="00F56CDC" w:rsidRDefault="00F56CDC" w:rsidP="004B218A">
            <w:pPr>
              <w:rPr>
                <w:b/>
                <w:lang w:val="fr-FR"/>
              </w:rPr>
            </w:pPr>
            <w:r w:rsidRPr="00F56CDC">
              <w:rPr>
                <w:b/>
                <w:lang w:val="fr-FR"/>
              </w:rPr>
              <w:t xml:space="preserve">Expérience antérieure de </w:t>
            </w:r>
            <w:r w:rsidR="002D3F02">
              <w:rPr>
                <w:b/>
                <w:lang w:val="fr-FR"/>
              </w:rPr>
              <w:t>renforcement des capacités</w:t>
            </w:r>
            <w:r w:rsidRPr="00F56CDC">
              <w:rPr>
                <w:b/>
                <w:lang w:val="fr-FR"/>
              </w:rPr>
              <w:t xml:space="preserve"> et/ou de coaching avec des organisations de la société civile et localisation géographique des in</w:t>
            </w:r>
            <w:r>
              <w:rPr>
                <w:b/>
                <w:lang w:val="fr-FR"/>
              </w:rPr>
              <w:t>terventions (maximum 500 mots</w:t>
            </w:r>
            <w:r w:rsidR="00B976AD" w:rsidRPr="00F56CDC">
              <w:rPr>
                <w:b/>
                <w:lang w:val="fr-FR"/>
              </w:rPr>
              <w:t>)</w:t>
            </w:r>
          </w:p>
          <w:p w14:paraId="3AC4B310" w14:textId="77777777" w:rsidR="00B976AD" w:rsidRPr="003B039B" w:rsidRDefault="00B976AD" w:rsidP="004B218A">
            <w:pPr>
              <w:rPr>
                <w:b/>
              </w:rPr>
            </w:pPr>
            <w:r w:rsidRPr="003B039B">
              <w:fldChar w:fldCharType="begin">
                <w:ffData>
                  <w:name w:val="Text17"/>
                  <w:enabled/>
                  <w:calcOnExit w:val="0"/>
                  <w:textInput/>
                </w:ffData>
              </w:fldChar>
            </w:r>
            <w:bookmarkStart w:id="10" w:name="Text17"/>
            <w:r w:rsidRPr="003B039B">
              <w:instrText xml:space="preserve"> FORMTEXT </w:instrText>
            </w:r>
            <w:r w:rsidRPr="003B039B">
              <w:fldChar w:fldCharType="separate"/>
            </w:r>
            <w:r w:rsidRPr="003B039B">
              <w:rPr>
                <w:noProof/>
              </w:rPr>
              <w:t> </w:t>
            </w:r>
            <w:r w:rsidRPr="003B039B">
              <w:rPr>
                <w:noProof/>
              </w:rPr>
              <w:t> </w:t>
            </w:r>
            <w:r w:rsidRPr="003B039B">
              <w:rPr>
                <w:noProof/>
              </w:rPr>
              <w:t> </w:t>
            </w:r>
            <w:r w:rsidRPr="003B039B">
              <w:rPr>
                <w:noProof/>
              </w:rPr>
              <w:t> </w:t>
            </w:r>
            <w:r w:rsidRPr="003B039B">
              <w:rPr>
                <w:noProof/>
              </w:rPr>
              <w:t> </w:t>
            </w:r>
            <w:r w:rsidRPr="003B039B">
              <w:fldChar w:fldCharType="end"/>
            </w:r>
            <w:bookmarkEnd w:id="10"/>
          </w:p>
          <w:p w14:paraId="27164B60" w14:textId="77777777" w:rsidR="00B976AD" w:rsidRDefault="00B976AD" w:rsidP="004B218A">
            <w:pPr>
              <w:rPr>
                <w:b/>
              </w:rPr>
            </w:pPr>
          </w:p>
          <w:p w14:paraId="1D565E32" w14:textId="73DE885D" w:rsidR="00B976AD" w:rsidRPr="00F56CDC" w:rsidRDefault="00F56CDC" w:rsidP="004B218A">
            <w:pPr>
              <w:rPr>
                <w:b/>
                <w:lang w:val="fr-FR"/>
              </w:rPr>
            </w:pPr>
            <w:r w:rsidRPr="00F56CDC">
              <w:rPr>
                <w:b/>
                <w:lang w:val="fr-FR"/>
              </w:rPr>
              <w:t>Description de l’équipe qui travaillera avec vous (y compris les membres du personnel et les experts) (maximum 500 mots)</w:t>
            </w:r>
            <w:r w:rsidR="00B976AD" w:rsidRPr="00F56CDC">
              <w:rPr>
                <w:b/>
                <w:lang w:val="fr-FR"/>
              </w:rPr>
              <w:t xml:space="preserve">. </w:t>
            </w:r>
          </w:p>
          <w:p w14:paraId="1568601C" w14:textId="77777777" w:rsidR="00B976AD" w:rsidRPr="00F56CDC" w:rsidRDefault="00B976AD" w:rsidP="004B218A">
            <w:pPr>
              <w:rPr>
                <w:b/>
                <w:lang w:val="fr-FR"/>
              </w:rPr>
            </w:pPr>
          </w:p>
        </w:tc>
      </w:tr>
      <w:tr w:rsidR="00B976AD" w:rsidRPr="00F61A98" w14:paraId="268A78B8" w14:textId="77777777" w:rsidTr="00895772">
        <w:tc>
          <w:tcPr>
            <w:tcW w:w="5000" w:type="pct"/>
            <w:shd w:val="clear" w:color="auto" w:fill="00A19A"/>
          </w:tcPr>
          <w:p w14:paraId="71E62E48" w14:textId="39041C27" w:rsidR="00B976AD" w:rsidRPr="00502766" w:rsidRDefault="00B976AD" w:rsidP="004B218A">
            <w:pPr>
              <w:pStyle w:val="Corpsdetexte"/>
              <w:spacing w:before="60" w:after="60"/>
              <w:rPr>
                <w:rFonts w:ascii="Poppins" w:hAnsi="Poppins" w:cs="Poppins"/>
                <w:bCs/>
                <w:i/>
                <w:sz w:val="18"/>
                <w:szCs w:val="18"/>
                <w:lang w:val="fr-FR"/>
              </w:rPr>
            </w:pPr>
            <w:r w:rsidRPr="00502766">
              <w:rPr>
                <w:rFonts w:ascii="Poppins" w:hAnsi="Poppins" w:cs="Poppins"/>
                <w:b/>
                <w:bCs/>
                <w:color w:val="FFFFFF" w:themeColor="background1"/>
                <w:sz w:val="18"/>
                <w:szCs w:val="18"/>
                <w:lang w:val="fr-FR"/>
              </w:rPr>
              <w:t xml:space="preserve">SECTION </w:t>
            </w:r>
            <w:proofErr w:type="gramStart"/>
            <w:r w:rsidRPr="00502766">
              <w:rPr>
                <w:rFonts w:ascii="Poppins" w:hAnsi="Poppins" w:cs="Poppins"/>
                <w:b/>
                <w:bCs/>
                <w:color w:val="FFFFFF" w:themeColor="background1"/>
                <w:sz w:val="18"/>
                <w:szCs w:val="18"/>
                <w:lang w:val="fr-FR"/>
              </w:rPr>
              <w:t>2:</w:t>
            </w:r>
            <w:proofErr w:type="gramEnd"/>
            <w:r w:rsidRPr="00502766">
              <w:rPr>
                <w:rFonts w:ascii="Poppins" w:hAnsi="Poppins" w:cs="Poppins"/>
                <w:b/>
                <w:bCs/>
                <w:color w:val="FFFFFF" w:themeColor="background1"/>
                <w:sz w:val="18"/>
                <w:szCs w:val="18"/>
                <w:lang w:val="fr-FR"/>
              </w:rPr>
              <w:t xml:space="preserve">  </w:t>
            </w:r>
            <w:r w:rsidR="00502766" w:rsidRPr="00502766">
              <w:rPr>
                <w:rFonts w:ascii="Poppins" w:hAnsi="Poppins" w:cs="Poppins"/>
                <w:b/>
                <w:bCs/>
                <w:color w:val="FFFFFF" w:themeColor="background1"/>
                <w:sz w:val="18"/>
                <w:szCs w:val="18"/>
                <w:lang w:val="fr-FR"/>
              </w:rPr>
              <w:t>Thèmes du programme de renforcement des capacités</w:t>
            </w:r>
          </w:p>
        </w:tc>
      </w:tr>
      <w:tr w:rsidR="00B976AD" w:rsidRPr="00C45E3F" w14:paraId="5133AF09" w14:textId="77777777" w:rsidTr="00895772">
        <w:trPr>
          <w:trHeight w:val="989"/>
        </w:trPr>
        <w:tc>
          <w:tcPr>
            <w:tcW w:w="5000" w:type="pct"/>
          </w:tcPr>
          <w:p w14:paraId="2945E85D" w14:textId="77777777" w:rsidR="00B976AD" w:rsidRPr="00502766" w:rsidRDefault="00B976AD" w:rsidP="004B218A">
            <w:pPr>
              <w:rPr>
                <w:b/>
                <w:shd w:val="clear" w:color="auto" w:fill="FFFFFF"/>
                <w:lang w:val="fr-FR"/>
              </w:rPr>
            </w:pPr>
          </w:p>
          <w:p w14:paraId="79EFF021" w14:textId="2ED169F3" w:rsidR="00B976AD" w:rsidRPr="00502766" w:rsidRDefault="00502766" w:rsidP="004B218A">
            <w:pPr>
              <w:rPr>
                <w:shd w:val="clear" w:color="auto" w:fill="FFFFFF"/>
                <w:lang w:val="fr-FR"/>
              </w:rPr>
            </w:pPr>
            <w:r w:rsidRPr="00502766">
              <w:rPr>
                <w:b/>
                <w:bCs/>
                <w:shd w:val="clear" w:color="auto" w:fill="FFFFFF"/>
                <w:lang w:val="fr-FR"/>
              </w:rPr>
              <w:t xml:space="preserve">Fournir une description des opportunités et des défis auxquels fait face la société civile tunisienne, y compris des perspectives sur les conséquences de ce problème </w:t>
            </w:r>
            <w:r w:rsidRPr="00502766">
              <w:rPr>
                <w:i/>
                <w:iCs/>
                <w:shd w:val="clear" w:color="auto" w:fill="FFFFFF"/>
                <w:lang w:val="fr-FR"/>
              </w:rPr>
              <w:t>– 500 mots maximum</w:t>
            </w:r>
            <w:r w:rsidR="006367CE">
              <w:rPr>
                <w:i/>
                <w:iCs/>
                <w:shd w:val="clear" w:color="auto" w:fill="FFFFFF"/>
                <w:lang w:val="fr-FR"/>
              </w:rPr>
              <w:t>.</w:t>
            </w:r>
            <w:r w:rsidR="00B976AD" w:rsidRPr="00502766">
              <w:rPr>
                <w:shd w:val="clear" w:color="auto" w:fill="FFFFFF"/>
                <w:lang w:val="fr-FR"/>
              </w:rPr>
              <w:t xml:space="preserve"> </w:t>
            </w:r>
          </w:p>
          <w:p w14:paraId="04DC129C" w14:textId="77777777" w:rsidR="00B976AD" w:rsidRPr="00E93216" w:rsidRDefault="009C71E0" w:rsidP="004B218A">
            <w:pPr>
              <w:rPr>
                <w:lang w:val="fr-FR"/>
              </w:rPr>
            </w:pPr>
            <w:r>
              <w:fldChar w:fldCharType="begin"/>
            </w:r>
            <w:r w:rsidRPr="00E93216">
              <w:rPr>
                <w:lang w:val="fr-FR"/>
              </w:rPr>
              <w:instrText xml:space="preserve"> FORMTEXT </w:instrText>
            </w:r>
            <w:r>
              <w:fldChar w:fldCharType="separate"/>
            </w:r>
            <w:r w:rsidR="00B976AD" w:rsidRPr="00E93216">
              <w:rPr>
                <w:noProof/>
                <w:lang w:val="fr-FR"/>
              </w:rPr>
              <w:t>     </w:t>
            </w:r>
            <w:r>
              <w:rPr>
                <w:noProof/>
              </w:rPr>
              <w:fldChar w:fldCharType="end"/>
            </w:r>
          </w:p>
          <w:p w14:paraId="09C29E73" w14:textId="77777777" w:rsidR="00B976AD" w:rsidRPr="00E93216" w:rsidRDefault="00B976AD" w:rsidP="004B218A">
            <w:pPr>
              <w:rPr>
                <w:lang w:val="fr-FR"/>
              </w:rPr>
            </w:pPr>
          </w:p>
          <w:p w14:paraId="0A4568F6" w14:textId="7E820F0A" w:rsidR="00B976AD" w:rsidRPr="0072456C" w:rsidRDefault="00502766" w:rsidP="004B218A">
            <w:pPr>
              <w:rPr>
                <w:b/>
                <w:bCs/>
                <w:lang w:val="fr-FR"/>
              </w:rPr>
            </w:pPr>
            <w:r w:rsidRPr="00502766">
              <w:rPr>
                <w:b/>
                <w:bCs/>
                <w:lang w:val="fr-FR"/>
              </w:rPr>
              <w:t>Quelle est votre compréhension des thèmes suivants de renforcement des capacités (vous pouvez sélectionner l'un des thèmes dans lequel vous avez de l'expertise).</w:t>
            </w:r>
            <w:r w:rsidRPr="00502766">
              <w:rPr>
                <w:i/>
                <w:iCs/>
                <w:shd w:val="clear" w:color="auto" w:fill="FFFFFF"/>
                <w:lang w:val="fr-FR"/>
              </w:rPr>
              <w:t xml:space="preserve"> 1500 mots maximum</w:t>
            </w:r>
            <w:r w:rsidR="00B976AD" w:rsidRPr="00502766">
              <w:rPr>
                <w:i/>
                <w:iCs/>
                <w:shd w:val="clear" w:color="auto" w:fill="FFFFFF"/>
                <w:lang w:val="fr-FR"/>
              </w:rPr>
              <w:t xml:space="preserve">. </w:t>
            </w:r>
          </w:p>
          <w:p w14:paraId="23D86E46" w14:textId="4599039C" w:rsidR="00B976AD" w:rsidRPr="0072456C" w:rsidRDefault="00B976AD" w:rsidP="006367CE">
            <w:pPr>
              <w:pStyle w:val="Corpsdetexte"/>
              <w:numPr>
                <w:ilvl w:val="0"/>
                <w:numId w:val="8"/>
              </w:numPr>
              <w:spacing w:before="60" w:after="60"/>
              <w:rPr>
                <w:rFonts w:ascii="Poppins" w:hAnsi="Poppins" w:cs="Poppins"/>
                <w:b/>
                <w:bCs/>
                <w:i/>
                <w:iCs/>
                <w:sz w:val="18"/>
                <w:szCs w:val="18"/>
                <w:shd w:val="clear" w:color="auto" w:fill="FFFFFF"/>
                <w:lang w:val="fr-FR"/>
              </w:rPr>
            </w:pPr>
            <w:r w:rsidRPr="0072456C">
              <w:rPr>
                <w:rFonts w:ascii="Poppins" w:hAnsi="Poppins" w:cs="Poppins"/>
                <w:b/>
                <w:bCs/>
                <w:i/>
                <w:iCs/>
                <w:sz w:val="18"/>
                <w:szCs w:val="18"/>
                <w:shd w:val="clear" w:color="auto" w:fill="FFFFFF"/>
                <w:lang w:val="fr-FR"/>
              </w:rPr>
              <w:t>Communication</w:t>
            </w:r>
            <w:r w:rsidR="00945B7F" w:rsidRPr="0072456C">
              <w:rPr>
                <w:rFonts w:ascii="Poppins" w:hAnsi="Poppins" w:cs="Poppins"/>
                <w:b/>
                <w:bCs/>
                <w:i/>
                <w:iCs/>
                <w:sz w:val="18"/>
                <w:szCs w:val="18"/>
                <w:shd w:val="clear" w:color="auto" w:fill="FFFFFF"/>
                <w:lang w:val="fr-FR"/>
              </w:rPr>
              <w:t xml:space="preserve"> et image </w:t>
            </w:r>
            <w:proofErr w:type="gramStart"/>
            <w:r w:rsidR="00945B7F" w:rsidRPr="0072456C">
              <w:rPr>
                <w:rFonts w:ascii="Poppins" w:hAnsi="Poppins" w:cs="Poppins"/>
                <w:b/>
                <w:bCs/>
                <w:i/>
                <w:iCs/>
                <w:sz w:val="18"/>
                <w:szCs w:val="18"/>
                <w:shd w:val="clear" w:color="auto" w:fill="FFFFFF"/>
                <w:lang w:val="fr-FR"/>
              </w:rPr>
              <w:t>publique</w:t>
            </w:r>
            <w:r w:rsidRPr="0072456C">
              <w:rPr>
                <w:rFonts w:ascii="Poppins" w:hAnsi="Poppins" w:cs="Poppins"/>
                <w:b/>
                <w:bCs/>
                <w:i/>
                <w:iCs/>
                <w:sz w:val="18"/>
                <w:szCs w:val="18"/>
                <w:shd w:val="clear" w:color="auto" w:fill="FFFFFF"/>
                <w:lang w:val="fr-FR"/>
              </w:rPr>
              <w:t>:</w:t>
            </w:r>
            <w:proofErr w:type="gramEnd"/>
          </w:p>
          <w:p w14:paraId="410B4327" w14:textId="77777777" w:rsidR="00B976AD" w:rsidRPr="00003ECB" w:rsidRDefault="00B976AD" w:rsidP="004B218A">
            <w:pPr>
              <w:pStyle w:val="Corpsdetexte"/>
              <w:spacing w:before="60" w:after="60"/>
              <w:rPr>
                <w:rFonts w:ascii="Poppins" w:hAnsi="Poppins" w:cs="Poppins"/>
                <w:color w:val="595959"/>
                <w:sz w:val="18"/>
                <w:szCs w:val="18"/>
                <w:shd w:val="clear" w:color="auto" w:fill="FFFFFF"/>
              </w:rPr>
            </w:pPr>
            <w:r w:rsidRPr="00003ECB">
              <w:rPr>
                <w:rFonts w:ascii="Poppins" w:hAnsi="Poppins" w:cs="Poppins"/>
                <w:color w:val="595959"/>
                <w:sz w:val="18"/>
                <w:szCs w:val="18"/>
                <w:shd w:val="clear" w:color="auto" w:fill="FFFFFF"/>
              </w:rPr>
              <w:fldChar w:fldCharType="begin">
                <w:ffData>
                  <w:name w:val="Text20"/>
                  <w:enabled/>
                  <w:calcOnExit w:val="0"/>
                  <w:textInput/>
                </w:ffData>
              </w:fldChar>
            </w:r>
            <w:r w:rsidRPr="00003ECB">
              <w:rPr>
                <w:rFonts w:ascii="Poppins" w:hAnsi="Poppins" w:cs="Poppins"/>
                <w:color w:val="595959"/>
                <w:sz w:val="18"/>
                <w:szCs w:val="18"/>
                <w:shd w:val="clear" w:color="auto" w:fill="FFFFFF"/>
              </w:rPr>
              <w:instrText xml:space="preserve"> FORMTEXT </w:instrText>
            </w:r>
            <w:r w:rsidRPr="00003ECB">
              <w:rPr>
                <w:rFonts w:ascii="Poppins" w:hAnsi="Poppins" w:cs="Poppins"/>
                <w:color w:val="595959"/>
                <w:sz w:val="18"/>
                <w:szCs w:val="18"/>
                <w:shd w:val="clear" w:color="auto" w:fill="FFFFFF"/>
              </w:rPr>
            </w:r>
            <w:r w:rsidRPr="00003ECB">
              <w:rPr>
                <w:rFonts w:ascii="Poppins" w:hAnsi="Poppins" w:cs="Poppins"/>
                <w:color w:val="595959"/>
                <w:sz w:val="18"/>
                <w:szCs w:val="18"/>
                <w:shd w:val="clear" w:color="auto" w:fill="FFFFFF"/>
              </w:rPr>
              <w:fldChar w:fldCharType="separate"/>
            </w:r>
            <w:r w:rsidRPr="00003ECB">
              <w:rPr>
                <w:rFonts w:ascii="Poppins" w:hAnsi="Poppins" w:cs="Poppins"/>
                <w:noProof/>
                <w:color w:val="595959"/>
                <w:sz w:val="18"/>
                <w:szCs w:val="18"/>
                <w:shd w:val="clear" w:color="auto" w:fill="FFFFFF"/>
              </w:rPr>
              <w:t> </w:t>
            </w:r>
            <w:r w:rsidRPr="00003ECB">
              <w:rPr>
                <w:rFonts w:ascii="Poppins" w:hAnsi="Poppins" w:cs="Poppins"/>
                <w:noProof/>
                <w:color w:val="595959"/>
                <w:sz w:val="18"/>
                <w:szCs w:val="18"/>
                <w:shd w:val="clear" w:color="auto" w:fill="FFFFFF"/>
              </w:rPr>
              <w:t> </w:t>
            </w:r>
            <w:r w:rsidRPr="00003ECB">
              <w:rPr>
                <w:rFonts w:ascii="Poppins" w:hAnsi="Poppins" w:cs="Poppins"/>
                <w:noProof/>
                <w:color w:val="595959"/>
                <w:sz w:val="18"/>
                <w:szCs w:val="18"/>
                <w:shd w:val="clear" w:color="auto" w:fill="FFFFFF"/>
              </w:rPr>
              <w:t> </w:t>
            </w:r>
            <w:r w:rsidRPr="00003ECB">
              <w:rPr>
                <w:rFonts w:ascii="Poppins" w:hAnsi="Poppins" w:cs="Poppins"/>
                <w:noProof/>
                <w:color w:val="595959"/>
                <w:sz w:val="18"/>
                <w:szCs w:val="18"/>
                <w:shd w:val="clear" w:color="auto" w:fill="FFFFFF"/>
              </w:rPr>
              <w:t> </w:t>
            </w:r>
            <w:r w:rsidRPr="00003ECB">
              <w:rPr>
                <w:rFonts w:ascii="Poppins" w:hAnsi="Poppins" w:cs="Poppins"/>
                <w:noProof/>
                <w:color w:val="595959"/>
                <w:sz w:val="18"/>
                <w:szCs w:val="18"/>
                <w:shd w:val="clear" w:color="auto" w:fill="FFFFFF"/>
              </w:rPr>
              <w:t> </w:t>
            </w:r>
            <w:r w:rsidRPr="00003ECB">
              <w:rPr>
                <w:rFonts w:ascii="Poppins" w:hAnsi="Poppins" w:cs="Poppins"/>
                <w:color w:val="595959"/>
                <w:sz w:val="18"/>
                <w:szCs w:val="18"/>
                <w:shd w:val="clear" w:color="auto" w:fill="FFFFFF"/>
              </w:rPr>
              <w:fldChar w:fldCharType="end"/>
            </w:r>
          </w:p>
          <w:p w14:paraId="681C1332" w14:textId="77777777" w:rsidR="00B976AD" w:rsidRDefault="00B976AD" w:rsidP="004B218A">
            <w:pPr>
              <w:rPr>
                <w:shd w:val="clear" w:color="auto" w:fill="FFFFFF"/>
              </w:rPr>
            </w:pPr>
          </w:p>
          <w:p w14:paraId="181951D0" w14:textId="7A4D0983" w:rsidR="00B976AD" w:rsidRPr="006367CE" w:rsidRDefault="00502766" w:rsidP="006367CE">
            <w:pPr>
              <w:pStyle w:val="Paragraphedeliste"/>
              <w:numPr>
                <w:ilvl w:val="0"/>
                <w:numId w:val="8"/>
              </w:numPr>
              <w:jc w:val="both"/>
              <w:rPr>
                <w:rFonts w:eastAsiaTheme="minorEastAsia"/>
                <w:b/>
                <w:bCs/>
                <w:i/>
                <w:iCs/>
              </w:rPr>
            </w:pPr>
            <w:proofErr w:type="gramStart"/>
            <w:r w:rsidRPr="006367CE">
              <w:rPr>
                <w:rFonts w:eastAsiaTheme="minorEastAsia"/>
                <w:b/>
                <w:bCs/>
                <w:i/>
                <w:iCs/>
              </w:rPr>
              <w:t xml:space="preserve">Plaidoyer </w:t>
            </w:r>
            <w:r w:rsidR="00B976AD" w:rsidRPr="006367CE">
              <w:rPr>
                <w:b/>
                <w:bCs/>
                <w:i/>
                <w:iCs/>
              </w:rPr>
              <w:t>:</w:t>
            </w:r>
            <w:proofErr w:type="gramEnd"/>
          </w:p>
          <w:p w14:paraId="1E645A94" w14:textId="77777777" w:rsidR="00B976AD" w:rsidRPr="00003ECB" w:rsidRDefault="00B976AD" w:rsidP="004B218A">
            <w:pPr>
              <w:pStyle w:val="Corpsdetexte"/>
              <w:spacing w:before="60" w:after="60"/>
              <w:rPr>
                <w:rFonts w:ascii="Poppins" w:hAnsi="Poppins" w:cs="Poppins"/>
                <w:color w:val="595959"/>
                <w:sz w:val="18"/>
                <w:szCs w:val="18"/>
                <w:shd w:val="clear" w:color="auto" w:fill="FFFFFF"/>
              </w:rPr>
            </w:pPr>
            <w:r w:rsidRPr="00003ECB">
              <w:rPr>
                <w:rFonts w:ascii="Poppins" w:hAnsi="Poppins" w:cs="Poppins"/>
                <w:color w:val="595959"/>
                <w:sz w:val="18"/>
                <w:szCs w:val="18"/>
                <w:shd w:val="clear" w:color="auto" w:fill="FFFFFF"/>
              </w:rPr>
              <w:fldChar w:fldCharType="begin">
                <w:ffData>
                  <w:name w:val="Text20"/>
                  <w:enabled/>
                  <w:calcOnExit w:val="0"/>
                  <w:textInput/>
                </w:ffData>
              </w:fldChar>
            </w:r>
            <w:r w:rsidRPr="00003ECB">
              <w:rPr>
                <w:rFonts w:ascii="Poppins" w:hAnsi="Poppins" w:cs="Poppins"/>
                <w:color w:val="595959"/>
                <w:sz w:val="18"/>
                <w:szCs w:val="18"/>
                <w:shd w:val="clear" w:color="auto" w:fill="FFFFFF"/>
              </w:rPr>
              <w:instrText xml:space="preserve"> FORMTEXT </w:instrText>
            </w:r>
            <w:r w:rsidRPr="00003ECB">
              <w:rPr>
                <w:rFonts w:ascii="Poppins" w:hAnsi="Poppins" w:cs="Poppins"/>
                <w:color w:val="595959"/>
                <w:sz w:val="18"/>
                <w:szCs w:val="18"/>
                <w:shd w:val="clear" w:color="auto" w:fill="FFFFFF"/>
              </w:rPr>
            </w:r>
            <w:r w:rsidRPr="00003ECB">
              <w:rPr>
                <w:rFonts w:ascii="Poppins" w:hAnsi="Poppins" w:cs="Poppins"/>
                <w:color w:val="595959"/>
                <w:sz w:val="18"/>
                <w:szCs w:val="18"/>
                <w:shd w:val="clear" w:color="auto" w:fill="FFFFFF"/>
              </w:rPr>
              <w:fldChar w:fldCharType="separate"/>
            </w:r>
            <w:r w:rsidRPr="00003ECB">
              <w:rPr>
                <w:rFonts w:ascii="Poppins" w:hAnsi="Poppins" w:cs="Poppins"/>
                <w:noProof/>
                <w:color w:val="595959"/>
                <w:sz w:val="18"/>
                <w:szCs w:val="18"/>
                <w:shd w:val="clear" w:color="auto" w:fill="FFFFFF"/>
              </w:rPr>
              <w:t> </w:t>
            </w:r>
            <w:r w:rsidRPr="00003ECB">
              <w:rPr>
                <w:rFonts w:ascii="Poppins" w:hAnsi="Poppins" w:cs="Poppins"/>
                <w:noProof/>
                <w:color w:val="595959"/>
                <w:sz w:val="18"/>
                <w:szCs w:val="18"/>
                <w:shd w:val="clear" w:color="auto" w:fill="FFFFFF"/>
              </w:rPr>
              <w:t> </w:t>
            </w:r>
            <w:r w:rsidRPr="00003ECB">
              <w:rPr>
                <w:rFonts w:ascii="Poppins" w:hAnsi="Poppins" w:cs="Poppins"/>
                <w:noProof/>
                <w:color w:val="595959"/>
                <w:sz w:val="18"/>
                <w:szCs w:val="18"/>
                <w:shd w:val="clear" w:color="auto" w:fill="FFFFFF"/>
              </w:rPr>
              <w:t> </w:t>
            </w:r>
            <w:r w:rsidRPr="00003ECB">
              <w:rPr>
                <w:rFonts w:ascii="Poppins" w:hAnsi="Poppins" w:cs="Poppins"/>
                <w:noProof/>
                <w:color w:val="595959"/>
                <w:sz w:val="18"/>
                <w:szCs w:val="18"/>
                <w:shd w:val="clear" w:color="auto" w:fill="FFFFFF"/>
              </w:rPr>
              <w:t> </w:t>
            </w:r>
            <w:r w:rsidRPr="00003ECB">
              <w:rPr>
                <w:rFonts w:ascii="Poppins" w:hAnsi="Poppins" w:cs="Poppins"/>
                <w:noProof/>
                <w:color w:val="595959"/>
                <w:sz w:val="18"/>
                <w:szCs w:val="18"/>
                <w:shd w:val="clear" w:color="auto" w:fill="FFFFFF"/>
              </w:rPr>
              <w:t> </w:t>
            </w:r>
            <w:r w:rsidRPr="00003ECB">
              <w:rPr>
                <w:rFonts w:ascii="Poppins" w:hAnsi="Poppins" w:cs="Poppins"/>
                <w:color w:val="595959"/>
                <w:sz w:val="18"/>
                <w:szCs w:val="18"/>
                <w:shd w:val="clear" w:color="auto" w:fill="FFFFFF"/>
              </w:rPr>
              <w:fldChar w:fldCharType="end"/>
            </w:r>
          </w:p>
          <w:p w14:paraId="0AF39438" w14:textId="77777777" w:rsidR="00B976AD" w:rsidRDefault="00B976AD" w:rsidP="004B218A">
            <w:pPr>
              <w:rPr>
                <w:shd w:val="clear" w:color="auto" w:fill="FFFFFF"/>
              </w:rPr>
            </w:pPr>
          </w:p>
          <w:p w14:paraId="7DCA4E2B" w14:textId="1C51B654" w:rsidR="00502766" w:rsidRPr="006367CE" w:rsidRDefault="00502766" w:rsidP="006367CE">
            <w:pPr>
              <w:pStyle w:val="Paragraphedeliste"/>
              <w:numPr>
                <w:ilvl w:val="0"/>
                <w:numId w:val="8"/>
              </w:numPr>
              <w:jc w:val="both"/>
              <w:rPr>
                <w:rFonts w:eastAsiaTheme="minorEastAsia"/>
                <w:b/>
                <w:bCs/>
                <w:i/>
                <w:iCs/>
              </w:rPr>
            </w:pPr>
            <w:proofErr w:type="spellStart"/>
            <w:r w:rsidRPr="006367CE">
              <w:rPr>
                <w:rFonts w:eastAsiaTheme="minorEastAsia"/>
                <w:b/>
                <w:bCs/>
                <w:i/>
                <w:iCs/>
              </w:rPr>
              <w:t>Collecte</w:t>
            </w:r>
            <w:proofErr w:type="spellEnd"/>
            <w:r w:rsidRPr="006367CE">
              <w:rPr>
                <w:rFonts w:eastAsiaTheme="minorEastAsia"/>
                <w:b/>
                <w:bCs/>
                <w:i/>
                <w:iCs/>
              </w:rPr>
              <w:t xml:space="preserve"> de </w:t>
            </w:r>
            <w:proofErr w:type="gramStart"/>
            <w:r w:rsidRPr="006367CE">
              <w:rPr>
                <w:rFonts w:eastAsiaTheme="minorEastAsia"/>
                <w:b/>
                <w:bCs/>
                <w:i/>
                <w:iCs/>
              </w:rPr>
              <w:t>fonds :</w:t>
            </w:r>
            <w:proofErr w:type="gramEnd"/>
          </w:p>
          <w:p w14:paraId="6D9D4F21" w14:textId="77777777" w:rsidR="00B976AD" w:rsidRPr="00003ECB" w:rsidRDefault="00B976AD" w:rsidP="004B218A">
            <w:pPr>
              <w:contextualSpacing/>
              <w:rPr>
                <w:b/>
                <w:bCs/>
              </w:rPr>
            </w:pPr>
            <w:r w:rsidRPr="00003ECB">
              <w:rPr>
                <w:b/>
                <w:bCs/>
              </w:rPr>
              <w:fldChar w:fldCharType="begin">
                <w:ffData>
                  <w:name w:val="Text21"/>
                  <w:enabled/>
                  <w:calcOnExit w:val="0"/>
                  <w:textInput/>
                </w:ffData>
              </w:fldChar>
            </w:r>
            <w:r w:rsidRPr="00003ECB">
              <w:rPr>
                <w:b/>
                <w:bCs/>
              </w:rPr>
              <w:instrText xml:space="preserve"> FORMTEXT </w:instrText>
            </w:r>
            <w:r w:rsidRPr="00003ECB">
              <w:rPr>
                <w:b/>
                <w:bCs/>
              </w:rPr>
            </w:r>
            <w:r w:rsidRPr="00003ECB">
              <w:rPr>
                <w:b/>
                <w:bCs/>
              </w:rPr>
              <w:fldChar w:fldCharType="separate"/>
            </w:r>
            <w:r w:rsidRPr="00003ECB">
              <w:rPr>
                <w:b/>
                <w:bCs/>
                <w:noProof/>
              </w:rPr>
              <w:t> </w:t>
            </w:r>
            <w:r w:rsidRPr="00003ECB">
              <w:rPr>
                <w:b/>
                <w:bCs/>
                <w:noProof/>
              </w:rPr>
              <w:t> </w:t>
            </w:r>
            <w:r w:rsidRPr="00003ECB">
              <w:rPr>
                <w:b/>
                <w:bCs/>
                <w:noProof/>
              </w:rPr>
              <w:t> </w:t>
            </w:r>
            <w:r w:rsidRPr="00003ECB">
              <w:rPr>
                <w:b/>
                <w:bCs/>
                <w:noProof/>
              </w:rPr>
              <w:t> </w:t>
            </w:r>
            <w:r w:rsidRPr="00003ECB">
              <w:rPr>
                <w:b/>
                <w:bCs/>
                <w:noProof/>
              </w:rPr>
              <w:t> </w:t>
            </w:r>
            <w:r w:rsidRPr="00003ECB">
              <w:rPr>
                <w:b/>
                <w:bCs/>
              </w:rPr>
              <w:fldChar w:fldCharType="end"/>
            </w:r>
          </w:p>
          <w:p w14:paraId="46F19E72" w14:textId="77777777" w:rsidR="00B976AD" w:rsidRDefault="00B976AD" w:rsidP="004B218A">
            <w:pPr>
              <w:pStyle w:val="Corpsdetexte"/>
              <w:spacing w:before="60" w:after="60"/>
              <w:rPr>
                <w:rFonts w:ascii="Poppins" w:hAnsi="Poppins" w:cs="Poppins"/>
                <w:sz w:val="18"/>
                <w:szCs w:val="18"/>
              </w:rPr>
            </w:pPr>
          </w:p>
          <w:p w14:paraId="3E586630" w14:textId="261C73B6" w:rsidR="00B976AD" w:rsidRPr="00502766" w:rsidRDefault="00502766" w:rsidP="004B218A">
            <w:pPr>
              <w:pStyle w:val="Corpsdetexte"/>
              <w:spacing w:before="60" w:after="60"/>
              <w:rPr>
                <w:rFonts w:ascii="Poppins" w:hAnsi="Poppins" w:cs="Poppins"/>
                <w:sz w:val="18"/>
                <w:szCs w:val="18"/>
                <w:lang w:val="fr-FR"/>
              </w:rPr>
            </w:pPr>
            <w:r w:rsidRPr="00502766">
              <w:rPr>
                <w:rFonts w:ascii="Poppins" w:hAnsi="Poppins" w:cs="Poppins"/>
                <w:b/>
                <w:bCs/>
                <w:i/>
                <w:iCs/>
                <w:sz w:val="18"/>
                <w:szCs w:val="18"/>
                <w:lang w:val="fr-FR"/>
              </w:rPr>
              <w:t xml:space="preserve">Quelle est la meilleure approche de renforcement des capacités pour répondre aux besoins et aux priorités de la société civile ? </w:t>
            </w:r>
            <w:r w:rsidRPr="00502766">
              <w:rPr>
                <w:rFonts w:ascii="Poppins" w:eastAsia="Poppins" w:hAnsi="Poppins" w:cs="Poppins"/>
                <w:i/>
                <w:iCs/>
                <w:sz w:val="18"/>
                <w:szCs w:val="18"/>
                <w:shd w:val="clear" w:color="auto" w:fill="FFFFFF"/>
                <w:lang w:val="fr-FR"/>
              </w:rPr>
              <w:t>– 500 mots maximum</w:t>
            </w:r>
          </w:p>
          <w:p w14:paraId="6055130E" w14:textId="77777777" w:rsidR="00B976AD" w:rsidRPr="00502766" w:rsidRDefault="00B976AD" w:rsidP="004B218A">
            <w:pPr>
              <w:contextualSpacing/>
              <w:rPr>
                <w:b/>
                <w:bCs/>
                <w:lang w:val="fr-FR"/>
              </w:rPr>
            </w:pPr>
            <w:r w:rsidRPr="00003ECB">
              <w:rPr>
                <w:b/>
                <w:bCs/>
              </w:rPr>
              <w:fldChar w:fldCharType="begin">
                <w:ffData>
                  <w:name w:val="Text21"/>
                  <w:enabled/>
                  <w:calcOnExit w:val="0"/>
                  <w:textInput/>
                </w:ffData>
              </w:fldChar>
            </w:r>
            <w:r w:rsidRPr="00502766">
              <w:rPr>
                <w:b/>
                <w:bCs/>
                <w:lang w:val="fr-FR"/>
              </w:rPr>
              <w:instrText xml:space="preserve"> FORMTEXT </w:instrText>
            </w:r>
            <w:r w:rsidRPr="00003ECB">
              <w:rPr>
                <w:b/>
                <w:bCs/>
              </w:rPr>
            </w:r>
            <w:r w:rsidRPr="00003ECB">
              <w:rPr>
                <w:b/>
                <w:bCs/>
              </w:rPr>
              <w:fldChar w:fldCharType="separate"/>
            </w:r>
            <w:r w:rsidRPr="00003ECB">
              <w:rPr>
                <w:b/>
                <w:bCs/>
                <w:noProof/>
              </w:rPr>
              <w:t> </w:t>
            </w:r>
            <w:r w:rsidRPr="00003ECB">
              <w:rPr>
                <w:b/>
                <w:bCs/>
                <w:noProof/>
              </w:rPr>
              <w:t> </w:t>
            </w:r>
            <w:r w:rsidRPr="00003ECB">
              <w:rPr>
                <w:b/>
                <w:bCs/>
                <w:noProof/>
              </w:rPr>
              <w:t> </w:t>
            </w:r>
            <w:r w:rsidRPr="00003ECB">
              <w:rPr>
                <w:b/>
                <w:bCs/>
                <w:noProof/>
              </w:rPr>
              <w:t> </w:t>
            </w:r>
            <w:r w:rsidRPr="00003ECB">
              <w:rPr>
                <w:b/>
                <w:bCs/>
                <w:noProof/>
              </w:rPr>
              <w:t> </w:t>
            </w:r>
            <w:r w:rsidRPr="00003ECB">
              <w:rPr>
                <w:b/>
                <w:bCs/>
              </w:rPr>
              <w:fldChar w:fldCharType="end"/>
            </w:r>
          </w:p>
          <w:p w14:paraId="3AC8F533" w14:textId="6952A452" w:rsidR="00B976AD" w:rsidRPr="00502766" w:rsidRDefault="00502766" w:rsidP="004B218A">
            <w:pPr>
              <w:pStyle w:val="Corpsdetexte"/>
              <w:spacing w:before="60" w:after="60"/>
              <w:rPr>
                <w:rFonts w:ascii="Poppins" w:hAnsi="Poppins" w:cs="Poppins"/>
                <w:b/>
                <w:bCs/>
                <w:i/>
                <w:iCs/>
                <w:sz w:val="18"/>
                <w:szCs w:val="18"/>
                <w:lang w:val="fr-FR"/>
              </w:rPr>
            </w:pPr>
            <w:r w:rsidRPr="00502766">
              <w:rPr>
                <w:rFonts w:ascii="Poppins" w:hAnsi="Poppins" w:cs="Poppins"/>
                <w:b/>
                <w:bCs/>
                <w:i/>
                <w:iCs/>
                <w:sz w:val="18"/>
                <w:szCs w:val="18"/>
                <w:lang w:val="fr-FR"/>
              </w:rPr>
              <w:t xml:space="preserve">Quelle sera votre stratégie pour intégrer l'un des thèmes suivants (Réseautage et Désinformation) dans l'un des thèmes prioritaires ci-dessous ? </w:t>
            </w:r>
            <w:r>
              <w:rPr>
                <w:rFonts w:ascii="Poppins" w:eastAsia="Poppins" w:hAnsi="Poppins" w:cs="Poppins"/>
                <w:i/>
                <w:iCs/>
                <w:sz w:val="18"/>
                <w:szCs w:val="18"/>
                <w:shd w:val="clear" w:color="auto" w:fill="FFFFFF"/>
                <w:lang w:val="fr-FR"/>
              </w:rPr>
              <w:t>– 500 mots maximu</w:t>
            </w:r>
            <w:r w:rsidR="00B976AD" w:rsidRPr="00502766">
              <w:rPr>
                <w:rFonts w:ascii="Poppins" w:eastAsia="Poppins" w:hAnsi="Poppins" w:cs="Poppins"/>
                <w:i/>
                <w:iCs/>
                <w:sz w:val="18"/>
                <w:szCs w:val="18"/>
                <w:shd w:val="clear" w:color="auto" w:fill="FFFFFF"/>
                <w:lang w:val="fr-FR"/>
              </w:rPr>
              <w:t>m</w:t>
            </w:r>
          </w:p>
          <w:p w14:paraId="4A737BB2" w14:textId="77777777" w:rsidR="00B976AD" w:rsidRPr="00003ECB" w:rsidRDefault="00B976AD" w:rsidP="004B218A">
            <w:pPr>
              <w:contextualSpacing/>
              <w:rPr>
                <w:b/>
                <w:bCs/>
              </w:rPr>
            </w:pPr>
            <w:r w:rsidRPr="00003ECB">
              <w:rPr>
                <w:b/>
                <w:bCs/>
              </w:rPr>
              <w:fldChar w:fldCharType="begin">
                <w:ffData>
                  <w:name w:val="Text21"/>
                  <w:enabled/>
                  <w:calcOnExit w:val="0"/>
                  <w:textInput/>
                </w:ffData>
              </w:fldChar>
            </w:r>
            <w:r w:rsidRPr="00003ECB">
              <w:rPr>
                <w:b/>
                <w:bCs/>
              </w:rPr>
              <w:instrText xml:space="preserve"> FORMTEXT </w:instrText>
            </w:r>
            <w:r w:rsidRPr="00003ECB">
              <w:rPr>
                <w:b/>
                <w:bCs/>
              </w:rPr>
            </w:r>
            <w:r w:rsidRPr="00003ECB">
              <w:rPr>
                <w:b/>
                <w:bCs/>
              </w:rPr>
              <w:fldChar w:fldCharType="separate"/>
            </w:r>
            <w:r w:rsidRPr="00003ECB">
              <w:rPr>
                <w:b/>
                <w:bCs/>
                <w:noProof/>
              </w:rPr>
              <w:t> </w:t>
            </w:r>
            <w:r w:rsidRPr="00003ECB">
              <w:rPr>
                <w:b/>
                <w:bCs/>
                <w:noProof/>
              </w:rPr>
              <w:t> </w:t>
            </w:r>
            <w:r w:rsidRPr="00003ECB">
              <w:rPr>
                <w:b/>
                <w:bCs/>
                <w:noProof/>
              </w:rPr>
              <w:t> </w:t>
            </w:r>
            <w:r w:rsidRPr="00003ECB">
              <w:rPr>
                <w:b/>
                <w:bCs/>
                <w:noProof/>
              </w:rPr>
              <w:t> </w:t>
            </w:r>
            <w:r w:rsidRPr="00003ECB">
              <w:rPr>
                <w:b/>
                <w:bCs/>
                <w:noProof/>
              </w:rPr>
              <w:t> </w:t>
            </w:r>
            <w:r w:rsidRPr="00003ECB">
              <w:rPr>
                <w:b/>
                <w:bCs/>
              </w:rPr>
              <w:fldChar w:fldCharType="end"/>
            </w:r>
          </w:p>
          <w:p w14:paraId="4B5D3128" w14:textId="77777777" w:rsidR="00B976AD" w:rsidRPr="003B039B" w:rsidRDefault="00B976AD" w:rsidP="004B218A">
            <w:pPr>
              <w:pStyle w:val="Corpsdetexte"/>
              <w:spacing w:before="60" w:after="60"/>
              <w:rPr>
                <w:rFonts w:ascii="Poppins" w:hAnsi="Poppins" w:cs="Poppins"/>
                <w:sz w:val="18"/>
                <w:szCs w:val="18"/>
              </w:rPr>
            </w:pPr>
          </w:p>
        </w:tc>
      </w:tr>
    </w:tbl>
    <w:p w14:paraId="1D9CD7D4" w14:textId="77777777" w:rsidR="00A84527" w:rsidRDefault="00A84527"/>
    <w:p w14:paraId="0C4408EB" w14:textId="77777777" w:rsidR="00A84527" w:rsidRDefault="00A84527"/>
    <w:tbl>
      <w:tblPr>
        <w:tblW w:w="5000" w:type="pct"/>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9040"/>
      </w:tblGrid>
      <w:tr w:rsidR="00B976AD" w:rsidRPr="00F61A98" w14:paraId="06D4E35D" w14:textId="77777777" w:rsidTr="00895772">
        <w:tc>
          <w:tcPr>
            <w:tcW w:w="5000" w:type="pct"/>
            <w:shd w:val="clear" w:color="auto" w:fill="00A19A"/>
          </w:tcPr>
          <w:p w14:paraId="46CECE80" w14:textId="7A4CEE2E" w:rsidR="00B976AD" w:rsidRPr="00502766" w:rsidRDefault="00502766" w:rsidP="004B218A">
            <w:pPr>
              <w:pStyle w:val="Corpsdetexte"/>
              <w:spacing w:before="60" w:after="60"/>
              <w:rPr>
                <w:rFonts w:ascii="Poppins" w:hAnsi="Poppins" w:cs="Poppins"/>
                <w:b/>
                <w:bCs/>
                <w:color w:val="FFFFFF" w:themeColor="background1"/>
                <w:sz w:val="18"/>
                <w:szCs w:val="18"/>
                <w:lang w:val="fr-FR"/>
              </w:rPr>
            </w:pPr>
            <w:r w:rsidRPr="00502766">
              <w:rPr>
                <w:rFonts w:ascii="Poppins" w:hAnsi="Poppins" w:cs="Poppins"/>
                <w:b/>
                <w:bCs/>
                <w:color w:val="FFFFFF" w:themeColor="background1"/>
                <w:sz w:val="18"/>
                <w:szCs w:val="18"/>
                <w:lang w:val="fr-FR"/>
              </w:rPr>
              <w:t>SECTION 3 : Méthodologies et activités de soutien</w:t>
            </w:r>
          </w:p>
        </w:tc>
      </w:tr>
      <w:tr w:rsidR="00B976AD" w:rsidRPr="00C45E3F" w14:paraId="4BF3B797" w14:textId="77777777" w:rsidTr="00895772">
        <w:tc>
          <w:tcPr>
            <w:tcW w:w="5000" w:type="pct"/>
            <w:shd w:val="clear" w:color="auto" w:fill="auto"/>
          </w:tcPr>
          <w:p w14:paraId="3023189D" w14:textId="77777777" w:rsidR="00B976AD" w:rsidRPr="00502766" w:rsidRDefault="00B976AD" w:rsidP="004B218A">
            <w:pPr>
              <w:contextualSpacing/>
              <w:rPr>
                <w:b/>
                <w:bCs/>
                <w:lang w:val="fr-FR"/>
              </w:rPr>
            </w:pPr>
          </w:p>
          <w:p w14:paraId="4D7410DB" w14:textId="3CA75FAF" w:rsidR="00B976AD" w:rsidRPr="00502766" w:rsidRDefault="00502766" w:rsidP="004B218A">
            <w:pPr>
              <w:contextualSpacing/>
              <w:rPr>
                <w:b/>
                <w:bCs/>
                <w:lang w:val="fr-FR"/>
              </w:rPr>
            </w:pPr>
            <w:r w:rsidRPr="00502766">
              <w:rPr>
                <w:b/>
                <w:bCs/>
                <w:lang w:val="fr-FR"/>
              </w:rPr>
              <w:t xml:space="preserve">Veuillez décrire les principales activités que vous mettrez en œuvre pour renforcer les capacités des partenaires locaux et des bénéficiaires de </w:t>
            </w:r>
            <w:proofErr w:type="spellStart"/>
            <w:r w:rsidRPr="00502766">
              <w:rPr>
                <w:b/>
                <w:bCs/>
                <w:lang w:val="fr-FR"/>
              </w:rPr>
              <w:t>Nasseej</w:t>
            </w:r>
            <w:proofErr w:type="spellEnd"/>
            <w:r w:rsidRPr="00502766">
              <w:rPr>
                <w:b/>
                <w:bCs/>
                <w:lang w:val="fr-FR"/>
              </w:rPr>
              <w:t xml:space="preserve"> dans l'un des thèmes</w:t>
            </w:r>
            <w:r>
              <w:rPr>
                <w:b/>
                <w:bCs/>
                <w:lang w:val="fr-FR"/>
              </w:rPr>
              <w:t xml:space="preserve"> mentionnés (1000 mots maximum)</w:t>
            </w:r>
            <w:r w:rsidR="00B976AD" w:rsidRPr="00502766">
              <w:rPr>
                <w:b/>
                <w:bCs/>
                <w:i/>
                <w:iCs/>
                <w:shd w:val="clear" w:color="auto" w:fill="FFFFFF"/>
                <w:lang w:val="fr-FR"/>
              </w:rPr>
              <w:t>.</w:t>
            </w:r>
          </w:p>
          <w:p w14:paraId="78B788E2" w14:textId="77777777" w:rsidR="00B976AD" w:rsidRPr="00003ECB" w:rsidRDefault="00B976AD" w:rsidP="004B218A">
            <w:pPr>
              <w:contextualSpacing/>
              <w:rPr>
                <w:b/>
                <w:bCs/>
              </w:rPr>
            </w:pPr>
            <w:r w:rsidRPr="00003ECB">
              <w:rPr>
                <w:b/>
                <w:bCs/>
              </w:rPr>
              <w:fldChar w:fldCharType="begin">
                <w:ffData>
                  <w:name w:val="Text21"/>
                  <w:enabled/>
                  <w:calcOnExit w:val="0"/>
                  <w:textInput/>
                </w:ffData>
              </w:fldChar>
            </w:r>
            <w:r w:rsidRPr="00003ECB">
              <w:rPr>
                <w:b/>
                <w:bCs/>
              </w:rPr>
              <w:instrText xml:space="preserve"> FORMTEXT </w:instrText>
            </w:r>
            <w:r w:rsidRPr="00003ECB">
              <w:rPr>
                <w:b/>
                <w:bCs/>
              </w:rPr>
            </w:r>
            <w:r w:rsidRPr="00003ECB">
              <w:rPr>
                <w:b/>
                <w:bCs/>
              </w:rPr>
              <w:fldChar w:fldCharType="separate"/>
            </w:r>
            <w:r w:rsidRPr="00003ECB">
              <w:rPr>
                <w:b/>
                <w:bCs/>
                <w:noProof/>
              </w:rPr>
              <w:t> </w:t>
            </w:r>
            <w:r w:rsidRPr="00003ECB">
              <w:rPr>
                <w:b/>
                <w:bCs/>
                <w:noProof/>
              </w:rPr>
              <w:t> </w:t>
            </w:r>
            <w:r w:rsidRPr="00003ECB">
              <w:rPr>
                <w:b/>
                <w:bCs/>
                <w:noProof/>
              </w:rPr>
              <w:t> </w:t>
            </w:r>
            <w:r w:rsidRPr="00003ECB">
              <w:rPr>
                <w:b/>
                <w:bCs/>
                <w:noProof/>
              </w:rPr>
              <w:t> </w:t>
            </w:r>
            <w:r w:rsidRPr="00003ECB">
              <w:rPr>
                <w:b/>
                <w:bCs/>
                <w:noProof/>
              </w:rPr>
              <w:t> </w:t>
            </w:r>
            <w:r w:rsidRPr="00003ECB">
              <w:rPr>
                <w:b/>
                <w:bCs/>
              </w:rPr>
              <w:fldChar w:fldCharType="end"/>
            </w:r>
          </w:p>
          <w:p w14:paraId="340B3273" w14:textId="77777777" w:rsidR="00B976AD" w:rsidRDefault="00B976AD" w:rsidP="004B218A">
            <w:pPr>
              <w:pStyle w:val="Corpsdetexte"/>
              <w:spacing w:before="60" w:after="60"/>
              <w:rPr>
                <w:rFonts w:ascii="Poppins" w:hAnsi="Poppins" w:cs="Poppins"/>
                <w:b/>
                <w:bCs/>
                <w:color w:val="FFFFFF" w:themeColor="background1"/>
                <w:sz w:val="18"/>
                <w:szCs w:val="18"/>
              </w:rPr>
            </w:pPr>
          </w:p>
          <w:p w14:paraId="2C9B326E" w14:textId="0CFFDC32" w:rsidR="00B976AD" w:rsidRPr="00502766" w:rsidRDefault="00502766" w:rsidP="004B218A">
            <w:pPr>
              <w:contextualSpacing/>
              <w:rPr>
                <w:b/>
                <w:bCs/>
                <w:lang w:val="fr-FR"/>
              </w:rPr>
            </w:pPr>
            <w:r w:rsidRPr="00502766">
              <w:rPr>
                <w:b/>
                <w:bCs/>
                <w:lang w:val="fr-FR"/>
              </w:rPr>
              <w:t>Décrivez l'impact des activités suggérées (500 mots maximum)</w:t>
            </w:r>
          </w:p>
          <w:p w14:paraId="58EA78D5" w14:textId="77777777" w:rsidR="00B976AD" w:rsidRPr="00502766" w:rsidRDefault="00B976AD" w:rsidP="004B218A">
            <w:pPr>
              <w:contextualSpacing/>
              <w:rPr>
                <w:b/>
                <w:bCs/>
                <w:lang w:val="fr-FR"/>
              </w:rPr>
            </w:pPr>
          </w:p>
          <w:p w14:paraId="362A592C" w14:textId="77777777" w:rsidR="00B976AD" w:rsidRPr="00003ECB" w:rsidRDefault="00B976AD" w:rsidP="004B218A">
            <w:pPr>
              <w:contextualSpacing/>
              <w:rPr>
                <w:b/>
                <w:bCs/>
              </w:rPr>
            </w:pPr>
            <w:r w:rsidRPr="00003ECB">
              <w:rPr>
                <w:b/>
                <w:bCs/>
              </w:rPr>
              <w:fldChar w:fldCharType="begin">
                <w:ffData>
                  <w:name w:val="Text21"/>
                  <w:enabled/>
                  <w:calcOnExit w:val="0"/>
                  <w:textInput/>
                </w:ffData>
              </w:fldChar>
            </w:r>
            <w:r w:rsidRPr="00003ECB">
              <w:rPr>
                <w:b/>
                <w:bCs/>
              </w:rPr>
              <w:instrText xml:space="preserve"> FORMTEXT </w:instrText>
            </w:r>
            <w:r w:rsidRPr="00003ECB">
              <w:rPr>
                <w:b/>
                <w:bCs/>
              </w:rPr>
            </w:r>
            <w:r w:rsidRPr="00003ECB">
              <w:rPr>
                <w:b/>
                <w:bCs/>
              </w:rPr>
              <w:fldChar w:fldCharType="separate"/>
            </w:r>
            <w:r w:rsidRPr="00003ECB">
              <w:rPr>
                <w:b/>
                <w:bCs/>
                <w:noProof/>
              </w:rPr>
              <w:t> </w:t>
            </w:r>
            <w:r w:rsidRPr="00003ECB">
              <w:rPr>
                <w:b/>
                <w:bCs/>
                <w:noProof/>
              </w:rPr>
              <w:t> </w:t>
            </w:r>
            <w:r w:rsidRPr="00003ECB">
              <w:rPr>
                <w:b/>
                <w:bCs/>
                <w:noProof/>
              </w:rPr>
              <w:t> </w:t>
            </w:r>
            <w:r w:rsidRPr="00003ECB">
              <w:rPr>
                <w:b/>
                <w:bCs/>
                <w:noProof/>
              </w:rPr>
              <w:t> </w:t>
            </w:r>
            <w:r w:rsidRPr="00003ECB">
              <w:rPr>
                <w:b/>
                <w:bCs/>
                <w:noProof/>
              </w:rPr>
              <w:t> </w:t>
            </w:r>
            <w:r w:rsidRPr="00003ECB">
              <w:rPr>
                <w:b/>
                <w:bCs/>
              </w:rPr>
              <w:fldChar w:fldCharType="end"/>
            </w:r>
          </w:p>
          <w:p w14:paraId="11ABC601" w14:textId="77777777" w:rsidR="00B976AD" w:rsidRDefault="00B976AD" w:rsidP="004B218A">
            <w:pPr>
              <w:contextualSpacing/>
              <w:rPr>
                <w:b/>
                <w:bCs/>
                <w:lang w:val="en-GB"/>
              </w:rPr>
            </w:pPr>
          </w:p>
          <w:p w14:paraId="05D7BFC0" w14:textId="0B9BA12D" w:rsidR="00B976AD" w:rsidRPr="00502766" w:rsidRDefault="00502766" w:rsidP="004B218A">
            <w:pPr>
              <w:contextualSpacing/>
              <w:rPr>
                <w:b/>
                <w:bCs/>
                <w:lang w:val="fr-FR"/>
              </w:rPr>
            </w:pPr>
            <w:r w:rsidRPr="00502766">
              <w:rPr>
                <w:b/>
                <w:bCs/>
                <w:lang w:val="fr-FR"/>
              </w:rPr>
              <w:t>Identifiez les mécanismes et les outils qui seront mis en œuvre pour atteindre l'objectif du renforcement d</w:t>
            </w:r>
            <w:r>
              <w:rPr>
                <w:b/>
                <w:bCs/>
                <w:lang w:val="fr-FR"/>
              </w:rPr>
              <w:t>es capacités (500 mots maximum)</w:t>
            </w:r>
          </w:p>
          <w:p w14:paraId="40E3E2BF" w14:textId="77777777" w:rsidR="00B976AD" w:rsidRPr="00BD1E74" w:rsidRDefault="00B976AD" w:rsidP="004B218A">
            <w:pPr>
              <w:contextualSpacing/>
              <w:rPr>
                <w:b/>
                <w:bCs/>
              </w:rPr>
            </w:pPr>
            <w:r w:rsidRPr="00BD1E74">
              <w:rPr>
                <w:b/>
                <w:bCs/>
              </w:rPr>
              <w:fldChar w:fldCharType="begin">
                <w:ffData>
                  <w:name w:val="Text21"/>
                  <w:enabled/>
                  <w:calcOnExit w:val="0"/>
                  <w:textInput/>
                </w:ffData>
              </w:fldChar>
            </w:r>
            <w:r w:rsidRPr="00BD1E74">
              <w:rPr>
                <w:b/>
                <w:bCs/>
              </w:rPr>
              <w:instrText xml:space="preserve"> FORMTEXT </w:instrText>
            </w:r>
            <w:r w:rsidRPr="00BD1E74">
              <w:rPr>
                <w:b/>
                <w:bCs/>
              </w:rPr>
            </w:r>
            <w:r w:rsidRPr="00BD1E74">
              <w:rPr>
                <w:b/>
                <w:bCs/>
              </w:rPr>
              <w:fldChar w:fldCharType="separate"/>
            </w:r>
            <w:r w:rsidRPr="00BD1E74">
              <w:rPr>
                <w:b/>
                <w:bCs/>
              </w:rPr>
              <w:t> </w:t>
            </w:r>
            <w:r w:rsidRPr="00BD1E74">
              <w:rPr>
                <w:b/>
                <w:bCs/>
              </w:rPr>
              <w:t> </w:t>
            </w:r>
            <w:r w:rsidRPr="00BD1E74">
              <w:rPr>
                <w:b/>
                <w:bCs/>
              </w:rPr>
              <w:t> </w:t>
            </w:r>
            <w:r w:rsidRPr="00BD1E74">
              <w:rPr>
                <w:b/>
                <w:bCs/>
              </w:rPr>
              <w:t> </w:t>
            </w:r>
            <w:r w:rsidRPr="00BD1E74">
              <w:rPr>
                <w:b/>
                <w:bCs/>
              </w:rPr>
              <w:t> </w:t>
            </w:r>
            <w:r w:rsidRPr="00BD1E74">
              <w:rPr>
                <w:b/>
                <w:bCs/>
                <w:lang w:val="en-GB"/>
              </w:rPr>
              <w:fldChar w:fldCharType="end"/>
            </w:r>
          </w:p>
          <w:p w14:paraId="017E837F" w14:textId="77777777" w:rsidR="00B976AD" w:rsidRDefault="00B976AD" w:rsidP="004B218A">
            <w:pPr>
              <w:contextualSpacing/>
              <w:rPr>
                <w:b/>
                <w:bCs/>
              </w:rPr>
            </w:pPr>
          </w:p>
          <w:p w14:paraId="58467B1E" w14:textId="77777777" w:rsidR="00867937" w:rsidRPr="00867937" w:rsidRDefault="00867937" w:rsidP="00867937">
            <w:pPr>
              <w:contextualSpacing/>
              <w:rPr>
                <w:b/>
                <w:bCs/>
                <w:lang w:val="fr-FR"/>
              </w:rPr>
            </w:pPr>
            <w:r w:rsidRPr="00867937">
              <w:rPr>
                <w:b/>
                <w:bCs/>
                <w:lang w:val="fr-FR"/>
              </w:rPr>
              <w:t>Présentez le calendrier qui doit débuter en août 2024 et se terminer en août 2025</w:t>
            </w:r>
          </w:p>
          <w:p w14:paraId="6D8744E6" w14:textId="10A92276" w:rsidR="00B976AD" w:rsidRPr="00867937" w:rsidRDefault="00867937" w:rsidP="00867937">
            <w:pPr>
              <w:contextualSpacing/>
              <w:rPr>
                <w:b/>
                <w:bCs/>
                <w:lang w:val="fr-FR"/>
              </w:rPr>
            </w:pPr>
            <w:r w:rsidRPr="00867937">
              <w:rPr>
                <w:b/>
                <w:bCs/>
                <w:lang w:val="fr-FR"/>
              </w:rPr>
              <w:t>(</w:t>
            </w:r>
            <w:r>
              <w:rPr>
                <w:b/>
                <w:bCs/>
                <w:lang w:val="fr-FR"/>
              </w:rPr>
              <w:t>Un document Excel est un atout)</w:t>
            </w:r>
          </w:p>
          <w:p w14:paraId="796B1A5F" w14:textId="77777777" w:rsidR="00B976AD" w:rsidRPr="00BD1E74" w:rsidRDefault="00B976AD" w:rsidP="004B218A">
            <w:pPr>
              <w:contextualSpacing/>
              <w:rPr>
                <w:b/>
                <w:bCs/>
              </w:rPr>
            </w:pPr>
            <w:r w:rsidRPr="00BD1E74">
              <w:rPr>
                <w:b/>
                <w:bCs/>
              </w:rPr>
              <w:fldChar w:fldCharType="begin">
                <w:ffData>
                  <w:name w:val="Text21"/>
                  <w:enabled/>
                  <w:calcOnExit w:val="0"/>
                  <w:textInput/>
                </w:ffData>
              </w:fldChar>
            </w:r>
            <w:r w:rsidRPr="00BD1E74">
              <w:rPr>
                <w:b/>
                <w:bCs/>
              </w:rPr>
              <w:instrText xml:space="preserve"> FORMTEXT </w:instrText>
            </w:r>
            <w:r w:rsidRPr="00BD1E74">
              <w:rPr>
                <w:b/>
                <w:bCs/>
              </w:rPr>
            </w:r>
            <w:r w:rsidRPr="00BD1E74">
              <w:rPr>
                <w:b/>
                <w:bCs/>
              </w:rPr>
              <w:fldChar w:fldCharType="separate"/>
            </w:r>
            <w:r w:rsidRPr="00BD1E74">
              <w:rPr>
                <w:b/>
                <w:bCs/>
              </w:rPr>
              <w:t> </w:t>
            </w:r>
            <w:r w:rsidRPr="00BD1E74">
              <w:rPr>
                <w:b/>
                <w:bCs/>
              </w:rPr>
              <w:t> </w:t>
            </w:r>
            <w:r w:rsidRPr="00BD1E74">
              <w:rPr>
                <w:b/>
                <w:bCs/>
              </w:rPr>
              <w:t> </w:t>
            </w:r>
            <w:r w:rsidRPr="00BD1E74">
              <w:rPr>
                <w:b/>
                <w:bCs/>
              </w:rPr>
              <w:t> </w:t>
            </w:r>
            <w:r w:rsidRPr="00BD1E74">
              <w:rPr>
                <w:b/>
                <w:bCs/>
              </w:rPr>
              <w:t> </w:t>
            </w:r>
            <w:r w:rsidRPr="00BD1E74">
              <w:rPr>
                <w:b/>
                <w:bCs/>
                <w:lang w:val="en-GB"/>
              </w:rPr>
              <w:fldChar w:fldCharType="end"/>
            </w:r>
          </w:p>
          <w:p w14:paraId="1CDFACC5" w14:textId="77777777" w:rsidR="00B976AD" w:rsidRPr="003B039B" w:rsidRDefault="00B976AD" w:rsidP="004B218A">
            <w:pPr>
              <w:contextualSpacing/>
              <w:rPr>
                <w:b/>
                <w:bCs/>
                <w:color w:val="FFFFFF" w:themeColor="background1"/>
              </w:rPr>
            </w:pPr>
          </w:p>
        </w:tc>
      </w:tr>
      <w:tr w:rsidR="00B976AD" w:rsidRPr="00C45E3F" w14:paraId="5465E1CB" w14:textId="77777777" w:rsidTr="00895772">
        <w:tc>
          <w:tcPr>
            <w:tcW w:w="5000" w:type="pct"/>
            <w:shd w:val="clear" w:color="auto" w:fill="00A19A"/>
          </w:tcPr>
          <w:p w14:paraId="5FD6F445" w14:textId="7113B6BB" w:rsidR="00B976AD" w:rsidRPr="003B039B" w:rsidRDefault="00867937" w:rsidP="004B218A">
            <w:pPr>
              <w:pStyle w:val="Corpsdetexte"/>
              <w:spacing w:before="60" w:after="60"/>
              <w:rPr>
                <w:rFonts w:ascii="Poppins" w:hAnsi="Poppins" w:cs="Poppins"/>
                <w:i/>
                <w:sz w:val="18"/>
                <w:szCs w:val="18"/>
              </w:rPr>
            </w:pPr>
            <w:r w:rsidRPr="00867937">
              <w:rPr>
                <w:rFonts w:ascii="Poppins" w:hAnsi="Poppins" w:cs="Poppins"/>
                <w:b/>
                <w:bCs/>
                <w:color w:val="FFFFFF" w:themeColor="background1"/>
                <w:sz w:val="18"/>
                <w:szCs w:val="18"/>
              </w:rPr>
              <w:lastRenderedPageBreak/>
              <w:t xml:space="preserve">SECTION </w:t>
            </w:r>
            <w:proofErr w:type="gramStart"/>
            <w:r w:rsidRPr="00867937">
              <w:rPr>
                <w:rFonts w:ascii="Poppins" w:hAnsi="Poppins" w:cs="Poppins"/>
                <w:b/>
                <w:bCs/>
                <w:color w:val="FFFFFF" w:themeColor="background1"/>
                <w:sz w:val="18"/>
                <w:szCs w:val="18"/>
              </w:rPr>
              <w:t>4 :</w:t>
            </w:r>
            <w:proofErr w:type="gramEnd"/>
            <w:r w:rsidRPr="00867937">
              <w:rPr>
                <w:rFonts w:ascii="Poppins" w:hAnsi="Poppins" w:cs="Poppins"/>
                <w:b/>
                <w:bCs/>
                <w:color w:val="FFFFFF" w:themeColor="background1"/>
                <w:sz w:val="18"/>
                <w:szCs w:val="18"/>
              </w:rPr>
              <w:t xml:space="preserve"> </w:t>
            </w:r>
            <w:proofErr w:type="spellStart"/>
            <w:r w:rsidRPr="00867937">
              <w:rPr>
                <w:rFonts w:ascii="Poppins" w:hAnsi="Poppins" w:cs="Poppins"/>
                <w:b/>
                <w:bCs/>
                <w:color w:val="FFFFFF" w:themeColor="background1"/>
                <w:sz w:val="18"/>
                <w:szCs w:val="18"/>
              </w:rPr>
              <w:t>Suivi</w:t>
            </w:r>
            <w:proofErr w:type="spellEnd"/>
            <w:r w:rsidRPr="00867937">
              <w:rPr>
                <w:rFonts w:ascii="Poppins" w:hAnsi="Poppins" w:cs="Poppins"/>
                <w:b/>
                <w:bCs/>
                <w:color w:val="FFFFFF" w:themeColor="background1"/>
                <w:sz w:val="18"/>
                <w:szCs w:val="18"/>
              </w:rPr>
              <w:t xml:space="preserve"> et coordination</w:t>
            </w:r>
          </w:p>
        </w:tc>
      </w:tr>
      <w:tr w:rsidR="00B976AD" w:rsidRPr="00C45E3F" w14:paraId="3D866B36" w14:textId="77777777" w:rsidTr="00895772">
        <w:trPr>
          <w:trHeight w:val="854"/>
        </w:trPr>
        <w:tc>
          <w:tcPr>
            <w:tcW w:w="5000" w:type="pct"/>
          </w:tcPr>
          <w:p w14:paraId="639403B5" w14:textId="44CF1310" w:rsidR="00B976AD" w:rsidRPr="00867937" w:rsidRDefault="00867937" w:rsidP="004B218A">
            <w:pPr>
              <w:contextualSpacing/>
              <w:rPr>
                <w:b/>
                <w:bCs/>
                <w:lang w:val="fr-FR"/>
              </w:rPr>
            </w:pPr>
            <w:r w:rsidRPr="00867937">
              <w:rPr>
                <w:b/>
                <w:bCs/>
                <w:lang w:val="fr-FR"/>
              </w:rPr>
              <w:t>Décrivez votre stratégie de suivi des objectifs pendant et après la mise en œuvre de v</w:t>
            </w:r>
            <w:r>
              <w:rPr>
                <w:b/>
                <w:bCs/>
                <w:lang w:val="fr-FR"/>
              </w:rPr>
              <w:t>os activités (500 mots maximum)</w:t>
            </w:r>
          </w:p>
          <w:p w14:paraId="405F2439" w14:textId="77777777" w:rsidR="00B976AD" w:rsidRPr="00003ECB" w:rsidRDefault="00B976AD" w:rsidP="004B218A">
            <w:pPr>
              <w:contextualSpacing/>
              <w:rPr>
                <w:b/>
                <w:bCs/>
              </w:rPr>
            </w:pPr>
            <w:r w:rsidRPr="00003ECB">
              <w:rPr>
                <w:b/>
                <w:bCs/>
              </w:rPr>
              <w:fldChar w:fldCharType="begin">
                <w:ffData>
                  <w:name w:val="Text21"/>
                  <w:enabled/>
                  <w:calcOnExit w:val="0"/>
                  <w:textInput/>
                </w:ffData>
              </w:fldChar>
            </w:r>
            <w:r w:rsidRPr="00003ECB">
              <w:rPr>
                <w:b/>
                <w:bCs/>
              </w:rPr>
              <w:instrText xml:space="preserve"> FORMTEXT </w:instrText>
            </w:r>
            <w:r w:rsidRPr="00003ECB">
              <w:rPr>
                <w:b/>
                <w:bCs/>
              </w:rPr>
            </w:r>
            <w:r w:rsidRPr="00003ECB">
              <w:rPr>
                <w:b/>
                <w:bCs/>
              </w:rPr>
              <w:fldChar w:fldCharType="separate"/>
            </w:r>
            <w:r w:rsidRPr="00003ECB">
              <w:rPr>
                <w:b/>
                <w:bCs/>
                <w:noProof/>
              </w:rPr>
              <w:t> </w:t>
            </w:r>
            <w:r w:rsidRPr="00003ECB">
              <w:rPr>
                <w:b/>
                <w:bCs/>
                <w:noProof/>
              </w:rPr>
              <w:t> </w:t>
            </w:r>
            <w:r w:rsidRPr="00003ECB">
              <w:rPr>
                <w:b/>
                <w:bCs/>
                <w:noProof/>
              </w:rPr>
              <w:t> </w:t>
            </w:r>
            <w:r w:rsidRPr="00003ECB">
              <w:rPr>
                <w:b/>
                <w:bCs/>
                <w:noProof/>
              </w:rPr>
              <w:t> </w:t>
            </w:r>
            <w:r w:rsidRPr="00003ECB">
              <w:rPr>
                <w:b/>
                <w:bCs/>
                <w:noProof/>
              </w:rPr>
              <w:t> </w:t>
            </w:r>
            <w:r w:rsidRPr="00003ECB">
              <w:rPr>
                <w:b/>
                <w:bCs/>
              </w:rPr>
              <w:fldChar w:fldCharType="end"/>
            </w:r>
          </w:p>
          <w:p w14:paraId="1CFD8702" w14:textId="77777777" w:rsidR="00B976AD" w:rsidRDefault="00B976AD" w:rsidP="004B218A">
            <w:pPr>
              <w:pStyle w:val="Corpsdetexte"/>
              <w:spacing w:before="60" w:after="60"/>
              <w:rPr>
                <w:rFonts w:ascii="Poppins" w:hAnsi="Poppins" w:cs="Poppins"/>
                <w:b/>
                <w:bCs/>
                <w:color w:val="FFFFFF" w:themeColor="background1"/>
                <w:sz w:val="18"/>
                <w:szCs w:val="18"/>
              </w:rPr>
            </w:pPr>
          </w:p>
          <w:p w14:paraId="45312B92" w14:textId="1B0FF0FB" w:rsidR="00B976AD" w:rsidRPr="00867937" w:rsidRDefault="00867937" w:rsidP="004B218A">
            <w:pPr>
              <w:contextualSpacing/>
              <w:rPr>
                <w:b/>
                <w:bCs/>
                <w:lang w:val="fr-FR"/>
              </w:rPr>
            </w:pPr>
            <w:r w:rsidRPr="00867937">
              <w:rPr>
                <w:b/>
                <w:bCs/>
                <w:lang w:val="fr-FR"/>
              </w:rPr>
              <w:t>Décrivez la meilleure méthode de coordination avec l'équipe</w:t>
            </w:r>
            <w:r w:rsidR="001D70ED">
              <w:rPr>
                <w:b/>
                <w:bCs/>
                <w:lang w:val="fr-FR"/>
              </w:rPr>
              <w:t xml:space="preserve"> </w:t>
            </w:r>
            <w:r w:rsidR="00F05E80" w:rsidRPr="00867937">
              <w:rPr>
                <w:b/>
                <w:bCs/>
                <w:lang w:val="fr-FR"/>
              </w:rPr>
              <w:t>de renforcement des capacités</w:t>
            </w:r>
            <w:r w:rsidR="00F05E80">
              <w:rPr>
                <w:b/>
                <w:bCs/>
                <w:lang w:val="fr-FR"/>
              </w:rPr>
              <w:t xml:space="preserve"> </w:t>
            </w:r>
            <w:r w:rsidR="005B1E6A">
              <w:rPr>
                <w:b/>
                <w:bCs/>
                <w:lang w:val="fr-FR"/>
              </w:rPr>
              <w:t xml:space="preserve">de </w:t>
            </w:r>
            <w:r w:rsidR="001D70ED">
              <w:rPr>
                <w:b/>
                <w:bCs/>
                <w:lang w:val="fr-FR"/>
              </w:rPr>
              <w:t>NASSEEJ</w:t>
            </w:r>
            <w:r w:rsidRPr="00867937">
              <w:rPr>
                <w:b/>
                <w:bCs/>
                <w:lang w:val="fr-FR"/>
              </w:rPr>
              <w:t xml:space="preserve"> (500 mots maximum)</w:t>
            </w:r>
          </w:p>
          <w:p w14:paraId="0A6163B3" w14:textId="77777777" w:rsidR="00B976AD" w:rsidRPr="006C3FEC" w:rsidRDefault="00B976AD" w:rsidP="004B218A">
            <w:pPr>
              <w:pStyle w:val="Corpsdetexte"/>
              <w:spacing w:before="60" w:after="60"/>
              <w:rPr>
                <w:b/>
                <w:bCs/>
                <w:color w:val="FFFFFF" w:themeColor="background1"/>
              </w:rPr>
            </w:pPr>
            <w:r w:rsidRPr="006C3FEC">
              <w:rPr>
                <w:b/>
                <w:bCs/>
                <w:color w:val="FFFFFF" w:themeColor="background1"/>
              </w:rPr>
              <w:fldChar w:fldCharType="begin">
                <w:ffData>
                  <w:name w:val="Text21"/>
                  <w:enabled/>
                  <w:calcOnExit w:val="0"/>
                  <w:textInput/>
                </w:ffData>
              </w:fldChar>
            </w:r>
            <w:r w:rsidRPr="006C3FEC">
              <w:rPr>
                <w:b/>
                <w:bCs/>
                <w:color w:val="FFFFFF" w:themeColor="background1"/>
              </w:rPr>
              <w:instrText xml:space="preserve"> FORMTEXT </w:instrText>
            </w:r>
            <w:r w:rsidRPr="006C3FEC">
              <w:rPr>
                <w:b/>
                <w:bCs/>
                <w:color w:val="FFFFFF" w:themeColor="background1"/>
              </w:rPr>
            </w:r>
            <w:r w:rsidRPr="006C3FEC">
              <w:rPr>
                <w:b/>
                <w:bCs/>
                <w:color w:val="FFFFFF" w:themeColor="background1"/>
              </w:rPr>
              <w:fldChar w:fldCharType="separate"/>
            </w:r>
            <w:r w:rsidRPr="006C3FEC">
              <w:rPr>
                <w:b/>
                <w:bCs/>
                <w:color w:val="FFFFFF" w:themeColor="background1"/>
              </w:rPr>
              <w:t> </w:t>
            </w:r>
            <w:r w:rsidRPr="006C3FEC">
              <w:rPr>
                <w:b/>
                <w:bCs/>
                <w:color w:val="FFFFFF" w:themeColor="background1"/>
              </w:rPr>
              <w:t> </w:t>
            </w:r>
            <w:r w:rsidRPr="006C3FEC">
              <w:rPr>
                <w:b/>
                <w:bCs/>
                <w:color w:val="FFFFFF" w:themeColor="background1"/>
              </w:rPr>
              <w:t> </w:t>
            </w:r>
            <w:r w:rsidRPr="006C3FEC">
              <w:rPr>
                <w:b/>
                <w:bCs/>
                <w:color w:val="FFFFFF" w:themeColor="background1"/>
              </w:rPr>
              <w:t> </w:t>
            </w:r>
            <w:r w:rsidRPr="006C3FEC">
              <w:rPr>
                <w:b/>
                <w:bCs/>
                <w:color w:val="FFFFFF" w:themeColor="background1"/>
              </w:rPr>
              <w:t> </w:t>
            </w:r>
            <w:r w:rsidRPr="006C3FEC">
              <w:rPr>
                <w:b/>
                <w:bCs/>
                <w:color w:val="FFFFFF" w:themeColor="background1"/>
              </w:rPr>
              <w:fldChar w:fldCharType="end"/>
            </w:r>
          </w:p>
          <w:p w14:paraId="553A6D78" w14:textId="77777777" w:rsidR="00B976AD" w:rsidRPr="00C45E3F" w:rsidRDefault="00B976AD" w:rsidP="004B218A">
            <w:pPr>
              <w:contextualSpacing/>
              <w:rPr>
                <w:i/>
              </w:rPr>
            </w:pPr>
          </w:p>
        </w:tc>
      </w:tr>
      <w:tr w:rsidR="00B976AD" w:rsidRPr="00C45E3F" w14:paraId="6DE66BBA" w14:textId="77777777" w:rsidTr="00895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19A"/>
          </w:tcPr>
          <w:p w14:paraId="68CBCF8E" w14:textId="4E962276" w:rsidR="00B976AD" w:rsidRPr="00CE4235" w:rsidRDefault="00867937" w:rsidP="004B218A">
            <w:pPr>
              <w:spacing w:line="276" w:lineRule="auto"/>
              <w:contextualSpacing/>
              <w:rPr>
                <w:b/>
              </w:rPr>
            </w:pPr>
            <w:r w:rsidRPr="00867937">
              <w:rPr>
                <w:b/>
                <w:color w:val="FFFFFF" w:themeColor="background1"/>
              </w:rPr>
              <w:t>DOCUMENTS À JOINDRE</w:t>
            </w:r>
          </w:p>
        </w:tc>
      </w:tr>
      <w:tr w:rsidR="00B976AD" w:rsidRPr="00F61A98" w14:paraId="60839409" w14:textId="77777777" w:rsidTr="00895772">
        <w:tc>
          <w:tcPr>
            <w:tcW w:w="5000" w:type="pct"/>
            <w:tcBorders>
              <w:bottom w:val="single" w:sz="4" w:space="0" w:color="auto"/>
            </w:tcBorders>
          </w:tcPr>
          <w:p w14:paraId="3BBFA30D" w14:textId="77777777" w:rsidR="00B976AD" w:rsidRPr="00867937" w:rsidRDefault="00B976AD" w:rsidP="004B218A">
            <w:pPr>
              <w:spacing w:line="276" w:lineRule="auto"/>
              <w:contextualSpacing/>
              <w:rPr>
                <w:lang w:val="fr-FR"/>
              </w:rPr>
            </w:pPr>
          </w:p>
          <w:p w14:paraId="41DEF387" w14:textId="4F0F9C49" w:rsidR="00B976AD" w:rsidRPr="00867937" w:rsidRDefault="00B976AD" w:rsidP="004B218A">
            <w:pPr>
              <w:spacing w:line="276" w:lineRule="auto"/>
              <w:ind w:left="360"/>
              <w:contextualSpacing/>
              <w:rPr>
                <w:lang w:val="fr-FR"/>
              </w:rPr>
            </w:pPr>
            <w:r w:rsidRPr="00753404">
              <w:fldChar w:fldCharType="begin">
                <w:ffData>
                  <w:name w:val="Check1"/>
                  <w:enabled/>
                  <w:calcOnExit w:val="0"/>
                  <w:checkBox>
                    <w:sizeAuto/>
                    <w:default w:val="0"/>
                  </w:checkBox>
                </w:ffData>
              </w:fldChar>
            </w:r>
            <w:r w:rsidRPr="00867937">
              <w:rPr>
                <w:lang w:val="fr-FR"/>
              </w:rPr>
              <w:instrText xml:space="preserve"> FORMCHECKBOX </w:instrText>
            </w:r>
            <w:r w:rsidR="00624483">
              <w:fldChar w:fldCharType="separate"/>
            </w:r>
            <w:r w:rsidRPr="00753404">
              <w:fldChar w:fldCharType="end"/>
            </w:r>
            <w:r w:rsidRPr="00867937">
              <w:rPr>
                <w:lang w:val="fr-FR"/>
              </w:rPr>
              <w:t xml:space="preserve"> </w:t>
            </w:r>
            <w:r w:rsidR="00867937" w:rsidRPr="00867937">
              <w:rPr>
                <w:lang w:val="fr-FR"/>
              </w:rPr>
              <w:t>Registre national des entreprises (RNE de moins de 3 mois</w:t>
            </w:r>
            <w:r w:rsidRPr="00867937">
              <w:rPr>
                <w:lang w:val="fr-FR"/>
              </w:rPr>
              <w:t xml:space="preserve">) </w:t>
            </w:r>
          </w:p>
          <w:p w14:paraId="213158AA" w14:textId="77777777" w:rsidR="00B976AD" w:rsidRPr="00EF6370" w:rsidRDefault="00B976AD" w:rsidP="004B218A">
            <w:pPr>
              <w:spacing w:line="276" w:lineRule="auto"/>
              <w:ind w:left="360"/>
              <w:contextualSpacing/>
              <w:rPr>
                <w:lang w:val="fr-FR"/>
              </w:rPr>
            </w:pPr>
            <w:r w:rsidRPr="00753404">
              <w:fldChar w:fldCharType="begin">
                <w:ffData>
                  <w:name w:val="Check1"/>
                  <w:enabled/>
                  <w:calcOnExit w:val="0"/>
                  <w:checkBox>
                    <w:sizeAuto/>
                    <w:default w:val="0"/>
                  </w:checkBox>
                </w:ffData>
              </w:fldChar>
            </w:r>
            <w:r w:rsidRPr="00EF6370">
              <w:rPr>
                <w:lang w:val="fr-FR"/>
              </w:rPr>
              <w:instrText xml:space="preserve"> FORMCHECKBOX </w:instrText>
            </w:r>
            <w:r w:rsidR="00624483">
              <w:fldChar w:fldCharType="separate"/>
            </w:r>
            <w:r w:rsidRPr="00753404">
              <w:fldChar w:fldCharType="end"/>
            </w:r>
            <w:r w:rsidRPr="00EF6370">
              <w:rPr>
                <w:lang w:val="fr-FR"/>
              </w:rPr>
              <w:t xml:space="preserve"> Patente</w:t>
            </w:r>
          </w:p>
          <w:p w14:paraId="7D232455" w14:textId="7D5F0E41" w:rsidR="00B976AD" w:rsidRDefault="00B976AD" w:rsidP="004B218A">
            <w:pPr>
              <w:spacing w:line="276" w:lineRule="auto"/>
              <w:ind w:left="360"/>
              <w:contextualSpacing/>
              <w:rPr>
                <w:b/>
                <w:bCs/>
                <w:i/>
                <w:iCs/>
                <w:lang w:val="fr-FR"/>
              </w:rPr>
            </w:pPr>
            <w:r w:rsidRPr="00753404">
              <w:fldChar w:fldCharType="begin">
                <w:ffData>
                  <w:name w:val="Check1"/>
                  <w:enabled/>
                  <w:calcOnExit w:val="0"/>
                  <w:checkBox>
                    <w:sizeAuto/>
                    <w:default w:val="0"/>
                  </w:checkBox>
                </w:ffData>
              </w:fldChar>
            </w:r>
            <w:r w:rsidRPr="00EF6370">
              <w:rPr>
                <w:lang w:val="fr-FR"/>
              </w:rPr>
              <w:instrText xml:space="preserve"> FORMCHECKBOX </w:instrText>
            </w:r>
            <w:r w:rsidR="00624483">
              <w:fldChar w:fldCharType="separate"/>
            </w:r>
            <w:r w:rsidRPr="00753404">
              <w:fldChar w:fldCharType="end"/>
            </w:r>
            <w:r w:rsidRPr="00EF6370">
              <w:rPr>
                <w:lang w:val="fr-FR"/>
              </w:rPr>
              <w:t xml:space="preserve"> </w:t>
            </w:r>
            <w:r w:rsidR="00867937" w:rsidRPr="00867937">
              <w:rPr>
                <w:lang w:val="fr-FR"/>
              </w:rPr>
              <w:t xml:space="preserve">Identifiant d’entité unique (UEI) </w:t>
            </w:r>
            <w:r w:rsidR="00867937" w:rsidRPr="00867937">
              <w:rPr>
                <w:b/>
                <w:bCs/>
                <w:i/>
                <w:iCs/>
                <w:lang w:val="fr-FR"/>
              </w:rPr>
              <w:t>si disponible</w:t>
            </w:r>
          </w:p>
          <w:p w14:paraId="4835C205" w14:textId="7BC3879D" w:rsidR="00B976AD" w:rsidRPr="00867937" w:rsidRDefault="00B976AD" w:rsidP="004B218A">
            <w:pPr>
              <w:spacing w:line="276" w:lineRule="auto"/>
              <w:ind w:left="360"/>
              <w:contextualSpacing/>
              <w:rPr>
                <w:lang w:val="fr-FR"/>
              </w:rPr>
            </w:pPr>
            <w:r w:rsidRPr="00753404">
              <w:fldChar w:fldCharType="begin">
                <w:ffData>
                  <w:name w:val="Check1"/>
                  <w:enabled/>
                  <w:calcOnExit w:val="0"/>
                  <w:checkBox>
                    <w:sizeAuto/>
                    <w:default w:val="0"/>
                  </w:checkBox>
                </w:ffData>
              </w:fldChar>
            </w:r>
            <w:r w:rsidRPr="00867937">
              <w:rPr>
                <w:lang w:val="fr-FR"/>
              </w:rPr>
              <w:instrText xml:space="preserve"> FORMCHECKBOX </w:instrText>
            </w:r>
            <w:r w:rsidR="00624483">
              <w:fldChar w:fldCharType="separate"/>
            </w:r>
            <w:r w:rsidRPr="00753404">
              <w:fldChar w:fldCharType="end"/>
            </w:r>
            <w:r w:rsidRPr="00867937">
              <w:rPr>
                <w:lang w:val="fr-FR"/>
              </w:rPr>
              <w:t xml:space="preserve"> </w:t>
            </w:r>
            <w:r w:rsidR="00867937" w:rsidRPr="00867937">
              <w:rPr>
                <w:lang w:val="fr-FR"/>
              </w:rPr>
              <w:t>Résumé exécutif de l'organisation (vision</w:t>
            </w:r>
            <w:r w:rsidR="00867937">
              <w:rPr>
                <w:lang w:val="fr-FR"/>
              </w:rPr>
              <w:t>, mission, structure et membres</w:t>
            </w:r>
            <w:r w:rsidRPr="00867937">
              <w:rPr>
                <w:lang w:val="fr-FR"/>
              </w:rPr>
              <w:t>)</w:t>
            </w:r>
          </w:p>
          <w:p w14:paraId="51611E72" w14:textId="196A36B3" w:rsidR="00B976AD" w:rsidRPr="00867937" w:rsidRDefault="00B976AD" w:rsidP="004B218A">
            <w:pPr>
              <w:spacing w:line="276" w:lineRule="auto"/>
              <w:ind w:left="360"/>
              <w:contextualSpacing/>
              <w:rPr>
                <w:lang w:val="fr-FR"/>
              </w:rPr>
            </w:pPr>
            <w:r w:rsidRPr="00753404">
              <w:fldChar w:fldCharType="begin">
                <w:ffData>
                  <w:name w:val="Check1"/>
                  <w:enabled/>
                  <w:calcOnExit w:val="0"/>
                  <w:checkBox>
                    <w:sizeAuto/>
                    <w:default w:val="0"/>
                  </w:checkBox>
                </w:ffData>
              </w:fldChar>
            </w:r>
            <w:r w:rsidRPr="00867937">
              <w:rPr>
                <w:lang w:val="fr-FR"/>
              </w:rPr>
              <w:instrText xml:space="preserve"> FORMCHECKBOX </w:instrText>
            </w:r>
            <w:r w:rsidR="00624483">
              <w:fldChar w:fldCharType="separate"/>
            </w:r>
            <w:r w:rsidRPr="00753404">
              <w:fldChar w:fldCharType="end"/>
            </w:r>
            <w:r w:rsidRPr="00867937">
              <w:rPr>
                <w:lang w:val="fr-FR"/>
              </w:rPr>
              <w:t xml:space="preserve"> </w:t>
            </w:r>
            <w:r w:rsidR="00867937" w:rsidRPr="00867937">
              <w:rPr>
                <w:lang w:val="fr-FR"/>
              </w:rPr>
              <w:t>Expérience avérée dans la mise en œuvre réussie d'activités similaires au cours des trois dernières années. Cela pourrait inclure des rapports narratifs, des liens vers le</w:t>
            </w:r>
            <w:r w:rsidR="00867937">
              <w:rPr>
                <w:lang w:val="fr-FR"/>
              </w:rPr>
              <w:t>s réseaux sociaux et des vidéos</w:t>
            </w:r>
            <w:r w:rsidRPr="00867937">
              <w:rPr>
                <w:lang w:val="fr-FR"/>
              </w:rPr>
              <w:t xml:space="preserve">. </w:t>
            </w:r>
          </w:p>
          <w:p w14:paraId="6ED65033" w14:textId="0AD8EB55" w:rsidR="00B976AD" w:rsidRPr="00867937" w:rsidRDefault="00B976AD" w:rsidP="00B976AD">
            <w:pPr>
              <w:spacing w:line="276" w:lineRule="auto"/>
              <w:ind w:left="360"/>
              <w:contextualSpacing/>
              <w:rPr>
                <w:lang w:val="fr-FR"/>
              </w:rPr>
            </w:pPr>
            <w:r w:rsidRPr="00753404">
              <w:fldChar w:fldCharType="begin">
                <w:ffData>
                  <w:name w:val="Check1"/>
                  <w:enabled/>
                  <w:calcOnExit w:val="0"/>
                  <w:checkBox>
                    <w:sizeAuto/>
                    <w:default w:val="0"/>
                  </w:checkBox>
                </w:ffData>
              </w:fldChar>
            </w:r>
            <w:r w:rsidRPr="00867937">
              <w:rPr>
                <w:lang w:val="fr-FR"/>
              </w:rPr>
              <w:instrText xml:space="preserve"> FORMCHECKBOX </w:instrText>
            </w:r>
            <w:r w:rsidR="00624483">
              <w:fldChar w:fldCharType="separate"/>
            </w:r>
            <w:r w:rsidRPr="00753404">
              <w:fldChar w:fldCharType="end"/>
            </w:r>
            <w:r w:rsidRPr="00867937">
              <w:rPr>
                <w:lang w:val="fr-FR"/>
              </w:rPr>
              <w:t xml:space="preserve"> </w:t>
            </w:r>
            <w:r w:rsidR="00867937" w:rsidRPr="00867937">
              <w:rPr>
                <w:lang w:val="fr-FR"/>
              </w:rPr>
              <w:t>CV et lettres de disponibilité signées des membres de l'équipe, des coachs et des experts, incluant des références et les coordonnées des associations soutenues</w:t>
            </w:r>
            <w:r w:rsidRPr="00867937">
              <w:rPr>
                <w:lang w:val="fr-FR"/>
              </w:rPr>
              <w:t>.</w:t>
            </w:r>
          </w:p>
          <w:p w14:paraId="6492CD2E" w14:textId="77777777" w:rsidR="00B976AD" w:rsidRPr="00867937" w:rsidRDefault="00B976AD" w:rsidP="004B218A">
            <w:pPr>
              <w:spacing w:line="276" w:lineRule="auto"/>
              <w:ind w:left="360"/>
              <w:contextualSpacing/>
              <w:rPr>
                <w:lang w:val="fr-FR"/>
              </w:rPr>
            </w:pPr>
          </w:p>
          <w:p w14:paraId="15D9D315" w14:textId="77777777" w:rsidR="00B976AD" w:rsidRPr="00867937" w:rsidRDefault="00B976AD" w:rsidP="004B218A">
            <w:pPr>
              <w:spacing w:line="276" w:lineRule="auto"/>
              <w:contextualSpacing/>
              <w:rPr>
                <w:lang w:val="fr-FR"/>
              </w:rPr>
            </w:pPr>
          </w:p>
        </w:tc>
      </w:tr>
      <w:tr w:rsidR="00B976AD" w:rsidRPr="00F61A98" w14:paraId="665723F7" w14:textId="77777777" w:rsidTr="00895772">
        <w:tc>
          <w:tcPr>
            <w:tcW w:w="5000" w:type="pct"/>
            <w:tcBorders>
              <w:top w:val="single" w:sz="4" w:space="0" w:color="auto"/>
            </w:tcBorders>
            <w:shd w:val="clear" w:color="auto" w:fill="C0C0C0"/>
          </w:tcPr>
          <w:p w14:paraId="32D2FB15" w14:textId="64DA530D" w:rsidR="00B976AD" w:rsidRPr="00867937" w:rsidRDefault="00867937" w:rsidP="004B218A">
            <w:pPr>
              <w:shd w:val="clear" w:color="auto" w:fill="00A19A"/>
              <w:rPr>
                <w:b/>
                <w:bCs/>
                <w:color w:val="FFFFFF" w:themeColor="background1"/>
                <w:u w:val="single"/>
                <w:lang w:val="fr-FR"/>
              </w:rPr>
            </w:pPr>
            <w:r w:rsidRPr="00867937">
              <w:rPr>
                <w:b/>
                <w:bCs/>
                <w:color w:val="FFFFFF" w:themeColor="background1"/>
                <w:u w:val="single"/>
                <w:lang w:val="fr-FR"/>
              </w:rPr>
              <w:t>POUR USAGE INTERNE DE NASSEEJ/DEMOCRACY INTERNATIONAL UNIQUEMENT</w:t>
            </w:r>
          </w:p>
          <w:p w14:paraId="62F717FD" w14:textId="152B633A" w:rsidR="00B976AD" w:rsidRPr="00867937" w:rsidRDefault="00867937" w:rsidP="004B218A">
            <w:pPr>
              <w:rPr>
                <w:b/>
                <w:lang w:val="fr-FR"/>
              </w:rPr>
            </w:pPr>
            <w:r w:rsidRPr="00867937">
              <w:rPr>
                <w:b/>
                <w:lang w:val="fr-FR"/>
              </w:rPr>
              <w:t xml:space="preserve">Date de </w:t>
            </w:r>
            <w:proofErr w:type="gramStart"/>
            <w:r w:rsidRPr="00867937">
              <w:rPr>
                <w:b/>
                <w:lang w:val="fr-FR"/>
              </w:rPr>
              <w:t>réception</w:t>
            </w:r>
            <w:r w:rsidR="00B976AD" w:rsidRPr="00867937">
              <w:rPr>
                <w:b/>
                <w:lang w:val="fr-FR"/>
              </w:rPr>
              <w:t>:</w:t>
            </w:r>
            <w:proofErr w:type="gramEnd"/>
            <w:r w:rsidR="00B976AD" w:rsidRPr="00867937">
              <w:rPr>
                <w:b/>
                <w:lang w:val="fr-FR"/>
              </w:rPr>
              <w:t xml:space="preserve">                                                                                                        </w:t>
            </w:r>
            <w:r w:rsidRPr="00867937">
              <w:rPr>
                <w:b/>
                <w:lang w:val="fr-FR"/>
              </w:rPr>
              <w:t>Date d’approbation</w:t>
            </w:r>
            <w:r w:rsidR="00B976AD" w:rsidRPr="00867937">
              <w:rPr>
                <w:b/>
                <w:lang w:val="fr-FR"/>
              </w:rPr>
              <w:t>:</w:t>
            </w:r>
          </w:p>
          <w:p w14:paraId="3C602A10" w14:textId="573C0E2B" w:rsidR="00B976AD" w:rsidRPr="00867937" w:rsidRDefault="00867937" w:rsidP="004B218A">
            <w:pPr>
              <w:rPr>
                <w:bCs/>
                <w:lang w:val="fr-FR"/>
              </w:rPr>
            </w:pPr>
            <w:r w:rsidRPr="00867937">
              <w:rPr>
                <w:bCs/>
                <w:lang w:val="fr-FR"/>
              </w:rPr>
              <w:t xml:space="preserve">La personne soussignée certifie par la présente que : (a) le demandeur a reçu un accusé de réception officiel pour sa demande d’appel à projets, (b) une copie de ce récépissé a été déposée, (c) un numéro de référence a été attribué, et (d) un dossier de candidature </w:t>
            </w:r>
            <w:r>
              <w:rPr>
                <w:bCs/>
                <w:lang w:val="fr-FR"/>
              </w:rPr>
              <w:t>pour la subvention a été ouvert</w:t>
            </w:r>
            <w:r w:rsidR="00B976AD" w:rsidRPr="00867937">
              <w:rPr>
                <w:bCs/>
                <w:lang w:val="fr-FR"/>
              </w:rPr>
              <w:t xml:space="preserve">. </w:t>
            </w:r>
          </w:p>
          <w:p w14:paraId="503A89E5" w14:textId="77777777" w:rsidR="00B976AD" w:rsidRPr="00867937" w:rsidRDefault="00B976AD" w:rsidP="004B218A">
            <w:pPr>
              <w:rPr>
                <w:bCs/>
                <w:lang w:val="fr-FR"/>
              </w:rPr>
            </w:pPr>
          </w:p>
          <w:p w14:paraId="70C8E71C" w14:textId="5CC3433C" w:rsidR="00B976AD" w:rsidRPr="00867937" w:rsidRDefault="00867937" w:rsidP="004B218A">
            <w:pPr>
              <w:rPr>
                <w:b/>
                <w:lang w:val="fr-FR"/>
              </w:rPr>
            </w:pPr>
            <w:r w:rsidRPr="00867937">
              <w:rPr>
                <w:b/>
                <w:lang w:val="fr-FR"/>
              </w:rPr>
              <w:t xml:space="preserve">Point de contact </w:t>
            </w:r>
            <w:proofErr w:type="gramStart"/>
            <w:r w:rsidRPr="00867937">
              <w:rPr>
                <w:b/>
                <w:lang w:val="fr-FR"/>
              </w:rPr>
              <w:t>NASSEEJ</w:t>
            </w:r>
            <w:r w:rsidR="00B976AD" w:rsidRPr="00867937">
              <w:rPr>
                <w:bCs/>
                <w:lang w:val="fr-FR"/>
              </w:rPr>
              <w:t>:</w:t>
            </w:r>
            <w:proofErr w:type="gramEnd"/>
            <w:r w:rsidR="00B976AD" w:rsidRPr="00867937">
              <w:rPr>
                <w:bCs/>
                <w:lang w:val="fr-FR"/>
              </w:rPr>
              <w:t xml:space="preserve">                                                                   </w:t>
            </w:r>
            <w:r w:rsidR="00B976AD" w:rsidRPr="00867937">
              <w:rPr>
                <w:b/>
                <w:lang w:val="fr-FR"/>
              </w:rPr>
              <w:t xml:space="preserve">Date: </w:t>
            </w:r>
          </w:p>
        </w:tc>
      </w:tr>
    </w:tbl>
    <w:p w14:paraId="63ED1933" w14:textId="77777777" w:rsidR="00FB019D" w:rsidRPr="00867937" w:rsidRDefault="00CB08C3" w:rsidP="00147545">
      <w:pPr>
        <w:rPr>
          <w:lang w:val="fr-FR"/>
        </w:rPr>
        <w:sectPr w:rsidR="00FB019D" w:rsidRPr="00867937" w:rsidSect="00784653">
          <w:footerReference w:type="default" r:id="rId13"/>
          <w:type w:val="continuous"/>
          <w:pgSz w:w="11906" w:h="16838"/>
          <w:pgMar w:top="1134" w:right="1418" w:bottom="567" w:left="1418" w:header="142" w:footer="409" w:gutter="0"/>
          <w:cols w:space="720"/>
        </w:sectPr>
      </w:pPr>
      <w:r w:rsidRPr="00867937">
        <w:rPr>
          <w:lang w:val="fr-FR"/>
        </w:rPr>
        <w:br w:type="page"/>
      </w:r>
    </w:p>
    <w:p w14:paraId="45BC89C3" w14:textId="4DE0D2A8" w:rsidR="00147545" w:rsidRPr="00867937" w:rsidRDefault="00147545" w:rsidP="00147545">
      <w:pPr>
        <w:rPr>
          <w:lang w:val="fr-FR"/>
        </w:rPr>
      </w:pPr>
    </w:p>
    <w:p w14:paraId="629556BC" w14:textId="725031E6" w:rsidR="00147545" w:rsidRPr="00493376" w:rsidRDefault="00E93216" w:rsidP="0020590A">
      <w:pPr>
        <w:pStyle w:val="Titre1"/>
        <w:rPr>
          <w:sz w:val="40"/>
          <w:szCs w:val="40"/>
        </w:rPr>
      </w:pPr>
      <w:bookmarkStart w:id="11" w:name="_Toc171520037"/>
      <w:r w:rsidRPr="00737A24">
        <w:rPr>
          <w:sz w:val="40"/>
          <w:szCs w:val="40"/>
          <w:lang w:val="fr-FR"/>
        </w:rPr>
        <w:t xml:space="preserve">ANNEXE </w:t>
      </w:r>
      <w:r w:rsidR="0020590A">
        <w:rPr>
          <w:rFonts w:hint="cs"/>
          <w:sz w:val="40"/>
          <w:szCs w:val="40"/>
          <w:rtl/>
          <w:lang w:val="fr-FR"/>
        </w:rPr>
        <w:t>2</w:t>
      </w:r>
      <w:r w:rsidRPr="00737A24">
        <w:rPr>
          <w:sz w:val="40"/>
          <w:szCs w:val="40"/>
          <w:lang w:val="fr-FR"/>
        </w:rPr>
        <w:t xml:space="preserve"> </w:t>
      </w:r>
      <w:r w:rsidR="00147545" w:rsidRPr="00493376">
        <w:rPr>
          <w:sz w:val="40"/>
          <w:szCs w:val="40"/>
        </w:rPr>
        <w:t xml:space="preserve">– </w:t>
      </w:r>
      <w:r w:rsidR="00147545">
        <w:rPr>
          <w:sz w:val="40"/>
          <w:szCs w:val="40"/>
        </w:rPr>
        <w:t>ILLUSTRATIVE BUDGET &amp; NOTES</w:t>
      </w:r>
      <w:bookmarkEnd w:id="11"/>
    </w:p>
    <w:p w14:paraId="6424FEE7" w14:textId="77777777" w:rsidR="00147545" w:rsidRPr="00147545" w:rsidRDefault="00147545" w:rsidP="00147545"/>
    <w:tbl>
      <w:tblPr>
        <w:tblStyle w:val="Grilledutableau"/>
        <w:tblW w:w="5000" w:type="pct"/>
        <w:tblLook w:val="04A0" w:firstRow="1" w:lastRow="0" w:firstColumn="1" w:lastColumn="0" w:noHBand="0" w:noVBand="1"/>
      </w:tblPr>
      <w:tblGrid>
        <w:gridCol w:w="1443"/>
        <w:gridCol w:w="1954"/>
        <w:gridCol w:w="4720"/>
        <w:gridCol w:w="1795"/>
        <w:gridCol w:w="1074"/>
        <w:gridCol w:w="1150"/>
        <w:gridCol w:w="2532"/>
      </w:tblGrid>
      <w:tr w:rsidR="00FB019D" w:rsidRPr="00F61A98" w14:paraId="1026B2C4" w14:textId="77777777" w:rsidTr="00FB019D">
        <w:tc>
          <w:tcPr>
            <w:tcW w:w="492" w:type="pct"/>
            <w:shd w:val="clear" w:color="auto" w:fill="00A19A"/>
            <w:vAlign w:val="center"/>
          </w:tcPr>
          <w:p w14:paraId="3014BC60" w14:textId="070FE3F5" w:rsidR="00FB019D" w:rsidRPr="006E20FC" w:rsidRDefault="00F31A88" w:rsidP="00FB019D">
            <w:pPr>
              <w:jc w:val="both"/>
              <w:rPr>
                <w:b/>
                <w:color w:val="FFFFFF" w:themeColor="background1"/>
              </w:rPr>
            </w:pPr>
            <w:r w:rsidRPr="00F31A88">
              <w:rPr>
                <w:b/>
                <w:color w:val="FFFFFF" w:themeColor="background1"/>
              </w:rPr>
              <w:t>ARTICLE</w:t>
            </w:r>
          </w:p>
        </w:tc>
        <w:tc>
          <w:tcPr>
            <w:tcW w:w="666" w:type="pct"/>
            <w:shd w:val="clear" w:color="auto" w:fill="00A19A"/>
            <w:vAlign w:val="center"/>
          </w:tcPr>
          <w:p w14:paraId="268B7981" w14:textId="67240304" w:rsidR="00FB019D" w:rsidRPr="006E20FC" w:rsidRDefault="00F31A88" w:rsidP="00FB019D">
            <w:pPr>
              <w:jc w:val="both"/>
              <w:rPr>
                <w:b/>
                <w:color w:val="FFFFFF" w:themeColor="background1"/>
              </w:rPr>
            </w:pPr>
            <w:r w:rsidRPr="00F31A88">
              <w:rPr>
                <w:b/>
                <w:color w:val="FFFFFF" w:themeColor="background1"/>
              </w:rPr>
              <w:t>CATÉGORIE DE COÛT</w:t>
            </w:r>
          </w:p>
        </w:tc>
        <w:tc>
          <w:tcPr>
            <w:tcW w:w="1609" w:type="pct"/>
            <w:shd w:val="clear" w:color="auto" w:fill="00A19A"/>
            <w:vAlign w:val="center"/>
          </w:tcPr>
          <w:p w14:paraId="4FC12068" w14:textId="3AC49F80" w:rsidR="00FB019D" w:rsidRPr="006E20FC" w:rsidRDefault="00F31A88" w:rsidP="00FB019D">
            <w:pPr>
              <w:jc w:val="both"/>
              <w:rPr>
                <w:b/>
                <w:color w:val="FFFFFF" w:themeColor="background1"/>
              </w:rPr>
            </w:pPr>
            <w:r w:rsidRPr="00F31A88">
              <w:rPr>
                <w:b/>
                <w:color w:val="FFFFFF" w:themeColor="background1"/>
              </w:rPr>
              <w:t>DESCRIPTION/CARACTÉRISTIQUES</w:t>
            </w:r>
          </w:p>
        </w:tc>
        <w:tc>
          <w:tcPr>
            <w:tcW w:w="612" w:type="pct"/>
            <w:shd w:val="clear" w:color="auto" w:fill="00A19A"/>
            <w:vAlign w:val="center"/>
          </w:tcPr>
          <w:p w14:paraId="3F0507C1" w14:textId="11F7724F" w:rsidR="00FB019D" w:rsidRPr="006E20FC" w:rsidRDefault="00F31A88" w:rsidP="00FB019D">
            <w:pPr>
              <w:jc w:val="both"/>
              <w:rPr>
                <w:b/>
                <w:color w:val="FFFFFF" w:themeColor="background1"/>
              </w:rPr>
            </w:pPr>
            <w:r w:rsidRPr="00F31A88">
              <w:rPr>
                <w:b/>
                <w:color w:val="FFFFFF" w:themeColor="background1"/>
              </w:rPr>
              <w:t>QUANTITÉ</w:t>
            </w:r>
          </w:p>
        </w:tc>
        <w:tc>
          <w:tcPr>
            <w:tcW w:w="366" w:type="pct"/>
            <w:shd w:val="clear" w:color="auto" w:fill="00A19A"/>
            <w:vAlign w:val="center"/>
          </w:tcPr>
          <w:p w14:paraId="3F074603" w14:textId="2B9228E4" w:rsidR="00FB019D" w:rsidRPr="006E20FC" w:rsidRDefault="00F31A88" w:rsidP="00FB019D">
            <w:pPr>
              <w:jc w:val="both"/>
              <w:rPr>
                <w:b/>
                <w:color w:val="FFFFFF" w:themeColor="background1"/>
              </w:rPr>
            </w:pPr>
            <w:r w:rsidRPr="00F31A88">
              <w:rPr>
                <w:b/>
                <w:color w:val="FFFFFF" w:themeColor="background1"/>
              </w:rPr>
              <w:t>PRIX UNITAIRE EN TND</w:t>
            </w:r>
          </w:p>
        </w:tc>
        <w:tc>
          <w:tcPr>
            <w:tcW w:w="392" w:type="pct"/>
            <w:shd w:val="clear" w:color="auto" w:fill="00A19A"/>
            <w:vAlign w:val="center"/>
          </w:tcPr>
          <w:p w14:paraId="1515C532" w14:textId="69919FA5" w:rsidR="00FB019D" w:rsidRPr="006E20FC" w:rsidRDefault="00F31A88" w:rsidP="00FB019D">
            <w:pPr>
              <w:jc w:val="both"/>
              <w:rPr>
                <w:b/>
                <w:color w:val="FFFFFF" w:themeColor="background1"/>
              </w:rPr>
            </w:pPr>
            <w:r w:rsidRPr="00F31A88">
              <w:rPr>
                <w:b/>
                <w:color w:val="FFFFFF" w:themeColor="background1"/>
              </w:rPr>
              <w:t>PRIX TOTAL EN TND</w:t>
            </w:r>
          </w:p>
        </w:tc>
        <w:tc>
          <w:tcPr>
            <w:tcW w:w="863" w:type="pct"/>
            <w:shd w:val="clear" w:color="auto" w:fill="00A19A"/>
            <w:vAlign w:val="center"/>
          </w:tcPr>
          <w:p w14:paraId="7F3ADC69" w14:textId="3E6A8024" w:rsidR="00FB019D" w:rsidRPr="00F31A88" w:rsidRDefault="00F31A88" w:rsidP="00FB019D">
            <w:pPr>
              <w:jc w:val="both"/>
              <w:rPr>
                <w:b/>
                <w:color w:val="FFFFFF" w:themeColor="background1"/>
                <w:lang w:val="fr-FR"/>
              </w:rPr>
            </w:pPr>
            <w:r w:rsidRPr="00F31A88">
              <w:rPr>
                <w:b/>
                <w:color w:val="FFFFFF" w:themeColor="background1"/>
                <w:lang w:val="fr-FR"/>
              </w:rPr>
              <w:t>Notes budgétaires expliquant la base des coûts et leur application</w:t>
            </w:r>
          </w:p>
        </w:tc>
      </w:tr>
      <w:tr w:rsidR="00FB019D" w14:paraId="52E6DC37" w14:textId="77777777" w:rsidTr="00FB019D">
        <w:tc>
          <w:tcPr>
            <w:tcW w:w="492" w:type="pct"/>
            <w:vAlign w:val="center"/>
          </w:tcPr>
          <w:p w14:paraId="37A4BE2E" w14:textId="77777777" w:rsidR="00FB019D" w:rsidRPr="00F31A88" w:rsidRDefault="00FB019D" w:rsidP="00FB019D">
            <w:pPr>
              <w:pStyle w:val="Paragraphedeliste"/>
              <w:numPr>
                <w:ilvl w:val="0"/>
                <w:numId w:val="13"/>
              </w:numPr>
              <w:jc w:val="both"/>
              <w:rPr>
                <w:lang w:val="fr-FR"/>
              </w:rPr>
            </w:pPr>
          </w:p>
        </w:tc>
        <w:tc>
          <w:tcPr>
            <w:tcW w:w="666" w:type="pct"/>
            <w:vAlign w:val="center"/>
          </w:tcPr>
          <w:p w14:paraId="4620AE4C" w14:textId="77777777" w:rsidR="00FB019D" w:rsidRDefault="00FB019D" w:rsidP="00FB019D">
            <w:pPr>
              <w:jc w:val="both"/>
            </w:pPr>
            <w:r>
              <w:t xml:space="preserve">Personnel </w:t>
            </w:r>
          </w:p>
        </w:tc>
        <w:tc>
          <w:tcPr>
            <w:tcW w:w="1609" w:type="pct"/>
            <w:vAlign w:val="center"/>
          </w:tcPr>
          <w:p w14:paraId="6ECB6D4D" w14:textId="77777777" w:rsidR="00FB019D" w:rsidRDefault="00FB019D" w:rsidP="00FB019D">
            <w:pPr>
              <w:jc w:val="both"/>
            </w:pPr>
          </w:p>
        </w:tc>
        <w:tc>
          <w:tcPr>
            <w:tcW w:w="612" w:type="pct"/>
            <w:vAlign w:val="center"/>
          </w:tcPr>
          <w:p w14:paraId="0D2D1F0F" w14:textId="77777777" w:rsidR="00FB019D" w:rsidRDefault="00FB019D" w:rsidP="00FB019D">
            <w:pPr>
              <w:jc w:val="both"/>
            </w:pPr>
          </w:p>
        </w:tc>
        <w:tc>
          <w:tcPr>
            <w:tcW w:w="366" w:type="pct"/>
            <w:vAlign w:val="center"/>
          </w:tcPr>
          <w:p w14:paraId="170D2E23" w14:textId="77777777" w:rsidR="00FB019D" w:rsidRDefault="00FB019D" w:rsidP="00FB019D">
            <w:pPr>
              <w:jc w:val="both"/>
            </w:pPr>
            <w:r>
              <w:t>TND</w:t>
            </w:r>
          </w:p>
        </w:tc>
        <w:tc>
          <w:tcPr>
            <w:tcW w:w="392" w:type="pct"/>
            <w:vAlign w:val="center"/>
          </w:tcPr>
          <w:p w14:paraId="6FAFA438" w14:textId="77777777" w:rsidR="00FB019D" w:rsidRDefault="00FB019D" w:rsidP="00FB019D">
            <w:pPr>
              <w:jc w:val="both"/>
            </w:pPr>
            <w:r>
              <w:t>TND</w:t>
            </w:r>
          </w:p>
        </w:tc>
        <w:tc>
          <w:tcPr>
            <w:tcW w:w="863" w:type="pct"/>
            <w:vAlign w:val="center"/>
          </w:tcPr>
          <w:p w14:paraId="403BD854" w14:textId="77777777" w:rsidR="00FB019D" w:rsidRDefault="00FB019D" w:rsidP="00FB019D">
            <w:pPr>
              <w:jc w:val="both"/>
            </w:pPr>
          </w:p>
        </w:tc>
      </w:tr>
      <w:tr w:rsidR="00FB019D" w14:paraId="0F8F8551" w14:textId="77777777" w:rsidTr="00FB019D">
        <w:tc>
          <w:tcPr>
            <w:tcW w:w="492" w:type="pct"/>
            <w:vAlign w:val="center"/>
          </w:tcPr>
          <w:p w14:paraId="7D9B11AE" w14:textId="77777777" w:rsidR="00FB019D" w:rsidRDefault="00FB019D" w:rsidP="00FB019D">
            <w:pPr>
              <w:pStyle w:val="Paragraphedeliste"/>
              <w:numPr>
                <w:ilvl w:val="0"/>
                <w:numId w:val="13"/>
              </w:numPr>
              <w:jc w:val="both"/>
            </w:pPr>
          </w:p>
        </w:tc>
        <w:tc>
          <w:tcPr>
            <w:tcW w:w="666" w:type="pct"/>
            <w:vAlign w:val="center"/>
          </w:tcPr>
          <w:p w14:paraId="41022909" w14:textId="3D79E5F5" w:rsidR="00FB019D" w:rsidRPr="0089051E" w:rsidRDefault="0089051E" w:rsidP="00FB019D">
            <w:pPr>
              <w:jc w:val="both"/>
              <w:rPr>
                <w:lang w:val="fr-FR"/>
              </w:rPr>
            </w:pPr>
            <w:r w:rsidRPr="0089051E">
              <w:rPr>
                <w:lang w:val="fr-FR"/>
              </w:rPr>
              <w:t>Voyages, transports et indemnités journalières</w:t>
            </w:r>
          </w:p>
        </w:tc>
        <w:tc>
          <w:tcPr>
            <w:tcW w:w="1609" w:type="pct"/>
            <w:vAlign w:val="center"/>
          </w:tcPr>
          <w:p w14:paraId="0AED1C9C" w14:textId="77777777" w:rsidR="00FB019D" w:rsidRPr="0089051E" w:rsidRDefault="00FB019D" w:rsidP="00FB019D">
            <w:pPr>
              <w:jc w:val="both"/>
              <w:rPr>
                <w:lang w:val="fr-FR"/>
              </w:rPr>
            </w:pPr>
          </w:p>
        </w:tc>
        <w:tc>
          <w:tcPr>
            <w:tcW w:w="612" w:type="pct"/>
            <w:vAlign w:val="center"/>
          </w:tcPr>
          <w:p w14:paraId="456F3416" w14:textId="77777777" w:rsidR="00FB019D" w:rsidRPr="0089051E" w:rsidRDefault="00FB019D" w:rsidP="00FB019D">
            <w:pPr>
              <w:jc w:val="both"/>
              <w:rPr>
                <w:lang w:val="fr-FR"/>
              </w:rPr>
            </w:pPr>
          </w:p>
        </w:tc>
        <w:tc>
          <w:tcPr>
            <w:tcW w:w="366" w:type="pct"/>
            <w:vAlign w:val="center"/>
          </w:tcPr>
          <w:p w14:paraId="562DF84C" w14:textId="77777777" w:rsidR="00FB019D" w:rsidRDefault="00FB019D" w:rsidP="00FB019D">
            <w:pPr>
              <w:jc w:val="both"/>
            </w:pPr>
            <w:r>
              <w:t>TND</w:t>
            </w:r>
          </w:p>
        </w:tc>
        <w:tc>
          <w:tcPr>
            <w:tcW w:w="392" w:type="pct"/>
            <w:vAlign w:val="center"/>
          </w:tcPr>
          <w:p w14:paraId="3C9B6050" w14:textId="77777777" w:rsidR="00FB019D" w:rsidRDefault="00FB019D" w:rsidP="00FB019D">
            <w:pPr>
              <w:jc w:val="both"/>
            </w:pPr>
            <w:r>
              <w:t>TND</w:t>
            </w:r>
          </w:p>
        </w:tc>
        <w:tc>
          <w:tcPr>
            <w:tcW w:w="863" w:type="pct"/>
            <w:vAlign w:val="center"/>
          </w:tcPr>
          <w:p w14:paraId="2FCABBB3" w14:textId="77777777" w:rsidR="00FB019D" w:rsidRDefault="00FB019D" w:rsidP="00FB019D">
            <w:pPr>
              <w:jc w:val="both"/>
            </w:pPr>
          </w:p>
        </w:tc>
      </w:tr>
      <w:tr w:rsidR="00FB019D" w14:paraId="4FD2E9E5" w14:textId="77777777" w:rsidTr="00FB019D">
        <w:tc>
          <w:tcPr>
            <w:tcW w:w="492" w:type="pct"/>
            <w:vAlign w:val="center"/>
          </w:tcPr>
          <w:p w14:paraId="0FFA2C40" w14:textId="77777777" w:rsidR="00FB019D" w:rsidRDefault="00FB019D" w:rsidP="00FB019D">
            <w:pPr>
              <w:pStyle w:val="Paragraphedeliste"/>
              <w:numPr>
                <w:ilvl w:val="0"/>
                <w:numId w:val="13"/>
              </w:numPr>
              <w:jc w:val="both"/>
            </w:pPr>
          </w:p>
        </w:tc>
        <w:tc>
          <w:tcPr>
            <w:tcW w:w="666" w:type="pct"/>
            <w:vAlign w:val="center"/>
          </w:tcPr>
          <w:p w14:paraId="0B805318" w14:textId="591FC138" w:rsidR="00FB019D" w:rsidRDefault="0089051E" w:rsidP="00FB019D">
            <w:pPr>
              <w:jc w:val="both"/>
            </w:pPr>
            <w:proofErr w:type="spellStart"/>
            <w:r w:rsidRPr="0089051E">
              <w:t>Équipement</w:t>
            </w:r>
            <w:proofErr w:type="spellEnd"/>
            <w:r w:rsidRPr="0089051E">
              <w:t xml:space="preserve"> et </w:t>
            </w:r>
            <w:proofErr w:type="spellStart"/>
            <w:r w:rsidRPr="0089051E">
              <w:t>fournitures</w:t>
            </w:r>
            <w:proofErr w:type="spellEnd"/>
          </w:p>
        </w:tc>
        <w:tc>
          <w:tcPr>
            <w:tcW w:w="1609" w:type="pct"/>
            <w:vAlign w:val="center"/>
          </w:tcPr>
          <w:p w14:paraId="550069E7" w14:textId="77777777" w:rsidR="00FB019D" w:rsidRDefault="00FB019D" w:rsidP="00FB019D">
            <w:pPr>
              <w:jc w:val="both"/>
            </w:pPr>
          </w:p>
        </w:tc>
        <w:tc>
          <w:tcPr>
            <w:tcW w:w="612" w:type="pct"/>
            <w:vAlign w:val="center"/>
          </w:tcPr>
          <w:p w14:paraId="0BEBA6E0" w14:textId="77777777" w:rsidR="00FB019D" w:rsidRDefault="00FB019D" w:rsidP="00FB019D">
            <w:pPr>
              <w:jc w:val="both"/>
            </w:pPr>
          </w:p>
        </w:tc>
        <w:tc>
          <w:tcPr>
            <w:tcW w:w="366" w:type="pct"/>
            <w:vAlign w:val="center"/>
          </w:tcPr>
          <w:p w14:paraId="6A6D9EB0" w14:textId="77777777" w:rsidR="00FB019D" w:rsidRDefault="00FB019D" w:rsidP="00FB019D">
            <w:pPr>
              <w:jc w:val="both"/>
            </w:pPr>
            <w:r>
              <w:t>TND</w:t>
            </w:r>
          </w:p>
        </w:tc>
        <w:tc>
          <w:tcPr>
            <w:tcW w:w="392" w:type="pct"/>
            <w:vAlign w:val="center"/>
          </w:tcPr>
          <w:p w14:paraId="0A6DB270" w14:textId="77777777" w:rsidR="00FB019D" w:rsidRDefault="00FB019D" w:rsidP="00FB019D">
            <w:pPr>
              <w:jc w:val="both"/>
            </w:pPr>
            <w:r>
              <w:t>TND</w:t>
            </w:r>
          </w:p>
        </w:tc>
        <w:tc>
          <w:tcPr>
            <w:tcW w:w="863" w:type="pct"/>
            <w:vAlign w:val="center"/>
          </w:tcPr>
          <w:p w14:paraId="2D6326C4" w14:textId="77777777" w:rsidR="00FB019D" w:rsidRDefault="00FB019D" w:rsidP="00FB019D">
            <w:pPr>
              <w:jc w:val="both"/>
            </w:pPr>
          </w:p>
        </w:tc>
      </w:tr>
      <w:tr w:rsidR="00FB019D" w14:paraId="0012981E" w14:textId="77777777" w:rsidTr="00FB019D">
        <w:tc>
          <w:tcPr>
            <w:tcW w:w="492" w:type="pct"/>
            <w:vAlign w:val="center"/>
          </w:tcPr>
          <w:p w14:paraId="6963D4F9" w14:textId="77777777" w:rsidR="00FB019D" w:rsidRDefault="00FB019D" w:rsidP="00FB019D">
            <w:pPr>
              <w:pStyle w:val="Paragraphedeliste"/>
              <w:numPr>
                <w:ilvl w:val="0"/>
                <w:numId w:val="13"/>
              </w:numPr>
              <w:jc w:val="both"/>
            </w:pPr>
          </w:p>
        </w:tc>
        <w:tc>
          <w:tcPr>
            <w:tcW w:w="666" w:type="pct"/>
            <w:vAlign w:val="center"/>
          </w:tcPr>
          <w:p w14:paraId="35EE4C0B" w14:textId="2B87273E" w:rsidR="00FB019D" w:rsidRDefault="0089051E" w:rsidP="00FB019D">
            <w:pPr>
              <w:jc w:val="both"/>
            </w:pPr>
            <w:proofErr w:type="spellStart"/>
            <w:r w:rsidRPr="0089051E">
              <w:t>Contractuel</w:t>
            </w:r>
            <w:proofErr w:type="spellEnd"/>
          </w:p>
          <w:p w14:paraId="11E817F1" w14:textId="77777777" w:rsidR="00FB019D" w:rsidRDefault="00FB019D" w:rsidP="00FB019D">
            <w:pPr>
              <w:jc w:val="both"/>
            </w:pPr>
          </w:p>
        </w:tc>
        <w:tc>
          <w:tcPr>
            <w:tcW w:w="1609" w:type="pct"/>
            <w:vAlign w:val="center"/>
          </w:tcPr>
          <w:p w14:paraId="0FEB3924" w14:textId="77777777" w:rsidR="00FB019D" w:rsidRDefault="00FB019D" w:rsidP="00FB019D">
            <w:pPr>
              <w:jc w:val="both"/>
            </w:pPr>
          </w:p>
        </w:tc>
        <w:tc>
          <w:tcPr>
            <w:tcW w:w="612" w:type="pct"/>
            <w:vAlign w:val="center"/>
          </w:tcPr>
          <w:p w14:paraId="4DFBE395" w14:textId="77777777" w:rsidR="00FB019D" w:rsidRDefault="00FB019D" w:rsidP="00FB019D">
            <w:pPr>
              <w:jc w:val="both"/>
            </w:pPr>
          </w:p>
        </w:tc>
        <w:tc>
          <w:tcPr>
            <w:tcW w:w="366" w:type="pct"/>
            <w:vAlign w:val="center"/>
          </w:tcPr>
          <w:p w14:paraId="5356AC3C" w14:textId="77777777" w:rsidR="00FB019D" w:rsidRDefault="00FB019D" w:rsidP="00FB019D">
            <w:pPr>
              <w:jc w:val="both"/>
            </w:pPr>
            <w:r>
              <w:t>TND</w:t>
            </w:r>
          </w:p>
        </w:tc>
        <w:tc>
          <w:tcPr>
            <w:tcW w:w="392" w:type="pct"/>
            <w:vAlign w:val="center"/>
          </w:tcPr>
          <w:p w14:paraId="3F1A6339" w14:textId="77777777" w:rsidR="00FB019D" w:rsidRDefault="00FB019D" w:rsidP="00FB019D">
            <w:pPr>
              <w:jc w:val="both"/>
            </w:pPr>
            <w:r>
              <w:t>TND</w:t>
            </w:r>
          </w:p>
        </w:tc>
        <w:tc>
          <w:tcPr>
            <w:tcW w:w="863" w:type="pct"/>
            <w:vAlign w:val="center"/>
          </w:tcPr>
          <w:p w14:paraId="725D4AFC" w14:textId="77777777" w:rsidR="00FB019D" w:rsidRDefault="00FB019D" w:rsidP="00FB019D">
            <w:pPr>
              <w:jc w:val="both"/>
            </w:pPr>
          </w:p>
        </w:tc>
      </w:tr>
      <w:tr w:rsidR="00FB019D" w14:paraId="071CA09C" w14:textId="77777777" w:rsidTr="00FB019D">
        <w:tc>
          <w:tcPr>
            <w:tcW w:w="492" w:type="pct"/>
            <w:vAlign w:val="center"/>
          </w:tcPr>
          <w:p w14:paraId="64626008" w14:textId="77777777" w:rsidR="00FB019D" w:rsidRDefault="00FB019D" w:rsidP="00FB019D">
            <w:pPr>
              <w:pStyle w:val="Paragraphedeliste"/>
              <w:numPr>
                <w:ilvl w:val="0"/>
                <w:numId w:val="13"/>
              </w:numPr>
              <w:jc w:val="both"/>
            </w:pPr>
          </w:p>
        </w:tc>
        <w:tc>
          <w:tcPr>
            <w:tcW w:w="666" w:type="pct"/>
            <w:vAlign w:val="center"/>
          </w:tcPr>
          <w:p w14:paraId="2D0B0866" w14:textId="2BD21AAC" w:rsidR="00FB019D" w:rsidRDefault="0089051E" w:rsidP="00FB019D">
            <w:pPr>
              <w:jc w:val="both"/>
            </w:pPr>
            <w:proofErr w:type="spellStart"/>
            <w:r w:rsidRPr="0089051E">
              <w:t>Autres</w:t>
            </w:r>
            <w:proofErr w:type="spellEnd"/>
            <w:r w:rsidRPr="0089051E">
              <w:t xml:space="preserve"> </w:t>
            </w:r>
            <w:proofErr w:type="spellStart"/>
            <w:r w:rsidRPr="0089051E">
              <w:t>coûts</w:t>
            </w:r>
            <w:proofErr w:type="spellEnd"/>
            <w:r w:rsidRPr="0089051E">
              <w:t xml:space="preserve"> directs (ODC</w:t>
            </w:r>
            <w:r w:rsidR="00F31A88">
              <w:t>s</w:t>
            </w:r>
            <w:r w:rsidRPr="0089051E">
              <w:t>)</w:t>
            </w:r>
          </w:p>
        </w:tc>
        <w:tc>
          <w:tcPr>
            <w:tcW w:w="1609" w:type="pct"/>
            <w:vAlign w:val="center"/>
          </w:tcPr>
          <w:p w14:paraId="1B4DEAFA" w14:textId="77777777" w:rsidR="00FB019D" w:rsidRDefault="00FB019D" w:rsidP="00FB019D">
            <w:pPr>
              <w:jc w:val="both"/>
            </w:pPr>
          </w:p>
        </w:tc>
        <w:tc>
          <w:tcPr>
            <w:tcW w:w="612" w:type="pct"/>
            <w:vAlign w:val="center"/>
          </w:tcPr>
          <w:p w14:paraId="173C3BF5" w14:textId="77777777" w:rsidR="00FB019D" w:rsidRDefault="00FB019D" w:rsidP="00FB019D">
            <w:pPr>
              <w:jc w:val="both"/>
            </w:pPr>
          </w:p>
        </w:tc>
        <w:tc>
          <w:tcPr>
            <w:tcW w:w="366" w:type="pct"/>
            <w:vAlign w:val="center"/>
          </w:tcPr>
          <w:p w14:paraId="7CD4F640" w14:textId="77777777" w:rsidR="00FB019D" w:rsidRDefault="00FB019D" w:rsidP="00FB019D">
            <w:pPr>
              <w:jc w:val="both"/>
            </w:pPr>
            <w:r>
              <w:t>TND</w:t>
            </w:r>
          </w:p>
        </w:tc>
        <w:tc>
          <w:tcPr>
            <w:tcW w:w="392" w:type="pct"/>
            <w:vAlign w:val="center"/>
          </w:tcPr>
          <w:p w14:paraId="10F7E3B3" w14:textId="77777777" w:rsidR="00FB019D" w:rsidRDefault="00FB019D" w:rsidP="00FB019D">
            <w:pPr>
              <w:jc w:val="both"/>
            </w:pPr>
            <w:r>
              <w:t>TND</w:t>
            </w:r>
          </w:p>
        </w:tc>
        <w:tc>
          <w:tcPr>
            <w:tcW w:w="863" w:type="pct"/>
            <w:vAlign w:val="center"/>
          </w:tcPr>
          <w:p w14:paraId="10E6F39E" w14:textId="77777777" w:rsidR="00FB019D" w:rsidRDefault="00FB019D" w:rsidP="00FB019D">
            <w:pPr>
              <w:jc w:val="both"/>
            </w:pPr>
          </w:p>
        </w:tc>
      </w:tr>
      <w:tr w:rsidR="00FB019D" w14:paraId="6AB69C5A" w14:textId="77777777" w:rsidTr="00FB019D">
        <w:tc>
          <w:tcPr>
            <w:tcW w:w="5000" w:type="pct"/>
            <w:gridSpan w:val="7"/>
            <w:vAlign w:val="center"/>
          </w:tcPr>
          <w:p w14:paraId="704A3A97" w14:textId="77777777" w:rsidR="00FB019D" w:rsidRPr="00E47FAE" w:rsidRDefault="00FB019D" w:rsidP="00FB019D">
            <w:pPr>
              <w:jc w:val="both"/>
              <w:rPr>
                <w:sz w:val="8"/>
                <w:szCs w:val="8"/>
              </w:rPr>
            </w:pPr>
          </w:p>
        </w:tc>
      </w:tr>
      <w:tr w:rsidR="00FB019D" w14:paraId="7E15A8EE" w14:textId="77777777" w:rsidTr="00FB019D">
        <w:tc>
          <w:tcPr>
            <w:tcW w:w="492" w:type="pct"/>
            <w:shd w:val="clear" w:color="auto" w:fill="auto"/>
            <w:vAlign w:val="center"/>
          </w:tcPr>
          <w:p w14:paraId="7A991F4E" w14:textId="77777777" w:rsidR="00FB019D" w:rsidRPr="00EF3AD9" w:rsidRDefault="00FB019D" w:rsidP="00FB019D">
            <w:pPr>
              <w:pStyle w:val="Paragraphedeliste"/>
              <w:numPr>
                <w:ilvl w:val="0"/>
                <w:numId w:val="13"/>
              </w:numPr>
              <w:jc w:val="both"/>
              <w:rPr>
                <w:b/>
                <w:bCs/>
              </w:rPr>
            </w:pPr>
          </w:p>
        </w:tc>
        <w:tc>
          <w:tcPr>
            <w:tcW w:w="666" w:type="pct"/>
            <w:shd w:val="clear" w:color="auto" w:fill="auto"/>
            <w:vAlign w:val="center"/>
          </w:tcPr>
          <w:p w14:paraId="5F52E1C7" w14:textId="4E09CEDD" w:rsidR="00FB019D" w:rsidRPr="00F31A88" w:rsidRDefault="00F31A88" w:rsidP="00FB019D">
            <w:pPr>
              <w:jc w:val="both"/>
              <w:rPr>
                <w:b/>
                <w:bCs/>
                <w:lang w:val="fr-FR"/>
              </w:rPr>
            </w:pPr>
            <w:r w:rsidRPr="00F31A88">
              <w:rPr>
                <w:b/>
                <w:bCs/>
                <w:lang w:val="fr-FR"/>
              </w:rPr>
              <w:t>Coûts directs totaux (somme de A, B, C, D, E)</w:t>
            </w:r>
          </w:p>
        </w:tc>
        <w:tc>
          <w:tcPr>
            <w:tcW w:w="1609" w:type="pct"/>
            <w:shd w:val="clear" w:color="auto" w:fill="auto"/>
            <w:vAlign w:val="center"/>
          </w:tcPr>
          <w:p w14:paraId="09AC859C" w14:textId="77777777" w:rsidR="00FB019D" w:rsidRPr="00F31A88" w:rsidRDefault="00FB019D" w:rsidP="00FB019D">
            <w:pPr>
              <w:jc w:val="both"/>
              <w:rPr>
                <w:b/>
                <w:bCs/>
                <w:i/>
                <w:iCs/>
                <w:lang w:val="fr-FR"/>
              </w:rPr>
            </w:pPr>
          </w:p>
        </w:tc>
        <w:tc>
          <w:tcPr>
            <w:tcW w:w="612" w:type="pct"/>
            <w:shd w:val="clear" w:color="auto" w:fill="auto"/>
            <w:vAlign w:val="center"/>
          </w:tcPr>
          <w:p w14:paraId="3A8E5DE1" w14:textId="77777777" w:rsidR="00FB019D" w:rsidRPr="00F31A88" w:rsidRDefault="00FB019D" w:rsidP="00FB019D">
            <w:pPr>
              <w:jc w:val="both"/>
              <w:rPr>
                <w:b/>
                <w:bCs/>
                <w:i/>
                <w:iCs/>
                <w:lang w:val="fr-FR"/>
              </w:rPr>
            </w:pPr>
          </w:p>
        </w:tc>
        <w:tc>
          <w:tcPr>
            <w:tcW w:w="366" w:type="pct"/>
            <w:shd w:val="clear" w:color="auto" w:fill="auto"/>
            <w:vAlign w:val="center"/>
          </w:tcPr>
          <w:p w14:paraId="02B46106" w14:textId="77777777" w:rsidR="00FB019D" w:rsidRPr="00EF3AD9" w:rsidRDefault="00FB019D" w:rsidP="00FB019D">
            <w:pPr>
              <w:jc w:val="both"/>
              <w:rPr>
                <w:b/>
                <w:bCs/>
                <w:i/>
                <w:iCs/>
              </w:rPr>
            </w:pPr>
            <w:r>
              <w:t>TND</w:t>
            </w:r>
          </w:p>
        </w:tc>
        <w:tc>
          <w:tcPr>
            <w:tcW w:w="392" w:type="pct"/>
            <w:shd w:val="clear" w:color="auto" w:fill="auto"/>
            <w:vAlign w:val="center"/>
          </w:tcPr>
          <w:p w14:paraId="5CFAE650" w14:textId="77777777" w:rsidR="00FB019D" w:rsidRPr="00EF3AD9" w:rsidRDefault="00FB019D" w:rsidP="00FB019D">
            <w:pPr>
              <w:jc w:val="both"/>
              <w:rPr>
                <w:b/>
                <w:bCs/>
                <w:i/>
                <w:iCs/>
              </w:rPr>
            </w:pPr>
            <w:r>
              <w:t>TND</w:t>
            </w:r>
          </w:p>
        </w:tc>
        <w:tc>
          <w:tcPr>
            <w:tcW w:w="863" w:type="pct"/>
            <w:shd w:val="clear" w:color="auto" w:fill="auto"/>
            <w:vAlign w:val="center"/>
          </w:tcPr>
          <w:p w14:paraId="206281AE" w14:textId="77777777" w:rsidR="00FB019D" w:rsidRPr="00EF3AD9" w:rsidRDefault="00FB019D" w:rsidP="00FB019D">
            <w:pPr>
              <w:jc w:val="both"/>
              <w:rPr>
                <w:b/>
                <w:bCs/>
                <w:i/>
                <w:iCs/>
              </w:rPr>
            </w:pPr>
          </w:p>
        </w:tc>
      </w:tr>
      <w:tr w:rsidR="00FB019D" w14:paraId="063BF669" w14:textId="77777777" w:rsidTr="00FB019D">
        <w:trPr>
          <w:trHeight w:val="80"/>
        </w:trPr>
        <w:tc>
          <w:tcPr>
            <w:tcW w:w="5000" w:type="pct"/>
            <w:gridSpan w:val="7"/>
            <w:shd w:val="clear" w:color="auto" w:fill="auto"/>
            <w:vAlign w:val="center"/>
          </w:tcPr>
          <w:p w14:paraId="1FFE9F8F" w14:textId="77777777" w:rsidR="00FB019D" w:rsidRPr="00E47FAE" w:rsidRDefault="00FB019D" w:rsidP="00FB019D">
            <w:pPr>
              <w:jc w:val="both"/>
              <w:rPr>
                <w:i/>
                <w:iCs/>
                <w:sz w:val="8"/>
                <w:szCs w:val="8"/>
              </w:rPr>
            </w:pPr>
          </w:p>
        </w:tc>
      </w:tr>
      <w:tr w:rsidR="00FB019D" w14:paraId="59E04CC0" w14:textId="77777777" w:rsidTr="00FB019D">
        <w:tc>
          <w:tcPr>
            <w:tcW w:w="492" w:type="pct"/>
            <w:shd w:val="clear" w:color="auto" w:fill="auto"/>
            <w:vAlign w:val="center"/>
          </w:tcPr>
          <w:p w14:paraId="4568DC3B" w14:textId="77777777" w:rsidR="00FB019D" w:rsidRPr="00EF3AD9" w:rsidRDefault="00FB019D" w:rsidP="00FB019D">
            <w:pPr>
              <w:pStyle w:val="Paragraphedeliste"/>
              <w:numPr>
                <w:ilvl w:val="0"/>
                <w:numId w:val="13"/>
              </w:numPr>
              <w:jc w:val="both"/>
              <w:rPr>
                <w:b/>
                <w:bCs/>
              </w:rPr>
            </w:pPr>
          </w:p>
        </w:tc>
        <w:tc>
          <w:tcPr>
            <w:tcW w:w="666" w:type="pct"/>
            <w:shd w:val="clear" w:color="auto" w:fill="auto"/>
            <w:vAlign w:val="center"/>
          </w:tcPr>
          <w:p w14:paraId="62D5A537" w14:textId="2B26BF2B" w:rsidR="00FB019D" w:rsidRPr="00EF6370" w:rsidRDefault="00F31A88" w:rsidP="00FB019D">
            <w:pPr>
              <w:jc w:val="both"/>
              <w:rPr>
                <w:b/>
                <w:bCs/>
                <w:lang w:val="fr-FR"/>
              </w:rPr>
            </w:pPr>
            <w:r w:rsidRPr="00F31A88">
              <w:rPr>
                <w:b/>
                <w:bCs/>
                <w:lang w:val="fr-FR"/>
              </w:rPr>
              <w:t>Coûts indirects totaux (10 % de minimis)</w:t>
            </w:r>
          </w:p>
        </w:tc>
        <w:tc>
          <w:tcPr>
            <w:tcW w:w="1609" w:type="pct"/>
            <w:shd w:val="clear" w:color="auto" w:fill="auto"/>
            <w:vAlign w:val="center"/>
          </w:tcPr>
          <w:p w14:paraId="39300A65" w14:textId="77777777" w:rsidR="00FB019D" w:rsidRPr="00EF6370" w:rsidRDefault="00FB019D" w:rsidP="00FB019D">
            <w:pPr>
              <w:jc w:val="both"/>
              <w:rPr>
                <w:b/>
                <w:bCs/>
                <w:lang w:val="fr-FR"/>
              </w:rPr>
            </w:pPr>
          </w:p>
        </w:tc>
        <w:tc>
          <w:tcPr>
            <w:tcW w:w="612" w:type="pct"/>
            <w:shd w:val="clear" w:color="auto" w:fill="auto"/>
            <w:vAlign w:val="center"/>
          </w:tcPr>
          <w:p w14:paraId="030B8F40" w14:textId="77777777" w:rsidR="00FB019D" w:rsidRPr="00EF6370" w:rsidRDefault="00FB019D" w:rsidP="00FB019D">
            <w:pPr>
              <w:jc w:val="both"/>
              <w:rPr>
                <w:b/>
                <w:bCs/>
                <w:lang w:val="fr-FR"/>
              </w:rPr>
            </w:pPr>
          </w:p>
        </w:tc>
        <w:tc>
          <w:tcPr>
            <w:tcW w:w="366" w:type="pct"/>
            <w:shd w:val="clear" w:color="auto" w:fill="auto"/>
            <w:vAlign w:val="center"/>
          </w:tcPr>
          <w:p w14:paraId="6D833375" w14:textId="77777777" w:rsidR="00FB019D" w:rsidRPr="00EF3AD9" w:rsidRDefault="00FB019D" w:rsidP="00FB019D">
            <w:pPr>
              <w:jc w:val="both"/>
              <w:rPr>
                <w:b/>
                <w:bCs/>
              </w:rPr>
            </w:pPr>
            <w:r>
              <w:t>TND</w:t>
            </w:r>
          </w:p>
        </w:tc>
        <w:tc>
          <w:tcPr>
            <w:tcW w:w="392" w:type="pct"/>
            <w:shd w:val="clear" w:color="auto" w:fill="auto"/>
            <w:vAlign w:val="center"/>
          </w:tcPr>
          <w:p w14:paraId="5D5A0BF6" w14:textId="77777777" w:rsidR="00FB019D" w:rsidRPr="00EF3AD9" w:rsidRDefault="00FB019D" w:rsidP="00FB019D">
            <w:pPr>
              <w:jc w:val="both"/>
              <w:rPr>
                <w:b/>
                <w:bCs/>
              </w:rPr>
            </w:pPr>
            <w:r>
              <w:t>TND</w:t>
            </w:r>
          </w:p>
        </w:tc>
        <w:tc>
          <w:tcPr>
            <w:tcW w:w="863" w:type="pct"/>
            <w:shd w:val="clear" w:color="auto" w:fill="auto"/>
            <w:vAlign w:val="center"/>
          </w:tcPr>
          <w:p w14:paraId="6289C1E5" w14:textId="77777777" w:rsidR="00FB019D" w:rsidRPr="00EF3AD9" w:rsidRDefault="00FB019D" w:rsidP="00FB019D">
            <w:pPr>
              <w:jc w:val="both"/>
              <w:rPr>
                <w:b/>
                <w:bCs/>
              </w:rPr>
            </w:pPr>
          </w:p>
        </w:tc>
      </w:tr>
      <w:tr w:rsidR="00FB019D" w14:paraId="05671245" w14:textId="77777777" w:rsidTr="00FB019D">
        <w:trPr>
          <w:trHeight w:val="152"/>
        </w:trPr>
        <w:tc>
          <w:tcPr>
            <w:tcW w:w="5000" w:type="pct"/>
            <w:gridSpan w:val="7"/>
            <w:shd w:val="clear" w:color="auto" w:fill="auto"/>
            <w:vAlign w:val="center"/>
          </w:tcPr>
          <w:p w14:paraId="0CED446F" w14:textId="77777777" w:rsidR="00FB019D" w:rsidRPr="00E47FAE" w:rsidRDefault="00FB019D" w:rsidP="00FB019D">
            <w:pPr>
              <w:jc w:val="both"/>
              <w:rPr>
                <w:i/>
                <w:iCs/>
                <w:sz w:val="8"/>
                <w:szCs w:val="8"/>
              </w:rPr>
            </w:pPr>
          </w:p>
        </w:tc>
      </w:tr>
      <w:tr w:rsidR="00FB019D" w14:paraId="4383DAC2" w14:textId="77777777" w:rsidTr="00FB019D">
        <w:tc>
          <w:tcPr>
            <w:tcW w:w="492" w:type="pct"/>
            <w:shd w:val="clear" w:color="auto" w:fill="00A19A"/>
            <w:vAlign w:val="center"/>
          </w:tcPr>
          <w:p w14:paraId="5E34A087" w14:textId="77777777" w:rsidR="00FB019D" w:rsidRPr="00D2259C" w:rsidRDefault="00FB019D" w:rsidP="00FB019D">
            <w:pPr>
              <w:pStyle w:val="Paragraphedeliste"/>
              <w:numPr>
                <w:ilvl w:val="0"/>
                <w:numId w:val="13"/>
              </w:numPr>
              <w:jc w:val="both"/>
              <w:rPr>
                <w:b/>
                <w:bCs/>
                <w:color w:val="FFFFFF" w:themeColor="background1"/>
              </w:rPr>
            </w:pPr>
          </w:p>
        </w:tc>
        <w:tc>
          <w:tcPr>
            <w:tcW w:w="666" w:type="pct"/>
            <w:shd w:val="clear" w:color="auto" w:fill="00A19A"/>
            <w:vAlign w:val="center"/>
          </w:tcPr>
          <w:p w14:paraId="23FF557A" w14:textId="109B580A" w:rsidR="00FB019D" w:rsidRPr="00F31A88" w:rsidRDefault="00F31A88" w:rsidP="00FB019D">
            <w:pPr>
              <w:jc w:val="both"/>
              <w:rPr>
                <w:b/>
                <w:bCs/>
                <w:color w:val="FFFFFF" w:themeColor="background1"/>
                <w:lang w:val="fr-FR"/>
              </w:rPr>
            </w:pPr>
            <w:r w:rsidRPr="00F31A88">
              <w:rPr>
                <w:b/>
                <w:bCs/>
                <w:color w:val="FFFFFF" w:themeColor="background1"/>
                <w:lang w:val="fr-FR"/>
              </w:rPr>
              <w:t>SOMME TOTALE</w:t>
            </w:r>
            <w:r>
              <w:rPr>
                <w:b/>
                <w:bCs/>
                <w:color w:val="FFFFFF" w:themeColor="background1"/>
                <w:lang w:val="fr-FR"/>
              </w:rPr>
              <w:t xml:space="preserve"> </w:t>
            </w:r>
            <w:r w:rsidRPr="00F31A88">
              <w:rPr>
                <w:b/>
                <w:bCs/>
                <w:color w:val="FFFFFF" w:themeColor="background1"/>
                <w:lang w:val="fr-FR"/>
              </w:rPr>
              <w:t>(somme de F et G)</w:t>
            </w:r>
          </w:p>
        </w:tc>
        <w:tc>
          <w:tcPr>
            <w:tcW w:w="3842" w:type="pct"/>
            <w:gridSpan w:val="5"/>
            <w:shd w:val="clear" w:color="auto" w:fill="00A19A"/>
            <w:vAlign w:val="center"/>
          </w:tcPr>
          <w:p w14:paraId="157EFB85" w14:textId="77777777" w:rsidR="00FB019D" w:rsidRPr="00D2259C" w:rsidRDefault="00FB019D" w:rsidP="00FB019D">
            <w:pPr>
              <w:jc w:val="right"/>
              <w:rPr>
                <w:b/>
                <w:bCs/>
                <w:color w:val="FFFFFF" w:themeColor="background1"/>
              </w:rPr>
            </w:pPr>
            <w:r w:rsidRPr="00095D7A">
              <w:rPr>
                <w:b/>
                <w:bCs/>
                <w:color w:val="FFFFFF" w:themeColor="background1"/>
              </w:rPr>
              <w:t>TND</w:t>
            </w:r>
          </w:p>
        </w:tc>
      </w:tr>
    </w:tbl>
    <w:p w14:paraId="295FB39A" w14:textId="77777777" w:rsidR="00493376" w:rsidRPr="00C45E3F" w:rsidRDefault="00493376" w:rsidP="00493376"/>
    <w:p w14:paraId="19EC9564" w14:textId="77777777" w:rsidR="00FB019D" w:rsidRDefault="00FB019D" w:rsidP="008E3E26">
      <w:pPr>
        <w:jc w:val="both"/>
        <w:sectPr w:rsidR="00FB019D" w:rsidSect="00FB019D">
          <w:headerReference w:type="default" r:id="rId14"/>
          <w:pgSz w:w="16838" w:h="11906" w:orient="landscape"/>
          <w:pgMar w:top="1440" w:right="1080" w:bottom="1440" w:left="1080" w:header="142" w:footer="409" w:gutter="0"/>
          <w:cols w:space="720"/>
          <w:docGrid w:linePitch="245"/>
        </w:sectPr>
      </w:pPr>
    </w:p>
    <w:p w14:paraId="60DBBE35" w14:textId="709A16F3" w:rsidR="00CD5E59" w:rsidRDefault="0072582C" w:rsidP="008E3E26">
      <w:pPr>
        <w:jc w:val="both"/>
        <w:rPr>
          <w:b/>
          <w:bCs/>
        </w:rPr>
      </w:pPr>
      <w:r w:rsidRPr="0072582C">
        <w:rPr>
          <w:b/>
          <w:bCs/>
        </w:rPr>
        <w:lastRenderedPageBreak/>
        <w:t xml:space="preserve">Instructions </w:t>
      </w:r>
      <w:proofErr w:type="spellStart"/>
      <w:r w:rsidRPr="0072582C">
        <w:rPr>
          <w:b/>
          <w:bCs/>
        </w:rPr>
        <w:t>budgétaires</w:t>
      </w:r>
      <w:proofErr w:type="spellEnd"/>
      <w:r w:rsidRPr="0072582C">
        <w:rPr>
          <w:b/>
          <w:bCs/>
        </w:rPr>
        <w:t xml:space="preserve"> indicatives</w:t>
      </w:r>
      <w:r w:rsidR="00A678FC">
        <w:rPr>
          <w:b/>
          <w:bCs/>
        </w:rPr>
        <w:t xml:space="preserve">: </w:t>
      </w:r>
    </w:p>
    <w:p w14:paraId="1820A625" w14:textId="70BC844C" w:rsidR="00844029" w:rsidRPr="00844029" w:rsidRDefault="00F31A88" w:rsidP="00F31A88">
      <w:pPr>
        <w:pStyle w:val="Paragraphedeliste"/>
        <w:numPr>
          <w:ilvl w:val="0"/>
          <w:numId w:val="15"/>
        </w:numPr>
        <w:jc w:val="both"/>
        <w:rPr>
          <w:b/>
          <w:bCs/>
          <w:color w:val="00A19A"/>
        </w:rPr>
      </w:pPr>
      <w:r w:rsidRPr="00F31A88">
        <w:rPr>
          <w:lang w:val="fr-FR"/>
        </w:rPr>
        <w:t>Le budget doit être calculé en dinars tunisiens (TND) et ne pas dépasser</w:t>
      </w:r>
      <w:r w:rsidR="00A678FC" w:rsidRPr="00F31A88">
        <w:rPr>
          <w:lang w:val="fr-FR"/>
        </w:rPr>
        <w:t xml:space="preserve"> 185,</w:t>
      </w:r>
      <w:r w:rsidR="605A5AD0" w:rsidRPr="00F31A88">
        <w:rPr>
          <w:lang w:val="fr-FR"/>
        </w:rPr>
        <w:t>000</w:t>
      </w:r>
      <w:r w:rsidR="000B585C" w:rsidRPr="00F31A88">
        <w:rPr>
          <w:rStyle w:val="ui-provider"/>
          <w:lang w:val="fr-FR"/>
        </w:rPr>
        <w:t>.</w:t>
      </w:r>
      <w:r w:rsidR="3EDF586C" w:rsidRPr="00F31A88">
        <w:rPr>
          <w:rStyle w:val="ui-provider"/>
          <w:lang w:val="fr-FR"/>
        </w:rPr>
        <w:t>0</w:t>
      </w:r>
      <w:r w:rsidR="000B585C" w:rsidRPr="00F31A88">
        <w:rPr>
          <w:rStyle w:val="ui-provider"/>
          <w:lang w:val="fr-FR"/>
        </w:rPr>
        <w:t>0</w:t>
      </w:r>
      <w:r w:rsidR="00A678FC" w:rsidRPr="00F31A88">
        <w:rPr>
          <w:lang w:val="fr-FR"/>
        </w:rPr>
        <w:t xml:space="preserve"> TND. </w:t>
      </w:r>
      <w:r w:rsidRPr="00F31A88">
        <w:rPr>
          <w:lang w:val="fr-FR"/>
        </w:rPr>
        <w:t xml:space="preserve">Tous les coûts financés dans le cadre de cet appel à projets doivent être admissibles, imputables et raisonnables. </w:t>
      </w:r>
      <w:r w:rsidRPr="00F31A88">
        <w:t xml:space="preserve">Le </w:t>
      </w:r>
      <w:proofErr w:type="spellStart"/>
      <w:r w:rsidRPr="00F31A88">
        <w:t>gouvernement</w:t>
      </w:r>
      <w:proofErr w:type="spellEnd"/>
      <w:r w:rsidRPr="00F31A88">
        <w:t xml:space="preserve"> des </w:t>
      </w:r>
      <w:proofErr w:type="spellStart"/>
      <w:r w:rsidRPr="00F31A88">
        <w:t>États</w:t>
      </w:r>
      <w:proofErr w:type="spellEnd"/>
      <w:r w:rsidRPr="00F31A88">
        <w:t xml:space="preserve">-Unis </w:t>
      </w:r>
      <w:proofErr w:type="spellStart"/>
      <w:r w:rsidRPr="00F31A88">
        <w:t>définit</w:t>
      </w:r>
      <w:proofErr w:type="spellEnd"/>
      <w:r w:rsidRPr="00F31A88">
        <w:t xml:space="preserve"> </w:t>
      </w:r>
      <w:proofErr w:type="spellStart"/>
      <w:r w:rsidRPr="00F31A88">
        <w:t>ces</w:t>
      </w:r>
      <w:proofErr w:type="spellEnd"/>
      <w:r w:rsidRPr="00F31A88">
        <w:t xml:space="preserve"> </w:t>
      </w:r>
      <w:proofErr w:type="spellStart"/>
      <w:r w:rsidRPr="00F31A88">
        <w:t>coûts</w:t>
      </w:r>
      <w:proofErr w:type="spellEnd"/>
      <w:r w:rsidRPr="00F31A88">
        <w:t xml:space="preserve"> </w:t>
      </w:r>
      <w:proofErr w:type="spellStart"/>
      <w:r w:rsidRPr="00F31A88">
        <w:t>comme</w:t>
      </w:r>
      <w:proofErr w:type="spellEnd"/>
      <w:r w:rsidR="00844029">
        <w:t xml:space="preserve">: </w:t>
      </w:r>
    </w:p>
    <w:p w14:paraId="67519368" w14:textId="77777777" w:rsidR="00844029" w:rsidRPr="00844029" w:rsidRDefault="00844029" w:rsidP="00AD13D4">
      <w:pPr>
        <w:pStyle w:val="Paragraphedeliste"/>
        <w:numPr>
          <w:ilvl w:val="1"/>
          <w:numId w:val="15"/>
        </w:numPr>
        <w:jc w:val="both"/>
        <w:rPr>
          <w:b/>
          <w:bCs/>
          <w:color w:val="00A19A"/>
        </w:rPr>
      </w:pPr>
      <w:r w:rsidRPr="00844029">
        <w:rPr>
          <w:i/>
          <w:iCs/>
        </w:rPr>
        <w:t>Allowable: “</w:t>
      </w:r>
      <w:r w:rsidRPr="00844029">
        <w:t>A cost is allowable only when the cost complies with the following requirements: a) reasonableness, b) allocability, c) standards promulgated by the CAS Board, if applicable, otherwise, generally accepted principles and practices appropriate to the circumstances; d) terms of the contract; d) any limitations set forth in this subpart.”</w:t>
      </w:r>
      <w:r w:rsidRPr="00844029">
        <w:rPr>
          <w:i/>
          <w:iCs/>
        </w:rPr>
        <w:t xml:space="preserve"> </w:t>
      </w:r>
    </w:p>
    <w:p w14:paraId="622B5DEA" w14:textId="77777777" w:rsidR="00F31A88" w:rsidRPr="00313E23" w:rsidRDefault="00F31A88" w:rsidP="00F31A88">
      <w:pPr>
        <w:pStyle w:val="Paragraphedeliste"/>
        <w:numPr>
          <w:ilvl w:val="1"/>
          <w:numId w:val="15"/>
        </w:numPr>
        <w:jc w:val="both"/>
        <w:rPr>
          <w:b/>
          <w:bCs/>
          <w:color w:val="00A19A"/>
          <w:lang w:val="fr-FR"/>
        </w:rPr>
      </w:pPr>
      <w:r>
        <w:rPr>
          <w:i/>
          <w:iCs/>
          <w:lang w:val="fr"/>
        </w:rPr>
        <w:t xml:space="preserve">Admissible : </w:t>
      </w:r>
      <w:r>
        <w:rPr>
          <w:lang w:val="fr"/>
        </w:rPr>
        <w:t>« Un coût n’est admissible que lorsque le coût est conforme aux exigences suivantes : a) caractère raisonnable, b) imputabilité, c) normes promulguées par le Conseil d’administration du CAS, le cas échéant, sinon, principes et pratiques généralement reconnus et appropriés aux circonstances ; d) les termes du contrat ; e) toutes les limitations énoncées dans la présente sous-partie. »</w:t>
      </w:r>
      <w:r>
        <w:rPr>
          <w:i/>
          <w:iCs/>
          <w:lang w:val="fr"/>
        </w:rPr>
        <w:t xml:space="preserve"> </w:t>
      </w:r>
    </w:p>
    <w:p w14:paraId="34BED81D" w14:textId="77777777" w:rsidR="00F31A88" w:rsidRPr="00313E23" w:rsidRDefault="00F31A88" w:rsidP="00F31A88">
      <w:pPr>
        <w:pStyle w:val="Paragraphedeliste"/>
        <w:numPr>
          <w:ilvl w:val="1"/>
          <w:numId w:val="15"/>
        </w:numPr>
        <w:jc w:val="both"/>
        <w:rPr>
          <w:b/>
          <w:bCs/>
          <w:color w:val="00A19A"/>
          <w:lang w:val="fr-FR"/>
        </w:rPr>
      </w:pPr>
      <w:r>
        <w:rPr>
          <w:i/>
          <w:iCs/>
          <w:lang w:val="fr"/>
        </w:rPr>
        <w:t xml:space="preserve">Imputable : </w:t>
      </w:r>
      <w:r>
        <w:rPr>
          <w:lang w:val="fr"/>
        </w:rPr>
        <w:t>« Un coût peut être imputé à une subvention fédérale en particulier ou à un autre objectif de coût si les biens ou services concernés sont imputables ou attribuables à cette subvention fédérale ou à cet objectif de coût conformément aux avantages relatifs reçus. »</w:t>
      </w:r>
    </w:p>
    <w:p w14:paraId="18759EEA" w14:textId="614834A2" w:rsidR="00F31A88" w:rsidRPr="00F31A88" w:rsidRDefault="00F31A88" w:rsidP="00F31A88">
      <w:pPr>
        <w:pStyle w:val="Paragraphedeliste"/>
        <w:numPr>
          <w:ilvl w:val="1"/>
          <w:numId w:val="15"/>
        </w:numPr>
        <w:jc w:val="both"/>
        <w:rPr>
          <w:b/>
          <w:bCs/>
          <w:color w:val="00A19A"/>
          <w:lang w:val="fr-FR"/>
        </w:rPr>
      </w:pPr>
      <w:r>
        <w:rPr>
          <w:i/>
          <w:iCs/>
          <w:lang w:val="fr"/>
        </w:rPr>
        <w:t xml:space="preserve">Raisonnable : </w:t>
      </w:r>
      <w:r>
        <w:rPr>
          <w:lang w:val="fr"/>
        </w:rPr>
        <w:t>« Un coût est raisonnable si, dans sa nature et son montant, il n’excède pas celui qui serait engagé par une personne prudente dans les circonstances prévalant au moment où la décision a été prise de l’engager. »</w:t>
      </w:r>
    </w:p>
    <w:p w14:paraId="2A181B3F" w14:textId="77777777" w:rsidR="00F31A88" w:rsidRPr="00F31A88" w:rsidRDefault="00F31A88" w:rsidP="00F31A88">
      <w:pPr>
        <w:jc w:val="both"/>
        <w:rPr>
          <w:b/>
          <w:bCs/>
          <w:color w:val="00A19A"/>
          <w:lang w:val="fr-FR"/>
        </w:rPr>
      </w:pPr>
    </w:p>
    <w:p w14:paraId="17CA6119" w14:textId="37B79849" w:rsidR="00A678FC" w:rsidRPr="00F31A88" w:rsidRDefault="00F31A88" w:rsidP="00F31A88">
      <w:pPr>
        <w:pStyle w:val="Paragraphedeliste"/>
        <w:numPr>
          <w:ilvl w:val="0"/>
          <w:numId w:val="15"/>
        </w:numPr>
        <w:rPr>
          <w:lang w:val="fr-FR"/>
        </w:rPr>
      </w:pPr>
      <w:r w:rsidRPr="00F31A88">
        <w:rPr>
          <w:lang w:val="fr-FR"/>
        </w:rPr>
        <w:t xml:space="preserve">Aucun frais ne doit être inclus et aucun profit ne doit être généré par le candidat dans le cadre de cette subvention. Avant la subvention, les candidats retenus devront soumettre </w:t>
      </w:r>
      <w:proofErr w:type="gramStart"/>
      <w:r w:rsidRPr="00F31A88">
        <w:rPr>
          <w:lang w:val="fr-FR"/>
        </w:rPr>
        <w:t>une lettre certifiant</w:t>
      </w:r>
      <w:proofErr w:type="gramEnd"/>
      <w:r w:rsidRPr="00F31A88">
        <w:rPr>
          <w:lang w:val="fr-FR"/>
        </w:rPr>
        <w:t xml:space="preserve"> qu’ils ne perçoivent aucun profit dans le cadre de leur budget. </w:t>
      </w:r>
    </w:p>
    <w:p w14:paraId="3E00CAD6" w14:textId="5A094F7F" w:rsidR="00761F5B" w:rsidRPr="00EC251F" w:rsidRDefault="00EC251F" w:rsidP="00EC251F">
      <w:pPr>
        <w:pStyle w:val="Paragraphedeliste"/>
        <w:numPr>
          <w:ilvl w:val="0"/>
          <w:numId w:val="15"/>
        </w:numPr>
        <w:rPr>
          <w:lang w:val="fr-FR"/>
        </w:rPr>
      </w:pPr>
      <w:r w:rsidRPr="00EC251F">
        <w:rPr>
          <w:lang w:val="fr-FR"/>
        </w:rPr>
        <w:t xml:space="preserve">Les candidats peuvent récupérer les coûts administratifs/opérationnels grâce à un taux de minimis de 10 %. Une explication des frais généraux couverts par les 10 % et de la base sur laquelle les taux de coûts indirects sont appliqués (coûts directs totaux modifiés) doit être fournie dans les colonnes des notes budgétaires. Le MTDC comprend les salaires et traitements directs, les avantages sociaux applicables, les matériaux et fournitures, les services, les déplacements et jusqu’à la première tranche de 25 000 $ (77 345,5 TND). </w:t>
      </w:r>
      <w:proofErr w:type="gramStart"/>
      <w:r w:rsidRPr="00EC251F">
        <w:rPr>
          <w:lang w:val="fr-FR"/>
        </w:rPr>
        <w:t>de</w:t>
      </w:r>
      <w:proofErr w:type="gramEnd"/>
      <w:r w:rsidRPr="00EC251F">
        <w:rPr>
          <w:lang w:val="fr-FR"/>
        </w:rPr>
        <w:t xml:space="preserve"> chaque sous-subvention.  MTDC exclut l’équipement, les dépenses en capital, les frais de loyer, le remboursement des frais de scolarité, les frais de soutien aux participants et la partie de chaque sous-subvention dépassant 25 000 $ (77 345,5 TND).</w:t>
      </w:r>
    </w:p>
    <w:sectPr w:rsidR="00761F5B" w:rsidRPr="00EC251F" w:rsidSect="00FB019D">
      <w:headerReference w:type="default" r:id="rId15"/>
      <w:pgSz w:w="11906" w:h="16838"/>
      <w:pgMar w:top="1134" w:right="1418" w:bottom="567" w:left="1418" w:header="14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3ED8" w14:textId="77777777" w:rsidR="00496324" w:rsidRDefault="00496324">
      <w:pPr>
        <w:spacing w:line="240" w:lineRule="auto"/>
      </w:pPr>
      <w:r>
        <w:separator/>
      </w:r>
    </w:p>
  </w:endnote>
  <w:endnote w:type="continuationSeparator" w:id="0">
    <w:p w14:paraId="64FCA0EB" w14:textId="77777777" w:rsidR="00496324" w:rsidRDefault="00496324">
      <w:pPr>
        <w:spacing w:line="240" w:lineRule="auto"/>
      </w:pPr>
      <w:r>
        <w:continuationSeparator/>
      </w:r>
    </w:p>
  </w:endnote>
  <w:endnote w:type="continuationNotice" w:id="1">
    <w:p w14:paraId="4F3C403B" w14:textId="77777777" w:rsidR="00496324" w:rsidRDefault="004963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Mangal"/>
    <w:charset w:val="00"/>
    <w:family w:val="auto"/>
    <w:pitch w:val="variable"/>
    <w:sig w:usb0="00008007" w:usb1="00000000" w:usb2="00000000" w:usb3="00000000" w:csb0="00000093" w:csb1="00000000"/>
    <w:embedRegular r:id="rId1" w:fontKey="{9CD8C744-BFF9-4A66-8C63-1703A0141B56}"/>
    <w:embedBold r:id="rId2" w:fontKey="{DFA404AE-7BB6-4602-A73C-1EC3CFA78233}"/>
    <w:embedItalic r:id="rId3" w:fontKey="{E2F8701E-AD25-45B0-A721-9A93CB2DDF29}"/>
    <w:embedBoldItalic r:id="rId4" w:fontKey="{70E4340D-0CD7-4E3F-B36A-00E9C3143D06}"/>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667525"/>
      <w:docPartObj>
        <w:docPartGallery w:val="Page Numbers (Bottom of Page)"/>
        <w:docPartUnique/>
      </w:docPartObj>
    </w:sdtPr>
    <w:sdtEndPr/>
    <w:sdtContent>
      <w:p w14:paraId="2AEF0AAC" w14:textId="4F94D27F" w:rsidR="00E93216" w:rsidRPr="00784653" w:rsidRDefault="00E93216" w:rsidP="00784653">
        <w:pPr>
          <w:pStyle w:val="Pieddepage"/>
          <w:jc w:val="right"/>
          <w:rPr>
            <w:color w:val="00A19A"/>
            <w:lang w:val="fr-FR"/>
          </w:rPr>
        </w:pPr>
        <w:r w:rsidRPr="752050A7">
          <w:rPr>
            <w:color w:val="00A19A"/>
            <w:lang w:val="fr-FR"/>
          </w:rPr>
          <w:t xml:space="preserve">NASSEEJ-RFA-2403A-IAVP  </w:t>
        </w:r>
        <w:sdt>
          <w:sdtPr>
            <w:rPr>
              <w:color w:val="00A19A"/>
            </w:rPr>
            <w:id w:val="1063048504"/>
            <w:docPartObj>
              <w:docPartGallery w:val="Page Numbers (Bottom of Page)"/>
              <w:docPartUnique/>
            </w:docPartObj>
          </w:sdtPr>
          <w:sdtEndPr/>
          <w:sdtContent>
            <w:r w:rsidRPr="752050A7">
              <w:rPr>
                <w:color w:val="00A19A"/>
                <w:lang w:val="fr-FR"/>
              </w:rPr>
              <w:t xml:space="preserve">Page | </w:t>
            </w:r>
            <w:r w:rsidRPr="752050A7">
              <w:rPr>
                <w:noProof/>
                <w:color w:val="00A19A"/>
                <w:lang w:val="fr-FR"/>
              </w:rPr>
              <w:fldChar w:fldCharType="begin"/>
            </w:r>
            <w:r w:rsidRPr="752050A7">
              <w:rPr>
                <w:color w:val="00A19A"/>
                <w:lang w:val="fr-FR"/>
              </w:rPr>
              <w:instrText xml:space="preserve"> PAGE   \* MERGEFORMAT </w:instrText>
            </w:r>
            <w:r w:rsidRPr="752050A7">
              <w:rPr>
                <w:color w:val="00A19A"/>
              </w:rPr>
              <w:fldChar w:fldCharType="separate"/>
            </w:r>
            <w:r w:rsidR="001A77D3">
              <w:rPr>
                <w:noProof/>
                <w:color w:val="00A19A"/>
                <w:lang w:val="fr-FR"/>
              </w:rPr>
              <w:t>14</w:t>
            </w:r>
            <w:r w:rsidRPr="752050A7">
              <w:rPr>
                <w:noProof/>
                <w:color w:val="00A19A"/>
                <w:lang w:val="fr-FR"/>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4869" w14:textId="77777777" w:rsidR="00496324" w:rsidRDefault="00496324">
      <w:pPr>
        <w:spacing w:line="240" w:lineRule="auto"/>
      </w:pPr>
      <w:r>
        <w:separator/>
      </w:r>
    </w:p>
  </w:footnote>
  <w:footnote w:type="continuationSeparator" w:id="0">
    <w:p w14:paraId="21330B6A" w14:textId="77777777" w:rsidR="00496324" w:rsidRDefault="00496324">
      <w:pPr>
        <w:spacing w:line="240" w:lineRule="auto"/>
      </w:pPr>
      <w:r>
        <w:continuationSeparator/>
      </w:r>
    </w:p>
  </w:footnote>
  <w:footnote w:type="continuationNotice" w:id="1">
    <w:p w14:paraId="2794DCD7" w14:textId="77777777" w:rsidR="00496324" w:rsidRDefault="004963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D4B5" w14:textId="77777777" w:rsidR="00E93216" w:rsidRDefault="00E93216">
    <w:pPr>
      <w:widowControl w:val="0"/>
      <w:pBdr>
        <w:top w:val="nil"/>
        <w:left w:val="nil"/>
        <w:bottom w:val="nil"/>
        <w:right w:val="nil"/>
        <w:between w:val="nil"/>
      </w:pBdr>
      <w:spacing w:line="276" w:lineRule="auto"/>
      <w:rPr>
        <w:color w:val="000000"/>
        <w:sz w:val="6"/>
        <w:szCs w:val="6"/>
      </w:rPr>
    </w:pPr>
  </w:p>
  <w:tbl>
    <w:tblPr>
      <w:tblW w:w="4993" w:type="pct"/>
      <w:tblBorders>
        <w:top w:val="nil"/>
        <w:left w:val="nil"/>
        <w:bottom w:val="nil"/>
        <w:right w:val="nil"/>
        <w:insideH w:val="nil"/>
        <w:insideV w:val="nil"/>
      </w:tblBorders>
      <w:tblCellMar>
        <w:left w:w="115" w:type="dxa"/>
        <w:right w:w="115" w:type="dxa"/>
      </w:tblCellMar>
      <w:tblLook w:val="0400" w:firstRow="0" w:lastRow="0" w:firstColumn="0" w:lastColumn="0" w:noHBand="0" w:noVBand="1"/>
    </w:tblPr>
    <w:tblGrid>
      <w:gridCol w:w="4296"/>
      <w:gridCol w:w="4761"/>
    </w:tblGrid>
    <w:tr w:rsidR="00E93216" w14:paraId="69D3624E" w14:textId="77777777" w:rsidTr="000F5404">
      <w:trPr>
        <w:trHeight w:val="983"/>
      </w:trPr>
      <w:tc>
        <w:tcPr>
          <w:tcW w:w="1881" w:type="pct"/>
          <w:vAlign w:val="center"/>
        </w:tcPr>
        <w:p w14:paraId="626D1425" w14:textId="77777777" w:rsidR="00E93216" w:rsidRDefault="00E93216">
          <w:pPr>
            <w:pBdr>
              <w:top w:val="nil"/>
              <w:left w:val="nil"/>
              <w:bottom w:val="nil"/>
              <w:right w:val="nil"/>
              <w:between w:val="nil"/>
            </w:pBdr>
            <w:tabs>
              <w:tab w:val="center" w:pos="4680"/>
              <w:tab w:val="right" w:pos="9360"/>
            </w:tabs>
            <w:jc w:val="both"/>
            <w:rPr>
              <w:color w:val="000000"/>
            </w:rPr>
          </w:pPr>
          <w:r>
            <w:rPr>
              <w:noProof/>
              <w:color w:val="000000"/>
              <w:lang w:val="fr-FR" w:eastAsia="fr-FR"/>
            </w:rPr>
            <w:drawing>
              <wp:inline distT="0" distB="0" distL="0" distR="0" wp14:anchorId="5F74B9DC" wp14:editId="1C0B0591">
                <wp:extent cx="2581910" cy="594995"/>
                <wp:effectExtent l="0" t="0" r="0" b="0"/>
                <wp:docPr id="6" name="Image 6" descr="USAID/Tunisia"/>
                <wp:cNvGraphicFramePr/>
                <a:graphic xmlns:a="http://schemas.openxmlformats.org/drawingml/2006/main">
                  <a:graphicData uri="http://schemas.openxmlformats.org/drawingml/2006/picture">
                    <pic:pic xmlns:pic="http://schemas.openxmlformats.org/drawingml/2006/picture">
                      <pic:nvPicPr>
                        <pic:cNvPr id="0" name="image43.jpg" descr="USAID/Tunisia"/>
                        <pic:cNvPicPr preferRelativeResize="0"/>
                      </pic:nvPicPr>
                      <pic:blipFill>
                        <a:blip r:embed="rId1"/>
                        <a:srcRect/>
                        <a:stretch>
                          <a:fillRect/>
                        </a:stretch>
                      </pic:blipFill>
                      <pic:spPr>
                        <a:xfrm>
                          <a:off x="0" y="0"/>
                          <a:ext cx="2581910" cy="594995"/>
                        </a:xfrm>
                        <a:prstGeom prst="rect">
                          <a:avLst/>
                        </a:prstGeom>
                        <a:ln/>
                      </pic:spPr>
                    </pic:pic>
                  </a:graphicData>
                </a:graphic>
              </wp:inline>
            </w:drawing>
          </w:r>
        </w:p>
      </w:tc>
      <w:tc>
        <w:tcPr>
          <w:tcW w:w="3119" w:type="pct"/>
          <w:vAlign w:val="center"/>
        </w:tcPr>
        <w:p w14:paraId="0DAABAF8" w14:textId="77777777" w:rsidR="00E93216" w:rsidRDefault="00E93216">
          <w:pPr>
            <w:pBdr>
              <w:top w:val="nil"/>
              <w:left w:val="nil"/>
              <w:bottom w:val="nil"/>
              <w:right w:val="nil"/>
              <w:between w:val="nil"/>
            </w:pBdr>
            <w:tabs>
              <w:tab w:val="center" w:pos="4680"/>
              <w:tab w:val="right" w:pos="9360"/>
            </w:tabs>
            <w:jc w:val="right"/>
            <w:rPr>
              <w:color w:val="000000"/>
            </w:rPr>
          </w:pPr>
          <w:r>
            <w:rPr>
              <w:noProof/>
              <w:color w:val="000000"/>
              <w:lang w:val="fr-FR" w:eastAsia="fr-FR"/>
            </w:rPr>
            <w:drawing>
              <wp:inline distT="0" distB="0" distL="0" distR="0" wp14:anchorId="6DE13A94" wp14:editId="749134BA">
                <wp:extent cx="1616075" cy="344170"/>
                <wp:effectExtent l="0" t="0" r="0" b="0"/>
                <wp:docPr id="7" name="Image 7"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2.png" descr="A picture containing icon&#10;&#10;Description automatically generated"/>
                        <pic:cNvPicPr preferRelativeResize="0"/>
                      </pic:nvPicPr>
                      <pic:blipFill>
                        <a:blip r:embed="rId2"/>
                        <a:srcRect/>
                        <a:stretch>
                          <a:fillRect/>
                        </a:stretch>
                      </pic:blipFill>
                      <pic:spPr>
                        <a:xfrm>
                          <a:off x="0" y="0"/>
                          <a:ext cx="1616075" cy="344170"/>
                        </a:xfrm>
                        <a:prstGeom prst="rect">
                          <a:avLst/>
                        </a:prstGeom>
                        <a:ln/>
                      </pic:spPr>
                    </pic:pic>
                  </a:graphicData>
                </a:graphic>
              </wp:inline>
            </w:drawing>
          </w:r>
        </w:p>
      </w:tc>
    </w:tr>
  </w:tbl>
  <w:p w14:paraId="6D6F3C99" w14:textId="77777777" w:rsidR="00E93216" w:rsidRDefault="00E93216">
    <w:pPr>
      <w:pBdr>
        <w:top w:val="nil"/>
        <w:left w:val="nil"/>
        <w:bottom w:val="nil"/>
        <w:right w:val="nil"/>
        <w:between w:val="nil"/>
      </w:pBdr>
      <w:tabs>
        <w:tab w:val="center" w:pos="4680"/>
        <w:tab w:val="right" w:pos="9360"/>
      </w:tabs>
      <w:spacing w:line="120" w:lineRule="auto"/>
      <w:rPr>
        <w:color w:val="000000"/>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4A04" w14:textId="77777777" w:rsidR="00E93216" w:rsidRDefault="00E93216">
    <w:pPr>
      <w:widowControl w:val="0"/>
      <w:pBdr>
        <w:top w:val="nil"/>
        <w:left w:val="nil"/>
        <w:bottom w:val="nil"/>
        <w:right w:val="nil"/>
        <w:between w:val="nil"/>
      </w:pBdr>
      <w:spacing w:line="276" w:lineRule="auto"/>
      <w:rPr>
        <w:color w:val="000000"/>
        <w:sz w:val="6"/>
        <w:szCs w:val="6"/>
      </w:rPr>
    </w:pPr>
  </w:p>
  <w:tbl>
    <w:tblPr>
      <w:tblW w:w="5000" w:type="pct"/>
      <w:tblBorders>
        <w:top w:val="nil"/>
        <w:left w:val="nil"/>
        <w:bottom w:val="nil"/>
        <w:right w:val="nil"/>
        <w:insideH w:val="nil"/>
        <w:insideV w:val="nil"/>
      </w:tblBorders>
      <w:tblCellMar>
        <w:left w:w="115" w:type="dxa"/>
        <w:right w:w="115" w:type="dxa"/>
      </w:tblCellMar>
      <w:tblLook w:val="0400" w:firstRow="0" w:lastRow="0" w:firstColumn="0" w:lastColumn="0" w:noHBand="0" w:noVBand="1"/>
    </w:tblPr>
    <w:tblGrid>
      <w:gridCol w:w="5515"/>
      <w:gridCol w:w="3555"/>
    </w:tblGrid>
    <w:tr w:rsidR="00E93216" w14:paraId="54846054" w14:textId="77777777" w:rsidTr="00662A23">
      <w:trPr>
        <w:trHeight w:val="983"/>
      </w:trPr>
      <w:tc>
        <w:tcPr>
          <w:tcW w:w="3040" w:type="pct"/>
          <w:vAlign w:val="center"/>
        </w:tcPr>
        <w:p w14:paraId="32A64316" w14:textId="77777777" w:rsidR="00E93216" w:rsidRDefault="00E93216">
          <w:pPr>
            <w:pBdr>
              <w:top w:val="nil"/>
              <w:left w:val="nil"/>
              <w:bottom w:val="nil"/>
              <w:right w:val="nil"/>
              <w:between w:val="nil"/>
            </w:pBdr>
            <w:tabs>
              <w:tab w:val="center" w:pos="4680"/>
              <w:tab w:val="right" w:pos="9360"/>
            </w:tabs>
            <w:jc w:val="both"/>
            <w:rPr>
              <w:color w:val="000000"/>
            </w:rPr>
          </w:pPr>
          <w:r>
            <w:rPr>
              <w:noProof/>
              <w:color w:val="000000"/>
              <w:lang w:val="fr-FR" w:eastAsia="fr-FR"/>
            </w:rPr>
            <w:drawing>
              <wp:inline distT="0" distB="0" distL="0" distR="0" wp14:anchorId="72A4AF42" wp14:editId="32E47D2D">
                <wp:extent cx="2581910" cy="594995"/>
                <wp:effectExtent l="0" t="0" r="0" b="0"/>
                <wp:docPr id="8" name="Image 8" descr="USAID/Tunisia"/>
                <wp:cNvGraphicFramePr/>
                <a:graphic xmlns:a="http://schemas.openxmlformats.org/drawingml/2006/main">
                  <a:graphicData uri="http://schemas.openxmlformats.org/drawingml/2006/picture">
                    <pic:pic xmlns:pic="http://schemas.openxmlformats.org/drawingml/2006/picture">
                      <pic:nvPicPr>
                        <pic:cNvPr id="0" name="image43.jpg" descr="USAID/Tunisia"/>
                        <pic:cNvPicPr preferRelativeResize="0"/>
                      </pic:nvPicPr>
                      <pic:blipFill>
                        <a:blip r:embed="rId1"/>
                        <a:srcRect/>
                        <a:stretch>
                          <a:fillRect/>
                        </a:stretch>
                      </pic:blipFill>
                      <pic:spPr>
                        <a:xfrm>
                          <a:off x="0" y="0"/>
                          <a:ext cx="2581910" cy="594995"/>
                        </a:xfrm>
                        <a:prstGeom prst="rect">
                          <a:avLst/>
                        </a:prstGeom>
                        <a:ln/>
                      </pic:spPr>
                    </pic:pic>
                  </a:graphicData>
                </a:graphic>
              </wp:inline>
            </w:drawing>
          </w:r>
        </w:p>
      </w:tc>
      <w:tc>
        <w:tcPr>
          <w:tcW w:w="1960" w:type="pct"/>
          <w:vAlign w:val="center"/>
        </w:tcPr>
        <w:p w14:paraId="2F686F58" w14:textId="77777777" w:rsidR="00E93216" w:rsidRDefault="00E93216">
          <w:pPr>
            <w:pBdr>
              <w:top w:val="nil"/>
              <w:left w:val="nil"/>
              <w:bottom w:val="nil"/>
              <w:right w:val="nil"/>
              <w:between w:val="nil"/>
            </w:pBdr>
            <w:tabs>
              <w:tab w:val="center" w:pos="4680"/>
              <w:tab w:val="right" w:pos="9360"/>
            </w:tabs>
            <w:jc w:val="right"/>
            <w:rPr>
              <w:color w:val="000000"/>
            </w:rPr>
          </w:pPr>
          <w:r>
            <w:rPr>
              <w:noProof/>
              <w:color w:val="000000"/>
              <w:lang w:val="fr-FR" w:eastAsia="fr-FR"/>
            </w:rPr>
            <w:drawing>
              <wp:inline distT="0" distB="0" distL="0" distR="0" wp14:anchorId="02A2E71E" wp14:editId="3E890D1D">
                <wp:extent cx="1616075" cy="344170"/>
                <wp:effectExtent l="0" t="0" r="0" b="0"/>
                <wp:docPr id="9" name="Image 9"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2.png" descr="A picture containing icon&#10;&#10;Description automatically generated"/>
                        <pic:cNvPicPr preferRelativeResize="0"/>
                      </pic:nvPicPr>
                      <pic:blipFill>
                        <a:blip r:embed="rId2"/>
                        <a:srcRect/>
                        <a:stretch>
                          <a:fillRect/>
                        </a:stretch>
                      </pic:blipFill>
                      <pic:spPr>
                        <a:xfrm>
                          <a:off x="0" y="0"/>
                          <a:ext cx="1616075" cy="344170"/>
                        </a:xfrm>
                        <a:prstGeom prst="rect">
                          <a:avLst/>
                        </a:prstGeom>
                        <a:ln/>
                      </pic:spPr>
                    </pic:pic>
                  </a:graphicData>
                </a:graphic>
              </wp:inline>
            </w:drawing>
          </w:r>
        </w:p>
      </w:tc>
    </w:tr>
  </w:tbl>
  <w:p w14:paraId="75705CCA" w14:textId="77777777" w:rsidR="00E93216" w:rsidRDefault="00E93216">
    <w:pPr>
      <w:pBdr>
        <w:top w:val="nil"/>
        <w:left w:val="nil"/>
        <w:bottom w:val="nil"/>
        <w:right w:val="nil"/>
        <w:between w:val="nil"/>
      </w:pBdr>
      <w:tabs>
        <w:tab w:val="center" w:pos="4680"/>
        <w:tab w:val="right" w:pos="9360"/>
      </w:tabs>
      <w:spacing w:line="120" w:lineRule="auto"/>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42D"/>
    <w:multiLevelType w:val="hybridMultilevel"/>
    <w:tmpl w:val="DAF6C6D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9A0352"/>
    <w:multiLevelType w:val="hybridMultilevel"/>
    <w:tmpl w:val="359C0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202FAA"/>
    <w:multiLevelType w:val="hybridMultilevel"/>
    <w:tmpl w:val="0E368648"/>
    <w:lvl w:ilvl="0" w:tplc="FA72A448">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58A0218"/>
    <w:multiLevelType w:val="hybridMultilevel"/>
    <w:tmpl w:val="F224F180"/>
    <w:lvl w:ilvl="0" w:tplc="47A6186E">
      <w:start w:val="1"/>
      <w:numFmt w:val="decimal"/>
      <w:lvlText w:val="%1."/>
      <w:lvlJc w:val="left"/>
      <w:pPr>
        <w:ind w:left="720" w:hanging="360"/>
      </w:pPr>
    </w:lvl>
    <w:lvl w:ilvl="1" w:tplc="A49699D8">
      <w:start w:val="1"/>
      <w:numFmt w:val="decimal"/>
      <w:lvlText w:val="%2."/>
      <w:lvlJc w:val="left"/>
      <w:pPr>
        <w:ind w:left="720" w:hanging="360"/>
      </w:pPr>
    </w:lvl>
    <w:lvl w:ilvl="2" w:tplc="6DC802A2">
      <w:start w:val="1"/>
      <w:numFmt w:val="decimal"/>
      <w:lvlText w:val="%3."/>
      <w:lvlJc w:val="left"/>
      <w:pPr>
        <w:ind w:left="720" w:hanging="360"/>
      </w:pPr>
    </w:lvl>
    <w:lvl w:ilvl="3" w:tplc="8388916C">
      <w:start w:val="1"/>
      <w:numFmt w:val="decimal"/>
      <w:lvlText w:val="%4."/>
      <w:lvlJc w:val="left"/>
      <w:pPr>
        <w:ind w:left="720" w:hanging="360"/>
      </w:pPr>
    </w:lvl>
    <w:lvl w:ilvl="4" w:tplc="76923484">
      <w:start w:val="1"/>
      <w:numFmt w:val="decimal"/>
      <w:lvlText w:val="%5."/>
      <w:lvlJc w:val="left"/>
      <w:pPr>
        <w:ind w:left="720" w:hanging="360"/>
      </w:pPr>
    </w:lvl>
    <w:lvl w:ilvl="5" w:tplc="0210A226">
      <w:start w:val="1"/>
      <w:numFmt w:val="decimal"/>
      <w:lvlText w:val="%6."/>
      <w:lvlJc w:val="left"/>
      <w:pPr>
        <w:ind w:left="720" w:hanging="360"/>
      </w:pPr>
    </w:lvl>
    <w:lvl w:ilvl="6" w:tplc="0E3ED0CC">
      <w:start w:val="1"/>
      <w:numFmt w:val="decimal"/>
      <w:lvlText w:val="%7."/>
      <w:lvlJc w:val="left"/>
      <w:pPr>
        <w:ind w:left="720" w:hanging="360"/>
      </w:pPr>
    </w:lvl>
    <w:lvl w:ilvl="7" w:tplc="9D288E3C">
      <w:start w:val="1"/>
      <w:numFmt w:val="decimal"/>
      <w:lvlText w:val="%8."/>
      <w:lvlJc w:val="left"/>
      <w:pPr>
        <w:ind w:left="720" w:hanging="360"/>
      </w:pPr>
    </w:lvl>
    <w:lvl w:ilvl="8" w:tplc="2B04AE90">
      <w:start w:val="1"/>
      <w:numFmt w:val="decimal"/>
      <w:lvlText w:val="%9."/>
      <w:lvlJc w:val="left"/>
      <w:pPr>
        <w:ind w:left="720" w:hanging="360"/>
      </w:pPr>
    </w:lvl>
  </w:abstractNum>
  <w:abstractNum w:abstractNumId="4" w15:restartNumberingAfterBreak="0">
    <w:nsid w:val="1A66781F"/>
    <w:multiLevelType w:val="hybridMultilevel"/>
    <w:tmpl w:val="0256114A"/>
    <w:lvl w:ilvl="0" w:tplc="3A94B912">
      <w:start w:val="1"/>
      <w:numFmt w:val="bullet"/>
      <w:lvlText w:val=""/>
      <w:lvlJc w:val="left"/>
      <w:pPr>
        <w:ind w:left="720" w:hanging="360"/>
      </w:pPr>
      <w:rPr>
        <w:rFonts w:ascii="Symbol" w:hAnsi="Symbol" w:hint="default"/>
        <w:color w:val="00A1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30AED"/>
    <w:multiLevelType w:val="multilevel"/>
    <w:tmpl w:val="9CA6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802B1"/>
    <w:multiLevelType w:val="hybridMultilevel"/>
    <w:tmpl w:val="AFDAC2E2"/>
    <w:lvl w:ilvl="0" w:tplc="1004DB72">
      <w:start w:val="1"/>
      <w:numFmt w:val="decimal"/>
      <w:lvlText w:val="%1."/>
      <w:lvlJc w:val="left"/>
      <w:pPr>
        <w:ind w:left="720" w:hanging="360"/>
      </w:pPr>
    </w:lvl>
    <w:lvl w:ilvl="1" w:tplc="31004168">
      <w:start w:val="1"/>
      <w:numFmt w:val="lowerLetter"/>
      <w:lvlText w:val="%2."/>
      <w:lvlJc w:val="left"/>
      <w:pPr>
        <w:ind w:left="1440" w:hanging="360"/>
      </w:pPr>
    </w:lvl>
    <w:lvl w:ilvl="2" w:tplc="C46E3212">
      <w:start w:val="1"/>
      <w:numFmt w:val="lowerRoman"/>
      <w:lvlText w:val="%3."/>
      <w:lvlJc w:val="right"/>
      <w:pPr>
        <w:ind w:left="2160" w:hanging="180"/>
      </w:pPr>
    </w:lvl>
    <w:lvl w:ilvl="3" w:tplc="3DFAF6DE">
      <w:start w:val="1"/>
      <w:numFmt w:val="decimal"/>
      <w:lvlText w:val="%4."/>
      <w:lvlJc w:val="left"/>
      <w:pPr>
        <w:ind w:left="2880" w:hanging="360"/>
      </w:pPr>
    </w:lvl>
    <w:lvl w:ilvl="4" w:tplc="4434D578">
      <w:start w:val="1"/>
      <w:numFmt w:val="lowerLetter"/>
      <w:lvlText w:val="%5."/>
      <w:lvlJc w:val="left"/>
      <w:pPr>
        <w:ind w:left="3600" w:hanging="360"/>
      </w:pPr>
    </w:lvl>
    <w:lvl w:ilvl="5" w:tplc="D916CF4A">
      <w:start w:val="1"/>
      <w:numFmt w:val="lowerRoman"/>
      <w:lvlText w:val="%6."/>
      <w:lvlJc w:val="right"/>
      <w:pPr>
        <w:ind w:left="4320" w:hanging="180"/>
      </w:pPr>
    </w:lvl>
    <w:lvl w:ilvl="6" w:tplc="BE985152">
      <w:start w:val="1"/>
      <w:numFmt w:val="decimal"/>
      <w:lvlText w:val="%7."/>
      <w:lvlJc w:val="left"/>
      <w:pPr>
        <w:ind w:left="5040" w:hanging="360"/>
      </w:pPr>
    </w:lvl>
    <w:lvl w:ilvl="7" w:tplc="11D8006C">
      <w:start w:val="1"/>
      <w:numFmt w:val="lowerLetter"/>
      <w:lvlText w:val="%8."/>
      <w:lvlJc w:val="left"/>
      <w:pPr>
        <w:ind w:left="5760" w:hanging="360"/>
      </w:pPr>
    </w:lvl>
    <w:lvl w:ilvl="8" w:tplc="9E300CF4">
      <w:start w:val="1"/>
      <w:numFmt w:val="lowerRoman"/>
      <w:lvlText w:val="%9."/>
      <w:lvlJc w:val="right"/>
      <w:pPr>
        <w:ind w:left="6480" w:hanging="180"/>
      </w:pPr>
    </w:lvl>
  </w:abstractNum>
  <w:abstractNum w:abstractNumId="7" w15:restartNumberingAfterBreak="0">
    <w:nsid w:val="281326A2"/>
    <w:multiLevelType w:val="hybridMultilevel"/>
    <w:tmpl w:val="8C9A7BA8"/>
    <w:lvl w:ilvl="0" w:tplc="08090001">
      <w:start w:val="1"/>
      <w:numFmt w:val="bullet"/>
      <w:lvlText w:val=""/>
      <w:lvlJc w:val="left"/>
      <w:pPr>
        <w:ind w:left="720" w:hanging="360"/>
      </w:pPr>
      <w:rPr>
        <w:rFonts w:ascii="Symbol" w:hAnsi="Symbol" w:hint="default"/>
        <w:b/>
        <w:i w:val="0"/>
        <w:color w:val="00A19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C06C7D"/>
    <w:multiLevelType w:val="multilevel"/>
    <w:tmpl w:val="9EC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83522"/>
    <w:multiLevelType w:val="multilevel"/>
    <w:tmpl w:val="F522B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9624C"/>
    <w:multiLevelType w:val="multilevel"/>
    <w:tmpl w:val="921A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821A41"/>
    <w:multiLevelType w:val="hybridMultilevel"/>
    <w:tmpl w:val="03E6F8B0"/>
    <w:lvl w:ilvl="0" w:tplc="06CAF53C">
      <w:start w:val="1"/>
      <w:numFmt w:val="bullet"/>
      <w:lvlText w:val=""/>
      <w:lvlJc w:val="left"/>
      <w:pPr>
        <w:ind w:left="720" w:hanging="360"/>
      </w:pPr>
      <w:rPr>
        <w:rFonts w:ascii="Symbol" w:hAnsi="Symbol" w:hint="default"/>
        <w:color w:val="00A19A"/>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636D1"/>
    <w:multiLevelType w:val="hybridMultilevel"/>
    <w:tmpl w:val="B6926C2A"/>
    <w:lvl w:ilvl="0" w:tplc="FA540C6A">
      <w:start w:val="1"/>
      <w:numFmt w:val="bullet"/>
      <w:lvlText w:val=""/>
      <w:lvlJc w:val="left"/>
      <w:pPr>
        <w:ind w:left="720" w:hanging="360"/>
      </w:pPr>
      <w:rPr>
        <w:rFonts w:ascii="Symbol" w:hAnsi="Symbol" w:hint="default"/>
        <w:color w:val="00A1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A1D07"/>
    <w:multiLevelType w:val="multilevel"/>
    <w:tmpl w:val="B95E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F46918"/>
    <w:multiLevelType w:val="hybridMultilevel"/>
    <w:tmpl w:val="FA2E653C"/>
    <w:lvl w:ilvl="0" w:tplc="DC461DD0">
      <w:start w:val="1"/>
      <w:numFmt w:val="decimal"/>
      <w:pStyle w:val="Titre2"/>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EE92DC8"/>
    <w:multiLevelType w:val="hybridMultilevel"/>
    <w:tmpl w:val="09BCF364"/>
    <w:lvl w:ilvl="0" w:tplc="31004168">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8731C8"/>
    <w:multiLevelType w:val="hybridMultilevel"/>
    <w:tmpl w:val="6E6EE0FA"/>
    <w:lvl w:ilvl="0" w:tplc="3A94B912">
      <w:start w:val="1"/>
      <w:numFmt w:val="bullet"/>
      <w:lvlText w:val=""/>
      <w:lvlJc w:val="left"/>
      <w:pPr>
        <w:ind w:left="720" w:hanging="360"/>
      </w:pPr>
      <w:rPr>
        <w:rFonts w:ascii="Symbol" w:hAnsi="Symbol" w:hint="default"/>
        <w:color w:val="00A19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0DD18A0"/>
    <w:multiLevelType w:val="hybridMultilevel"/>
    <w:tmpl w:val="C24A2FD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D7A7B5D"/>
    <w:multiLevelType w:val="multilevel"/>
    <w:tmpl w:val="069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9040D"/>
    <w:multiLevelType w:val="multilevel"/>
    <w:tmpl w:val="428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782D76"/>
    <w:multiLevelType w:val="hybridMultilevel"/>
    <w:tmpl w:val="213C46D8"/>
    <w:lvl w:ilvl="0" w:tplc="96C6D266">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5A1355C9"/>
    <w:multiLevelType w:val="hybridMultilevel"/>
    <w:tmpl w:val="1E562BE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2" w15:restartNumberingAfterBreak="0">
    <w:nsid w:val="5A7048A8"/>
    <w:multiLevelType w:val="hybridMultilevel"/>
    <w:tmpl w:val="2C564926"/>
    <w:lvl w:ilvl="0" w:tplc="CC44E40E">
      <w:start w:val="1"/>
      <w:numFmt w:val="decimal"/>
      <w:lvlText w:val="%1."/>
      <w:lvlJc w:val="left"/>
      <w:pPr>
        <w:ind w:left="1440" w:hanging="360"/>
      </w:pPr>
    </w:lvl>
    <w:lvl w:ilvl="1" w:tplc="6A4071D6">
      <w:start w:val="1"/>
      <w:numFmt w:val="decimal"/>
      <w:lvlText w:val="%2."/>
      <w:lvlJc w:val="left"/>
      <w:pPr>
        <w:ind w:left="1440" w:hanging="360"/>
      </w:pPr>
    </w:lvl>
    <w:lvl w:ilvl="2" w:tplc="9C7EFA2A">
      <w:start w:val="1"/>
      <w:numFmt w:val="decimal"/>
      <w:lvlText w:val="%3."/>
      <w:lvlJc w:val="left"/>
      <w:pPr>
        <w:ind w:left="1440" w:hanging="360"/>
      </w:pPr>
    </w:lvl>
    <w:lvl w:ilvl="3" w:tplc="AC9C9266">
      <w:start w:val="1"/>
      <w:numFmt w:val="decimal"/>
      <w:lvlText w:val="%4."/>
      <w:lvlJc w:val="left"/>
      <w:pPr>
        <w:ind w:left="1440" w:hanging="360"/>
      </w:pPr>
    </w:lvl>
    <w:lvl w:ilvl="4" w:tplc="B6F2F5DA">
      <w:start w:val="1"/>
      <w:numFmt w:val="decimal"/>
      <w:lvlText w:val="%5."/>
      <w:lvlJc w:val="left"/>
      <w:pPr>
        <w:ind w:left="1440" w:hanging="360"/>
      </w:pPr>
    </w:lvl>
    <w:lvl w:ilvl="5" w:tplc="5A9CA6DE">
      <w:start w:val="1"/>
      <w:numFmt w:val="decimal"/>
      <w:lvlText w:val="%6."/>
      <w:lvlJc w:val="left"/>
      <w:pPr>
        <w:ind w:left="1440" w:hanging="360"/>
      </w:pPr>
    </w:lvl>
    <w:lvl w:ilvl="6" w:tplc="18C82DB6">
      <w:start w:val="1"/>
      <w:numFmt w:val="decimal"/>
      <w:lvlText w:val="%7."/>
      <w:lvlJc w:val="left"/>
      <w:pPr>
        <w:ind w:left="1440" w:hanging="360"/>
      </w:pPr>
    </w:lvl>
    <w:lvl w:ilvl="7" w:tplc="FF121FD8">
      <w:start w:val="1"/>
      <w:numFmt w:val="decimal"/>
      <w:lvlText w:val="%8."/>
      <w:lvlJc w:val="left"/>
      <w:pPr>
        <w:ind w:left="1440" w:hanging="360"/>
      </w:pPr>
    </w:lvl>
    <w:lvl w:ilvl="8" w:tplc="FDB22204">
      <w:start w:val="1"/>
      <w:numFmt w:val="decimal"/>
      <w:lvlText w:val="%9."/>
      <w:lvlJc w:val="left"/>
      <w:pPr>
        <w:ind w:left="1440" w:hanging="360"/>
      </w:pPr>
    </w:lvl>
  </w:abstractNum>
  <w:abstractNum w:abstractNumId="23" w15:restartNumberingAfterBreak="0">
    <w:nsid w:val="61BD5A5E"/>
    <w:multiLevelType w:val="hybridMultilevel"/>
    <w:tmpl w:val="13A86F1C"/>
    <w:lvl w:ilvl="0" w:tplc="F7BEE624">
      <w:start w:val="1"/>
      <w:numFmt w:val="decimal"/>
      <w:lvlText w:val="%1."/>
      <w:lvlJc w:val="left"/>
      <w:pPr>
        <w:ind w:left="720" w:hanging="360"/>
      </w:pPr>
    </w:lvl>
    <w:lvl w:ilvl="1" w:tplc="AEFC9B50">
      <w:start w:val="1"/>
      <w:numFmt w:val="decimal"/>
      <w:lvlText w:val="%2."/>
      <w:lvlJc w:val="left"/>
      <w:pPr>
        <w:ind w:left="720" w:hanging="360"/>
      </w:pPr>
    </w:lvl>
    <w:lvl w:ilvl="2" w:tplc="C1046032">
      <w:start w:val="1"/>
      <w:numFmt w:val="decimal"/>
      <w:lvlText w:val="%3."/>
      <w:lvlJc w:val="left"/>
      <w:pPr>
        <w:ind w:left="720" w:hanging="360"/>
      </w:pPr>
    </w:lvl>
    <w:lvl w:ilvl="3" w:tplc="F47836D0">
      <w:start w:val="1"/>
      <w:numFmt w:val="decimal"/>
      <w:lvlText w:val="%4."/>
      <w:lvlJc w:val="left"/>
      <w:pPr>
        <w:ind w:left="720" w:hanging="360"/>
      </w:pPr>
    </w:lvl>
    <w:lvl w:ilvl="4" w:tplc="57A48DD0">
      <w:start w:val="1"/>
      <w:numFmt w:val="decimal"/>
      <w:lvlText w:val="%5."/>
      <w:lvlJc w:val="left"/>
      <w:pPr>
        <w:ind w:left="720" w:hanging="360"/>
      </w:pPr>
    </w:lvl>
    <w:lvl w:ilvl="5" w:tplc="0E10DA4E">
      <w:start w:val="1"/>
      <w:numFmt w:val="decimal"/>
      <w:lvlText w:val="%6."/>
      <w:lvlJc w:val="left"/>
      <w:pPr>
        <w:ind w:left="720" w:hanging="360"/>
      </w:pPr>
    </w:lvl>
    <w:lvl w:ilvl="6" w:tplc="67408A5E">
      <w:start w:val="1"/>
      <w:numFmt w:val="decimal"/>
      <w:lvlText w:val="%7."/>
      <w:lvlJc w:val="left"/>
      <w:pPr>
        <w:ind w:left="720" w:hanging="360"/>
      </w:pPr>
    </w:lvl>
    <w:lvl w:ilvl="7" w:tplc="A2368366">
      <w:start w:val="1"/>
      <w:numFmt w:val="decimal"/>
      <w:lvlText w:val="%8."/>
      <w:lvlJc w:val="left"/>
      <w:pPr>
        <w:ind w:left="720" w:hanging="360"/>
      </w:pPr>
    </w:lvl>
    <w:lvl w:ilvl="8" w:tplc="55E0D860">
      <w:start w:val="1"/>
      <w:numFmt w:val="decimal"/>
      <w:lvlText w:val="%9."/>
      <w:lvlJc w:val="left"/>
      <w:pPr>
        <w:ind w:left="720" w:hanging="360"/>
      </w:pPr>
    </w:lvl>
  </w:abstractNum>
  <w:abstractNum w:abstractNumId="24" w15:restartNumberingAfterBreak="0">
    <w:nsid w:val="63074B85"/>
    <w:multiLevelType w:val="hybridMultilevel"/>
    <w:tmpl w:val="ED069E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9526D7"/>
    <w:multiLevelType w:val="hybridMultilevel"/>
    <w:tmpl w:val="5D48F7B8"/>
    <w:lvl w:ilvl="0" w:tplc="31004168">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660F1"/>
    <w:multiLevelType w:val="hybridMultilevel"/>
    <w:tmpl w:val="71D44A26"/>
    <w:lvl w:ilvl="0" w:tplc="FF261ECA">
      <w:start w:val="1"/>
      <w:numFmt w:val="decimal"/>
      <w:lvlText w:val="%1."/>
      <w:lvlJc w:val="left"/>
      <w:pPr>
        <w:ind w:left="720" w:hanging="360"/>
      </w:pPr>
    </w:lvl>
    <w:lvl w:ilvl="1" w:tplc="7E7CDB90">
      <w:start w:val="1"/>
      <w:numFmt w:val="decimal"/>
      <w:lvlText w:val="%2."/>
      <w:lvlJc w:val="left"/>
      <w:pPr>
        <w:ind w:left="720" w:hanging="360"/>
      </w:pPr>
    </w:lvl>
    <w:lvl w:ilvl="2" w:tplc="CFE044B4">
      <w:start w:val="1"/>
      <w:numFmt w:val="decimal"/>
      <w:lvlText w:val="%3."/>
      <w:lvlJc w:val="left"/>
      <w:pPr>
        <w:ind w:left="720" w:hanging="360"/>
      </w:pPr>
    </w:lvl>
    <w:lvl w:ilvl="3" w:tplc="2A8E12C0">
      <w:start w:val="1"/>
      <w:numFmt w:val="decimal"/>
      <w:lvlText w:val="%4."/>
      <w:lvlJc w:val="left"/>
      <w:pPr>
        <w:ind w:left="720" w:hanging="360"/>
      </w:pPr>
    </w:lvl>
    <w:lvl w:ilvl="4" w:tplc="A9968AB6">
      <w:start w:val="1"/>
      <w:numFmt w:val="decimal"/>
      <w:lvlText w:val="%5."/>
      <w:lvlJc w:val="left"/>
      <w:pPr>
        <w:ind w:left="720" w:hanging="360"/>
      </w:pPr>
    </w:lvl>
    <w:lvl w:ilvl="5" w:tplc="09AC4568">
      <w:start w:val="1"/>
      <w:numFmt w:val="decimal"/>
      <w:lvlText w:val="%6."/>
      <w:lvlJc w:val="left"/>
      <w:pPr>
        <w:ind w:left="720" w:hanging="360"/>
      </w:pPr>
    </w:lvl>
    <w:lvl w:ilvl="6" w:tplc="2E6089E2">
      <w:start w:val="1"/>
      <w:numFmt w:val="decimal"/>
      <w:lvlText w:val="%7."/>
      <w:lvlJc w:val="left"/>
      <w:pPr>
        <w:ind w:left="720" w:hanging="360"/>
      </w:pPr>
    </w:lvl>
    <w:lvl w:ilvl="7" w:tplc="2A2E85F8">
      <w:start w:val="1"/>
      <w:numFmt w:val="decimal"/>
      <w:lvlText w:val="%8."/>
      <w:lvlJc w:val="left"/>
      <w:pPr>
        <w:ind w:left="720" w:hanging="360"/>
      </w:pPr>
    </w:lvl>
    <w:lvl w:ilvl="8" w:tplc="0728F066">
      <w:start w:val="1"/>
      <w:numFmt w:val="decimal"/>
      <w:lvlText w:val="%9."/>
      <w:lvlJc w:val="left"/>
      <w:pPr>
        <w:ind w:left="720" w:hanging="360"/>
      </w:pPr>
    </w:lvl>
  </w:abstractNum>
  <w:abstractNum w:abstractNumId="27" w15:restartNumberingAfterBreak="0">
    <w:nsid w:val="6F2414F3"/>
    <w:multiLevelType w:val="hybridMultilevel"/>
    <w:tmpl w:val="CF86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E5434"/>
    <w:multiLevelType w:val="hybridMultilevel"/>
    <w:tmpl w:val="75C814CC"/>
    <w:lvl w:ilvl="0" w:tplc="F8A21D40">
      <w:numFmt w:val="bullet"/>
      <w:lvlText w:val="-"/>
      <w:lvlJc w:val="left"/>
      <w:pPr>
        <w:ind w:left="720" w:hanging="360"/>
      </w:pPr>
      <w:rPr>
        <w:rFonts w:ascii="Poppins" w:eastAsia="Poppins" w:hAnsi="Poppins" w:cs="Poppin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7A5C751A"/>
    <w:multiLevelType w:val="hybridMultilevel"/>
    <w:tmpl w:val="6BA28442"/>
    <w:lvl w:ilvl="0" w:tplc="3A94B912">
      <w:start w:val="1"/>
      <w:numFmt w:val="bullet"/>
      <w:lvlText w:val=""/>
      <w:lvlJc w:val="left"/>
      <w:pPr>
        <w:ind w:left="1440" w:hanging="360"/>
      </w:pPr>
      <w:rPr>
        <w:rFonts w:ascii="Symbol" w:hAnsi="Symbol" w:hint="default"/>
        <w:color w:val="00A19A"/>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0" w15:restartNumberingAfterBreak="0">
    <w:nsid w:val="7BD84F36"/>
    <w:multiLevelType w:val="hybridMultilevel"/>
    <w:tmpl w:val="345E6176"/>
    <w:lvl w:ilvl="0" w:tplc="3A94B912">
      <w:start w:val="1"/>
      <w:numFmt w:val="bullet"/>
      <w:lvlText w:val=""/>
      <w:lvlJc w:val="left"/>
      <w:pPr>
        <w:ind w:left="1440" w:hanging="360"/>
      </w:pPr>
      <w:rPr>
        <w:rFonts w:ascii="Symbol" w:hAnsi="Symbol" w:hint="default"/>
        <w:color w:val="00A19A"/>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1" w15:restartNumberingAfterBreak="0">
    <w:nsid w:val="7E166A16"/>
    <w:multiLevelType w:val="hybridMultilevel"/>
    <w:tmpl w:val="DB0AC816"/>
    <w:lvl w:ilvl="0" w:tplc="3A94B912">
      <w:start w:val="1"/>
      <w:numFmt w:val="bullet"/>
      <w:lvlText w:val=""/>
      <w:lvlJc w:val="left"/>
      <w:pPr>
        <w:ind w:left="720" w:hanging="360"/>
      </w:pPr>
      <w:rPr>
        <w:rFonts w:ascii="Symbol" w:hAnsi="Symbol" w:hint="default"/>
        <w:color w:val="00A19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F1D4222"/>
    <w:multiLevelType w:val="hybridMultilevel"/>
    <w:tmpl w:val="DD4AFE48"/>
    <w:lvl w:ilvl="0" w:tplc="08090001">
      <w:start w:val="1"/>
      <w:numFmt w:val="bullet"/>
      <w:lvlText w:val=""/>
      <w:lvlJc w:val="left"/>
      <w:pPr>
        <w:ind w:left="720" w:hanging="360"/>
      </w:pPr>
      <w:rPr>
        <w:rFonts w:ascii="Symbol" w:hAnsi="Symbol" w:hint="default"/>
        <w:b/>
        <w:i w:val="0"/>
        <w:color w:val="00A19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63496">
    <w:abstractNumId w:val="6"/>
  </w:num>
  <w:num w:numId="2" w16cid:durableId="945576111">
    <w:abstractNumId w:val="14"/>
  </w:num>
  <w:num w:numId="3" w16cid:durableId="580219108">
    <w:abstractNumId w:val="4"/>
  </w:num>
  <w:num w:numId="4" w16cid:durableId="413168899">
    <w:abstractNumId w:val="16"/>
  </w:num>
  <w:num w:numId="5" w16cid:durableId="1779174474">
    <w:abstractNumId w:val="21"/>
  </w:num>
  <w:num w:numId="6" w16cid:durableId="1459954424">
    <w:abstractNumId w:val="31"/>
  </w:num>
  <w:num w:numId="7" w16cid:durableId="2037850082">
    <w:abstractNumId w:val="0"/>
  </w:num>
  <w:num w:numId="8" w16cid:durableId="66851122">
    <w:abstractNumId w:val="12"/>
  </w:num>
  <w:num w:numId="9" w16cid:durableId="1214775613">
    <w:abstractNumId w:val="7"/>
  </w:num>
  <w:num w:numId="10" w16cid:durableId="216013482">
    <w:abstractNumId w:val="32"/>
  </w:num>
  <w:num w:numId="11" w16cid:durableId="233319349">
    <w:abstractNumId w:val="22"/>
  </w:num>
  <w:num w:numId="12" w16cid:durableId="1876041529">
    <w:abstractNumId w:val="26"/>
  </w:num>
  <w:num w:numId="13" w16cid:durableId="745806334">
    <w:abstractNumId w:val="24"/>
  </w:num>
  <w:num w:numId="14" w16cid:durableId="399986799">
    <w:abstractNumId w:val="27"/>
  </w:num>
  <w:num w:numId="15" w16cid:durableId="859389288">
    <w:abstractNumId w:val="11"/>
  </w:num>
  <w:num w:numId="16" w16cid:durableId="1919317118">
    <w:abstractNumId w:val="15"/>
  </w:num>
  <w:num w:numId="17" w16cid:durableId="993025721">
    <w:abstractNumId w:val="25"/>
  </w:num>
  <w:num w:numId="18" w16cid:durableId="1105033131">
    <w:abstractNumId w:val="3"/>
  </w:num>
  <w:num w:numId="19" w16cid:durableId="577717272">
    <w:abstractNumId w:val="23"/>
  </w:num>
  <w:num w:numId="20" w16cid:durableId="390227311">
    <w:abstractNumId w:val="20"/>
  </w:num>
  <w:num w:numId="21" w16cid:durableId="814105521">
    <w:abstractNumId w:val="30"/>
  </w:num>
  <w:num w:numId="22" w16cid:durableId="712920371">
    <w:abstractNumId w:val="2"/>
  </w:num>
  <w:num w:numId="23" w16cid:durableId="2101833393">
    <w:abstractNumId w:val="29"/>
  </w:num>
  <w:num w:numId="24" w16cid:durableId="1593512698">
    <w:abstractNumId w:val="19"/>
  </w:num>
  <w:num w:numId="25" w16cid:durableId="1407416304">
    <w:abstractNumId w:val="18"/>
  </w:num>
  <w:num w:numId="26" w16cid:durableId="356196971">
    <w:abstractNumId w:val="9"/>
  </w:num>
  <w:num w:numId="27" w16cid:durableId="1078331539">
    <w:abstractNumId w:val="28"/>
  </w:num>
  <w:num w:numId="28" w16cid:durableId="443424899">
    <w:abstractNumId w:val="13"/>
  </w:num>
  <w:num w:numId="29" w16cid:durableId="1192914656">
    <w:abstractNumId w:val="1"/>
  </w:num>
  <w:num w:numId="30" w16cid:durableId="1351645043">
    <w:abstractNumId w:val="17"/>
  </w:num>
  <w:num w:numId="31" w16cid:durableId="534773974">
    <w:abstractNumId w:val="8"/>
  </w:num>
  <w:num w:numId="32" w16cid:durableId="910584916">
    <w:abstractNumId w:val="10"/>
  </w:num>
  <w:num w:numId="33" w16cid:durableId="7595669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5B"/>
    <w:rsid w:val="0000044C"/>
    <w:rsid w:val="00003818"/>
    <w:rsid w:val="00003EF9"/>
    <w:rsid w:val="000040B9"/>
    <w:rsid w:val="0000416E"/>
    <w:rsid w:val="000076A7"/>
    <w:rsid w:val="000078A4"/>
    <w:rsid w:val="000104FB"/>
    <w:rsid w:val="00010570"/>
    <w:rsid w:val="00012208"/>
    <w:rsid w:val="00014589"/>
    <w:rsid w:val="00016154"/>
    <w:rsid w:val="00016C4D"/>
    <w:rsid w:val="000171D8"/>
    <w:rsid w:val="00017B13"/>
    <w:rsid w:val="00022589"/>
    <w:rsid w:val="00022FAD"/>
    <w:rsid w:val="00023A02"/>
    <w:rsid w:val="00023C4C"/>
    <w:rsid w:val="00024CE0"/>
    <w:rsid w:val="00026DF6"/>
    <w:rsid w:val="00030AC8"/>
    <w:rsid w:val="000317D7"/>
    <w:rsid w:val="00032A78"/>
    <w:rsid w:val="00033568"/>
    <w:rsid w:val="000348E8"/>
    <w:rsid w:val="0003576B"/>
    <w:rsid w:val="00036A51"/>
    <w:rsid w:val="00037228"/>
    <w:rsid w:val="00037AFD"/>
    <w:rsid w:val="00037CAB"/>
    <w:rsid w:val="0004042B"/>
    <w:rsid w:val="000436E8"/>
    <w:rsid w:val="000437A6"/>
    <w:rsid w:val="00052349"/>
    <w:rsid w:val="0005322C"/>
    <w:rsid w:val="000542F6"/>
    <w:rsid w:val="00054674"/>
    <w:rsid w:val="000549A6"/>
    <w:rsid w:val="00054AFE"/>
    <w:rsid w:val="00055FE0"/>
    <w:rsid w:val="0005640C"/>
    <w:rsid w:val="00057C49"/>
    <w:rsid w:val="00061725"/>
    <w:rsid w:val="00061D45"/>
    <w:rsid w:val="00064564"/>
    <w:rsid w:val="00064735"/>
    <w:rsid w:val="00064A19"/>
    <w:rsid w:val="00064CC4"/>
    <w:rsid w:val="00065311"/>
    <w:rsid w:val="000654B5"/>
    <w:rsid w:val="00065B46"/>
    <w:rsid w:val="000669B0"/>
    <w:rsid w:val="00067EC8"/>
    <w:rsid w:val="00071778"/>
    <w:rsid w:val="00072925"/>
    <w:rsid w:val="00072E61"/>
    <w:rsid w:val="000744F7"/>
    <w:rsid w:val="00075173"/>
    <w:rsid w:val="000757B4"/>
    <w:rsid w:val="000766D9"/>
    <w:rsid w:val="0008172B"/>
    <w:rsid w:val="00082009"/>
    <w:rsid w:val="00083BEE"/>
    <w:rsid w:val="000853D0"/>
    <w:rsid w:val="000874D6"/>
    <w:rsid w:val="00090CC6"/>
    <w:rsid w:val="000934BB"/>
    <w:rsid w:val="00094DE2"/>
    <w:rsid w:val="00095A8A"/>
    <w:rsid w:val="00095D7A"/>
    <w:rsid w:val="000A0641"/>
    <w:rsid w:val="000A0902"/>
    <w:rsid w:val="000A2992"/>
    <w:rsid w:val="000A2AF4"/>
    <w:rsid w:val="000A3C60"/>
    <w:rsid w:val="000A7288"/>
    <w:rsid w:val="000A775B"/>
    <w:rsid w:val="000A7848"/>
    <w:rsid w:val="000B05F9"/>
    <w:rsid w:val="000B0DEC"/>
    <w:rsid w:val="000B1876"/>
    <w:rsid w:val="000B27A9"/>
    <w:rsid w:val="000B3309"/>
    <w:rsid w:val="000B4C9F"/>
    <w:rsid w:val="000B4E22"/>
    <w:rsid w:val="000B500D"/>
    <w:rsid w:val="000B585C"/>
    <w:rsid w:val="000B59B7"/>
    <w:rsid w:val="000C0C35"/>
    <w:rsid w:val="000C197E"/>
    <w:rsid w:val="000C238B"/>
    <w:rsid w:val="000C269D"/>
    <w:rsid w:val="000C3408"/>
    <w:rsid w:val="000C3B59"/>
    <w:rsid w:val="000C3B91"/>
    <w:rsid w:val="000C498B"/>
    <w:rsid w:val="000C5403"/>
    <w:rsid w:val="000C5AAD"/>
    <w:rsid w:val="000C603D"/>
    <w:rsid w:val="000C62EC"/>
    <w:rsid w:val="000C675D"/>
    <w:rsid w:val="000C7FF6"/>
    <w:rsid w:val="000D0D2D"/>
    <w:rsid w:val="000D197F"/>
    <w:rsid w:val="000D21C3"/>
    <w:rsid w:val="000D41C9"/>
    <w:rsid w:val="000D611A"/>
    <w:rsid w:val="000D6D1E"/>
    <w:rsid w:val="000D7AA6"/>
    <w:rsid w:val="000E0173"/>
    <w:rsid w:val="000E0D65"/>
    <w:rsid w:val="000E0DA2"/>
    <w:rsid w:val="000E0EE9"/>
    <w:rsid w:val="000E1133"/>
    <w:rsid w:val="000E1EEF"/>
    <w:rsid w:val="000E4634"/>
    <w:rsid w:val="000E559E"/>
    <w:rsid w:val="000E5AE6"/>
    <w:rsid w:val="000E65C5"/>
    <w:rsid w:val="000E705D"/>
    <w:rsid w:val="000E7169"/>
    <w:rsid w:val="000E777B"/>
    <w:rsid w:val="000F0F37"/>
    <w:rsid w:val="000F149C"/>
    <w:rsid w:val="000F4904"/>
    <w:rsid w:val="000F5124"/>
    <w:rsid w:val="000F5404"/>
    <w:rsid w:val="000F5DFF"/>
    <w:rsid w:val="000F71AA"/>
    <w:rsid w:val="000F77F2"/>
    <w:rsid w:val="001045A0"/>
    <w:rsid w:val="001064F3"/>
    <w:rsid w:val="001068F6"/>
    <w:rsid w:val="00110247"/>
    <w:rsid w:val="00110507"/>
    <w:rsid w:val="00112109"/>
    <w:rsid w:val="00112D5F"/>
    <w:rsid w:val="00114DBD"/>
    <w:rsid w:val="00115A89"/>
    <w:rsid w:val="00116E99"/>
    <w:rsid w:val="00117F4A"/>
    <w:rsid w:val="0012030B"/>
    <w:rsid w:val="0012078B"/>
    <w:rsid w:val="00120B1C"/>
    <w:rsid w:val="00120D7E"/>
    <w:rsid w:val="001216A1"/>
    <w:rsid w:val="00121709"/>
    <w:rsid w:val="00121BB5"/>
    <w:rsid w:val="00122A83"/>
    <w:rsid w:val="00123407"/>
    <w:rsid w:val="00123485"/>
    <w:rsid w:val="00123A07"/>
    <w:rsid w:val="00123CBF"/>
    <w:rsid w:val="00124346"/>
    <w:rsid w:val="0012435A"/>
    <w:rsid w:val="00124790"/>
    <w:rsid w:val="0012520A"/>
    <w:rsid w:val="00125B70"/>
    <w:rsid w:val="0012711B"/>
    <w:rsid w:val="00127A24"/>
    <w:rsid w:val="00136163"/>
    <w:rsid w:val="0013626B"/>
    <w:rsid w:val="001366CA"/>
    <w:rsid w:val="001407EB"/>
    <w:rsid w:val="0014144D"/>
    <w:rsid w:val="00141DBF"/>
    <w:rsid w:val="00141EFD"/>
    <w:rsid w:val="00142129"/>
    <w:rsid w:val="001421A4"/>
    <w:rsid w:val="0014445E"/>
    <w:rsid w:val="0014615C"/>
    <w:rsid w:val="001463A3"/>
    <w:rsid w:val="00146E03"/>
    <w:rsid w:val="00147545"/>
    <w:rsid w:val="00151150"/>
    <w:rsid w:val="001526C4"/>
    <w:rsid w:val="00154395"/>
    <w:rsid w:val="00155288"/>
    <w:rsid w:val="001552CB"/>
    <w:rsid w:val="0015644E"/>
    <w:rsid w:val="00157165"/>
    <w:rsid w:val="00161500"/>
    <w:rsid w:val="00163653"/>
    <w:rsid w:val="00165A0F"/>
    <w:rsid w:val="00165D2B"/>
    <w:rsid w:val="00165D55"/>
    <w:rsid w:val="001660E3"/>
    <w:rsid w:val="00166F3C"/>
    <w:rsid w:val="0016726D"/>
    <w:rsid w:val="00171647"/>
    <w:rsid w:val="001752BD"/>
    <w:rsid w:val="001756AE"/>
    <w:rsid w:val="00176CD6"/>
    <w:rsid w:val="00177FA8"/>
    <w:rsid w:val="001801E4"/>
    <w:rsid w:val="00180540"/>
    <w:rsid w:val="00181CB2"/>
    <w:rsid w:val="001841D5"/>
    <w:rsid w:val="00185733"/>
    <w:rsid w:val="0018639B"/>
    <w:rsid w:val="001877CE"/>
    <w:rsid w:val="00192582"/>
    <w:rsid w:val="00193B69"/>
    <w:rsid w:val="0019662E"/>
    <w:rsid w:val="00196BE9"/>
    <w:rsid w:val="00197668"/>
    <w:rsid w:val="001A0128"/>
    <w:rsid w:val="001A180B"/>
    <w:rsid w:val="001A477D"/>
    <w:rsid w:val="001A6850"/>
    <w:rsid w:val="001A77D3"/>
    <w:rsid w:val="001B061E"/>
    <w:rsid w:val="001B14EE"/>
    <w:rsid w:val="001B1B01"/>
    <w:rsid w:val="001B1B19"/>
    <w:rsid w:val="001B3653"/>
    <w:rsid w:val="001B5890"/>
    <w:rsid w:val="001B5E47"/>
    <w:rsid w:val="001B68FB"/>
    <w:rsid w:val="001B6CA0"/>
    <w:rsid w:val="001C20D9"/>
    <w:rsid w:val="001C2CD1"/>
    <w:rsid w:val="001C4565"/>
    <w:rsid w:val="001C4C28"/>
    <w:rsid w:val="001C5215"/>
    <w:rsid w:val="001C59B8"/>
    <w:rsid w:val="001C5B7A"/>
    <w:rsid w:val="001D06C9"/>
    <w:rsid w:val="001D0F41"/>
    <w:rsid w:val="001D11CC"/>
    <w:rsid w:val="001D1931"/>
    <w:rsid w:val="001D1D6B"/>
    <w:rsid w:val="001D2BC7"/>
    <w:rsid w:val="001D590E"/>
    <w:rsid w:val="001D70ED"/>
    <w:rsid w:val="001E1170"/>
    <w:rsid w:val="001E3176"/>
    <w:rsid w:val="001E3D2F"/>
    <w:rsid w:val="001E4312"/>
    <w:rsid w:val="001E4584"/>
    <w:rsid w:val="001E76B9"/>
    <w:rsid w:val="001F1ABA"/>
    <w:rsid w:val="001F1C47"/>
    <w:rsid w:val="001F3D73"/>
    <w:rsid w:val="001F5CEE"/>
    <w:rsid w:val="001F7543"/>
    <w:rsid w:val="001F7EDA"/>
    <w:rsid w:val="002016CC"/>
    <w:rsid w:val="00202582"/>
    <w:rsid w:val="00203E35"/>
    <w:rsid w:val="00203F84"/>
    <w:rsid w:val="0020590A"/>
    <w:rsid w:val="00205C63"/>
    <w:rsid w:val="00207957"/>
    <w:rsid w:val="00207A45"/>
    <w:rsid w:val="0021112A"/>
    <w:rsid w:val="00211C52"/>
    <w:rsid w:val="00212261"/>
    <w:rsid w:val="00213881"/>
    <w:rsid w:val="00213D18"/>
    <w:rsid w:val="002146FF"/>
    <w:rsid w:val="002156D8"/>
    <w:rsid w:val="0021614B"/>
    <w:rsid w:val="00217167"/>
    <w:rsid w:val="00220D1D"/>
    <w:rsid w:val="00221050"/>
    <w:rsid w:val="00221505"/>
    <w:rsid w:val="00221DFA"/>
    <w:rsid w:val="00222D55"/>
    <w:rsid w:val="00222E1B"/>
    <w:rsid w:val="0022614E"/>
    <w:rsid w:val="00226572"/>
    <w:rsid w:val="002304A7"/>
    <w:rsid w:val="00231042"/>
    <w:rsid w:val="00232130"/>
    <w:rsid w:val="00232FB7"/>
    <w:rsid w:val="00233ABF"/>
    <w:rsid w:val="00234477"/>
    <w:rsid w:val="00234C43"/>
    <w:rsid w:val="00235A0E"/>
    <w:rsid w:val="00237013"/>
    <w:rsid w:val="00237F59"/>
    <w:rsid w:val="00240654"/>
    <w:rsid w:val="00240E05"/>
    <w:rsid w:val="00241C98"/>
    <w:rsid w:val="00241E64"/>
    <w:rsid w:val="002428D3"/>
    <w:rsid w:val="00242CB5"/>
    <w:rsid w:val="00243431"/>
    <w:rsid w:val="00243F34"/>
    <w:rsid w:val="002468EB"/>
    <w:rsid w:val="00246C69"/>
    <w:rsid w:val="002475C8"/>
    <w:rsid w:val="00252BD3"/>
    <w:rsid w:val="00253E7A"/>
    <w:rsid w:val="00256D9F"/>
    <w:rsid w:val="00256FBC"/>
    <w:rsid w:val="00260BD9"/>
    <w:rsid w:val="00262585"/>
    <w:rsid w:val="00263336"/>
    <w:rsid w:val="00265B3C"/>
    <w:rsid w:val="00266165"/>
    <w:rsid w:val="002668C7"/>
    <w:rsid w:val="00272E78"/>
    <w:rsid w:val="002730CA"/>
    <w:rsid w:val="002739D7"/>
    <w:rsid w:val="00273AF6"/>
    <w:rsid w:val="00274A05"/>
    <w:rsid w:val="00275305"/>
    <w:rsid w:val="00275A27"/>
    <w:rsid w:val="00275CD0"/>
    <w:rsid w:val="00277EFB"/>
    <w:rsid w:val="00280C83"/>
    <w:rsid w:val="00281750"/>
    <w:rsid w:val="00281A47"/>
    <w:rsid w:val="00281C66"/>
    <w:rsid w:val="002823BD"/>
    <w:rsid w:val="002838DE"/>
    <w:rsid w:val="00283FAE"/>
    <w:rsid w:val="00284943"/>
    <w:rsid w:val="00285ADB"/>
    <w:rsid w:val="00285E85"/>
    <w:rsid w:val="00286722"/>
    <w:rsid w:val="00290E2D"/>
    <w:rsid w:val="00290EE5"/>
    <w:rsid w:val="00291569"/>
    <w:rsid w:val="002925C3"/>
    <w:rsid w:val="00292795"/>
    <w:rsid w:val="00293829"/>
    <w:rsid w:val="002938F6"/>
    <w:rsid w:val="002942C1"/>
    <w:rsid w:val="00294406"/>
    <w:rsid w:val="002947F7"/>
    <w:rsid w:val="00294E01"/>
    <w:rsid w:val="0029512B"/>
    <w:rsid w:val="0029609B"/>
    <w:rsid w:val="002A1C4C"/>
    <w:rsid w:val="002A37EC"/>
    <w:rsid w:val="002A3DD6"/>
    <w:rsid w:val="002A578A"/>
    <w:rsid w:val="002A5D86"/>
    <w:rsid w:val="002A63AE"/>
    <w:rsid w:val="002A731D"/>
    <w:rsid w:val="002A79D0"/>
    <w:rsid w:val="002B0F36"/>
    <w:rsid w:val="002B1FB3"/>
    <w:rsid w:val="002B3AA0"/>
    <w:rsid w:val="002B3BC5"/>
    <w:rsid w:val="002B465D"/>
    <w:rsid w:val="002B53E2"/>
    <w:rsid w:val="002B5F83"/>
    <w:rsid w:val="002B795B"/>
    <w:rsid w:val="002C14DF"/>
    <w:rsid w:val="002C1891"/>
    <w:rsid w:val="002C1AE9"/>
    <w:rsid w:val="002C2964"/>
    <w:rsid w:val="002C30EF"/>
    <w:rsid w:val="002C5CA6"/>
    <w:rsid w:val="002C6006"/>
    <w:rsid w:val="002D1925"/>
    <w:rsid w:val="002D3F02"/>
    <w:rsid w:val="002D6741"/>
    <w:rsid w:val="002D6C43"/>
    <w:rsid w:val="002D7CE5"/>
    <w:rsid w:val="002E0978"/>
    <w:rsid w:val="002E1353"/>
    <w:rsid w:val="002E42D1"/>
    <w:rsid w:val="002E4343"/>
    <w:rsid w:val="002E5C2F"/>
    <w:rsid w:val="002E7010"/>
    <w:rsid w:val="002F109D"/>
    <w:rsid w:val="002F3E9F"/>
    <w:rsid w:val="002F4B3E"/>
    <w:rsid w:val="002F4BF6"/>
    <w:rsid w:val="002F6C49"/>
    <w:rsid w:val="003006FB"/>
    <w:rsid w:val="00300FAB"/>
    <w:rsid w:val="0030160E"/>
    <w:rsid w:val="0030214E"/>
    <w:rsid w:val="00306501"/>
    <w:rsid w:val="003100C8"/>
    <w:rsid w:val="0031048A"/>
    <w:rsid w:val="00310A9F"/>
    <w:rsid w:val="00311911"/>
    <w:rsid w:val="00312540"/>
    <w:rsid w:val="00312601"/>
    <w:rsid w:val="00312DC3"/>
    <w:rsid w:val="0031596F"/>
    <w:rsid w:val="00315B1E"/>
    <w:rsid w:val="00317BBC"/>
    <w:rsid w:val="0032171F"/>
    <w:rsid w:val="003228B6"/>
    <w:rsid w:val="003234AD"/>
    <w:rsid w:val="003259A9"/>
    <w:rsid w:val="0033061C"/>
    <w:rsid w:val="003314C3"/>
    <w:rsid w:val="00331897"/>
    <w:rsid w:val="00332C9B"/>
    <w:rsid w:val="0033339B"/>
    <w:rsid w:val="003333D9"/>
    <w:rsid w:val="0033351A"/>
    <w:rsid w:val="0033598E"/>
    <w:rsid w:val="0033724B"/>
    <w:rsid w:val="003424D0"/>
    <w:rsid w:val="003430C5"/>
    <w:rsid w:val="00345591"/>
    <w:rsid w:val="00346C98"/>
    <w:rsid w:val="00350187"/>
    <w:rsid w:val="00350A15"/>
    <w:rsid w:val="00350AA1"/>
    <w:rsid w:val="0035108F"/>
    <w:rsid w:val="00351A49"/>
    <w:rsid w:val="00355204"/>
    <w:rsid w:val="00356912"/>
    <w:rsid w:val="00356B34"/>
    <w:rsid w:val="00356D5F"/>
    <w:rsid w:val="00357B4D"/>
    <w:rsid w:val="00360DBC"/>
    <w:rsid w:val="00361595"/>
    <w:rsid w:val="00361948"/>
    <w:rsid w:val="00362300"/>
    <w:rsid w:val="0036333F"/>
    <w:rsid w:val="003650FE"/>
    <w:rsid w:val="00365AC1"/>
    <w:rsid w:val="00367665"/>
    <w:rsid w:val="003676D3"/>
    <w:rsid w:val="0037161A"/>
    <w:rsid w:val="0037272A"/>
    <w:rsid w:val="00372C60"/>
    <w:rsid w:val="003735B6"/>
    <w:rsid w:val="0037373F"/>
    <w:rsid w:val="003738D0"/>
    <w:rsid w:val="003744D5"/>
    <w:rsid w:val="00374F59"/>
    <w:rsid w:val="00375566"/>
    <w:rsid w:val="003801B6"/>
    <w:rsid w:val="00380D5F"/>
    <w:rsid w:val="00382713"/>
    <w:rsid w:val="00383C51"/>
    <w:rsid w:val="00383F35"/>
    <w:rsid w:val="00384F16"/>
    <w:rsid w:val="00385BEC"/>
    <w:rsid w:val="00387FD6"/>
    <w:rsid w:val="003908F8"/>
    <w:rsid w:val="00390C10"/>
    <w:rsid w:val="003925D0"/>
    <w:rsid w:val="00392A67"/>
    <w:rsid w:val="0039320A"/>
    <w:rsid w:val="00394DCD"/>
    <w:rsid w:val="0039508E"/>
    <w:rsid w:val="003958FF"/>
    <w:rsid w:val="00396C82"/>
    <w:rsid w:val="003A1859"/>
    <w:rsid w:val="003A1A71"/>
    <w:rsid w:val="003A45BE"/>
    <w:rsid w:val="003A5484"/>
    <w:rsid w:val="003A6F4A"/>
    <w:rsid w:val="003B074F"/>
    <w:rsid w:val="003B1EDF"/>
    <w:rsid w:val="003B20ED"/>
    <w:rsid w:val="003B5AAE"/>
    <w:rsid w:val="003B6A71"/>
    <w:rsid w:val="003B70DD"/>
    <w:rsid w:val="003B7A83"/>
    <w:rsid w:val="003B7E5D"/>
    <w:rsid w:val="003C0D06"/>
    <w:rsid w:val="003C1431"/>
    <w:rsid w:val="003C1575"/>
    <w:rsid w:val="003C16E7"/>
    <w:rsid w:val="003C1A88"/>
    <w:rsid w:val="003C2F60"/>
    <w:rsid w:val="003C305C"/>
    <w:rsid w:val="003C564A"/>
    <w:rsid w:val="003C5B71"/>
    <w:rsid w:val="003C5EC0"/>
    <w:rsid w:val="003D2694"/>
    <w:rsid w:val="003D2AA4"/>
    <w:rsid w:val="003D4CFC"/>
    <w:rsid w:val="003D4DFC"/>
    <w:rsid w:val="003D5DAB"/>
    <w:rsid w:val="003D711F"/>
    <w:rsid w:val="003D71B5"/>
    <w:rsid w:val="003D775B"/>
    <w:rsid w:val="003E29E3"/>
    <w:rsid w:val="003E3022"/>
    <w:rsid w:val="003E3373"/>
    <w:rsid w:val="003E4926"/>
    <w:rsid w:val="003E5A45"/>
    <w:rsid w:val="003E64F6"/>
    <w:rsid w:val="003E79F4"/>
    <w:rsid w:val="003F086C"/>
    <w:rsid w:val="003F0A0C"/>
    <w:rsid w:val="003F0A3F"/>
    <w:rsid w:val="003F1A19"/>
    <w:rsid w:val="003F1B25"/>
    <w:rsid w:val="003F2B59"/>
    <w:rsid w:val="003F2E77"/>
    <w:rsid w:val="003F2F85"/>
    <w:rsid w:val="003F3909"/>
    <w:rsid w:val="003F4058"/>
    <w:rsid w:val="003F4887"/>
    <w:rsid w:val="003F5D29"/>
    <w:rsid w:val="003F68B1"/>
    <w:rsid w:val="00401E44"/>
    <w:rsid w:val="004024B1"/>
    <w:rsid w:val="004035F1"/>
    <w:rsid w:val="004043CB"/>
    <w:rsid w:val="0040611A"/>
    <w:rsid w:val="00407531"/>
    <w:rsid w:val="00407F32"/>
    <w:rsid w:val="00411668"/>
    <w:rsid w:val="00412766"/>
    <w:rsid w:val="0041305B"/>
    <w:rsid w:val="00414114"/>
    <w:rsid w:val="00414ECA"/>
    <w:rsid w:val="00415B9D"/>
    <w:rsid w:val="0041616C"/>
    <w:rsid w:val="0042062B"/>
    <w:rsid w:val="00421B3E"/>
    <w:rsid w:val="00423D7F"/>
    <w:rsid w:val="004260B9"/>
    <w:rsid w:val="00426F13"/>
    <w:rsid w:val="00432157"/>
    <w:rsid w:val="00432863"/>
    <w:rsid w:val="0043397D"/>
    <w:rsid w:val="00434FDC"/>
    <w:rsid w:val="0044069A"/>
    <w:rsid w:val="00440722"/>
    <w:rsid w:val="00440761"/>
    <w:rsid w:val="00442A21"/>
    <w:rsid w:val="00442AA3"/>
    <w:rsid w:val="00442FB0"/>
    <w:rsid w:val="00443830"/>
    <w:rsid w:val="0044461C"/>
    <w:rsid w:val="00445840"/>
    <w:rsid w:val="00447F11"/>
    <w:rsid w:val="00450BBC"/>
    <w:rsid w:val="00451219"/>
    <w:rsid w:val="004512DF"/>
    <w:rsid w:val="004518BF"/>
    <w:rsid w:val="00451C26"/>
    <w:rsid w:val="00453B9F"/>
    <w:rsid w:val="004570BE"/>
    <w:rsid w:val="00457559"/>
    <w:rsid w:val="00457BE3"/>
    <w:rsid w:val="00460A66"/>
    <w:rsid w:val="004614B7"/>
    <w:rsid w:val="0046418C"/>
    <w:rsid w:val="00464B33"/>
    <w:rsid w:val="004663E9"/>
    <w:rsid w:val="004674E8"/>
    <w:rsid w:val="0047238C"/>
    <w:rsid w:val="00472F92"/>
    <w:rsid w:val="00473B9C"/>
    <w:rsid w:val="004775FE"/>
    <w:rsid w:val="00477EBD"/>
    <w:rsid w:val="00480DE9"/>
    <w:rsid w:val="00484D80"/>
    <w:rsid w:val="004858AD"/>
    <w:rsid w:val="004864A8"/>
    <w:rsid w:val="00487660"/>
    <w:rsid w:val="00493376"/>
    <w:rsid w:val="00493949"/>
    <w:rsid w:val="00493B88"/>
    <w:rsid w:val="004951CD"/>
    <w:rsid w:val="00496324"/>
    <w:rsid w:val="004A353E"/>
    <w:rsid w:val="004A4AC6"/>
    <w:rsid w:val="004A51F4"/>
    <w:rsid w:val="004A575C"/>
    <w:rsid w:val="004B185B"/>
    <w:rsid w:val="004B218A"/>
    <w:rsid w:val="004B5460"/>
    <w:rsid w:val="004B677A"/>
    <w:rsid w:val="004B762B"/>
    <w:rsid w:val="004B7BA9"/>
    <w:rsid w:val="004C02B7"/>
    <w:rsid w:val="004C1794"/>
    <w:rsid w:val="004C1FF8"/>
    <w:rsid w:val="004C215B"/>
    <w:rsid w:val="004C26C2"/>
    <w:rsid w:val="004C275B"/>
    <w:rsid w:val="004C3A09"/>
    <w:rsid w:val="004C3B4E"/>
    <w:rsid w:val="004C3CE6"/>
    <w:rsid w:val="004C404B"/>
    <w:rsid w:val="004C6709"/>
    <w:rsid w:val="004C7B56"/>
    <w:rsid w:val="004C7EA3"/>
    <w:rsid w:val="004D0066"/>
    <w:rsid w:val="004D014C"/>
    <w:rsid w:val="004D04DE"/>
    <w:rsid w:val="004D0638"/>
    <w:rsid w:val="004D1A19"/>
    <w:rsid w:val="004D2349"/>
    <w:rsid w:val="004D4547"/>
    <w:rsid w:val="004D7EE5"/>
    <w:rsid w:val="004E1621"/>
    <w:rsid w:val="004E31F5"/>
    <w:rsid w:val="004E38BA"/>
    <w:rsid w:val="004E3CCA"/>
    <w:rsid w:val="004E70EC"/>
    <w:rsid w:val="004F131C"/>
    <w:rsid w:val="004F1948"/>
    <w:rsid w:val="004F1C09"/>
    <w:rsid w:val="004F1D6E"/>
    <w:rsid w:val="004F2620"/>
    <w:rsid w:val="004F28F6"/>
    <w:rsid w:val="004F2A1D"/>
    <w:rsid w:val="004F2EDE"/>
    <w:rsid w:val="004F30BD"/>
    <w:rsid w:val="004F3498"/>
    <w:rsid w:val="004F4EDC"/>
    <w:rsid w:val="00500771"/>
    <w:rsid w:val="00500A62"/>
    <w:rsid w:val="00500EA6"/>
    <w:rsid w:val="005018C4"/>
    <w:rsid w:val="00502766"/>
    <w:rsid w:val="005059CD"/>
    <w:rsid w:val="005078ED"/>
    <w:rsid w:val="00510980"/>
    <w:rsid w:val="00511AEC"/>
    <w:rsid w:val="005144A6"/>
    <w:rsid w:val="00517A12"/>
    <w:rsid w:val="00520A7B"/>
    <w:rsid w:val="00520B8F"/>
    <w:rsid w:val="00521080"/>
    <w:rsid w:val="00521B65"/>
    <w:rsid w:val="0052257A"/>
    <w:rsid w:val="00523AAB"/>
    <w:rsid w:val="00524516"/>
    <w:rsid w:val="00525891"/>
    <w:rsid w:val="0052671D"/>
    <w:rsid w:val="00526990"/>
    <w:rsid w:val="005271E3"/>
    <w:rsid w:val="0053011B"/>
    <w:rsid w:val="00530688"/>
    <w:rsid w:val="00530F8A"/>
    <w:rsid w:val="00532035"/>
    <w:rsid w:val="00532C6D"/>
    <w:rsid w:val="00536219"/>
    <w:rsid w:val="00540C0F"/>
    <w:rsid w:val="00541E75"/>
    <w:rsid w:val="00543BE6"/>
    <w:rsid w:val="005453B7"/>
    <w:rsid w:val="00546F54"/>
    <w:rsid w:val="00547C09"/>
    <w:rsid w:val="00550294"/>
    <w:rsid w:val="0055102E"/>
    <w:rsid w:val="005558A5"/>
    <w:rsid w:val="00556AE0"/>
    <w:rsid w:val="00557EF4"/>
    <w:rsid w:val="005609C4"/>
    <w:rsid w:val="005609F6"/>
    <w:rsid w:val="0056108C"/>
    <w:rsid w:val="00561731"/>
    <w:rsid w:val="005618DA"/>
    <w:rsid w:val="00561B25"/>
    <w:rsid w:val="00561F6E"/>
    <w:rsid w:val="00561FD2"/>
    <w:rsid w:val="0056268F"/>
    <w:rsid w:val="00562CDD"/>
    <w:rsid w:val="005677BE"/>
    <w:rsid w:val="005717A7"/>
    <w:rsid w:val="00574259"/>
    <w:rsid w:val="00574B3D"/>
    <w:rsid w:val="00576945"/>
    <w:rsid w:val="00576B47"/>
    <w:rsid w:val="00576FB4"/>
    <w:rsid w:val="00577E47"/>
    <w:rsid w:val="00582B98"/>
    <w:rsid w:val="00582C4C"/>
    <w:rsid w:val="005841B2"/>
    <w:rsid w:val="005844CC"/>
    <w:rsid w:val="005845CA"/>
    <w:rsid w:val="00584989"/>
    <w:rsid w:val="00585E3F"/>
    <w:rsid w:val="0058622C"/>
    <w:rsid w:val="0058792E"/>
    <w:rsid w:val="00590725"/>
    <w:rsid w:val="00590D55"/>
    <w:rsid w:val="0059341D"/>
    <w:rsid w:val="00593592"/>
    <w:rsid w:val="0059365C"/>
    <w:rsid w:val="005959AD"/>
    <w:rsid w:val="00596142"/>
    <w:rsid w:val="0059619C"/>
    <w:rsid w:val="00597214"/>
    <w:rsid w:val="005976F6"/>
    <w:rsid w:val="00597CB0"/>
    <w:rsid w:val="005A0971"/>
    <w:rsid w:val="005A1FBB"/>
    <w:rsid w:val="005A2D66"/>
    <w:rsid w:val="005A2D7C"/>
    <w:rsid w:val="005A3825"/>
    <w:rsid w:val="005A3D27"/>
    <w:rsid w:val="005A4C2A"/>
    <w:rsid w:val="005A54A2"/>
    <w:rsid w:val="005A5D0F"/>
    <w:rsid w:val="005A7A87"/>
    <w:rsid w:val="005B0842"/>
    <w:rsid w:val="005B11EE"/>
    <w:rsid w:val="005B1E6A"/>
    <w:rsid w:val="005B258C"/>
    <w:rsid w:val="005B5EB0"/>
    <w:rsid w:val="005B7224"/>
    <w:rsid w:val="005C12B3"/>
    <w:rsid w:val="005C1366"/>
    <w:rsid w:val="005C1D19"/>
    <w:rsid w:val="005C2376"/>
    <w:rsid w:val="005C3AFE"/>
    <w:rsid w:val="005C485E"/>
    <w:rsid w:val="005C4EAB"/>
    <w:rsid w:val="005C6495"/>
    <w:rsid w:val="005C65A0"/>
    <w:rsid w:val="005C6C37"/>
    <w:rsid w:val="005C77CA"/>
    <w:rsid w:val="005D0A4D"/>
    <w:rsid w:val="005D0D3F"/>
    <w:rsid w:val="005D161C"/>
    <w:rsid w:val="005D287B"/>
    <w:rsid w:val="005D524B"/>
    <w:rsid w:val="005D58AB"/>
    <w:rsid w:val="005D5D19"/>
    <w:rsid w:val="005D6A10"/>
    <w:rsid w:val="005D77CF"/>
    <w:rsid w:val="005D7C4B"/>
    <w:rsid w:val="005E28AC"/>
    <w:rsid w:val="005E4542"/>
    <w:rsid w:val="005E47C8"/>
    <w:rsid w:val="005E546F"/>
    <w:rsid w:val="005E5885"/>
    <w:rsid w:val="005E61A8"/>
    <w:rsid w:val="005F0000"/>
    <w:rsid w:val="005F1BB8"/>
    <w:rsid w:val="005F2BD2"/>
    <w:rsid w:val="005F2E34"/>
    <w:rsid w:val="005F3C7B"/>
    <w:rsid w:val="005F42CC"/>
    <w:rsid w:val="005F4871"/>
    <w:rsid w:val="005F51B4"/>
    <w:rsid w:val="005F655D"/>
    <w:rsid w:val="005F67B9"/>
    <w:rsid w:val="00602595"/>
    <w:rsid w:val="0060395B"/>
    <w:rsid w:val="006048F3"/>
    <w:rsid w:val="0060595E"/>
    <w:rsid w:val="00607D4F"/>
    <w:rsid w:val="00610851"/>
    <w:rsid w:val="00611615"/>
    <w:rsid w:val="00611B0D"/>
    <w:rsid w:val="00611CEF"/>
    <w:rsid w:val="0061261C"/>
    <w:rsid w:val="0061273B"/>
    <w:rsid w:val="00612D50"/>
    <w:rsid w:val="006207A8"/>
    <w:rsid w:val="006215C4"/>
    <w:rsid w:val="00622278"/>
    <w:rsid w:val="00623977"/>
    <w:rsid w:val="00624199"/>
    <w:rsid w:val="00624483"/>
    <w:rsid w:val="006257CB"/>
    <w:rsid w:val="00633465"/>
    <w:rsid w:val="0063566C"/>
    <w:rsid w:val="006367CE"/>
    <w:rsid w:val="0063713E"/>
    <w:rsid w:val="006403D5"/>
    <w:rsid w:val="00640624"/>
    <w:rsid w:val="00640AFB"/>
    <w:rsid w:val="00640C49"/>
    <w:rsid w:val="00641A7A"/>
    <w:rsid w:val="00641B0A"/>
    <w:rsid w:val="00642AEC"/>
    <w:rsid w:val="006437F2"/>
    <w:rsid w:val="006464BE"/>
    <w:rsid w:val="006471F6"/>
    <w:rsid w:val="00650960"/>
    <w:rsid w:val="0065120B"/>
    <w:rsid w:val="00651327"/>
    <w:rsid w:val="006547D2"/>
    <w:rsid w:val="00657068"/>
    <w:rsid w:val="00660229"/>
    <w:rsid w:val="00660ABA"/>
    <w:rsid w:val="00662A23"/>
    <w:rsid w:val="00663C83"/>
    <w:rsid w:val="00663E7E"/>
    <w:rsid w:val="006642D1"/>
    <w:rsid w:val="00665A5C"/>
    <w:rsid w:val="006708DD"/>
    <w:rsid w:val="0067255C"/>
    <w:rsid w:val="00674591"/>
    <w:rsid w:val="00676467"/>
    <w:rsid w:val="00681C6A"/>
    <w:rsid w:val="006824A8"/>
    <w:rsid w:val="00683B12"/>
    <w:rsid w:val="00685045"/>
    <w:rsid w:val="006860B9"/>
    <w:rsid w:val="006901B3"/>
    <w:rsid w:val="0069045D"/>
    <w:rsid w:val="00690AEF"/>
    <w:rsid w:val="006915D3"/>
    <w:rsid w:val="00692E59"/>
    <w:rsid w:val="00693A54"/>
    <w:rsid w:val="00694413"/>
    <w:rsid w:val="00694E55"/>
    <w:rsid w:val="006954CF"/>
    <w:rsid w:val="006962B8"/>
    <w:rsid w:val="00696DAF"/>
    <w:rsid w:val="006A0823"/>
    <w:rsid w:val="006A128B"/>
    <w:rsid w:val="006A24D8"/>
    <w:rsid w:val="006A32C2"/>
    <w:rsid w:val="006A3EEF"/>
    <w:rsid w:val="006A4839"/>
    <w:rsid w:val="006A487A"/>
    <w:rsid w:val="006A5394"/>
    <w:rsid w:val="006A7613"/>
    <w:rsid w:val="006B0D5F"/>
    <w:rsid w:val="006B17FC"/>
    <w:rsid w:val="006B182A"/>
    <w:rsid w:val="006B6627"/>
    <w:rsid w:val="006C0C22"/>
    <w:rsid w:val="006C0EC6"/>
    <w:rsid w:val="006C2AB1"/>
    <w:rsid w:val="006C3700"/>
    <w:rsid w:val="006C3FEC"/>
    <w:rsid w:val="006C542B"/>
    <w:rsid w:val="006C6A1D"/>
    <w:rsid w:val="006C7D56"/>
    <w:rsid w:val="006C95F5"/>
    <w:rsid w:val="006D49A4"/>
    <w:rsid w:val="006D4C2C"/>
    <w:rsid w:val="006D4DC1"/>
    <w:rsid w:val="006D63C0"/>
    <w:rsid w:val="006D7A3B"/>
    <w:rsid w:val="006E0733"/>
    <w:rsid w:val="006E1438"/>
    <w:rsid w:val="006E1BB6"/>
    <w:rsid w:val="006E1BD4"/>
    <w:rsid w:val="006E20FC"/>
    <w:rsid w:val="006E2CEB"/>
    <w:rsid w:val="006E6C84"/>
    <w:rsid w:val="006E7F87"/>
    <w:rsid w:val="006F2AF7"/>
    <w:rsid w:val="006F38C3"/>
    <w:rsid w:val="006F3996"/>
    <w:rsid w:val="006F4256"/>
    <w:rsid w:val="006F53D9"/>
    <w:rsid w:val="007030E7"/>
    <w:rsid w:val="007034D6"/>
    <w:rsid w:val="00703D01"/>
    <w:rsid w:val="00704414"/>
    <w:rsid w:val="00705573"/>
    <w:rsid w:val="007059D8"/>
    <w:rsid w:val="00705D91"/>
    <w:rsid w:val="00706F33"/>
    <w:rsid w:val="0071084E"/>
    <w:rsid w:val="00710DE7"/>
    <w:rsid w:val="00710E6D"/>
    <w:rsid w:val="00710F8E"/>
    <w:rsid w:val="00711F55"/>
    <w:rsid w:val="007124DE"/>
    <w:rsid w:val="00712907"/>
    <w:rsid w:val="00713762"/>
    <w:rsid w:val="007165C8"/>
    <w:rsid w:val="0072145B"/>
    <w:rsid w:val="007226A7"/>
    <w:rsid w:val="00722B1B"/>
    <w:rsid w:val="0072456C"/>
    <w:rsid w:val="00724D50"/>
    <w:rsid w:val="0072582C"/>
    <w:rsid w:val="00725A9E"/>
    <w:rsid w:val="00725CA4"/>
    <w:rsid w:val="00726F77"/>
    <w:rsid w:val="00727209"/>
    <w:rsid w:val="00727E6D"/>
    <w:rsid w:val="00730DD8"/>
    <w:rsid w:val="00733316"/>
    <w:rsid w:val="00734FE2"/>
    <w:rsid w:val="00735A66"/>
    <w:rsid w:val="00737A24"/>
    <w:rsid w:val="00737D04"/>
    <w:rsid w:val="00737DBE"/>
    <w:rsid w:val="007410DC"/>
    <w:rsid w:val="00744AB1"/>
    <w:rsid w:val="00744E4A"/>
    <w:rsid w:val="007457DD"/>
    <w:rsid w:val="007458D5"/>
    <w:rsid w:val="00746189"/>
    <w:rsid w:val="007461D1"/>
    <w:rsid w:val="007462A9"/>
    <w:rsid w:val="00746441"/>
    <w:rsid w:val="00746699"/>
    <w:rsid w:val="00746C47"/>
    <w:rsid w:val="00746CB8"/>
    <w:rsid w:val="0075037E"/>
    <w:rsid w:val="00750DC3"/>
    <w:rsid w:val="0075172C"/>
    <w:rsid w:val="00751753"/>
    <w:rsid w:val="007539E2"/>
    <w:rsid w:val="00753F13"/>
    <w:rsid w:val="007541EB"/>
    <w:rsid w:val="00754DE2"/>
    <w:rsid w:val="007568A7"/>
    <w:rsid w:val="00761007"/>
    <w:rsid w:val="007611C0"/>
    <w:rsid w:val="00761F5B"/>
    <w:rsid w:val="0076540C"/>
    <w:rsid w:val="00766BB4"/>
    <w:rsid w:val="0076789F"/>
    <w:rsid w:val="00767CA8"/>
    <w:rsid w:val="00767D33"/>
    <w:rsid w:val="00771172"/>
    <w:rsid w:val="007712E6"/>
    <w:rsid w:val="00774364"/>
    <w:rsid w:val="00776383"/>
    <w:rsid w:val="0078020E"/>
    <w:rsid w:val="0078058A"/>
    <w:rsid w:val="007808F3"/>
    <w:rsid w:val="00780EB4"/>
    <w:rsid w:val="00781A11"/>
    <w:rsid w:val="00784632"/>
    <w:rsid w:val="00784653"/>
    <w:rsid w:val="00786CFA"/>
    <w:rsid w:val="00790399"/>
    <w:rsid w:val="0079045C"/>
    <w:rsid w:val="00790D09"/>
    <w:rsid w:val="00790E34"/>
    <w:rsid w:val="00792119"/>
    <w:rsid w:val="0079485D"/>
    <w:rsid w:val="00794CE2"/>
    <w:rsid w:val="007955D9"/>
    <w:rsid w:val="00795C5A"/>
    <w:rsid w:val="0079643D"/>
    <w:rsid w:val="00796B9A"/>
    <w:rsid w:val="007A305F"/>
    <w:rsid w:val="007A321B"/>
    <w:rsid w:val="007A626D"/>
    <w:rsid w:val="007A695F"/>
    <w:rsid w:val="007A751D"/>
    <w:rsid w:val="007B05E5"/>
    <w:rsid w:val="007B0C1D"/>
    <w:rsid w:val="007B0C73"/>
    <w:rsid w:val="007B3106"/>
    <w:rsid w:val="007B407D"/>
    <w:rsid w:val="007B42E7"/>
    <w:rsid w:val="007B618D"/>
    <w:rsid w:val="007B6A22"/>
    <w:rsid w:val="007B6DDD"/>
    <w:rsid w:val="007B7B74"/>
    <w:rsid w:val="007C0040"/>
    <w:rsid w:val="007C0304"/>
    <w:rsid w:val="007C24A1"/>
    <w:rsid w:val="007C29A6"/>
    <w:rsid w:val="007C30D8"/>
    <w:rsid w:val="007C3372"/>
    <w:rsid w:val="007C385E"/>
    <w:rsid w:val="007C3A89"/>
    <w:rsid w:val="007C6EE5"/>
    <w:rsid w:val="007C70E4"/>
    <w:rsid w:val="007D08F7"/>
    <w:rsid w:val="007D0C64"/>
    <w:rsid w:val="007D11CC"/>
    <w:rsid w:val="007D186A"/>
    <w:rsid w:val="007D2199"/>
    <w:rsid w:val="007D40B6"/>
    <w:rsid w:val="007D417A"/>
    <w:rsid w:val="007D6EC9"/>
    <w:rsid w:val="007E1D30"/>
    <w:rsid w:val="007E2B63"/>
    <w:rsid w:val="007E34E8"/>
    <w:rsid w:val="007E41CE"/>
    <w:rsid w:val="007E49AD"/>
    <w:rsid w:val="007E5C16"/>
    <w:rsid w:val="007E7296"/>
    <w:rsid w:val="007E7AF3"/>
    <w:rsid w:val="007E7E5D"/>
    <w:rsid w:val="007F041B"/>
    <w:rsid w:val="007F0941"/>
    <w:rsid w:val="007F09C2"/>
    <w:rsid w:val="007F0F0E"/>
    <w:rsid w:val="007F1891"/>
    <w:rsid w:val="007F1D3E"/>
    <w:rsid w:val="007F206C"/>
    <w:rsid w:val="007F2687"/>
    <w:rsid w:val="007F2A8F"/>
    <w:rsid w:val="007F412F"/>
    <w:rsid w:val="007F439D"/>
    <w:rsid w:val="007F48FA"/>
    <w:rsid w:val="007F7227"/>
    <w:rsid w:val="008003BD"/>
    <w:rsid w:val="008004AC"/>
    <w:rsid w:val="008008F0"/>
    <w:rsid w:val="008025A5"/>
    <w:rsid w:val="008040E1"/>
    <w:rsid w:val="00804313"/>
    <w:rsid w:val="00804A6F"/>
    <w:rsid w:val="008052CE"/>
    <w:rsid w:val="00806211"/>
    <w:rsid w:val="00806B65"/>
    <w:rsid w:val="00806BEA"/>
    <w:rsid w:val="00810676"/>
    <w:rsid w:val="00810936"/>
    <w:rsid w:val="00810D3C"/>
    <w:rsid w:val="0081114E"/>
    <w:rsid w:val="008112C1"/>
    <w:rsid w:val="00814A4D"/>
    <w:rsid w:val="008160F9"/>
    <w:rsid w:val="00816101"/>
    <w:rsid w:val="008171B1"/>
    <w:rsid w:val="00820E65"/>
    <w:rsid w:val="00821144"/>
    <w:rsid w:val="008221B0"/>
    <w:rsid w:val="00822F02"/>
    <w:rsid w:val="008241A1"/>
    <w:rsid w:val="008247B8"/>
    <w:rsid w:val="00825FBF"/>
    <w:rsid w:val="00827AA2"/>
    <w:rsid w:val="00831CC4"/>
    <w:rsid w:val="0083235F"/>
    <w:rsid w:val="00832F0D"/>
    <w:rsid w:val="0083447E"/>
    <w:rsid w:val="00835249"/>
    <w:rsid w:val="008354FD"/>
    <w:rsid w:val="00835A8A"/>
    <w:rsid w:val="00835F9F"/>
    <w:rsid w:val="00837E53"/>
    <w:rsid w:val="00840648"/>
    <w:rsid w:val="00840867"/>
    <w:rsid w:val="008410E9"/>
    <w:rsid w:val="008420BD"/>
    <w:rsid w:val="00842AD8"/>
    <w:rsid w:val="0084384D"/>
    <w:rsid w:val="00843CF4"/>
    <w:rsid w:val="00844029"/>
    <w:rsid w:val="0084409D"/>
    <w:rsid w:val="00844C87"/>
    <w:rsid w:val="00844F5F"/>
    <w:rsid w:val="00845786"/>
    <w:rsid w:val="00846E29"/>
    <w:rsid w:val="00852D5D"/>
    <w:rsid w:val="00852DAD"/>
    <w:rsid w:val="00853B91"/>
    <w:rsid w:val="00855EA4"/>
    <w:rsid w:val="00857C28"/>
    <w:rsid w:val="00860833"/>
    <w:rsid w:val="00861432"/>
    <w:rsid w:val="00861855"/>
    <w:rsid w:val="00862425"/>
    <w:rsid w:val="00866498"/>
    <w:rsid w:val="008670DA"/>
    <w:rsid w:val="008670E6"/>
    <w:rsid w:val="00867937"/>
    <w:rsid w:val="00870E8E"/>
    <w:rsid w:val="00871C31"/>
    <w:rsid w:val="0087408F"/>
    <w:rsid w:val="008745C8"/>
    <w:rsid w:val="00874E9E"/>
    <w:rsid w:val="00874F0F"/>
    <w:rsid w:val="0087512C"/>
    <w:rsid w:val="0087558F"/>
    <w:rsid w:val="00876398"/>
    <w:rsid w:val="008764AD"/>
    <w:rsid w:val="00877C41"/>
    <w:rsid w:val="00880252"/>
    <w:rsid w:val="00880AF7"/>
    <w:rsid w:val="008819BE"/>
    <w:rsid w:val="0088284A"/>
    <w:rsid w:val="00882EE6"/>
    <w:rsid w:val="00883472"/>
    <w:rsid w:val="00884745"/>
    <w:rsid w:val="0088669B"/>
    <w:rsid w:val="0089005E"/>
    <w:rsid w:val="0089051E"/>
    <w:rsid w:val="00890C3D"/>
    <w:rsid w:val="00892082"/>
    <w:rsid w:val="00892385"/>
    <w:rsid w:val="00892ED0"/>
    <w:rsid w:val="00893DD1"/>
    <w:rsid w:val="0089510B"/>
    <w:rsid w:val="00895772"/>
    <w:rsid w:val="00896D5F"/>
    <w:rsid w:val="008976C0"/>
    <w:rsid w:val="00897ABC"/>
    <w:rsid w:val="00897D06"/>
    <w:rsid w:val="008A05DA"/>
    <w:rsid w:val="008A2856"/>
    <w:rsid w:val="008A2FAD"/>
    <w:rsid w:val="008A32F7"/>
    <w:rsid w:val="008A3A43"/>
    <w:rsid w:val="008A4337"/>
    <w:rsid w:val="008A5142"/>
    <w:rsid w:val="008A56F6"/>
    <w:rsid w:val="008A714F"/>
    <w:rsid w:val="008A7DFA"/>
    <w:rsid w:val="008B1DF1"/>
    <w:rsid w:val="008B241D"/>
    <w:rsid w:val="008B2667"/>
    <w:rsid w:val="008B4891"/>
    <w:rsid w:val="008B50B9"/>
    <w:rsid w:val="008B521E"/>
    <w:rsid w:val="008B5E96"/>
    <w:rsid w:val="008B7221"/>
    <w:rsid w:val="008C0347"/>
    <w:rsid w:val="008C071B"/>
    <w:rsid w:val="008C0AFB"/>
    <w:rsid w:val="008C59CC"/>
    <w:rsid w:val="008C76D9"/>
    <w:rsid w:val="008D0723"/>
    <w:rsid w:val="008D111A"/>
    <w:rsid w:val="008D122F"/>
    <w:rsid w:val="008D3578"/>
    <w:rsid w:val="008D4525"/>
    <w:rsid w:val="008D47F8"/>
    <w:rsid w:val="008D506D"/>
    <w:rsid w:val="008D5705"/>
    <w:rsid w:val="008D699A"/>
    <w:rsid w:val="008D7B17"/>
    <w:rsid w:val="008E1FF2"/>
    <w:rsid w:val="008E22D5"/>
    <w:rsid w:val="008E2A60"/>
    <w:rsid w:val="008E3477"/>
    <w:rsid w:val="008E3DF9"/>
    <w:rsid w:val="008E3E26"/>
    <w:rsid w:val="008E4E2D"/>
    <w:rsid w:val="008E55B8"/>
    <w:rsid w:val="008E5A75"/>
    <w:rsid w:val="008E7595"/>
    <w:rsid w:val="008E7788"/>
    <w:rsid w:val="008E7BC3"/>
    <w:rsid w:val="008F1584"/>
    <w:rsid w:val="008F1F84"/>
    <w:rsid w:val="008F3138"/>
    <w:rsid w:val="008F34C3"/>
    <w:rsid w:val="008F3807"/>
    <w:rsid w:val="008F3DC6"/>
    <w:rsid w:val="008F5456"/>
    <w:rsid w:val="008F5555"/>
    <w:rsid w:val="008F6BA4"/>
    <w:rsid w:val="008F7465"/>
    <w:rsid w:val="008F7B1E"/>
    <w:rsid w:val="0090089E"/>
    <w:rsid w:val="00903093"/>
    <w:rsid w:val="00904632"/>
    <w:rsid w:val="00904AD7"/>
    <w:rsid w:val="00904E45"/>
    <w:rsid w:val="00904E83"/>
    <w:rsid w:val="0090733D"/>
    <w:rsid w:val="009103B6"/>
    <w:rsid w:val="009108F0"/>
    <w:rsid w:val="00910D56"/>
    <w:rsid w:val="00911720"/>
    <w:rsid w:val="00914E7D"/>
    <w:rsid w:val="00915CA4"/>
    <w:rsid w:val="00916193"/>
    <w:rsid w:val="0091688E"/>
    <w:rsid w:val="00917756"/>
    <w:rsid w:val="009178C7"/>
    <w:rsid w:val="00917AC8"/>
    <w:rsid w:val="00920353"/>
    <w:rsid w:val="00920A3F"/>
    <w:rsid w:val="009216B8"/>
    <w:rsid w:val="009229E3"/>
    <w:rsid w:val="00922BE2"/>
    <w:rsid w:val="00922D29"/>
    <w:rsid w:val="00927B57"/>
    <w:rsid w:val="00930CA3"/>
    <w:rsid w:val="00931946"/>
    <w:rsid w:val="00933D43"/>
    <w:rsid w:val="00935910"/>
    <w:rsid w:val="00940C02"/>
    <w:rsid w:val="00942682"/>
    <w:rsid w:val="00943566"/>
    <w:rsid w:val="00944961"/>
    <w:rsid w:val="009450F4"/>
    <w:rsid w:val="00945267"/>
    <w:rsid w:val="00945B7F"/>
    <w:rsid w:val="0094629D"/>
    <w:rsid w:val="009478CE"/>
    <w:rsid w:val="0095174D"/>
    <w:rsid w:val="00951753"/>
    <w:rsid w:val="0095261B"/>
    <w:rsid w:val="009528A3"/>
    <w:rsid w:val="00952DAE"/>
    <w:rsid w:val="00952DC4"/>
    <w:rsid w:val="00952EC6"/>
    <w:rsid w:val="00955184"/>
    <w:rsid w:val="009553C3"/>
    <w:rsid w:val="0095663F"/>
    <w:rsid w:val="009579D0"/>
    <w:rsid w:val="00961AE7"/>
    <w:rsid w:val="0096297D"/>
    <w:rsid w:val="00963208"/>
    <w:rsid w:val="0096357E"/>
    <w:rsid w:val="00964299"/>
    <w:rsid w:val="00964C3A"/>
    <w:rsid w:val="00965D80"/>
    <w:rsid w:val="00967B6E"/>
    <w:rsid w:val="009702AB"/>
    <w:rsid w:val="0097098C"/>
    <w:rsid w:val="0097159B"/>
    <w:rsid w:val="0097232C"/>
    <w:rsid w:val="009738F0"/>
    <w:rsid w:val="009739C5"/>
    <w:rsid w:val="0097445B"/>
    <w:rsid w:val="0097557F"/>
    <w:rsid w:val="00976FE8"/>
    <w:rsid w:val="0098077B"/>
    <w:rsid w:val="00980EA9"/>
    <w:rsid w:val="00982333"/>
    <w:rsid w:val="00982557"/>
    <w:rsid w:val="00982D75"/>
    <w:rsid w:val="00982E43"/>
    <w:rsid w:val="00983782"/>
    <w:rsid w:val="00983872"/>
    <w:rsid w:val="00983EC6"/>
    <w:rsid w:val="0098408A"/>
    <w:rsid w:val="00985B05"/>
    <w:rsid w:val="009865FB"/>
    <w:rsid w:val="0098744C"/>
    <w:rsid w:val="009916FD"/>
    <w:rsid w:val="00992374"/>
    <w:rsid w:val="0099244A"/>
    <w:rsid w:val="00992EB4"/>
    <w:rsid w:val="00993357"/>
    <w:rsid w:val="0099558E"/>
    <w:rsid w:val="00995D3F"/>
    <w:rsid w:val="00997515"/>
    <w:rsid w:val="009A0877"/>
    <w:rsid w:val="009A359F"/>
    <w:rsid w:val="009A4044"/>
    <w:rsid w:val="009A4DE1"/>
    <w:rsid w:val="009B00A7"/>
    <w:rsid w:val="009B0B24"/>
    <w:rsid w:val="009B1D2D"/>
    <w:rsid w:val="009B44E6"/>
    <w:rsid w:val="009B4F90"/>
    <w:rsid w:val="009B5857"/>
    <w:rsid w:val="009B676F"/>
    <w:rsid w:val="009B69FE"/>
    <w:rsid w:val="009B7267"/>
    <w:rsid w:val="009B7FB3"/>
    <w:rsid w:val="009C0FBE"/>
    <w:rsid w:val="009C1068"/>
    <w:rsid w:val="009C17D2"/>
    <w:rsid w:val="009C216C"/>
    <w:rsid w:val="009C2363"/>
    <w:rsid w:val="009C3C6F"/>
    <w:rsid w:val="009C4A5C"/>
    <w:rsid w:val="009C5413"/>
    <w:rsid w:val="009C5D6C"/>
    <w:rsid w:val="009C6E51"/>
    <w:rsid w:val="009C71E0"/>
    <w:rsid w:val="009D06D3"/>
    <w:rsid w:val="009D1177"/>
    <w:rsid w:val="009D1571"/>
    <w:rsid w:val="009D1A9E"/>
    <w:rsid w:val="009D1CE4"/>
    <w:rsid w:val="009D2197"/>
    <w:rsid w:val="009D3D38"/>
    <w:rsid w:val="009D58FF"/>
    <w:rsid w:val="009D6775"/>
    <w:rsid w:val="009D7E4B"/>
    <w:rsid w:val="009E098A"/>
    <w:rsid w:val="009E1D13"/>
    <w:rsid w:val="009E2641"/>
    <w:rsid w:val="009E379A"/>
    <w:rsid w:val="009E3A92"/>
    <w:rsid w:val="009E3F63"/>
    <w:rsid w:val="009E4C6E"/>
    <w:rsid w:val="009E5B3F"/>
    <w:rsid w:val="009E654C"/>
    <w:rsid w:val="009E74BE"/>
    <w:rsid w:val="009F3258"/>
    <w:rsid w:val="009F3FF2"/>
    <w:rsid w:val="009F40DF"/>
    <w:rsid w:val="009F5753"/>
    <w:rsid w:val="009F6C48"/>
    <w:rsid w:val="009F7C9E"/>
    <w:rsid w:val="00A00274"/>
    <w:rsid w:val="00A0047A"/>
    <w:rsid w:val="00A00610"/>
    <w:rsid w:val="00A01334"/>
    <w:rsid w:val="00A04C08"/>
    <w:rsid w:val="00A052F4"/>
    <w:rsid w:val="00A05D5A"/>
    <w:rsid w:val="00A07126"/>
    <w:rsid w:val="00A07AD7"/>
    <w:rsid w:val="00A123EE"/>
    <w:rsid w:val="00A12B2B"/>
    <w:rsid w:val="00A12C59"/>
    <w:rsid w:val="00A15E5E"/>
    <w:rsid w:val="00A162F3"/>
    <w:rsid w:val="00A167CF"/>
    <w:rsid w:val="00A169BB"/>
    <w:rsid w:val="00A175EA"/>
    <w:rsid w:val="00A1771F"/>
    <w:rsid w:val="00A209CD"/>
    <w:rsid w:val="00A20C11"/>
    <w:rsid w:val="00A21776"/>
    <w:rsid w:val="00A22C43"/>
    <w:rsid w:val="00A24090"/>
    <w:rsid w:val="00A259B4"/>
    <w:rsid w:val="00A26D78"/>
    <w:rsid w:val="00A31128"/>
    <w:rsid w:val="00A31C80"/>
    <w:rsid w:val="00A32705"/>
    <w:rsid w:val="00A3463B"/>
    <w:rsid w:val="00A378B6"/>
    <w:rsid w:val="00A40D94"/>
    <w:rsid w:val="00A42AA0"/>
    <w:rsid w:val="00A43736"/>
    <w:rsid w:val="00A453CA"/>
    <w:rsid w:val="00A45415"/>
    <w:rsid w:val="00A46972"/>
    <w:rsid w:val="00A5104A"/>
    <w:rsid w:val="00A55362"/>
    <w:rsid w:val="00A565A0"/>
    <w:rsid w:val="00A56B80"/>
    <w:rsid w:val="00A56C3A"/>
    <w:rsid w:val="00A57995"/>
    <w:rsid w:val="00A57E1E"/>
    <w:rsid w:val="00A640F1"/>
    <w:rsid w:val="00A64CE1"/>
    <w:rsid w:val="00A652B0"/>
    <w:rsid w:val="00A66F46"/>
    <w:rsid w:val="00A67079"/>
    <w:rsid w:val="00A678FC"/>
    <w:rsid w:val="00A70383"/>
    <w:rsid w:val="00A707DB"/>
    <w:rsid w:val="00A709E2"/>
    <w:rsid w:val="00A715AD"/>
    <w:rsid w:val="00A75A4C"/>
    <w:rsid w:val="00A76332"/>
    <w:rsid w:val="00A77FE9"/>
    <w:rsid w:val="00A82959"/>
    <w:rsid w:val="00A84527"/>
    <w:rsid w:val="00A84F6E"/>
    <w:rsid w:val="00A85A5C"/>
    <w:rsid w:val="00A8690F"/>
    <w:rsid w:val="00A87A65"/>
    <w:rsid w:val="00A90F45"/>
    <w:rsid w:val="00A915DC"/>
    <w:rsid w:val="00A926AC"/>
    <w:rsid w:val="00A96A92"/>
    <w:rsid w:val="00A96E80"/>
    <w:rsid w:val="00AA0326"/>
    <w:rsid w:val="00AA135E"/>
    <w:rsid w:val="00AA3182"/>
    <w:rsid w:val="00AA429B"/>
    <w:rsid w:val="00AA52A2"/>
    <w:rsid w:val="00AA5966"/>
    <w:rsid w:val="00AA59D6"/>
    <w:rsid w:val="00AA6374"/>
    <w:rsid w:val="00AA68A4"/>
    <w:rsid w:val="00AB1A8F"/>
    <w:rsid w:val="00AB42A6"/>
    <w:rsid w:val="00AB46B3"/>
    <w:rsid w:val="00AB661F"/>
    <w:rsid w:val="00AB7A3C"/>
    <w:rsid w:val="00AB7BA3"/>
    <w:rsid w:val="00AC1958"/>
    <w:rsid w:val="00AC1C91"/>
    <w:rsid w:val="00AC2A8F"/>
    <w:rsid w:val="00AC3946"/>
    <w:rsid w:val="00AC4684"/>
    <w:rsid w:val="00AC5030"/>
    <w:rsid w:val="00AC5805"/>
    <w:rsid w:val="00AC701A"/>
    <w:rsid w:val="00AC7C5D"/>
    <w:rsid w:val="00AD05C7"/>
    <w:rsid w:val="00AD13D4"/>
    <w:rsid w:val="00AD1674"/>
    <w:rsid w:val="00AD17ED"/>
    <w:rsid w:val="00AD2EB0"/>
    <w:rsid w:val="00AD56FB"/>
    <w:rsid w:val="00AD675D"/>
    <w:rsid w:val="00AE1494"/>
    <w:rsid w:val="00AE3291"/>
    <w:rsid w:val="00AE340A"/>
    <w:rsid w:val="00AE58A2"/>
    <w:rsid w:val="00AE59A3"/>
    <w:rsid w:val="00AE5E94"/>
    <w:rsid w:val="00AE65A0"/>
    <w:rsid w:val="00AF0DEB"/>
    <w:rsid w:val="00AF31DA"/>
    <w:rsid w:val="00AF49FC"/>
    <w:rsid w:val="00AF4F65"/>
    <w:rsid w:val="00AF5B51"/>
    <w:rsid w:val="00AF7308"/>
    <w:rsid w:val="00B01529"/>
    <w:rsid w:val="00B01C8A"/>
    <w:rsid w:val="00B01FDE"/>
    <w:rsid w:val="00B0377F"/>
    <w:rsid w:val="00B059CF"/>
    <w:rsid w:val="00B06398"/>
    <w:rsid w:val="00B069E7"/>
    <w:rsid w:val="00B06D0E"/>
    <w:rsid w:val="00B1063D"/>
    <w:rsid w:val="00B10E17"/>
    <w:rsid w:val="00B13371"/>
    <w:rsid w:val="00B136E3"/>
    <w:rsid w:val="00B139BB"/>
    <w:rsid w:val="00B148AD"/>
    <w:rsid w:val="00B172DF"/>
    <w:rsid w:val="00B202EA"/>
    <w:rsid w:val="00B21855"/>
    <w:rsid w:val="00B22607"/>
    <w:rsid w:val="00B22712"/>
    <w:rsid w:val="00B235C1"/>
    <w:rsid w:val="00B2392E"/>
    <w:rsid w:val="00B24BE6"/>
    <w:rsid w:val="00B26388"/>
    <w:rsid w:val="00B2782A"/>
    <w:rsid w:val="00B27EDF"/>
    <w:rsid w:val="00B30689"/>
    <w:rsid w:val="00B32FBA"/>
    <w:rsid w:val="00B348FE"/>
    <w:rsid w:val="00B34CEE"/>
    <w:rsid w:val="00B34DDC"/>
    <w:rsid w:val="00B37045"/>
    <w:rsid w:val="00B37EDD"/>
    <w:rsid w:val="00B41C49"/>
    <w:rsid w:val="00B42D72"/>
    <w:rsid w:val="00B42FD8"/>
    <w:rsid w:val="00B437A5"/>
    <w:rsid w:val="00B44474"/>
    <w:rsid w:val="00B4544E"/>
    <w:rsid w:val="00B45BD9"/>
    <w:rsid w:val="00B47E57"/>
    <w:rsid w:val="00B50372"/>
    <w:rsid w:val="00B50BD4"/>
    <w:rsid w:val="00B53991"/>
    <w:rsid w:val="00B572FE"/>
    <w:rsid w:val="00B615D1"/>
    <w:rsid w:val="00B620B1"/>
    <w:rsid w:val="00B63297"/>
    <w:rsid w:val="00B64CAB"/>
    <w:rsid w:val="00B653E3"/>
    <w:rsid w:val="00B66B1C"/>
    <w:rsid w:val="00B67D76"/>
    <w:rsid w:val="00B71180"/>
    <w:rsid w:val="00B7166D"/>
    <w:rsid w:val="00B7219F"/>
    <w:rsid w:val="00B72BBC"/>
    <w:rsid w:val="00B73CFA"/>
    <w:rsid w:val="00B74E26"/>
    <w:rsid w:val="00B750BB"/>
    <w:rsid w:val="00B7635A"/>
    <w:rsid w:val="00B80FB4"/>
    <w:rsid w:val="00B81EC9"/>
    <w:rsid w:val="00B83F05"/>
    <w:rsid w:val="00B83F76"/>
    <w:rsid w:val="00B84335"/>
    <w:rsid w:val="00B84380"/>
    <w:rsid w:val="00B85BA0"/>
    <w:rsid w:val="00B85E46"/>
    <w:rsid w:val="00B86F53"/>
    <w:rsid w:val="00B908C9"/>
    <w:rsid w:val="00B9148C"/>
    <w:rsid w:val="00B91779"/>
    <w:rsid w:val="00B91A72"/>
    <w:rsid w:val="00B91DC2"/>
    <w:rsid w:val="00B92B02"/>
    <w:rsid w:val="00B93329"/>
    <w:rsid w:val="00B94B76"/>
    <w:rsid w:val="00B95370"/>
    <w:rsid w:val="00B96837"/>
    <w:rsid w:val="00B976AD"/>
    <w:rsid w:val="00B97CD9"/>
    <w:rsid w:val="00B97DB2"/>
    <w:rsid w:val="00BA06F7"/>
    <w:rsid w:val="00BA22E1"/>
    <w:rsid w:val="00BA242A"/>
    <w:rsid w:val="00BA34B9"/>
    <w:rsid w:val="00BA34F9"/>
    <w:rsid w:val="00BA429A"/>
    <w:rsid w:val="00BA51BF"/>
    <w:rsid w:val="00BA70A9"/>
    <w:rsid w:val="00BB10B9"/>
    <w:rsid w:val="00BB1843"/>
    <w:rsid w:val="00BB2015"/>
    <w:rsid w:val="00BB4425"/>
    <w:rsid w:val="00BB5464"/>
    <w:rsid w:val="00BB5FA8"/>
    <w:rsid w:val="00BB6A86"/>
    <w:rsid w:val="00BB6AF6"/>
    <w:rsid w:val="00BC1004"/>
    <w:rsid w:val="00BC3BF3"/>
    <w:rsid w:val="00BC42A5"/>
    <w:rsid w:val="00BC4CF1"/>
    <w:rsid w:val="00BC54C7"/>
    <w:rsid w:val="00BC7633"/>
    <w:rsid w:val="00BD104E"/>
    <w:rsid w:val="00BD15A9"/>
    <w:rsid w:val="00BD19BE"/>
    <w:rsid w:val="00BD1E74"/>
    <w:rsid w:val="00BD2673"/>
    <w:rsid w:val="00BD317E"/>
    <w:rsid w:val="00BD69F0"/>
    <w:rsid w:val="00BD7549"/>
    <w:rsid w:val="00BD7680"/>
    <w:rsid w:val="00BE0F6C"/>
    <w:rsid w:val="00BE157A"/>
    <w:rsid w:val="00BE2061"/>
    <w:rsid w:val="00BE2B56"/>
    <w:rsid w:val="00BE2E45"/>
    <w:rsid w:val="00BE3538"/>
    <w:rsid w:val="00BE7B87"/>
    <w:rsid w:val="00BF08DC"/>
    <w:rsid w:val="00BF0F0B"/>
    <w:rsid w:val="00BF1C8C"/>
    <w:rsid w:val="00BF1EDF"/>
    <w:rsid w:val="00BF1FDC"/>
    <w:rsid w:val="00BF2644"/>
    <w:rsid w:val="00BF35DD"/>
    <w:rsid w:val="00BF4670"/>
    <w:rsid w:val="00BF4AF7"/>
    <w:rsid w:val="00BF75E4"/>
    <w:rsid w:val="00BF76AA"/>
    <w:rsid w:val="00C0140F"/>
    <w:rsid w:val="00C03AB6"/>
    <w:rsid w:val="00C03D0E"/>
    <w:rsid w:val="00C0461C"/>
    <w:rsid w:val="00C04D8C"/>
    <w:rsid w:val="00C06F4F"/>
    <w:rsid w:val="00C105D7"/>
    <w:rsid w:val="00C10ED4"/>
    <w:rsid w:val="00C11139"/>
    <w:rsid w:val="00C12282"/>
    <w:rsid w:val="00C1257D"/>
    <w:rsid w:val="00C146FE"/>
    <w:rsid w:val="00C202A2"/>
    <w:rsid w:val="00C21487"/>
    <w:rsid w:val="00C22800"/>
    <w:rsid w:val="00C22836"/>
    <w:rsid w:val="00C23498"/>
    <w:rsid w:val="00C23B4A"/>
    <w:rsid w:val="00C245A9"/>
    <w:rsid w:val="00C24BBB"/>
    <w:rsid w:val="00C24C92"/>
    <w:rsid w:val="00C254D8"/>
    <w:rsid w:val="00C270D2"/>
    <w:rsid w:val="00C27110"/>
    <w:rsid w:val="00C3008A"/>
    <w:rsid w:val="00C30C4E"/>
    <w:rsid w:val="00C321A2"/>
    <w:rsid w:val="00C321A8"/>
    <w:rsid w:val="00C32AFD"/>
    <w:rsid w:val="00C334D7"/>
    <w:rsid w:val="00C3594D"/>
    <w:rsid w:val="00C363FC"/>
    <w:rsid w:val="00C373E2"/>
    <w:rsid w:val="00C37A85"/>
    <w:rsid w:val="00C42111"/>
    <w:rsid w:val="00C434A9"/>
    <w:rsid w:val="00C44480"/>
    <w:rsid w:val="00C44A34"/>
    <w:rsid w:val="00C4562C"/>
    <w:rsid w:val="00C45EEC"/>
    <w:rsid w:val="00C46333"/>
    <w:rsid w:val="00C46646"/>
    <w:rsid w:val="00C46898"/>
    <w:rsid w:val="00C470B0"/>
    <w:rsid w:val="00C47EA9"/>
    <w:rsid w:val="00C50150"/>
    <w:rsid w:val="00C50E55"/>
    <w:rsid w:val="00C51350"/>
    <w:rsid w:val="00C51A7C"/>
    <w:rsid w:val="00C51D9C"/>
    <w:rsid w:val="00C52497"/>
    <w:rsid w:val="00C53AE5"/>
    <w:rsid w:val="00C55DC7"/>
    <w:rsid w:val="00C56B4A"/>
    <w:rsid w:val="00C570FD"/>
    <w:rsid w:val="00C62692"/>
    <w:rsid w:val="00C62B44"/>
    <w:rsid w:val="00C64917"/>
    <w:rsid w:val="00C65094"/>
    <w:rsid w:val="00C650B4"/>
    <w:rsid w:val="00C655BC"/>
    <w:rsid w:val="00C6625D"/>
    <w:rsid w:val="00C677E2"/>
    <w:rsid w:val="00C70DF2"/>
    <w:rsid w:val="00C7172C"/>
    <w:rsid w:val="00C7288B"/>
    <w:rsid w:val="00C72A06"/>
    <w:rsid w:val="00C72F0E"/>
    <w:rsid w:val="00C7392B"/>
    <w:rsid w:val="00C746AD"/>
    <w:rsid w:val="00C75254"/>
    <w:rsid w:val="00C759C8"/>
    <w:rsid w:val="00C8395A"/>
    <w:rsid w:val="00C844E9"/>
    <w:rsid w:val="00C85604"/>
    <w:rsid w:val="00C8608C"/>
    <w:rsid w:val="00C860F8"/>
    <w:rsid w:val="00C8626D"/>
    <w:rsid w:val="00C86F95"/>
    <w:rsid w:val="00C875E4"/>
    <w:rsid w:val="00C90052"/>
    <w:rsid w:val="00C901A6"/>
    <w:rsid w:val="00C933D8"/>
    <w:rsid w:val="00C93DDB"/>
    <w:rsid w:val="00C93EFD"/>
    <w:rsid w:val="00C94377"/>
    <w:rsid w:val="00C95412"/>
    <w:rsid w:val="00C97FD7"/>
    <w:rsid w:val="00CA15A0"/>
    <w:rsid w:val="00CA2939"/>
    <w:rsid w:val="00CA3652"/>
    <w:rsid w:val="00CA3797"/>
    <w:rsid w:val="00CA3CAF"/>
    <w:rsid w:val="00CA3CCA"/>
    <w:rsid w:val="00CA416A"/>
    <w:rsid w:val="00CA4BD6"/>
    <w:rsid w:val="00CA67A5"/>
    <w:rsid w:val="00CB0077"/>
    <w:rsid w:val="00CB0659"/>
    <w:rsid w:val="00CB08C3"/>
    <w:rsid w:val="00CB1E1B"/>
    <w:rsid w:val="00CB210C"/>
    <w:rsid w:val="00CB2912"/>
    <w:rsid w:val="00CB37C3"/>
    <w:rsid w:val="00CB4A87"/>
    <w:rsid w:val="00CB6740"/>
    <w:rsid w:val="00CB6DAA"/>
    <w:rsid w:val="00CB7301"/>
    <w:rsid w:val="00CB7832"/>
    <w:rsid w:val="00CB7F21"/>
    <w:rsid w:val="00CC0AB1"/>
    <w:rsid w:val="00CC1A03"/>
    <w:rsid w:val="00CC6CF8"/>
    <w:rsid w:val="00CC76DE"/>
    <w:rsid w:val="00CD3485"/>
    <w:rsid w:val="00CD43DF"/>
    <w:rsid w:val="00CD4D9D"/>
    <w:rsid w:val="00CD5E59"/>
    <w:rsid w:val="00CD7BB8"/>
    <w:rsid w:val="00CD7C0E"/>
    <w:rsid w:val="00CE22EE"/>
    <w:rsid w:val="00CE26DD"/>
    <w:rsid w:val="00CE3358"/>
    <w:rsid w:val="00CE47AC"/>
    <w:rsid w:val="00CE510D"/>
    <w:rsid w:val="00CE5811"/>
    <w:rsid w:val="00CE58F9"/>
    <w:rsid w:val="00CE72B2"/>
    <w:rsid w:val="00CE77B9"/>
    <w:rsid w:val="00CE7AD6"/>
    <w:rsid w:val="00CE7F45"/>
    <w:rsid w:val="00CF1B31"/>
    <w:rsid w:val="00CF2C0B"/>
    <w:rsid w:val="00CF2F5C"/>
    <w:rsid w:val="00CF3061"/>
    <w:rsid w:val="00CF4BAC"/>
    <w:rsid w:val="00CF4C1D"/>
    <w:rsid w:val="00CF6AD3"/>
    <w:rsid w:val="00CF7821"/>
    <w:rsid w:val="00D00573"/>
    <w:rsid w:val="00D00DF3"/>
    <w:rsid w:val="00D012AA"/>
    <w:rsid w:val="00D074E3"/>
    <w:rsid w:val="00D07DFF"/>
    <w:rsid w:val="00D1393C"/>
    <w:rsid w:val="00D154A1"/>
    <w:rsid w:val="00D1632C"/>
    <w:rsid w:val="00D16574"/>
    <w:rsid w:val="00D16628"/>
    <w:rsid w:val="00D16CE9"/>
    <w:rsid w:val="00D1794A"/>
    <w:rsid w:val="00D17FB0"/>
    <w:rsid w:val="00D20116"/>
    <w:rsid w:val="00D20914"/>
    <w:rsid w:val="00D210B4"/>
    <w:rsid w:val="00D21668"/>
    <w:rsid w:val="00D22051"/>
    <w:rsid w:val="00D2259C"/>
    <w:rsid w:val="00D22ED0"/>
    <w:rsid w:val="00D24209"/>
    <w:rsid w:val="00D26EF1"/>
    <w:rsid w:val="00D314BA"/>
    <w:rsid w:val="00D315D1"/>
    <w:rsid w:val="00D3311E"/>
    <w:rsid w:val="00D34218"/>
    <w:rsid w:val="00D34AF7"/>
    <w:rsid w:val="00D36522"/>
    <w:rsid w:val="00D36932"/>
    <w:rsid w:val="00D36A48"/>
    <w:rsid w:val="00D37AEA"/>
    <w:rsid w:val="00D37BA3"/>
    <w:rsid w:val="00D4073A"/>
    <w:rsid w:val="00D42BB3"/>
    <w:rsid w:val="00D4410E"/>
    <w:rsid w:val="00D44FBC"/>
    <w:rsid w:val="00D450D0"/>
    <w:rsid w:val="00D4564A"/>
    <w:rsid w:val="00D4758E"/>
    <w:rsid w:val="00D507FE"/>
    <w:rsid w:val="00D53F19"/>
    <w:rsid w:val="00D54088"/>
    <w:rsid w:val="00D54892"/>
    <w:rsid w:val="00D54925"/>
    <w:rsid w:val="00D55644"/>
    <w:rsid w:val="00D559EA"/>
    <w:rsid w:val="00D55C43"/>
    <w:rsid w:val="00D56FEC"/>
    <w:rsid w:val="00D60712"/>
    <w:rsid w:val="00D60796"/>
    <w:rsid w:val="00D60F13"/>
    <w:rsid w:val="00D611C8"/>
    <w:rsid w:val="00D616A2"/>
    <w:rsid w:val="00D63344"/>
    <w:rsid w:val="00D65D78"/>
    <w:rsid w:val="00D6630F"/>
    <w:rsid w:val="00D6676F"/>
    <w:rsid w:val="00D66B32"/>
    <w:rsid w:val="00D66D88"/>
    <w:rsid w:val="00D676CA"/>
    <w:rsid w:val="00D6795E"/>
    <w:rsid w:val="00D67BFD"/>
    <w:rsid w:val="00D70090"/>
    <w:rsid w:val="00D71353"/>
    <w:rsid w:val="00D71EB6"/>
    <w:rsid w:val="00D734B9"/>
    <w:rsid w:val="00D739FE"/>
    <w:rsid w:val="00D74EFE"/>
    <w:rsid w:val="00D75200"/>
    <w:rsid w:val="00D75A64"/>
    <w:rsid w:val="00D76E2C"/>
    <w:rsid w:val="00D76FB4"/>
    <w:rsid w:val="00D77174"/>
    <w:rsid w:val="00D77859"/>
    <w:rsid w:val="00D7796A"/>
    <w:rsid w:val="00D77DAE"/>
    <w:rsid w:val="00D82979"/>
    <w:rsid w:val="00D83449"/>
    <w:rsid w:val="00D83893"/>
    <w:rsid w:val="00D8496B"/>
    <w:rsid w:val="00D85DE5"/>
    <w:rsid w:val="00D872CD"/>
    <w:rsid w:val="00D92C39"/>
    <w:rsid w:val="00D93A78"/>
    <w:rsid w:val="00D93FDF"/>
    <w:rsid w:val="00D943FA"/>
    <w:rsid w:val="00D94676"/>
    <w:rsid w:val="00D952EB"/>
    <w:rsid w:val="00D96C76"/>
    <w:rsid w:val="00D96D6C"/>
    <w:rsid w:val="00DA12AF"/>
    <w:rsid w:val="00DA14C7"/>
    <w:rsid w:val="00DA18D1"/>
    <w:rsid w:val="00DA1E64"/>
    <w:rsid w:val="00DA2036"/>
    <w:rsid w:val="00DA3DF1"/>
    <w:rsid w:val="00DA403B"/>
    <w:rsid w:val="00DA6ADD"/>
    <w:rsid w:val="00DA6B59"/>
    <w:rsid w:val="00DA6D6F"/>
    <w:rsid w:val="00DA7085"/>
    <w:rsid w:val="00DB0D66"/>
    <w:rsid w:val="00DB18FD"/>
    <w:rsid w:val="00DB278D"/>
    <w:rsid w:val="00DB32DB"/>
    <w:rsid w:val="00DB3D4A"/>
    <w:rsid w:val="00DB46FB"/>
    <w:rsid w:val="00DB5A6A"/>
    <w:rsid w:val="00DB5BDA"/>
    <w:rsid w:val="00DB6230"/>
    <w:rsid w:val="00DB68CD"/>
    <w:rsid w:val="00DB76B7"/>
    <w:rsid w:val="00DB7C7F"/>
    <w:rsid w:val="00DC0FAC"/>
    <w:rsid w:val="00DC11EF"/>
    <w:rsid w:val="00DC130E"/>
    <w:rsid w:val="00DC2392"/>
    <w:rsid w:val="00DC24A5"/>
    <w:rsid w:val="00DC2CEF"/>
    <w:rsid w:val="00DC378A"/>
    <w:rsid w:val="00DC3E80"/>
    <w:rsid w:val="00DC5B03"/>
    <w:rsid w:val="00DC6062"/>
    <w:rsid w:val="00DD161C"/>
    <w:rsid w:val="00DD2382"/>
    <w:rsid w:val="00DD25A1"/>
    <w:rsid w:val="00DD28E1"/>
    <w:rsid w:val="00DD5BBB"/>
    <w:rsid w:val="00DD5CB8"/>
    <w:rsid w:val="00DD61CB"/>
    <w:rsid w:val="00DD6D99"/>
    <w:rsid w:val="00DD73A4"/>
    <w:rsid w:val="00DE2660"/>
    <w:rsid w:val="00DE2E6E"/>
    <w:rsid w:val="00DE2F43"/>
    <w:rsid w:val="00DE544B"/>
    <w:rsid w:val="00DE69EF"/>
    <w:rsid w:val="00DE6E80"/>
    <w:rsid w:val="00DF0115"/>
    <w:rsid w:val="00DF0CD8"/>
    <w:rsid w:val="00DF1BB3"/>
    <w:rsid w:val="00DF2B8A"/>
    <w:rsid w:val="00DF35D1"/>
    <w:rsid w:val="00DF3EE6"/>
    <w:rsid w:val="00DF5D46"/>
    <w:rsid w:val="00E0004E"/>
    <w:rsid w:val="00E0006B"/>
    <w:rsid w:val="00E01602"/>
    <w:rsid w:val="00E01910"/>
    <w:rsid w:val="00E01BBA"/>
    <w:rsid w:val="00E03477"/>
    <w:rsid w:val="00E0403D"/>
    <w:rsid w:val="00E04762"/>
    <w:rsid w:val="00E05764"/>
    <w:rsid w:val="00E10228"/>
    <w:rsid w:val="00E109AD"/>
    <w:rsid w:val="00E11124"/>
    <w:rsid w:val="00E11773"/>
    <w:rsid w:val="00E12214"/>
    <w:rsid w:val="00E13229"/>
    <w:rsid w:val="00E1420F"/>
    <w:rsid w:val="00E14376"/>
    <w:rsid w:val="00E14740"/>
    <w:rsid w:val="00E1481F"/>
    <w:rsid w:val="00E15D08"/>
    <w:rsid w:val="00E1628F"/>
    <w:rsid w:val="00E16B02"/>
    <w:rsid w:val="00E2137B"/>
    <w:rsid w:val="00E228DA"/>
    <w:rsid w:val="00E258F2"/>
    <w:rsid w:val="00E30F1F"/>
    <w:rsid w:val="00E317D2"/>
    <w:rsid w:val="00E32ED5"/>
    <w:rsid w:val="00E3554C"/>
    <w:rsid w:val="00E409EE"/>
    <w:rsid w:val="00E4115A"/>
    <w:rsid w:val="00E41281"/>
    <w:rsid w:val="00E41485"/>
    <w:rsid w:val="00E43AA6"/>
    <w:rsid w:val="00E46466"/>
    <w:rsid w:val="00E471B3"/>
    <w:rsid w:val="00E4766B"/>
    <w:rsid w:val="00E47E4F"/>
    <w:rsid w:val="00E47FAE"/>
    <w:rsid w:val="00E522D3"/>
    <w:rsid w:val="00E52BB3"/>
    <w:rsid w:val="00E53E62"/>
    <w:rsid w:val="00E56EAC"/>
    <w:rsid w:val="00E57BBF"/>
    <w:rsid w:val="00E6106C"/>
    <w:rsid w:val="00E62454"/>
    <w:rsid w:val="00E624C8"/>
    <w:rsid w:val="00E62A89"/>
    <w:rsid w:val="00E62D7A"/>
    <w:rsid w:val="00E63C32"/>
    <w:rsid w:val="00E642E9"/>
    <w:rsid w:val="00E64BE5"/>
    <w:rsid w:val="00E65876"/>
    <w:rsid w:val="00E65AF9"/>
    <w:rsid w:val="00E66A26"/>
    <w:rsid w:val="00E70CCF"/>
    <w:rsid w:val="00E7384D"/>
    <w:rsid w:val="00E73881"/>
    <w:rsid w:val="00E7627F"/>
    <w:rsid w:val="00E76BC0"/>
    <w:rsid w:val="00E8053E"/>
    <w:rsid w:val="00E806A0"/>
    <w:rsid w:val="00E81A0B"/>
    <w:rsid w:val="00E829D3"/>
    <w:rsid w:val="00E82FBD"/>
    <w:rsid w:val="00E83260"/>
    <w:rsid w:val="00E83899"/>
    <w:rsid w:val="00E839EC"/>
    <w:rsid w:val="00E84D17"/>
    <w:rsid w:val="00E84D9E"/>
    <w:rsid w:val="00E858F8"/>
    <w:rsid w:val="00E85B1D"/>
    <w:rsid w:val="00E871C0"/>
    <w:rsid w:val="00E925D0"/>
    <w:rsid w:val="00E927FD"/>
    <w:rsid w:val="00E93216"/>
    <w:rsid w:val="00E932E1"/>
    <w:rsid w:val="00E9377F"/>
    <w:rsid w:val="00E939FF"/>
    <w:rsid w:val="00E93FF5"/>
    <w:rsid w:val="00E94277"/>
    <w:rsid w:val="00E94BAF"/>
    <w:rsid w:val="00E9519F"/>
    <w:rsid w:val="00E95B21"/>
    <w:rsid w:val="00E97BB5"/>
    <w:rsid w:val="00E97DCB"/>
    <w:rsid w:val="00EA1361"/>
    <w:rsid w:val="00EA13BA"/>
    <w:rsid w:val="00EA284E"/>
    <w:rsid w:val="00EA2C24"/>
    <w:rsid w:val="00EA3AE4"/>
    <w:rsid w:val="00EA3B1C"/>
    <w:rsid w:val="00EA4A81"/>
    <w:rsid w:val="00EA59B4"/>
    <w:rsid w:val="00EA6983"/>
    <w:rsid w:val="00EA71C5"/>
    <w:rsid w:val="00EB087B"/>
    <w:rsid w:val="00EB43FF"/>
    <w:rsid w:val="00EB5063"/>
    <w:rsid w:val="00EB52EE"/>
    <w:rsid w:val="00EB782D"/>
    <w:rsid w:val="00EC03CA"/>
    <w:rsid w:val="00EC0676"/>
    <w:rsid w:val="00EC251F"/>
    <w:rsid w:val="00EC299B"/>
    <w:rsid w:val="00EC2B2C"/>
    <w:rsid w:val="00EC2F7D"/>
    <w:rsid w:val="00EC444B"/>
    <w:rsid w:val="00EC6CEC"/>
    <w:rsid w:val="00EC7F46"/>
    <w:rsid w:val="00ED02DF"/>
    <w:rsid w:val="00ED0328"/>
    <w:rsid w:val="00ED2298"/>
    <w:rsid w:val="00ED24EA"/>
    <w:rsid w:val="00ED327F"/>
    <w:rsid w:val="00ED3624"/>
    <w:rsid w:val="00ED371E"/>
    <w:rsid w:val="00ED3BA9"/>
    <w:rsid w:val="00ED43A7"/>
    <w:rsid w:val="00ED5FB4"/>
    <w:rsid w:val="00ED63CA"/>
    <w:rsid w:val="00ED7152"/>
    <w:rsid w:val="00ED7B75"/>
    <w:rsid w:val="00ED7E87"/>
    <w:rsid w:val="00EE24CB"/>
    <w:rsid w:val="00EE2F52"/>
    <w:rsid w:val="00EE426D"/>
    <w:rsid w:val="00EE5A04"/>
    <w:rsid w:val="00EE603F"/>
    <w:rsid w:val="00EE63A0"/>
    <w:rsid w:val="00EE65E0"/>
    <w:rsid w:val="00EE6CFA"/>
    <w:rsid w:val="00EE7F56"/>
    <w:rsid w:val="00EF2217"/>
    <w:rsid w:val="00EF23BA"/>
    <w:rsid w:val="00EF2D6C"/>
    <w:rsid w:val="00EF3AD9"/>
    <w:rsid w:val="00EF6370"/>
    <w:rsid w:val="00EF7DEE"/>
    <w:rsid w:val="00F00D31"/>
    <w:rsid w:val="00F0127E"/>
    <w:rsid w:val="00F01A22"/>
    <w:rsid w:val="00F01ACC"/>
    <w:rsid w:val="00F02A99"/>
    <w:rsid w:val="00F036CD"/>
    <w:rsid w:val="00F037F1"/>
    <w:rsid w:val="00F0519E"/>
    <w:rsid w:val="00F05E80"/>
    <w:rsid w:val="00F1007C"/>
    <w:rsid w:val="00F1239A"/>
    <w:rsid w:val="00F128E8"/>
    <w:rsid w:val="00F14E7C"/>
    <w:rsid w:val="00F15209"/>
    <w:rsid w:val="00F158BA"/>
    <w:rsid w:val="00F2098A"/>
    <w:rsid w:val="00F21D4E"/>
    <w:rsid w:val="00F24BD7"/>
    <w:rsid w:val="00F24C67"/>
    <w:rsid w:val="00F24E3B"/>
    <w:rsid w:val="00F310EF"/>
    <w:rsid w:val="00F31451"/>
    <w:rsid w:val="00F31A88"/>
    <w:rsid w:val="00F3213F"/>
    <w:rsid w:val="00F32960"/>
    <w:rsid w:val="00F33D2D"/>
    <w:rsid w:val="00F34B5B"/>
    <w:rsid w:val="00F37EE8"/>
    <w:rsid w:val="00F4111C"/>
    <w:rsid w:val="00F4476C"/>
    <w:rsid w:val="00F453E8"/>
    <w:rsid w:val="00F45EED"/>
    <w:rsid w:val="00F50484"/>
    <w:rsid w:val="00F50926"/>
    <w:rsid w:val="00F511BC"/>
    <w:rsid w:val="00F52D24"/>
    <w:rsid w:val="00F53BC5"/>
    <w:rsid w:val="00F55E02"/>
    <w:rsid w:val="00F56CDC"/>
    <w:rsid w:val="00F56E48"/>
    <w:rsid w:val="00F57233"/>
    <w:rsid w:val="00F60C23"/>
    <w:rsid w:val="00F60F59"/>
    <w:rsid w:val="00F60FD1"/>
    <w:rsid w:val="00F619AB"/>
    <w:rsid w:val="00F61A98"/>
    <w:rsid w:val="00F620C6"/>
    <w:rsid w:val="00F624EE"/>
    <w:rsid w:val="00F649B6"/>
    <w:rsid w:val="00F64D3C"/>
    <w:rsid w:val="00F6500C"/>
    <w:rsid w:val="00F6728F"/>
    <w:rsid w:val="00F707E2"/>
    <w:rsid w:val="00F72A02"/>
    <w:rsid w:val="00F73055"/>
    <w:rsid w:val="00F736F6"/>
    <w:rsid w:val="00F73D98"/>
    <w:rsid w:val="00F741CE"/>
    <w:rsid w:val="00F75F95"/>
    <w:rsid w:val="00F809AF"/>
    <w:rsid w:val="00F81520"/>
    <w:rsid w:val="00F82A6C"/>
    <w:rsid w:val="00F84687"/>
    <w:rsid w:val="00F85496"/>
    <w:rsid w:val="00F87094"/>
    <w:rsid w:val="00F9095A"/>
    <w:rsid w:val="00F91300"/>
    <w:rsid w:val="00F93ACA"/>
    <w:rsid w:val="00F9444A"/>
    <w:rsid w:val="00F94534"/>
    <w:rsid w:val="00F96330"/>
    <w:rsid w:val="00F96B3A"/>
    <w:rsid w:val="00F97449"/>
    <w:rsid w:val="00F974FF"/>
    <w:rsid w:val="00F97CE4"/>
    <w:rsid w:val="00F97F02"/>
    <w:rsid w:val="00FA14D2"/>
    <w:rsid w:val="00FA3291"/>
    <w:rsid w:val="00FA626F"/>
    <w:rsid w:val="00FA673A"/>
    <w:rsid w:val="00FB019D"/>
    <w:rsid w:val="00FB030C"/>
    <w:rsid w:val="00FB0D38"/>
    <w:rsid w:val="00FB0D88"/>
    <w:rsid w:val="00FB257B"/>
    <w:rsid w:val="00FB33E3"/>
    <w:rsid w:val="00FB3A61"/>
    <w:rsid w:val="00FB508A"/>
    <w:rsid w:val="00FB58D0"/>
    <w:rsid w:val="00FB6B22"/>
    <w:rsid w:val="00FB773C"/>
    <w:rsid w:val="00FB7D7C"/>
    <w:rsid w:val="00FC0102"/>
    <w:rsid w:val="00FC0F63"/>
    <w:rsid w:val="00FC1D7C"/>
    <w:rsid w:val="00FC2207"/>
    <w:rsid w:val="00FC5F0A"/>
    <w:rsid w:val="00FD0C3B"/>
    <w:rsid w:val="00FD13BA"/>
    <w:rsid w:val="00FD39A3"/>
    <w:rsid w:val="00FD46CF"/>
    <w:rsid w:val="00FD4AC2"/>
    <w:rsid w:val="00FD6F6A"/>
    <w:rsid w:val="00FD74A9"/>
    <w:rsid w:val="00FE0F2C"/>
    <w:rsid w:val="00FE1AA3"/>
    <w:rsid w:val="00FE2903"/>
    <w:rsid w:val="00FE5D85"/>
    <w:rsid w:val="00FE6C42"/>
    <w:rsid w:val="00FF31F7"/>
    <w:rsid w:val="00FF3535"/>
    <w:rsid w:val="00FF3D44"/>
    <w:rsid w:val="00FF3D67"/>
    <w:rsid w:val="00FF4079"/>
    <w:rsid w:val="00FF42A6"/>
    <w:rsid w:val="00FF4C4E"/>
    <w:rsid w:val="00FF533E"/>
    <w:rsid w:val="00FF63CA"/>
    <w:rsid w:val="00FF6F0D"/>
    <w:rsid w:val="00FF6F65"/>
    <w:rsid w:val="01227DA5"/>
    <w:rsid w:val="01FA1D13"/>
    <w:rsid w:val="02288BC9"/>
    <w:rsid w:val="027C42E8"/>
    <w:rsid w:val="040E0BFB"/>
    <w:rsid w:val="04934C0E"/>
    <w:rsid w:val="0568B7EB"/>
    <w:rsid w:val="05799535"/>
    <w:rsid w:val="05B0DFCD"/>
    <w:rsid w:val="067070DF"/>
    <w:rsid w:val="06FFDF08"/>
    <w:rsid w:val="07080EF0"/>
    <w:rsid w:val="0731B142"/>
    <w:rsid w:val="07C5FA91"/>
    <w:rsid w:val="07E95DC8"/>
    <w:rsid w:val="081D1939"/>
    <w:rsid w:val="0825A60B"/>
    <w:rsid w:val="08446258"/>
    <w:rsid w:val="085D5E32"/>
    <w:rsid w:val="086C843B"/>
    <w:rsid w:val="086F13BD"/>
    <w:rsid w:val="08829667"/>
    <w:rsid w:val="08C50C24"/>
    <w:rsid w:val="08DDBA22"/>
    <w:rsid w:val="09A69EFA"/>
    <w:rsid w:val="09E3CA44"/>
    <w:rsid w:val="0A087DA2"/>
    <w:rsid w:val="0A5891FF"/>
    <w:rsid w:val="0A695204"/>
    <w:rsid w:val="0A8F6751"/>
    <w:rsid w:val="0AB902B2"/>
    <w:rsid w:val="0AC283BA"/>
    <w:rsid w:val="0B503AD6"/>
    <w:rsid w:val="0B5D46CD"/>
    <w:rsid w:val="0BAD8F96"/>
    <w:rsid w:val="0BEF9257"/>
    <w:rsid w:val="0C2B88F7"/>
    <w:rsid w:val="0C546E57"/>
    <w:rsid w:val="0CB9219F"/>
    <w:rsid w:val="0DFA247C"/>
    <w:rsid w:val="0E0CF8A9"/>
    <w:rsid w:val="0E4948AA"/>
    <w:rsid w:val="0EB17AE5"/>
    <w:rsid w:val="0EC3FEAC"/>
    <w:rsid w:val="0EDF6D4A"/>
    <w:rsid w:val="0F052BC3"/>
    <w:rsid w:val="0F2D62E8"/>
    <w:rsid w:val="0F4268F8"/>
    <w:rsid w:val="0F9E8F6C"/>
    <w:rsid w:val="12759E55"/>
    <w:rsid w:val="13017E8E"/>
    <w:rsid w:val="13652BDF"/>
    <w:rsid w:val="13E30D3E"/>
    <w:rsid w:val="142E92AF"/>
    <w:rsid w:val="14503DA3"/>
    <w:rsid w:val="14651039"/>
    <w:rsid w:val="1630C308"/>
    <w:rsid w:val="164D37BF"/>
    <w:rsid w:val="169FF974"/>
    <w:rsid w:val="16A87E72"/>
    <w:rsid w:val="170A933A"/>
    <w:rsid w:val="174CA260"/>
    <w:rsid w:val="176760F5"/>
    <w:rsid w:val="177AC168"/>
    <w:rsid w:val="1793BC67"/>
    <w:rsid w:val="18256E59"/>
    <w:rsid w:val="183BC9D5"/>
    <w:rsid w:val="1936E9F4"/>
    <w:rsid w:val="19D35870"/>
    <w:rsid w:val="1AC64989"/>
    <w:rsid w:val="1B21E68F"/>
    <w:rsid w:val="1BC0E589"/>
    <w:rsid w:val="1C009E93"/>
    <w:rsid w:val="1C6572C2"/>
    <w:rsid w:val="1C9B24AA"/>
    <w:rsid w:val="1E36F50B"/>
    <w:rsid w:val="1EEA9192"/>
    <w:rsid w:val="1F152951"/>
    <w:rsid w:val="1F2A8358"/>
    <w:rsid w:val="2058A8D0"/>
    <w:rsid w:val="2069F473"/>
    <w:rsid w:val="206E7B88"/>
    <w:rsid w:val="209057A5"/>
    <w:rsid w:val="20F9475D"/>
    <w:rsid w:val="216DC60C"/>
    <w:rsid w:val="21738FB6"/>
    <w:rsid w:val="22B563EF"/>
    <w:rsid w:val="22E98417"/>
    <w:rsid w:val="230853AB"/>
    <w:rsid w:val="236723E6"/>
    <w:rsid w:val="23B670B1"/>
    <w:rsid w:val="24498577"/>
    <w:rsid w:val="247E8DAB"/>
    <w:rsid w:val="251C98AF"/>
    <w:rsid w:val="25E4EFE4"/>
    <w:rsid w:val="25F3E0BC"/>
    <w:rsid w:val="261A5E0C"/>
    <w:rsid w:val="27100185"/>
    <w:rsid w:val="27673341"/>
    <w:rsid w:val="28022258"/>
    <w:rsid w:val="285BDDF6"/>
    <w:rsid w:val="2896D0AD"/>
    <w:rsid w:val="28E56208"/>
    <w:rsid w:val="28EEEC29"/>
    <w:rsid w:val="28FFC4E1"/>
    <w:rsid w:val="290B623A"/>
    <w:rsid w:val="29B6E64D"/>
    <w:rsid w:val="29D78363"/>
    <w:rsid w:val="2A3185FF"/>
    <w:rsid w:val="2A8C5CB7"/>
    <w:rsid w:val="2B5D46D3"/>
    <w:rsid w:val="2C4AC42C"/>
    <w:rsid w:val="2CE3A2CB"/>
    <w:rsid w:val="2D4FBD7D"/>
    <w:rsid w:val="2DA9476D"/>
    <w:rsid w:val="2DC69D50"/>
    <w:rsid w:val="2E0323FE"/>
    <w:rsid w:val="2E2C4EFA"/>
    <w:rsid w:val="2E2E0A1F"/>
    <w:rsid w:val="2E695A8B"/>
    <w:rsid w:val="2EC411F0"/>
    <w:rsid w:val="2F9BA115"/>
    <w:rsid w:val="2FD5B40F"/>
    <w:rsid w:val="3002E099"/>
    <w:rsid w:val="311C45A7"/>
    <w:rsid w:val="316610DC"/>
    <w:rsid w:val="31CBAC5D"/>
    <w:rsid w:val="3200BD6B"/>
    <w:rsid w:val="323AAF17"/>
    <w:rsid w:val="32860A93"/>
    <w:rsid w:val="32CF79FF"/>
    <w:rsid w:val="33643625"/>
    <w:rsid w:val="33D2F78B"/>
    <w:rsid w:val="34387D10"/>
    <w:rsid w:val="346AF916"/>
    <w:rsid w:val="3474AED7"/>
    <w:rsid w:val="34AD3A17"/>
    <w:rsid w:val="34B2DA37"/>
    <w:rsid w:val="35274419"/>
    <w:rsid w:val="358F7A04"/>
    <w:rsid w:val="359EAD20"/>
    <w:rsid w:val="35D4422F"/>
    <w:rsid w:val="3608939D"/>
    <w:rsid w:val="36BAD45B"/>
    <w:rsid w:val="375BA9D2"/>
    <w:rsid w:val="37C9F457"/>
    <w:rsid w:val="38A4C1BE"/>
    <w:rsid w:val="38C71AC6"/>
    <w:rsid w:val="3906D186"/>
    <w:rsid w:val="39B5E6C1"/>
    <w:rsid w:val="3A475B74"/>
    <w:rsid w:val="3B359646"/>
    <w:rsid w:val="3C07FF3C"/>
    <w:rsid w:val="3C823A47"/>
    <w:rsid w:val="3CADE19B"/>
    <w:rsid w:val="3D175DC9"/>
    <w:rsid w:val="3D2316CD"/>
    <w:rsid w:val="3DB6120D"/>
    <w:rsid w:val="3DD57C8D"/>
    <w:rsid w:val="3EBD63E6"/>
    <w:rsid w:val="3EC2279A"/>
    <w:rsid w:val="3EDF586C"/>
    <w:rsid w:val="3F342BCC"/>
    <w:rsid w:val="3FBE25C1"/>
    <w:rsid w:val="403954DD"/>
    <w:rsid w:val="406B621E"/>
    <w:rsid w:val="40CD44F6"/>
    <w:rsid w:val="40EA77EF"/>
    <w:rsid w:val="4116E631"/>
    <w:rsid w:val="411C08EF"/>
    <w:rsid w:val="411CE314"/>
    <w:rsid w:val="4142AC32"/>
    <w:rsid w:val="4179AD89"/>
    <w:rsid w:val="4237BCD1"/>
    <w:rsid w:val="42C2CCBA"/>
    <w:rsid w:val="42DEBF34"/>
    <w:rsid w:val="42EE0839"/>
    <w:rsid w:val="431C443B"/>
    <w:rsid w:val="434B0D42"/>
    <w:rsid w:val="437E804E"/>
    <w:rsid w:val="43ADA65B"/>
    <w:rsid w:val="4424EBA7"/>
    <w:rsid w:val="451BFF67"/>
    <w:rsid w:val="45AD8B54"/>
    <w:rsid w:val="46002351"/>
    <w:rsid w:val="47495BB5"/>
    <w:rsid w:val="4803815F"/>
    <w:rsid w:val="487DCCE0"/>
    <w:rsid w:val="4888AF75"/>
    <w:rsid w:val="48C74ED6"/>
    <w:rsid w:val="4A4DADCB"/>
    <w:rsid w:val="4B001A71"/>
    <w:rsid w:val="4B615889"/>
    <w:rsid w:val="4BA61AD4"/>
    <w:rsid w:val="4BA7C23A"/>
    <w:rsid w:val="4BBDC37B"/>
    <w:rsid w:val="4BD32903"/>
    <w:rsid w:val="4CAFC318"/>
    <w:rsid w:val="4D47B8F3"/>
    <w:rsid w:val="4D7290FF"/>
    <w:rsid w:val="4DF1C1CB"/>
    <w:rsid w:val="4E0BB0DC"/>
    <w:rsid w:val="4E238B13"/>
    <w:rsid w:val="4E353483"/>
    <w:rsid w:val="4E587C7D"/>
    <w:rsid w:val="4EBBBE70"/>
    <w:rsid w:val="5005F092"/>
    <w:rsid w:val="5032F74A"/>
    <w:rsid w:val="50457A6E"/>
    <w:rsid w:val="50B7944D"/>
    <w:rsid w:val="50D80602"/>
    <w:rsid w:val="516E1B06"/>
    <w:rsid w:val="51A5D32D"/>
    <w:rsid w:val="51BE42A6"/>
    <w:rsid w:val="521FF758"/>
    <w:rsid w:val="5244B915"/>
    <w:rsid w:val="5274C1CA"/>
    <w:rsid w:val="530E96EC"/>
    <w:rsid w:val="5343C30A"/>
    <w:rsid w:val="53B0D09A"/>
    <w:rsid w:val="53D0B923"/>
    <w:rsid w:val="53F9A6B8"/>
    <w:rsid w:val="540EB660"/>
    <w:rsid w:val="541B85E9"/>
    <w:rsid w:val="54277CD6"/>
    <w:rsid w:val="5564A5C1"/>
    <w:rsid w:val="556C1908"/>
    <w:rsid w:val="559C644A"/>
    <w:rsid w:val="55A2FAE3"/>
    <w:rsid w:val="5719DAED"/>
    <w:rsid w:val="582C4BD8"/>
    <w:rsid w:val="58304595"/>
    <w:rsid w:val="58A2298B"/>
    <w:rsid w:val="59400966"/>
    <w:rsid w:val="597D12CF"/>
    <w:rsid w:val="59AF0AF1"/>
    <w:rsid w:val="59B1DE83"/>
    <w:rsid w:val="59F0FE56"/>
    <w:rsid w:val="59F33D32"/>
    <w:rsid w:val="5A6E4F52"/>
    <w:rsid w:val="5ACF6EE5"/>
    <w:rsid w:val="5AD9B662"/>
    <w:rsid w:val="5ADBD9C7"/>
    <w:rsid w:val="5AE86F09"/>
    <w:rsid w:val="5BED4C10"/>
    <w:rsid w:val="5C6CC5E4"/>
    <w:rsid w:val="5CB4B391"/>
    <w:rsid w:val="5CFC6399"/>
    <w:rsid w:val="5DA3C4C2"/>
    <w:rsid w:val="5E3129DF"/>
    <w:rsid w:val="5E9AA7E8"/>
    <w:rsid w:val="5ECC56B4"/>
    <w:rsid w:val="5ED2BB74"/>
    <w:rsid w:val="5F218DED"/>
    <w:rsid w:val="6002EBFF"/>
    <w:rsid w:val="605A5AD0"/>
    <w:rsid w:val="60CB0BAE"/>
    <w:rsid w:val="60D3D23C"/>
    <w:rsid w:val="61A0722D"/>
    <w:rsid w:val="61CEB580"/>
    <w:rsid w:val="62032F94"/>
    <w:rsid w:val="6215D230"/>
    <w:rsid w:val="62DB6E5A"/>
    <w:rsid w:val="636AF89A"/>
    <w:rsid w:val="6379ED64"/>
    <w:rsid w:val="65D9760B"/>
    <w:rsid w:val="671D83DD"/>
    <w:rsid w:val="678014F2"/>
    <w:rsid w:val="68070891"/>
    <w:rsid w:val="687AE914"/>
    <w:rsid w:val="69183433"/>
    <w:rsid w:val="6952B06F"/>
    <w:rsid w:val="698D7D54"/>
    <w:rsid w:val="69A89EDB"/>
    <w:rsid w:val="6A46CE1E"/>
    <w:rsid w:val="6ABCB5FE"/>
    <w:rsid w:val="6B0FACE7"/>
    <w:rsid w:val="6B6E7775"/>
    <w:rsid w:val="6BEFBB78"/>
    <w:rsid w:val="6C9A109B"/>
    <w:rsid w:val="6CDA96F4"/>
    <w:rsid w:val="6D11A0E6"/>
    <w:rsid w:val="6D2349D5"/>
    <w:rsid w:val="6D3F968A"/>
    <w:rsid w:val="6E004EF8"/>
    <w:rsid w:val="6E4FB919"/>
    <w:rsid w:val="6E652FC8"/>
    <w:rsid w:val="6F0E33C2"/>
    <w:rsid w:val="6F5E3ECC"/>
    <w:rsid w:val="6FB313AF"/>
    <w:rsid w:val="70422767"/>
    <w:rsid w:val="70952506"/>
    <w:rsid w:val="70BAF6E0"/>
    <w:rsid w:val="71150273"/>
    <w:rsid w:val="71718604"/>
    <w:rsid w:val="71BCCDB0"/>
    <w:rsid w:val="72918ED2"/>
    <w:rsid w:val="72AAAFF1"/>
    <w:rsid w:val="72DDEEA0"/>
    <w:rsid w:val="73DC20ED"/>
    <w:rsid w:val="74100175"/>
    <w:rsid w:val="748512E9"/>
    <w:rsid w:val="74A52280"/>
    <w:rsid w:val="752050A7"/>
    <w:rsid w:val="754F5464"/>
    <w:rsid w:val="7577E3E8"/>
    <w:rsid w:val="75B23FA6"/>
    <w:rsid w:val="76525F8E"/>
    <w:rsid w:val="768A5F30"/>
    <w:rsid w:val="76B4CA55"/>
    <w:rsid w:val="77A02430"/>
    <w:rsid w:val="786E887C"/>
    <w:rsid w:val="78EF47D5"/>
    <w:rsid w:val="790436BA"/>
    <w:rsid w:val="7A009CC8"/>
    <w:rsid w:val="7A7DC343"/>
    <w:rsid w:val="7AC18A78"/>
    <w:rsid w:val="7AC2D58B"/>
    <w:rsid w:val="7BADA9AB"/>
    <w:rsid w:val="7BB90660"/>
    <w:rsid w:val="7C9CB1D9"/>
    <w:rsid w:val="7D0916A4"/>
    <w:rsid w:val="7D1947B4"/>
    <w:rsid w:val="7DCE8C62"/>
    <w:rsid w:val="7ED834F3"/>
    <w:rsid w:val="7F9FADB9"/>
    <w:rsid w:val="7FB7B8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57030"/>
  <w15:docId w15:val="{4A4FFB52-CDEA-40F4-B3DC-8EAF8235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sz w:val="18"/>
        <w:szCs w:val="1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B8"/>
  </w:style>
  <w:style w:type="paragraph" w:styleId="Titre1">
    <w:name w:val="heading 1"/>
    <w:basedOn w:val="Normal"/>
    <w:next w:val="Normal"/>
    <w:link w:val="Titre1Car"/>
    <w:uiPriority w:val="9"/>
    <w:qFormat/>
    <w:pPr>
      <w:keepNext/>
      <w:keepLines/>
      <w:spacing w:before="120"/>
      <w:outlineLvl w:val="0"/>
    </w:pPr>
    <w:rPr>
      <w:color w:val="00A19A"/>
      <w:sz w:val="32"/>
      <w:szCs w:val="32"/>
    </w:rPr>
  </w:style>
  <w:style w:type="paragraph" w:styleId="Titre2">
    <w:name w:val="heading 2"/>
    <w:basedOn w:val="Normal"/>
    <w:next w:val="Normal"/>
    <w:uiPriority w:val="9"/>
    <w:unhideWhenUsed/>
    <w:qFormat/>
    <w:rsid w:val="00361595"/>
    <w:pPr>
      <w:keepNext/>
      <w:keepLines/>
      <w:numPr>
        <w:numId w:val="2"/>
      </w:numPr>
      <w:spacing w:before="40"/>
      <w:outlineLvl w:val="1"/>
    </w:pPr>
    <w:rPr>
      <w:rFonts w:eastAsia="Calibri"/>
      <w:color w:val="2F5496"/>
      <w:sz w:val="28"/>
      <w:szCs w:val="24"/>
    </w:rPr>
  </w:style>
  <w:style w:type="paragraph" w:styleId="Titre3">
    <w:name w:val="heading 3"/>
    <w:basedOn w:val="Normal"/>
    <w:next w:val="Normal"/>
    <w:uiPriority w:val="9"/>
    <w:unhideWhenUsed/>
    <w:qFormat/>
    <w:rsid w:val="00D93FDF"/>
    <w:pPr>
      <w:keepNext/>
      <w:keepLines/>
      <w:spacing w:before="40"/>
      <w:outlineLvl w:val="2"/>
    </w:pPr>
    <w:rPr>
      <w:rFonts w:eastAsia="Calibri" w:cs="Calibri"/>
      <w:color w:val="1F3763"/>
      <w:sz w:val="24"/>
      <w:szCs w:val="24"/>
    </w:rPr>
  </w:style>
  <w:style w:type="paragraph" w:styleId="Titre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Titre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Titre6">
    <w:name w:val="heading 6"/>
    <w:basedOn w:val="Normal"/>
    <w:next w:val="Normal"/>
    <w:uiPriority w:val="9"/>
    <w:semiHidden/>
    <w:unhideWhenUsed/>
    <w:qFormat/>
    <w:pPr>
      <w:keepNext/>
      <w:keepLines/>
      <w:spacing w:before="40"/>
      <w:outlineLvl w:val="5"/>
    </w:pPr>
    <w:rPr>
      <w:rFonts w:ascii="Calibri" w:eastAsia="Calibri" w:hAnsi="Calibri" w:cs="Calibri"/>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Pr>
      <w:rFonts w:ascii="Calibri" w:eastAsia="Calibri" w:hAnsi="Calibri" w:cs="Calibri"/>
      <w:sz w:val="56"/>
      <w:szCs w:val="56"/>
    </w:rPr>
  </w:style>
  <w:style w:type="paragraph" w:styleId="Sous-titre">
    <w:name w:val="Subtitle"/>
    <w:basedOn w:val="Normal"/>
    <w:next w:val="Normal"/>
    <w:uiPriority w:val="11"/>
    <w:qFormat/>
    <w:pPr>
      <w:ind w:left="720" w:hanging="360"/>
    </w:pPr>
    <w:rPr>
      <w:rFonts w:ascii="Times New Roman" w:eastAsia="Times New Roman" w:hAnsi="Times New Roman" w:cs="Times New Roman"/>
      <w:sz w:val="24"/>
      <w:szCs w:val="24"/>
    </w:rPr>
  </w:style>
  <w:style w:type="table" w:customStyle="1" w:styleId="a">
    <w:basedOn w:val="TableauNormal"/>
    <w:pPr>
      <w:spacing w:line="240" w:lineRule="auto"/>
    </w:pPr>
    <w:tblPr>
      <w:tblStyleRowBandSize w:val="1"/>
      <w:tblStyleColBandSize w:val="1"/>
    </w:tblPr>
  </w:style>
  <w:style w:type="table" w:customStyle="1" w:styleId="a0">
    <w:basedOn w:val="TableauNormal"/>
    <w:pPr>
      <w:spacing w:line="240" w:lineRule="auto"/>
    </w:pPr>
    <w:tblPr>
      <w:tblStyleRowBandSize w:val="1"/>
      <w:tblStyleColBandSize w:val="1"/>
    </w:tblPr>
  </w:style>
  <w:style w:type="table" w:customStyle="1" w:styleId="a1">
    <w:basedOn w:val="TableauNormal"/>
    <w:pPr>
      <w:spacing w:line="240" w:lineRule="auto"/>
    </w:pPr>
    <w:tblPr>
      <w:tblStyleRowBandSize w:val="1"/>
      <w:tblStyleColBandSize w:val="1"/>
    </w:tblPr>
  </w:style>
  <w:style w:type="table" w:customStyle="1" w:styleId="a2">
    <w:basedOn w:val="TableauNormal"/>
    <w:pPr>
      <w:spacing w:line="240" w:lineRule="auto"/>
    </w:pPr>
    <w:tblPr>
      <w:tblStyleRowBandSize w:val="1"/>
      <w:tblStyleColBandSize w:val="1"/>
    </w:tblPr>
  </w:style>
  <w:style w:type="table" w:customStyle="1" w:styleId="a3">
    <w:basedOn w:val="TableauNormal"/>
    <w:pPr>
      <w:spacing w:line="240" w:lineRule="auto"/>
    </w:pPr>
    <w:tblPr>
      <w:tblStyleRowBandSize w:val="1"/>
      <w:tblStyleColBandSize w:val="1"/>
    </w:tblPr>
  </w:style>
  <w:style w:type="table" w:customStyle="1" w:styleId="a4">
    <w:basedOn w:val="TableauNormal"/>
    <w:pPr>
      <w:spacing w:line="240" w:lineRule="auto"/>
    </w:pPr>
    <w:tblPr>
      <w:tblStyleRowBandSize w:val="1"/>
      <w:tblStyleColBandSize w:val="1"/>
    </w:tblPr>
  </w:style>
  <w:style w:type="table" w:customStyle="1" w:styleId="a5">
    <w:basedOn w:val="TableauNormal"/>
    <w:pPr>
      <w:spacing w:line="240" w:lineRule="auto"/>
    </w:pPr>
    <w:tblPr>
      <w:tblStyleRowBandSize w:val="1"/>
      <w:tblStyleColBandSize w:val="1"/>
    </w:tblPr>
  </w:style>
  <w:style w:type="table" w:customStyle="1" w:styleId="a6">
    <w:basedOn w:val="TableauNormal"/>
    <w:pPr>
      <w:spacing w:line="240" w:lineRule="auto"/>
    </w:pPr>
    <w:tblPr>
      <w:tblStyleRowBandSize w:val="1"/>
      <w:tblStyleColBandSize w:val="1"/>
    </w:tblPr>
  </w:style>
  <w:style w:type="table" w:customStyle="1" w:styleId="a7">
    <w:basedOn w:val="TableauNormal"/>
    <w:pPr>
      <w:spacing w:line="240" w:lineRule="auto"/>
    </w:pPr>
    <w:tblPr>
      <w:tblStyleRowBandSize w:val="1"/>
      <w:tblStyleColBandSize w:val="1"/>
    </w:tblPr>
  </w:style>
  <w:style w:type="table" w:customStyle="1" w:styleId="a8">
    <w:basedOn w:val="TableauNormal"/>
    <w:pPr>
      <w:spacing w:line="240" w:lineRule="auto"/>
    </w:pPr>
    <w:tblPr>
      <w:tblStyleRowBandSize w:val="1"/>
      <w:tblStyleColBandSize w:val="1"/>
    </w:tblPr>
  </w:style>
  <w:style w:type="table" w:customStyle="1" w:styleId="a9">
    <w:basedOn w:val="TableauNormal"/>
    <w:pPr>
      <w:spacing w:line="240" w:lineRule="auto"/>
    </w:pPr>
    <w:tblPr>
      <w:tblStyleRowBandSize w:val="1"/>
      <w:tblStyleColBandSize w:val="1"/>
    </w:tblPr>
  </w:style>
  <w:style w:type="table" w:customStyle="1" w:styleId="aa">
    <w:basedOn w:val="TableauNormal"/>
    <w:pPr>
      <w:spacing w:line="240" w:lineRule="auto"/>
    </w:pPr>
    <w:tblPr>
      <w:tblStyleRowBandSize w:val="1"/>
      <w:tblStyleColBandSize w:val="1"/>
    </w:tblPr>
  </w:style>
  <w:style w:type="table" w:customStyle="1" w:styleId="ab">
    <w:basedOn w:val="TableauNormal"/>
    <w:pPr>
      <w:spacing w:line="240" w:lineRule="auto"/>
    </w:pPr>
    <w:tblPr>
      <w:tblStyleRowBandSize w:val="1"/>
      <w:tblStyleColBandSize w:val="1"/>
    </w:tblPr>
  </w:style>
  <w:style w:type="table" w:customStyle="1" w:styleId="ac">
    <w:basedOn w:val="TableauNormal"/>
    <w:pPr>
      <w:spacing w:line="240" w:lineRule="auto"/>
    </w:pPr>
    <w:tblPr>
      <w:tblStyleRowBandSize w:val="1"/>
      <w:tblStyleColBandSize w:val="1"/>
    </w:tblPr>
  </w:style>
  <w:style w:type="table" w:customStyle="1" w:styleId="ad">
    <w:basedOn w:val="TableauNormal"/>
    <w:pPr>
      <w:spacing w:line="240" w:lineRule="auto"/>
    </w:pPr>
    <w:tblPr>
      <w:tblStyleRowBandSize w:val="1"/>
      <w:tblStyleColBandSize w:val="1"/>
    </w:tblPr>
  </w:style>
  <w:style w:type="table" w:customStyle="1" w:styleId="ae">
    <w:basedOn w:val="TableauNormal"/>
    <w:pPr>
      <w:spacing w:line="240" w:lineRule="auto"/>
    </w:pPr>
    <w:tblPr>
      <w:tblStyleRowBandSize w:val="1"/>
      <w:tblStyleColBandSize w:val="1"/>
    </w:tblPr>
  </w:style>
  <w:style w:type="table" w:customStyle="1" w:styleId="af">
    <w:basedOn w:val="TableauNormal"/>
    <w:pPr>
      <w:spacing w:line="240" w:lineRule="auto"/>
    </w:pPr>
    <w:tblPr>
      <w:tblStyleRowBandSize w:val="1"/>
      <w:tblStyleColBandSize w:val="1"/>
    </w:tblPr>
  </w:style>
  <w:style w:type="table" w:customStyle="1" w:styleId="af0">
    <w:basedOn w:val="TableauNormal"/>
    <w:pPr>
      <w:spacing w:line="240" w:lineRule="auto"/>
    </w:pPr>
    <w:tblPr>
      <w:tblStyleRowBandSize w:val="1"/>
      <w:tblStyleColBandSize w:val="1"/>
    </w:tblPr>
  </w:style>
  <w:style w:type="table" w:customStyle="1" w:styleId="af1">
    <w:basedOn w:val="TableauNormal"/>
    <w:pPr>
      <w:spacing w:line="240" w:lineRule="auto"/>
    </w:pPr>
    <w:tblPr>
      <w:tblStyleRowBandSize w:val="1"/>
      <w:tblStyleColBandSize w:val="1"/>
    </w:tblPr>
  </w:style>
  <w:style w:type="table" w:customStyle="1" w:styleId="af2">
    <w:basedOn w:val="TableauNormal"/>
    <w:pPr>
      <w:spacing w:line="240" w:lineRule="auto"/>
    </w:pPr>
    <w:tblPr>
      <w:tblStyleRowBandSize w:val="1"/>
      <w:tblStyleColBandSize w:val="1"/>
    </w:tblPr>
  </w:style>
  <w:style w:type="table" w:customStyle="1" w:styleId="af3">
    <w:basedOn w:val="TableauNormal"/>
    <w:pPr>
      <w:spacing w:line="240" w:lineRule="auto"/>
    </w:pPr>
    <w:tblPr>
      <w:tblStyleRowBandSize w:val="1"/>
      <w:tblStyleColBandSize w:val="1"/>
    </w:tblPr>
  </w:style>
  <w:style w:type="table" w:customStyle="1" w:styleId="af4">
    <w:basedOn w:val="TableauNormal"/>
    <w:pPr>
      <w:spacing w:line="240" w:lineRule="auto"/>
    </w:pPr>
    <w:tblPr>
      <w:tblStyleRowBandSize w:val="1"/>
      <w:tblStyleColBandSize w:val="1"/>
    </w:tblPr>
  </w:style>
  <w:style w:type="table" w:customStyle="1" w:styleId="af5">
    <w:basedOn w:val="TableauNormal"/>
    <w:pPr>
      <w:spacing w:line="240" w:lineRule="auto"/>
    </w:pPr>
    <w:tblPr>
      <w:tblStyleRowBandSize w:val="1"/>
      <w:tblStyleColBandSize w:val="1"/>
    </w:tblPr>
  </w:style>
  <w:style w:type="table" w:customStyle="1" w:styleId="af6">
    <w:basedOn w:val="TableauNormal"/>
    <w:pPr>
      <w:spacing w:line="240" w:lineRule="auto"/>
    </w:pPr>
    <w:tblPr>
      <w:tblStyleRowBandSize w:val="1"/>
      <w:tblStyleColBandSize w:val="1"/>
    </w:tblPr>
  </w:style>
  <w:style w:type="table" w:customStyle="1" w:styleId="af7">
    <w:basedOn w:val="TableauNormal"/>
    <w:pPr>
      <w:spacing w:line="240" w:lineRule="auto"/>
    </w:pPr>
    <w:tblPr>
      <w:tblStyleRowBandSize w:val="1"/>
      <w:tblStyleColBandSize w:val="1"/>
    </w:tblPr>
  </w:style>
  <w:style w:type="table" w:customStyle="1" w:styleId="af8">
    <w:basedOn w:val="TableauNormal"/>
    <w:pPr>
      <w:spacing w:line="240" w:lineRule="auto"/>
    </w:pPr>
    <w:tblPr>
      <w:tblStyleRowBandSize w:val="1"/>
      <w:tblStyleColBandSize w:val="1"/>
    </w:tblPr>
  </w:style>
  <w:style w:type="table" w:customStyle="1" w:styleId="af9">
    <w:basedOn w:val="TableauNormal"/>
    <w:pPr>
      <w:spacing w:line="240" w:lineRule="auto"/>
    </w:pPr>
    <w:tblPr>
      <w:tblStyleRowBandSize w:val="1"/>
      <w:tblStyleColBandSize w:val="1"/>
    </w:tblPr>
  </w:style>
  <w:style w:type="table" w:customStyle="1" w:styleId="afa">
    <w:basedOn w:val="TableauNormal"/>
    <w:pPr>
      <w:spacing w:line="240" w:lineRule="auto"/>
    </w:pPr>
    <w:tblPr>
      <w:tblStyleRowBandSize w:val="1"/>
      <w:tblStyleColBandSize w:val="1"/>
    </w:tblPr>
  </w:style>
  <w:style w:type="table" w:customStyle="1" w:styleId="afb">
    <w:basedOn w:val="TableauNormal"/>
    <w:pPr>
      <w:spacing w:line="240" w:lineRule="auto"/>
    </w:pPr>
    <w:tblPr>
      <w:tblStyleRowBandSize w:val="1"/>
      <w:tblStyleColBandSize w:val="1"/>
    </w:tblPr>
  </w:style>
  <w:style w:type="table" w:customStyle="1" w:styleId="afc">
    <w:basedOn w:val="TableauNormal"/>
    <w:pPr>
      <w:spacing w:line="240" w:lineRule="auto"/>
    </w:pPr>
    <w:tblPr>
      <w:tblStyleRowBandSize w:val="1"/>
      <w:tblStyleColBandSize w:val="1"/>
    </w:tblPr>
  </w:style>
  <w:style w:type="table" w:customStyle="1" w:styleId="afd">
    <w:basedOn w:val="TableauNormal"/>
    <w:pPr>
      <w:spacing w:line="240" w:lineRule="auto"/>
    </w:pPr>
    <w:tblPr>
      <w:tblStyleRowBandSize w:val="1"/>
      <w:tblStyleColBandSize w:val="1"/>
    </w:tblPr>
  </w:style>
  <w:style w:type="table" w:customStyle="1" w:styleId="afe">
    <w:basedOn w:val="TableauNormal"/>
    <w:pPr>
      <w:spacing w:line="240" w:lineRule="auto"/>
    </w:pPr>
    <w:tblPr>
      <w:tblStyleRowBandSize w:val="1"/>
      <w:tblStyleColBandSize w:val="1"/>
    </w:tblPr>
  </w:style>
  <w:style w:type="table" w:customStyle="1" w:styleId="aff">
    <w:basedOn w:val="TableauNormal"/>
    <w:pPr>
      <w:spacing w:line="240" w:lineRule="auto"/>
    </w:pPr>
    <w:tblPr>
      <w:tblStyleRowBandSize w:val="1"/>
      <w:tblStyleColBandSize w:val="1"/>
    </w:tblPr>
  </w:style>
  <w:style w:type="table" w:customStyle="1" w:styleId="aff0">
    <w:basedOn w:val="TableauNormal"/>
    <w:pPr>
      <w:spacing w:line="240" w:lineRule="auto"/>
    </w:pPr>
    <w:tblPr>
      <w:tblStyleRowBandSize w:val="1"/>
      <w:tblStyleColBandSize w:val="1"/>
    </w:tblPr>
  </w:style>
  <w:style w:type="table" w:customStyle="1" w:styleId="aff1">
    <w:basedOn w:val="TableauNormal"/>
    <w:pPr>
      <w:spacing w:line="240" w:lineRule="auto"/>
    </w:pPr>
    <w:tblPr>
      <w:tblStyleRowBandSize w:val="1"/>
      <w:tblStyleColBandSize w:val="1"/>
    </w:tblPr>
  </w:style>
  <w:style w:type="table" w:customStyle="1" w:styleId="aff2">
    <w:basedOn w:val="TableauNormal"/>
    <w:pPr>
      <w:spacing w:line="240" w:lineRule="auto"/>
    </w:pPr>
    <w:tblPr>
      <w:tblStyleRowBandSize w:val="1"/>
      <w:tblStyleColBandSize w:val="1"/>
    </w:tblPr>
  </w:style>
  <w:style w:type="table" w:customStyle="1" w:styleId="aff3">
    <w:basedOn w:val="TableauNormal"/>
    <w:pPr>
      <w:spacing w:line="240" w:lineRule="auto"/>
    </w:pPr>
    <w:tblPr>
      <w:tblStyleRowBandSize w:val="1"/>
      <w:tblStyleColBandSize w:val="1"/>
    </w:tblPr>
  </w:style>
  <w:style w:type="table" w:customStyle="1" w:styleId="aff4">
    <w:basedOn w:val="TableauNormal"/>
    <w:pPr>
      <w:spacing w:line="240" w:lineRule="auto"/>
    </w:pPr>
    <w:tblPr>
      <w:tblStyleRowBandSize w:val="1"/>
      <w:tblStyleColBandSize w:val="1"/>
    </w:tblPr>
  </w:style>
  <w:style w:type="table" w:customStyle="1" w:styleId="aff5">
    <w:basedOn w:val="TableauNormal"/>
    <w:pPr>
      <w:spacing w:line="240" w:lineRule="auto"/>
    </w:pPr>
    <w:tblPr>
      <w:tblStyleRowBandSize w:val="1"/>
      <w:tblStyleColBandSize w:val="1"/>
    </w:tblPr>
  </w:style>
  <w:style w:type="table" w:customStyle="1" w:styleId="aff6">
    <w:basedOn w:val="TableauNormal"/>
    <w:pPr>
      <w:spacing w:line="240" w:lineRule="auto"/>
    </w:pPr>
    <w:tblPr>
      <w:tblStyleRowBandSize w:val="1"/>
      <w:tblStyleColBandSize w:val="1"/>
    </w:tblPr>
  </w:style>
  <w:style w:type="table" w:customStyle="1" w:styleId="aff7">
    <w:basedOn w:val="TableauNormal"/>
    <w:pPr>
      <w:spacing w:line="240" w:lineRule="auto"/>
    </w:pPr>
    <w:tblPr>
      <w:tblStyleRowBandSize w:val="1"/>
      <w:tblStyleColBandSize w:val="1"/>
    </w:tblPr>
  </w:style>
  <w:style w:type="table" w:customStyle="1" w:styleId="aff8">
    <w:basedOn w:val="TableauNormal"/>
    <w:pPr>
      <w:spacing w:line="240" w:lineRule="auto"/>
    </w:pPr>
    <w:tblPr>
      <w:tblStyleRowBandSize w:val="1"/>
      <w:tblStyleColBandSize w:val="1"/>
    </w:tblPr>
  </w:style>
  <w:style w:type="table" w:customStyle="1" w:styleId="aff9">
    <w:basedOn w:val="TableauNormal"/>
    <w:pPr>
      <w:spacing w:line="240" w:lineRule="auto"/>
    </w:pPr>
    <w:tblPr>
      <w:tblStyleRowBandSize w:val="1"/>
      <w:tblStyleColBandSize w:val="1"/>
    </w:tblPr>
  </w:style>
  <w:style w:type="table" w:customStyle="1" w:styleId="affa">
    <w:basedOn w:val="TableauNormal"/>
    <w:tblPr>
      <w:tblStyleRowBandSize w:val="1"/>
      <w:tblStyleColBandSize w:val="1"/>
      <w:tblCellMar>
        <w:left w:w="115" w:type="dxa"/>
        <w:right w:w="115" w:type="dxa"/>
      </w:tblCellMar>
    </w:tblPr>
  </w:style>
  <w:style w:type="table" w:customStyle="1" w:styleId="affb">
    <w:basedOn w:val="TableauNormal"/>
    <w:tblPr>
      <w:tblStyleRowBandSize w:val="1"/>
      <w:tblStyleColBandSize w:val="1"/>
      <w:tblCellMar>
        <w:left w:w="115" w:type="dxa"/>
        <w:right w:w="115" w:type="dxa"/>
      </w:tblCellMar>
    </w:tblPr>
  </w:style>
  <w:style w:type="table" w:customStyle="1" w:styleId="affc">
    <w:basedOn w:val="TableauNormal"/>
    <w:tblPr>
      <w:tblStyleRowBandSize w:val="1"/>
      <w:tblStyleColBandSize w:val="1"/>
      <w:tblCellMar>
        <w:left w:w="115" w:type="dxa"/>
        <w:right w:w="115" w:type="dxa"/>
      </w:tblCellMar>
    </w:tblPr>
  </w:style>
  <w:style w:type="table" w:customStyle="1" w:styleId="affd">
    <w:basedOn w:val="Tableau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D21668"/>
    <w:rPr>
      <w:b/>
      <w:bCs/>
    </w:rPr>
  </w:style>
  <w:style w:type="character" w:customStyle="1" w:styleId="ObjetducommentaireCar">
    <w:name w:val="Objet du commentaire Car"/>
    <w:basedOn w:val="CommentaireCar"/>
    <w:link w:val="Objetducommentaire"/>
    <w:uiPriority w:val="99"/>
    <w:semiHidden/>
    <w:rsid w:val="00D21668"/>
    <w:rPr>
      <w:b/>
      <w:bCs/>
      <w:sz w:val="20"/>
      <w:szCs w:val="20"/>
    </w:rPr>
  </w:style>
  <w:style w:type="paragraph" w:styleId="TM2">
    <w:name w:val="toc 2"/>
    <w:basedOn w:val="Normal"/>
    <w:next w:val="Normal"/>
    <w:autoRedefine/>
    <w:uiPriority w:val="39"/>
    <w:unhideWhenUsed/>
    <w:rsid w:val="00D93FDF"/>
    <w:pPr>
      <w:spacing w:line="240" w:lineRule="auto"/>
      <w:ind w:left="181"/>
    </w:pPr>
    <w:rPr>
      <w:color w:val="005288"/>
    </w:rPr>
  </w:style>
  <w:style w:type="paragraph" w:styleId="TM1">
    <w:name w:val="toc 1"/>
    <w:basedOn w:val="Normal"/>
    <w:next w:val="Normal"/>
    <w:autoRedefine/>
    <w:uiPriority w:val="39"/>
    <w:unhideWhenUsed/>
    <w:rsid w:val="00A40D94"/>
    <w:pPr>
      <w:tabs>
        <w:tab w:val="right" w:leader="dot" w:pos="9016"/>
      </w:tabs>
      <w:spacing w:before="60" w:line="240" w:lineRule="auto"/>
    </w:pPr>
    <w:rPr>
      <w:b/>
      <w:color w:val="00A19A"/>
      <w:sz w:val="20"/>
    </w:rPr>
  </w:style>
  <w:style w:type="character" w:styleId="Lienhypertexte">
    <w:name w:val="Hyperlink"/>
    <w:basedOn w:val="Policepardfaut"/>
    <w:uiPriority w:val="99"/>
    <w:unhideWhenUsed/>
    <w:rsid w:val="00D36A48"/>
    <w:rPr>
      <w:color w:val="0000FF" w:themeColor="hyperlink"/>
      <w:u w:val="single"/>
    </w:rPr>
  </w:style>
  <w:style w:type="paragraph" w:styleId="Paragraphedeliste">
    <w:name w:val="List Paragraph"/>
    <w:basedOn w:val="Normal"/>
    <w:uiPriority w:val="34"/>
    <w:qFormat/>
    <w:rsid w:val="00892082"/>
    <w:pPr>
      <w:ind w:left="720"/>
      <w:contextualSpacing/>
    </w:pPr>
  </w:style>
  <w:style w:type="paragraph" w:styleId="Tabledesillustrations">
    <w:name w:val="table of figures"/>
    <w:basedOn w:val="Normal"/>
    <w:next w:val="Normal"/>
    <w:uiPriority w:val="99"/>
    <w:unhideWhenUsed/>
    <w:rsid w:val="00294406"/>
    <w:pPr>
      <w:spacing w:line="240" w:lineRule="auto"/>
    </w:pPr>
    <w:rPr>
      <w:sz w:val="16"/>
    </w:rPr>
  </w:style>
  <w:style w:type="paragraph" w:styleId="En-tte">
    <w:name w:val="header"/>
    <w:basedOn w:val="Normal"/>
    <w:link w:val="En-tteCar"/>
    <w:uiPriority w:val="99"/>
    <w:unhideWhenUsed/>
    <w:rsid w:val="009D1CE4"/>
    <w:pPr>
      <w:tabs>
        <w:tab w:val="center" w:pos="4536"/>
        <w:tab w:val="right" w:pos="9072"/>
      </w:tabs>
      <w:spacing w:line="240" w:lineRule="auto"/>
    </w:pPr>
  </w:style>
  <w:style w:type="character" w:customStyle="1" w:styleId="En-tteCar">
    <w:name w:val="En-tête Car"/>
    <w:basedOn w:val="Policepardfaut"/>
    <w:link w:val="En-tte"/>
    <w:uiPriority w:val="99"/>
    <w:rsid w:val="009D1CE4"/>
  </w:style>
  <w:style w:type="paragraph" w:styleId="Pieddepage">
    <w:name w:val="footer"/>
    <w:basedOn w:val="Normal"/>
    <w:link w:val="PieddepageCar"/>
    <w:uiPriority w:val="99"/>
    <w:unhideWhenUsed/>
    <w:rsid w:val="009D1CE4"/>
    <w:pPr>
      <w:tabs>
        <w:tab w:val="center" w:pos="4536"/>
        <w:tab w:val="right" w:pos="9072"/>
      </w:tabs>
      <w:spacing w:line="240" w:lineRule="auto"/>
    </w:pPr>
  </w:style>
  <w:style w:type="character" w:customStyle="1" w:styleId="PieddepageCar">
    <w:name w:val="Pied de page Car"/>
    <w:basedOn w:val="Policepardfaut"/>
    <w:link w:val="Pieddepage"/>
    <w:uiPriority w:val="99"/>
    <w:rsid w:val="009D1CE4"/>
  </w:style>
  <w:style w:type="paragraph" w:styleId="Lgende">
    <w:name w:val="caption"/>
    <w:basedOn w:val="Normal"/>
    <w:next w:val="Normal"/>
    <w:uiPriority w:val="35"/>
    <w:unhideWhenUsed/>
    <w:qFormat/>
    <w:rsid w:val="00232FB7"/>
    <w:pPr>
      <w:spacing w:line="240" w:lineRule="auto"/>
      <w:jc w:val="center"/>
    </w:pPr>
    <w:rPr>
      <w:i/>
      <w:iCs/>
      <w:color w:val="1F497D" w:themeColor="text2"/>
    </w:rPr>
  </w:style>
  <w:style w:type="paragraph" w:styleId="Notedebasdepage">
    <w:name w:val="footnote text"/>
    <w:basedOn w:val="Normal"/>
    <w:link w:val="NotedebasdepageCar"/>
    <w:uiPriority w:val="99"/>
    <w:semiHidden/>
    <w:unhideWhenUsed/>
    <w:rsid w:val="00457BE3"/>
    <w:pPr>
      <w:spacing w:line="240" w:lineRule="auto"/>
    </w:pPr>
    <w:rPr>
      <w:sz w:val="20"/>
      <w:szCs w:val="20"/>
    </w:rPr>
  </w:style>
  <w:style w:type="character" w:customStyle="1" w:styleId="NotedebasdepageCar">
    <w:name w:val="Note de bas de page Car"/>
    <w:basedOn w:val="Policepardfaut"/>
    <w:link w:val="Notedebasdepage"/>
    <w:uiPriority w:val="99"/>
    <w:semiHidden/>
    <w:rsid w:val="00457BE3"/>
    <w:rPr>
      <w:sz w:val="20"/>
      <w:szCs w:val="20"/>
    </w:rPr>
  </w:style>
  <w:style w:type="character" w:styleId="Appelnotedebasdep">
    <w:name w:val="footnote reference"/>
    <w:basedOn w:val="Policepardfaut"/>
    <w:uiPriority w:val="99"/>
    <w:semiHidden/>
    <w:unhideWhenUsed/>
    <w:rsid w:val="00457BE3"/>
    <w:rPr>
      <w:vertAlign w:val="superscript"/>
    </w:rPr>
  </w:style>
  <w:style w:type="table" w:styleId="TableauListe1Clair">
    <w:name w:val="List Table 1 Light"/>
    <w:basedOn w:val="TableauNormal"/>
    <w:uiPriority w:val="46"/>
    <w:rsid w:val="00541E75"/>
    <w:pPr>
      <w:spacing w:line="240" w:lineRule="auto"/>
    </w:pPr>
    <w:tblPr>
      <w:tblStyleRowBandSize w:val="1"/>
      <w:tblStyleColBandSize w:val="1"/>
      <w:tblBorders>
        <w:bottom w:val="single" w:sz="4" w:space="0" w:color="00A19A"/>
        <w:insideH w:val="single" w:sz="4" w:space="0" w:color="00A19A"/>
      </w:tblBorders>
    </w:tblPr>
    <w:tblStylePr w:type="firstRow">
      <w:rPr>
        <w:b w:val="0"/>
        <w:bCs/>
      </w:rPr>
      <w:tblPr/>
      <w:tcPr>
        <w:tcBorders>
          <w:bottom w:val="nil"/>
        </w:tcBorders>
      </w:tcPr>
    </w:tblStylePr>
    <w:tblStylePr w:type="lastRow">
      <w:rPr>
        <w:b/>
        <w:bCs/>
      </w:rPr>
      <w:tblPr/>
      <w:tcPr>
        <w:tcBorders>
          <w:top w:val="single" w:sz="4" w:space="0" w:color="666666" w:themeColor="text1" w:themeTint="99"/>
          <w:bottom w:val="single" w:sz="4" w:space="0" w:color="00A19A"/>
        </w:tcBorders>
      </w:tcPr>
    </w:tblStylePr>
    <w:tblStylePr w:type="firstCol">
      <w:rPr>
        <w:b w:val="0"/>
        <w:bCs/>
      </w:rPr>
    </w:tblStylePr>
    <w:tblStylePr w:type="lastCol">
      <w:rPr>
        <w:b/>
        <w:bCs/>
      </w:rPr>
    </w:tblStylePr>
    <w:tblStylePr w:type="band1Vert">
      <w:tblPr/>
      <w:tcPr>
        <w:shd w:val="clear" w:color="auto" w:fill="00A19A"/>
      </w:tcPr>
    </w:tblStylePr>
    <w:tblStylePr w:type="band1Horz">
      <w:tblPr/>
      <w:tcPr>
        <w:shd w:val="clear" w:color="auto" w:fill="00A19A"/>
      </w:tcPr>
    </w:tblStylePr>
    <w:tblStylePr w:type="band2Horz">
      <w:tblPr/>
      <w:tcPr>
        <w:tcBorders>
          <w:insideH w:val="nil"/>
        </w:tcBorders>
        <w:shd w:val="clear" w:color="auto" w:fill="FFFFFF" w:themeFill="background1"/>
      </w:tcPr>
    </w:tblStylePr>
  </w:style>
  <w:style w:type="table" w:styleId="Grilledutableau">
    <w:name w:val="Table Grid"/>
    <w:basedOn w:val="TableauNormal"/>
    <w:uiPriority w:val="39"/>
    <w:rsid w:val="009579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1C4565"/>
    <w:pPr>
      <w:tabs>
        <w:tab w:val="left" w:pos="880"/>
        <w:tab w:val="right" w:leader="dot" w:pos="9016"/>
      </w:tabs>
      <w:ind w:left="357"/>
    </w:pPr>
    <w:rPr>
      <w:i/>
      <w:color w:val="005288"/>
    </w:rPr>
  </w:style>
  <w:style w:type="paragraph" w:styleId="Rvision">
    <w:name w:val="Revision"/>
    <w:hidden/>
    <w:uiPriority w:val="99"/>
    <w:semiHidden/>
    <w:rsid w:val="00562CDD"/>
    <w:pPr>
      <w:spacing w:line="240" w:lineRule="auto"/>
    </w:pPr>
  </w:style>
  <w:style w:type="paragraph" w:styleId="NormalWeb">
    <w:name w:val="Normal (Web)"/>
    <w:basedOn w:val="Normal"/>
    <w:uiPriority w:val="99"/>
    <w:unhideWhenUsed/>
    <w:rsid w:val="008E22D5"/>
    <w:pPr>
      <w:spacing w:before="100" w:beforeAutospacing="1" w:after="100" w:afterAutospacing="1" w:line="240" w:lineRule="auto"/>
    </w:pPr>
    <w:rPr>
      <w:rFonts w:ascii="Times New Roman" w:eastAsia="Times New Roman" w:hAnsi="Times New Roman" w:cs="Times New Roman"/>
      <w:sz w:val="24"/>
      <w:szCs w:val="24"/>
      <w:lang w:val="fr-FR"/>
    </w:rPr>
  </w:style>
  <w:style w:type="paragraph" w:customStyle="1" w:styleId="lead">
    <w:name w:val="lead"/>
    <w:basedOn w:val="Normal"/>
    <w:rsid w:val="008E22D5"/>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f01">
    <w:name w:val="cf01"/>
    <w:basedOn w:val="Policepardfaut"/>
    <w:rsid w:val="00F60F59"/>
    <w:rPr>
      <w:rFonts w:ascii="Segoe UI" w:hAnsi="Segoe UI" w:cs="Segoe UI" w:hint="default"/>
      <w:sz w:val="18"/>
      <w:szCs w:val="18"/>
    </w:rPr>
  </w:style>
  <w:style w:type="character" w:customStyle="1" w:styleId="Mention1">
    <w:name w:val="Mention1"/>
    <w:basedOn w:val="Policepardfaut"/>
    <w:uiPriority w:val="99"/>
    <w:unhideWhenUsed/>
    <w:rsid w:val="00F4111C"/>
    <w:rPr>
      <w:color w:val="2B579A"/>
      <w:shd w:val="clear" w:color="auto" w:fill="E1DFDD"/>
    </w:rPr>
  </w:style>
  <w:style w:type="character" w:customStyle="1" w:styleId="Mentionnonrsolue1">
    <w:name w:val="Mention non résolue1"/>
    <w:basedOn w:val="Policepardfaut"/>
    <w:uiPriority w:val="99"/>
    <w:semiHidden/>
    <w:unhideWhenUsed/>
    <w:rsid w:val="00C321A2"/>
    <w:rPr>
      <w:color w:val="605E5C"/>
      <w:shd w:val="clear" w:color="auto" w:fill="E1DFDD"/>
    </w:rPr>
  </w:style>
  <w:style w:type="paragraph" w:styleId="En-ttedetabledesmatires">
    <w:name w:val="TOC Heading"/>
    <w:basedOn w:val="Titre1"/>
    <w:next w:val="Normal"/>
    <w:uiPriority w:val="39"/>
    <w:unhideWhenUsed/>
    <w:qFormat/>
    <w:rsid w:val="005841B2"/>
    <w:pPr>
      <w:spacing w:before="240"/>
      <w:outlineLvl w:val="9"/>
    </w:pPr>
    <w:rPr>
      <w:rFonts w:asciiTheme="majorHAnsi" w:eastAsiaTheme="majorEastAsia" w:hAnsiTheme="majorHAnsi" w:cstheme="majorBidi"/>
      <w:color w:val="365F91" w:themeColor="accent1" w:themeShade="BF"/>
      <w:lang w:val="fr-FR" w:eastAsia="fr-FR"/>
    </w:rPr>
  </w:style>
  <w:style w:type="character" w:customStyle="1" w:styleId="Titre1Car">
    <w:name w:val="Titre 1 Car"/>
    <w:basedOn w:val="Policepardfaut"/>
    <w:link w:val="Titre1"/>
    <w:uiPriority w:val="9"/>
    <w:rsid w:val="00C8395A"/>
    <w:rPr>
      <w:color w:val="00A19A"/>
      <w:sz w:val="32"/>
      <w:szCs w:val="32"/>
    </w:rPr>
  </w:style>
  <w:style w:type="character" w:styleId="Lienhypertextesuivivisit">
    <w:name w:val="FollowedHyperlink"/>
    <w:basedOn w:val="Policepardfaut"/>
    <w:uiPriority w:val="99"/>
    <w:semiHidden/>
    <w:unhideWhenUsed/>
    <w:rsid w:val="00964C3A"/>
    <w:rPr>
      <w:color w:val="800080" w:themeColor="followedHyperlink"/>
      <w:u w:val="single"/>
    </w:rPr>
  </w:style>
  <w:style w:type="character" w:customStyle="1" w:styleId="ui-provider">
    <w:name w:val="ui-provider"/>
    <w:basedOn w:val="Policepardfaut"/>
    <w:rsid w:val="00300FAB"/>
  </w:style>
  <w:style w:type="paragraph" w:styleId="Corpsdetexte">
    <w:name w:val="Body Text"/>
    <w:basedOn w:val="Normal"/>
    <w:link w:val="CorpsdetexteCar"/>
    <w:unhideWhenUsed/>
    <w:rsid w:val="00CE3358"/>
    <w:pPr>
      <w:spacing w:after="120" w:line="240" w:lineRule="auto"/>
      <w:jc w:val="both"/>
    </w:pPr>
    <w:rPr>
      <w:rFonts w:ascii="Times New Roman" w:eastAsiaTheme="minorEastAsia" w:hAnsi="Times New Roman" w:cstheme="minorBidi"/>
      <w:sz w:val="24"/>
      <w:szCs w:val="24"/>
    </w:rPr>
  </w:style>
  <w:style w:type="character" w:customStyle="1" w:styleId="CorpsdetexteCar">
    <w:name w:val="Corps de texte Car"/>
    <w:basedOn w:val="Policepardfaut"/>
    <w:link w:val="Corpsdetexte"/>
    <w:rsid w:val="00CE3358"/>
    <w:rPr>
      <w:rFonts w:ascii="Times New Roman" w:eastAsiaTheme="minorEastAsia" w:hAnsi="Times New Roman" w:cstheme="minorBidi"/>
      <w:sz w:val="24"/>
      <w:szCs w:val="24"/>
    </w:rPr>
  </w:style>
  <w:style w:type="paragraph" w:customStyle="1" w:styleId="pf0">
    <w:name w:val="pf0"/>
    <w:basedOn w:val="Normal"/>
    <w:rsid w:val="00D74EF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fin">
    <w:name w:val="endnote text"/>
    <w:basedOn w:val="Normal"/>
    <w:link w:val="NotedefinCar"/>
    <w:uiPriority w:val="99"/>
    <w:semiHidden/>
    <w:unhideWhenUsed/>
    <w:rsid w:val="00A32705"/>
    <w:pPr>
      <w:spacing w:line="240" w:lineRule="auto"/>
    </w:pPr>
    <w:rPr>
      <w:sz w:val="20"/>
      <w:szCs w:val="20"/>
    </w:rPr>
  </w:style>
  <w:style w:type="character" w:customStyle="1" w:styleId="NotedefinCar">
    <w:name w:val="Note de fin Car"/>
    <w:basedOn w:val="Policepardfaut"/>
    <w:link w:val="Notedefin"/>
    <w:uiPriority w:val="99"/>
    <w:semiHidden/>
    <w:rsid w:val="00A32705"/>
    <w:rPr>
      <w:sz w:val="20"/>
      <w:szCs w:val="20"/>
    </w:rPr>
  </w:style>
  <w:style w:type="character" w:styleId="Appeldenotedefin">
    <w:name w:val="endnote reference"/>
    <w:basedOn w:val="Policepardfaut"/>
    <w:uiPriority w:val="99"/>
    <w:semiHidden/>
    <w:unhideWhenUsed/>
    <w:rsid w:val="00A32705"/>
    <w:rPr>
      <w:vertAlign w:val="superscript"/>
    </w:rPr>
  </w:style>
  <w:style w:type="character" w:styleId="lev">
    <w:name w:val="Strong"/>
    <w:basedOn w:val="Policepardfaut"/>
    <w:uiPriority w:val="22"/>
    <w:qFormat/>
    <w:rsid w:val="00F619AB"/>
    <w:rPr>
      <w:b/>
      <w:bCs/>
    </w:rPr>
  </w:style>
  <w:style w:type="character" w:customStyle="1" w:styleId="normaltextrun">
    <w:name w:val="normaltextrun"/>
    <w:basedOn w:val="Policepardfaut"/>
    <w:rsid w:val="00BD317E"/>
  </w:style>
  <w:style w:type="character" w:customStyle="1" w:styleId="eop">
    <w:name w:val="eop"/>
    <w:basedOn w:val="Policepardfaut"/>
    <w:rsid w:val="00F45EED"/>
  </w:style>
  <w:style w:type="paragraph" w:customStyle="1" w:styleId="paragraph">
    <w:name w:val="paragraph"/>
    <w:basedOn w:val="Normal"/>
    <w:rsid w:val="00F34B5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2263">
      <w:bodyDiv w:val="1"/>
      <w:marLeft w:val="0"/>
      <w:marRight w:val="0"/>
      <w:marTop w:val="0"/>
      <w:marBottom w:val="0"/>
      <w:divBdr>
        <w:top w:val="none" w:sz="0" w:space="0" w:color="auto"/>
        <w:left w:val="none" w:sz="0" w:space="0" w:color="auto"/>
        <w:bottom w:val="none" w:sz="0" w:space="0" w:color="auto"/>
        <w:right w:val="none" w:sz="0" w:space="0" w:color="auto"/>
      </w:divBdr>
    </w:div>
    <w:div w:id="263848613">
      <w:bodyDiv w:val="1"/>
      <w:marLeft w:val="0"/>
      <w:marRight w:val="0"/>
      <w:marTop w:val="0"/>
      <w:marBottom w:val="0"/>
      <w:divBdr>
        <w:top w:val="none" w:sz="0" w:space="0" w:color="auto"/>
        <w:left w:val="none" w:sz="0" w:space="0" w:color="auto"/>
        <w:bottom w:val="none" w:sz="0" w:space="0" w:color="auto"/>
        <w:right w:val="none" w:sz="0" w:space="0" w:color="auto"/>
      </w:divBdr>
    </w:div>
    <w:div w:id="387261730">
      <w:bodyDiv w:val="1"/>
      <w:marLeft w:val="0"/>
      <w:marRight w:val="0"/>
      <w:marTop w:val="0"/>
      <w:marBottom w:val="0"/>
      <w:divBdr>
        <w:top w:val="none" w:sz="0" w:space="0" w:color="auto"/>
        <w:left w:val="none" w:sz="0" w:space="0" w:color="auto"/>
        <w:bottom w:val="none" w:sz="0" w:space="0" w:color="auto"/>
        <w:right w:val="none" w:sz="0" w:space="0" w:color="auto"/>
      </w:divBdr>
    </w:div>
    <w:div w:id="422839984">
      <w:bodyDiv w:val="1"/>
      <w:marLeft w:val="0"/>
      <w:marRight w:val="0"/>
      <w:marTop w:val="0"/>
      <w:marBottom w:val="0"/>
      <w:divBdr>
        <w:top w:val="none" w:sz="0" w:space="0" w:color="auto"/>
        <w:left w:val="none" w:sz="0" w:space="0" w:color="auto"/>
        <w:bottom w:val="none" w:sz="0" w:space="0" w:color="auto"/>
        <w:right w:val="none" w:sz="0" w:space="0" w:color="auto"/>
      </w:divBdr>
    </w:div>
    <w:div w:id="426653209">
      <w:bodyDiv w:val="1"/>
      <w:marLeft w:val="0"/>
      <w:marRight w:val="0"/>
      <w:marTop w:val="0"/>
      <w:marBottom w:val="0"/>
      <w:divBdr>
        <w:top w:val="none" w:sz="0" w:space="0" w:color="auto"/>
        <w:left w:val="none" w:sz="0" w:space="0" w:color="auto"/>
        <w:bottom w:val="none" w:sz="0" w:space="0" w:color="auto"/>
        <w:right w:val="none" w:sz="0" w:space="0" w:color="auto"/>
      </w:divBdr>
    </w:div>
    <w:div w:id="438645945">
      <w:bodyDiv w:val="1"/>
      <w:marLeft w:val="0"/>
      <w:marRight w:val="0"/>
      <w:marTop w:val="0"/>
      <w:marBottom w:val="0"/>
      <w:divBdr>
        <w:top w:val="none" w:sz="0" w:space="0" w:color="auto"/>
        <w:left w:val="none" w:sz="0" w:space="0" w:color="auto"/>
        <w:bottom w:val="none" w:sz="0" w:space="0" w:color="auto"/>
        <w:right w:val="none" w:sz="0" w:space="0" w:color="auto"/>
      </w:divBdr>
    </w:div>
    <w:div w:id="907568369">
      <w:bodyDiv w:val="1"/>
      <w:marLeft w:val="0"/>
      <w:marRight w:val="0"/>
      <w:marTop w:val="0"/>
      <w:marBottom w:val="0"/>
      <w:divBdr>
        <w:top w:val="none" w:sz="0" w:space="0" w:color="auto"/>
        <w:left w:val="none" w:sz="0" w:space="0" w:color="auto"/>
        <w:bottom w:val="none" w:sz="0" w:space="0" w:color="auto"/>
        <w:right w:val="none" w:sz="0" w:space="0" w:color="auto"/>
      </w:divBdr>
    </w:div>
    <w:div w:id="1097365938">
      <w:bodyDiv w:val="1"/>
      <w:marLeft w:val="0"/>
      <w:marRight w:val="0"/>
      <w:marTop w:val="0"/>
      <w:marBottom w:val="0"/>
      <w:divBdr>
        <w:top w:val="none" w:sz="0" w:space="0" w:color="auto"/>
        <w:left w:val="none" w:sz="0" w:space="0" w:color="auto"/>
        <w:bottom w:val="none" w:sz="0" w:space="0" w:color="auto"/>
        <w:right w:val="none" w:sz="0" w:space="0" w:color="auto"/>
      </w:divBdr>
    </w:div>
    <w:div w:id="1175269010">
      <w:bodyDiv w:val="1"/>
      <w:marLeft w:val="0"/>
      <w:marRight w:val="0"/>
      <w:marTop w:val="0"/>
      <w:marBottom w:val="0"/>
      <w:divBdr>
        <w:top w:val="none" w:sz="0" w:space="0" w:color="auto"/>
        <w:left w:val="none" w:sz="0" w:space="0" w:color="auto"/>
        <w:bottom w:val="none" w:sz="0" w:space="0" w:color="auto"/>
        <w:right w:val="none" w:sz="0" w:space="0" w:color="auto"/>
      </w:divBdr>
    </w:div>
    <w:div w:id="1290629169">
      <w:bodyDiv w:val="1"/>
      <w:marLeft w:val="0"/>
      <w:marRight w:val="0"/>
      <w:marTop w:val="0"/>
      <w:marBottom w:val="0"/>
      <w:divBdr>
        <w:top w:val="none" w:sz="0" w:space="0" w:color="auto"/>
        <w:left w:val="none" w:sz="0" w:space="0" w:color="auto"/>
        <w:bottom w:val="none" w:sz="0" w:space="0" w:color="auto"/>
        <w:right w:val="none" w:sz="0" w:space="0" w:color="auto"/>
      </w:divBdr>
    </w:div>
    <w:div w:id="185383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a%20Steinborn\OneDrive%20-%20DI\Documents\Mod&#232;les%20Office%20personnalis&#233;s\Template_NASSEEJ_Report.dotx" TargetMode="External"/></Relationships>
</file>

<file path=word/documenttasks/documenttasks1.xml><?xml version="1.0" encoding="utf-8"?>
<t:Tasks xmlns:t="http://schemas.microsoft.com/office/tasks/2019/documenttasks" xmlns:oel="http://schemas.microsoft.com/office/2019/extlst">
  <t:Task id="{D5372C5F-CC90-4FBF-B100-95A95396A472}">
    <t:Anchor>
      <t:Comment id="699464283"/>
    </t:Anchor>
    <t:History>
      <t:Event id="{FB13B3A3-BEF4-4E69-9550-1021172AFD26}" time="2024-03-29T12:29:15.903Z">
        <t:Attribution userId="S::WWilson@democracyinternational.com::b71f6e93-1979-4cc0-ae1c-47fdfeec97a5" userProvider="AD" userName="Wendy Wilson"/>
        <t:Anchor>
          <t:Comment id="699464283"/>
        </t:Anchor>
        <t:Create/>
      </t:Event>
      <t:Event id="{5682E0AA-1880-4E22-A05A-C843A2E661A4}" time="2024-03-29T12:29:15.903Z">
        <t:Attribution userId="S::WWilson@democracyinternational.com::b71f6e93-1979-4cc0-ae1c-47fdfeec97a5" userProvider="AD" userName="Wendy Wilson"/>
        <t:Anchor>
          <t:Comment id="699464283"/>
        </t:Anchor>
        <t:Assign userId="S::IKlaa@democracyinternational.com::9d730e03-cc24-4de0-86c9-418d9a1c1167" userProvider="AD" userName="Intissar Klaa"/>
      </t:Event>
      <t:Event id="{E40FD0F8-498C-417C-A81F-0F3755B753AD}" time="2024-03-29T12:29:15.903Z">
        <t:Attribution userId="S::WWilson@democracyinternational.com::b71f6e93-1979-4cc0-ae1c-47fdfeec97a5" userProvider="AD" userName="Wendy Wilson"/>
        <t:Anchor>
          <t:Comment id="699464283"/>
        </t:Anchor>
        <t:SetTitle title="@Intissar Klaa , please update accordingly in the French and Arabic versions. "/>
      </t:Event>
    </t:History>
  </t:Task>
  <t:Task id="{3C57E362-93FA-41B6-A1DB-640B7AF79C4E}">
    <t:Anchor>
      <t:Comment id="470740481"/>
    </t:Anchor>
    <t:History>
      <t:Event id="{F4A85D81-565C-466C-B2A0-51A45DCBBC4D}" time="2024-03-29T00:20:23.903Z">
        <t:Attribution userId="S::wwilson@democracyinternational.com::b71f6e93-1979-4cc0-ae1c-47fdfeec97a5" userProvider="AD" userName="Wendy Wilson"/>
        <t:Anchor>
          <t:Comment id="470740481"/>
        </t:Anchor>
        <t:Create/>
      </t:Event>
      <t:Event id="{278BB98E-FED3-47E5-8B9C-771812A75192}" time="2024-03-29T00:20:23.903Z">
        <t:Attribution userId="S::wwilson@democracyinternational.com::b71f6e93-1979-4cc0-ae1c-47fdfeec97a5" userProvider="AD" userName="Wendy Wilson"/>
        <t:Anchor>
          <t:Comment id="470740481"/>
        </t:Anchor>
        <t:Assign userId="S::IKlaa@democracyinternational.com::9d730e03-cc24-4de0-86c9-418d9a1c1167" userProvider="AD" userName="Intissar Klaa"/>
      </t:Event>
      <t:Event id="{EDBFB7D5-3BB0-46A7-B3D2-A447C360E7A1}" time="2024-03-29T00:20:23.903Z">
        <t:Attribution userId="S::wwilson@democracyinternational.com::b71f6e93-1979-4cc0-ae1c-47fdfeec97a5" userProvider="AD" userName="Wendy Wilson"/>
        <t:Anchor>
          <t:Comment id="470740481"/>
        </t:Anchor>
        <t:SetTitle title="@Intissar Klaa you made a good point about needing to keep the RFA open for a month due to EID. As such, the closing date has been updated from the 19th to the 26th.  However, since this came up after the English version was submitted to the translators…"/>
      </t:Event>
    </t:History>
  </t:Task>
  <t:Task id="{09B9EA0C-DC44-44A4-8AA6-91AE89714974}">
    <t:Anchor>
      <t:Comment id="558724825"/>
    </t:Anchor>
    <t:History>
      <t:Event id="{A5DBAE9D-90EC-4954-A5BA-F5AE546BA57F}" time="2024-03-29T12:07:47.885Z">
        <t:Attribution userId="S::wwilson@democracyinternational.com::b71f6e93-1979-4cc0-ae1c-47fdfeec97a5" userProvider="AD" userName="Wendy Wilson"/>
        <t:Anchor>
          <t:Comment id="558724825"/>
        </t:Anchor>
        <t:Create/>
      </t:Event>
      <t:Event id="{E8F321D3-F577-43A9-B363-8603259253C3}" time="2024-03-29T12:07:47.885Z">
        <t:Attribution userId="S::wwilson@democracyinternational.com::b71f6e93-1979-4cc0-ae1c-47fdfeec97a5" userProvider="AD" userName="Wendy Wilson"/>
        <t:Anchor>
          <t:Comment id="558724825"/>
        </t:Anchor>
        <t:Assign userId="S::IKlaa@democracyinternational.com::9d730e03-cc24-4de0-86c9-418d9a1c1167" userProvider="AD" userName="Intissar Klaa"/>
      </t:Event>
      <t:Event id="{C072AA18-F844-48B6-B373-9BA181BBB947}" time="2024-03-29T12:07:47.885Z">
        <t:Attribution userId="S::wwilson@democracyinternational.com::b71f6e93-1979-4cc0-ae1c-47fdfeec97a5" userProvider="AD" userName="Wendy Wilson"/>
        <t:Anchor>
          <t:Comment id="558724825"/>
        </t:Anchor>
        <t:SetTitle title="@Intissar Klaa ceiling updated per your request. I will flag the other areas the ceiling is referenced, so you can update in the French and Arabic versions."/>
      </t:Event>
    </t:History>
  </t:Task>
  <t:Task id="{1ADB561A-3114-4868-9B96-26F87535FAF6}">
    <t:Anchor>
      <t:Comment id="704175305"/>
    </t:Anchor>
    <t:History>
      <t:Event id="{2BB9DBCD-09FA-413C-B04B-51DF37F9BF41}" time="2024-03-29T12:07:20.696Z">
        <t:Attribution userId="S::wwilson@democracyinternational.com::b71f6e93-1979-4cc0-ae1c-47fdfeec97a5" userProvider="AD" userName="Wendy Wilson"/>
        <t:Anchor>
          <t:Comment id="704175305"/>
        </t:Anchor>
        <t:Create/>
      </t:Event>
      <t:Event id="{10CA4A3B-7A00-4458-9E35-14CCDBB33BAA}" time="2024-03-29T12:07:20.696Z">
        <t:Attribution userId="S::wwilson@democracyinternational.com::b71f6e93-1979-4cc0-ae1c-47fdfeec97a5" userProvider="AD" userName="Wendy Wilson"/>
        <t:Anchor>
          <t:Comment id="704175305"/>
        </t:Anchor>
        <t:Assign userId="S::IKlaa@democracyinternational.com::9d730e03-cc24-4de0-86c9-418d9a1c1167" userProvider="AD" userName="Intissar Klaa"/>
      </t:Event>
      <t:Event id="{345600A2-2CBC-4781-A299-E4D392995EDF}" time="2024-03-29T12:07:20.696Z">
        <t:Attribution userId="S::wwilson@democracyinternational.com::b71f6e93-1979-4cc0-ae1c-47fdfeec97a5" userProvider="AD" userName="Wendy Wilson"/>
        <t:Anchor>
          <t:Comment id="704175305"/>
        </t:Anchor>
        <t:SetTitle title="@Intissar Klaa, ceiling updated per your request. I will flag the other areas the ceiling is referenced, so you can update in the French and Arabic versions."/>
      </t:Event>
    </t:History>
  </t:Task>
  <t:Task id="{323EA4C8-2A9B-4754-BA6C-71CB7BA22E77}">
    <t:Anchor>
      <t:Comment id="338840225"/>
    </t:Anchor>
    <t:History>
      <t:Event id="{F2C8CB6C-F2DD-424C-BFDD-6D70DCEB6D02}" time="2024-03-29T12:08:17.206Z">
        <t:Attribution userId="S::wwilson@democracyinternational.com::b71f6e93-1979-4cc0-ae1c-47fdfeec97a5" userProvider="AD" userName="Wendy Wilson"/>
        <t:Anchor>
          <t:Comment id="338840225"/>
        </t:Anchor>
        <t:Create/>
      </t:Event>
      <t:Event id="{FD45F57E-BC7E-448A-B8EB-A030C752428F}" time="2024-03-29T12:08:17.206Z">
        <t:Attribution userId="S::wwilson@democracyinternational.com::b71f6e93-1979-4cc0-ae1c-47fdfeec97a5" userProvider="AD" userName="Wendy Wilson"/>
        <t:Anchor>
          <t:Comment id="338840225"/>
        </t:Anchor>
        <t:Assign userId="S::IKlaa@democracyinternational.com::9d730e03-cc24-4de0-86c9-418d9a1c1167" userProvider="AD" userName="Intissar Klaa"/>
      </t:Event>
      <t:Event id="{B7192C8B-9079-4EB0-864C-8443B916A27A}" time="2024-03-29T12:08:17.206Z">
        <t:Attribution userId="S::wwilson@democracyinternational.com::b71f6e93-1979-4cc0-ae1c-47fdfeec97a5" userProvider="AD" userName="Wendy Wilson"/>
        <t:Anchor>
          <t:Comment id="338840225"/>
        </t:Anchor>
        <t:SetTitle title="@Intissar Klaa ceiling updated per your request. I will flag the other areas the ceiling is referenced, so you can update in the French and Arabic versions."/>
      </t:Event>
    </t:History>
  </t:Task>
  <t:Task id="{C95CE391-E199-4E32-921C-8F1003601925}">
    <t:Anchor>
      <t:Comment id="844312904"/>
    </t:Anchor>
    <t:History>
      <t:Event id="{ECA1BF12-CC82-41EB-8AC0-65E9C8D822A3}" time="2024-03-29T12:09:06.903Z">
        <t:Attribution userId="S::wwilson@democracyinternational.com::b71f6e93-1979-4cc0-ae1c-47fdfeec97a5" userProvider="AD" userName="Wendy Wilson"/>
        <t:Anchor>
          <t:Comment id="844312904"/>
        </t:Anchor>
        <t:Create/>
      </t:Event>
      <t:Event id="{323A390B-78A7-436B-AFE0-7D149029DDF3}" time="2024-03-29T12:09:06.903Z">
        <t:Attribution userId="S::wwilson@democracyinternational.com::b71f6e93-1979-4cc0-ae1c-47fdfeec97a5" userProvider="AD" userName="Wendy Wilson"/>
        <t:Anchor>
          <t:Comment id="844312904"/>
        </t:Anchor>
        <t:Assign userId="S::IKlaa@democracyinternational.com::9d730e03-cc24-4de0-86c9-418d9a1c1167" userProvider="AD" userName="Intissar Klaa"/>
      </t:Event>
      <t:Event id="{4E2988EE-E360-41B9-A6A1-AD83B5E17D07}" time="2024-03-29T12:09:06.903Z">
        <t:Attribution userId="S::wwilson@democracyinternational.com::b71f6e93-1979-4cc0-ae1c-47fdfeec97a5" userProvider="AD" userName="Wendy Wilson"/>
        <t:Anchor>
          <t:Comment id="844312904"/>
        </t:Anchor>
        <t:SetTitle title="@Intissar Klaa the ceiling updated per your request. I will flag the other areas the ceiling is referenced, so you can update in the French and Arabic vers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104F590A2FA4DB83FAC859C8EA3CE" ma:contentTypeVersion="15" ma:contentTypeDescription="Create a new document." ma:contentTypeScope="" ma:versionID="46d0e90286e28018d0b42ef2c81bb676">
  <xsd:schema xmlns:xsd="http://www.w3.org/2001/XMLSchema" xmlns:xs="http://www.w3.org/2001/XMLSchema" xmlns:p="http://schemas.microsoft.com/office/2006/metadata/properties" xmlns:ns2="14da0d73-41de-4100-af36-e8408d3480fe" xmlns:ns3="0af9359a-1128-48bf-b6b2-ddf3be84d8c9" targetNamespace="http://schemas.microsoft.com/office/2006/metadata/properties" ma:root="true" ma:fieldsID="bc2e7dd5443eb87d1a839bda5baf32a3" ns2:_="" ns3:_="">
    <xsd:import namespace="14da0d73-41de-4100-af36-e8408d3480fe"/>
    <xsd:import namespace="0af9359a-1128-48bf-b6b2-ddf3be84d8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a0d73-41de-4100-af36-e8408d3480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d49d8c4-950f-4b07-8585-5c6343ef6c86}" ma:internalName="TaxCatchAll" ma:showField="CatchAllData" ma:web="14da0d73-41de-4100-af36-e8408d3480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f9359a-1128-48bf-b6b2-ddf3be84d8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20896-f12c-4834-8276-b246fc6dc8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9359a-1128-48bf-b6b2-ddf3be84d8c9">
      <Terms xmlns="http://schemas.microsoft.com/office/infopath/2007/PartnerControls"/>
    </lcf76f155ced4ddcb4097134ff3c332f>
    <TaxCatchAll xmlns="14da0d73-41de-4100-af36-e8408d3480fe" xsi:nil="true"/>
    <SharedWithUsers xmlns="14da0d73-41de-4100-af36-e8408d3480fe">
      <UserInfo>
        <DisplayName>Intissar Klaa</DisplayName>
        <AccountId>20</AccountId>
        <AccountType/>
      </UserInfo>
      <UserInfo>
        <DisplayName>Hannah Byrd</DisplayName>
        <AccountId>188</AccountId>
        <AccountType/>
      </UserInfo>
      <UserInfo>
        <DisplayName>Wendy Wilson</DisplayName>
        <AccountId>1252</AccountId>
        <AccountType/>
      </UserInfo>
      <UserInfo>
        <DisplayName>Alina Steinborn</DisplayName>
        <AccountId>535</AccountId>
        <AccountType/>
      </UserInfo>
      <UserInfo>
        <DisplayName>Patricia Taft</DisplayName>
        <AccountId>15</AccountId>
        <AccountType/>
      </UserInfo>
      <UserInfo>
        <DisplayName>Ilyes Amamou</DisplayName>
        <AccountId>166</AccountId>
        <AccountType/>
      </UserInfo>
      <UserInfo>
        <DisplayName>Wajdi Jouini</DisplayName>
        <AccountId>582</AccountId>
        <AccountType/>
      </UserInfo>
    </SharedWithUsers>
  </documentManagement>
</p:properties>
</file>

<file path=customXml/itemProps1.xml><?xml version="1.0" encoding="utf-8"?>
<ds:datastoreItem xmlns:ds="http://schemas.openxmlformats.org/officeDocument/2006/customXml" ds:itemID="{F6AB2BE9-2317-48F2-BD7E-B163C427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a0d73-41de-4100-af36-e8408d3480fe"/>
    <ds:schemaRef ds:uri="0af9359a-1128-48bf-b6b2-ddf3be84d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6372D-30D4-4298-B4CD-5179D8038571}">
  <ds:schemaRefs>
    <ds:schemaRef ds:uri="http://schemas.microsoft.com/sharepoint/v3/contenttype/forms"/>
  </ds:schemaRefs>
</ds:datastoreItem>
</file>

<file path=customXml/itemProps3.xml><?xml version="1.0" encoding="utf-8"?>
<ds:datastoreItem xmlns:ds="http://schemas.openxmlformats.org/officeDocument/2006/customXml" ds:itemID="{08218793-9AD7-4C75-A590-7128096FF8FC}">
  <ds:schemaRefs>
    <ds:schemaRef ds:uri="http://schemas.openxmlformats.org/officeDocument/2006/bibliography"/>
  </ds:schemaRefs>
</ds:datastoreItem>
</file>

<file path=customXml/itemProps4.xml><?xml version="1.0" encoding="utf-8"?>
<ds:datastoreItem xmlns:ds="http://schemas.openxmlformats.org/officeDocument/2006/customXml" ds:itemID="{F76A249F-5ADF-44C3-808F-FFA45EE241F3}">
  <ds:schemaRef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0af9359a-1128-48bf-b6b2-ddf3be84d8c9"/>
    <ds:schemaRef ds:uri="14da0d73-41de-4100-af36-e8408d3480f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Template_NASSEEJ_Report</Template>
  <TotalTime>24</TotalTime>
  <Pages>6</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Steinborn</dc:creator>
  <cp:keywords/>
  <cp:lastModifiedBy>Hajer Ben Hammouda</cp:lastModifiedBy>
  <cp:revision>19</cp:revision>
  <cp:lastPrinted>2024-07-04T12:10:00Z</cp:lastPrinted>
  <dcterms:created xsi:type="dcterms:W3CDTF">2024-07-04T11:50:00Z</dcterms:created>
  <dcterms:modified xsi:type="dcterms:W3CDTF">2024-07-10T15:07:00Z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0x01010029E104F590A2FA4DB83FAC859C8EA3CE</vt:lpwstr>
  </property>
  <property fmtid="{D5CDD505-2E9C-101B-9397-08002B2CF9AE}" pid="3" name="MediaServiceImageTags">
    <vt:lpwstr/>
  </property>
</Properties>
</file>