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60" w:rsidRPr="00ED19BA" w:rsidRDefault="00670B60" w:rsidP="00670B60">
      <w:pPr>
        <w:pStyle w:val="En-tte"/>
        <w:tabs>
          <w:tab w:val="clear" w:pos="9072"/>
          <w:tab w:val="right" w:pos="9922"/>
        </w:tabs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-488315</wp:posOffset>
            </wp:positionV>
            <wp:extent cx="1230630" cy="1226820"/>
            <wp:effectExtent l="1905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9BA">
        <w:rPr>
          <w:b/>
          <w:bCs/>
          <w:sz w:val="40"/>
          <w:szCs w:val="40"/>
        </w:rPr>
        <w:t xml:space="preserve">Union Tunisienne </w:t>
      </w:r>
      <w:r>
        <w:rPr>
          <w:b/>
          <w:bCs/>
          <w:sz w:val="40"/>
          <w:szCs w:val="40"/>
        </w:rPr>
        <w:t xml:space="preserve">                       de Solidarité Sociale</w:t>
      </w:r>
    </w:p>
    <w:p w:rsidR="00670B60" w:rsidRDefault="00670B60" w:rsidP="00670B60">
      <w:pPr>
        <w:pStyle w:val="En-tte"/>
      </w:pPr>
    </w:p>
    <w:p w:rsidR="00670B60" w:rsidRDefault="00670B60" w:rsidP="00670B60">
      <w:pPr>
        <w:pStyle w:val="Corpsdetexte"/>
        <w:tabs>
          <w:tab w:val="left" w:pos="2127"/>
        </w:tabs>
        <w:jc w:val="lowKashida"/>
        <w:rPr>
          <w:rFonts w:ascii="Calibri" w:hAnsi="Calibri" w:cs="Arial"/>
          <w:b/>
          <w:bCs/>
          <w:lang w:val="fr-FR"/>
        </w:rPr>
      </w:pPr>
    </w:p>
    <w:p w:rsidR="00670B60" w:rsidRDefault="00670B60" w:rsidP="00670B60">
      <w:pPr>
        <w:pStyle w:val="Corpsdetexte"/>
        <w:tabs>
          <w:tab w:val="left" w:pos="2127"/>
        </w:tabs>
        <w:jc w:val="lowKashida"/>
        <w:rPr>
          <w:rFonts w:ascii="Calibri" w:hAnsi="Calibri" w:cs="Arial"/>
          <w:b/>
          <w:bCs/>
          <w:lang w:val="fr-FR"/>
        </w:rPr>
      </w:pPr>
    </w:p>
    <w:p w:rsidR="00670B60" w:rsidRDefault="00670B60" w:rsidP="00670B60">
      <w:pPr>
        <w:pStyle w:val="Corpsdetexte"/>
        <w:tabs>
          <w:tab w:val="left" w:pos="2127"/>
        </w:tabs>
        <w:jc w:val="lowKashida"/>
        <w:rPr>
          <w:rFonts w:ascii="Calibri" w:hAnsi="Calibri" w:cs="Arial"/>
          <w:b/>
          <w:bCs/>
          <w:lang w:val="fr-FR"/>
        </w:rPr>
      </w:pPr>
    </w:p>
    <w:p w:rsidR="00670B60" w:rsidRPr="00C54D00" w:rsidRDefault="00670B60" w:rsidP="00670B60">
      <w:pPr>
        <w:pStyle w:val="Corpsdetexte"/>
        <w:tabs>
          <w:tab w:val="left" w:pos="2127"/>
        </w:tabs>
        <w:jc w:val="lowKashida"/>
        <w:rPr>
          <w:rFonts w:ascii="Calibri" w:hAnsi="Calibri" w:cs="Arial"/>
          <w:b/>
          <w:bCs/>
          <w:sz w:val="26"/>
          <w:szCs w:val="26"/>
          <w:lang w:val="fr-FR"/>
        </w:rPr>
      </w:pPr>
      <w:r w:rsidRPr="00C54D00">
        <w:rPr>
          <w:rFonts w:ascii="Calibri" w:hAnsi="Calibri" w:cs="Arial"/>
          <w:b/>
          <w:bCs/>
        </w:rPr>
        <w:t>Objet </w:t>
      </w:r>
      <w:r>
        <w:rPr>
          <w:rFonts w:ascii="Calibri" w:hAnsi="Calibri" w:cs="Arial"/>
          <w:b/>
          <w:bCs/>
          <w:sz w:val="26"/>
          <w:szCs w:val="26"/>
        </w:rPr>
        <w:t>:Consultation</w:t>
      </w:r>
      <w:r>
        <w:rPr>
          <w:rFonts w:ascii="Calibri" w:hAnsi="Calibri" w:cs="Arial"/>
          <w:b/>
          <w:bCs/>
          <w:sz w:val="26"/>
          <w:szCs w:val="26"/>
          <w:lang w:val="fr-FR"/>
        </w:rPr>
        <w:t xml:space="preserve"> </w:t>
      </w:r>
      <w:r w:rsidRPr="00C54D00">
        <w:rPr>
          <w:rFonts w:ascii="Calibri" w:hAnsi="Calibri" w:cs="Arial"/>
          <w:b/>
          <w:bCs/>
          <w:sz w:val="26"/>
          <w:szCs w:val="26"/>
        </w:rPr>
        <w:t>n°</w:t>
      </w:r>
      <w:r>
        <w:rPr>
          <w:rFonts w:ascii="Calibri" w:hAnsi="Calibri" w:cs="Arial"/>
          <w:b/>
          <w:bCs/>
          <w:sz w:val="26"/>
          <w:szCs w:val="26"/>
          <w:lang w:val="fr-FR"/>
        </w:rPr>
        <w:t>39</w:t>
      </w:r>
      <w:r w:rsidRPr="00C54D00">
        <w:rPr>
          <w:rFonts w:ascii="Calibri" w:hAnsi="Calibri" w:cs="Arial"/>
          <w:b/>
          <w:bCs/>
          <w:sz w:val="26"/>
          <w:szCs w:val="26"/>
        </w:rPr>
        <w:t>/20</w:t>
      </w:r>
      <w:r>
        <w:rPr>
          <w:rFonts w:ascii="Calibri" w:hAnsi="Calibri" w:cs="Arial"/>
          <w:b/>
          <w:bCs/>
          <w:sz w:val="26"/>
          <w:szCs w:val="26"/>
          <w:lang w:val="fr-FR"/>
        </w:rPr>
        <w:t>23</w:t>
      </w:r>
      <w:r>
        <w:rPr>
          <w:rFonts w:ascii="Calibri" w:hAnsi="Calibri" w:cs="Arial"/>
          <w:b/>
          <w:bCs/>
          <w:sz w:val="26"/>
          <w:szCs w:val="26"/>
        </w:rPr>
        <w:t>«</w:t>
      </w:r>
      <w:r w:rsidRPr="00C54D00">
        <w:rPr>
          <w:rFonts w:ascii="Calibri" w:hAnsi="Calibri" w:cs="Arial"/>
          <w:b/>
          <w:bCs/>
          <w:sz w:val="26"/>
          <w:szCs w:val="26"/>
          <w:lang w:val="fr-FR"/>
        </w:rPr>
        <w:t xml:space="preserve">Désignation d’un Auditeur externe- Projet </w:t>
      </w:r>
      <w:r>
        <w:rPr>
          <w:rFonts w:ascii="Calibri" w:hAnsi="Calibri" w:cs="Arial"/>
          <w:b/>
          <w:bCs/>
          <w:sz w:val="26"/>
          <w:szCs w:val="26"/>
          <w:lang w:val="fr-FR"/>
        </w:rPr>
        <w:t>TRACE</w:t>
      </w:r>
      <w:r w:rsidRPr="00C54D00">
        <w:rPr>
          <w:rFonts w:ascii="Calibri" w:hAnsi="Calibri" w:cs="Arial"/>
          <w:b/>
          <w:bCs/>
          <w:sz w:val="26"/>
          <w:szCs w:val="26"/>
          <w:lang w:val="fr-FR"/>
        </w:rPr>
        <w:t>»</w:t>
      </w:r>
    </w:p>
    <w:p w:rsidR="00670B60" w:rsidRPr="00731D46" w:rsidRDefault="00670B60" w:rsidP="00670B60">
      <w:pPr>
        <w:pStyle w:val="Corpsdetexte"/>
        <w:tabs>
          <w:tab w:val="left" w:pos="2127"/>
        </w:tabs>
        <w:jc w:val="both"/>
        <w:rPr>
          <w:rFonts w:ascii="Calibri" w:hAnsi="Calibri" w:cs="Arial"/>
          <w:b/>
          <w:bCs/>
          <w:sz w:val="26"/>
          <w:szCs w:val="26"/>
        </w:rPr>
      </w:pPr>
      <w:r w:rsidRPr="00731D46">
        <w:rPr>
          <w:rFonts w:ascii="Calibri" w:hAnsi="Calibri" w:cs="Arial"/>
          <w:b/>
          <w:bCs/>
          <w:sz w:val="26"/>
          <w:szCs w:val="26"/>
        </w:rPr>
        <w:t xml:space="preserve">       </w:t>
      </w:r>
      <w:r w:rsidRPr="00731D46">
        <w:rPr>
          <w:rFonts w:ascii="Calibri" w:hAnsi="Calibri" w:cs="Arial"/>
          <w:b/>
          <w:bCs/>
        </w:rPr>
        <w:t>Pièce Jointe</w:t>
      </w:r>
      <w:r w:rsidRPr="00731D46">
        <w:rPr>
          <w:rFonts w:ascii="Calibri" w:hAnsi="Calibri" w:cs="Arial"/>
          <w:b/>
          <w:bCs/>
          <w:sz w:val="26"/>
          <w:szCs w:val="26"/>
        </w:rPr>
        <w:t xml:space="preserve"> : - </w:t>
      </w:r>
      <w:r>
        <w:rPr>
          <w:rFonts w:ascii="Calibri" w:hAnsi="Calibri" w:cs="Arial"/>
          <w:b/>
          <w:bCs/>
          <w:sz w:val="26"/>
          <w:szCs w:val="26"/>
          <w:lang w:val="fr-FR"/>
        </w:rPr>
        <w:t>Termes de références</w:t>
      </w:r>
      <w:r w:rsidRPr="00731D46">
        <w:rPr>
          <w:rFonts w:ascii="Calibri" w:hAnsi="Calibri" w:cs="Arial"/>
          <w:b/>
          <w:bCs/>
          <w:sz w:val="26"/>
          <w:szCs w:val="26"/>
        </w:rPr>
        <w:t xml:space="preserve"> </w:t>
      </w:r>
    </w:p>
    <w:p w:rsidR="00670B60" w:rsidRPr="00B61E2F" w:rsidRDefault="00670B60" w:rsidP="00670B60">
      <w:pPr>
        <w:pStyle w:val="Corpsdetexte"/>
        <w:tabs>
          <w:tab w:val="left" w:pos="2127"/>
        </w:tabs>
        <w:ind w:left="993"/>
        <w:jc w:val="center"/>
        <w:rPr>
          <w:rFonts w:ascii="Calibri" w:hAnsi="Calibri" w:cs="Arabic Transparent"/>
          <w:b/>
          <w:bCs/>
          <w:i/>
          <w:iCs/>
          <w:sz w:val="24"/>
          <w:szCs w:val="24"/>
        </w:rPr>
      </w:pPr>
      <w:r w:rsidRPr="00B61E2F">
        <w:rPr>
          <w:rFonts w:ascii="Calibri" w:hAnsi="Calibri" w:cs="Arabic Transparent"/>
          <w:b/>
          <w:bCs/>
          <w:i/>
          <w:iCs/>
          <w:sz w:val="24"/>
          <w:szCs w:val="24"/>
        </w:rPr>
        <w:t>**************</w:t>
      </w:r>
    </w:p>
    <w:p w:rsidR="00670B60" w:rsidRPr="00D00D73" w:rsidRDefault="00670B60" w:rsidP="00670B60">
      <w:pPr>
        <w:pStyle w:val="Corpsdetexte"/>
        <w:tabs>
          <w:tab w:val="left" w:pos="0"/>
        </w:tabs>
        <w:rPr>
          <w:rFonts w:ascii="Calibri" w:hAnsi="Calibri" w:cs="Arabic Transparent"/>
          <w:sz w:val="26"/>
          <w:szCs w:val="26"/>
        </w:rPr>
      </w:pPr>
      <w:r>
        <w:rPr>
          <w:rFonts w:ascii="Calibri" w:hAnsi="Calibri" w:cs="Arabic Transparent"/>
          <w:b/>
          <w:bCs/>
          <w:sz w:val="24"/>
          <w:szCs w:val="24"/>
        </w:rPr>
        <w:tab/>
      </w:r>
      <w:r w:rsidRPr="00D00D73">
        <w:rPr>
          <w:rFonts w:ascii="Calibri" w:hAnsi="Calibri" w:cs="Arabic Transparent"/>
          <w:sz w:val="26"/>
          <w:szCs w:val="26"/>
        </w:rPr>
        <w:tab/>
      </w:r>
    </w:p>
    <w:p w:rsidR="00670B60" w:rsidRPr="005D2F64" w:rsidRDefault="00670B60" w:rsidP="00670B60">
      <w:pPr>
        <w:pStyle w:val="Corpsdetexte"/>
        <w:tabs>
          <w:tab w:val="left" w:pos="0"/>
        </w:tabs>
        <w:rPr>
          <w:rFonts w:ascii="Calibri" w:hAnsi="Calibri" w:cs="Arabic Transparent"/>
          <w:sz w:val="24"/>
          <w:szCs w:val="24"/>
        </w:rPr>
      </w:pPr>
    </w:p>
    <w:p w:rsidR="00670B60" w:rsidRPr="00C54D00" w:rsidRDefault="00670B60" w:rsidP="00670B60">
      <w:pPr>
        <w:pStyle w:val="Corpsdetexte"/>
        <w:tabs>
          <w:tab w:val="left" w:pos="360"/>
        </w:tabs>
        <w:spacing w:line="276" w:lineRule="auto"/>
        <w:jc w:val="both"/>
        <w:rPr>
          <w:rFonts w:ascii="Calibri" w:hAnsi="Calibri" w:cs="Arabic Transparent"/>
          <w:sz w:val="24"/>
          <w:szCs w:val="24"/>
        </w:rPr>
      </w:pPr>
      <w:r w:rsidRPr="00C54D00">
        <w:rPr>
          <w:rFonts w:ascii="Calibri" w:hAnsi="Calibri" w:cs="Arabic Transparent"/>
          <w:sz w:val="24"/>
          <w:szCs w:val="24"/>
        </w:rPr>
        <w:tab/>
      </w:r>
      <w:r w:rsidRPr="003552AF">
        <w:rPr>
          <w:rFonts w:ascii="Calibri" w:hAnsi="Calibri" w:cs="Arabic Transparent"/>
          <w:b/>
          <w:bCs/>
          <w:sz w:val="24"/>
          <w:szCs w:val="24"/>
          <w:lang w:val="fr-FR"/>
        </w:rPr>
        <w:t>D</w:t>
      </w:r>
      <w:r>
        <w:rPr>
          <w:rFonts w:ascii="Calibri" w:hAnsi="Calibri" w:cs="Arabic Transparent"/>
          <w:sz w:val="24"/>
          <w:szCs w:val="24"/>
          <w:lang w:val="fr-FR"/>
        </w:rPr>
        <w:t>ans le cadre du</w:t>
      </w:r>
      <w:r w:rsidRPr="00D00D73">
        <w:rPr>
          <w:rFonts w:ascii="Calibri" w:hAnsi="Calibri" w:cs="Arabic Transparent"/>
          <w:sz w:val="25"/>
          <w:szCs w:val="25"/>
          <w:lang w:val="fr-FR"/>
        </w:rPr>
        <w:t xml:space="preserve"> </w:t>
      </w:r>
      <w:r>
        <w:rPr>
          <w:rFonts w:ascii="Calibri" w:hAnsi="Calibri" w:cs="Arabic Transparent"/>
          <w:sz w:val="25"/>
          <w:szCs w:val="25"/>
          <w:lang w:val="fr-FR"/>
        </w:rPr>
        <w:t>p</w:t>
      </w:r>
      <w:r w:rsidRPr="00C54D00">
        <w:rPr>
          <w:rFonts w:ascii="Calibri" w:hAnsi="Calibri" w:cs="Arabic Transparent"/>
          <w:sz w:val="25"/>
          <w:szCs w:val="25"/>
          <w:lang w:val="fr-FR"/>
        </w:rPr>
        <w:t>rojet</w:t>
      </w:r>
      <w:r>
        <w:rPr>
          <w:rFonts w:ascii="Calibri" w:hAnsi="Calibri" w:cs="Arabic Transparent"/>
          <w:sz w:val="24"/>
          <w:szCs w:val="24"/>
          <w:lang w:val="fr-FR"/>
        </w:rPr>
        <w:t xml:space="preserve"> </w:t>
      </w:r>
      <w:r w:rsidRPr="00D00D73">
        <w:rPr>
          <w:rFonts w:ascii="Calibri" w:hAnsi="Calibri" w:cs="Arabic Transparent"/>
          <w:b/>
          <w:bCs/>
          <w:sz w:val="25"/>
          <w:szCs w:val="25"/>
          <w:lang w:val="fr-FR"/>
        </w:rPr>
        <w:t>’’ TRACE’’</w:t>
      </w:r>
      <w:r>
        <w:rPr>
          <w:rFonts w:ascii="Calibri" w:hAnsi="Calibri" w:cs="Arabic Transparent"/>
          <w:sz w:val="25"/>
          <w:szCs w:val="25"/>
          <w:lang w:val="fr-FR"/>
        </w:rPr>
        <w:t>,</w:t>
      </w:r>
      <w:r w:rsidRPr="00C54D00">
        <w:rPr>
          <w:rFonts w:ascii="Calibri" w:hAnsi="Calibri" w:cs="Arabic Transparent"/>
          <w:sz w:val="25"/>
          <w:szCs w:val="25"/>
        </w:rPr>
        <w:t xml:space="preserve"> l’Union Tunisienne de Solidarité Sociale se propose de lancer une consultation pour </w:t>
      </w:r>
      <w:r w:rsidRPr="00C54D00">
        <w:rPr>
          <w:rFonts w:ascii="Calibri" w:hAnsi="Calibri" w:cs="Arabic Transparent"/>
          <w:sz w:val="25"/>
          <w:szCs w:val="25"/>
          <w:lang w:val="fr-FR"/>
        </w:rPr>
        <w:t>la dés</w:t>
      </w:r>
      <w:r>
        <w:rPr>
          <w:rFonts w:ascii="Calibri" w:hAnsi="Calibri" w:cs="Arabic Transparent"/>
          <w:sz w:val="25"/>
          <w:szCs w:val="25"/>
          <w:lang w:val="fr-FR"/>
        </w:rPr>
        <w:t xml:space="preserve">ignation d’un auditeur externe, pour les années 2023-2024, </w:t>
      </w:r>
      <w:r w:rsidRPr="00C54D00">
        <w:rPr>
          <w:rFonts w:ascii="Calibri" w:hAnsi="Calibri" w:cs="Arabic Transparent"/>
          <w:sz w:val="25"/>
          <w:szCs w:val="25"/>
        </w:rPr>
        <w:t>conformément au</w:t>
      </w:r>
      <w:r w:rsidRPr="00C54D00">
        <w:rPr>
          <w:rFonts w:ascii="Calibri" w:hAnsi="Calibri" w:cs="Arabic Transparent"/>
          <w:sz w:val="25"/>
          <w:szCs w:val="25"/>
          <w:lang w:val="fr-FR"/>
        </w:rPr>
        <w:t>x</w:t>
      </w:r>
      <w:r w:rsidRPr="00C54D00">
        <w:rPr>
          <w:rFonts w:ascii="Calibri" w:hAnsi="Calibri" w:cs="Arabic Transparent"/>
          <w:sz w:val="25"/>
          <w:szCs w:val="25"/>
        </w:rPr>
        <w:t xml:space="preserve"> </w:t>
      </w:r>
      <w:r w:rsidRPr="00C54D00">
        <w:rPr>
          <w:rFonts w:ascii="Calibri" w:hAnsi="Calibri" w:cs="Arabic Transparent"/>
          <w:sz w:val="25"/>
          <w:szCs w:val="25"/>
          <w:lang w:val="fr-FR"/>
        </w:rPr>
        <w:t>termes de référence</w:t>
      </w:r>
      <w:r>
        <w:rPr>
          <w:rFonts w:ascii="Calibri" w:hAnsi="Calibri" w:cs="Arabic Transparent"/>
          <w:sz w:val="25"/>
          <w:szCs w:val="25"/>
          <w:lang w:val="fr-FR"/>
        </w:rPr>
        <w:t>s</w:t>
      </w:r>
      <w:r w:rsidRPr="00C54D00">
        <w:rPr>
          <w:rFonts w:ascii="Calibri" w:hAnsi="Calibri" w:cs="Arabic Transparent"/>
          <w:sz w:val="25"/>
          <w:szCs w:val="25"/>
        </w:rPr>
        <w:t xml:space="preserve"> ci-joint</w:t>
      </w:r>
      <w:r>
        <w:rPr>
          <w:rFonts w:ascii="Calibri" w:hAnsi="Calibri" w:cs="Arabic Transparent"/>
          <w:sz w:val="25"/>
          <w:szCs w:val="25"/>
          <w:lang w:val="fr-FR"/>
        </w:rPr>
        <w:t xml:space="preserve"> ainsi que les annexes</w:t>
      </w:r>
      <w:r w:rsidRPr="00C54D00">
        <w:rPr>
          <w:rFonts w:ascii="Calibri" w:hAnsi="Calibri" w:cs="Arabic Transparent"/>
          <w:sz w:val="24"/>
          <w:szCs w:val="24"/>
        </w:rPr>
        <w:t>.</w:t>
      </w:r>
    </w:p>
    <w:p w:rsidR="00670B60" w:rsidRPr="00E03203" w:rsidRDefault="00670B60" w:rsidP="00670B60">
      <w:pPr>
        <w:pStyle w:val="Corpsdetexte"/>
        <w:tabs>
          <w:tab w:val="left" w:pos="360"/>
        </w:tabs>
        <w:spacing w:line="276" w:lineRule="auto"/>
        <w:jc w:val="both"/>
        <w:rPr>
          <w:rFonts w:ascii="Calibri" w:hAnsi="Calibri" w:cs="Arabic Transparent"/>
          <w:sz w:val="16"/>
          <w:szCs w:val="16"/>
        </w:rPr>
      </w:pPr>
    </w:p>
    <w:p w:rsidR="00670B60" w:rsidRDefault="00670B60" w:rsidP="00670B60">
      <w:pPr>
        <w:pStyle w:val="Corpsdetexte"/>
        <w:tabs>
          <w:tab w:val="left" w:pos="360"/>
        </w:tabs>
        <w:spacing w:line="276" w:lineRule="auto"/>
        <w:jc w:val="both"/>
        <w:rPr>
          <w:rFonts w:ascii="Calibri" w:hAnsi="Calibri" w:cs="Arabic Transparent"/>
          <w:sz w:val="25"/>
          <w:szCs w:val="25"/>
          <w:lang w:val="fr-FR"/>
        </w:rPr>
      </w:pPr>
      <w:r w:rsidRPr="00731D46">
        <w:rPr>
          <w:rFonts w:ascii="Calibri" w:hAnsi="Calibri" w:cs="Arabic Transparent"/>
          <w:b/>
          <w:bCs/>
          <w:sz w:val="24"/>
          <w:szCs w:val="24"/>
        </w:rPr>
        <w:tab/>
      </w:r>
    </w:p>
    <w:p w:rsidR="00670B60" w:rsidRPr="00D2151C" w:rsidRDefault="00670B60" w:rsidP="00670B60">
      <w:pPr>
        <w:pStyle w:val="Corpsdetexte"/>
        <w:tabs>
          <w:tab w:val="left" w:pos="360"/>
        </w:tabs>
        <w:spacing w:line="276" w:lineRule="auto"/>
        <w:jc w:val="both"/>
        <w:rPr>
          <w:rFonts w:ascii="Calibri" w:hAnsi="Calibri" w:cs="Arabic Transparent"/>
          <w:sz w:val="20"/>
          <w:szCs w:val="20"/>
          <w:lang w:val="fr-FR"/>
        </w:rPr>
      </w:pPr>
      <w:r w:rsidRPr="00C54D00">
        <w:rPr>
          <w:rFonts w:ascii="Calibri" w:hAnsi="Calibri" w:cs="Arabic Transparent"/>
          <w:sz w:val="25"/>
          <w:szCs w:val="25"/>
        </w:rPr>
        <w:t xml:space="preserve"> </w:t>
      </w:r>
    </w:p>
    <w:p w:rsidR="00670B60" w:rsidRPr="00C54D00" w:rsidRDefault="00670B60" w:rsidP="00670B60">
      <w:pPr>
        <w:pStyle w:val="Corpsdetexte"/>
        <w:tabs>
          <w:tab w:val="left" w:pos="360"/>
        </w:tabs>
        <w:spacing w:line="276" w:lineRule="auto"/>
        <w:jc w:val="both"/>
        <w:rPr>
          <w:rFonts w:ascii="Calibri" w:hAnsi="Calibri" w:cs="Arabic Transparent"/>
          <w:sz w:val="25"/>
          <w:szCs w:val="25"/>
          <w:lang w:val="fr-FR"/>
        </w:rPr>
      </w:pPr>
      <w:r w:rsidRPr="00731D46">
        <w:rPr>
          <w:rFonts w:ascii="Calibri" w:hAnsi="Calibri"/>
          <w:b/>
          <w:bCs/>
          <w:sz w:val="24"/>
          <w:szCs w:val="24"/>
        </w:rPr>
        <w:tab/>
      </w:r>
      <w:r w:rsidRPr="00C54D00">
        <w:rPr>
          <w:rFonts w:ascii="Calibri" w:hAnsi="Calibri" w:cs="Arabic Transparent"/>
          <w:b/>
          <w:bCs/>
          <w:sz w:val="25"/>
          <w:szCs w:val="25"/>
        </w:rPr>
        <w:t>A</w:t>
      </w:r>
      <w:r w:rsidRPr="00C54D00">
        <w:rPr>
          <w:rFonts w:ascii="Calibri" w:hAnsi="Calibri" w:cs="Arabic Transparent"/>
          <w:sz w:val="25"/>
          <w:szCs w:val="25"/>
        </w:rPr>
        <w:t xml:space="preserve"> cet effet, </w:t>
      </w:r>
      <w:r>
        <w:rPr>
          <w:rFonts w:ascii="Calibri" w:hAnsi="Calibri" w:cs="Arabic Transparent"/>
          <w:sz w:val="25"/>
          <w:szCs w:val="25"/>
          <w:lang w:val="fr-FR"/>
        </w:rPr>
        <w:t xml:space="preserve">les candidats sont invités à </w:t>
      </w:r>
      <w:r w:rsidRPr="00C54D00">
        <w:rPr>
          <w:rFonts w:ascii="Calibri" w:hAnsi="Calibri" w:cs="Arabic Transparent"/>
          <w:sz w:val="25"/>
          <w:szCs w:val="25"/>
        </w:rPr>
        <w:t xml:space="preserve"> </w:t>
      </w:r>
      <w:r>
        <w:rPr>
          <w:rFonts w:ascii="Calibri" w:hAnsi="Calibri" w:cs="Arabic Transparent"/>
          <w:sz w:val="25"/>
          <w:szCs w:val="25"/>
          <w:lang w:val="fr-FR"/>
        </w:rPr>
        <w:t>présenter leurs</w:t>
      </w:r>
      <w:r w:rsidRPr="00C54D00">
        <w:rPr>
          <w:rFonts w:ascii="Calibri" w:hAnsi="Calibri" w:cs="Arabic Transparent"/>
          <w:sz w:val="25"/>
          <w:szCs w:val="25"/>
        </w:rPr>
        <w:t xml:space="preserve"> </w:t>
      </w:r>
      <w:r w:rsidRPr="00C54D00">
        <w:rPr>
          <w:rFonts w:ascii="Calibri" w:hAnsi="Calibri" w:cs="Arabic Transparent"/>
          <w:b/>
          <w:bCs/>
          <w:i/>
          <w:iCs/>
          <w:sz w:val="25"/>
          <w:szCs w:val="25"/>
          <w:u w:val="single"/>
        </w:rPr>
        <w:t>meilleure</w:t>
      </w:r>
      <w:r>
        <w:rPr>
          <w:rFonts w:ascii="Calibri" w:hAnsi="Calibri" w:cs="Arabic Transparent"/>
          <w:b/>
          <w:bCs/>
          <w:i/>
          <w:iCs/>
          <w:sz w:val="25"/>
          <w:szCs w:val="25"/>
          <w:u w:val="single"/>
          <w:lang w:val="fr-FR"/>
        </w:rPr>
        <w:t>s</w:t>
      </w:r>
      <w:r w:rsidRPr="00C54D00">
        <w:rPr>
          <w:rFonts w:ascii="Calibri" w:hAnsi="Calibri" w:cs="Arabic Transparent"/>
          <w:b/>
          <w:bCs/>
          <w:i/>
          <w:iCs/>
          <w:sz w:val="25"/>
          <w:szCs w:val="25"/>
          <w:u w:val="single"/>
        </w:rPr>
        <w:t xml:space="preserve"> offre</w:t>
      </w:r>
      <w:r>
        <w:rPr>
          <w:rFonts w:ascii="Calibri" w:hAnsi="Calibri" w:cs="Arabic Transparent"/>
          <w:b/>
          <w:bCs/>
          <w:i/>
          <w:iCs/>
          <w:sz w:val="25"/>
          <w:szCs w:val="25"/>
          <w:u w:val="single"/>
          <w:lang w:val="fr-FR"/>
        </w:rPr>
        <w:t>s</w:t>
      </w:r>
      <w:r w:rsidRPr="00C54D00">
        <w:rPr>
          <w:rFonts w:ascii="Calibri" w:hAnsi="Calibri" w:cs="Arabic Transparent"/>
          <w:b/>
          <w:bCs/>
          <w:i/>
          <w:iCs/>
          <w:sz w:val="25"/>
          <w:szCs w:val="25"/>
        </w:rPr>
        <w:t xml:space="preserve"> </w:t>
      </w:r>
      <w:r>
        <w:rPr>
          <w:rFonts w:ascii="Calibri" w:hAnsi="Calibri" w:cs="Arabic Transparent"/>
          <w:b/>
          <w:bCs/>
          <w:i/>
          <w:iCs/>
          <w:sz w:val="25"/>
          <w:szCs w:val="25"/>
          <w:lang w:val="fr-FR"/>
        </w:rPr>
        <w:t>, en hors taxes,</w:t>
      </w:r>
      <w:r w:rsidRPr="00C54D00">
        <w:rPr>
          <w:rFonts w:ascii="Calibri" w:hAnsi="Calibri" w:cs="Arabic Transparent"/>
          <w:b/>
          <w:bCs/>
          <w:i/>
          <w:iCs/>
          <w:sz w:val="25"/>
          <w:szCs w:val="25"/>
          <w:lang w:val="fr-FR"/>
        </w:rPr>
        <w:t xml:space="preserve"> </w:t>
      </w:r>
      <w:r w:rsidRPr="00C54D00">
        <w:rPr>
          <w:rFonts w:ascii="Calibri" w:hAnsi="Calibri" w:cs="Arabic Transparent"/>
          <w:sz w:val="25"/>
          <w:szCs w:val="25"/>
        </w:rPr>
        <w:t>sous pli fermé et par voie postale ou par porteur au siège de l’</w:t>
      </w:r>
      <w:r w:rsidRPr="00C54D00">
        <w:rPr>
          <w:rFonts w:ascii="Calibri" w:hAnsi="Calibri" w:cs="Arabic Transparent"/>
          <w:b/>
          <w:bCs/>
          <w:sz w:val="25"/>
          <w:szCs w:val="25"/>
        </w:rPr>
        <w:t xml:space="preserve">U.T.S.S. </w:t>
      </w:r>
      <w:r w:rsidRPr="00C54D00">
        <w:rPr>
          <w:rFonts w:ascii="Calibri" w:hAnsi="Calibri" w:cs="Arabic Transparent"/>
          <w:sz w:val="25"/>
          <w:szCs w:val="25"/>
        </w:rPr>
        <w:t>sis au</w:t>
      </w:r>
      <w:r w:rsidRPr="00C54D00">
        <w:rPr>
          <w:rFonts w:ascii="Calibri" w:hAnsi="Calibri" w:cs="Arabic Transparent"/>
          <w:b/>
          <w:bCs/>
          <w:sz w:val="25"/>
          <w:szCs w:val="25"/>
        </w:rPr>
        <w:t xml:space="preserve"> 1 Rue de l’Assistance Cité El </w:t>
      </w:r>
      <w:proofErr w:type="spellStart"/>
      <w:r w:rsidRPr="00C54D00">
        <w:rPr>
          <w:rFonts w:ascii="Calibri" w:hAnsi="Calibri" w:cs="Arabic Transparent"/>
          <w:b/>
          <w:bCs/>
          <w:sz w:val="25"/>
          <w:szCs w:val="25"/>
        </w:rPr>
        <w:t>Khadra</w:t>
      </w:r>
      <w:proofErr w:type="spellEnd"/>
      <w:r w:rsidRPr="00C54D00">
        <w:rPr>
          <w:rFonts w:ascii="Calibri" w:hAnsi="Calibri" w:cs="Arabic Transparent"/>
          <w:b/>
          <w:bCs/>
          <w:sz w:val="25"/>
          <w:szCs w:val="25"/>
        </w:rPr>
        <w:t xml:space="preserve"> 1003 Tunis</w:t>
      </w:r>
      <w:r w:rsidRPr="00C54D00">
        <w:rPr>
          <w:rFonts w:ascii="Calibri" w:hAnsi="Calibri" w:cs="Arabic Transparent"/>
          <w:sz w:val="25"/>
          <w:szCs w:val="25"/>
        </w:rPr>
        <w:t xml:space="preserve"> et portant la mention </w:t>
      </w:r>
      <w:r w:rsidRPr="00C54D00">
        <w:rPr>
          <w:rFonts w:ascii="Calibri" w:hAnsi="Calibri" w:cs="Arabic Transparent"/>
          <w:b/>
          <w:bCs/>
          <w:sz w:val="25"/>
          <w:szCs w:val="25"/>
        </w:rPr>
        <w:t xml:space="preserve">« A NE PAS OUVRIR - </w:t>
      </w:r>
      <w:r w:rsidRPr="00C54D00">
        <w:rPr>
          <w:rFonts w:ascii="Calibri" w:hAnsi="Calibri" w:cs="Arial"/>
          <w:b/>
          <w:bCs/>
          <w:sz w:val="25"/>
          <w:szCs w:val="25"/>
        </w:rPr>
        <w:t xml:space="preserve">Consultation n° </w:t>
      </w:r>
      <w:r>
        <w:rPr>
          <w:rFonts w:ascii="Calibri" w:hAnsi="Calibri" w:cs="Arial"/>
          <w:b/>
          <w:bCs/>
          <w:sz w:val="25"/>
          <w:szCs w:val="25"/>
          <w:lang w:val="fr-FR"/>
        </w:rPr>
        <w:t>39</w:t>
      </w:r>
      <w:r w:rsidRPr="00C54D00">
        <w:rPr>
          <w:rFonts w:ascii="Calibri" w:hAnsi="Calibri" w:cs="Arial"/>
          <w:b/>
          <w:bCs/>
          <w:sz w:val="25"/>
          <w:szCs w:val="25"/>
        </w:rPr>
        <w:t>/20</w:t>
      </w:r>
      <w:r w:rsidRPr="00C54D00">
        <w:rPr>
          <w:rFonts w:ascii="Calibri" w:hAnsi="Calibri" w:cs="Arial"/>
          <w:b/>
          <w:bCs/>
          <w:sz w:val="25"/>
          <w:szCs w:val="25"/>
          <w:lang w:val="fr-FR"/>
        </w:rPr>
        <w:t>2</w:t>
      </w:r>
      <w:r>
        <w:rPr>
          <w:rFonts w:ascii="Calibri" w:hAnsi="Calibri" w:cs="Arial"/>
          <w:b/>
          <w:bCs/>
          <w:sz w:val="25"/>
          <w:szCs w:val="25"/>
          <w:lang w:val="fr-FR"/>
        </w:rPr>
        <w:t>3</w:t>
      </w:r>
      <w:r w:rsidRPr="00C54D00">
        <w:rPr>
          <w:rFonts w:ascii="Calibri" w:hAnsi="Calibri" w:cs="Arial"/>
          <w:b/>
          <w:bCs/>
          <w:sz w:val="25"/>
          <w:szCs w:val="25"/>
        </w:rPr>
        <w:t xml:space="preserve"> :  </w:t>
      </w:r>
      <w:r w:rsidRPr="00C54D00">
        <w:rPr>
          <w:rFonts w:ascii="Calibri" w:hAnsi="Calibri" w:cs="Arial"/>
          <w:b/>
          <w:bCs/>
          <w:sz w:val="25"/>
          <w:szCs w:val="25"/>
          <w:lang w:val="fr-FR"/>
        </w:rPr>
        <w:t xml:space="preserve">Désignation d’un </w:t>
      </w:r>
      <w:r>
        <w:rPr>
          <w:rFonts w:ascii="Calibri" w:hAnsi="Calibri" w:cs="Arial"/>
          <w:b/>
          <w:bCs/>
          <w:sz w:val="25"/>
          <w:szCs w:val="25"/>
          <w:lang w:val="fr-FR"/>
        </w:rPr>
        <w:t>auditeur externe</w:t>
      </w:r>
      <w:r w:rsidRPr="00C54D00">
        <w:rPr>
          <w:rFonts w:ascii="Calibri" w:hAnsi="Calibri" w:cs="Arial"/>
          <w:b/>
          <w:bCs/>
          <w:sz w:val="25"/>
          <w:szCs w:val="25"/>
          <w:lang w:val="fr-FR"/>
        </w:rPr>
        <w:t xml:space="preserve"> -Projet TRACE</w:t>
      </w:r>
      <w:r w:rsidRPr="00C54D00">
        <w:rPr>
          <w:rFonts w:ascii="Calibri" w:hAnsi="Calibri" w:cs="Arial"/>
          <w:b/>
          <w:bCs/>
          <w:sz w:val="25"/>
          <w:szCs w:val="25"/>
        </w:rPr>
        <w:t>»</w:t>
      </w:r>
      <w:r w:rsidRPr="00C54D00">
        <w:rPr>
          <w:rFonts w:ascii="Calibri" w:hAnsi="Calibri" w:cs="Arabic Transparent"/>
          <w:sz w:val="25"/>
          <w:szCs w:val="25"/>
        </w:rPr>
        <w:t>.</w:t>
      </w:r>
    </w:p>
    <w:p w:rsidR="00670B60" w:rsidRPr="00C54D00" w:rsidRDefault="00670B60" w:rsidP="00670B60">
      <w:pPr>
        <w:pStyle w:val="Corpsdetexte"/>
        <w:tabs>
          <w:tab w:val="left" w:pos="360"/>
        </w:tabs>
        <w:spacing w:line="276" w:lineRule="auto"/>
        <w:jc w:val="both"/>
        <w:rPr>
          <w:rFonts w:ascii="Calibri" w:hAnsi="Calibri" w:cs="Arabic Transparent"/>
          <w:sz w:val="25"/>
          <w:szCs w:val="25"/>
        </w:rPr>
      </w:pPr>
      <w:r>
        <w:rPr>
          <w:rFonts w:ascii="Calibri" w:hAnsi="Calibri" w:cs="Times New Roman"/>
          <w:b/>
          <w:bCs/>
          <w:sz w:val="25"/>
          <w:szCs w:val="25"/>
          <w:lang w:val="fr-FR"/>
        </w:rPr>
        <w:t>L’</w:t>
      </w:r>
      <w:r w:rsidRPr="00C54D00">
        <w:rPr>
          <w:rFonts w:ascii="Calibri" w:hAnsi="Calibri" w:cs="Times New Roman"/>
          <w:sz w:val="25"/>
          <w:szCs w:val="25"/>
        </w:rPr>
        <w:t>offre doit comporter </w:t>
      </w:r>
      <w:r w:rsidRPr="00C54D00">
        <w:rPr>
          <w:rFonts w:ascii="Calibri" w:hAnsi="Calibri" w:cs="Times New Roman"/>
          <w:sz w:val="25"/>
          <w:szCs w:val="25"/>
          <w:lang w:val="fr-FR"/>
        </w:rPr>
        <w:t>obligatoirement les pièces suivantes</w:t>
      </w:r>
      <w:r w:rsidRPr="00C54D00">
        <w:rPr>
          <w:rFonts w:ascii="Calibri" w:hAnsi="Calibri" w:cs="Times New Roman"/>
          <w:sz w:val="25"/>
          <w:szCs w:val="25"/>
        </w:rPr>
        <w:t>:</w:t>
      </w:r>
    </w:p>
    <w:p w:rsidR="00670B60" w:rsidRPr="00C54D00" w:rsidRDefault="00670B60" w:rsidP="00670B60">
      <w:pPr>
        <w:pStyle w:val="Corpsdetexte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 w:cs="Times New Roman"/>
          <w:sz w:val="25"/>
          <w:szCs w:val="25"/>
        </w:rPr>
      </w:pPr>
      <w:r>
        <w:rPr>
          <w:rFonts w:ascii="Calibri" w:hAnsi="Calibri" w:cs="Times New Roman"/>
          <w:sz w:val="25"/>
          <w:szCs w:val="25"/>
          <w:lang w:val="fr-FR"/>
        </w:rPr>
        <w:t xml:space="preserve">Une </w:t>
      </w:r>
      <w:r w:rsidRPr="00C54D00">
        <w:rPr>
          <w:rFonts w:ascii="Calibri" w:hAnsi="Calibri" w:cs="Times New Roman"/>
          <w:sz w:val="25"/>
          <w:szCs w:val="25"/>
        </w:rPr>
        <w:t xml:space="preserve"> offre de prix</w:t>
      </w:r>
      <w:r>
        <w:rPr>
          <w:rFonts w:ascii="Calibri" w:hAnsi="Calibri" w:cs="Times New Roman"/>
          <w:sz w:val="25"/>
          <w:szCs w:val="25"/>
          <w:lang w:val="fr-FR"/>
        </w:rPr>
        <w:t xml:space="preserve">, </w:t>
      </w:r>
      <w:r w:rsidRPr="00B74CC4">
        <w:rPr>
          <w:rFonts w:ascii="Calibri" w:hAnsi="Calibri" w:cs="Times New Roman"/>
          <w:b/>
          <w:bCs/>
          <w:sz w:val="25"/>
          <w:szCs w:val="25"/>
          <w:u w:val="single"/>
          <w:lang w:val="fr-FR"/>
        </w:rPr>
        <w:t>en hors taxes</w:t>
      </w:r>
      <w:r>
        <w:rPr>
          <w:rFonts w:ascii="Calibri" w:hAnsi="Calibri" w:cs="Times New Roman"/>
          <w:sz w:val="25"/>
          <w:szCs w:val="25"/>
          <w:lang w:val="fr-FR"/>
        </w:rPr>
        <w:t>,</w:t>
      </w:r>
      <w:r w:rsidRPr="00C54D00">
        <w:rPr>
          <w:rFonts w:ascii="Calibri" w:hAnsi="Calibri" w:cs="Times New Roman"/>
          <w:sz w:val="25"/>
          <w:szCs w:val="25"/>
        </w:rPr>
        <w:t xml:space="preserve"> conformément au bordereau de prix</w:t>
      </w:r>
      <w:r w:rsidRPr="00C54D00">
        <w:rPr>
          <w:rFonts w:ascii="Calibri" w:hAnsi="Calibri" w:cs="Times New Roman"/>
          <w:sz w:val="25"/>
          <w:szCs w:val="25"/>
          <w:lang w:val="fr-FR"/>
        </w:rPr>
        <w:t xml:space="preserve"> </w:t>
      </w:r>
      <w:r w:rsidRPr="00C54D00">
        <w:rPr>
          <w:rFonts w:ascii="Calibri" w:hAnsi="Calibri" w:cs="Times New Roman"/>
          <w:sz w:val="25"/>
          <w:szCs w:val="25"/>
        </w:rPr>
        <w:t>joint</w:t>
      </w:r>
      <w:r w:rsidRPr="00C54D00">
        <w:rPr>
          <w:rFonts w:ascii="Calibri" w:hAnsi="Calibri" w:cs="Times New Roman"/>
          <w:sz w:val="25"/>
          <w:szCs w:val="25"/>
          <w:lang w:val="fr-FR"/>
        </w:rPr>
        <w:t xml:space="preserve"> aux termes de référence</w:t>
      </w:r>
      <w:r w:rsidRPr="00C54D00">
        <w:rPr>
          <w:rFonts w:ascii="Calibri" w:hAnsi="Calibri" w:cs="Times New Roman"/>
          <w:sz w:val="25"/>
          <w:szCs w:val="25"/>
        </w:rPr>
        <w:t>;</w:t>
      </w:r>
    </w:p>
    <w:p w:rsidR="00670B60" w:rsidRPr="00C54D00" w:rsidRDefault="00670B60" w:rsidP="00670B60">
      <w:pPr>
        <w:pStyle w:val="Corpsdetexte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 w:cs="Times New Roman"/>
          <w:sz w:val="25"/>
          <w:szCs w:val="25"/>
        </w:rPr>
      </w:pPr>
      <w:r w:rsidRPr="00C54D00">
        <w:rPr>
          <w:rFonts w:ascii="Calibri" w:hAnsi="Calibri" w:cs="Times New Roman"/>
          <w:sz w:val="25"/>
          <w:szCs w:val="25"/>
          <w:lang w:val="fr-FR"/>
        </w:rPr>
        <w:t xml:space="preserve">Termes </w:t>
      </w:r>
      <w:r>
        <w:rPr>
          <w:rFonts w:ascii="Calibri" w:hAnsi="Calibri" w:cs="Times New Roman"/>
          <w:sz w:val="25"/>
          <w:szCs w:val="25"/>
          <w:lang w:val="fr-FR"/>
        </w:rPr>
        <w:t xml:space="preserve">de références </w:t>
      </w:r>
      <w:r w:rsidRPr="00C54D00">
        <w:rPr>
          <w:rFonts w:ascii="Calibri" w:hAnsi="Calibri" w:cs="Times New Roman"/>
          <w:sz w:val="25"/>
          <w:szCs w:val="25"/>
          <w:lang w:val="fr-FR"/>
        </w:rPr>
        <w:t>paraphé dans tous ces pages</w:t>
      </w:r>
      <w:r w:rsidRPr="00C54D00">
        <w:rPr>
          <w:rFonts w:ascii="Calibri" w:hAnsi="Calibri" w:cs="Times New Roman"/>
          <w:sz w:val="25"/>
          <w:szCs w:val="25"/>
        </w:rPr>
        <w:t xml:space="preserve">, signé et </w:t>
      </w:r>
      <w:r w:rsidRPr="00C54D00">
        <w:rPr>
          <w:rFonts w:ascii="Calibri" w:hAnsi="Calibri" w:cs="Times New Roman"/>
          <w:sz w:val="25"/>
          <w:szCs w:val="25"/>
          <w:lang w:val="fr-FR"/>
        </w:rPr>
        <w:t>cacheté</w:t>
      </w:r>
      <w:r w:rsidRPr="00C54D00">
        <w:rPr>
          <w:rFonts w:ascii="Calibri" w:hAnsi="Calibri" w:cs="Times New Roman"/>
          <w:sz w:val="25"/>
          <w:szCs w:val="25"/>
        </w:rPr>
        <w:t>;</w:t>
      </w:r>
    </w:p>
    <w:p w:rsidR="00670B60" w:rsidRPr="00C54D00" w:rsidRDefault="00670B60" w:rsidP="00670B60">
      <w:pPr>
        <w:pStyle w:val="Corpsdetexte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 w:cs="Times New Roman"/>
          <w:sz w:val="25"/>
          <w:szCs w:val="25"/>
        </w:rPr>
      </w:pPr>
      <w:r>
        <w:rPr>
          <w:rFonts w:ascii="Calibri" w:hAnsi="Calibri" w:cs="Times New Roman"/>
          <w:sz w:val="25"/>
          <w:szCs w:val="25"/>
          <w:lang w:val="fr-FR"/>
        </w:rPr>
        <w:t>Les</w:t>
      </w:r>
      <w:r w:rsidRPr="00C54D00">
        <w:rPr>
          <w:rFonts w:ascii="Calibri" w:hAnsi="Calibri" w:cs="Times New Roman"/>
          <w:sz w:val="25"/>
          <w:szCs w:val="25"/>
          <w:lang w:val="fr-FR"/>
        </w:rPr>
        <w:t xml:space="preserve"> pièces demandées par les termes de référence</w:t>
      </w:r>
      <w:r>
        <w:rPr>
          <w:rFonts w:ascii="Calibri" w:hAnsi="Calibri" w:cs="Times New Roman"/>
          <w:sz w:val="25"/>
          <w:szCs w:val="25"/>
          <w:lang w:val="fr-FR"/>
        </w:rPr>
        <w:t>s</w:t>
      </w:r>
      <w:r w:rsidRPr="00C54D00">
        <w:rPr>
          <w:rFonts w:ascii="Calibri" w:hAnsi="Calibri" w:cs="Times New Roman"/>
          <w:sz w:val="25"/>
          <w:szCs w:val="25"/>
          <w:lang w:val="fr-FR"/>
        </w:rPr>
        <w:t>;</w:t>
      </w:r>
    </w:p>
    <w:p w:rsidR="00670B60" w:rsidRPr="00731D46" w:rsidRDefault="00670B60" w:rsidP="00670B60">
      <w:pPr>
        <w:pStyle w:val="Corpsdetexte"/>
        <w:tabs>
          <w:tab w:val="left" w:pos="360"/>
        </w:tabs>
        <w:spacing w:line="276" w:lineRule="auto"/>
        <w:jc w:val="both"/>
        <w:rPr>
          <w:rFonts w:ascii="Calibri" w:hAnsi="Calibri" w:cs="Arabic Transparent"/>
          <w:sz w:val="20"/>
          <w:szCs w:val="20"/>
        </w:rPr>
      </w:pPr>
    </w:p>
    <w:p w:rsidR="00670B60" w:rsidRPr="00C54D00" w:rsidRDefault="00670B60" w:rsidP="00670B60">
      <w:pPr>
        <w:pStyle w:val="Corpsdetexte"/>
        <w:tabs>
          <w:tab w:val="left" w:pos="900"/>
        </w:tabs>
        <w:spacing w:line="276" w:lineRule="auto"/>
        <w:jc w:val="both"/>
        <w:rPr>
          <w:rFonts w:ascii="Calibri" w:hAnsi="Calibri" w:cs="Arabic Transparent"/>
          <w:sz w:val="25"/>
          <w:szCs w:val="25"/>
        </w:rPr>
      </w:pPr>
      <w:r w:rsidRPr="00731D46">
        <w:rPr>
          <w:rFonts w:ascii="Calibri" w:hAnsi="Calibri" w:cs="Arabic Transparent"/>
          <w:b/>
          <w:bCs/>
          <w:sz w:val="24"/>
          <w:szCs w:val="24"/>
        </w:rPr>
        <w:tab/>
      </w:r>
      <w:r w:rsidRPr="00C54D00">
        <w:rPr>
          <w:rFonts w:ascii="Calibri" w:hAnsi="Calibri" w:cs="Arabic Transparent"/>
          <w:b/>
          <w:bCs/>
          <w:sz w:val="25"/>
          <w:szCs w:val="25"/>
        </w:rPr>
        <w:t>L</w:t>
      </w:r>
      <w:r w:rsidRPr="00C54D00">
        <w:rPr>
          <w:rFonts w:ascii="Calibri" w:hAnsi="Calibri" w:cs="Arabic Transparent"/>
          <w:sz w:val="25"/>
          <w:szCs w:val="25"/>
        </w:rPr>
        <w:t xml:space="preserve">es offres doivent être reçues au plus tard le </w:t>
      </w:r>
      <w:r>
        <w:rPr>
          <w:rFonts w:ascii="Calibri" w:hAnsi="Calibri" w:cs="Arabic Transparent"/>
          <w:b/>
          <w:bCs/>
          <w:sz w:val="25"/>
          <w:szCs w:val="25"/>
          <w:lang w:val="fr-FR"/>
        </w:rPr>
        <w:t>25 Décembre 2023</w:t>
      </w:r>
      <w:r w:rsidRPr="00C54D00">
        <w:rPr>
          <w:rFonts w:ascii="Calibri" w:hAnsi="Calibri" w:cs="Arabic Transparent"/>
          <w:b/>
          <w:bCs/>
          <w:sz w:val="25"/>
          <w:szCs w:val="25"/>
        </w:rPr>
        <w:t xml:space="preserve"> </w:t>
      </w:r>
      <w:r w:rsidRPr="00C54D00">
        <w:rPr>
          <w:rFonts w:ascii="Calibri" w:hAnsi="Calibri" w:cs="Arabic Transparent"/>
          <w:sz w:val="25"/>
          <w:szCs w:val="25"/>
        </w:rPr>
        <w:t xml:space="preserve">avant </w:t>
      </w:r>
      <w:r w:rsidRPr="00C54D00">
        <w:rPr>
          <w:rFonts w:ascii="Calibri" w:hAnsi="Calibri" w:cs="Arabic Transparent"/>
          <w:b/>
          <w:bCs/>
          <w:sz w:val="25"/>
          <w:szCs w:val="25"/>
        </w:rPr>
        <w:t>16h</w:t>
      </w:r>
      <w:r w:rsidRPr="00C54D00">
        <w:rPr>
          <w:rFonts w:ascii="Calibri" w:hAnsi="Calibri" w:cs="Arabic Transparent"/>
          <w:b/>
          <w:bCs/>
          <w:sz w:val="25"/>
          <w:szCs w:val="25"/>
          <w:lang w:val="fr-FR"/>
        </w:rPr>
        <w:t>45</w:t>
      </w:r>
      <w:r w:rsidRPr="00C54D00">
        <w:rPr>
          <w:rFonts w:ascii="Calibri" w:hAnsi="Calibri" w:cs="Arabic Transparent"/>
          <w:b/>
          <w:bCs/>
          <w:sz w:val="25"/>
          <w:szCs w:val="25"/>
        </w:rPr>
        <w:t xml:space="preserve">. </w:t>
      </w:r>
      <w:r w:rsidRPr="00C54D00">
        <w:rPr>
          <w:rFonts w:ascii="Calibri" w:hAnsi="Calibri" w:cs="Arabic Transparent"/>
          <w:sz w:val="25"/>
          <w:szCs w:val="25"/>
        </w:rPr>
        <w:t>Le cachet du bureau d’ordre de l’U.T.S.S faisant foi.</w:t>
      </w:r>
    </w:p>
    <w:p w:rsidR="00670B60" w:rsidRPr="00731D46" w:rsidRDefault="00670B60" w:rsidP="00670B60">
      <w:pPr>
        <w:pStyle w:val="Corpsdetexte"/>
        <w:tabs>
          <w:tab w:val="left" w:pos="900"/>
        </w:tabs>
        <w:jc w:val="both"/>
        <w:rPr>
          <w:rFonts w:ascii="Calibri" w:hAnsi="Calibri" w:cs="Arabic Transparent"/>
          <w:sz w:val="20"/>
          <w:szCs w:val="20"/>
        </w:rPr>
      </w:pPr>
    </w:p>
    <w:p w:rsidR="00670B60" w:rsidRPr="00F20118" w:rsidRDefault="00670B60" w:rsidP="00670B60">
      <w:pPr>
        <w:pStyle w:val="Corpsdetexte"/>
        <w:tabs>
          <w:tab w:val="left" w:pos="426"/>
        </w:tabs>
        <w:jc w:val="both"/>
        <w:rPr>
          <w:rFonts w:ascii="Calibri" w:hAnsi="Calibri" w:cs="Times New Roman"/>
          <w:sz w:val="24"/>
          <w:szCs w:val="24"/>
          <w:lang w:val="fr-FR"/>
        </w:rPr>
      </w:pPr>
      <w:r w:rsidRPr="00731D46">
        <w:rPr>
          <w:rFonts w:ascii="Calibri" w:hAnsi="Calibri" w:cs="Arabic Transparent"/>
          <w:sz w:val="24"/>
          <w:szCs w:val="24"/>
        </w:rPr>
        <w:tab/>
      </w:r>
      <w:r>
        <w:rPr>
          <w:rFonts w:ascii="Calibri" w:hAnsi="Calibri" w:cs="Arabic Transparent"/>
          <w:sz w:val="24"/>
          <w:szCs w:val="24"/>
        </w:rPr>
        <w:tab/>
      </w:r>
      <w:r>
        <w:rPr>
          <w:rFonts w:ascii="Calibri" w:hAnsi="Calibri" w:cs="Arabic Transparent"/>
          <w:sz w:val="24"/>
          <w:szCs w:val="24"/>
        </w:rPr>
        <w:tab/>
      </w:r>
    </w:p>
    <w:p w:rsidR="00670B60" w:rsidRPr="0041333C" w:rsidRDefault="00670B60" w:rsidP="00670B60">
      <w:pPr>
        <w:pStyle w:val="Corpsdetexte"/>
        <w:tabs>
          <w:tab w:val="left" w:pos="900"/>
        </w:tabs>
        <w:spacing w:line="276" w:lineRule="auto"/>
        <w:jc w:val="both"/>
        <w:rPr>
          <w:rFonts w:ascii="Times Mew Roman" w:hAnsi="Times Mew Roman" w:cs="Arial"/>
          <w:b/>
          <w:bCs/>
        </w:rPr>
      </w:pPr>
      <w:r w:rsidRPr="00731D46">
        <w:rPr>
          <w:rFonts w:ascii="Calibri" w:hAnsi="Calibri" w:cs="Arabic Transparent"/>
          <w:b/>
          <w:bCs/>
          <w:sz w:val="24"/>
          <w:szCs w:val="24"/>
        </w:rPr>
        <w:tab/>
      </w:r>
      <w:r>
        <w:rPr>
          <w:rFonts w:ascii="Times Mew Roman" w:hAnsi="Times Mew Roman" w:cs="Arial"/>
          <w:b/>
          <w:bCs/>
          <w:sz w:val="32"/>
          <w:szCs w:val="32"/>
        </w:rPr>
        <w:t xml:space="preserve"> </w:t>
      </w:r>
    </w:p>
    <w:p w:rsidR="00670B60" w:rsidRDefault="00670B60" w:rsidP="00670B60">
      <w:pPr>
        <w:pStyle w:val="Titre8"/>
        <w:rPr>
          <w:rFonts w:ascii="Albertus MT" w:hAnsi="Albertus MT" w:cs="Arial"/>
          <w:u w:val="none"/>
          <w:lang w:val="fr-FR"/>
        </w:rPr>
      </w:pPr>
    </w:p>
    <w:p w:rsidR="00142AB9" w:rsidRDefault="00142AB9"/>
    <w:sectPr w:rsidR="00142AB9" w:rsidSect="0014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M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484B"/>
    <w:multiLevelType w:val="hybridMultilevel"/>
    <w:tmpl w:val="2AEAA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B60"/>
    <w:rsid w:val="00142AB9"/>
    <w:rsid w:val="0067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B9"/>
  </w:style>
  <w:style w:type="paragraph" w:styleId="Titre8">
    <w:name w:val="heading 8"/>
    <w:basedOn w:val="Normal"/>
    <w:next w:val="Normal"/>
    <w:link w:val="Titre8Car"/>
    <w:qFormat/>
    <w:rsid w:val="00670B6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sz w:val="36"/>
      <w:szCs w:val="36"/>
      <w:u w:val="single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670B60"/>
    <w:rPr>
      <w:rFonts w:ascii="Times New Roman" w:eastAsia="Times New Roman" w:hAnsi="Times New Roman" w:cs="Traditional Arabic"/>
      <w:b/>
      <w:bCs/>
      <w:sz w:val="36"/>
      <w:szCs w:val="36"/>
      <w:u w:val="single"/>
      <w:lang w:bidi="ar-TN"/>
    </w:rPr>
  </w:style>
  <w:style w:type="paragraph" w:styleId="Corpsdetexte">
    <w:name w:val="Body Text"/>
    <w:basedOn w:val="Normal"/>
    <w:link w:val="CorpsdetexteCar"/>
    <w:rsid w:val="00670B60"/>
    <w:pPr>
      <w:spacing w:after="0" w:line="240" w:lineRule="auto"/>
    </w:pPr>
    <w:rPr>
      <w:rFonts w:ascii="Times New Roman" w:eastAsia="Times New Roman" w:hAnsi="Times New Roman" w:cs="Traditional Arabic"/>
      <w:sz w:val="28"/>
      <w:szCs w:val="28"/>
      <w:lang w:bidi="ar-TN"/>
    </w:rPr>
  </w:style>
  <w:style w:type="character" w:customStyle="1" w:styleId="CorpsdetexteCar">
    <w:name w:val="Corps de texte Car"/>
    <w:basedOn w:val="Policepardfaut"/>
    <w:link w:val="Corpsdetexte"/>
    <w:rsid w:val="00670B60"/>
    <w:rPr>
      <w:rFonts w:ascii="Times New Roman" w:eastAsia="Times New Roman" w:hAnsi="Times New Roman" w:cs="Traditional Arabic"/>
      <w:sz w:val="28"/>
      <w:szCs w:val="28"/>
      <w:lang w:bidi="ar-TN"/>
    </w:rPr>
  </w:style>
  <w:style w:type="paragraph" w:styleId="En-tte">
    <w:name w:val="header"/>
    <w:basedOn w:val="Normal"/>
    <w:link w:val="En-tteCar"/>
    <w:rsid w:val="00670B60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TN"/>
    </w:rPr>
  </w:style>
  <w:style w:type="character" w:customStyle="1" w:styleId="En-tteCar">
    <w:name w:val="En-tête Car"/>
    <w:basedOn w:val="Policepardfaut"/>
    <w:link w:val="En-tte"/>
    <w:rsid w:val="00670B60"/>
    <w:rPr>
      <w:rFonts w:ascii="Times New Roman" w:eastAsia="Times New Roman" w:hAnsi="Times New Roman" w:cs="Traditional Arabic"/>
      <w:sz w:val="20"/>
      <w:szCs w:val="20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2023-12-16T12:35:00Z</dcterms:created>
  <dcterms:modified xsi:type="dcterms:W3CDTF">2023-12-16T12:37:00Z</dcterms:modified>
</cp:coreProperties>
</file>