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5BD" w14:textId="022A0F44" w:rsidR="000A159A" w:rsidRPr="000A159A" w:rsidRDefault="000A159A" w:rsidP="000A159A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proofErr w:type="spellStart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>Activité</w:t>
      </w:r>
      <w:proofErr w:type="spellEnd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de </w:t>
      </w:r>
      <w:proofErr w:type="spellStart"/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Résilinece</w:t>
      </w:r>
      <w:proofErr w:type="spellEnd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</w:t>
      </w:r>
      <w:proofErr w:type="spellStart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>communautaire</w:t>
      </w:r>
      <w:proofErr w:type="spellEnd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</w:t>
      </w:r>
      <w:proofErr w:type="spellStart"/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Tataouine</w:t>
      </w:r>
      <w:proofErr w:type="spellEnd"/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Nord</w:t>
      </w:r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>:</w:t>
      </w:r>
    </w:p>
    <w:p w14:paraId="509C0B7E" w14:textId="77777777" w:rsidR="00083E3C" w:rsidRPr="00CA54EF" w:rsidRDefault="00923929" w:rsidP="00083E3C">
      <w:pPr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Formateur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pour </w:t>
      </w: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Renforcement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des </w:t>
      </w: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capacités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du </w:t>
      </w:r>
      <w:r w:rsidR="00083E3C" w:rsidRPr="478186AF">
        <w:rPr>
          <w:rFonts w:ascii="Calibri" w:eastAsia="Calibri" w:hAnsi="Calibri" w:cs="Calibri"/>
          <w:b/>
          <w:bCs/>
          <w:color w:val="002060"/>
          <w:sz w:val="32"/>
          <w:szCs w:val="32"/>
        </w:rPr>
        <w:t>“</w:t>
      </w:r>
      <w:r w:rsidR="00083E3C" w:rsidRPr="00CA54EF">
        <w:rPr>
          <w:rFonts w:ascii="Calibri" w:eastAsia="Calibri" w:hAnsi="Calibri" w:cs="Calibri"/>
          <w:b/>
          <w:bCs/>
          <w:color w:val="002060"/>
          <w:sz w:val="32"/>
          <w:szCs w:val="32"/>
        </w:rPr>
        <w:t>Youth Community Collaboration –</w:t>
      </w:r>
      <w:proofErr w:type="gramStart"/>
      <w:r w:rsidR="00083E3C" w:rsidRPr="00CA54EF">
        <w:rPr>
          <w:rFonts w:ascii="Calibri" w:eastAsia="Calibri" w:hAnsi="Calibri" w:cs="Calibri"/>
          <w:b/>
          <w:bCs/>
          <w:color w:val="002060"/>
          <w:sz w:val="32"/>
          <w:szCs w:val="32"/>
        </w:rPr>
        <w:t>YCC</w:t>
      </w:r>
      <w:proofErr w:type="gramEnd"/>
      <w:r w:rsidR="00083E3C" w:rsidRPr="00CA54EF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" </w:t>
      </w:r>
    </w:p>
    <w:p w14:paraId="43D312C1" w14:textId="0D71B931" w:rsidR="00923929" w:rsidRDefault="00923929" w:rsidP="00083E3C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(20 participants * 4 </w:t>
      </w: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jours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* 5 sessions</w:t>
      </w:r>
      <w:proofErr w:type="gram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) :</w:t>
      </w:r>
      <w:proofErr w:type="gram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</w:t>
      </w:r>
    </w:p>
    <w:p w14:paraId="7A568DD8" w14:textId="13E49920" w:rsidR="00923929" w:rsidRPr="00923929" w:rsidRDefault="00923929" w:rsidP="00923929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gestion de </w:t>
      </w: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projet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, communication, </w:t>
      </w: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sensibilisation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, crowdfunding et planification </w:t>
      </w: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stratégique</w:t>
      </w:r>
      <w:proofErr w:type="spellEnd"/>
    </w:p>
    <w:p w14:paraId="69F47E1A" w14:textId="5BA46CEC" w:rsidR="001E0F8A" w:rsidRDefault="000A159A" w:rsidP="000A159A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Appel à </w:t>
      </w:r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des</w:t>
      </w:r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</w:t>
      </w:r>
      <w:proofErr w:type="spellStart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>formateur</w:t>
      </w:r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s</w:t>
      </w:r>
      <w:proofErr w:type="spellEnd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expert</w:t>
      </w:r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s</w:t>
      </w:r>
    </w:p>
    <w:p w14:paraId="590540C0" w14:textId="77777777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Organisation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 </w:t>
      </w:r>
    </w:p>
    <w:p w14:paraId="3991FADD" w14:textId="77777777" w:rsidR="000A159A" w:rsidRP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FHI 360 </w:t>
      </w:r>
      <w:proofErr w:type="spellStart"/>
      <w:r w:rsidRPr="000A159A">
        <w:rPr>
          <w:rFonts w:ascii="Calibri" w:eastAsia="Calibri" w:hAnsi="Calibri" w:cs="Calibri"/>
        </w:rPr>
        <w:t>est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une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organisation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mondiale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développement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dont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l'approche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est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rigoureuse</w:t>
      </w:r>
      <w:proofErr w:type="spellEnd"/>
      <w:r w:rsidRPr="000A159A">
        <w:rPr>
          <w:rFonts w:ascii="Calibri" w:eastAsia="Calibri" w:hAnsi="Calibri" w:cs="Calibri"/>
        </w:rPr>
        <w:t xml:space="preserve"> et </w:t>
      </w:r>
      <w:proofErr w:type="spellStart"/>
      <w:r w:rsidRPr="000A159A">
        <w:rPr>
          <w:rFonts w:ascii="Calibri" w:eastAsia="Calibri" w:hAnsi="Calibri" w:cs="Calibri"/>
        </w:rPr>
        <w:t>fondée</w:t>
      </w:r>
      <w:proofErr w:type="spellEnd"/>
      <w:r w:rsidRPr="000A159A">
        <w:rPr>
          <w:rFonts w:ascii="Calibri" w:eastAsia="Calibri" w:hAnsi="Calibri" w:cs="Calibri"/>
        </w:rPr>
        <w:t xml:space="preserve"> sur des </w:t>
      </w:r>
      <w:proofErr w:type="spellStart"/>
      <w:r w:rsidRPr="000A159A">
        <w:rPr>
          <w:rFonts w:ascii="Calibri" w:eastAsia="Calibri" w:hAnsi="Calibri" w:cs="Calibri"/>
        </w:rPr>
        <w:t>preuves</w:t>
      </w:r>
      <w:proofErr w:type="spellEnd"/>
      <w:r w:rsidRPr="000A159A">
        <w:rPr>
          <w:rFonts w:ascii="Calibri" w:eastAsia="Calibri" w:hAnsi="Calibri" w:cs="Calibri"/>
        </w:rPr>
        <w:t xml:space="preserve">. Notre personnel </w:t>
      </w:r>
      <w:proofErr w:type="spellStart"/>
      <w:r w:rsidRPr="000A159A">
        <w:rPr>
          <w:rFonts w:ascii="Calibri" w:eastAsia="Calibri" w:hAnsi="Calibri" w:cs="Calibri"/>
        </w:rPr>
        <w:t>professionnel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comprend</w:t>
      </w:r>
      <w:proofErr w:type="spellEnd"/>
      <w:r w:rsidRPr="000A159A">
        <w:rPr>
          <w:rFonts w:ascii="Calibri" w:eastAsia="Calibri" w:hAnsi="Calibri" w:cs="Calibri"/>
        </w:rPr>
        <w:t xml:space="preserve"> des experts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matière de </w:t>
      </w:r>
      <w:proofErr w:type="spellStart"/>
      <w:r w:rsidRPr="000A159A">
        <w:rPr>
          <w:rFonts w:ascii="Calibri" w:eastAsia="Calibri" w:hAnsi="Calibri" w:cs="Calibri"/>
        </w:rPr>
        <w:t>société</w:t>
      </w:r>
      <w:proofErr w:type="spellEnd"/>
      <w:r w:rsidRPr="000A159A">
        <w:rPr>
          <w:rFonts w:ascii="Calibri" w:eastAsia="Calibri" w:hAnsi="Calibri" w:cs="Calibri"/>
        </w:rPr>
        <w:t xml:space="preserve"> civile, de consolidation de la </w:t>
      </w:r>
      <w:proofErr w:type="spellStart"/>
      <w:r w:rsidRPr="000A159A">
        <w:rPr>
          <w:rFonts w:ascii="Calibri" w:eastAsia="Calibri" w:hAnsi="Calibri" w:cs="Calibri"/>
        </w:rPr>
        <w:t>paix</w:t>
      </w:r>
      <w:proofErr w:type="spellEnd"/>
      <w:r w:rsidRPr="000A159A">
        <w:rPr>
          <w:rFonts w:ascii="Calibri" w:eastAsia="Calibri" w:hAnsi="Calibri" w:cs="Calibri"/>
        </w:rPr>
        <w:t xml:space="preserve">, de </w:t>
      </w:r>
      <w:proofErr w:type="spellStart"/>
      <w:r w:rsidRPr="000A159A">
        <w:rPr>
          <w:rFonts w:ascii="Calibri" w:eastAsia="Calibri" w:hAnsi="Calibri" w:cs="Calibri"/>
        </w:rPr>
        <w:t>santé</w:t>
      </w:r>
      <w:proofErr w:type="spellEnd"/>
      <w:r w:rsidRPr="000A159A">
        <w:rPr>
          <w:rFonts w:ascii="Calibri" w:eastAsia="Calibri" w:hAnsi="Calibri" w:cs="Calibri"/>
        </w:rPr>
        <w:t xml:space="preserve">, de nutrition, </w:t>
      </w:r>
      <w:proofErr w:type="spellStart"/>
      <w:r w:rsidRPr="000A159A">
        <w:rPr>
          <w:rFonts w:ascii="Calibri" w:eastAsia="Calibri" w:hAnsi="Calibri" w:cs="Calibri"/>
        </w:rPr>
        <w:t>d'éducation</w:t>
      </w:r>
      <w:proofErr w:type="spellEnd"/>
      <w:r w:rsidRPr="000A159A">
        <w:rPr>
          <w:rFonts w:ascii="Calibri" w:eastAsia="Calibri" w:hAnsi="Calibri" w:cs="Calibri"/>
        </w:rPr>
        <w:t xml:space="preserve">, de </w:t>
      </w:r>
      <w:proofErr w:type="spellStart"/>
      <w:r w:rsidRPr="000A159A">
        <w:rPr>
          <w:rFonts w:ascii="Calibri" w:eastAsia="Calibri" w:hAnsi="Calibri" w:cs="Calibri"/>
        </w:rPr>
        <w:t>développement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économique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d'environnement</w:t>
      </w:r>
      <w:proofErr w:type="spellEnd"/>
      <w:r w:rsidRPr="000A159A">
        <w:rPr>
          <w:rFonts w:ascii="Calibri" w:eastAsia="Calibri" w:hAnsi="Calibri" w:cs="Calibri"/>
        </w:rPr>
        <w:t xml:space="preserve"> et de recherche. FHI 360 </w:t>
      </w:r>
      <w:proofErr w:type="spellStart"/>
      <w:r w:rsidRPr="000A159A">
        <w:rPr>
          <w:rFonts w:ascii="Calibri" w:eastAsia="Calibri" w:hAnsi="Calibri" w:cs="Calibri"/>
        </w:rPr>
        <w:t>opère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Pr="000A159A">
        <w:rPr>
          <w:rFonts w:ascii="Calibri" w:eastAsia="Calibri" w:hAnsi="Calibri" w:cs="Calibri"/>
        </w:rPr>
        <w:t>partir</w:t>
      </w:r>
      <w:proofErr w:type="spellEnd"/>
      <w:r w:rsidRPr="000A159A">
        <w:rPr>
          <w:rFonts w:ascii="Calibri" w:eastAsia="Calibri" w:hAnsi="Calibri" w:cs="Calibri"/>
        </w:rPr>
        <w:t xml:space="preserve"> de 60 </w:t>
      </w:r>
      <w:proofErr w:type="spellStart"/>
      <w:r w:rsidRPr="000A159A">
        <w:rPr>
          <w:rFonts w:ascii="Calibri" w:eastAsia="Calibri" w:hAnsi="Calibri" w:cs="Calibri"/>
        </w:rPr>
        <w:t>bureaux</w:t>
      </w:r>
      <w:proofErr w:type="spellEnd"/>
      <w:r w:rsidRPr="000A159A">
        <w:rPr>
          <w:rFonts w:ascii="Calibri" w:eastAsia="Calibri" w:hAnsi="Calibri" w:cs="Calibri"/>
        </w:rPr>
        <w:t xml:space="preserve"> avec 4 200 </w:t>
      </w:r>
      <w:proofErr w:type="spellStart"/>
      <w:r w:rsidRPr="000A159A">
        <w:rPr>
          <w:rFonts w:ascii="Calibri" w:eastAsia="Calibri" w:hAnsi="Calibri" w:cs="Calibri"/>
        </w:rPr>
        <w:t>employés</w:t>
      </w:r>
      <w:proofErr w:type="spellEnd"/>
      <w:r w:rsidRPr="000A159A">
        <w:rPr>
          <w:rFonts w:ascii="Calibri" w:eastAsia="Calibri" w:hAnsi="Calibri" w:cs="Calibri"/>
        </w:rPr>
        <w:t xml:space="preserve"> aux </w:t>
      </w:r>
      <w:proofErr w:type="spellStart"/>
      <w:r w:rsidRPr="000A159A">
        <w:rPr>
          <w:rFonts w:ascii="Calibri" w:eastAsia="Calibri" w:hAnsi="Calibri" w:cs="Calibri"/>
        </w:rPr>
        <w:t>États</w:t>
      </w:r>
      <w:proofErr w:type="spellEnd"/>
      <w:r w:rsidRPr="000A159A">
        <w:rPr>
          <w:rFonts w:ascii="Calibri" w:eastAsia="Calibri" w:hAnsi="Calibri" w:cs="Calibri"/>
        </w:rPr>
        <w:t xml:space="preserve">-Unis et dans le monde </w:t>
      </w:r>
      <w:proofErr w:type="spellStart"/>
      <w:r w:rsidRPr="000A159A">
        <w:rPr>
          <w:rFonts w:ascii="Calibri" w:eastAsia="Calibri" w:hAnsi="Calibri" w:cs="Calibri"/>
        </w:rPr>
        <w:t>entier</w:t>
      </w:r>
      <w:proofErr w:type="spellEnd"/>
      <w:r w:rsidRPr="000A159A">
        <w:rPr>
          <w:rFonts w:ascii="Calibri" w:eastAsia="Calibri" w:hAnsi="Calibri" w:cs="Calibri"/>
        </w:rPr>
        <w:t xml:space="preserve">. Notre engagement </w:t>
      </w:r>
      <w:proofErr w:type="spellStart"/>
      <w:r w:rsidRPr="000A159A">
        <w:rPr>
          <w:rFonts w:ascii="Calibri" w:eastAsia="Calibri" w:hAnsi="Calibri" w:cs="Calibri"/>
        </w:rPr>
        <w:t>envers</w:t>
      </w:r>
      <w:proofErr w:type="spellEnd"/>
      <w:r w:rsidRPr="000A159A">
        <w:rPr>
          <w:rFonts w:ascii="Calibri" w:eastAsia="Calibri" w:hAnsi="Calibri" w:cs="Calibri"/>
        </w:rPr>
        <w:t xml:space="preserve"> les </w:t>
      </w:r>
      <w:proofErr w:type="spellStart"/>
      <w:r w:rsidRPr="000A159A">
        <w:rPr>
          <w:rFonts w:ascii="Calibri" w:eastAsia="Calibri" w:hAnsi="Calibri" w:cs="Calibri"/>
        </w:rPr>
        <w:t>partenariats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Pr="000A159A">
        <w:rPr>
          <w:rFonts w:ascii="Calibri" w:eastAsia="Calibri" w:hAnsi="Calibri" w:cs="Calibri"/>
        </w:rPr>
        <w:t>tous</w:t>
      </w:r>
      <w:proofErr w:type="spellEnd"/>
      <w:r w:rsidRPr="000A159A">
        <w:rPr>
          <w:rFonts w:ascii="Calibri" w:eastAsia="Calibri" w:hAnsi="Calibri" w:cs="Calibri"/>
        </w:rPr>
        <w:t xml:space="preserve"> les </w:t>
      </w:r>
      <w:proofErr w:type="spellStart"/>
      <w:r w:rsidRPr="000A159A">
        <w:rPr>
          <w:rFonts w:ascii="Calibri" w:eastAsia="Calibri" w:hAnsi="Calibri" w:cs="Calibri"/>
        </w:rPr>
        <w:t>niveaux</w:t>
      </w:r>
      <w:proofErr w:type="spellEnd"/>
      <w:r w:rsidRPr="000A159A">
        <w:rPr>
          <w:rFonts w:ascii="Calibri" w:eastAsia="Calibri" w:hAnsi="Calibri" w:cs="Calibri"/>
        </w:rPr>
        <w:t xml:space="preserve"> et </w:t>
      </w:r>
      <w:proofErr w:type="spellStart"/>
      <w:r w:rsidRPr="000A159A">
        <w:rPr>
          <w:rFonts w:ascii="Calibri" w:eastAsia="Calibri" w:hAnsi="Calibri" w:cs="Calibri"/>
        </w:rPr>
        <w:t>notre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approche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multidisciplinaire</w:t>
      </w:r>
      <w:proofErr w:type="spellEnd"/>
      <w:r w:rsidRPr="000A159A">
        <w:rPr>
          <w:rFonts w:ascii="Calibri" w:eastAsia="Calibri" w:hAnsi="Calibri" w:cs="Calibri"/>
        </w:rPr>
        <w:t xml:space="preserve"> nous </w:t>
      </w:r>
      <w:proofErr w:type="spellStart"/>
      <w:r w:rsidRPr="000A159A">
        <w:rPr>
          <w:rFonts w:ascii="Calibri" w:eastAsia="Calibri" w:hAnsi="Calibri" w:cs="Calibri"/>
        </w:rPr>
        <w:t>permettent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d'avoir</w:t>
      </w:r>
      <w:proofErr w:type="spellEnd"/>
      <w:r w:rsidRPr="000A159A">
        <w:rPr>
          <w:rFonts w:ascii="Calibri" w:eastAsia="Calibri" w:hAnsi="Calibri" w:cs="Calibri"/>
        </w:rPr>
        <w:t xml:space="preserve"> un impact durable sur les </w:t>
      </w:r>
      <w:proofErr w:type="spellStart"/>
      <w:r w:rsidRPr="000A159A">
        <w:rPr>
          <w:rFonts w:ascii="Calibri" w:eastAsia="Calibri" w:hAnsi="Calibri" w:cs="Calibri"/>
        </w:rPr>
        <w:t>individus</w:t>
      </w:r>
      <w:proofErr w:type="spellEnd"/>
      <w:r w:rsidRPr="000A159A">
        <w:rPr>
          <w:rFonts w:ascii="Calibri" w:eastAsia="Calibri" w:hAnsi="Calibri" w:cs="Calibri"/>
        </w:rPr>
        <w:t xml:space="preserve">, les </w:t>
      </w:r>
      <w:proofErr w:type="spellStart"/>
      <w:r w:rsidRPr="000A159A">
        <w:rPr>
          <w:rFonts w:ascii="Calibri" w:eastAsia="Calibri" w:hAnsi="Calibri" w:cs="Calibri"/>
        </w:rPr>
        <w:t>communautés</w:t>
      </w:r>
      <w:proofErr w:type="spellEnd"/>
      <w:r w:rsidRPr="000A159A">
        <w:rPr>
          <w:rFonts w:ascii="Calibri" w:eastAsia="Calibri" w:hAnsi="Calibri" w:cs="Calibri"/>
        </w:rPr>
        <w:t xml:space="preserve"> et les pays que nous </w:t>
      </w:r>
      <w:proofErr w:type="spellStart"/>
      <w:r w:rsidRPr="000A159A">
        <w:rPr>
          <w:rFonts w:ascii="Calibri" w:eastAsia="Calibri" w:hAnsi="Calibri" w:cs="Calibri"/>
        </w:rPr>
        <w:t>servons</w:t>
      </w:r>
      <w:proofErr w:type="spellEnd"/>
      <w:r w:rsidRPr="000A159A">
        <w:rPr>
          <w:rFonts w:ascii="Calibri" w:eastAsia="Calibri" w:hAnsi="Calibri" w:cs="Calibri"/>
        </w:rPr>
        <w:t xml:space="preserve"> - </w:t>
      </w:r>
      <w:proofErr w:type="spellStart"/>
      <w:r w:rsidRPr="000A159A">
        <w:rPr>
          <w:rFonts w:ascii="Calibri" w:eastAsia="Calibri" w:hAnsi="Calibri" w:cs="Calibri"/>
        </w:rPr>
        <w:t>améliorant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ainsi</w:t>
      </w:r>
      <w:proofErr w:type="spellEnd"/>
      <w:r w:rsidRPr="000A159A">
        <w:rPr>
          <w:rFonts w:ascii="Calibri" w:eastAsia="Calibri" w:hAnsi="Calibri" w:cs="Calibri"/>
        </w:rPr>
        <w:t xml:space="preserve"> la vie de millions de </w:t>
      </w:r>
      <w:proofErr w:type="spellStart"/>
      <w:r w:rsidRPr="000A159A">
        <w:rPr>
          <w:rFonts w:ascii="Calibri" w:eastAsia="Calibri" w:hAnsi="Calibri" w:cs="Calibri"/>
        </w:rPr>
        <w:t>personnes</w:t>
      </w:r>
      <w:proofErr w:type="spellEnd"/>
      <w:r w:rsidRPr="000A159A">
        <w:rPr>
          <w:rFonts w:ascii="Calibri" w:eastAsia="Calibri" w:hAnsi="Calibri" w:cs="Calibri"/>
        </w:rPr>
        <w:t>.</w:t>
      </w:r>
    </w:p>
    <w:p w14:paraId="3051C674" w14:textId="77777777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Aperçu du </w:t>
      </w: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projet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12A9E97A" w14:textId="4DD19C01" w:rsid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Ma3an </w:t>
      </w:r>
      <w:proofErr w:type="spellStart"/>
      <w:r w:rsidRPr="000A159A">
        <w:rPr>
          <w:rFonts w:ascii="Calibri" w:eastAsia="Calibri" w:hAnsi="Calibri" w:cs="Calibri"/>
        </w:rPr>
        <w:t>est</w:t>
      </w:r>
      <w:proofErr w:type="spellEnd"/>
      <w:r w:rsidRPr="000A159A">
        <w:rPr>
          <w:rFonts w:ascii="Calibri" w:eastAsia="Calibri" w:hAnsi="Calibri" w:cs="Calibri"/>
        </w:rPr>
        <w:t xml:space="preserve"> un </w:t>
      </w:r>
      <w:proofErr w:type="spellStart"/>
      <w:r w:rsidRPr="000A159A">
        <w:rPr>
          <w:rFonts w:ascii="Calibri" w:eastAsia="Calibri" w:hAnsi="Calibri" w:cs="Calibri"/>
        </w:rPr>
        <w:t>projet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quinquennal</w:t>
      </w:r>
      <w:proofErr w:type="spellEnd"/>
      <w:r w:rsidRPr="000A159A">
        <w:rPr>
          <w:rFonts w:ascii="Calibri" w:eastAsia="Calibri" w:hAnsi="Calibri" w:cs="Calibri"/>
        </w:rPr>
        <w:t xml:space="preserve"> (2018-2023) </w:t>
      </w:r>
      <w:proofErr w:type="spellStart"/>
      <w:r w:rsidRPr="000A159A">
        <w:rPr>
          <w:rFonts w:ascii="Calibri" w:eastAsia="Calibri" w:hAnsi="Calibri" w:cs="Calibri"/>
        </w:rPr>
        <w:t>axé</w:t>
      </w:r>
      <w:proofErr w:type="spellEnd"/>
      <w:r w:rsidRPr="000A159A">
        <w:rPr>
          <w:rFonts w:ascii="Calibri" w:eastAsia="Calibri" w:hAnsi="Calibri" w:cs="Calibri"/>
        </w:rPr>
        <w:t xml:space="preserve"> sur les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- </w:t>
      </w:r>
      <w:proofErr w:type="spellStart"/>
      <w:r w:rsidRPr="000A159A">
        <w:rPr>
          <w:rFonts w:ascii="Calibri" w:eastAsia="Calibri" w:hAnsi="Calibri" w:cs="Calibri"/>
        </w:rPr>
        <w:t>financé</w:t>
      </w:r>
      <w:proofErr w:type="spellEnd"/>
      <w:r w:rsidRPr="000A159A">
        <w:rPr>
          <w:rFonts w:ascii="Calibri" w:eastAsia="Calibri" w:hAnsi="Calibri" w:cs="Calibri"/>
        </w:rPr>
        <w:t xml:space="preserve"> par </w:t>
      </w:r>
      <w:proofErr w:type="spellStart"/>
      <w:r w:rsidRPr="000A159A">
        <w:rPr>
          <w:rFonts w:ascii="Calibri" w:eastAsia="Calibri" w:hAnsi="Calibri" w:cs="Calibri"/>
        </w:rPr>
        <w:t>l'Agence</w:t>
      </w:r>
      <w:proofErr w:type="spellEnd"/>
      <w:r w:rsidRPr="000A159A">
        <w:rPr>
          <w:rFonts w:ascii="Calibri" w:eastAsia="Calibri" w:hAnsi="Calibri" w:cs="Calibri"/>
        </w:rPr>
        <w:t xml:space="preserve"> américaine pour le </w:t>
      </w:r>
      <w:proofErr w:type="spellStart"/>
      <w:r w:rsidRPr="000A159A">
        <w:rPr>
          <w:rFonts w:ascii="Calibri" w:eastAsia="Calibri" w:hAnsi="Calibri" w:cs="Calibri"/>
        </w:rPr>
        <w:t>développement</w:t>
      </w:r>
      <w:proofErr w:type="spellEnd"/>
      <w:r w:rsidRPr="000A159A">
        <w:rPr>
          <w:rFonts w:ascii="Calibri" w:eastAsia="Calibri" w:hAnsi="Calibri" w:cs="Calibri"/>
        </w:rPr>
        <w:t xml:space="preserve"> international (USAID) qui vise à </w:t>
      </w:r>
      <w:proofErr w:type="spellStart"/>
      <w:r w:rsidRPr="000A159A">
        <w:rPr>
          <w:rFonts w:ascii="Calibri" w:eastAsia="Calibri" w:hAnsi="Calibri" w:cs="Calibri"/>
        </w:rPr>
        <w:t>accroître</w:t>
      </w:r>
      <w:proofErr w:type="spellEnd"/>
      <w:r w:rsidRPr="000A159A">
        <w:rPr>
          <w:rFonts w:ascii="Calibri" w:eastAsia="Calibri" w:hAnsi="Calibri" w:cs="Calibri"/>
        </w:rPr>
        <w:t xml:space="preserve"> la participation des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à la vie </w:t>
      </w:r>
      <w:proofErr w:type="spellStart"/>
      <w:r w:rsidRPr="000A159A">
        <w:rPr>
          <w:rFonts w:ascii="Calibri" w:eastAsia="Calibri" w:hAnsi="Calibri" w:cs="Calibri"/>
        </w:rPr>
        <w:t>civique</w:t>
      </w:r>
      <w:proofErr w:type="spellEnd"/>
      <w:r w:rsidRPr="000A159A">
        <w:rPr>
          <w:rFonts w:ascii="Calibri" w:eastAsia="Calibri" w:hAnsi="Calibri" w:cs="Calibri"/>
        </w:rPr>
        <w:t xml:space="preserve"> et politique, à </w:t>
      </w:r>
      <w:proofErr w:type="spellStart"/>
      <w:r w:rsidRPr="000A159A">
        <w:rPr>
          <w:rFonts w:ascii="Calibri" w:eastAsia="Calibri" w:hAnsi="Calibri" w:cs="Calibri"/>
        </w:rPr>
        <w:t>répondre</w:t>
      </w:r>
      <w:proofErr w:type="spellEnd"/>
      <w:r w:rsidRPr="000A159A">
        <w:rPr>
          <w:rFonts w:ascii="Calibri" w:eastAsia="Calibri" w:hAnsi="Calibri" w:cs="Calibri"/>
        </w:rPr>
        <w:t xml:space="preserve"> aux griefs des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et à </w:t>
      </w:r>
      <w:proofErr w:type="spellStart"/>
      <w:r w:rsidRPr="000A159A">
        <w:rPr>
          <w:rFonts w:ascii="Calibri" w:eastAsia="Calibri" w:hAnsi="Calibri" w:cs="Calibri"/>
        </w:rPr>
        <w:t>prévenir</w:t>
      </w:r>
      <w:proofErr w:type="spellEnd"/>
      <w:r w:rsidRPr="000A159A">
        <w:rPr>
          <w:rFonts w:ascii="Calibri" w:eastAsia="Calibri" w:hAnsi="Calibri" w:cs="Calibri"/>
        </w:rPr>
        <w:t xml:space="preserve"> la </w:t>
      </w:r>
      <w:proofErr w:type="spellStart"/>
      <w:r w:rsidRPr="000A159A">
        <w:rPr>
          <w:rFonts w:ascii="Calibri" w:eastAsia="Calibri" w:hAnsi="Calibri" w:cs="Calibri"/>
        </w:rPr>
        <w:t>radicalisation</w:t>
      </w:r>
      <w:proofErr w:type="spellEnd"/>
      <w:r w:rsidRPr="000A159A">
        <w:rPr>
          <w:rFonts w:ascii="Calibri" w:eastAsia="Calibri" w:hAnsi="Calibri" w:cs="Calibri"/>
        </w:rPr>
        <w:t xml:space="preserve"> dans les </w:t>
      </w:r>
      <w:proofErr w:type="spellStart"/>
      <w:r w:rsidRPr="000A159A">
        <w:rPr>
          <w:rFonts w:ascii="Calibri" w:eastAsia="Calibri" w:hAnsi="Calibri" w:cs="Calibri"/>
        </w:rPr>
        <w:t>communautés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vulnérables</w:t>
      </w:r>
      <w:proofErr w:type="spellEnd"/>
      <w:r w:rsidRPr="000A159A">
        <w:rPr>
          <w:rFonts w:ascii="Calibri" w:eastAsia="Calibri" w:hAnsi="Calibri" w:cs="Calibri"/>
        </w:rPr>
        <w:t xml:space="preserve">. Les </w:t>
      </w:r>
      <w:proofErr w:type="spellStart"/>
      <w:r w:rsidRPr="000A159A">
        <w:rPr>
          <w:rFonts w:ascii="Calibri" w:eastAsia="Calibri" w:hAnsi="Calibri" w:cs="Calibri"/>
        </w:rPr>
        <w:t>objectifs</w:t>
      </w:r>
      <w:proofErr w:type="spellEnd"/>
      <w:r w:rsidRPr="000A159A">
        <w:rPr>
          <w:rFonts w:ascii="Calibri" w:eastAsia="Calibri" w:hAnsi="Calibri" w:cs="Calibri"/>
        </w:rPr>
        <w:t xml:space="preserve"> de Ma3an </w:t>
      </w:r>
      <w:proofErr w:type="spellStart"/>
      <w:r w:rsidRPr="000A159A">
        <w:rPr>
          <w:rFonts w:ascii="Calibri" w:eastAsia="Calibri" w:hAnsi="Calibri" w:cs="Calibri"/>
        </w:rPr>
        <w:t>sont</w:t>
      </w:r>
      <w:proofErr w:type="spellEnd"/>
      <w:r w:rsidRPr="000A159A">
        <w:rPr>
          <w:rFonts w:ascii="Calibri" w:eastAsia="Calibri" w:hAnsi="Calibri" w:cs="Calibri"/>
        </w:rPr>
        <w:t xml:space="preserve"> de doter les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des </w:t>
      </w:r>
      <w:proofErr w:type="spellStart"/>
      <w:r w:rsidRPr="000A159A">
        <w:rPr>
          <w:rFonts w:ascii="Calibri" w:eastAsia="Calibri" w:hAnsi="Calibri" w:cs="Calibri"/>
        </w:rPr>
        <w:t>compétences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nécessaires</w:t>
      </w:r>
      <w:proofErr w:type="spellEnd"/>
      <w:r w:rsidRPr="000A159A">
        <w:rPr>
          <w:rFonts w:ascii="Calibri" w:eastAsia="Calibri" w:hAnsi="Calibri" w:cs="Calibri"/>
        </w:rPr>
        <w:t xml:space="preserve"> pour </w:t>
      </w:r>
      <w:proofErr w:type="spellStart"/>
      <w:r w:rsidRPr="000A159A">
        <w:rPr>
          <w:rFonts w:ascii="Calibri" w:eastAsia="Calibri" w:hAnsi="Calibri" w:cs="Calibri"/>
        </w:rPr>
        <w:t>s'engager</w:t>
      </w:r>
      <w:proofErr w:type="spellEnd"/>
      <w:r w:rsidRPr="000A159A">
        <w:rPr>
          <w:rFonts w:ascii="Calibri" w:eastAsia="Calibri" w:hAnsi="Calibri" w:cs="Calibri"/>
        </w:rPr>
        <w:t xml:space="preserve"> dans </w:t>
      </w:r>
      <w:proofErr w:type="spellStart"/>
      <w:r w:rsidRPr="000A159A">
        <w:rPr>
          <w:rFonts w:ascii="Calibri" w:eastAsia="Calibri" w:hAnsi="Calibri" w:cs="Calibri"/>
        </w:rPr>
        <w:t>l'action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civique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afin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répondre</w:t>
      </w:r>
      <w:proofErr w:type="spellEnd"/>
      <w:r w:rsidRPr="000A159A">
        <w:rPr>
          <w:rFonts w:ascii="Calibri" w:eastAsia="Calibri" w:hAnsi="Calibri" w:cs="Calibri"/>
        </w:rPr>
        <w:t xml:space="preserve"> aux </w:t>
      </w:r>
      <w:proofErr w:type="spellStart"/>
      <w:r w:rsidRPr="000A159A">
        <w:rPr>
          <w:rFonts w:ascii="Calibri" w:eastAsia="Calibri" w:hAnsi="Calibri" w:cs="Calibri"/>
        </w:rPr>
        <w:t>besoins</w:t>
      </w:r>
      <w:proofErr w:type="spellEnd"/>
      <w:r w:rsidRPr="000A159A">
        <w:rPr>
          <w:rFonts w:ascii="Calibri" w:eastAsia="Calibri" w:hAnsi="Calibri" w:cs="Calibri"/>
        </w:rPr>
        <w:t xml:space="preserve"> et aux </w:t>
      </w:r>
      <w:proofErr w:type="spellStart"/>
      <w:r w:rsidRPr="000A159A">
        <w:rPr>
          <w:rFonts w:ascii="Calibri" w:eastAsia="Calibri" w:hAnsi="Calibri" w:cs="Calibri"/>
        </w:rPr>
        <w:t>doléances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leurs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communautés</w:t>
      </w:r>
      <w:proofErr w:type="spellEnd"/>
      <w:r w:rsidRPr="000A159A">
        <w:rPr>
          <w:rFonts w:ascii="Calibri" w:eastAsia="Calibri" w:hAnsi="Calibri" w:cs="Calibri"/>
        </w:rPr>
        <w:t xml:space="preserve"> par le </w:t>
      </w:r>
      <w:proofErr w:type="spellStart"/>
      <w:r w:rsidRPr="000A159A">
        <w:rPr>
          <w:rFonts w:ascii="Calibri" w:eastAsia="Calibri" w:hAnsi="Calibri" w:cs="Calibri"/>
        </w:rPr>
        <w:t>biais</w:t>
      </w:r>
      <w:proofErr w:type="spellEnd"/>
      <w:r w:rsidRPr="000A159A">
        <w:rPr>
          <w:rFonts w:ascii="Calibri" w:eastAsia="Calibri" w:hAnsi="Calibri" w:cs="Calibri"/>
        </w:rPr>
        <w:t xml:space="preserve"> du </w:t>
      </w:r>
      <w:proofErr w:type="spellStart"/>
      <w:r w:rsidRPr="000A159A">
        <w:rPr>
          <w:rFonts w:ascii="Calibri" w:eastAsia="Calibri" w:hAnsi="Calibri" w:cs="Calibri"/>
        </w:rPr>
        <w:t>développement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positif</w:t>
      </w:r>
      <w:proofErr w:type="spellEnd"/>
      <w:r w:rsidRPr="000A159A">
        <w:rPr>
          <w:rFonts w:ascii="Calibri" w:eastAsia="Calibri" w:hAnsi="Calibri" w:cs="Calibri"/>
        </w:rPr>
        <w:t xml:space="preserve"> de la jeunesse et de </w:t>
      </w:r>
      <w:proofErr w:type="spellStart"/>
      <w:r w:rsidRPr="000A159A">
        <w:rPr>
          <w:rFonts w:ascii="Calibri" w:eastAsia="Calibri" w:hAnsi="Calibri" w:cs="Calibri"/>
        </w:rPr>
        <w:t>renforcer</w:t>
      </w:r>
      <w:proofErr w:type="spellEnd"/>
      <w:r w:rsidRPr="000A159A">
        <w:rPr>
          <w:rFonts w:ascii="Calibri" w:eastAsia="Calibri" w:hAnsi="Calibri" w:cs="Calibri"/>
        </w:rPr>
        <w:t xml:space="preserve"> les </w:t>
      </w:r>
      <w:proofErr w:type="spellStart"/>
      <w:r w:rsidRPr="000A159A">
        <w:rPr>
          <w:rFonts w:ascii="Calibri" w:eastAsia="Calibri" w:hAnsi="Calibri" w:cs="Calibri"/>
        </w:rPr>
        <w:t>capacités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tunisiennes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prévention</w:t>
      </w:r>
      <w:proofErr w:type="spellEnd"/>
      <w:r w:rsidRPr="000A159A">
        <w:rPr>
          <w:rFonts w:ascii="Calibri" w:eastAsia="Calibri" w:hAnsi="Calibri" w:cs="Calibri"/>
        </w:rPr>
        <w:t xml:space="preserve"> et de </w:t>
      </w:r>
      <w:proofErr w:type="spellStart"/>
      <w:r w:rsidRPr="000A159A">
        <w:rPr>
          <w:rFonts w:ascii="Calibri" w:eastAsia="Calibri" w:hAnsi="Calibri" w:cs="Calibri"/>
        </w:rPr>
        <w:t>lutte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contre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l'extrémisme</w:t>
      </w:r>
      <w:proofErr w:type="spellEnd"/>
      <w:r w:rsidRPr="000A159A">
        <w:rPr>
          <w:rFonts w:ascii="Calibri" w:eastAsia="Calibri" w:hAnsi="Calibri" w:cs="Calibri"/>
        </w:rPr>
        <w:t xml:space="preserve"> violent (P/CVE).</w:t>
      </w:r>
    </w:p>
    <w:p w14:paraId="33077F9D" w14:textId="2F44A6A9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Activité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de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soutien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communautaire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de Ma3an à </w:t>
      </w:r>
      <w:proofErr w:type="spellStart"/>
      <w:r w:rsidR="00923929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Tataouine</w:t>
      </w:r>
      <w:proofErr w:type="spellEnd"/>
      <w:r w:rsidR="00923929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Nord</w:t>
      </w: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: </w:t>
      </w:r>
    </w:p>
    <w:p w14:paraId="41B787B2" w14:textId="4656CB82" w:rsidR="000A159A" w:rsidRP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Le </w:t>
      </w:r>
      <w:proofErr w:type="spellStart"/>
      <w:r w:rsidRPr="000A159A">
        <w:rPr>
          <w:rFonts w:ascii="Calibri" w:eastAsia="Calibri" w:hAnsi="Calibri" w:cs="Calibri"/>
        </w:rPr>
        <w:t>projet</w:t>
      </w:r>
      <w:proofErr w:type="spellEnd"/>
      <w:r w:rsidRPr="000A159A">
        <w:rPr>
          <w:rFonts w:ascii="Calibri" w:eastAsia="Calibri" w:hAnsi="Calibri" w:cs="Calibri"/>
        </w:rPr>
        <w:t xml:space="preserve"> Ma3a</w:t>
      </w:r>
      <w:r w:rsidR="003311D2">
        <w:rPr>
          <w:rFonts w:ascii="Calibri" w:eastAsia="Calibri" w:hAnsi="Calibri" w:cs="Calibri"/>
        </w:rPr>
        <w:t>n</w:t>
      </w:r>
      <w:r w:rsidRPr="000A159A">
        <w:rPr>
          <w:rFonts w:ascii="Calibri" w:eastAsia="Calibri" w:hAnsi="Calibri" w:cs="Calibri"/>
        </w:rPr>
        <w:t xml:space="preserve"> met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œuvre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une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activité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="00923929">
        <w:rPr>
          <w:rFonts w:ascii="Calibri" w:eastAsia="Calibri" w:hAnsi="Calibri" w:cs="Calibri"/>
        </w:rPr>
        <w:t>résilence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communautaire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="00923929">
        <w:rPr>
          <w:rFonts w:ascii="Calibri" w:eastAsia="Calibri" w:hAnsi="Calibri" w:cs="Calibri"/>
        </w:rPr>
        <w:t>Tataouine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l'intervention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est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étroite</w:t>
      </w:r>
      <w:proofErr w:type="spellEnd"/>
      <w:r w:rsidRPr="000A159A">
        <w:rPr>
          <w:rFonts w:ascii="Calibri" w:eastAsia="Calibri" w:hAnsi="Calibri" w:cs="Calibri"/>
        </w:rPr>
        <w:t xml:space="preserve"> collaboration avec les parties </w:t>
      </w:r>
      <w:proofErr w:type="spellStart"/>
      <w:r w:rsidRPr="000A159A">
        <w:rPr>
          <w:rFonts w:ascii="Calibri" w:eastAsia="Calibri" w:hAnsi="Calibri" w:cs="Calibri"/>
        </w:rPr>
        <w:t>prenantes</w:t>
      </w:r>
      <w:proofErr w:type="spellEnd"/>
      <w:r w:rsidRPr="000A159A">
        <w:rPr>
          <w:rFonts w:ascii="Calibri" w:eastAsia="Calibri" w:hAnsi="Calibri" w:cs="Calibri"/>
        </w:rPr>
        <w:t xml:space="preserve"> locales pour </w:t>
      </w:r>
      <w:proofErr w:type="spellStart"/>
      <w:r w:rsidRPr="000A159A">
        <w:rPr>
          <w:rFonts w:ascii="Calibri" w:eastAsia="Calibri" w:hAnsi="Calibri" w:cs="Calibri"/>
        </w:rPr>
        <w:t>moderniser</w:t>
      </w:r>
      <w:proofErr w:type="spellEnd"/>
      <w:r w:rsidRPr="000A159A">
        <w:rPr>
          <w:rFonts w:ascii="Calibri" w:eastAsia="Calibri" w:hAnsi="Calibri" w:cs="Calibri"/>
        </w:rPr>
        <w:t xml:space="preserve"> et </w:t>
      </w:r>
      <w:proofErr w:type="spellStart"/>
      <w:r w:rsidRPr="000A159A">
        <w:rPr>
          <w:rFonts w:ascii="Calibri" w:eastAsia="Calibri" w:hAnsi="Calibri" w:cs="Calibri"/>
        </w:rPr>
        <w:t>équiper</w:t>
      </w:r>
      <w:proofErr w:type="spellEnd"/>
      <w:r w:rsidR="00923929">
        <w:rPr>
          <w:rFonts w:ascii="Calibri" w:eastAsia="Calibri" w:hAnsi="Calibri" w:cs="Calibri"/>
        </w:rPr>
        <w:t xml:space="preserve"> le </w:t>
      </w:r>
      <w:proofErr w:type="spellStart"/>
      <w:r w:rsidR="00923929">
        <w:rPr>
          <w:rFonts w:ascii="Calibri" w:eastAsia="Calibri" w:hAnsi="Calibri" w:cs="Calibri"/>
        </w:rPr>
        <w:t>complexe</w:t>
      </w:r>
      <w:proofErr w:type="spellEnd"/>
      <w:r w:rsidR="00923929">
        <w:rPr>
          <w:rFonts w:ascii="Calibri" w:eastAsia="Calibri" w:hAnsi="Calibri" w:cs="Calibri"/>
        </w:rPr>
        <w:t xml:space="preserve"> municipal</w:t>
      </w:r>
      <w:r w:rsidRPr="000A159A">
        <w:rPr>
          <w:rFonts w:ascii="Calibri" w:eastAsia="Calibri" w:hAnsi="Calibri" w:cs="Calibri"/>
        </w:rPr>
        <w:t xml:space="preserve"> </w:t>
      </w:r>
      <w:r w:rsidR="00923929">
        <w:rPr>
          <w:rFonts w:ascii="Calibri" w:eastAsia="Calibri" w:hAnsi="Calibri" w:cs="Calibri"/>
        </w:rPr>
        <w:t xml:space="preserve">de </w:t>
      </w:r>
      <w:proofErr w:type="spellStart"/>
      <w:r w:rsidR="00923929">
        <w:rPr>
          <w:rFonts w:ascii="Calibri" w:eastAsia="Calibri" w:hAnsi="Calibri" w:cs="Calibri"/>
        </w:rPr>
        <w:t>jeunes</w:t>
      </w:r>
      <w:proofErr w:type="spellEnd"/>
      <w:r w:rsidR="00923929">
        <w:rPr>
          <w:rFonts w:ascii="Calibri" w:eastAsia="Calibri" w:hAnsi="Calibri" w:cs="Calibri"/>
        </w:rPr>
        <w:t xml:space="preserve"> et du sport à </w:t>
      </w:r>
      <w:proofErr w:type="spellStart"/>
      <w:r w:rsidR="00923929">
        <w:rPr>
          <w:rFonts w:ascii="Calibri" w:eastAsia="Calibri" w:hAnsi="Calibri" w:cs="Calibri"/>
        </w:rPr>
        <w:t>tataouine</w:t>
      </w:r>
      <w:proofErr w:type="spellEnd"/>
      <w:r w:rsidR="00923929">
        <w:rPr>
          <w:rFonts w:ascii="Calibri" w:eastAsia="Calibri" w:hAnsi="Calibri" w:cs="Calibri"/>
        </w:rPr>
        <w:t xml:space="preserve"> </w:t>
      </w:r>
      <w:proofErr w:type="spellStart"/>
      <w:r w:rsidR="00923929">
        <w:rPr>
          <w:rFonts w:ascii="Calibri" w:eastAsia="Calibri" w:hAnsi="Calibri" w:cs="Calibri"/>
        </w:rPr>
        <w:t>nord</w:t>
      </w:r>
      <w:proofErr w:type="spellEnd"/>
      <w:r w:rsidR="00947B48" w:rsidRPr="000A159A">
        <w:rPr>
          <w:rFonts w:ascii="Calibri" w:eastAsia="Calibri" w:hAnsi="Calibri" w:cs="Calibri"/>
        </w:rPr>
        <w:t xml:space="preserve"> </w:t>
      </w:r>
      <w:r w:rsidRPr="000A159A">
        <w:rPr>
          <w:rFonts w:ascii="Calibri" w:eastAsia="Calibri" w:hAnsi="Calibri" w:cs="Calibri"/>
        </w:rPr>
        <w:t xml:space="preserve">avec les </w:t>
      </w:r>
      <w:proofErr w:type="spellStart"/>
      <w:r w:rsidRPr="000A159A">
        <w:rPr>
          <w:rFonts w:ascii="Calibri" w:eastAsia="Calibri" w:hAnsi="Calibri" w:cs="Calibri"/>
        </w:rPr>
        <w:t>équipements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nécessaires</w:t>
      </w:r>
      <w:proofErr w:type="spellEnd"/>
      <w:r w:rsidRPr="000A159A">
        <w:rPr>
          <w:rFonts w:ascii="Calibri" w:eastAsia="Calibri" w:hAnsi="Calibri" w:cs="Calibri"/>
        </w:rPr>
        <w:t xml:space="preserve"> pour encourager </w:t>
      </w:r>
      <w:proofErr w:type="spellStart"/>
      <w:r w:rsidRPr="000A159A">
        <w:rPr>
          <w:rFonts w:ascii="Calibri" w:eastAsia="Calibri" w:hAnsi="Calibri" w:cs="Calibri"/>
        </w:rPr>
        <w:t>l'engagement</w:t>
      </w:r>
      <w:proofErr w:type="spellEnd"/>
      <w:r w:rsidRPr="000A159A">
        <w:rPr>
          <w:rFonts w:ascii="Calibri" w:eastAsia="Calibri" w:hAnsi="Calibri" w:cs="Calibri"/>
        </w:rPr>
        <w:t xml:space="preserve"> des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dans les </w:t>
      </w:r>
      <w:proofErr w:type="spellStart"/>
      <w:r w:rsidRPr="000A159A">
        <w:rPr>
          <w:rFonts w:ascii="Calibri" w:eastAsia="Calibri" w:hAnsi="Calibri" w:cs="Calibri"/>
        </w:rPr>
        <w:t>activités</w:t>
      </w:r>
      <w:proofErr w:type="spellEnd"/>
      <w:r w:rsidR="00923929">
        <w:rPr>
          <w:rFonts w:ascii="Calibri" w:eastAsia="Calibri" w:hAnsi="Calibri" w:cs="Calibri"/>
        </w:rPr>
        <w:t xml:space="preserve"> </w:t>
      </w:r>
      <w:proofErr w:type="spellStart"/>
      <w:r w:rsidR="00923929">
        <w:rPr>
          <w:rFonts w:ascii="Calibri" w:eastAsia="Calibri" w:hAnsi="Calibri" w:cs="Calibri"/>
        </w:rPr>
        <w:t>sportives</w:t>
      </w:r>
      <w:proofErr w:type="spellEnd"/>
      <w:r w:rsidR="00923929">
        <w:rPr>
          <w:rFonts w:ascii="Calibri" w:eastAsia="Calibri" w:hAnsi="Calibri" w:cs="Calibri"/>
        </w:rPr>
        <w:t xml:space="preserve"> et </w:t>
      </w:r>
      <w:proofErr w:type="spellStart"/>
      <w:r w:rsidR="00923929">
        <w:rPr>
          <w:rFonts w:ascii="Calibri" w:eastAsia="Calibri" w:hAnsi="Calibri" w:cs="Calibri"/>
        </w:rPr>
        <w:t>culturlles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culturelles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répondre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Pr="000A159A">
        <w:rPr>
          <w:rFonts w:ascii="Calibri" w:eastAsia="Calibri" w:hAnsi="Calibri" w:cs="Calibri"/>
        </w:rPr>
        <w:t>leurs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vulnérabilités</w:t>
      </w:r>
      <w:proofErr w:type="spellEnd"/>
      <w:r w:rsidRPr="000A159A">
        <w:rPr>
          <w:rFonts w:ascii="Calibri" w:eastAsia="Calibri" w:hAnsi="Calibri" w:cs="Calibri"/>
        </w:rPr>
        <w:t xml:space="preserve">, et les </w:t>
      </w:r>
      <w:proofErr w:type="spellStart"/>
      <w:r w:rsidRPr="000A159A">
        <w:rPr>
          <w:rFonts w:ascii="Calibri" w:eastAsia="Calibri" w:hAnsi="Calibri" w:cs="Calibri"/>
        </w:rPr>
        <w:t>éloigner</w:t>
      </w:r>
      <w:proofErr w:type="spellEnd"/>
      <w:r w:rsidRPr="000A159A">
        <w:rPr>
          <w:rFonts w:ascii="Calibri" w:eastAsia="Calibri" w:hAnsi="Calibri" w:cs="Calibri"/>
        </w:rPr>
        <w:t xml:space="preserve"> de la violence et de la </w:t>
      </w:r>
      <w:proofErr w:type="spellStart"/>
      <w:r w:rsidRPr="000A159A">
        <w:rPr>
          <w:rFonts w:ascii="Calibri" w:eastAsia="Calibri" w:hAnsi="Calibri" w:cs="Calibri"/>
        </w:rPr>
        <w:t>radicalisation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fournissant</w:t>
      </w:r>
      <w:proofErr w:type="spellEnd"/>
      <w:r w:rsidRPr="000A159A">
        <w:rPr>
          <w:rFonts w:ascii="Calibri" w:eastAsia="Calibri" w:hAnsi="Calibri" w:cs="Calibri"/>
        </w:rPr>
        <w:t xml:space="preserve"> des </w:t>
      </w:r>
      <w:proofErr w:type="spellStart"/>
      <w:r w:rsidRPr="000A159A">
        <w:rPr>
          <w:rFonts w:ascii="Calibri" w:eastAsia="Calibri" w:hAnsi="Calibri" w:cs="Calibri"/>
        </w:rPr>
        <w:t>espaces</w:t>
      </w:r>
      <w:proofErr w:type="spellEnd"/>
      <w:r w:rsidRPr="000A159A">
        <w:rPr>
          <w:rFonts w:ascii="Calibri" w:eastAsia="Calibri" w:hAnsi="Calibri" w:cs="Calibri"/>
        </w:rPr>
        <w:t xml:space="preserve"> pour les performances </w:t>
      </w:r>
      <w:proofErr w:type="spellStart"/>
      <w:r w:rsidRPr="000A159A">
        <w:rPr>
          <w:rFonts w:ascii="Calibri" w:eastAsia="Calibri" w:hAnsi="Calibri" w:cs="Calibri"/>
        </w:rPr>
        <w:t>artistiques</w:t>
      </w:r>
      <w:proofErr w:type="spellEnd"/>
      <w:r w:rsidRPr="000A159A">
        <w:rPr>
          <w:rFonts w:ascii="Calibri" w:eastAsia="Calibri" w:hAnsi="Calibri" w:cs="Calibri"/>
        </w:rPr>
        <w:t xml:space="preserve">, les </w:t>
      </w:r>
      <w:proofErr w:type="spellStart"/>
      <w:r w:rsidRPr="000A159A">
        <w:rPr>
          <w:rFonts w:ascii="Calibri" w:eastAsia="Calibri" w:hAnsi="Calibri" w:cs="Calibri"/>
        </w:rPr>
        <w:t>loisirs</w:t>
      </w:r>
      <w:proofErr w:type="spellEnd"/>
      <w:r w:rsidRPr="000A159A">
        <w:rPr>
          <w:rFonts w:ascii="Calibri" w:eastAsia="Calibri" w:hAnsi="Calibri" w:cs="Calibri"/>
        </w:rPr>
        <w:t xml:space="preserve"> et les </w:t>
      </w:r>
      <w:proofErr w:type="spellStart"/>
      <w:r w:rsidRPr="000A159A">
        <w:rPr>
          <w:rFonts w:ascii="Calibri" w:eastAsia="Calibri" w:hAnsi="Calibri" w:cs="Calibri"/>
        </w:rPr>
        <w:t>activités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sportives</w:t>
      </w:r>
      <w:proofErr w:type="spellEnd"/>
      <w:r w:rsidRPr="000A159A">
        <w:rPr>
          <w:rFonts w:ascii="Calibri" w:eastAsia="Calibri" w:hAnsi="Calibri" w:cs="Calibri"/>
        </w:rPr>
        <w:t xml:space="preserve"> et un </w:t>
      </w:r>
      <w:proofErr w:type="spellStart"/>
      <w:r w:rsidRPr="000A159A">
        <w:rPr>
          <w:rFonts w:ascii="Calibri" w:eastAsia="Calibri" w:hAnsi="Calibri" w:cs="Calibri"/>
        </w:rPr>
        <w:t>espace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d'expression</w:t>
      </w:r>
      <w:proofErr w:type="spellEnd"/>
      <w:r w:rsidRPr="000A159A">
        <w:rPr>
          <w:rFonts w:ascii="Calibri" w:eastAsia="Calibri" w:hAnsi="Calibri" w:cs="Calibri"/>
        </w:rPr>
        <w:t xml:space="preserve"> et de </w:t>
      </w:r>
      <w:proofErr w:type="spellStart"/>
      <w:r w:rsidRPr="000A159A">
        <w:rPr>
          <w:rFonts w:ascii="Calibri" w:eastAsia="Calibri" w:hAnsi="Calibri" w:cs="Calibri"/>
        </w:rPr>
        <w:t>lutte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contre</w:t>
      </w:r>
      <w:proofErr w:type="spellEnd"/>
      <w:r w:rsidRPr="000A159A">
        <w:rPr>
          <w:rFonts w:ascii="Calibri" w:eastAsia="Calibri" w:hAnsi="Calibri" w:cs="Calibri"/>
        </w:rPr>
        <w:t xml:space="preserve"> les </w:t>
      </w:r>
      <w:proofErr w:type="spellStart"/>
      <w:r w:rsidRPr="000A159A">
        <w:rPr>
          <w:rFonts w:ascii="Calibri" w:eastAsia="Calibri" w:hAnsi="Calibri" w:cs="Calibri"/>
        </w:rPr>
        <w:t>récits</w:t>
      </w:r>
      <w:proofErr w:type="spellEnd"/>
      <w:r w:rsidRPr="000A159A">
        <w:rPr>
          <w:rFonts w:ascii="Calibri" w:eastAsia="Calibri" w:hAnsi="Calibri" w:cs="Calibri"/>
        </w:rPr>
        <w:t xml:space="preserve"> de violence. </w:t>
      </w:r>
    </w:p>
    <w:p w14:paraId="76A7CD08" w14:textId="77777777" w:rsid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2B37FE48" w14:textId="77777777" w:rsidR="003557CB" w:rsidRDefault="003557CB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3B4F9AA1" w14:textId="77777777" w:rsidR="003557CB" w:rsidRDefault="003557CB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579DC951" w14:textId="1E22E248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Service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d'expert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requis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6643534A" w14:textId="5955362C" w:rsidR="00923929" w:rsidRDefault="000A159A" w:rsidP="00923929">
      <w:pPr>
        <w:rPr>
          <w:rFonts w:ascii="Calibri" w:eastAsia="Calibri" w:hAnsi="Calibri" w:cs="Calibri"/>
        </w:rPr>
      </w:pPr>
      <w:proofErr w:type="spellStart"/>
      <w:r w:rsidRPr="000A159A">
        <w:rPr>
          <w:rFonts w:ascii="Calibri" w:eastAsia="Calibri" w:hAnsi="Calibri" w:cs="Calibri"/>
        </w:rPr>
        <w:t>L'expert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dirigera</w:t>
      </w:r>
      <w:proofErr w:type="spellEnd"/>
      <w:r w:rsidRPr="000A159A">
        <w:rPr>
          <w:rFonts w:ascii="Calibri" w:eastAsia="Calibri" w:hAnsi="Calibri" w:cs="Calibri"/>
        </w:rPr>
        <w:t xml:space="preserve"> le </w:t>
      </w:r>
      <w:r w:rsidR="00923929" w:rsidRPr="00923929">
        <w:rPr>
          <w:rFonts w:ascii="Calibri" w:eastAsia="Calibri" w:hAnsi="Calibri" w:cs="Calibri"/>
        </w:rPr>
        <w:t xml:space="preserve">enforcement des </w:t>
      </w:r>
      <w:proofErr w:type="spellStart"/>
      <w:r w:rsidR="00923929" w:rsidRPr="00923929">
        <w:rPr>
          <w:rFonts w:ascii="Calibri" w:eastAsia="Calibri" w:hAnsi="Calibri" w:cs="Calibri"/>
        </w:rPr>
        <w:t>capacités</w:t>
      </w:r>
      <w:proofErr w:type="spellEnd"/>
      <w:r w:rsidR="00923929" w:rsidRPr="00923929">
        <w:rPr>
          <w:rFonts w:ascii="Calibri" w:eastAsia="Calibri" w:hAnsi="Calibri" w:cs="Calibri"/>
        </w:rPr>
        <w:t xml:space="preserve"> du YCC (20 participants * 4 </w:t>
      </w:r>
      <w:proofErr w:type="spellStart"/>
      <w:r w:rsidR="00923929" w:rsidRPr="00923929">
        <w:rPr>
          <w:rFonts w:ascii="Calibri" w:eastAsia="Calibri" w:hAnsi="Calibri" w:cs="Calibri"/>
        </w:rPr>
        <w:t>jours</w:t>
      </w:r>
      <w:proofErr w:type="spellEnd"/>
      <w:r w:rsidR="00923929" w:rsidRPr="00923929">
        <w:rPr>
          <w:rFonts w:ascii="Calibri" w:eastAsia="Calibri" w:hAnsi="Calibri" w:cs="Calibri"/>
        </w:rPr>
        <w:t xml:space="preserve"> * 5 sessions</w:t>
      </w:r>
      <w:proofErr w:type="gramStart"/>
      <w:r w:rsidR="00923929" w:rsidRPr="00923929">
        <w:rPr>
          <w:rFonts w:ascii="Calibri" w:eastAsia="Calibri" w:hAnsi="Calibri" w:cs="Calibri"/>
        </w:rPr>
        <w:t>) :</w:t>
      </w:r>
      <w:proofErr w:type="gramEnd"/>
    </w:p>
    <w:p w14:paraId="7149B014" w14:textId="31C21D59" w:rsidR="00923929" w:rsidRPr="00923929" w:rsidRDefault="00923929" w:rsidP="00923929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 xml:space="preserve">Gestion De </w:t>
      </w:r>
      <w:proofErr w:type="spellStart"/>
      <w:r w:rsidRPr="00923929">
        <w:rPr>
          <w:rFonts w:ascii="Calibri" w:eastAsia="Calibri" w:hAnsi="Calibri" w:cs="Calibri"/>
        </w:rPr>
        <w:t>Projet</w:t>
      </w:r>
      <w:proofErr w:type="spellEnd"/>
      <w:r w:rsidRPr="00923929">
        <w:rPr>
          <w:rFonts w:ascii="Calibri" w:eastAsia="Calibri" w:hAnsi="Calibri" w:cs="Calibri"/>
        </w:rPr>
        <w:t xml:space="preserve">, </w:t>
      </w:r>
    </w:p>
    <w:p w14:paraId="758E8EA3" w14:textId="3FA061E5" w:rsidR="00923929" w:rsidRPr="00923929" w:rsidRDefault="00923929" w:rsidP="00923929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>Communication,</w:t>
      </w:r>
    </w:p>
    <w:p w14:paraId="0181EA40" w14:textId="27393B9F" w:rsidR="00923929" w:rsidRPr="00923929" w:rsidRDefault="00923929" w:rsidP="00923929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proofErr w:type="spellStart"/>
      <w:r w:rsidRPr="00923929">
        <w:rPr>
          <w:rFonts w:ascii="Calibri" w:eastAsia="Calibri" w:hAnsi="Calibri" w:cs="Calibri"/>
        </w:rPr>
        <w:t>Sensibilisation</w:t>
      </w:r>
      <w:proofErr w:type="spellEnd"/>
      <w:r w:rsidRPr="00923929">
        <w:rPr>
          <w:rFonts w:ascii="Calibri" w:eastAsia="Calibri" w:hAnsi="Calibri" w:cs="Calibri"/>
        </w:rPr>
        <w:t xml:space="preserve">, </w:t>
      </w:r>
    </w:p>
    <w:p w14:paraId="6D2BEDD5" w14:textId="43DAB670" w:rsidR="00923929" w:rsidRPr="00923929" w:rsidRDefault="00923929" w:rsidP="00923929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 xml:space="preserve">Crowdfunding </w:t>
      </w:r>
    </w:p>
    <w:p w14:paraId="13F56C73" w14:textId="37430424" w:rsidR="00923929" w:rsidRPr="00923929" w:rsidRDefault="00923929" w:rsidP="00923929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 xml:space="preserve">Et Planification </w:t>
      </w:r>
      <w:proofErr w:type="spellStart"/>
      <w:r w:rsidRPr="00923929">
        <w:rPr>
          <w:rFonts w:ascii="Calibri" w:eastAsia="Calibri" w:hAnsi="Calibri" w:cs="Calibri"/>
        </w:rPr>
        <w:t>Stratégique</w:t>
      </w:r>
      <w:proofErr w:type="spellEnd"/>
      <w:r w:rsidRPr="00923929">
        <w:rPr>
          <w:rFonts w:ascii="Calibri" w:eastAsia="Calibri" w:hAnsi="Calibri" w:cs="Calibri"/>
        </w:rPr>
        <w:t xml:space="preserve"> </w:t>
      </w:r>
    </w:p>
    <w:p w14:paraId="1191572D" w14:textId="14080D5D" w:rsidR="000A159A" w:rsidRPr="000A159A" w:rsidRDefault="000A159A" w:rsidP="00923929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Portée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du travail: </w:t>
      </w:r>
    </w:p>
    <w:p w14:paraId="0FCA1897" w14:textId="5B5B5EA2" w:rsidR="000A159A" w:rsidRPr="000A159A" w:rsidRDefault="00923929" w:rsidP="000A159A">
      <w:p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 xml:space="preserve">La formation se </w:t>
      </w:r>
      <w:proofErr w:type="spellStart"/>
      <w:r w:rsidRPr="00923929">
        <w:rPr>
          <w:rFonts w:ascii="Calibri" w:eastAsia="Calibri" w:hAnsi="Calibri" w:cs="Calibri"/>
        </w:rPr>
        <w:t>déroulera</w:t>
      </w:r>
      <w:proofErr w:type="spellEnd"/>
      <w:r w:rsidRPr="00923929">
        <w:rPr>
          <w:rFonts w:ascii="Calibri" w:eastAsia="Calibri" w:hAnsi="Calibri" w:cs="Calibri"/>
        </w:rPr>
        <w:t xml:space="preserve"> sur </w:t>
      </w:r>
      <w:proofErr w:type="spellStart"/>
      <w:r w:rsidRPr="00923929">
        <w:rPr>
          <w:rFonts w:ascii="Calibri" w:eastAsia="Calibri" w:hAnsi="Calibri" w:cs="Calibri"/>
        </w:rPr>
        <w:t>une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période</w:t>
      </w:r>
      <w:proofErr w:type="spellEnd"/>
      <w:r w:rsidRPr="00923929">
        <w:rPr>
          <w:rFonts w:ascii="Calibri" w:eastAsia="Calibri" w:hAnsi="Calibri" w:cs="Calibri"/>
        </w:rPr>
        <w:t xml:space="preserve"> de 4 </w:t>
      </w:r>
      <w:proofErr w:type="spellStart"/>
      <w:r w:rsidRPr="00923929">
        <w:rPr>
          <w:rFonts w:ascii="Calibri" w:eastAsia="Calibri" w:hAnsi="Calibri" w:cs="Calibri"/>
        </w:rPr>
        <w:t>jours</w:t>
      </w:r>
      <w:proofErr w:type="spellEnd"/>
      <w:r w:rsidRPr="00923929">
        <w:rPr>
          <w:rFonts w:ascii="Calibri" w:eastAsia="Calibri" w:hAnsi="Calibri" w:cs="Calibri"/>
        </w:rPr>
        <w:t xml:space="preserve">, </w:t>
      </w:r>
      <w:proofErr w:type="spellStart"/>
      <w:r w:rsidRPr="00923929">
        <w:rPr>
          <w:rFonts w:ascii="Calibri" w:eastAsia="Calibri" w:hAnsi="Calibri" w:cs="Calibri"/>
        </w:rPr>
        <w:t>comprenant</w:t>
      </w:r>
      <w:proofErr w:type="spellEnd"/>
      <w:r w:rsidRPr="00923929">
        <w:rPr>
          <w:rFonts w:ascii="Calibri" w:eastAsia="Calibri" w:hAnsi="Calibri" w:cs="Calibri"/>
        </w:rPr>
        <w:t xml:space="preserve"> 5 sessions de travail </w:t>
      </w:r>
      <w:proofErr w:type="spellStart"/>
      <w:r w:rsidRPr="00923929">
        <w:rPr>
          <w:rFonts w:ascii="Calibri" w:eastAsia="Calibri" w:hAnsi="Calibri" w:cs="Calibri"/>
        </w:rPr>
        <w:t>intensif</w:t>
      </w:r>
      <w:proofErr w:type="spellEnd"/>
      <w:r w:rsidRPr="00923929">
        <w:rPr>
          <w:rFonts w:ascii="Calibri" w:eastAsia="Calibri" w:hAnsi="Calibri" w:cs="Calibri"/>
        </w:rPr>
        <w:t xml:space="preserve">. </w:t>
      </w:r>
      <w:proofErr w:type="spellStart"/>
      <w:r w:rsidRPr="00923929">
        <w:rPr>
          <w:rFonts w:ascii="Calibri" w:eastAsia="Calibri" w:hAnsi="Calibri" w:cs="Calibri"/>
        </w:rPr>
        <w:t>Chaque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journée</w:t>
      </w:r>
      <w:proofErr w:type="spellEnd"/>
      <w:r w:rsidRPr="00923929">
        <w:rPr>
          <w:rFonts w:ascii="Calibri" w:eastAsia="Calibri" w:hAnsi="Calibri" w:cs="Calibri"/>
        </w:rPr>
        <w:t xml:space="preserve"> de formation </w:t>
      </w:r>
      <w:proofErr w:type="spellStart"/>
      <w:r w:rsidRPr="00923929">
        <w:rPr>
          <w:rFonts w:ascii="Calibri" w:eastAsia="Calibri" w:hAnsi="Calibri" w:cs="Calibri"/>
        </w:rPr>
        <w:t>comportera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une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combinaison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d'exposés</w:t>
      </w:r>
      <w:proofErr w:type="spellEnd"/>
      <w:r w:rsidRPr="00923929">
        <w:rPr>
          <w:rFonts w:ascii="Calibri" w:eastAsia="Calibri" w:hAnsi="Calibri" w:cs="Calibri"/>
        </w:rPr>
        <w:t xml:space="preserve">, </w:t>
      </w:r>
      <w:proofErr w:type="spellStart"/>
      <w:r w:rsidRPr="00923929">
        <w:rPr>
          <w:rFonts w:ascii="Calibri" w:eastAsia="Calibri" w:hAnsi="Calibri" w:cs="Calibri"/>
        </w:rPr>
        <w:t>d'activités</w:t>
      </w:r>
      <w:proofErr w:type="spellEnd"/>
      <w:r w:rsidRPr="00923929">
        <w:rPr>
          <w:rFonts w:ascii="Calibri" w:eastAsia="Calibri" w:hAnsi="Calibri" w:cs="Calibri"/>
        </w:rPr>
        <w:t xml:space="preserve"> pratiques, </w:t>
      </w:r>
      <w:proofErr w:type="spellStart"/>
      <w:r w:rsidRPr="00923929">
        <w:rPr>
          <w:rFonts w:ascii="Calibri" w:eastAsia="Calibri" w:hAnsi="Calibri" w:cs="Calibri"/>
        </w:rPr>
        <w:t>d'études</w:t>
      </w:r>
      <w:proofErr w:type="spellEnd"/>
      <w:r w:rsidRPr="00923929">
        <w:rPr>
          <w:rFonts w:ascii="Calibri" w:eastAsia="Calibri" w:hAnsi="Calibri" w:cs="Calibri"/>
        </w:rPr>
        <w:t xml:space="preserve"> de </w:t>
      </w:r>
      <w:proofErr w:type="spellStart"/>
      <w:r w:rsidRPr="00923929">
        <w:rPr>
          <w:rFonts w:ascii="Calibri" w:eastAsia="Calibri" w:hAnsi="Calibri" w:cs="Calibri"/>
        </w:rPr>
        <w:t>cas</w:t>
      </w:r>
      <w:proofErr w:type="spellEnd"/>
      <w:r w:rsidRPr="00923929">
        <w:rPr>
          <w:rFonts w:ascii="Calibri" w:eastAsia="Calibri" w:hAnsi="Calibri" w:cs="Calibri"/>
        </w:rPr>
        <w:t xml:space="preserve"> et de discussions </w:t>
      </w:r>
      <w:proofErr w:type="spellStart"/>
      <w:r w:rsidRPr="00923929">
        <w:rPr>
          <w:rFonts w:ascii="Calibri" w:eastAsia="Calibri" w:hAnsi="Calibri" w:cs="Calibri"/>
        </w:rPr>
        <w:t>en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923929">
        <w:rPr>
          <w:rFonts w:ascii="Calibri" w:eastAsia="Calibri" w:hAnsi="Calibri" w:cs="Calibri"/>
        </w:rPr>
        <w:t>groupe</w:t>
      </w:r>
      <w:proofErr w:type="spellEnd"/>
      <w:r w:rsidRPr="00923929">
        <w:rPr>
          <w:rFonts w:ascii="Calibri" w:eastAsia="Calibri" w:hAnsi="Calibri" w:cs="Calibri"/>
        </w:rPr>
        <w:t>.</w:t>
      </w:r>
      <w:r w:rsidR="000A159A" w:rsidRPr="000A159A">
        <w:rPr>
          <w:rFonts w:ascii="Calibri" w:eastAsia="Calibri" w:hAnsi="Calibri" w:cs="Calibri"/>
        </w:rPr>
        <w:t>.</w:t>
      </w:r>
      <w:proofErr w:type="gramEnd"/>
      <w:r w:rsidR="000A159A" w:rsidRPr="000A159A">
        <w:rPr>
          <w:rFonts w:ascii="Calibri" w:eastAsia="Calibri" w:hAnsi="Calibri" w:cs="Calibri"/>
        </w:rPr>
        <w:t xml:space="preserve"> La formation vise un </w:t>
      </w:r>
      <w:proofErr w:type="spellStart"/>
      <w:r w:rsidR="000A159A" w:rsidRPr="000A159A">
        <w:rPr>
          <w:rFonts w:ascii="Calibri" w:eastAsia="Calibri" w:hAnsi="Calibri" w:cs="Calibri"/>
        </w:rPr>
        <w:t>groupe</w:t>
      </w:r>
      <w:proofErr w:type="spellEnd"/>
      <w:r w:rsidR="000A159A" w:rsidRPr="000A159A">
        <w:rPr>
          <w:rFonts w:ascii="Calibri" w:eastAsia="Calibri" w:hAnsi="Calibri" w:cs="Calibri"/>
        </w:rPr>
        <w:t xml:space="preserve"> de 20 à 25 participants.</w:t>
      </w:r>
    </w:p>
    <w:p w14:paraId="571E1805" w14:textId="77777777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Objectifs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</w:p>
    <w:p w14:paraId="06B5595E" w14:textId="77777777" w:rsidR="00923929" w:rsidRPr="00923929" w:rsidRDefault="00923929" w:rsidP="00923929">
      <w:pPr>
        <w:rPr>
          <w:rFonts w:ascii="Calibri" w:eastAsia="Calibri" w:hAnsi="Calibri" w:cs="Calibri"/>
        </w:rPr>
      </w:pPr>
      <w:proofErr w:type="spellStart"/>
      <w:r w:rsidRPr="00923929">
        <w:rPr>
          <w:rFonts w:ascii="Calibri" w:eastAsia="Calibri" w:hAnsi="Calibri" w:cs="Calibri"/>
        </w:rPr>
        <w:t>Objectifs</w:t>
      </w:r>
      <w:proofErr w:type="spellEnd"/>
      <w:r w:rsidRPr="00923929">
        <w:rPr>
          <w:rFonts w:ascii="Calibri" w:eastAsia="Calibri" w:hAnsi="Calibri" w:cs="Calibri"/>
        </w:rPr>
        <w:t xml:space="preserve"> de la formation Le </w:t>
      </w:r>
      <w:proofErr w:type="spellStart"/>
      <w:r w:rsidRPr="00923929">
        <w:rPr>
          <w:rFonts w:ascii="Calibri" w:eastAsia="Calibri" w:hAnsi="Calibri" w:cs="Calibri"/>
        </w:rPr>
        <w:t>formateur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devra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atteindre</w:t>
      </w:r>
      <w:proofErr w:type="spellEnd"/>
      <w:r w:rsidRPr="00923929">
        <w:rPr>
          <w:rFonts w:ascii="Calibri" w:eastAsia="Calibri" w:hAnsi="Calibri" w:cs="Calibri"/>
        </w:rPr>
        <w:t xml:space="preserve"> les </w:t>
      </w:r>
      <w:proofErr w:type="spellStart"/>
      <w:r w:rsidRPr="00923929">
        <w:rPr>
          <w:rFonts w:ascii="Calibri" w:eastAsia="Calibri" w:hAnsi="Calibri" w:cs="Calibri"/>
        </w:rPr>
        <w:t>objectifs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suivants</w:t>
      </w:r>
      <w:proofErr w:type="spellEnd"/>
      <w:r w:rsidRPr="00923929">
        <w:rPr>
          <w:rFonts w:ascii="Calibri" w:eastAsia="Calibri" w:hAnsi="Calibri" w:cs="Calibri"/>
        </w:rPr>
        <w:t xml:space="preserve"> au </w:t>
      </w:r>
      <w:proofErr w:type="spellStart"/>
      <w:r w:rsidRPr="00923929">
        <w:rPr>
          <w:rFonts w:ascii="Calibri" w:eastAsia="Calibri" w:hAnsi="Calibri" w:cs="Calibri"/>
        </w:rPr>
        <w:t>cours</w:t>
      </w:r>
      <w:proofErr w:type="spellEnd"/>
      <w:r w:rsidRPr="00923929">
        <w:rPr>
          <w:rFonts w:ascii="Calibri" w:eastAsia="Calibri" w:hAnsi="Calibri" w:cs="Calibri"/>
        </w:rPr>
        <w:t xml:space="preserve"> de la </w:t>
      </w:r>
      <w:proofErr w:type="gramStart"/>
      <w:r w:rsidRPr="00923929">
        <w:rPr>
          <w:rFonts w:ascii="Calibri" w:eastAsia="Calibri" w:hAnsi="Calibri" w:cs="Calibri"/>
        </w:rPr>
        <w:t>formation :</w:t>
      </w:r>
      <w:proofErr w:type="gramEnd"/>
    </w:p>
    <w:p w14:paraId="76320F1C" w14:textId="77777777" w:rsidR="00923929" w:rsidRPr="00923929" w:rsidRDefault="00923929" w:rsidP="00923929">
      <w:pPr>
        <w:pStyle w:val="ListParagraph"/>
        <w:numPr>
          <w:ilvl w:val="0"/>
          <w:numId w:val="9"/>
        </w:numPr>
        <w:rPr>
          <w:rFonts w:ascii="Calibri" w:eastAsia="Calibri" w:hAnsi="Calibri" w:cs="Calibri"/>
        </w:rPr>
      </w:pPr>
      <w:proofErr w:type="spellStart"/>
      <w:r w:rsidRPr="00923929">
        <w:rPr>
          <w:rFonts w:ascii="Calibri" w:eastAsia="Calibri" w:hAnsi="Calibri" w:cs="Calibri"/>
        </w:rPr>
        <w:t>Renforcer</w:t>
      </w:r>
      <w:proofErr w:type="spellEnd"/>
      <w:r w:rsidRPr="00923929">
        <w:rPr>
          <w:rFonts w:ascii="Calibri" w:eastAsia="Calibri" w:hAnsi="Calibri" w:cs="Calibri"/>
        </w:rPr>
        <w:t xml:space="preserve"> les </w:t>
      </w:r>
      <w:proofErr w:type="spellStart"/>
      <w:r w:rsidRPr="00923929">
        <w:rPr>
          <w:rFonts w:ascii="Calibri" w:eastAsia="Calibri" w:hAnsi="Calibri" w:cs="Calibri"/>
        </w:rPr>
        <w:t>compétences</w:t>
      </w:r>
      <w:proofErr w:type="spellEnd"/>
      <w:r w:rsidRPr="00923929">
        <w:rPr>
          <w:rFonts w:ascii="Calibri" w:eastAsia="Calibri" w:hAnsi="Calibri" w:cs="Calibri"/>
        </w:rPr>
        <w:t xml:space="preserve"> des participants </w:t>
      </w:r>
      <w:proofErr w:type="spellStart"/>
      <w:r w:rsidRPr="00923929">
        <w:rPr>
          <w:rFonts w:ascii="Calibri" w:eastAsia="Calibri" w:hAnsi="Calibri" w:cs="Calibri"/>
        </w:rPr>
        <w:t>en</w:t>
      </w:r>
      <w:proofErr w:type="spellEnd"/>
      <w:r w:rsidRPr="00923929">
        <w:rPr>
          <w:rFonts w:ascii="Calibri" w:eastAsia="Calibri" w:hAnsi="Calibri" w:cs="Calibri"/>
        </w:rPr>
        <w:t xml:space="preserve"> gestion de </w:t>
      </w:r>
      <w:proofErr w:type="spellStart"/>
      <w:r w:rsidRPr="00923929">
        <w:rPr>
          <w:rFonts w:ascii="Calibri" w:eastAsia="Calibri" w:hAnsi="Calibri" w:cs="Calibri"/>
        </w:rPr>
        <w:t>projet</w:t>
      </w:r>
      <w:proofErr w:type="spellEnd"/>
      <w:r w:rsidRPr="00923929">
        <w:rPr>
          <w:rFonts w:ascii="Calibri" w:eastAsia="Calibri" w:hAnsi="Calibri" w:cs="Calibri"/>
        </w:rPr>
        <w:t xml:space="preserve">, communication, </w:t>
      </w:r>
      <w:proofErr w:type="spellStart"/>
      <w:r w:rsidRPr="00923929">
        <w:rPr>
          <w:rFonts w:ascii="Calibri" w:eastAsia="Calibri" w:hAnsi="Calibri" w:cs="Calibri"/>
        </w:rPr>
        <w:t>sensibilisation</w:t>
      </w:r>
      <w:proofErr w:type="spellEnd"/>
      <w:r w:rsidRPr="00923929">
        <w:rPr>
          <w:rFonts w:ascii="Calibri" w:eastAsia="Calibri" w:hAnsi="Calibri" w:cs="Calibri"/>
        </w:rPr>
        <w:t xml:space="preserve">, crowdfunding et planification </w:t>
      </w:r>
      <w:proofErr w:type="spellStart"/>
      <w:r w:rsidRPr="00923929">
        <w:rPr>
          <w:rFonts w:ascii="Calibri" w:eastAsia="Calibri" w:hAnsi="Calibri" w:cs="Calibri"/>
        </w:rPr>
        <w:t>stratégique</w:t>
      </w:r>
      <w:proofErr w:type="spellEnd"/>
      <w:r w:rsidRPr="00923929">
        <w:rPr>
          <w:rFonts w:ascii="Calibri" w:eastAsia="Calibri" w:hAnsi="Calibri" w:cs="Calibri"/>
        </w:rPr>
        <w:t>.</w:t>
      </w:r>
    </w:p>
    <w:p w14:paraId="797AAC90" w14:textId="77777777" w:rsidR="00923929" w:rsidRPr="00923929" w:rsidRDefault="00923929" w:rsidP="00923929">
      <w:pPr>
        <w:pStyle w:val="ListParagraph"/>
        <w:numPr>
          <w:ilvl w:val="0"/>
          <w:numId w:val="9"/>
        </w:numPr>
        <w:rPr>
          <w:rFonts w:ascii="Calibri" w:eastAsia="Calibri" w:hAnsi="Calibri" w:cs="Calibri"/>
        </w:rPr>
      </w:pPr>
      <w:proofErr w:type="spellStart"/>
      <w:r w:rsidRPr="00923929">
        <w:rPr>
          <w:rFonts w:ascii="Calibri" w:eastAsia="Calibri" w:hAnsi="Calibri" w:cs="Calibri"/>
        </w:rPr>
        <w:t>Permettre</w:t>
      </w:r>
      <w:proofErr w:type="spellEnd"/>
      <w:r w:rsidRPr="00923929">
        <w:rPr>
          <w:rFonts w:ascii="Calibri" w:eastAsia="Calibri" w:hAnsi="Calibri" w:cs="Calibri"/>
        </w:rPr>
        <w:t xml:space="preserve"> aux participants de </w:t>
      </w:r>
      <w:proofErr w:type="spellStart"/>
      <w:r w:rsidRPr="00923929">
        <w:rPr>
          <w:rFonts w:ascii="Calibri" w:eastAsia="Calibri" w:hAnsi="Calibri" w:cs="Calibri"/>
        </w:rPr>
        <w:t>développer</w:t>
      </w:r>
      <w:proofErr w:type="spellEnd"/>
      <w:r w:rsidRPr="00923929">
        <w:rPr>
          <w:rFonts w:ascii="Calibri" w:eastAsia="Calibri" w:hAnsi="Calibri" w:cs="Calibri"/>
        </w:rPr>
        <w:t xml:space="preserve"> des </w:t>
      </w:r>
      <w:proofErr w:type="spellStart"/>
      <w:r w:rsidRPr="00923929">
        <w:rPr>
          <w:rFonts w:ascii="Calibri" w:eastAsia="Calibri" w:hAnsi="Calibri" w:cs="Calibri"/>
        </w:rPr>
        <w:t>stratégies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efficaces</w:t>
      </w:r>
      <w:proofErr w:type="spellEnd"/>
      <w:r w:rsidRPr="00923929">
        <w:rPr>
          <w:rFonts w:ascii="Calibri" w:eastAsia="Calibri" w:hAnsi="Calibri" w:cs="Calibri"/>
        </w:rPr>
        <w:t xml:space="preserve"> pour la mise </w:t>
      </w:r>
      <w:proofErr w:type="spellStart"/>
      <w:r w:rsidRPr="00923929">
        <w:rPr>
          <w:rFonts w:ascii="Calibri" w:eastAsia="Calibri" w:hAnsi="Calibri" w:cs="Calibri"/>
        </w:rPr>
        <w:t>en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œuvre</w:t>
      </w:r>
      <w:proofErr w:type="spellEnd"/>
      <w:r w:rsidRPr="00923929">
        <w:rPr>
          <w:rFonts w:ascii="Calibri" w:eastAsia="Calibri" w:hAnsi="Calibri" w:cs="Calibri"/>
        </w:rPr>
        <w:t xml:space="preserve"> de </w:t>
      </w:r>
      <w:proofErr w:type="spellStart"/>
      <w:r w:rsidRPr="00923929">
        <w:rPr>
          <w:rFonts w:ascii="Calibri" w:eastAsia="Calibri" w:hAnsi="Calibri" w:cs="Calibri"/>
        </w:rPr>
        <w:t>leurs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projets</w:t>
      </w:r>
      <w:proofErr w:type="spellEnd"/>
      <w:r w:rsidRPr="00923929">
        <w:rPr>
          <w:rFonts w:ascii="Calibri" w:eastAsia="Calibri" w:hAnsi="Calibri" w:cs="Calibri"/>
        </w:rPr>
        <w:t xml:space="preserve"> et initiatives.</w:t>
      </w:r>
    </w:p>
    <w:p w14:paraId="723B1934" w14:textId="77777777" w:rsidR="00923929" w:rsidRPr="00923929" w:rsidRDefault="00923929" w:rsidP="00923929">
      <w:pPr>
        <w:pStyle w:val="ListParagraph"/>
        <w:numPr>
          <w:ilvl w:val="0"/>
          <w:numId w:val="9"/>
        </w:numPr>
        <w:rPr>
          <w:rFonts w:ascii="Calibri" w:eastAsia="Calibri" w:hAnsi="Calibri" w:cs="Calibri"/>
        </w:rPr>
      </w:pPr>
      <w:proofErr w:type="spellStart"/>
      <w:r w:rsidRPr="00923929">
        <w:rPr>
          <w:rFonts w:ascii="Calibri" w:eastAsia="Calibri" w:hAnsi="Calibri" w:cs="Calibri"/>
        </w:rPr>
        <w:t>Fournir</w:t>
      </w:r>
      <w:proofErr w:type="spellEnd"/>
      <w:r w:rsidRPr="00923929">
        <w:rPr>
          <w:rFonts w:ascii="Calibri" w:eastAsia="Calibri" w:hAnsi="Calibri" w:cs="Calibri"/>
        </w:rPr>
        <w:t xml:space="preserve"> des </w:t>
      </w:r>
      <w:proofErr w:type="spellStart"/>
      <w:r w:rsidRPr="00923929">
        <w:rPr>
          <w:rFonts w:ascii="Calibri" w:eastAsia="Calibri" w:hAnsi="Calibri" w:cs="Calibri"/>
        </w:rPr>
        <w:t>outils</w:t>
      </w:r>
      <w:proofErr w:type="spellEnd"/>
      <w:r w:rsidRPr="00923929">
        <w:rPr>
          <w:rFonts w:ascii="Calibri" w:eastAsia="Calibri" w:hAnsi="Calibri" w:cs="Calibri"/>
        </w:rPr>
        <w:t xml:space="preserve"> pratiques et des </w:t>
      </w:r>
      <w:proofErr w:type="spellStart"/>
      <w:r w:rsidRPr="00923929">
        <w:rPr>
          <w:rFonts w:ascii="Calibri" w:eastAsia="Calibri" w:hAnsi="Calibri" w:cs="Calibri"/>
        </w:rPr>
        <w:t>connaissances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approfondies</w:t>
      </w:r>
      <w:proofErr w:type="spellEnd"/>
      <w:r w:rsidRPr="00923929">
        <w:rPr>
          <w:rFonts w:ascii="Calibri" w:eastAsia="Calibri" w:hAnsi="Calibri" w:cs="Calibri"/>
        </w:rPr>
        <w:t xml:space="preserve"> pour </w:t>
      </w:r>
      <w:proofErr w:type="spellStart"/>
      <w:r w:rsidRPr="00923929">
        <w:rPr>
          <w:rFonts w:ascii="Calibri" w:eastAsia="Calibri" w:hAnsi="Calibri" w:cs="Calibri"/>
        </w:rPr>
        <w:t>réussir</w:t>
      </w:r>
      <w:proofErr w:type="spellEnd"/>
      <w:r w:rsidRPr="00923929">
        <w:rPr>
          <w:rFonts w:ascii="Calibri" w:eastAsia="Calibri" w:hAnsi="Calibri" w:cs="Calibri"/>
        </w:rPr>
        <w:t xml:space="preserve"> dans </w:t>
      </w:r>
      <w:proofErr w:type="spellStart"/>
      <w:r w:rsidRPr="00923929">
        <w:rPr>
          <w:rFonts w:ascii="Calibri" w:eastAsia="Calibri" w:hAnsi="Calibri" w:cs="Calibri"/>
        </w:rPr>
        <w:t>leurs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activités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associatives</w:t>
      </w:r>
      <w:proofErr w:type="spellEnd"/>
      <w:r w:rsidRPr="00923929">
        <w:rPr>
          <w:rFonts w:ascii="Calibri" w:eastAsia="Calibri" w:hAnsi="Calibri" w:cs="Calibri"/>
        </w:rPr>
        <w:t xml:space="preserve">, </w:t>
      </w:r>
      <w:proofErr w:type="spellStart"/>
      <w:r w:rsidRPr="00923929">
        <w:rPr>
          <w:rFonts w:ascii="Calibri" w:eastAsia="Calibri" w:hAnsi="Calibri" w:cs="Calibri"/>
        </w:rPr>
        <w:t>professionnelles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ou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entrepreneuriales</w:t>
      </w:r>
      <w:proofErr w:type="spellEnd"/>
      <w:r w:rsidRPr="00923929">
        <w:rPr>
          <w:rFonts w:ascii="Calibri" w:eastAsia="Calibri" w:hAnsi="Calibri" w:cs="Calibri"/>
        </w:rPr>
        <w:t>.</w:t>
      </w:r>
    </w:p>
    <w:p w14:paraId="6042DAB2" w14:textId="77777777" w:rsidR="00923929" w:rsidRPr="00923929" w:rsidRDefault="00923929" w:rsidP="00923929">
      <w:pPr>
        <w:pStyle w:val="ListParagraph"/>
        <w:numPr>
          <w:ilvl w:val="0"/>
          <w:numId w:val="9"/>
        </w:numPr>
        <w:rPr>
          <w:rFonts w:ascii="Calibri" w:eastAsia="Calibri" w:hAnsi="Calibri" w:cs="Calibri"/>
        </w:rPr>
      </w:pPr>
      <w:proofErr w:type="spellStart"/>
      <w:r w:rsidRPr="00923929">
        <w:rPr>
          <w:rFonts w:ascii="Calibri" w:eastAsia="Calibri" w:hAnsi="Calibri" w:cs="Calibri"/>
        </w:rPr>
        <w:t>Favoriser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l'échange</w:t>
      </w:r>
      <w:proofErr w:type="spellEnd"/>
      <w:r w:rsidRPr="00923929">
        <w:rPr>
          <w:rFonts w:ascii="Calibri" w:eastAsia="Calibri" w:hAnsi="Calibri" w:cs="Calibri"/>
        </w:rPr>
        <w:t xml:space="preserve"> de </w:t>
      </w:r>
      <w:proofErr w:type="spellStart"/>
      <w:r w:rsidRPr="00923929">
        <w:rPr>
          <w:rFonts w:ascii="Calibri" w:eastAsia="Calibri" w:hAnsi="Calibri" w:cs="Calibri"/>
        </w:rPr>
        <w:t>connaissances</w:t>
      </w:r>
      <w:proofErr w:type="spellEnd"/>
      <w:r w:rsidRPr="00923929">
        <w:rPr>
          <w:rFonts w:ascii="Calibri" w:eastAsia="Calibri" w:hAnsi="Calibri" w:cs="Calibri"/>
        </w:rPr>
        <w:t xml:space="preserve"> et </w:t>
      </w:r>
      <w:proofErr w:type="spellStart"/>
      <w:r w:rsidRPr="00923929">
        <w:rPr>
          <w:rFonts w:ascii="Calibri" w:eastAsia="Calibri" w:hAnsi="Calibri" w:cs="Calibri"/>
        </w:rPr>
        <w:t>d'expériences</w:t>
      </w:r>
      <w:proofErr w:type="spellEnd"/>
      <w:r w:rsidRPr="00923929">
        <w:rPr>
          <w:rFonts w:ascii="Calibri" w:eastAsia="Calibri" w:hAnsi="Calibri" w:cs="Calibri"/>
        </w:rPr>
        <w:t xml:space="preserve"> entre les participants.</w:t>
      </w:r>
    </w:p>
    <w:p w14:paraId="484E0068" w14:textId="2FA57000" w:rsidR="000A159A" w:rsidRPr="009C5F8E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Public </w:t>
      </w:r>
      <w:proofErr w:type="spellStart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cible</w:t>
      </w:r>
      <w:proofErr w:type="spell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: </w:t>
      </w:r>
    </w:p>
    <w:p w14:paraId="7372632E" w14:textId="63E9C8C8" w:rsidR="000A159A" w:rsidRP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20/25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de 18 à 29 </w:t>
      </w:r>
      <w:proofErr w:type="spellStart"/>
      <w:r w:rsidRPr="000A159A">
        <w:rPr>
          <w:rFonts w:ascii="Calibri" w:eastAsia="Calibri" w:hAnsi="Calibri" w:cs="Calibri"/>
        </w:rPr>
        <w:t>ans</w:t>
      </w:r>
      <w:proofErr w:type="spellEnd"/>
      <w:r w:rsidRPr="000A159A">
        <w:rPr>
          <w:rFonts w:ascii="Calibri" w:eastAsia="Calibri" w:hAnsi="Calibri" w:cs="Calibri"/>
        </w:rPr>
        <w:t xml:space="preserve">, animateurs de </w:t>
      </w:r>
      <w:proofErr w:type="spellStart"/>
      <w:r w:rsidRPr="000A159A">
        <w:rPr>
          <w:rFonts w:ascii="Calibri" w:eastAsia="Calibri" w:hAnsi="Calibri" w:cs="Calibri"/>
        </w:rPr>
        <w:t>centres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inspecteur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programmes</w:t>
      </w:r>
      <w:proofErr w:type="spellEnd"/>
      <w:r w:rsidRPr="000A159A">
        <w:rPr>
          <w:rFonts w:ascii="Calibri" w:eastAsia="Calibri" w:hAnsi="Calibri" w:cs="Calibri"/>
        </w:rPr>
        <w:t xml:space="preserve"> pour les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représentant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d'OSC</w:t>
      </w:r>
      <w:proofErr w:type="spellEnd"/>
      <w:r w:rsidRPr="000A159A">
        <w:rPr>
          <w:rFonts w:ascii="Calibri" w:eastAsia="Calibri" w:hAnsi="Calibri" w:cs="Calibri"/>
        </w:rPr>
        <w:t xml:space="preserve"> et parties </w:t>
      </w:r>
      <w:proofErr w:type="spellStart"/>
      <w:r w:rsidRPr="000A159A">
        <w:rPr>
          <w:rFonts w:ascii="Calibri" w:eastAsia="Calibri" w:hAnsi="Calibri" w:cs="Calibri"/>
        </w:rPr>
        <w:t>prenantes</w:t>
      </w:r>
      <w:proofErr w:type="spellEnd"/>
      <w:r w:rsidRPr="000A159A">
        <w:rPr>
          <w:rFonts w:ascii="Calibri" w:eastAsia="Calibri" w:hAnsi="Calibri" w:cs="Calibri"/>
        </w:rPr>
        <w:t xml:space="preserve"> locales.</w:t>
      </w:r>
    </w:p>
    <w:p w14:paraId="0653CDE8" w14:textId="77777777" w:rsidR="000A159A" w:rsidRPr="009C5F8E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Résultats</w:t>
      </w:r>
      <w:proofErr w:type="spell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proofErr w:type="spellStart"/>
      <w:proofErr w:type="gramStart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attendus</w:t>
      </w:r>
      <w:proofErr w:type="spell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0C39FB1C" w14:textId="32E506E5" w:rsidR="00923929" w:rsidRPr="00923929" w:rsidRDefault="00923929" w:rsidP="009239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Pr="00923929">
        <w:rPr>
          <w:rFonts w:ascii="Calibri" w:eastAsia="Calibri" w:hAnsi="Calibri" w:cs="Calibri"/>
        </w:rPr>
        <w:t xml:space="preserve">e </w:t>
      </w:r>
      <w:proofErr w:type="spellStart"/>
      <w:r w:rsidRPr="00923929">
        <w:rPr>
          <w:rFonts w:ascii="Calibri" w:eastAsia="Calibri" w:hAnsi="Calibri" w:cs="Calibri"/>
        </w:rPr>
        <w:t>formateur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devra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couvrir</w:t>
      </w:r>
      <w:proofErr w:type="spellEnd"/>
      <w:r w:rsidRPr="00923929">
        <w:rPr>
          <w:rFonts w:ascii="Calibri" w:eastAsia="Calibri" w:hAnsi="Calibri" w:cs="Calibri"/>
        </w:rPr>
        <w:t xml:space="preserve"> les </w:t>
      </w:r>
      <w:proofErr w:type="spellStart"/>
      <w:r w:rsidRPr="00923929">
        <w:rPr>
          <w:rFonts w:ascii="Calibri" w:eastAsia="Calibri" w:hAnsi="Calibri" w:cs="Calibri"/>
        </w:rPr>
        <w:t>principaux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sujets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suivants</w:t>
      </w:r>
      <w:proofErr w:type="spellEnd"/>
      <w:r w:rsidRPr="00923929">
        <w:rPr>
          <w:rFonts w:ascii="Calibri" w:eastAsia="Calibri" w:hAnsi="Calibri" w:cs="Calibri"/>
        </w:rPr>
        <w:t xml:space="preserve"> (</w:t>
      </w:r>
      <w:proofErr w:type="spellStart"/>
      <w:r w:rsidRPr="00923929">
        <w:rPr>
          <w:rFonts w:ascii="Calibri" w:eastAsia="Calibri" w:hAnsi="Calibri" w:cs="Calibri"/>
        </w:rPr>
        <w:t>mais</w:t>
      </w:r>
      <w:proofErr w:type="spellEnd"/>
      <w:r w:rsidRPr="00923929">
        <w:rPr>
          <w:rFonts w:ascii="Calibri" w:eastAsia="Calibri" w:hAnsi="Calibri" w:cs="Calibri"/>
        </w:rPr>
        <w:t xml:space="preserve"> sans </w:t>
      </w:r>
      <w:proofErr w:type="spellStart"/>
      <w:r w:rsidRPr="00923929">
        <w:rPr>
          <w:rFonts w:ascii="Calibri" w:eastAsia="Calibri" w:hAnsi="Calibri" w:cs="Calibri"/>
        </w:rPr>
        <w:t>s'y</w:t>
      </w:r>
      <w:proofErr w:type="spellEnd"/>
      <w:r w:rsidRPr="00923929">
        <w:rPr>
          <w:rFonts w:ascii="Calibri" w:eastAsia="Calibri" w:hAnsi="Calibri" w:cs="Calibri"/>
        </w:rPr>
        <w:t xml:space="preserve"> limiter</w:t>
      </w:r>
      <w:proofErr w:type="gramStart"/>
      <w:r w:rsidRPr="00923929">
        <w:rPr>
          <w:rFonts w:ascii="Calibri" w:eastAsia="Calibri" w:hAnsi="Calibri" w:cs="Calibri"/>
        </w:rPr>
        <w:t>) :</w:t>
      </w:r>
      <w:proofErr w:type="gramEnd"/>
    </w:p>
    <w:p w14:paraId="27631D57" w14:textId="77777777" w:rsidR="00923929" w:rsidRPr="00923929" w:rsidRDefault="00923929" w:rsidP="00923929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 xml:space="preserve">Introduction à la gestion de </w:t>
      </w:r>
      <w:proofErr w:type="spellStart"/>
      <w:proofErr w:type="gramStart"/>
      <w:r w:rsidRPr="00923929">
        <w:rPr>
          <w:rFonts w:ascii="Calibri" w:eastAsia="Calibri" w:hAnsi="Calibri" w:cs="Calibri"/>
        </w:rPr>
        <w:t>projet</w:t>
      </w:r>
      <w:proofErr w:type="spellEnd"/>
      <w:r w:rsidRPr="00923929">
        <w:rPr>
          <w:rFonts w:ascii="Calibri" w:eastAsia="Calibri" w:hAnsi="Calibri" w:cs="Calibri"/>
        </w:rPr>
        <w:t xml:space="preserve"> :</w:t>
      </w:r>
      <w:proofErr w:type="gram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principes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fondamentaux</w:t>
      </w:r>
      <w:proofErr w:type="spellEnd"/>
      <w:r w:rsidRPr="00923929">
        <w:rPr>
          <w:rFonts w:ascii="Calibri" w:eastAsia="Calibri" w:hAnsi="Calibri" w:cs="Calibri"/>
        </w:rPr>
        <w:t xml:space="preserve">, étapes </w:t>
      </w:r>
      <w:proofErr w:type="spellStart"/>
      <w:r w:rsidRPr="00923929">
        <w:rPr>
          <w:rFonts w:ascii="Calibri" w:eastAsia="Calibri" w:hAnsi="Calibri" w:cs="Calibri"/>
        </w:rPr>
        <w:t>clés</w:t>
      </w:r>
      <w:proofErr w:type="spellEnd"/>
      <w:r w:rsidRPr="00923929">
        <w:rPr>
          <w:rFonts w:ascii="Calibri" w:eastAsia="Calibri" w:hAnsi="Calibri" w:cs="Calibri"/>
        </w:rPr>
        <w:t xml:space="preserve">, </w:t>
      </w:r>
      <w:proofErr w:type="spellStart"/>
      <w:r w:rsidRPr="00923929">
        <w:rPr>
          <w:rFonts w:ascii="Calibri" w:eastAsia="Calibri" w:hAnsi="Calibri" w:cs="Calibri"/>
        </w:rPr>
        <w:t>outils</w:t>
      </w:r>
      <w:proofErr w:type="spellEnd"/>
      <w:r w:rsidRPr="00923929">
        <w:rPr>
          <w:rFonts w:ascii="Calibri" w:eastAsia="Calibri" w:hAnsi="Calibri" w:cs="Calibri"/>
        </w:rPr>
        <w:t xml:space="preserve"> et techniques de gestion de </w:t>
      </w:r>
      <w:proofErr w:type="spellStart"/>
      <w:r w:rsidRPr="00923929">
        <w:rPr>
          <w:rFonts w:ascii="Calibri" w:eastAsia="Calibri" w:hAnsi="Calibri" w:cs="Calibri"/>
        </w:rPr>
        <w:t>projet</w:t>
      </w:r>
      <w:proofErr w:type="spellEnd"/>
      <w:r w:rsidRPr="00923929">
        <w:rPr>
          <w:rFonts w:ascii="Calibri" w:eastAsia="Calibri" w:hAnsi="Calibri" w:cs="Calibri"/>
        </w:rPr>
        <w:t>.</w:t>
      </w:r>
    </w:p>
    <w:p w14:paraId="206966FA" w14:textId="77777777" w:rsidR="00923929" w:rsidRPr="00923929" w:rsidRDefault="00923929" w:rsidP="00923929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 xml:space="preserve">Communication </w:t>
      </w:r>
      <w:proofErr w:type="spellStart"/>
      <w:proofErr w:type="gramStart"/>
      <w:r w:rsidRPr="00923929">
        <w:rPr>
          <w:rFonts w:ascii="Calibri" w:eastAsia="Calibri" w:hAnsi="Calibri" w:cs="Calibri"/>
        </w:rPr>
        <w:t>efficace</w:t>
      </w:r>
      <w:proofErr w:type="spellEnd"/>
      <w:r w:rsidRPr="00923929">
        <w:rPr>
          <w:rFonts w:ascii="Calibri" w:eastAsia="Calibri" w:hAnsi="Calibri" w:cs="Calibri"/>
        </w:rPr>
        <w:t xml:space="preserve"> :</w:t>
      </w:r>
      <w:proofErr w:type="gramEnd"/>
      <w:r w:rsidRPr="00923929">
        <w:rPr>
          <w:rFonts w:ascii="Calibri" w:eastAsia="Calibri" w:hAnsi="Calibri" w:cs="Calibri"/>
        </w:rPr>
        <w:t xml:space="preserve"> techniques de communication </w:t>
      </w:r>
      <w:proofErr w:type="spellStart"/>
      <w:r w:rsidRPr="00923929">
        <w:rPr>
          <w:rFonts w:ascii="Calibri" w:eastAsia="Calibri" w:hAnsi="Calibri" w:cs="Calibri"/>
        </w:rPr>
        <w:t>interpersonnelle</w:t>
      </w:r>
      <w:proofErr w:type="spellEnd"/>
      <w:r w:rsidRPr="00923929">
        <w:rPr>
          <w:rFonts w:ascii="Calibri" w:eastAsia="Calibri" w:hAnsi="Calibri" w:cs="Calibri"/>
        </w:rPr>
        <w:t xml:space="preserve">, communication dans un </w:t>
      </w:r>
      <w:proofErr w:type="spellStart"/>
      <w:r w:rsidRPr="00923929">
        <w:rPr>
          <w:rFonts w:ascii="Calibri" w:eastAsia="Calibri" w:hAnsi="Calibri" w:cs="Calibri"/>
        </w:rPr>
        <w:t>contexte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professionnel</w:t>
      </w:r>
      <w:proofErr w:type="spellEnd"/>
      <w:r w:rsidRPr="00923929">
        <w:rPr>
          <w:rFonts w:ascii="Calibri" w:eastAsia="Calibri" w:hAnsi="Calibri" w:cs="Calibri"/>
        </w:rPr>
        <w:t xml:space="preserve">, communication </w:t>
      </w:r>
      <w:proofErr w:type="spellStart"/>
      <w:r w:rsidRPr="00923929">
        <w:rPr>
          <w:rFonts w:ascii="Calibri" w:eastAsia="Calibri" w:hAnsi="Calibri" w:cs="Calibri"/>
        </w:rPr>
        <w:t>médiatique</w:t>
      </w:r>
      <w:proofErr w:type="spellEnd"/>
      <w:r w:rsidRPr="00923929">
        <w:rPr>
          <w:rFonts w:ascii="Calibri" w:eastAsia="Calibri" w:hAnsi="Calibri" w:cs="Calibri"/>
        </w:rPr>
        <w:t>.</w:t>
      </w:r>
    </w:p>
    <w:p w14:paraId="06A04C88" w14:textId="77777777" w:rsidR="00923929" w:rsidRPr="00923929" w:rsidRDefault="00923929" w:rsidP="00923929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proofErr w:type="spellStart"/>
      <w:r w:rsidRPr="00923929">
        <w:rPr>
          <w:rFonts w:ascii="Calibri" w:eastAsia="Calibri" w:hAnsi="Calibri" w:cs="Calibri"/>
        </w:rPr>
        <w:t>Sensibilisation</w:t>
      </w:r>
      <w:proofErr w:type="spellEnd"/>
      <w:r w:rsidRPr="00923929">
        <w:rPr>
          <w:rFonts w:ascii="Calibri" w:eastAsia="Calibri" w:hAnsi="Calibri" w:cs="Calibri"/>
        </w:rPr>
        <w:t xml:space="preserve"> et </w:t>
      </w:r>
      <w:proofErr w:type="spellStart"/>
      <w:r w:rsidRPr="00923929">
        <w:rPr>
          <w:rFonts w:ascii="Calibri" w:eastAsia="Calibri" w:hAnsi="Calibri" w:cs="Calibri"/>
        </w:rPr>
        <w:t>mobilisation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923929">
        <w:rPr>
          <w:rFonts w:ascii="Calibri" w:eastAsia="Calibri" w:hAnsi="Calibri" w:cs="Calibri"/>
        </w:rPr>
        <w:t>communautaire</w:t>
      </w:r>
      <w:proofErr w:type="spellEnd"/>
      <w:r w:rsidRPr="00923929">
        <w:rPr>
          <w:rFonts w:ascii="Calibri" w:eastAsia="Calibri" w:hAnsi="Calibri" w:cs="Calibri"/>
        </w:rPr>
        <w:t xml:space="preserve"> :</w:t>
      </w:r>
      <w:proofErr w:type="gram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élaboration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d'une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stratégie</w:t>
      </w:r>
      <w:proofErr w:type="spellEnd"/>
      <w:r w:rsidRPr="00923929">
        <w:rPr>
          <w:rFonts w:ascii="Calibri" w:eastAsia="Calibri" w:hAnsi="Calibri" w:cs="Calibri"/>
        </w:rPr>
        <w:t xml:space="preserve"> de </w:t>
      </w:r>
      <w:proofErr w:type="spellStart"/>
      <w:r w:rsidRPr="00923929">
        <w:rPr>
          <w:rFonts w:ascii="Calibri" w:eastAsia="Calibri" w:hAnsi="Calibri" w:cs="Calibri"/>
        </w:rPr>
        <w:t>sensibilisation</w:t>
      </w:r>
      <w:proofErr w:type="spellEnd"/>
      <w:r w:rsidRPr="00923929">
        <w:rPr>
          <w:rFonts w:ascii="Calibri" w:eastAsia="Calibri" w:hAnsi="Calibri" w:cs="Calibri"/>
        </w:rPr>
        <w:t xml:space="preserve">, </w:t>
      </w:r>
      <w:proofErr w:type="spellStart"/>
      <w:r w:rsidRPr="00923929">
        <w:rPr>
          <w:rFonts w:ascii="Calibri" w:eastAsia="Calibri" w:hAnsi="Calibri" w:cs="Calibri"/>
        </w:rPr>
        <w:t>mobilisation</w:t>
      </w:r>
      <w:proofErr w:type="spellEnd"/>
      <w:r w:rsidRPr="00923929">
        <w:rPr>
          <w:rFonts w:ascii="Calibri" w:eastAsia="Calibri" w:hAnsi="Calibri" w:cs="Calibri"/>
        </w:rPr>
        <w:t xml:space="preserve"> des parties </w:t>
      </w:r>
      <w:proofErr w:type="spellStart"/>
      <w:r w:rsidRPr="00923929">
        <w:rPr>
          <w:rFonts w:ascii="Calibri" w:eastAsia="Calibri" w:hAnsi="Calibri" w:cs="Calibri"/>
        </w:rPr>
        <w:t>prenantes</w:t>
      </w:r>
      <w:proofErr w:type="spellEnd"/>
      <w:r w:rsidRPr="00923929">
        <w:rPr>
          <w:rFonts w:ascii="Calibri" w:eastAsia="Calibri" w:hAnsi="Calibri" w:cs="Calibri"/>
        </w:rPr>
        <w:t>, communication persuasive.</w:t>
      </w:r>
    </w:p>
    <w:p w14:paraId="4EA4AA5D" w14:textId="77777777" w:rsidR="00923929" w:rsidRPr="00923929" w:rsidRDefault="00923929" w:rsidP="00923929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proofErr w:type="gramStart"/>
      <w:r w:rsidRPr="00923929">
        <w:rPr>
          <w:rFonts w:ascii="Calibri" w:eastAsia="Calibri" w:hAnsi="Calibri" w:cs="Calibri"/>
        </w:rPr>
        <w:t>Crowdfunding :</w:t>
      </w:r>
      <w:proofErr w:type="gramEnd"/>
      <w:r w:rsidRPr="00923929">
        <w:rPr>
          <w:rFonts w:ascii="Calibri" w:eastAsia="Calibri" w:hAnsi="Calibri" w:cs="Calibri"/>
        </w:rPr>
        <w:t xml:space="preserve"> introduction au crowdfunding, </w:t>
      </w:r>
      <w:proofErr w:type="spellStart"/>
      <w:r w:rsidRPr="00923929">
        <w:rPr>
          <w:rFonts w:ascii="Calibri" w:eastAsia="Calibri" w:hAnsi="Calibri" w:cs="Calibri"/>
        </w:rPr>
        <w:t>meilleures</w:t>
      </w:r>
      <w:proofErr w:type="spellEnd"/>
      <w:r w:rsidRPr="00923929">
        <w:rPr>
          <w:rFonts w:ascii="Calibri" w:eastAsia="Calibri" w:hAnsi="Calibri" w:cs="Calibri"/>
        </w:rPr>
        <w:t xml:space="preserve"> pratiques pour lancer </w:t>
      </w:r>
      <w:proofErr w:type="spellStart"/>
      <w:r w:rsidRPr="00923929">
        <w:rPr>
          <w:rFonts w:ascii="Calibri" w:eastAsia="Calibri" w:hAnsi="Calibri" w:cs="Calibri"/>
        </w:rPr>
        <w:t>une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campagne</w:t>
      </w:r>
      <w:proofErr w:type="spellEnd"/>
      <w:r w:rsidRPr="00923929">
        <w:rPr>
          <w:rFonts w:ascii="Calibri" w:eastAsia="Calibri" w:hAnsi="Calibri" w:cs="Calibri"/>
        </w:rPr>
        <w:t xml:space="preserve"> de </w:t>
      </w:r>
      <w:proofErr w:type="spellStart"/>
      <w:r w:rsidRPr="00923929">
        <w:rPr>
          <w:rFonts w:ascii="Calibri" w:eastAsia="Calibri" w:hAnsi="Calibri" w:cs="Calibri"/>
        </w:rPr>
        <w:t>financement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participatif</w:t>
      </w:r>
      <w:proofErr w:type="spellEnd"/>
      <w:r w:rsidRPr="00923929">
        <w:rPr>
          <w:rFonts w:ascii="Calibri" w:eastAsia="Calibri" w:hAnsi="Calibri" w:cs="Calibri"/>
        </w:rPr>
        <w:t xml:space="preserve">, gestion des </w:t>
      </w:r>
      <w:proofErr w:type="spellStart"/>
      <w:r w:rsidRPr="00923929">
        <w:rPr>
          <w:rFonts w:ascii="Calibri" w:eastAsia="Calibri" w:hAnsi="Calibri" w:cs="Calibri"/>
        </w:rPr>
        <w:t>donateurs</w:t>
      </w:r>
      <w:proofErr w:type="spellEnd"/>
      <w:r w:rsidRPr="00923929">
        <w:rPr>
          <w:rFonts w:ascii="Calibri" w:eastAsia="Calibri" w:hAnsi="Calibri" w:cs="Calibri"/>
        </w:rPr>
        <w:t xml:space="preserve"> et </w:t>
      </w:r>
      <w:proofErr w:type="spellStart"/>
      <w:r w:rsidRPr="00923929">
        <w:rPr>
          <w:rFonts w:ascii="Calibri" w:eastAsia="Calibri" w:hAnsi="Calibri" w:cs="Calibri"/>
        </w:rPr>
        <w:t>suivi</w:t>
      </w:r>
      <w:proofErr w:type="spellEnd"/>
      <w:r w:rsidRPr="00923929">
        <w:rPr>
          <w:rFonts w:ascii="Calibri" w:eastAsia="Calibri" w:hAnsi="Calibri" w:cs="Calibri"/>
        </w:rPr>
        <w:t xml:space="preserve"> des contributions.</w:t>
      </w:r>
    </w:p>
    <w:p w14:paraId="1E288B07" w14:textId="77777777" w:rsidR="00923929" w:rsidRPr="00923929" w:rsidRDefault="00923929" w:rsidP="00923929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 xml:space="preserve">Planification </w:t>
      </w:r>
      <w:proofErr w:type="spellStart"/>
      <w:proofErr w:type="gramStart"/>
      <w:r w:rsidRPr="00923929">
        <w:rPr>
          <w:rFonts w:ascii="Calibri" w:eastAsia="Calibri" w:hAnsi="Calibri" w:cs="Calibri"/>
        </w:rPr>
        <w:t>stratégique</w:t>
      </w:r>
      <w:proofErr w:type="spellEnd"/>
      <w:r w:rsidRPr="00923929">
        <w:rPr>
          <w:rFonts w:ascii="Calibri" w:eastAsia="Calibri" w:hAnsi="Calibri" w:cs="Calibri"/>
        </w:rPr>
        <w:t xml:space="preserve"> :</w:t>
      </w:r>
      <w:proofErr w:type="gram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élaboration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d'une</w:t>
      </w:r>
      <w:proofErr w:type="spellEnd"/>
      <w:r w:rsidRPr="00923929">
        <w:rPr>
          <w:rFonts w:ascii="Calibri" w:eastAsia="Calibri" w:hAnsi="Calibri" w:cs="Calibri"/>
        </w:rPr>
        <w:t xml:space="preserve"> vision, </w:t>
      </w:r>
      <w:proofErr w:type="spellStart"/>
      <w:r w:rsidRPr="00923929">
        <w:rPr>
          <w:rFonts w:ascii="Calibri" w:eastAsia="Calibri" w:hAnsi="Calibri" w:cs="Calibri"/>
        </w:rPr>
        <w:t>définition</w:t>
      </w:r>
      <w:proofErr w:type="spellEnd"/>
      <w:r w:rsidRPr="00923929">
        <w:rPr>
          <w:rFonts w:ascii="Calibri" w:eastAsia="Calibri" w:hAnsi="Calibri" w:cs="Calibri"/>
        </w:rPr>
        <w:t xml:space="preserve"> des </w:t>
      </w:r>
      <w:proofErr w:type="spellStart"/>
      <w:r w:rsidRPr="00923929">
        <w:rPr>
          <w:rFonts w:ascii="Calibri" w:eastAsia="Calibri" w:hAnsi="Calibri" w:cs="Calibri"/>
        </w:rPr>
        <w:t>objectifs</w:t>
      </w:r>
      <w:proofErr w:type="spellEnd"/>
      <w:r w:rsidRPr="00923929">
        <w:rPr>
          <w:rFonts w:ascii="Calibri" w:eastAsia="Calibri" w:hAnsi="Calibri" w:cs="Calibri"/>
        </w:rPr>
        <w:t xml:space="preserve">, </w:t>
      </w:r>
      <w:proofErr w:type="spellStart"/>
      <w:r w:rsidRPr="00923929">
        <w:rPr>
          <w:rFonts w:ascii="Calibri" w:eastAsia="Calibri" w:hAnsi="Calibri" w:cs="Calibri"/>
        </w:rPr>
        <w:t>élaboration</w:t>
      </w:r>
      <w:proofErr w:type="spellEnd"/>
      <w:r w:rsidRPr="00923929">
        <w:rPr>
          <w:rFonts w:ascii="Calibri" w:eastAsia="Calibri" w:hAnsi="Calibri" w:cs="Calibri"/>
        </w:rPr>
        <w:t xml:space="preserve"> de plans </w:t>
      </w:r>
      <w:proofErr w:type="spellStart"/>
      <w:r w:rsidRPr="00923929">
        <w:rPr>
          <w:rFonts w:ascii="Calibri" w:eastAsia="Calibri" w:hAnsi="Calibri" w:cs="Calibri"/>
        </w:rPr>
        <w:t>d'action</w:t>
      </w:r>
      <w:proofErr w:type="spellEnd"/>
      <w:r w:rsidRPr="00923929">
        <w:rPr>
          <w:rFonts w:ascii="Calibri" w:eastAsia="Calibri" w:hAnsi="Calibri" w:cs="Calibri"/>
        </w:rPr>
        <w:t>.</w:t>
      </w:r>
    </w:p>
    <w:p w14:paraId="5A447A4C" w14:textId="77777777" w:rsidR="00806163" w:rsidRDefault="00806163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4ED78522" w14:textId="607742A4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lastRenderedPageBreak/>
        <w:t>Niveau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d'effort</w:t>
      </w:r>
      <w:proofErr w:type="spellEnd"/>
      <w: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:</w:t>
      </w: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3D1B4537" w14:textId="5C308289" w:rsidR="000A159A" w:rsidRDefault="00923929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 w:rsidR="000A159A" w:rsidRPr="009C5F8E">
        <w:rPr>
          <w:rFonts w:ascii="Calibri" w:eastAsia="Calibri" w:hAnsi="Calibri" w:cs="Calibri"/>
        </w:rPr>
        <w:t xml:space="preserve"> </w:t>
      </w:r>
      <w:proofErr w:type="spellStart"/>
      <w:r w:rsidR="000A159A" w:rsidRPr="009C5F8E">
        <w:rPr>
          <w:rFonts w:ascii="Calibri" w:eastAsia="Calibri" w:hAnsi="Calibri" w:cs="Calibri"/>
        </w:rPr>
        <w:t>jours</w:t>
      </w:r>
      <w:proofErr w:type="spellEnd"/>
      <w:r w:rsidR="000A159A" w:rsidRPr="009C5F8E">
        <w:rPr>
          <w:rFonts w:ascii="Calibri" w:eastAsia="Calibri" w:hAnsi="Calibri" w:cs="Calibri"/>
        </w:rPr>
        <w:t xml:space="preserve"> </w:t>
      </w:r>
    </w:p>
    <w:p w14:paraId="1C5F33CE" w14:textId="77777777" w:rsidR="00806163" w:rsidRPr="00806163" w:rsidRDefault="00806163" w:rsidP="00806163">
      <w:pPr>
        <w:ind w:left="360"/>
        <w:rPr>
          <w:rFonts w:ascii="Calibri" w:eastAsia="Calibri" w:hAnsi="Calibri" w:cs="Calibri"/>
          <w:b/>
          <w:bCs/>
        </w:rPr>
      </w:pPr>
      <w:proofErr w:type="spellStart"/>
      <w:r w:rsidRPr="00806163">
        <w:rPr>
          <w:rFonts w:ascii="Calibri" w:eastAsia="Calibri" w:hAnsi="Calibri" w:cs="Calibri"/>
          <w:b/>
          <w:bCs/>
        </w:rPr>
        <w:t>Profil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du </w:t>
      </w:r>
      <w:proofErr w:type="spellStart"/>
      <w:r w:rsidRPr="00806163">
        <w:rPr>
          <w:rFonts w:ascii="Calibri" w:eastAsia="Calibri" w:hAnsi="Calibri" w:cs="Calibri"/>
          <w:b/>
          <w:bCs/>
        </w:rPr>
        <w:t>formateur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Le </w:t>
      </w:r>
      <w:proofErr w:type="spellStart"/>
      <w:r w:rsidRPr="00806163">
        <w:rPr>
          <w:rFonts w:ascii="Calibri" w:eastAsia="Calibri" w:hAnsi="Calibri" w:cs="Calibri"/>
          <w:b/>
          <w:bCs/>
        </w:rPr>
        <w:t>formateur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06163">
        <w:rPr>
          <w:rFonts w:ascii="Calibri" w:eastAsia="Calibri" w:hAnsi="Calibri" w:cs="Calibri"/>
          <w:b/>
          <w:bCs/>
        </w:rPr>
        <w:t>devra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06163">
        <w:rPr>
          <w:rFonts w:ascii="Calibri" w:eastAsia="Calibri" w:hAnsi="Calibri" w:cs="Calibri"/>
          <w:b/>
          <w:bCs/>
        </w:rPr>
        <w:t>posséder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les qualifications </w:t>
      </w:r>
      <w:proofErr w:type="spellStart"/>
      <w:proofErr w:type="gramStart"/>
      <w:r w:rsidRPr="00806163">
        <w:rPr>
          <w:rFonts w:ascii="Calibri" w:eastAsia="Calibri" w:hAnsi="Calibri" w:cs="Calibri"/>
          <w:b/>
          <w:bCs/>
        </w:rPr>
        <w:t>suivantes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:</w:t>
      </w:r>
      <w:proofErr w:type="gramEnd"/>
    </w:p>
    <w:p w14:paraId="0B532202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806163">
        <w:rPr>
          <w:rFonts w:ascii="Calibri" w:eastAsia="Calibri" w:hAnsi="Calibri" w:cs="Calibri"/>
        </w:rPr>
        <w:t>Expérience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confirmée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en</w:t>
      </w:r>
      <w:proofErr w:type="spellEnd"/>
      <w:r w:rsidRPr="00806163">
        <w:rPr>
          <w:rFonts w:ascii="Calibri" w:eastAsia="Calibri" w:hAnsi="Calibri" w:cs="Calibri"/>
        </w:rPr>
        <w:t xml:space="preserve"> tant que </w:t>
      </w:r>
      <w:proofErr w:type="spellStart"/>
      <w:r w:rsidRPr="00806163">
        <w:rPr>
          <w:rFonts w:ascii="Calibri" w:eastAsia="Calibri" w:hAnsi="Calibri" w:cs="Calibri"/>
        </w:rPr>
        <w:t>formateur</w:t>
      </w:r>
      <w:proofErr w:type="spellEnd"/>
      <w:r w:rsidRPr="00806163">
        <w:rPr>
          <w:rFonts w:ascii="Calibri" w:eastAsia="Calibri" w:hAnsi="Calibri" w:cs="Calibri"/>
        </w:rPr>
        <w:t xml:space="preserve"> dans les </w:t>
      </w:r>
      <w:proofErr w:type="spellStart"/>
      <w:r w:rsidRPr="00806163">
        <w:rPr>
          <w:rFonts w:ascii="Calibri" w:eastAsia="Calibri" w:hAnsi="Calibri" w:cs="Calibri"/>
        </w:rPr>
        <w:t>domaines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spécifiés</w:t>
      </w:r>
      <w:proofErr w:type="spellEnd"/>
      <w:r w:rsidRPr="00806163">
        <w:rPr>
          <w:rFonts w:ascii="Calibri" w:eastAsia="Calibri" w:hAnsi="Calibri" w:cs="Calibri"/>
        </w:rPr>
        <w:t xml:space="preserve"> (gestion de </w:t>
      </w:r>
      <w:proofErr w:type="spellStart"/>
      <w:r w:rsidRPr="00806163">
        <w:rPr>
          <w:rFonts w:ascii="Calibri" w:eastAsia="Calibri" w:hAnsi="Calibri" w:cs="Calibri"/>
        </w:rPr>
        <w:t>projet</w:t>
      </w:r>
      <w:proofErr w:type="spellEnd"/>
      <w:r w:rsidRPr="00806163">
        <w:rPr>
          <w:rFonts w:ascii="Calibri" w:eastAsia="Calibri" w:hAnsi="Calibri" w:cs="Calibri"/>
        </w:rPr>
        <w:t xml:space="preserve">, communication, </w:t>
      </w:r>
      <w:proofErr w:type="spellStart"/>
      <w:r w:rsidRPr="00806163">
        <w:rPr>
          <w:rFonts w:ascii="Calibri" w:eastAsia="Calibri" w:hAnsi="Calibri" w:cs="Calibri"/>
        </w:rPr>
        <w:t>sensibilisation</w:t>
      </w:r>
      <w:proofErr w:type="spellEnd"/>
      <w:r w:rsidRPr="00806163">
        <w:rPr>
          <w:rFonts w:ascii="Calibri" w:eastAsia="Calibri" w:hAnsi="Calibri" w:cs="Calibri"/>
        </w:rPr>
        <w:t xml:space="preserve">, crowdfunding et planification </w:t>
      </w:r>
      <w:proofErr w:type="spellStart"/>
      <w:r w:rsidRPr="00806163">
        <w:rPr>
          <w:rFonts w:ascii="Calibri" w:eastAsia="Calibri" w:hAnsi="Calibri" w:cs="Calibri"/>
        </w:rPr>
        <w:t>stratégique</w:t>
      </w:r>
      <w:proofErr w:type="spellEnd"/>
      <w:r w:rsidRPr="00806163">
        <w:rPr>
          <w:rFonts w:ascii="Calibri" w:eastAsia="Calibri" w:hAnsi="Calibri" w:cs="Calibri"/>
        </w:rPr>
        <w:t>).</w:t>
      </w:r>
    </w:p>
    <w:p w14:paraId="0F4C54BC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806163">
        <w:rPr>
          <w:rFonts w:ascii="Calibri" w:eastAsia="Calibri" w:hAnsi="Calibri" w:cs="Calibri"/>
        </w:rPr>
        <w:t xml:space="preserve">Une </w:t>
      </w:r>
      <w:proofErr w:type="spellStart"/>
      <w:r w:rsidRPr="00806163">
        <w:rPr>
          <w:rFonts w:ascii="Calibri" w:eastAsia="Calibri" w:hAnsi="Calibri" w:cs="Calibri"/>
        </w:rPr>
        <w:t>solide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expérience</w:t>
      </w:r>
      <w:proofErr w:type="spellEnd"/>
      <w:r w:rsidRPr="00806163">
        <w:rPr>
          <w:rFonts w:ascii="Calibri" w:eastAsia="Calibri" w:hAnsi="Calibri" w:cs="Calibri"/>
        </w:rPr>
        <w:t xml:space="preserve"> pratique dans </w:t>
      </w:r>
      <w:proofErr w:type="spellStart"/>
      <w:r w:rsidRPr="00806163">
        <w:rPr>
          <w:rFonts w:ascii="Calibri" w:eastAsia="Calibri" w:hAnsi="Calibri" w:cs="Calibri"/>
        </w:rPr>
        <w:t>l'application</w:t>
      </w:r>
      <w:proofErr w:type="spellEnd"/>
      <w:r w:rsidRPr="00806163">
        <w:rPr>
          <w:rFonts w:ascii="Calibri" w:eastAsia="Calibri" w:hAnsi="Calibri" w:cs="Calibri"/>
        </w:rPr>
        <w:t xml:space="preserve"> de </w:t>
      </w:r>
      <w:proofErr w:type="spellStart"/>
      <w:r w:rsidRPr="00806163">
        <w:rPr>
          <w:rFonts w:ascii="Calibri" w:eastAsia="Calibri" w:hAnsi="Calibri" w:cs="Calibri"/>
        </w:rPr>
        <w:t>ces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compétences</w:t>
      </w:r>
      <w:proofErr w:type="spellEnd"/>
      <w:r w:rsidRPr="00806163">
        <w:rPr>
          <w:rFonts w:ascii="Calibri" w:eastAsia="Calibri" w:hAnsi="Calibri" w:cs="Calibri"/>
        </w:rPr>
        <w:t xml:space="preserve"> dans des </w:t>
      </w:r>
      <w:proofErr w:type="spellStart"/>
      <w:r w:rsidRPr="00806163">
        <w:rPr>
          <w:rFonts w:ascii="Calibri" w:eastAsia="Calibri" w:hAnsi="Calibri" w:cs="Calibri"/>
        </w:rPr>
        <w:t>projets</w:t>
      </w:r>
      <w:proofErr w:type="spellEnd"/>
      <w:r w:rsidRPr="00806163">
        <w:rPr>
          <w:rFonts w:ascii="Calibri" w:eastAsia="Calibri" w:hAnsi="Calibri" w:cs="Calibri"/>
        </w:rPr>
        <w:t xml:space="preserve"> et des initiatives </w:t>
      </w:r>
      <w:proofErr w:type="spellStart"/>
      <w:r w:rsidRPr="00806163">
        <w:rPr>
          <w:rFonts w:ascii="Calibri" w:eastAsia="Calibri" w:hAnsi="Calibri" w:cs="Calibri"/>
        </w:rPr>
        <w:t>réels</w:t>
      </w:r>
      <w:proofErr w:type="spellEnd"/>
      <w:r w:rsidRPr="00806163">
        <w:rPr>
          <w:rFonts w:ascii="Calibri" w:eastAsia="Calibri" w:hAnsi="Calibri" w:cs="Calibri"/>
        </w:rPr>
        <w:t>.</w:t>
      </w:r>
    </w:p>
    <w:p w14:paraId="7E5B7800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806163">
        <w:rPr>
          <w:rFonts w:ascii="Calibri" w:eastAsia="Calibri" w:hAnsi="Calibri" w:cs="Calibri"/>
        </w:rPr>
        <w:t>Capacité</w:t>
      </w:r>
      <w:proofErr w:type="spellEnd"/>
      <w:r w:rsidRPr="00806163">
        <w:rPr>
          <w:rFonts w:ascii="Calibri" w:eastAsia="Calibri" w:hAnsi="Calibri" w:cs="Calibri"/>
        </w:rPr>
        <w:t xml:space="preserve"> à </w:t>
      </w:r>
      <w:proofErr w:type="spellStart"/>
      <w:r w:rsidRPr="00806163">
        <w:rPr>
          <w:rFonts w:ascii="Calibri" w:eastAsia="Calibri" w:hAnsi="Calibri" w:cs="Calibri"/>
        </w:rPr>
        <w:t>concevoir</w:t>
      </w:r>
      <w:proofErr w:type="spellEnd"/>
      <w:r w:rsidRPr="00806163">
        <w:rPr>
          <w:rFonts w:ascii="Calibri" w:eastAsia="Calibri" w:hAnsi="Calibri" w:cs="Calibri"/>
        </w:rPr>
        <w:t xml:space="preserve"> et à </w:t>
      </w:r>
      <w:proofErr w:type="spellStart"/>
      <w:r w:rsidRPr="00806163">
        <w:rPr>
          <w:rFonts w:ascii="Calibri" w:eastAsia="Calibri" w:hAnsi="Calibri" w:cs="Calibri"/>
        </w:rPr>
        <w:t>animer</w:t>
      </w:r>
      <w:proofErr w:type="spellEnd"/>
      <w:r w:rsidRPr="00806163">
        <w:rPr>
          <w:rFonts w:ascii="Calibri" w:eastAsia="Calibri" w:hAnsi="Calibri" w:cs="Calibri"/>
        </w:rPr>
        <w:t xml:space="preserve"> des sessions de formation interactives et </w:t>
      </w:r>
      <w:proofErr w:type="spellStart"/>
      <w:r w:rsidRPr="00806163">
        <w:rPr>
          <w:rFonts w:ascii="Calibri" w:eastAsia="Calibri" w:hAnsi="Calibri" w:cs="Calibri"/>
        </w:rPr>
        <w:t>participatives</w:t>
      </w:r>
      <w:proofErr w:type="spellEnd"/>
      <w:r w:rsidRPr="00806163">
        <w:rPr>
          <w:rFonts w:ascii="Calibri" w:eastAsia="Calibri" w:hAnsi="Calibri" w:cs="Calibri"/>
        </w:rPr>
        <w:t>.</w:t>
      </w:r>
    </w:p>
    <w:p w14:paraId="161791B0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806163">
        <w:rPr>
          <w:rFonts w:ascii="Calibri" w:eastAsia="Calibri" w:hAnsi="Calibri" w:cs="Calibri"/>
        </w:rPr>
        <w:t>Excellentes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compétences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en</w:t>
      </w:r>
      <w:proofErr w:type="spellEnd"/>
      <w:r w:rsidRPr="00806163">
        <w:rPr>
          <w:rFonts w:ascii="Calibri" w:eastAsia="Calibri" w:hAnsi="Calibri" w:cs="Calibri"/>
        </w:rPr>
        <w:t xml:space="preserve"> communication et </w:t>
      </w:r>
      <w:proofErr w:type="spellStart"/>
      <w:r w:rsidRPr="00806163">
        <w:rPr>
          <w:rFonts w:ascii="Calibri" w:eastAsia="Calibri" w:hAnsi="Calibri" w:cs="Calibri"/>
        </w:rPr>
        <w:t>en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présentation</w:t>
      </w:r>
      <w:proofErr w:type="spellEnd"/>
      <w:r w:rsidRPr="00806163">
        <w:rPr>
          <w:rFonts w:ascii="Calibri" w:eastAsia="Calibri" w:hAnsi="Calibri" w:cs="Calibri"/>
        </w:rPr>
        <w:t>.</w:t>
      </w:r>
    </w:p>
    <w:p w14:paraId="213CBFD1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806163">
        <w:rPr>
          <w:rFonts w:ascii="Calibri" w:eastAsia="Calibri" w:hAnsi="Calibri" w:cs="Calibri"/>
        </w:rPr>
        <w:t>Connaissance</w:t>
      </w:r>
      <w:proofErr w:type="spellEnd"/>
      <w:r w:rsidRPr="00806163">
        <w:rPr>
          <w:rFonts w:ascii="Calibri" w:eastAsia="Calibri" w:hAnsi="Calibri" w:cs="Calibri"/>
        </w:rPr>
        <w:t xml:space="preserve"> du </w:t>
      </w:r>
      <w:proofErr w:type="spellStart"/>
      <w:r w:rsidRPr="00806163">
        <w:rPr>
          <w:rFonts w:ascii="Calibri" w:eastAsia="Calibri" w:hAnsi="Calibri" w:cs="Calibri"/>
        </w:rPr>
        <w:t>contexte</w:t>
      </w:r>
      <w:proofErr w:type="spellEnd"/>
      <w:r w:rsidRPr="00806163">
        <w:rPr>
          <w:rFonts w:ascii="Calibri" w:eastAsia="Calibri" w:hAnsi="Calibri" w:cs="Calibri"/>
        </w:rPr>
        <w:t xml:space="preserve"> et des </w:t>
      </w:r>
      <w:proofErr w:type="spellStart"/>
      <w:r w:rsidRPr="00806163">
        <w:rPr>
          <w:rFonts w:ascii="Calibri" w:eastAsia="Calibri" w:hAnsi="Calibri" w:cs="Calibri"/>
        </w:rPr>
        <w:t>défis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auxquels</w:t>
      </w:r>
      <w:proofErr w:type="spellEnd"/>
      <w:r w:rsidRPr="00806163">
        <w:rPr>
          <w:rFonts w:ascii="Calibri" w:eastAsia="Calibri" w:hAnsi="Calibri" w:cs="Calibri"/>
        </w:rPr>
        <w:t xml:space="preserve"> font face les </w:t>
      </w:r>
      <w:proofErr w:type="spellStart"/>
      <w:r w:rsidRPr="00806163">
        <w:rPr>
          <w:rFonts w:ascii="Calibri" w:eastAsia="Calibri" w:hAnsi="Calibri" w:cs="Calibri"/>
        </w:rPr>
        <w:t>jeunes</w:t>
      </w:r>
      <w:proofErr w:type="spellEnd"/>
      <w:r w:rsidRPr="00806163">
        <w:rPr>
          <w:rFonts w:ascii="Calibri" w:eastAsia="Calibri" w:hAnsi="Calibri" w:cs="Calibri"/>
        </w:rPr>
        <w:t xml:space="preserve"> dans le </w:t>
      </w:r>
      <w:proofErr w:type="spellStart"/>
      <w:r w:rsidRPr="00806163">
        <w:rPr>
          <w:rFonts w:ascii="Calibri" w:eastAsia="Calibri" w:hAnsi="Calibri" w:cs="Calibri"/>
        </w:rPr>
        <w:t>domaine</w:t>
      </w:r>
      <w:proofErr w:type="spellEnd"/>
      <w:r w:rsidRPr="00806163">
        <w:rPr>
          <w:rFonts w:ascii="Calibri" w:eastAsia="Calibri" w:hAnsi="Calibri" w:cs="Calibri"/>
        </w:rPr>
        <w:t xml:space="preserve"> du </w:t>
      </w:r>
      <w:proofErr w:type="spellStart"/>
      <w:r w:rsidRPr="00806163">
        <w:rPr>
          <w:rFonts w:ascii="Calibri" w:eastAsia="Calibri" w:hAnsi="Calibri" w:cs="Calibri"/>
        </w:rPr>
        <w:t>développement</w:t>
      </w:r>
      <w:proofErr w:type="spellEnd"/>
      <w:r w:rsidRPr="00806163">
        <w:rPr>
          <w:rFonts w:ascii="Calibri" w:eastAsia="Calibri" w:hAnsi="Calibri" w:cs="Calibri"/>
        </w:rPr>
        <w:t xml:space="preserve"> et de </w:t>
      </w:r>
      <w:proofErr w:type="spellStart"/>
      <w:r w:rsidRPr="00806163">
        <w:rPr>
          <w:rFonts w:ascii="Calibri" w:eastAsia="Calibri" w:hAnsi="Calibri" w:cs="Calibri"/>
        </w:rPr>
        <w:t>l'entrepreneuriat</w:t>
      </w:r>
      <w:proofErr w:type="spellEnd"/>
      <w:r w:rsidRPr="00806163">
        <w:rPr>
          <w:rFonts w:ascii="Calibri" w:eastAsia="Calibri" w:hAnsi="Calibri" w:cs="Calibri"/>
        </w:rPr>
        <w:t>.</w:t>
      </w:r>
    </w:p>
    <w:p w14:paraId="32977537" w14:textId="77777777" w:rsidR="00806163" w:rsidRPr="00806163" w:rsidRDefault="00806163" w:rsidP="00806163">
      <w:pPr>
        <w:ind w:left="360"/>
        <w:rPr>
          <w:rFonts w:ascii="Calibri" w:eastAsia="Calibri" w:hAnsi="Calibri" w:cs="Calibri"/>
          <w:b/>
          <w:bCs/>
        </w:rPr>
      </w:pPr>
      <w:proofErr w:type="spellStart"/>
      <w:r w:rsidRPr="00806163">
        <w:rPr>
          <w:rFonts w:ascii="Calibri" w:eastAsia="Calibri" w:hAnsi="Calibri" w:cs="Calibri"/>
          <w:b/>
          <w:bCs/>
        </w:rPr>
        <w:t>Livrables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06163">
        <w:rPr>
          <w:rFonts w:ascii="Calibri" w:eastAsia="Calibri" w:hAnsi="Calibri" w:cs="Calibri"/>
          <w:b/>
          <w:bCs/>
        </w:rPr>
        <w:t>attendus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Le </w:t>
      </w:r>
      <w:proofErr w:type="spellStart"/>
      <w:r w:rsidRPr="00806163">
        <w:rPr>
          <w:rFonts w:ascii="Calibri" w:eastAsia="Calibri" w:hAnsi="Calibri" w:cs="Calibri"/>
          <w:b/>
          <w:bCs/>
        </w:rPr>
        <w:t>formateur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06163">
        <w:rPr>
          <w:rFonts w:ascii="Calibri" w:eastAsia="Calibri" w:hAnsi="Calibri" w:cs="Calibri"/>
          <w:b/>
          <w:bCs/>
        </w:rPr>
        <w:t>devra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06163">
        <w:rPr>
          <w:rFonts w:ascii="Calibri" w:eastAsia="Calibri" w:hAnsi="Calibri" w:cs="Calibri"/>
          <w:b/>
          <w:bCs/>
        </w:rPr>
        <w:t>fournir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les </w:t>
      </w:r>
      <w:proofErr w:type="spellStart"/>
      <w:r w:rsidRPr="00806163">
        <w:rPr>
          <w:rFonts w:ascii="Calibri" w:eastAsia="Calibri" w:hAnsi="Calibri" w:cs="Calibri"/>
          <w:b/>
          <w:bCs/>
        </w:rPr>
        <w:t>éléments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</w:t>
      </w:r>
      <w:proofErr w:type="spellStart"/>
      <w:proofErr w:type="gramStart"/>
      <w:r w:rsidRPr="00806163">
        <w:rPr>
          <w:rFonts w:ascii="Calibri" w:eastAsia="Calibri" w:hAnsi="Calibri" w:cs="Calibri"/>
          <w:b/>
          <w:bCs/>
        </w:rPr>
        <w:t>suivants</w:t>
      </w:r>
      <w:proofErr w:type="spellEnd"/>
      <w:r w:rsidRPr="00806163">
        <w:rPr>
          <w:rFonts w:ascii="Calibri" w:eastAsia="Calibri" w:hAnsi="Calibri" w:cs="Calibri"/>
          <w:b/>
          <w:bCs/>
        </w:rPr>
        <w:t xml:space="preserve"> :</w:t>
      </w:r>
      <w:proofErr w:type="gramEnd"/>
    </w:p>
    <w:p w14:paraId="777892F9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806163">
        <w:rPr>
          <w:rFonts w:ascii="Calibri" w:eastAsia="Calibri" w:hAnsi="Calibri" w:cs="Calibri"/>
        </w:rPr>
        <w:t xml:space="preserve">Un </w:t>
      </w:r>
      <w:proofErr w:type="spellStart"/>
      <w:r w:rsidRPr="00806163">
        <w:rPr>
          <w:rFonts w:ascii="Calibri" w:eastAsia="Calibri" w:hAnsi="Calibri" w:cs="Calibri"/>
        </w:rPr>
        <w:t>programme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détaillé</w:t>
      </w:r>
      <w:proofErr w:type="spellEnd"/>
      <w:r w:rsidRPr="00806163">
        <w:rPr>
          <w:rFonts w:ascii="Calibri" w:eastAsia="Calibri" w:hAnsi="Calibri" w:cs="Calibri"/>
        </w:rPr>
        <w:t xml:space="preserve"> de la formation, y </w:t>
      </w:r>
      <w:proofErr w:type="spellStart"/>
      <w:r w:rsidRPr="00806163">
        <w:rPr>
          <w:rFonts w:ascii="Calibri" w:eastAsia="Calibri" w:hAnsi="Calibri" w:cs="Calibri"/>
        </w:rPr>
        <w:t>compris</w:t>
      </w:r>
      <w:proofErr w:type="spellEnd"/>
      <w:r w:rsidRPr="00806163">
        <w:rPr>
          <w:rFonts w:ascii="Calibri" w:eastAsia="Calibri" w:hAnsi="Calibri" w:cs="Calibri"/>
        </w:rPr>
        <w:t xml:space="preserve"> le </w:t>
      </w:r>
      <w:proofErr w:type="spellStart"/>
      <w:r w:rsidRPr="00806163">
        <w:rPr>
          <w:rFonts w:ascii="Calibri" w:eastAsia="Calibri" w:hAnsi="Calibri" w:cs="Calibri"/>
        </w:rPr>
        <w:t>contenu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spécifique</w:t>
      </w:r>
      <w:proofErr w:type="spellEnd"/>
      <w:r w:rsidRPr="00806163">
        <w:rPr>
          <w:rFonts w:ascii="Calibri" w:eastAsia="Calibri" w:hAnsi="Calibri" w:cs="Calibri"/>
        </w:rPr>
        <w:t xml:space="preserve"> de </w:t>
      </w:r>
      <w:proofErr w:type="spellStart"/>
      <w:r w:rsidRPr="00806163">
        <w:rPr>
          <w:rFonts w:ascii="Calibri" w:eastAsia="Calibri" w:hAnsi="Calibri" w:cs="Calibri"/>
        </w:rPr>
        <w:t>chaque</w:t>
      </w:r>
      <w:proofErr w:type="spellEnd"/>
      <w:r w:rsidRPr="00806163">
        <w:rPr>
          <w:rFonts w:ascii="Calibri" w:eastAsia="Calibri" w:hAnsi="Calibri" w:cs="Calibri"/>
        </w:rPr>
        <w:t xml:space="preserve"> session.</w:t>
      </w:r>
    </w:p>
    <w:p w14:paraId="67AB4C0C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806163">
        <w:rPr>
          <w:rFonts w:ascii="Calibri" w:eastAsia="Calibri" w:hAnsi="Calibri" w:cs="Calibri"/>
        </w:rPr>
        <w:t xml:space="preserve">Des supports de formation </w:t>
      </w:r>
      <w:proofErr w:type="spellStart"/>
      <w:r w:rsidRPr="00806163">
        <w:rPr>
          <w:rFonts w:ascii="Calibri" w:eastAsia="Calibri" w:hAnsi="Calibri" w:cs="Calibri"/>
        </w:rPr>
        <w:t>tels</w:t>
      </w:r>
      <w:proofErr w:type="spellEnd"/>
      <w:r w:rsidRPr="00806163">
        <w:rPr>
          <w:rFonts w:ascii="Calibri" w:eastAsia="Calibri" w:hAnsi="Calibri" w:cs="Calibri"/>
        </w:rPr>
        <w:t xml:space="preserve"> que des </w:t>
      </w:r>
      <w:proofErr w:type="spellStart"/>
      <w:r w:rsidRPr="00806163">
        <w:rPr>
          <w:rFonts w:ascii="Calibri" w:eastAsia="Calibri" w:hAnsi="Calibri" w:cs="Calibri"/>
        </w:rPr>
        <w:t>présentations</w:t>
      </w:r>
      <w:proofErr w:type="spellEnd"/>
      <w:r w:rsidRPr="00806163">
        <w:rPr>
          <w:rFonts w:ascii="Calibri" w:eastAsia="Calibri" w:hAnsi="Calibri" w:cs="Calibri"/>
        </w:rPr>
        <w:t xml:space="preserve"> PowerPoint, des documents de </w:t>
      </w:r>
      <w:proofErr w:type="spellStart"/>
      <w:r w:rsidRPr="00806163">
        <w:rPr>
          <w:rFonts w:ascii="Calibri" w:eastAsia="Calibri" w:hAnsi="Calibri" w:cs="Calibri"/>
        </w:rPr>
        <w:t>référence</w:t>
      </w:r>
      <w:proofErr w:type="spellEnd"/>
      <w:r w:rsidRPr="00806163">
        <w:rPr>
          <w:rFonts w:ascii="Calibri" w:eastAsia="Calibri" w:hAnsi="Calibri" w:cs="Calibri"/>
        </w:rPr>
        <w:t xml:space="preserve"> et des </w:t>
      </w:r>
      <w:proofErr w:type="spellStart"/>
      <w:r w:rsidRPr="00806163">
        <w:rPr>
          <w:rFonts w:ascii="Calibri" w:eastAsia="Calibri" w:hAnsi="Calibri" w:cs="Calibri"/>
        </w:rPr>
        <w:t>exercices</w:t>
      </w:r>
      <w:proofErr w:type="spellEnd"/>
      <w:r w:rsidRPr="00806163">
        <w:rPr>
          <w:rFonts w:ascii="Calibri" w:eastAsia="Calibri" w:hAnsi="Calibri" w:cs="Calibri"/>
        </w:rPr>
        <w:t xml:space="preserve"> pratiques.</w:t>
      </w:r>
    </w:p>
    <w:p w14:paraId="31915049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806163">
        <w:rPr>
          <w:rFonts w:ascii="Calibri" w:eastAsia="Calibri" w:hAnsi="Calibri" w:cs="Calibri"/>
        </w:rPr>
        <w:t xml:space="preserve">Des </w:t>
      </w:r>
      <w:proofErr w:type="spellStart"/>
      <w:r w:rsidRPr="00806163">
        <w:rPr>
          <w:rFonts w:ascii="Calibri" w:eastAsia="Calibri" w:hAnsi="Calibri" w:cs="Calibri"/>
        </w:rPr>
        <w:t>évaluations</w:t>
      </w:r>
      <w:proofErr w:type="spellEnd"/>
      <w:r w:rsidRPr="00806163">
        <w:rPr>
          <w:rFonts w:ascii="Calibri" w:eastAsia="Calibri" w:hAnsi="Calibri" w:cs="Calibri"/>
        </w:rPr>
        <w:t xml:space="preserve"> de la </w:t>
      </w:r>
      <w:proofErr w:type="spellStart"/>
      <w:r w:rsidRPr="00806163">
        <w:rPr>
          <w:rFonts w:ascii="Calibri" w:eastAsia="Calibri" w:hAnsi="Calibri" w:cs="Calibri"/>
        </w:rPr>
        <w:t>compréhension</w:t>
      </w:r>
      <w:proofErr w:type="spellEnd"/>
      <w:r w:rsidRPr="00806163">
        <w:rPr>
          <w:rFonts w:ascii="Calibri" w:eastAsia="Calibri" w:hAnsi="Calibri" w:cs="Calibri"/>
        </w:rPr>
        <w:t xml:space="preserve"> des participants tout au long de la formation.</w:t>
      </w:r>
    </w:p>
    <w:p w14:paraId="2EC1D7E3" w14:textId="77777777" w:rsidR="00806163" w:rsidRPr="00806163" w:rsidRDefault="00806163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806163">
        <w:rPr>
          <w:rFonts w:ascii="Calibri" w:eastAsia="Calibri" w:hAnsi="Calibri" w:cs="Calibri"/>
        </w:rPr>
        <w:t xml:space="preserve">Un rapport final sur </w:t>
      </w:r>
      <w:proofErr w:type="spellStart"/>
      <w:r w:rsidRPr="00806163">
        <w:rPr>
          <w:rFonts w:ascii="Calibri" w:eastAsia="Calibri" w:hAnsi="Calibri" w:cs="Calibri"/>
        </w:rPr>
        <w:t>l'évaluation</w:t>
      </w:r>
      <w:proofErr w:type="spellEnd"/>
      <w:r w:rsidRPr="00806163">
        <w:rPr>
          <w:rFonts w:ascii="Calibri" w:eastAsia="Calibri" w:hAnsi="Calibri" w:cs="Calibri"/>
        </w:rPr>
        <w:t xml:space="preserve"> </w:t>
      </w:r>
      <w:proofErr w:type="spellStart"/>
      <w:r w:rsidRPr="00806163">
        <w:rPr>
          <w:rFonts w:ascii="Calibri" w:eastAsia="Calibri" w:hAnsi="Calibri" w:cs="Calibri"/>
        </w:rPr>
        <w:t>globale</w:t>
      </w:r>
      <w:proofErr w:type="spellEnd"/>
      <w:r w:rsidRPr="00806163">
        <w:rPr>
          <w:rFonts w:ascii="Calibri" w:eastAsia="Calibri" w:hAnsi="Calibri" w:cs="Calibri"/>
        </w:rPr>
        <w:t xml:space="preserve"> de la formation et les </w:t>
      </w:r>
      <w:proofErr w:type="spellStart"/>
      <w:r w:rsidRPr="00806163">
        <w:rPr>
          <w:rFonts w:ascii="Calibri" w:eastAsia="Calibri" w:hAnsi="Calibri" w:cs="Calibri"/>
        </w:rPr>
        <w:t>recommandations</w:t>
      </w:r>
      <w:proofErr w:type="spellEnd"/>
      <w:r w:rsidRPr="00806163">
        <w:rPr>
          <w:rFonts w:ascii="Calibri" w:eastAsia="Calibri" w:hAnsi="Calibri" w:cs="Calibri"/>
        </w:rPr>
        <w:t xml:space="preserve"> pour le </w:t>
      </w:r>
      <w:proofErr w:type="spellStart"/>
      <w:r w:rsidRPr="00806163">
        <w:rPr>
          <w:rFonts w:ascii="Calibri" w:eastAsia="Calibri" w:hAnsi="Calibri" w:cs="Calibri"/>
        </w:rPr>
        <w:t>suivi</w:t>
      </w:r>
      <w:proofErr w:type="spellEnd"/>
      <w:r w:rsidRPr="00806163">
        <w:rPr>
          <w:rFonts w:ascii="Calibri" w:eastAsia="Calibri" w:hAnsi="Calibri" w:cs="Calibri"/>
        </w:rPr>
        <w:t>.</w:t>
      </w:r>
    </w:p>
    <w:p w14:paraId="41CAC7DD" w14:textId="77777777" w:rsidR="00806163" w:rsidRPr="009C5F8E" w:rsidRDefault="00806163" w:rsidP="00DC40F5">
      <w:pPr>
        <w:pStyle w:val="ListParagraph"/>
        <w:rPr>
          <w:rFonts w:ascii="Calibri" w:eastAsia="Calibri" w:hAnsi="Calibri" w:cs="Calibri"/>
        </w:rPr>
      </w:pPr>
    </w:p>
    <w:p w14:paraId="541E9AE2" w14:textId="77777777" w:rsidR="00D905F7" w:rsidRPr="009C5F8E" w:rsidRDefault="00434908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r w:rsidR="00D905F7"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Lieu de </w:t>
      </w:r>
      <w:proofErr w:type="spellStart"/>
      <w:proofErr w:type="gramStart"/>
      <w:r w:rsidR="00D905F7"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l'événement</w:t>
      </w:r>
      <w:proofErr w:type="spellEnd"/>
      <w:r w:rsidR="00D905F7"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="00D905F7"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3528C24B" w14:textId="77777777" w:rsidR="00D905F7" w:rsidRPr="009C5F8E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gramStart"/>
      <w:r w:rsidRPr="009C5F8E">
        <w:rPr>
          <w:rFonts w:ascii="Calibri" w:eastAsia="Calibri" w:hAnsi="Calibri" w:cs="Calibri"/>
        </w:rPr>
        <w:t>Lieu :</w:t>
      </w:r>
      <w:proofErr w:type="gramEnd"/>
      <w:r w:rsidRPr="009C5F8E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Tataouine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complexe</w:t>
      </w:r>
      <w:proofErr w:type="spellEnd"/>
      <w:r>
        <w:rPr>
          <w:rFonts w:ascii="Calibri" w:eastAsia="Calibri" w:hAnsi="Calibri" w:cs="Calibri"/>
        </w:rPr>
        <w:t xml:space="preserve"> municipal de </w:t>
      </w:r>
      <w:proofErr w:type="spellStart"/>
      <w:r>
        <w:rPr>
          <w:rFonts w:ascii="Calibri" w:eastAsia="Calibri" w:hAnsi="Calibri" w:cs="Calibri"/>
        </w:rPr>
        <w:t>jeunes</w:t>
      </w:r>
      <w:proofErr w:type="spellEnd"/>
      <w:r>
        <w:rPr>
          <w:rFonts w:ascii="Calibri" w:eastAsia="Calibri" w:hAnsi="Calibri" w:cs="Calibri"/>
        </w:rPr>
        <w:t xml:space="preserve"> et du sport</w:t>
      </w:r>
    </w:p>
    <w:p w14:paraId="77B28A30" w14:textId="77777777" w:rsidR="00D905F7" w:rsidRPr="009C5F8E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9C5F8E">
        <w:rPr>
          <w:rFonts w:ascii="Calibri" w:eastAsia="Calibri" w:hAnsi="Calibri" w:cs="Calibri"/>
        </w:rPr>
        <w:t xml:space="preserve">1 salle avec au </w:t>
      </w:r>
      <w:proofErr w:type="spellStart"/>
      <w:r w:rsidRPr="009C5F8E">
        <w:rPr>
          <w:rFonts w:ascii="Calibri" w:eastAsia="Calibri" w:hAnsi="Calibri" w:cs="Calibri"/>
        </w:rPr>
        <w:t>moins</w:t>
      </w:r>
      <w:proofErr w:type="spellEnd"/>
      <w:r w:rsidRPr="009C5F8E">
        <w:rPr>
          <w:rFonts w:ascii="Calibri" w:eastAsia="Calibri" w:hAnsi="Calibri" w:cs="Calibri"/>
        </w:rPr>
        <w:t xml:space="preserve"> </w:t>
      </w:r>
      <w:proofErr w:type="spellStart"/>
      <w:r w:rsidRPr="009C5F8E">
        <w:rPr>
          <w:rFonts w:ascii="Calibri" w:eastAsia="Calibri" w:hAnsi="Calibri" w:cs="Calibri"/>
        </w:rPr>
        <w:t>une</w:t>
      </w:r>
      <w:proofErr w:type="spellEnd"/>
      <w:r w:rsidRPr="009C5F8E">
        <w:rPr>
          <w:rFonts w:ascii="Calibri" w:eastAsia="Calibri" w:hAnsi="Calibri" w:cs="Calibri"/>
        </w:rPr>
        <w:t xml:space="preserve"> </w:t>
      </w:r>
      <w:proofErr w:type="spellStart"/>
      <w:r w:rsidRPr="009C5F8E">
        <w:rPr>
          <w:rFonts w:ascii="Calibri" w:eastAsia="Calibri" w:hAnsi="Calibri" w:cs="Calibri"/>
        </w:rPr>
        <w:t>capacité</w:t>
      </w:r>
      <w:proofErr w:type="spellEnd"/>
      <w:r w:rsidRPr="009C5F8E">
        <w:rPr>
          <w:rFonts w:ascii="Calibri" w:eastAsia="Calibri" w:hAnsi="Calibri" w:cs="Calibri"/>
        </w:rPr>
        <w:t xml:space="preserve"> de 2</w:t>
      </w:r>
      <w:r>
        <w:rPr>
          <w:rFonts w:ascii="Calibri" w:eastAsia="Calibri" w:hAnsi="Calibri" w:cs="Calibri"/>
        </w:rPr>
        <w:t>5</w:t>
      </w:r>
      <w:r w:rsidRPr="009C5F8E">
        <w:rPr>
          <w:rFonts w:ascii="Calibri" w:eastAsia="Calibri" w:hAnsi="Calibri" w:cs="Calibri"/>
        </w:rPr>
        <w:t xml:space="preserve"> pax.</w:t>
      </w:r>
    </w:p>
    <w:p w14:paraId="176C5691" w14:textId="77777777" w:rsidR="00D905F7" w:rsidRPr="000A159A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Conditions de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paiement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3241A75B" w14:textId="77777777" w:rsidR="00D905F7" w:rsidRPr="000A159A" w:rsidRDefault="00D905F7" w:rsidP="00D905F7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-Le </w:t>
      </w:r>
      <w:proofErr w:type="spellStart"/>
      <w:r w:rsidRPr="000A159A">
        <w:rPr>
          <w:rFonts w:ascii="Calibri" w:eastAsia="Calibri" w:hAnsi="Calibri" w:cs="Calibri"/>
        </w:rPr>
        <w:t>contractant</w:t>
      </w:r>
      <w:proofErr w:type="spellEnd"/>
      <w:r w:rsidRPr="000A159A">
        <w:rPr>
          <w:rFonts w:ascii="Calibri" w:eastAsia="Calibri" w:hAnsi="Calibri" w:cs="Calibri"/>
        </w:rPr>
        <w:t xml:space="preserve"> sera </w:t>
      </w:r>
      <w:proofErr w:type="spellStart"/>
      <w:r w:rsidRPr="000A159A">
        <w:rPr>
          <w:rFonts w:ascii="Calibri" w:eastAsia="Calibri" w:hAnsi="Calibri" w:cs="Calibri"/>
        </w:rPr>
        <w:t>payé</w:t>
      </w:r>
      <w:proofErr w:type="spellEnd"/>
      <w:r w:rsidRPr="000A159A">
        <w:rPr>
          <w:rFonts w:ascii="Calibri" w:eastAsia="Calibri" w:hAnsi="Calibri" w:cs="Calibri"/>
        </w:rPr>
        <w:t xml:space="preserve"> sur la base </w:t>
      </w:r>
      <w:proofErr w:type="spellStart"/>
      <w:r w:rsidRPr="000A159A">
        <w:rPr>
          <w:rFonts w:ascii="Calibri" w:eastAsia="Calibri" w:hAnsi="Calibri" w:cs="Calibri"/>
        </w:rPr>
        <w:t>d'une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somme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forfaitaire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conformément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Pr="000A159A">
        <w:rPr>
          <w:rFonts w:ascii="Calibri" w:eastAsia="Calibri" w:hAnsi="Calibri" w:cs="Calibri"/>
        </w:rPr>
        <w:t>ce</w:t>
      </w:r>
      <w:proofErr w:type="spellEnd"/>
      <w:r w:rsidRPr="000A159A">
        <w:rPr>
          <w:rFonts w:ascii="Calibri" w:eastAsia="Calibri" w:hAnsi="Calibri" w:cs="Calibri"/>
        </w:rPr>
        <w:t xml:space="preserve"> qui a </w:t>
      </w:r>
      <w:proofErr w:type="spellStart"/>
      <w:r w:rsidRPr="000A159A">
        <w:rPr>
          <w:rFonts w:ascii="Calibri" w:eastAsia="Calibri" w:hAnsi="Calibri" w:cs="Calibri"/>
        </w:rPr>
        <w:t>été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convenu</w:t>
      </w:r>
      <w:proofErr w:type="spellEnd"/>
      <w:r w:rsidRPr="000A159A">
        <w:rPr>
          <w:rFonts w:ascii="Calibri" w:eastAsia="Calibri" w:hAnsi="Calibri" w:cs="Calibri"/>
        </w:rPr>
        <w:t xml:space="preserve"> pour </w:t>
      </w:r>
      <w:proofErr w:type="spellStart"/>
      <w:r w:rsidRPr="000A159A">
        <w:rPr>
          <w:rFonts w:ascii="Calibri" w:eastAsia="Calibri" w:hAnsi="Calibri" w:cs="Calibri"/>
        </w:rPr>
        <w:t>chaque</w:t>
      </w:r>
      <w:proofErr w:type="spellEnd"/>
      <w:r w:rsidRPr="000A159A">
        <w:rPr>
          <w:rFonts w:ascii="Calibri" w:eastAsia="Calibri" w:hAnsi="Calibri" w:cs="Calibri"/>
        </w:rPr>
        <w:t xml:space="preserve"> mission.</w:t>
      </w:r>
    </w:p>
    <w:p w14:paraId="1BBE2E1F" w14:textId="77777777" w:rsidR="00D905F7" w:rsidRPr="000A159A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Documents à </w:t>
      </w: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soumettre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</w:p>
    <w:p w14:paraId="69FC097E" w14:textId="77777777" w:rsidR="00D905F7" w:rsidRPr="003813C1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3813C1">
        <w:rPr>
          <w:rFonts w:ascii="Calibri" w:eastAsia="Calibri" w:hAnsi="Calibri" w:cs="Calibri"/>
        </w:rPr>
        <w:t>Numéro</w:t>
      </w:r>
      <w:proofErr w:type="spellEnd"/>
      <w:r w:rsidRPr="003813C1">
        <w:rPr>
          <w:rFonts w:ascii="Calibri" w:eastAsia="Calibri" w:hAnsi="Calibri" w:cs="Calibri"/>
        </w:rPr>
        <w:t xml:space="preserve"> </w:t>
      </w:r>
      <w:proofErr w:type="spellStart"/>
      <w:r w:rsidRPr="003813C1">
        <w:rPr>
          <w:rFonts w:ascii="Calibri" w:eastAsia="Calibri" w:hAnsi="Calibri" w:cs="Calibri"/>
        </w:rPr>
        <w:t>d'identification</w:t>
      </w:r>
      <w:proofErr w:type="spellEnd"/>
      <w:r w:rsidRPr="003813C1">
        <w:rPr>
          <w:rFonts w:ascii="Calibri" w:eastAsia="Calibri" w:hAnsi="Calibri" w:cs="Calibri"/>
        </w:rPr>
        <w:t xml:space="preserve"> </w:t>
      </w:r>
      <w:proofErr w:type="spellStart"/>
      <w:r w:rsidRPr="003813C1">
        <w:rPr>
          <w:rFonts w:ascii="Calibri" w:eastAsia="Calibri" w:hAnsi="Calibri" w:cs="Calibri"/>
        </w:rPr>
        <w:t>fiscale</w:t>
      </w:r>
      <w:proofErr w:type="spellEnd"/>
      <w:r w:rsidRPr="003813C1">
        <w:rPr>
          <w:rFonts w:ascii="Calibri" w:eastAsia="Calibri" w:hAnsi="Calibri" w:cs="Calibri"/>
        </w:rPr>
        <w:t xml:space="preserve"> (</w:t>
      </w:r>
      <w:proofErr w:type="spellStart"/>
      <w:r w:rsidRPr="003813C1">
        <w:rPr>
          <w:rFonts w:ascii="Calibri" w:eastAsia="Calibri" w:hAnsi="Calibri" w:cs="Calibri"/>
        </w:rPr>
        <w:t>Patente</w:t>
      </w:r>
      <w:proofErr w:type="spellEnd"/>
      <w:r w:rsidRPr="003813C1">
        <w:rPr>
          <w:rFonts w:ascii="Calibri" w:eastAsia="Calibri" w:hAnsi="Calibri" w:cs="Calibri"/>
        </w:rPr>
        <w:t xml:space="preserve"> et RNE) </w:t>
      </w:r>
    </w:p>
    <w:p w14:paraId="05050364" w14:textId="77777777" w:rsidR="00D905F7" w:rsidRPr="003813C1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3813C1">
        <w:rPr>
          <w:rFonts w:ascii="Calibri" w:eastAsia="Calibri" w:hAnsi="Calibri" w:cs="Calibri"/>
        </w:rPr>
        <w:t>CV</w:t>
      </w:r>
    </w:p>
    <w:p w14:paraId="2C5FB3EC" w14:textId="77777777" w:rsidR="00D905F7" w:rsidRPr="003813C1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3813C1">
        <w:rPr>
          <w:rFonts w:ascii="Calibri" w:eastAsia="Calibri" w:hAnsi="Calibri" w:cs="Calibri"/>
        </w:rPr>
        <w:t xml:space="preserve">3 </w:t>
      </w:r>
      <w:proofErr w:type="spellStart"/>
      <w:r w:rsidRPr="003813C1">
        <w:rPr>
          <w:rFonts w:ascii="Calibri" w:eastAsia="Calibri" w:hAnsi="Calibri" w:cs="Calibri"/>
        </w:rPr>
        <w:t>références</w:t>
      </w:r>
      <w:proofErr w:type="spellEnd"/>
      <w:r w:rsidRPr="003813C1">
        <w:rPr>
          <w:rFonts w:ascii="Calibri" w:eastAsia="Calibri" w:hAnsi="Calibri" w:cs="Calibri"/>
        </w:rPr>
        <w:t xml:space="preserve"> et </w:t>
      </w:r>
      <w:proofErr w:type="spellStart"/>
      <w:r w:rsidRPr="003813C1">
        <w:rPr>
          <w:rFonts w:ascii="Calibri" w:eastAsia="Calibri" w:hAnsi="Calibri" w:cs="Calibri"/>
        </w:rPr>
        <w:t>une</w:t>
      </w:r>
      <w:proofErr w:type="spellEnd"/>
      <w:r w:rsidRPr="003813C1">
        <w:rPr>
          <w:rFonts w:ascii="Calibri" w:eastAsia="Calibri" w:hAnsi="Calibri" w:cs="Calibri"/>
        </w:rPr>
        <w:t xml:space="preserve"> </w:t>
      </w:r>
      <w:proofErr w:type="spellStart"/>
      <w:r w:rsidRPr="003813C1">
        <w:rPr>
          <w:rFonts w:ascii="Calibri" w:eastAsia="Calibri" w:hAnsi="Calibri" w:cs="Calibri"/>
        </w:rPr>
        <w:t>expérience</w:t>
      </w:r>
      <w:proofErr w:type="spellEnd"/>
      <w:r w:rsidRPr="003813C1">
        <w:rPr>
          <w:rFonts w:ascii="Calibri" w:eastAsia="Calibri" w:hAnsi="Calibri" w:cs="Calibri"/>
        </w:rPr>
        <w:t xml:space="preserve"> </w:t>
      </w:r>
      <w:proofErr w:type="spellStart"/>
      <w:r w:rsidRPr="003813C1">
        <w:rPr>
          <w:rFonts w:ascii="Calibri" w:eastAsia="Calibri" w:hAnsi="Calibri" w:cs="Calibri"/>
        </w:rPr>
        <w:t>démontrée</w:t>
      </w:r>
      <w:proofErr w:type="spellEnd"/>
      <w:r w:rsidRPr="003813C1">
        <w:rPr>
          <w:rFonts w:ascii="Calibri" w:eastAsia="Calibri" w:hAnsi="Calibri" w:cs="Calibri"/>
        </w:rPr>
        <w:t xml:space="preserve"> </w:t>
      </w:r>
      <w:proofErr w:type="spellStart"/>
      <w:r w:rsidRPr="003813C1">
        <w:rPr>
          <w:rFonts w:ascii="Calibri" w:eastAsia="Calibri" w:hAnsi="Calibri" w:cs="Calibri"/>
        </w:rPr>
        <w:t>en</w:t>
      </w:r>
      <w:proofErr w:type="spellEnd"/>
      <w:r w:rsidRPr="003813C1">
        <w:rPr>
          <w:rFonts w:ascii="Calibri" w:eastAsia="Calibri" w:hAnsi="Calibri" w:cs="Calibri"/>
        </w:rPr>
        <w:t xml:space="preserve"> matière </w:t>
      </w:r>
      <w:proofErr w:type="spellStart"/>
      <w:r w:rsidRPr="003813C1">
        <w:rPr>
          <w:rFonts w:ascii="Calibri" w:eastAsia="Calibri" w:hAnsi="Calibri" w:cs="Calibri"/>
        </w:rPr>
        <w:t>d'animation</w:t>
      </w:r>
      <w:proofErr w:type="spellEnd"/>
      <w:r w:rsidRPr="003813C1">
        <w:rPr>
          <w:rFonts w:ascii="Calibri" w:eastAsia="Calibri" w:hAnsi="Calibri" w:cs="Calibri"/>
        </w:rPr>
        <w:t xml:space="preserve"> </w:t>
      </w:r>
      <w:proofErr w:type="spellStart"/>
      <w:r w:rsidRPr="003813C1">
        <w:rPr>
          <w:rFonts w:ascii="Calibri" w:eastAsia="Calibri" w:hAnsi="Calibri" w:cs="Calibri"/>
        </w:rPr>
        <w:t>auprès</w:t>
      </w:r>
      <w:proofErr w:type="spellEnd"/>
      <w:r w:rsidRPr="003813C1">
        <w:rPr>
          <w:rFonts w:ascii="Calibri" w:eastAsia="Calibri" w:hAnsi="Calibri" w:cs="Calibri"/>
        </w:rPr>
        <w:t xml:space="preserve"> d'un public </w:t>
      </w:r>
      <w:proofErr w:type="spellStart"/>
      <w:r w:rsidRPr="003813C1">
        <w:rPr>
          <w:rFonts w:ascii="Calibri" w:eastAsia="Calibri" w:hAnsi="Calibri" w:cs="Calibri"/>
        </w:rPr>
        <w:t>mixte</w:t>
      </w:r>
      <w:proofErr w:type="spellEnd"/>
      <w:r w:rsidRPr="003813C1">
        <w:rPr>
          <w:rFonts w:ascii="Calibri" w:eastAsia="Calibri" w:hAnsi="Calibri" w:cs="Calibri"/>
        </w:rPr>
        <w:t>.</w:t>
      </w:r>
    </w:p>
    <w:p w14:paraId="6E863F18" w14:textId="77777777" w:rsidR="00D905F7" w:rsidRPr="003813C1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3813C1">
        <w:rPr>
          <w:rFonts w:ascii="Calibri" w:eastAsia="Calibri" w:hAnsi="Calibri" w:cs="Calibri"/>
        </w:rPr>
        <w:t xml:space="preserve">Une </w:t>
      </w:r>
      <w:proofErr w:type="spellStart"/>
      <w:r w:rsidRPr="003813C1">
        <w:rPr>
          <w:rFonts w:ascii="Calibri" w:eastAsia="Calibri" w:hAnsi="Calibri" w:cs="Calibri"/>
        </w:rPr>
        <w:t>offre</w:t>
      </w:r>
      <w:proofErr w:type="spellEnd"/>
      <w:r w:rsidRPr="003813C1">
        <w:rPr>
          <w:rFonts w:ascii="Calibri" w:eastAsia="Calibri" w:hAnsi="Calibri" w:cs="Calibri"/>
        </w:rPr>
        <w:t xml:space="preserve"> technique    </w:t>
      </w:r>
    </w:p>
    <w:p w14:paraId="2F2F7E2C" w14:textId="77777777" w:rsidR="00D905F7" w:rsidRPr="003813C1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3813C1">
        <w:rPr>
          <w:rFonts w:ascii="Calibri" w:eastAsia="Calibri" w:hAnsi="Calibri" w:cs="Calibri"/>
        </w:rPr>
        <w:t xml:space="preserve">Une </w:t>
      </w:r>
      <w:proofErr w:type="spellStart"/>
      <w:r w:rsidRPr="003813C1">
        <w:rPr>
          <w:rFonts w:ascii="Calibri" w:eastAsia="Calibri" w:hAnsi="Calibri" w:cs="Calibri"/>
        </w:rPr>
        <w:t>offre</w:t>
      </w:r>
      <w:proofErr w:type="spellEnd"/>
      <w:r w:rsidRPr="003813C1">
        <w:rPr>
          <w:rFonts w:ascii="Calibri" w:eastAsia="Calibri" w:hAnsi="Calibri" w:cs="Calibri"/>
        </w:rPr>
        <w:t xml:space="preserve"> financière</w:t>
      </w:r>
    </w:p>
    <w:p w14:paraId="4C081A9A" w14:textId="77777777" w:rsidR="00D905F7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6DF15DC2" w14:textId="77777777" w:rsidR="00D905F7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5FA6D72E" w14:textId="77777777" w:rsidR="00D905F7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1E99FBB8" w14:textId="77777777" w:rsidR="00D905F7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145A8CED" w14:textId="77777777" w:rsidR="00D905F7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70DD13B8" w14:textId="77777777" w:rsidR="00D905F7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6C4A7FD0" w14:textId="77777777" w:rsidR="00D905F7" w:rsidRPr="000A159A" w:rsidRDefault="00D905F7" w:rsidP="00D905F7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lastRenderedPageBreak/>
        <w:t>Critères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de </w:t>
      </w: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sélection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</w:p>
    <w:p w14:paraId="01164614" w14:textId="77777777" w:rsidR="00D905F7" w:rsidRPr="009C5F8E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9C5F8E">
        <w:rPr>
          <w:rFonts w:ascii="Calibri" w:eastAsia="Calibri" w:hAnsi="Calibri" w:cs="Calibri"/>
        </w:rPr>
        <w:t>Offre</w:t>
      </w:r>
      <w:proofErr w:type="spellEnd"/>
      <w:r w:rsidRPr="009C5F8E">
        <w:rPr>
          <w:rFonts w:ascii="Calibri" w:eastAsia="Calibri" w:hAnsi="Calibri" w:cs="Calibri"/>
        </w:rPr>
        <w:t xml:space="preserve"> financière :40%</w:t>
      </w:r>
    </w:p>
    <w:p w14:paraId="4E8B15F3" w14:textId="77777777" w:rsidR="00D905F7" w:rsidRPr="009C5F8E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9C5F8E">
        <w:rPr>
          <w:rFonts w:ascii="Calibri" w:eastAsia="Calibri" w:hAnsi="Calibri" w:cs="Calibri"/>
        </w:rPr>
        <w:t>Offre</w:t>
      </w:r>
      <w:proofErr w:type="spellEnd"/>
      <w:r w:rsidRPr="009C5F8E">
        <w:rPr>
          <w:rFonts w:ascii="Calibri" w:eastAsia="Calibri" w:hAnsi="Calibri" w:cs="Calibri"/>
        </w:rPr>
        <w:t xml:space="preserve"> technique (CV, </w:t>
      </w:r>
      <w:proofErr w:type="spellStart"/>
      <w:r w:rsidRPr="009C5F8E">
        <w:rPr>
          <w:rFonts w:ascii="Calibri" w:eastAsia="Calibri" w:hAnsi="Calibri" w:cs="Calibri"/>
        </w:rPr>
        <w:t>méthodologie</w:t>
      </w:r>
      <w:proofErr w:type="spellEnd"/>
      <w:r w:rsidRPr="009C5F8E">
        <w:rPr>
          <w:rFonts w:ascii="Calibri" w:eastAsia="Calibri" w:hAnsi="Calibri" w:cs="Calibri"/>
        </w:rPr>
        <w:t xml:space="preserve"> de travail </w:t>
      </w:r>
      <w:proofErr w:type="spellStart"/>
      <w:r w:rsidRPr="009C5F8E">
        <w:rPr>
          <w:rFonts w:ascii="Calibri" w:eastAsia="Calibri" w:hAnsi="Calibri" w:cs="Calibri"/>
        </w:rPr>
        <w:t>proposée</w:t>
      </w:r>
      <w:proofErr w:type="spellEnd"/>
      <w:r w:rsidRPr="009C5F8E">
        <w:rPr>
          <w:rFonts w:ascii="Calibri" w:eastAsia="Calibri" w:hAnsi="Calibri" w:cs="Calibri"/>
        </w:rPr>
        <w:t xml:space="preserve"> et </w:t>
      </w:r>
      <w:proofErr w:type="spellStart"/>
      <w:r w:rsidRPr="009C5F8E">
        <w:rPr>
          <w:rFonts w:ascii="Calibri" w:eastAsia="Calibri" w:hAnsi="Calibri" w:cs="Calibri"/>
        </w:rPr>
        <w:t>références</w:t>
      </w:r>
      <w:proofErr w:type="spellEnd"/>
      <w:r w:rsidRPr="009C5F8E">
        <w:rPr>
          <w:rFonts w:ascii="Calibri" w:eastAsia="Calibri" w:hAnsi="Calibri" w:cs="Calibri"/>
        </w:rPr>
        <w:t>) :40%.</w:t>
      </w:r>
    </w:p>
    <w:p w14:paraId="48D5FD52" w14:textId="77777777" w:rsidR="00D905F7" w:rsidRPr="009C5F8E" w:rsidRDefault="00D905F7" w:rsidP="00D905F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9C5F8E">
        <w:rPr>
          <w:rFonts w:ascii="Calibri" w:eastAsia="Calibri" w:hAnsi="Calibri" w:cs="Calibri"/>
        </w:rPr>
        <w:t xml:space="preserve">Conditions de </w:t>
      </w:r>
      <w:proofErr w:type="spellStart"/>
      <w:r w:rsidRPr="009C5F8E">
        <w:rPr>
          <w:rFonts w:ascii="Calibri" w:eastAsia="Calibri" w:hAnsi="Calibri" w:cs="Calibri"/>
        </w:rPr>
        <w:t>paiement</w:t>
      </w:r>
      <w:proofErr w:type="spellEnd"/>
      <w:r w:rsidRPr="009C5F8E">
        <w:rPr>
          <w:rFonts w:ascii="Calibri" w:eastAsia="Calibri" w:hAnsi="Calibri" w:cs="Calibri"/>
        </w:rPr>
        <w:t xml:space="preserve"> :20%.</w:t>
      </w:r>
    </w:p>
    <w:p w14:paraId="54640343" w14:textId="77777777" w:rsidR="00D905F7" w:rsidRPr="000A159A" w:rsidRDefault="00D905F7" w:rsidP="00D905F7">
      <w:pPr>
        <w:rPr>
          <w:rFonts w:ascii="Calibri" w:eastAsia="Calibri" w:hAnsi="Calibri" w:cs="Calibri"/>
        </w:rPr>
      </w:pPr>
    </w:p>
    <w:p w14:paraId="1BDDFE54" w14:textId="3C9F378D" w:rsidR="00D905F7" w:rsidRPr="000A159A" w:rsidRDefault="00D905F7" w:rsidP="00D905F7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Les candidatures </w:t>
      </w:r>
      <w:proofErr w:type="spellStart"/>
      <w:r w:rsidRPr="000A159A">
        <w:rPr>
          <w:rFonts w:ascii="Calibri" w:eastAsia="Calibri" w:hAnsi="Calibri" w:cs="Calibri"/>
        </w:rPr>
        <w:t>doivent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être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soumises</w:t>
      </w:r>
      <w:proofErr w:type="spellEnd"/>
      <w:r w:rsidRPr="000A159A">
        <w:rPr>
          <w:rFonts w:ascii="Calibri" w:eastAsia="Calibri" w:hAnsi="Calibri" w:cs="Calibri"/>
        </w:rPr>
        <w:t xml:space="preserve"> à FHI 360 au plus tard </w:t>
      </w:r>
      <w:r w:rsidRPr="00D16AEA">
        <w:rPr>
          <w:rFonts w:ascii="Calibri" w:eastAsia="Calibri" w:hAnsi="Calibri" w:cs="Calibri"/>
        </w:rPr>
        <w:t xml:space="preserve">le </w:t>
      </w:r>
      <w:r w:rsidRPr="00AF1384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>7</w:t>
      </w:r>
      <w:r w:rsidRPr="00AF1384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1384">
        <w:rPr>
          <w:rFonts w:ascii="Calibri" w:eastAsia="Calibri" w:hAnsi="Calibri" w:cs="Calibri"/>
          <w:b/>
          <w:bCs/>
        </w:rPr>
        <w:t>Aout</w:t>
      </w:r>
      <w:proofErr w:type="spellEnd"/>
      <w:r w:rsidRPr="00AF1384">
        <w:rPr>
          <w:rFonts w:ascii="Calibri" w:eastAsia="Calibri" w:hAnsi="Calibri" w:cs="Calibri"/>
          <w:b/>
          <w:bCs/>
        </w:rPr>
        <w:t xml:space="preserve"> 2023</w:t>
      </w:r>
      <w:r w:rsidRPr="00D16AEA">
        <w:rPr>
          <w:rFonts w:ascii="Calibri" w:eastAsia="Calibri" w:hAnsi="Calibri" w:cs="Calibri"/>
        </w:rPr>
        <w:t xml:space="preserve"> par email</w:t>
      </w:r>
      <w:r w:rsidRPr="000A159A">
        <w:rPr>
          <w:rFonts w:ascii="Calibri" w:eastAsia="Calibri" w:hAnsi="Calibri" w:cs="Calibri"/>
        </w:rPr>
        <w:t xml:space="preserve"> </w:t>
      </w:r>
      <w:proofErr w:type="gramStart"/>
      <w:r w:rsidRPr="000A159A">
        <w:rPr>
          <w:rFonts w:ascii="Calibri" w:eastAsia="Calibri" w:hAnsi="Calibri" w:cs="Calibri"/>
        </w:rPr>
        <w:t>à :</w:t>
      </w:r>
      <w:proofErr w:type="gramEnd"/>
      <w:r w:rsidRPr="000A159A">
        <w:rPr>
          <w:rFonts w:ascii="Calibri" w:eastAsia="Calibri" w:hAnsi="Calibri" w:cs="Calibri"/>
        </w:rPr>
        <w:t xml:space="preserve"> </w:t>
      </w:r>
    </w:p>
    <w:p w14:paraId="2E729FF4" w14:textId="77777777" w:rsidR="00D905F7" w:rsidRPr="000A159A" w:rsidRDefault="00D905F7" w:rsidP="00D905F7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tunisprocurement@fhi360.org. </w:t>
      </w:r>
    </w:p>
    <w:p w14:paraId="7E6F1965" w14:textId="77777777" w:rsidR="00D905F7" w:rsidRPr="000A159A" w:rsidRDefault="00D905F7" w:rsidP="00D905F7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Avec </w:t>
      </w:r>
      <w:proofErr w:type="spellStart"/>
      <w:r>
        <w:rPr>
          <w:rFonts w:ascii="Calibri" w:eastAsia="Calibri" w:hAnsi="Calibri" w:cs="Calibri"/>
        </w:rPr>
        <w:t>cet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objet</w:t>
      </w:r>
      <w:proofErr w:type="spellEnd"/>
      <w:r w:rsidRPr="000A159A">
        <w:rPr>
          <w:rFonts w:ascii="Calibri" w:eastAsia="Calibri" w:hAnsi="Calibri" w:cs="Calibri"/>
        </w:rPr>
        <w:t xml:space="preserve"> :</w:t>
      </w:r>
      <w:proofErr w:type="gramEnd"/>
      <w:r w:rsidRPr="000A159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RQTUN230798- IKG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Tataouine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North Training Agency</w:t>
      </w:r>
    </w:p>
    <w:p w14:paraId="072E3C05" w14:textId="77777777" w:rsidR="00D905F7" w:rsidRDefault="00D905F7" w:rsidP="00D905F7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Seuls</w:t>
      </w:r>
      <w:proofErr w:type="spellEnd"/>
      <w:r w:rsidRPr="000A159A">
        <w:rPr>
          <w:rFonts w:ascii="Calibri" w:eastAsia="Calibri" w:hAnsi="Calibri" w:cs="Calibri"/>
        </w:rPr>
        <w:t xml:space="preserve"> les dossiers </w:t>
      </w:r>
      <w:proofErr w:type="spellStart"/>
      <w:r w:rsidRPr="000A159A">
        <w:rPr>
          <w:rFonts w:ascii="Calibri" w:eastAsia="Calibri" w:hAnsi="Calibri" w:cs="Calibri"/>
        </w:rPr>
        <w:t>complets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seront</w:t>
      </w:r>
      <w:proofErr w:type="spellEnd"/>
      <w:r w:rsidRPr="000A159A">
        <w:rPr>
          <w:rFonts w:ascii="Calibri" w:eastAsia="Calibri" w:hAnsi="Calibri" w:cs="Calibri"/>
        </w:rPr>
        <w:t xml:space="preserve"> pris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compte</w:t>
      </w:r>
      <w:proofErr w:type="spellEnd"/>
      <w:r w:rsidRPr="000A159A">
        <w:rPr>
          <w:rFonts w:ascii="Calibri" w:eastAsia="Calibri" w:hAnsi="Calibri" w:cs="Calibri"/>
        </w:rPr>
        <w:t>.</w:t>
      </w:r>
    </w:p>
    <w:p w14:paraId="13C136E7" w14:textId="565566B9" w:rsidR="00D905F7" w:rsidRPr="000A159A" w:rsidRDefault="00D905F7" w:rsidP="00D905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Une reunion de </w:t>
      </w:r>
      <w:proofErr w:type="spellStart"/>
      <w:r>
        <w:rPr>
          <w:rFonts w:ascii="Calibri" w:eastAsia="Calibri" w:hAnsi="Calibri" w:cs="Calibri"/>
        </w:rPr>
        <w:t>cadrage</w:t>
      </w:r>
      <w:proofErr w:type="spellEnd"/>
      <w:r>
        <w:rPr>
          <w:rFonts w:ascii="Calibri" w:eastAsia="Calibri" w:hAnsi="Calibri" w:cs="Calibri"/>
        </w:rPr>
        <w:t xml:space="preserve"> sera </w:t>
      </w:r>
      <w:proofErr w:type="spellStart"/>
      <w:r>
        <w:rPr>
          <w:rFonts w:ascii="Calibri" w:eastAsia="Calibri" w:hAnsi="Calibri" w:cs="Calibri"/>
        </w:rPr>
        <w:t>planifier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avant</w:t>
      </w:r>
      <w:proofErr w:type="spellEnd"/>
      <w:r>
        <w:rPr>
          <w:rFonts w:ascii="Calibri" w:eastAsia="Calibri" w:hAnsi="Calibri" w:cs="Calibri"/>
        </w:rPr>
        <w:t xml:space="preserve"> 7 </w:t>
      </w:r>
      <w:proofErr w:type="spellStart"/>
      <w:r>
        <w:rPr>
          <w:rFonts w:ascii="Calibri" w:eastAsia="Calibri" w:hAnsi="Calibri" w:cs="Calibri"/>
        </w:rPr>
        <w:t>jours</w:t>
      </w:r>
      <w:proofErr w:type="spellEnd"/>
      <w:r>
        <w:rPr>
          <w:rFonts w:ascii="Calibri" w:eastAsia="Calibri" w:hAnsi="Calibri" w:cs="Calibri"/>
        </w:rPr>
        <w:t xml:space="preserve"> de la formation avec le </w:t>
      </w:r>
      <w:proofErr w:type="spellStart"/>
      <w:r>
        <w:rPr>
          <w:rFonts w:ascii="Calibri" w:eastAsia="Calibri" w:hAnsi="Calibri" w:cs="Calibri"/>
        </w:rPr>
        <w:t>formateur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selectionné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l’équipe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afin</w:t>
      </w:r>
      <w:proofErr w:type="spellEnd"/>
      <w:r>
        <w:rPr>
          <w:rFonts w:ascii="Calibri" w:eastAsia="Calibri" w:hAnsi="Calibri" w:cs="Calibri"/>
        </w:rPr>
        <w:t xml:space="preserve"> de clarifier les </w:t>
      </w:r>
      <w:proofErr w:type="spellStart"/>
      <w:r>
        <w:rPr>
          <w:rFonts w:ascii="Calibri" w:eastAsia="Calibri" w:hAnsi="Calibri" w:cs="Calibri"/>
        </w:rPr>
        <w:t>objectifs</w:t>
      </w:r>
      <w:proofErr w:type="spellEnd"/>
      <w:r>
        <w:rPr>
          <w:rFonts w:ascii="Calibri" w:eastAsia="Calibri" w:hAnsi="Calibri" w:cs="Calibri"/>
        </w:rPr>
        <w:t xml:space="preserve"> et les </w:t>
      </w:r>
      <w:proofErr w:type="spellStart"/>
      <w:r>
        <w:rPr>
          <w:rFonts w:ascii="Calibri" w:eastAsia="Calibri" w:hAnsi="Calibri" w:cs="Calibri"/>
        </w:rPr>
        <w:t>att</w:t>
      </w:r>
      <w:r w:rsidR="002663ED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ntes</w:t>
      </w:r>
      <w:proofErr w:type="spellEnd"/>
    </w:p>
    <w:p w14:paraId="1B99226C" w14:textId="76640066" w:rsidR="00083E3C" w:rsidRPr="000A159A" w:rsidRDefault="00083E3C" w:rsidP="000A159A">
      <w:pPr>
        <w:rPr>
          <w:rFonts w:ascii="Calibri" w:eastAsia="Calibri" w:hAnsi="Calibri" w:cs="Calibri"/>
        </w:rPr>
      </w:pPr>
    </w:p>
    <w:sectPr w:rsidR="00083E3C" w:rsidRPr="000A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BAF"/>
    <w:multiLevelType w:val="hybridMultilevel"/>
    <w:tmpl w:val="98267184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5FE"/>
    <w:multiLevelType w:val="hybridMultilevel"/>
    <w:tmpl w:val="7856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3DF1"/>
    <w:multiLevelType w:val="hybridMultilevel"/>
    <w:tmpl w:val="1096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799"/>
    <w:multiLevelType w:val="hybridMultilevel"/>
    <w:tmpl w:val="B1D85992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61AD"/>
    <w:multiLevelType w:val="hybridMultilevel"/>
    <w:tmpl w:val="FD427B16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A669E"/>
    <w:multiLevelType w:val="hybridMultilevel"/>
    <w:tmpl w:val="2DAA38DC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2DF4"/>
    <w:multiLevelType w:val="hybridMultilevel"/>
    <w:tmpl w:val="25FE0E54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754EB"/>
    <w:multiLevelType w:val="hybridMultilevel"/>
    <w:tmpl w:val="E4E8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24F9E"/>
    <w:multiLevelType w:val="hybridMultilevel"/>
    <w:tmpl w:val="2CB20004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BA9C5"/>
    <w:multiLevelType w:val="hybridMultilevel"/>
    <w:tmpl w:val="FFFFFFFF"/>
    <w:lvl w:ilvl="0" w:tplc="3F6C70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1EB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A9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CA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42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C5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C1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6D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45738"/>
    <w:multiLevelType w:val="hybridMultilevel"/>
    <w:tmpl w:val="6FC66BBA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F4B79"/>
    <w:multiLevelType w:val="hybridMultilevel"/>
    <w:tmpl w:val="3FBE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266968">
    <w:abstractNumId w:val="2"/>
  </w:num>
  <w:num w:numId="2" w16cid:durableId="1691225109">
    <w:abstractNumId w:val="0"/>
  </w:num>
  <w:num w:numId="3" w16cid:durableId="1547453376">
    <w:abstractNumId w:val="6"/>
  </w:num>
  <w:num w:numId="4" w16cid:durableId="2140293189">
    <w:abstractNumId w:val="5"/>
  </w:num>
  <w:num w:numId="5" w16cid:durableId="978921111">
    <w:abstractNumId w:val="3"/>
  </w:num>
  <w:num w:numId="6" w16cid:durableId="1717243807">
    <w:abstractNumId w:val="10"/>
  </w:num>
  <w:num w:numId="7" w16cid:durableId="1693217919">
    <w:abstractNumId w:val="8"/>
  </w:num>
  <w:num w:numId="8" w16cid:durableId="1932858950">
    <w:abstractNumId w:val="4"/>
  </w:num>
  <w:num w:numId="9" w16cid:durableId="2116754026">
    <w:abstractNumId w:val="11"/>
  </w:num>
  <w:num w:numId="10" w16cid:durableId="799029735">
    <w:abstractNumId w:val="1"/>
  </w:num>
  <w:num w:numId="11" w16cid:durableId="749231562">
    <w:abstractNumId w:val="7"/>
  </w:num>
  <w:num w:numId="12" w16cid:durableId="1755586008">
    <w:abstractNumId w:val="9"/>
  </w:num>
  <w:num w:numId="13" w16cid:durableId="84675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9A"/>
    <w:rsid w:val="00083E3C"/>
    <w:rsid w:val="000A159A"/>
    <w:rsid w:val="001D0C2B"/>
    <w:rsid w:val="001E0F8A"/>
    <w:rsid w:val="002152E9"/>
    <w:rsid w:val="002663ED"/>
    <w:rsid w:val="003112F7"/>
    <w:rsid w:val="003311D2"/>
    <w:rsid w:val="003463F4"/>
    <w:rsid w:val="003557CB"/>
    <w:rsid w:val="003813C1"/>
    <w:rsid w:val="00384799"/>
    <w:rsid w:val="00421AC3"/>
    <w:rsid w:val="00434908"/>
    <w:rsid w:val="004613C9"/>
    <w:rsid w:val="00507962"/>
    <w:rsid w:val="00517AE5"/>
    <w:rsid w:val="005651D3"/>
    <w:rsid w:val="00672423"/>
    <w:rsid w:val="007C476A"/>
    <w:rsid w:val="00806163"/>
    <w:rsid w:val="00884568"/>
    <w:rsid w:val="00923929"/>
    <w:rsid w:val="00947B48"/>
    <w:rsid w:val="009C5F8E"/>
    <w:rsid w:val="00A32043"/>
    <w:rsid w:val="00A75567"/>
    <w:rsid w:val="00AB4507"/>
    <w:rsid w:val="00AF1384"/>
    <w:rsid w:val="00D16AEA"/>
    <w:rsid w:val="00D905F7"/>
    <w:rsid w:val="00DC40F5"/>
    <w:rsid w:val="00E6135F"/>
    <w:rsid w:val="00E738DC"/>
    <w:rsid w:val="00EE391E"/>
    <w:rsid w:val="00F80194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58BD"/>
  <w15:chartTrackingRefBased/>
  <w15:docId w15:val="{EB24FAD8-1259-4DC7-8BFE-5AA9FD13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AC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85641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6102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4952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293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0CD6A53D8DE4DB0A327E0D2AC8F64" ma:contentTypeVersion="21" ma:contentTypeDescription="Create a new document." ma:contentTypeScope="" ma:versionID="89a99f490bb93803f03c09969d7f04db">
  <xsd:schema xmlns:xsd="http://www.w3.org/2001/XMLSchema" xmlns:xs="http://www.w3.org/2001/XMLSchema" xmlns:p="http://schemas.microsoft.com/office/2006/metadata/properties" xmlns:ns1="http://schemas.microsoft.com/sharepoint/v3" xmlns:ns2="ef721124-2b4f-41bb-9998-2173c451d628" xmlns:ns3="92ce55ab-8d58-449f-9a7a-18c78fc841ff" targetNamespace="http://schemas.microsoft.com/office/2006/metadata/properties" ma:root="true" ma:fieldsID="8c5cebae418c7da9e543af90e93bf1d2" ns1:_="" ns2:_="" ns3:_="">
    <xsd:import namespace="http://schemas.microsoft.com/sharepoint/v3"/>
    <xsd:import namespace="ef721124-2b4f-41bb-9998-2173c451d628"/>
    <xsd:import namespace="92ce55ab-8d58-449f-9a7a-18c78fc84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ocumentsOrd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1124-2b4f-41bb-9998-2173c451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sOrder" ma:index="20" nillable="true" ma:displayName="Documents Order " ma:format="Dropdown" ma:internalName="DocumentsOrder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e55ab-8d58-449f-9a7a-18c78fc84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12c23a-1b68-4216-8f1d-9115fffc956d}" ma:internalName="TaxCatchAll" ma:showField="CatchAllData" ma:web="92ce55ab-8d58-449f-9a7a-18c78fc84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1263F-C3A2-4893-A1A7-10CDCA886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721124-2b4f-41bb-9998-2173c451d628"/>
    <ds:schemaRef ds:uri="92ce55ab-8d58-449f-9a7a-18c78fc84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6A4EE-A64D-4321-BA32-FBF73E4F2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Gouider Msallem</dc:creator>
  <cp:keywords/>
  <dc:description/>
  <cp:lastModifiedBy>Nour Gharbi</cp:lastModifiedBy>
  <cp:revision>36</cp:revision>
  <dcterms:created xsi:type="dcterms:W3CDTF">2022-09-13T12:53:00Z</dcterms:created>
  <dcterms:modified xsi:type="dcterms:W3CDTF">2023-08-11T07:23:00Z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f18ead2bd5e393a119385d122fa6c0f497f71411bcf4433492c68b1538b44d1a</vt:lpwstr>
  </property>
</Properties>
</file>