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C0B43" w14:textId="77777777" w:rsidR="00770964" w:rsidRDefault="00770964" w:rsidP="00770964">
      <w:pPr>
        <w:widowControl w:val="0"/>
        <w:pBdr>
          <w:top w:val="nil"/>
          <w:left w:val="nil"/>
          <w:bottom w:val="nil"/>
          <w:right w:val="nil"/>
          <w:between w:val="nil"/>
        </w:pBdr>
        <w:spacing w:line="279" w:lineRule="auto"/>
        <w:ind w:left="15" w:right="-1"/>
        <w:jc w:val="center"/>
        <w:rPr>
          <w:rFonts w:ascii="Franklin Gothic" w:eastAsia="Franklin Gothic" w:hAnsi="Franklin Gothic" w:cs="Franklin Gothic"/>
          <w:color w:val="FFFFFF"/>
          <w:sz w:val="32"/>
          <w:szCs w:val="32"/>
          <w:shd w:val="clear" w:color="auto" w:fill="075AA8"/>
        </w:rPr>
      </w:pPr>
      <w:r>
        <w:rPr>
          <w:rFonts w:ascii="Franklin Gothic" w:eastAsia="Franklin Gothic" w:hAnsi="Franklin Gothic" w:cs="Franklin Gothic"/>
          <w:color w:val="FFFFFF"/>
          <w:sz w:val="32"/>
          <w:szCs w:val="32"/>
          <w:shd w:val="clear" w:color="auto" w:fill="075AA8"/>
        </w:rPr>
        <w:t xml:space="preserve">Appel d’offre pour la sélection d’un prestataire </w:t>
      </w:r>
    </w:p>
    <w:p w14:paraId="473A7642" w14:textId="7B41033D" w:rsidR="00014CCC" w:rsidRDefault="00770964" w:rsidP="00770964">
      <w:pPr>
        <w:widowControl w:val="0"/>
        <w:pBdr>
          <w:top w:val="nil"/>
          <w:left w:val="nil"/>
          <w:bottom w:val="nil"/>
          <w:right w:val="nil"/>
          <w:between w:val="nil"/>
        </w:pBdr>
        <w:spacing w:line="279" w:lineRule="auto"/>
        <w:ind w:left="15" w:right="-1"/>
        <w:jc w:val="center"/>
        <w:rPr>
          <w:rFonts w:ascii="Franklin Gothic" w:eastAsia="Franklin Gothic" w:hAnsi="Franklin Gothic" w:cs="Franklin Gothic"/>
          <w:color w:val="FFFFFF"/>
          <w:sz w:val="32"/>
          <w:szCs w:val="32"/>
          <w:shd w:val="clear" w:color="auto" w:fill="075AA8"/>
        </w:rPr>
      </w:pPr>
      <w:r>
        <w:rPr>
          <w:rFonts w:ascii="Franklin Gothic" w:eastAsia="Franklin Gothic" w:hAnsi="Franklin Gothic" w:cs="Franklin Gothic"/>
          <w:color w:val="FFFFFF"/>
          <w:sz w:val="32"/>
          <w:szCs w:val="32"/>
          <w:shd w:val="clear" w:color="auto" w:fill="075AA8"/>
        </w:rPr>
        <w:t>D’impression</w:t>
      </w:r>
      <w:r w:rsidR="00014CCC" w:rsidRPr="00014CCC">
        <w:rPr>
          <w:rFonts w:ascii="Franklin Gothic" w:eastAsia="Franklin Gothic" w:hAnsi="Franklin Gothic" w:cs="Franklin Gothic"/>
          <w:color w:val="FFFFFF"/>
          <w:sz w:val="32"/>
          <w:szCs w:val="32"/>
          <w:shd w:val="clear" w:color="auto" w:fill="075AA8"/>
        </w:rPr>
        <w:t xml:space="preserve"> </w:t>
      </w:r>
      <w:r>
        <w:rPr>
          <w:rFonts w:ascii="Franklin Gothic" w:eastAsia="Franklin Gothic" w:hAnsi="Franklin Gothic" w:cs="Franklin Gothic"/>
          <w:color w:val="FFFFFF"/>
          <w:sz w:val="32"/>
          <w:szCs w:val="32"/>
          <w:shd w:val="clear" w:color="auto" w:fill="075AA8"/>
        </w:rPr>
        <w:t xml:space="preserve">en </w:t>
      </w:r>
      <w:r w:rsidR="00014CCC" w:rsidRPr="00014CCC">
        <w:rPr>
          <w:rFonts w:ascii="Franklin Gothic" w:eastAsia="Franklin Gothic" w:hAnsi="Franklin Gothic" w:cs="Franklin Gothic"/>
          <w:color w:val="FFFFFF"/>
          <w:sz w:val="32"/>
          <w:szCs w:val="32"/>
          <w:shd w:val="clear" w:color="auto" w:fill="075AA8"/>
        </w:rPr>
        <w:t>Braille</w:t>
      </w:r>
    </w:p>
    <w:p w14:paraId="5CF425CD" w14:textId="28D798F8" w:rsidR="00D42132" w:rsidRDefault="00604B2B" w:rsidP="00014CCC">
      <w:pPr>
        <w:widowControl w:val="0"/>
        <w:pBdr>
          <w:top w:val="nil"/>
          <w:left w:val="nil"/>
          <w:bottom w:val="nil"/>
          <w:right w:val="nil"/>
          <w:between w:val="nil"/>
        </w:pBdr>
        <w:spacing w:before="506" w:line="279" w:lineRule="auto"/>
        <w:ind w:right="2574"/>
        <w:rPr>
          <w:rFonts w:ascii="Calibri" w:eastAsia="Calibri" w:hAnsi="Calibri" w:cs="Calibri"/>
          <w:color w:val="000000"/>
        </w:rPr>
      </w:pPr>
      <w:r>
        <w:rPr>
          <w:rFonts w:ascii="Calibri" w:eastAsia="Calibri" w:hAnsi="Calibri" w:cs="Calibri"/>
          <w:b/>
          <w:color w:val="0070C0"/>
        </w:rPr>
        <w:t xml:space="preserve">Lieu : </w:t>
      </w:r>
      <w:r>
        <w:rPr>
          <w:rFonts w:ascii="Calibri" w:eastAsia="Calibri" w:hAnsi="Calibri" w:cs="Calibri"/>
          <w:color w:val="000000"/>
        </w:rPr>
        <w:t xml:space="preserve">Sidi Bouzid </w:t>
      </w:r>
      <w:r w:rsidR="00ED2AC7">
        <w:rPr>
          <w:rFonts w:ascii="Calibri" w:eastAsia="Calibri" w:hAnsi="Calibri" w:cs="Calibri"/>
          <w:color w:val="000000"/>
        </w:rPr>
        <w:br/>
      </w:r>
      <w:r>
        <w:rPr>
          <w:rFonts w:ascii="Calibri" w:eastAsia="Calibri" w:hAnsi="Calibri" w:cs="Calibri"/>
          <w:b/>
          <w:color w:val="0070C0"/>
        </w:rPr>
        <w:t xml:space="preserve">Date de début : </w:t>
      </w:r>
      <w:r w:rsidR="00E65367">
        <w:rPr>
          <w:rFonts w:ascii="Calibri" w:eastAsia="Calibri" w:hAnsi="Calibri" w:cs="Calibri"/>
          <w:color w:val="000000"/>
        </w:rPr>
        <w:t>Janvier 202</w:t>
      </w:r>
      <w:r w:rsidR="00DD1EB7">
        <w:rPr>
          <w:rFonts w:ascii="Calibri" w:eastAsia="Calibri" w:hAnsi="Calibri" w:cs="Calibri"/>
          <w:color w:val="000000"/>
        </w:rPr>
        <w:t>3</w:t>
      </w:r>
    </w:p>
    <w:p w14:paraId="1D5B02CA" w14:textId="5EBAC901" w:rsidR="00D42132" w:rsidRDefault="00604B2B" w:rsidP="00AB25A9">
      <w:pPr>
        <w:widowControl w:val="0"/>
        <w:pBdr>
          <w:top w:val="nil"/>
          <w:left w:val="nil"/>
          <w:bottom w:val="nil"/>
          <w:right w:val="nil"/>
          <w:between w:val="nil"/>
        </w:pBdr>
        <w:spacing w:before="14" w:line="240" w:lineRule="auto"/>
        <w:ind w:left="15"/>
        <w:rPr>
          <w:rFonts w:ascii="Calibri" w:eastAsia="Calibri" w:hAnsi="Calibri" w:cs="Calibri"/>
          <w:color w:val="000000"/>
        </w:rPr>
      </w:pPr>
      <w:r>
        <w:rPr>
          <w:rFonts w:ascii="Calibri" w:eastAsia="Calibri" w:hAnsi="Calibri" w:cs="Calibri"/>
          <w:b/>
          <w:color w:val="0070C0"/>
        </w:rPr>
        <w:t xml:space="preserve">Date de fin : </w:t>
      </w:r>
      <w:r w:rsidR="00E65367">
        <w:rPr>
          <w:rFonts w:ascii="Calibri" w:eastAsia="Calibri" w:hAnsi="Calibri" w:cs="Calibri"/>
          <w:color w:val="000000"/>
        </w:rPr>
        <w:t>Février 202</w:t>
      </w:r>
      <w:r w:rsidR="00DD1EB7">
        <w:rPr>
          <w:rFonts w:ascii="Calibri" w:eastAsia="Calibri" w:hAnsi="Calibri" w:cs="Calibri"/>
          <w:color w:val="000000"/>
        </w:rPr>
        <w:t>3</w:t>
      </w:r>
    </w:p>
    <w:p w14:paraId="4786C6A4" w14:textId="592FEDF2" w:rsidR="00D42132" w:rsidRDefault="00604B2B">
      <w:pPr>
        <w:widowControl w:val="0"/>
        <w:pBdr>
          <w:top w:val="nil"/>
          <w:left w:val="nil"/>
          <w:bottom w:val="nil"/>
          <w:right w:val="nil"/>
          <w:between w:val="nil"/>
        </w:pBdr>
        <w:spacing w:before="55" w:line="279" w:lineRule="auto"/>
        <w:ind w:left="15" w:right="2430" w:hanging="13"/>
        <w:rPr>
          <w:rFonts w:ascii="Calibri" w:eastAsia="Calibri" w:hAnsi="Calibri" w:cs="Calibri"/>
          <w:color w:val="000000"/>
        </w:rPr>
      </w:pPr>
      <w:r>
        <w:rPr>
          <w:rFonts w:ascii="Calibri" w:eastAsia="Calibri" w:hAnsi="Calibri" w:cs="Calibri"/>
          <w:b/>
          <w:color w:val="0070C0"/>
        </w:rPr>
        <w:t xml:space="preserve">Type de contrat : </w:t>
      </w:r>
      <w:r>
        <w:rPr>
          <w:rFonts w:ascii="Calibri" w:eastAsia="Calibri" w:hAnsi="Calibri" w:cs="Calibri"/>
          <w:color w:val="000000"/>
        </w:rPr>
        <w:t xml:space="preserve">Consultation nationale </w:t>
      </w:r>
      <w:r w:rsidR="00B97896">
        <w:rPr>
          <w:rFonts w:ascii="Calibri" w:eastAsia="Calibri" w:hAnsi="Calibri" w:cs="Calibri"/>
          <w:color w:val="000000"/>
        </w:rPr>
        <w:br/>
      </w:r>
      <w:r>
        <w:rPr>
          <w:rFonts w:ascii="Calibri" w:eastAsia="Calibri" w:hAnsi="Calibri" w:cs="Calibri"/>
          <w:b/>
          <w:color w:val="0070C0"/>
        </w:rPr>
        <w:t xml:space="preserve">Langues : </w:t>
      </w:r>
      <w:r>
        <w:rPr>
          <w:rFonts w:ascii="Calibri" w:eastAsia="Calibri" w:hAnsi="Calibri" w:cs="Calibri"/>
          <w:color w:val="000000"/>
        </w:rPr>
        <w:t xml:space="preserve">Français et Arabe </w:t>
      </w:r>
    </w:p>
    <w:p w14:paraId="67649ABE" w14:textId="4E943229" w:rsidR="00D42132" w:rsidRPr="00E10315" w:rsidRDefault="00604B2B" w:rsidP="00E10315">
      <w:pPr>
        <w:pStyle w:val="Paragraphedeliste"/>
        <w:widowControl w:val="0"/>
        <w:numPr>
          <w:ilvl w:val="0"/>
          <w:numId w:val="10"/>
        </w:numPr>
        <w:pBdr>
          <w:top w:val="nil"/>
          <w:left w:val="nil"/>
          <w:bottom w:val="nil"/>
          <w:right w:val="nil"/>
          <w:between w:val="nil"/>
        </w:pBdr>
        <w:spacing w:before="503" w:line="240" w:lineRule="auto"/>
        <w:rPr>
          <w:rFonts w:ascii="Calibri" w:eastAsia="Calibri" w:hAnsi="Calibri" w:cs="Calibri"/>
          <w:b/>
          <w:color w:val="0070C0"/>
        </w:rPr>
      </w:pPr>
      <w:r w:rsidRPr="00E10315">
        <w:rPr>
          <w:rFonts w:ascii="Calibri" w:eastAsia="Calibri" w:hAnsi="Calibri" w:cs="Calibri"/>
          <w:b/>
          <w:color w:val="0070C0"/>
        </w:rPr>
        <w:t xml:space="preserve">Présentation de l’Organisation « Nom de l’association / Consortium » : </w:t>
      </w:r>
    </w:p>
    <w:p w14:paraId="3A156100" w14:textId="77777777" w:rsidR="00F76B38" w:rsidRDefault="00F76B38">
      <w:pPr>
        <w:widowControl w:val="0"/>
        <w:pBdr>
          <w:top w:val="nil"/>
          <w:left w:val="nil"/>
          <w:bottom w:val="nil"/>
          <w:right w:val="nil"/>
          <w:between w:val="nil"/>
        </w:pBdr>
        <w:spacing w:before="191" w:line="240" w:lineRule="auto"/>
        <w:ind w:left="2"/>
        <w:rPr>
          <w:rFonts w:ascii="Calibri" w:eastAsia="Calibri" w:hAnsi="Calibri" w:cs="Calibri"/>
          <w:b/>
          <w:color w:val="000000"/>
        </w:rPr>
      </w:pPr>
    </w:p>
    <w:p w14:paraId="0B624F1C" w14:textId="77777777" w:rsidR="00F76B38" w:rsidRDefault="00604B2B" w:rsidP="00F76B38">
      <w:pPr>
        <w:widowControl w:val="0"/>
        <w:pBdr>
          <w:top w:val="nil"/>
          <w:left w:val="nil"/>
          <w:bottom w:val="nil"/>
          <w:right w:val="nil"/>
          <w:between w:val="nil"/>
        </w:pBdr>
        <w:spacing w:before="191" w:line="240" w:lineRule="auto"/>
        <w:ind w:left="2"/>
        <w:rPr>
          <w:rFonts w:ascii="Calibri" w:eastAsia="Calibri" w:hAnsi="Calibri" w:cs="Calibri"/>
          <w:b/>
          <w:color w:val="000000"/>
        </w:rPr>
      </w:pPr>
      <w:r>
        <w:rPr>
          <w:rFonts w:ascii="Calibri" w:eastAsia="Calibri" w:hAnsi="Calibri" w:cs="Calibri"/>
          <w:b/>
          <w:color w:val="000000"/>
        </w:rPr>
        <w:t xml:space="preserve">Association ARND :  </w:t>
      </w:r>
    </w:p>
    <w:p w14:paraId="76A0F1B8" w14:textId="1A06A12F" w:rsidR="00D42132" w:rsidRDefault="00604B2B" w:rsidP="002B77D7">
      <w:pPr>
        <w:widowControl w:val="0"/>
        <w:pBdr>
          <w:top w:val="nil"/>
          <w:left w:val="nil"/>
          <w:bottom w:val="nil"/>
          <w:right w:val="nil"/>
          <w:between w:val="nil"/>
        </w:pBdr>
        <w:spacing w:before="191"/>
        <w:ind w:left="2"/>
        <w:rPr>
          <w:rFonts w:ascii="Calibri" w:eastAsia="Calibri" w:hAnsi="Calibri" w:cs="Calibri"/>
          <w:b/>
          <w:color w:val="000000"/>
        </w:rPr>
      </w:pPr>
      <w:r>
        <w:rPr>
          <w:rFonts w:ascii="Calibri" w:eastAsia="Calibri" w:hAnsi="Calibri" w:cs="Calibri"/>
          <w:b/>
          <w:color w:val="000000"/>
          <w:highlight w:val="white"/>
        </w:rPr>
        <w:t>L’</w:t>
      </w:r>
      <w:r w:rsidR="00DD39BC">
        <w:rPr>
          <w:rFonts w:ascii="Calibri" w:eastAsia="Calibri" w:hAnsi="Calibri" w:cs="Calibri"/>
          <w:b/>
          <w:color w:val="000000"/>
          <w:highlight w:val="white"/>
        </w:rPr>
        <w:t>A</w:t>
      </w:r>
      <w:r>
        <w:rPr>
          <w:rFonts w:ascii="Calibri" w:eastAsia="Calibri" w:hAnsi="Calibri" w:cs="Calibri"/>
          <w:b/>
          <w:color w:val="000000"/>
          <w:highlight w:val="white"/>
        </w:rPr>
        <w:t xml:space="preserve">ssociation des Ressources Naturelles et Développement ARND a pour but la sauvegarde </w:t>
      </w:r>
      <w:r w:rsidR="00B966C6">
        <w:rPr>
          <w:rFonts w:ascii="Calibri" w:eastAsia="Calibri" w:hAnsi="Calibri" w:cs="Calibri"/>
          <w:b/>
          <w:color w:val="000000"/>
          <w:highlight w:val="white"/>
        </w:rPr>
        <w:t xml:space="preserve">des </w:t>
      </w:r>
      <w:r w:rsidR="00B966C6">
        <w:rPr>
          <w:rFonts w:ascii="Calibri" w:eastAsia="Calibri" w:hAnsi="Calibri" w:cs="Calibri"/>
          <w:b/>
          <w:color w:val="000000"/>
        </w:rPr>
        <w:t>ressources</w:t>
      </w:r>
      <w:r>
        <w:rPr>
          <w:rFonts w:ascii="Calibri" w:eastAsia="Calibri" w:hAnsi="Calibri" w:cs="Calibri"/>
          <w:b/>
          <w:color w:val="000000"/>
          <w:highlight w:val="white"/>
        </w:rPr>
        <w:t xml:space="preserve"> naturelles et les léguer en bon état aux générations futures et la promotion de </w:t>
      </w:r>
      <w:r w:rsidR="00B966C6">
        <w:rPr>
          <w:rFonts w:ascii="Calibri" w:eastAsia="Calibri" w:hAnsi="Calibri" w:cs="Calibri"/>
          <w:b/>
          <w:color w:val="000000"/>
          <w:highlight w:val="white"/>
        </w:rPr>
        <w:t xml:space="preserve">l’approche </w:t>
      </w:r>
      <w:r w:rsidR="00B966C6">
        <w:rPr>
          <w:rFonts w:ascii="Calibri" w:eastAsia="Calibri" w:hAnsi="Calibri" w:cs="Calibri"/>
          <w:b/>
          <w:color w:val="000000"/>
        </w:rPr>
        <w:t>participative</w:t>
      </w:r>
      <w:r>
        <w:rPr>
          <w:rFonts w:ascii="Calibri" w:eastAsia="Calibri" w:hAnsi="Calibri" w:cs="Calibri"/>
          <w:b/>
          <w:color w:val="000000"/>
        </w:rPr>
        <w:t xml:space="preserve"> qui sert au développement local. </w:t>
      </w:r>
    </w:p>
    <w:p w14:paraId="176619FB" w14:textId="32799BC0" w:rsidR="00D42132" w:rsidRDefault="00604B2B" w:rsidP="002B77D7">
      <w:pPr>
        <w:widowControl w:val="0"/>
        <w:pBdr>
          <w:top w:val="nil"/>
          <w:left w:val="nil"/>
          <w:bottom w:val="nil"/>
          <w:right w:val="nil"/>
          <w:between w:val="nil"/>
        </w:pBdr>
        <w:spacing w:before="134"/>
        <w:ind w:left="2" w:right="372" w:firstLine="12"/>
        <w:jc w:val="both"/>
        <w:rPr>
          <w:rFonts w:ascii="Calibri" w:eastAsia="Calibri" w:hAnsi="Calibri" w:cs="Calibri"/>
          <w:b/>
          <w:color w:val="000000"/>
        </w:rPr>
      </w:pPr>
      <w:r>
        <w:rPr>
          <w:rFonts w:ascii="Calibri" w:eastAsia="Calibri" w:hAnsi="Calibri" w:cs="Calibri"/>
          <w:b/>
          <w:color w:val="000000"/>
          <w:highlight w:val="white"/>
        </w:rPr>
        <w:t xml:space="preserve">Elle a pour objectif l’accompagnement </w:t>
      </w:r>
      <w:r w:rsidR="00B966C6">
        <w:rPr>
          <w:rFonts w:ascii="Calibri" w:eastAsia="Calibri" w:hAnsi="Calibri" w:cs="Calibri"/>
          <w:b/>
          <w:color w:val="000000"/>
          <w:highlight w:val="white"/>
        </w:rPr>
        <w:t>socio-culturel</w:t>
      </w:r>
      <w:r>
        <w:rPr>
          <w:rFonts w:ascii="Calibri" w:eastAsia="Calibri" w:hAnsi="Calibri" w:cs="Calibri"/>
          <w:b/>
          <w:color w:val="000000"/>
          <w:highlight w:val="white"/>
        </w:rPr>
        <w:t xml:space="preserve"> de jeunes et des enfants notamment dans </w:t>
      </w:r>
      <w:r w:rsidR="00B966C6">
        <w:rPr>
          <w:rFonts w:ascii="Calibri" w:eastAsia="Calibri" w:hAnsi="Calibri" w:cs="Calibri"/>
          <w:b/>
          <w:color w:val="000000"/>
          <w:highlight w:val="white"/>
        </w:rPr>
        <w:t>les</w:t>
      </w:r>
      <w:r w:rsidR="00F527A5">
        <w:rPr>
          <w:rFonts w:ascii="Calibri" w:eastAsia="Calibri" w:hAnsi="Calibri" w:cs="Calibri"/>
          <w:b/>
          <w:color w:val="000000"/>
        </w:rPr>
        <w:t xml:space="preserve"> </w:t>
      </w:r>
      <w:r w:rsidR="00B966C6">
        <w:rPr>
          <w:rFonts w:ascii="Calibri" w:eastAsia="Calibri" w:hAnsi="Calibri" w:cs="Calibri"/>
          <w:b/>
          <w:color w:val="000000"/>
        </w:rPr>
        <w:t>milieux</w:t>
      </w:r>
      <w:r>
        <w:rPr>
          <w:rFonts w:ascii="Calibri" w:eastAsia="Calibri" w:hAnsi="Calibri" w:cs="Calibri"/>
          <w:b/>
          <w:color w:val="000000"/>
          <w:highlight w:val="white"/>
        </w:rPr>
        <w:t xml:space="preserve"> défavorisés, elle vise à favoriser leur développement personnel ainsi que leur </w:t>
      </w:r>
      <w:r w:rsidR="00B966C6">
        <w:rPr>
          <w:rFonts w:ascii="Calibri" w:eastAsia="Calibri" w:hAnsi="Calibri" w:cs="Calibri"/>
          <w:b/>
          <w:color w:val="000000"/>
          <w:highlight w:val="white"/>
        </w:rPr>
        <w:t xml:space="preserve">intégration </w:t>
      </w:r>
      <w:r w:rsidR="00B966C6">
        <w:rPr>
          <w:rFonts w:ascii="Calibri" w:eastAsia="Calibri" w:hAnsi="Calibri" w:cs="Calibri"/>
          <w:b/>
          <w:color w:val="000000"/>
        </w:rPr>
        <w:t>dans</w:t>
      </w:r>
      <w:r>
        <w:rPr>
          <w:rFonts w:ascii="Calibri" w:eastAsia="Calibri" w:hAnsi="Calibri" w:cs="Calibri"/>
          <w:b/>
          <w:color w:val="000000"/>
          <w:highlight w:val="white"/>
        </w:rPr>
        <w:t xml:space="preserve"> la société en tant que citoyens actifs critiques responsables et solidaires. Elle réalise son </w:t>
      </w:r>
      <w:r w:rsidR="00B966C6">
        <w:rPr>
          <w:rFonts w:ascii="Calibri" w:eastAsia="Calibri" w:hAnsi="Calibri" w:cs="Calibri"/>
          <w:b/>
          <w:color w:val="000000"/>
          <w:highlight w:val="white"/>
        </w:rPr>
        <w:t xml:space="preserve">objet </w:t>
      </w:r>
      <w:r w:rsidR="00B966C6">
        <w:rPr>
          <w:rFonts w:ascii="Calibri" w:eastAsia="Calibri" w:hAnsi="Calibri" w:cs="Calibri"/>
          <w:b/>
          <w:color w:val="000000"/>
        </w:rPr>
        <w:t>notamment</w:t>
      </w:r>
      <w:r>
        <w:rPr>
          <w:rFonts w:ascii="Calibri" w:eastAsia="Calibri" w:hAnsi="Calibri" w:cs="Calibri"/>
          <w:b/>
          <w:color w:val="000000"/>
          <w:highlight w:val="white"/>
        </w:rPr>
        <w:t xml:space="preserve"> à travers des actions et de programmes de volontariat au bénéfice de la collectivité, </w:t>
      </w:r>
      <w:r w:rsidR="00B966C6">
        <w:rPr>
          <w:rFonts w:ascii="Calibri" w:eastAsia="Calibri" w:hAnsi="Calibri" w:cs="Calibri"/>
          <w:b/>
          <w:color w:val="000000"/>
          <w:highlight w:val="white"/>
        </w:rPr>
        <w:t xml:space="preserve">de </w:t>
      </w:r>
      <w:r w:rsidR="00B966C6">
        <w:rPr>
          <w:rFonts w:ascii="Calibri" w:eastAsia="Calibri" w:hAnsi="Calibri" w:cs="Calibri"/>
          <w:b/>
          <w:color w:val="000000"/>
        </w:rPr>
        <w:t>formation</w:t>
      </w:r>
      <w:r>
        <w:rPr>
          <w:rFonts w:ascii="Calibri" w:eastAsia="Calibri" w:hAnsi="Calibri" w:cs="Calibri"/>
          <w:b/>
          <w:color w:val="000000"/>
        </w:rPr>
        <w:t xml:space="preserve"> et d’accompagnement s’inscrivant dans des processus d’insertion sociale et culturelle.  </w:t>
      </w:r>
    </w:p>
    <w:p w14:paraId="42FF68A8" w14:textId="134495B3" w:rsidR="00D42132" w:rsidRPr="00E10315" w:rsidRDefault="00604B2B" w:rsidP="00E10315">
      <w:pPr>
        <w:pStyle w:val="Paragraphedeliste"/>
        <w:widowControl w:val="0"/>
        <w:numPr>
          <w:ilvl w:val="0"/>
          <w:numId w:val="10"/>
        </w:numPr>
        <w:pBdr>
          <w:top w:val="nil"/>
          <w:left w:val="nil"/>
          <w:bottom w:val="nil"/>
          <w:right w:val="nil"/>
          <w:between w:val="nil"/>
        </w:pBdr>
        <w:spacing w:before="561" w:after="240" w:line="240" w:lineRule="auto"/>
        <w:rPr>
          <w:rFonts w:ascii="Calibri" w:eastAsia="Calibri" w:hAnsi="Calibri" w:cs="Calibri"/>
          <w:b/>
          <w:color w:val="0070C0"/>
        </w:rPr>
      </w:pPr>
      <w:r w:rsidRPr="00E10315">
        <w:rPr>
          <w:rFonts w:ascii="Calibri" w:eastAsia="Calibri" w:hAnsi="Calibri" w:cs="Calibri"/>
          <w:b/>
          <w:color w:val="0070C0"/>
        </w:rPr>
        <w:t xml:space="preserve">Présentation du projet  </w:t>
      </w:r>
    </w:p>
    <w:p w14:paraId="5B5ED0E4" w14:textId="7253D77A" w:rsidR="00CC4969" w:rsidRDefault="00CC4969" w:rsidP="002B77D7">
      <w:pPr>
        <w:pBdr>
          <w:top w:val="nil"/>
          <w:left w:val="nil"/>
          <w:bottom w:val="nil"/>
          <w:right w:val="nil"/>
          <w:between w:val="nil"/>
        </w:pBdr>
        <w:spacing w:after="160"/>
        <w:jc w:val="both"/>
        <w:rPr>
          <w:rFonts w:ascii="Calibri" w:eastAsia="Calibri" w:hAnsi="Calibri" w:cs="Calibri"/>
          <w:color w:val="000000"/>
        </w:rPr>
      </w:pPr>
      <w:r>
        <w:rPr>
          <w:rFonts w:ascii="Calibri" w:eastAsia="Calibri" w:hAnsi="Calibri" w:cs="Calibri"/>
          <w:color w:val="000000"/>
        </w:rPr>
        <w:t>Le projet a pour objectif d’appuyer les jeunes, âgés de 18 à 29 ans et résidant dans l</w:t>
      </w:r>
      <w:r w:rsidR="000B2906">
        <w:rPr>
          <w:rFonts w:ascii="Calibri" w:eastAsia="Calibri" w:hAnsi="Calibri" w:cs="Calibri"/>
          <w:color w:val="000000"/>
        </w:rPr>
        <w:t>a</w:t>
      </w:r>
      <w:r>
        <w:rPr>
          <w:rFonts w:ascii="Calibri" w:eastAsia="Calibri" w:hAnsi="Calibri" w:cs="Calibri"/>
          <w:color w:val="000000"/>
        </w:rPr>
        <w:t xml:space="preserve"> région</w:t>
      </w:r>
      <w:r w:rsidR="000B2906">
        <w:rPr>
          <w:rFonts w:ascii="Calibri" w:eastAsia="Calibri" w:hAnsi="Calibri" w:cs="Calibri"/>
          <w:color w:val="000000"/>
        </w:rPr>
        <w:t xml:space="preserve"> de</w:t>
      </w:r>
      <w:r>
        <w:rPr>
          <w:rFonts w:ascii="Calibri" w:eastAsia="Calibri" w:hAnsi="Calibri" w:cs="Calibri"/>
          <w:color w:val="000000"/>
        </w:rPr>
        <w:t xml:space="preserve"> Sidi Bouzid, à agir en tant qu’acteurs de changement dans leurs communautés locales et à contribuer d’une manière efficace, collaborative et participative à atténuer les causes profondes de leur exclusion sociale y compris l’EV. </w:t>
      </w:r>
    </w:p>
    <w:p w14:paraId="5F80AF31" w14:textId="5E327FA3" w:rsidR="00CC4969" w:rsidRDefault="00CC4969" w:rsidP="002B77D7">
      <w:pPr>
        <w:pBdr>
          <w:top w:val="nil"/>
          <w:left w:val="nil"/>
          <w:bottom w:val="nil"/>
          <w:right w:val="nil"/>
          <w:between w:val="nil"/>
        </w:pBdr>
        <w:spacing w:after="160"/>
        <w:jc w:val="both"/>
        <w:rPr>
          <w:rFonts w:ascii="Calibri" w:eastAsia="Calibri" w:hAnsi="Calibri" w:cs="Calibri"/>
          <w:color w:val="000000"/>
        </w:rPr>
      </w:pPr>
      <w:r>
        <w:rPr>
          <w:rFonts w:ascii="Calibri" w:eastAsia="Calibri" w:hAnsi="Calibri" w:cs="Calibri"/>
          <w:color w:val="000000"/>
        </w:rPr>
        <w:t>Dans cette perspective, le projet met l'accent sur le développement et l'autonomisation des jeunes parce que nous croyons qu'accroître leur résilience empêchera leur participation à des mouvements violents et les transformera en agents de changement positif. Nous fournirons un cadre d'action pour donner aux jeunes les valeurs, les connaissances, les capacités et les compétences nécessaires pour organiser des échanges, communiquer et coopérer avec la communauté locale au-delà des frontières sociales et culturelles. </w:t>
      </w:r>
    </w:p>
    <w:p w14:paraId="5257790A" w14:textId="0D164C5F" w:rsidR="00F10155" w:rsidRDefault="00F10155" w:rsidP="00F10155">
      <w:pPr>
        <w:pBdr>
          <w:top w:val="nil"/>
          <w:left w:val="nil"/>
          <w:bottom w:val="nil"/>
          <w:right w:val="nil"/>
          <w:between w:val="nil"/>
        </w:pBdr>
        <w:spacing w:after="160" w:line="360" w:lineRule="auto"/>
        <w:jc w:val="both"/>
        <w:rPr>
          <w:rFonts w:ascii="Calibri" w:eastAsia="Calibri" w:hAnsi="Calibri" w:cs="Calibri"/>
          <w:color w:val="000000"/>
        </w:rPr>
      </w:pPr>
    </w:p>
    <w:p w14:paraId="2B7C8A44" w14:textId="77777777" w:rsidR="002B77D7" w:rsidRDefault="002B77D7" w:rsidP="00F10155">
      <w:pPr>
        <w:pBdr>
          <w:top w:val="nil"/>
          <w:left w:val="nil"/>
          <w:bottom w:val="nil"/>
          <w:right w:val="nil"/>
          <w:between w:val="nil"/>
        </w:pBdr>
        <w:spacing w:after="160" w:line="360" w:lineRule="auto"/>
        <w:jc w:val="both"/>
        <w:rPr>
          <w:rFonts w:ascii="Calibri" w:eastAsia="Calibri" w:hAnsi="Calibri" w:cs="Calibri"/>
          <w:color w:val="000000"/>
        </w:rPr>
      </w:pPr>
    </w:p>
    <w:p w14:paraId="1337E200" w14:textId="485A7C53" w:rsidR="00F10155" w:rsidRDefault="00F10155" w:rsidP="00F10155">
      <w:pPr>
        <w:pBdr>
          <w:top w:val="nil"/>
          <w:left w:val="nil"/>
          <w:bottom w:val="nil"/>
          <w:right w:val="nil"/>
          <w:between w:val="nil"/>
        </w:pBdr>
        <w:spacing w:after="160" w:line="360" w:lineRule="auto"/>
        <w:jc w:val="both"/>
        <w:rPr>
          <w:rFonts w:ascii="Calibri" w:eastAsia="Calibri" w:hAnsi="Calibri" w:cs="Calibri"/>
          <w:color w:val="000000"/>
        </w:rPr>
      </w:pPr>
    </w:p>
    <w:p w14:paraId="526060C8" w14:textId="77777777" w:rsidR="006A2400" w:rsidRDefault="006A2400" w:rsidP="00F10155">
      <w:pPr>
        <w:pBdr>
          <w:top w:val="nil"/>
          <w:left w:val="nil"/>
          <w:bottom w:val="nil"/>
          <w:right w:val="nil"/>
          <w:between w:val="nil"/>
        </w:pBdr>
        <w:spacing w:after="160" w:line="360" w:lineRule="auto"/>
        <w:jc w:val="both"/>
        <w:rPr>
          <w:rFonts w:ascii="Calibri" w:eastAsia="Calibri" w:hAnsi="Calibri" w:cs="Calibri"/>
          <w:color w:val="000000"/>
        </w:rPr>
      </w:pPr>
    </w:p>
    <w:p w14:paraId="71684C13" w14:textId="57705221" w:rsidR="00D42132" w:rsidRPr="00E10315" w:rsidRDefault="00604B2B" w:rsidP="00E10315">
      <w:pPr>
        <w:pStyle w:val="Paragraphedeliste"/>
        <w:widowControl w:val="0"/>
        <w:numPr>
          <w:ilvl w:val="0"/>
          <w:numId w:val="10"/>
        </w:numPr>
        <w:pBdr>
          <w:top w:val="nil"/>
          <w:left w:val="nil"/>
          <w:bottom w:val="nil"/>
          <w:right w:val="nil"/>
          <w:between w:val="nil"/>
        </w:pBdr>
        <w:spacing w:before="614" w:line="240" w:lineRule="auto"/>
        <w:rPr>
          <w:rFonts w:ascii="Calibri" w:eastAsia="Calibri" w:hAnsi="Calibri" w:cs="Calibri"/>
          <w:b/>
          <w:color w:val="0070C0"/>
        </w:rPr>
      </w:pPr>
      <w:r w:rsidRPr="00E10315">
        <w:rPr>
          <w:rFonts w:ascii="Calibri" w:eastAsia="Calibri" w:hAnsi="Calibri" w:cs="Calibri"/>
          <w:b/>
          <w:color w:val="0070C0"/>
        </w:rPr>
        <w:lastRenderedPageBreak/>
        <w:t xml:space="preserve">Objectifs de la mission : </w:t>
      </w:r>
    </w:p>
    <w:p w14:paraId="6C0E9076" w14:textId="380186B0" w:rsidR="00276C42" w:rsidRPr="00397CB2" w:rsidRDefault="008005A2" w:rsidP="00397CB2">
      <w:pPr>
        <w:widowControl w:val="0"/>
        <w:pBdr>
          <w:top w:val="nil"/>
          <w:left w:val="nil"/>
          <w:bottom w:val="nil"/>
          <w:right w:val="nil"/>
          <w:between w:val="nil"/>
        </w:pBdr>
        <w:spacing w:before="191" w:line="367" w:lineRule="auto"/>
        <w:ind w:left="3" w:right="375" w:firstLine="14"/>
        <w:jc w:val="both"/>
        <w:rPr>
          <w:rFonts w:ascii="Calibri" w:eastAsia="Calibri" w:hAnsi="Calibri" w:cs="Calibri"/>
          <w:color w:val="000000"/>
        </w:rPr>
      </w:pPr>
      <w:r>
        <w:rPr>
          <w:rFonts w:ascii="Calibri" w:eastAsia="Calibri" w:hAnsi="Calibri" w:cs="Calibri"/>
          <w:color w:val="000000"/>
        </w:rPr>
        <w:t>L’objectif de la présente consultation est de sélectionner</w:t>
      </w:r>
      <w:r w:rsidR="00E65367">
        <w:rPr>
          <w:rFonts w:ascii="Calibri" w:eastAsia="Calibri" w:hAnsi="Calibri" w:cs="Calibri"/>
          <w:color w:val="000000"/>
        </w:rPr>
        <w:t xml:space="preserve"> </w:t>
      </w:r>
      <w:r w:rsidR="00F527A5">
        <w:rPr>
          <w:rFonts w:ascii="Calibri" w:eastAsia="Calibri" w:hAnsi="Calibri" w:cs="Calibri"/>
          <w:color w:val="000000"/>
        </w:rPr>
        <w:t>un fournisseur</w:t>
      </w:r>
      <w:r w:rsidR="00415CC9">
        <w:rPr>
          <w:rFonts w:ascii="Calibri" w:eastAsia="Calibri" w:hAnsi="Calibri" w:cs="Calibri"/>
          <w:color w:val="000000"/>
        </w:rPr>
        <w:t xml:space="preserve"> spécialisé</w:t>
      </w:r>
      <w:r w:rsidR="00E65367">
        <w:rPr>
          <w:rFonts w:ascii="Calibri" w:eastAsia="Calibri" w:hAnsi="Calibri" w:cs="Calibri"/>
          <w:color w:val="000000"/>
        </w:rPr>
        <w:t xml:space="preserve"> </w:t>
      </w:r>
      <w:r w:rsidR="00E65367" w:rsidRPr="00081E43">
        <w:rPr>
          <w:rFonts w:ascii="Calibri" w:eastAsia="Calibri" w:hAnsi="Calibri" w:cs="Calibri"/>
          <w:color w:val="000000"/>
        </w:rPr>
        <w:t>en</w:t>
      </w:r>
      <w:r w:rsidR="00081E43" w:rsidRPr="00AC74AF">
        <w:rPr>
          <w:rFonts w:ascii="Calibri" w:eastAsia="Calibri" w:hAnsi="Calibri" w:cs="Calibri"/>
          <w:color w:val="000000"/>
        </w:rPr>
        <w:t xml:space="preserve"> </w:t>
      </w:r>
      <w:r w:rsidR="00F527A5">
        <w:rPr>
          <w:rFonts w:ascii="Calibri" w:eastAsia="Calibri" w:hAnsi="Calibri" w:cs="Calibri"/>
          <w:color w:val="000000"/>
        </w:rPr>
        <w:t xml:space="preserve">impression en langage braille </w:t>
      </w:r>
      <w:r w:rsidR="00C920F3">
        <w:rPr>
          <w:rFonts w:ascii="Calibri" w:eastAsia="Calibri" w:hAnsi="Calibri" w:cs="Calibri"/>
          <w:color w:val="000000"/>
        </w:rPr>
        <w:t>pour</w:t>
      </w:r>
      <w:r w:rsidR="00081E43" w:rsidRPr="00AC74AF">
        <w:rPr>
          <w:rFonts w:ascii="Calibri" w:eastAsia="Calibri" w:hAnsi="Calibri" w:cs="Calibri"/>
          <w:color w:val="000000"/>
        </w:rPr>
        <w:t xml:space="preserve"> produire </w:t>
      </w:r>
      <w:r w:rsidR="00F527A5">
        <w:rPr>
          <w:rFonts w:ascii="Calibri" w:eastAsia="Calibri" w:hAnsi="Calibri" w:cs="Calibri"/>
          <w:color w:val="000000"/>
        </w:rPr>
        <w:t xml:space="preserve">100 supports </w:t>
      </w:r>
      <w:r w:rsidR="00397CB2">
        <w:rPr>
          <w:rFonts w:ascii="Calibri" w:eastAsia="Calibri" w:hAnsi="Calibri" w:cs="Calibri"/>
          <w:color w:val="000000"/>
        </w:rPr>
        <w:t xml:space="preserve">dont </w:t>
      </w:r>
      <w:r w:rsidR="008219F4">
        <w:rPr>
          <w:rFonts w:ascii="Calibri" w:eastAsia="Calibri" w:hAnsi="Calibri" w:cs="Calibri"/>
          <w:color w:val="000000"/>
        </w:rPr>
        <w:t xml:space="preserve">chacun </w:t>
      </w:r>
      <w:r w:rsidR="00397CB2">
        <w:rPr>
          <w:rFonts w:ascii="Calibri" w:eastAsia="Calibri" w:hAnsi="Calibri" w:cs="Calibri"/>
          <w:color w:val="000000"/>
        </w:rPr>
        <w:t xml:space="preserve">comprend </w:t>
      </w:r>
      <w:r w:rsidR="008219F4">
        <w:rPr>
          <w:rFonts w:ascii="Calibri" w:eastAsia="Calibri" w:hAnsi="Calibri" w:cs="Calibri"/>
          <w:color w:val="000000"/>
        </w:rPr>
        <w:t xml:space="preserve">100 pages tout en assurant leur </w:t>
      </w:r>
      <w:r w:rsidR="008219F4" w:rsidRPr="008219F4">
        <w:rPr>
          <w:rFonts w:ascii="Calibri" w:eastAsia="Calibri" w:hAnsi="Calibri" w:cs="Calibri"/>
          <w:color w:val="000000"/>
        </w:rPr>
        <w:t>reliure</w:t>
      </w:r>
      <w:r w:rsidR="00527CE6">
        <w:rPr>
          <w:rFonts w:ascii="Calibri" w:eastAsia="Calibri" w:hAnsi="Calibri" w:cs="Calibri"/>
          <w:color w:val="000000"/>
        </w:rPr>
        <w:t>,</w:t>
      </w:r>
      <w:r w:rsidR="008219F4" w:rsidRPr="008219F4">
        <w:rPr>
          <w:rFonts w:ascii="Calibri" w:eastAsia="Calibri" w:hAnsi="Calibri" w:cs="Calibri"/>
          <w:color w:val="000000"/>
        </w:rPr>
        <w:t xml:space="preserve"> </w:t>
      </w:r>
      <w:r w:rsidR="00F527A5">
        <w:rPr>
          <w:rFonts w:ascii="Calibri" w:eastAsia="Calibri" w:hAnsi="Calibri" w:cs="Calibri"/>
          <w:color w:val="000000"/>
        </w:rPr>
        <w:t>à but d’</w:t>
      </w:r>
      <w:r w:rsidR="00F527A5">
        <w:rPr>
          <w:rFonts w:ascii="Calibri" w:eastAsia="Calibri" w:hAnsi="Calibri" w:cs="Calibri"/>
          <w:color w:val="000000"/>
        </w:rPr>
        <w:t xml:space="preserve">équiper un espace/coin de la bibliothèque municipale </w:t>
      </w:r>
      <w:r w:rsidR="00B1754B">
        <w:rPr>
          <w:rFonts w:ascii="Calibri" w:eastAsia="Calibri" w:hAnsi="Calibri" w:cs="Calibri"/>
          <w:color w:val="000000"/>
        </w:rPr>
        <w:t>(</w:t>
      </w:r>
      <w:r w:rsidR="00B1754B" w:rsidRPr="007A3ACC">
        <w:rPr>
          <w:rFonts w:ascii="Calibri" w:eastAsia="Calibri" w:hAnsi="Calibri" w:cs="Calibri"/>
          <w:color w:val="000000"/>
        </w:rPr>
        <w:t>bibliothèque en braille</w:t>
      </w:r>
      <w:r w:rsidR="00B1754B">
        <w:rPr>
          <w:rFonts w:ascii="Calibri" w:eastAsia="Calibri" w:hAnsi="Calibri" w:cs="Calibri"/>
          <w:color w:val="000000"/>
        </w:rPr>
        <w:t xml:space="preserve">) </w:t>
      </w:r>
      <w:r w:rsidR="00F527A5">
        <w:rPr>
          <w:rFonts w:ascii="Calibri" w:eastAsia="Calibri" w:hAnsi="Calibri" w:cs="Calibri"/>
          <w:color w:val="000000"/>
        </w:rPr>
        <w:t xml:space="preserve">de Sidi Bouzid </w:t>
      </w:r>
      <w:r w:rsidR="00F527A5">
        <w:rPr>
          <w:rFonts w:ascii="Calibri" w:eastAsia="Calibri" w:hAnsi="Calibri" w:cs="Calibri"/>
          <w:color w:val="000000"/>
        </w:rPr>
        <w:t xml:space="preserve">qui sera </w:t>
      </w:r>
      <w:r w:rsidR="00F527A5">
        <w:rPr>
          <w:rFonts w:ascii="Calibri" w:eastAsia="Calibri" w:hAnsi="Calibri" w:cs="Calibri"/>
          <w:color w:val="000000"/>
        </w:rPr>
        <w:t xml:space="preserve">dédié </w:t>
      </w:r>
      <w:r w:rsidR="008219F4">
        <w:rPr>
          <w:rFonts w:ascii="Calibri" w:eastAsia="Calibri" w:hAnsi="Calibri" w:cs="Calibri"/>
          <w:color w:val="000000"/>
        </w:rPr>
        <w:t>aux personnes non-voyantes</w:t>
      </w:r>
      <w:r w:rsidR="004B6091">
        <w:rPr>
          <w:rFonts w:ascii="Calibri" w:eastAsia="Calibri" w:hAnsi="Calibri" w:cs="Calibri"/>
          <w:color w:val="000000"/>
        </w:rPr>
        <w:t xml:space="preserve"> </w:t>
      </w:r>
      <w:r w:rsidR="00F527A5">
        <w:rPr>
          <w:rFonts w:ascii="Calibri" w:eastAsia="Calibri" w:hAnsi="Calibri" w:cs="Calibri"/>
          <w:color w:val="000000"/>
        </w:rPr>
        <w:t>dans le cadre de l’initiative EYE-BOOK</w:t>
      </w:r>
      <w:r w:rsidR="007A3ACC">
        <w:rPr>
          <w:rFonts w:ascii="Calibri" w:eastAsia="Calibri" w:hAnsi="Calibri" w:cs="Calibri"/>
          <w:color w:val="000000"/>
        </w:rPr>
        <w:t xml:space="preserve"> </w:t>
      </w:r>
      <w:r w:rsidR="00B1754B">
        <w:rPr>
          <w:rFonts w:ascii="Calibri" w:eastAsia="Calibri" w:hAnsi="Calibri" w:cs="Calibri"/>
          <w:color w:val="000000"/>
        </w:rPr>
        <w:t>lance dans le cadre du projet Jeu’engage financé par l’UASID et implémenté par l’association des Ressources Naturelles et Développement (ARND)</w:t>
      </w:r>
      <w:r w:rsidR="005B603C">
        <w:rPr>
          <w:rFonts w:ascii="Calibri" w:eastAsia="Calibri" w:hAnsi="Calibri" w:cs="Calibri"/>
          <w:color w:val="000000"/>
        </w:rPr>
        <w:t>.</w:t>
      </w:r>
    </w:p>
    <w:p w14:paraId="350FB73E" w14:textId="3AF65137" w:rsidR="00D42132" w:rsidRPr="00F24B08" w:rsidRDefault="00604B2B" w:rsidP="00F24B08">
      <w:pPr>
        <w:pStyle w:val="Paragraphedeliste"/>
        <w:widowControl w:val="0"/>
        <w:numPr>
          <w:ilvl w:val="0"/>
          <w:numId w:val="10"/>
        </w:numPr>
        <w:pBdr>
          <w:top w:val="nil"/>
          <w:left w:val="nil"/>
          <w:bottom w:val="nil"/>
          <w:right w:val="nil"/>
          <w:between w:val="nil"/>
        </w:pBdr>
        <w:spacing w:before="379" w:after="240" w:line="240" w:lineRule="auto"/>
        <w:rPr>
          <w:rFonts w:ascii="Calibri" w:eastAsia="Calibri" w:hAnsi="Calibri" w:cs="Calibri"/>
          <w:b/>
          <w:color w:val="0070C0"/>
        </w:rPr>
      </w:pPr>
      <w:r w:rsidRPr="00F24B08">
        <w:rPr>
          <w:rFonts w:ascii="Calibri" w:eastAsia="Calibri" w:hAnsi="Calibri" w:cs="Calibri"/>
          <w:b/>
          <w:color w:val="0070C0"/>
        </w:rPr>
        <w:t xml:space="preserve">Proposition de calendrier  </w:t>
      </w:r>
    </w:p>
    <w:p w14:paraId="22147981" w14:textId="5100FD88" w:rsidR="00666F8B" w:rsidRPr="005B5866" w:rsidRDefault="005B5866" w:rsidP="005B5866">
      <w:pPr>
        <w:widowControl w:val="0"/>
        <w:pBdr>
          <w:top w:val="nil"/>
          <w:left w:val="nil"/>
          <w:bottom w:val="nil"/>
          <w:right w:val="nil"/>
          <w:between w:val="nil"/>
        </w:pBdr>
        <w:spacing w:before="35" w:line="365" w:lineRule="auto"/>
        <w:ind w:left="142" w:right="-1" w:firstLine="9"/>
        <w:jc w:val="both"/>
        <w:rPr>
          <w:rFonts w:ascii="Calibri" w:eastAsia="Calibri" w:hAnsi="Calibri" w:cs="Calibri"/>
          <w:color w:val="000000"/>
        </w:rPr>
      </w:pPr>
      <w:r>
        <w:rPr>
          <w:rFonts w:ascii="Calibri" w:eastAsia="Calibri" w:hAnsi="Calibri" w:cs="Calibri"/>
          <w:color w:val="000000"/>
        </w:rPr>
        <w:t xml:space="preserve">La date limite de la réalisation de cette mission est </w:t>
      </w:r>
      <w:r w:rsidR="00011963">
        <w:rPr>
          <w:rFonts w:ascii="Calibri" w:eastAsia="Calibri" w:hAnsi="Calibri" w:cs="Calibri"/>
          <w:color w:val="000000"/>
        </w:rPr>
        <w:t>l</w:t>
      </w:r>
      <w:r>
        <w:rPr>
          <w:rFonts w:ascii="Calibri" w:eastAsia="Calibri" w:hAnsi="Calibri" w:cs="Calibri"/>
          <w:color w:val="000000"/>
        </w:rPr>
        <w:t xml:space="preserve">e </w:t>
      </w:r>
      <w:r w:rsidR="00397CB2">
        <w:rPr>
          <w:rFonts w:ascii="Calibri" w:eastAsia="Calibri" w:hAnsi="Calibri" w:cs="Calibri"/>
          <w:color w:val="000000"/>
        </w:rPr>
        <w:t>20 février 2023</w:t>
      </w:r>
      <w:r w:rsidR="00011963">
        <w:rPr>
          <w:rFonts w:ascii="Calibri" w:eastAsia="Calibri" w:hAnsi="Calibri" w:cs="Calibri"/>
          <w:color w:val="000000"/>
        </w:rPr>
        <w:t xml:space="preserve">. </w:t>
      </w:r>
    </w:p>
    <w:p w14:paraId="069121A4" w14:textId="14814588" w:rsidR="00D42132" w:rsidRPr="00F24B08" w:rsidRDefault="00604B2B" w:rsidP="00F24B08">
      <w:pPr>
        <w:pStyle w:val="Paragraphedeliste"/>
        <w:widowControl w:val="0"/>
        <w:numPr>
          <w:ilvl w:val="0"/>
          <w:numId w:val="10"/>
        </w:numPr>
        <w:pBdr>
          <w:top w:val="nil"/>
          <w:left w:val="nil"/>
          <w:bottom w:val="nil"/>
          <w:right w:val="nil"/>
          <w:between w:val="nil"/>
        </w:pBdr>
        <w:spacing w:before="352" w:line="240" w:lineRule="auto"/>
        <w:rPr>
          <w:rFonts w:ascii="Calibri" w:eastAsia="Calibri" w:hAnsi="Calibri" w:cs="Calibri"/>
          <w:b/>
          <w:color w:val="0070C0"/>
        </w:rPr>
      </w:pPr>
      <w:r w:rsidRPr="00F24B08">
        <w:rPr>
          <w:rFonts w:ascii="Calibri" w:eastAsia="Calibri" w:hAnsi="Calibri" w:cs="Calibri"/>
          <w:b/>
          <w:color w:val="0070C0"/>
        </w:rPr>
        <w:t xml:space="preserve">Comment postuler </w:t>
      </w:r>
    </w:p>
    <w:p w14:paraId="253D6AEE" w14:textId="48A74F9E" w:rsidR="00BA6822" w:rsidRDefault="00B018E9" w:rsidP="00666F8B">
      <w:pPr>
        <w:widowControl w:val="0"/>
        <w:pBdr>
          <w:top w:val="nil"/>
          <w:left w:val="nil"/>
          <w:bottom w:val="nil"/>
          <w:right w:val="nil"/>
          <w:between w:val="nil"/>
        </w:pBdr>
        <w:spacing w:before="191" w:line="240" w:lineRule="auto"/>
        <w:ind w:left="374"/>
        <w:jc w:val="both"/>
        <w:rPr>
          <w:rFonts w:ascii="Calibri" w:eastAsia="Calibri" w:hAnsi="Calibri" w:cs="Calibri"/>
          <w:color w:val="000000"/>
        </w:rPr>
      </w:pPr>
      <w:r>
        <w:rPr>
          <w:rFonts w:ascii="Calibri" w:eastAsia="Calibri" w:hAnsi="Calibri" w:cs="Calibri"/>
          <w:color w:val="000000"/>
        </w:rPr>
        <w:t xml:space="preserve">Une proposition d’offre / un devis </w:t>
      </w:r>
      <w:r w:rsidR="00E3642F">
        <w:rPr>
          <w:rFonts w:ascii="Calibri" w:eastAsia="Calibri" w:hAnsi="Calibri" w:cs="Calibri"/>
          <w:color w:val="000000"/>
        </w:rPr>
        <w:t xml:space="preserve">estimatif </w:t>
      </w:r>
      <w:r w:rsidR="00E3642F" w:rsidRPr="00C14F20">
        <w:rPr>
          <w:rFonts w:ascii="Calibri" w:eastAsia="Calibri" w:hAnsi="Calibri" w:cs="Calibri"/>
          <w:color w:val="000000"/>
        </w:rPr>
        <w:t>(</w:t>
      </w:r>
      <w:r w:rsidR="00E3642F">
        <w:rPr>
          <w:rFonts w:ascii="Calibri" w:eastAsia="Calibri" w:hAnsi="Calibri" w:cs="Calibri"/>
          <w:color w:val="000000"/>
        </w:rPr>
        <w:t>dans le corps du courrier et en pièce jointe séparée comme décrit ci-dessous)</w:t>
      </w:r>
      <w:r w:rsidR="00E3642F">
        <w:rPr>
          <w:rFonts w:ascii="Calibri" w:eastAsia="Calibri" w:hAnsi="Calibri" w:cs="Calibri"/>
          <w:color w:val="000000"/>
        </w:rPr>
        <w:t xml:space="preserve"> </w:t>
      </w:r>
      <w:r w:rsidR="00C14F20" w:rsidRPr="00C14F20">
        <w:rPr>
          <w:rFonts w:ascii="Calibri" w:eastAsia="Calibri" w:hAnsi="Calibri" w:cs="Calibri"/>
          <w:color w:val="000000"/>
        </w:rPr>
        <w:t xml:space="preserve">sont à transmettre au plus tard </w:t>
      </w:r>
      <w:r w:rsidR="000738D0">
        <w:rPr>
          <w:rFonts w:ascii="Calibri" w:eastAsia="Calibri" w:hAnsi="Calibri" w:cs="Calibri"/>
          <w:color w:val="000000"/>
        </w:rPr>
        <w:t xml:space="preserve"> </w:t>
      </w:r>
      <w:r w:rsidR="00604B2B">
        <w:rPr>
          <w:rFonts w:ascii="Calibri" w:eastAsia="Calibri" w:hAnsi="Calibri" w:cs="Calibri"/>
          <w:color w:val="000000"/>
        </w:rPr>
        <w:t xml:space="preserve">le </w:t>
      </w:r>
      <w:r w:rsidR="00B15508">
        <w:rPr>
          <w:rFonts w:ascii="Calibri" w:eastAsia="Calibri" w:hAnsi="Calibri" w:cs="Calibri"/>
          <w:b/>
          <w:bCs/>
          <w:color w:val="000000"/>
        </w:rPr>
        <w:t>2</w:t>
      </w:r>
      <w:r w:rsidR="001A431B">
        <w:rPr>
          <w:rFonts w:ascii="Calibri" w:eastAsia="Calibri" w:hAnsi="Calibri" w:cs="Calibri"/>
          <w:b/>
          <w:bCs/>
          <w:color w:val="000000"/>
        </w:rPr>
        <w:t>4</w:t>
      </w:r>
      <w:r w:rsidR="00B15508">
        <w:rPr>
          <w:rFonts w:ascii="Calibri" w:eastAsia="Calibri" w:hAnsi="Calibri" w:cs="Calibri"/>
          <w:b/>
          <w:bCs/>
          <w:color w:val="000000"/>
        </w:rPr>
        <w:t xml:space="preserve"> janvier </w:t>
      </w:r>
      <w:r w:rsidR="00B15508" w:rsidRPr="000738D0">
        <w:rPr>
          <w:rFonts w:ascii="Calibri" w:eastAsia="Calibri" w:hAnsi="Calibri" w:cs="Calibri"/>
          <w:b/>
          <w:bCs/>
          <w:color w:val="000000"/>
        </w:rPr>
        <w:t>2023</w:t>
      </w:r>
      <w:r w:rsidR="002640CC">
        <w:rPr>
          <w:rFonts w:ascii="Calibri" w:eastAsia="Calibri" w:hAnsi="Calibri" w:cs="Calibri"/>
          <w:color w:val="000000"/>
        </w:rPr>
        <w:t xml:space="preserve"> par </w:t>
      </w:r>
      <w:proofErr w:type="gramStart"/>
      <w:r w:rsidR="002640CC">
        <w:rPr>
          <w:rFonts w:ascii="Calibri" w:eastAsia="Calibri" w:hAnsi="Calibri" w:cs="Calibri"/>
          <w:color w:val="000000"/>
        </w:rPr>
        <w:t>e-mail</w:t>
      </w:r>
      <w:proofErr w:type="gramEnd"/>
      <w:r w:rsidR="00A13AD5" w:rsidRPr="002640CC">
        <w:rPr>
          <w:rFonts w:ascii="Calibri" w:eastAsia="Calibri" w:hAnsi="Calibri" w:cs="Calibri"/>
          <w:color w:val="000000"/>
        </w:rPr>
        <w:t xml:space="preserve"> </w:t>
      </w:r>
      <w:r w:rsidR="002640CC">
        <w:rPr>
          <w:rFonts w:ascii="Calibri" w:eastAsia="Calibri" w:hAnsi="Calibri" w:cs="Calibri"/>
          <w:color w:val="000000"/>
        </w:rPr>
        <w:t xml:space="preserve">à l’adresse </w:t>
      </w:r>
      <w:r w:rsidR="00471580" w:rsidRPr="002640CC">
        <w:rPr>
          <w:rFonts w:ascii="Calibri" w:eastAsia="Calibri" w:hAnsi="Calibri" w:cs="Calibri"/>
          <w:color w:val="000000"/>
        </w:rPr>
        <w:t>suivante</w:t>
      </w:r>
      <w:r w:rsidR="00471580">
        <w:rPr>
          <w:rFonts w:ascii="Calibri" w:eastAsia="Calibri" w:hAnsi="Calibri" w:cs="Calibri"/>
          <w:color w:val="000000"/>
        </w:rPr>
        <w:t xml:space="preserve"> :</w:t>
      </w:r>
      <w:r w:rsidR="00604B2B" w:rsidRPr="002640CC">
        <w:rPr>
          <w:rFonts w:ascii="Calibri" w:eastAsia="Calibri" w:hAnsi="Calibri" w:cs="Calibri"/>
          <w:color w:val="000000"/>
        </w:rPr>
        <w:t xml:space="preserve"> </w:t>
      </w:r>
      <w:r w:rsidR="00604B2B" w:rsidRPr="002640CC">
        <w:rPr>
          <w:rFonts w:ascii="Calibri" w:eastAsia="Calibri" w:hAnsi="Calibri" w:cs="Calibri"/>
          <w:color w:val="0563C1"/>
          <w:u w:val="single"/>
        </w:rPr>
        <w:t>arnd.tunisie@gmail.com</w:t>
      </w:r>
    </w:p>
    <w:p w14:paraId="33310C0B" w14:textId="77777777" w:rsidR="00666F8B" w:rsidRPr="00666F8B" w:rsidRDefault="00666F8B" w:rsidP="00834411">
      <w:pPr>
        <w:widowControl w:val="0"/>
        <w:pBdr>
          <w:top w:val="nil"/>
          <w:left w:val="nil"/>
          <w:bottom w:val="nil"/>
          <w:right w:val="nil"/>
          <w:between w:val="nil"/>
        </w:pBdr>
        <w:spacing w:before="135" w:line="240" w:lineRule="auto"/>
        <w:ind w:left="374"/>
        <w:jc w:val="both"/>
        <w:rPr>
          <w:rFonts w:ascii="Calibri" w:eastAsia="Calibri" w:hAnsi="Calibri" w:cs="Calibri"/>
          <w:color w:val="000000"/>
          <w:sz w:val="6"/>
          <w:szCs w:val="6"/>
        </w:rPr>
      </w:pPr>
    </w:p>
    <w:p w14:paraId="1BE06B29" w14:textId="0D5408A5" w:rsidR="00D42132" w:rsidRPr="00026925" w:rsidRDefault="00604B2B" w:rsidP="00026925">
      <w:pPr>
        <w:widowControl w:val="0"/>
        <w:pBdr>
          <w:top w:val="nil"/>
          <w:left w:val="nil"/>
          <w:bottom w:val="nil"/>
          <w:right w:val="nil"/>
          <w:between w:val="nil"/>
        </w:pBdr>
        <w:spacing w:before="135" w:line="240" w:lineRule="auto"/>
        <w:ind w:left="374"/>
        <w:jc w:val="both"/>
        <w:rPr>
          <w:rFonts w:ascii="Calibri" w:eastAsia="Calibri" w:hAnsi="Calibri" w:cs="Calibri"/>
          <w:color w:val="000000"/>
        </w:rPr>
      </w:pPr>
      <w:r>
        <w:rPr>
          <w:rFonts w:ascii="Calibri" w:eastAsia="Calibri" w:hAnsi="Calibri" w:cs="Calibri"/>
          <w:color w:val="000000"/>
        </w:rPr>
        <w:t xml:space="preserve">Le dossier de soumission doit comprendre </w:t>
      </w:r>
      <w:r w:rsidRPr="00666F8B">
        <w:rPr>
          <w:rFonts w:ascii="Calibri" w:eastAsia="Calibri" w:hAnsi="Calibri" w:cs="Calibri"/>
          <w:b/>
          <w:i/>
          <w:color w:val="000000"/>
        </w:rPr>
        <w:t xml:space="preserve">Une offre financière </w:t>
      </w:r>
      <w:r w:rsidRPr="00E3642F">
        <w:rPr>
          <w:rFonts w:ascii="Calibri" w:eastAsia="Calibri" w:hAnsi="Calibri" w:cs="Calibri"/>
          <w:bCs/>
          <w:iCs/>
          <w:color w:val="000000"/>
        </w:rPr>
        <w:t>comprenant</w:t>
      </w:r>
      <w:r w:rsidRPr="00666F8B">
        <w:rPr>
          <w:rFonts w:ascii="Calibri" w:eastAsia="Calibri" w:hAnsi="Calibri" w:cs="Calibri"/>
          <w:b/>
          <w:i/>
          <w:color w:val="000000"/>
        </w:rPr>
        <w:t xml:space="preserve"> </w:t>
      </w:r>
      <w:r w:rsidRPr="00026925">
        <w:rPr>
          <w:rFonts w:ascii="Calibri" w:eastAsia="Calibri" w:hAnsi="Calibri" w:cs="Calibri"/>
          <w:color w:val="000000"/>
          <w:highlight w:val="white"/>
        </w:rPr>
        <w:t xml:space="preserve">en dinars </w:t>
      </w:r>
      <w:r w:rsidR="00003832" w:rsidRPr="00026925">
        <w:rPr>
          <w:rFonts w:ascii="Calibri" w:eastAsia="Calibri" w:hAnsi="Calibri" w:cs="Calibri"/>
          <w:color w:val="000000"/>
          <w:highlight w:val="white"/>
        </w:rPr>
        <w:t xml:space="preserve">le prix unitaire </w:t>
      </w:r>
      <w:r w:rsidR="0018541B">
        <w:rPr>
          <w:rFonts w:ascii="Calibri" w:eastAsia="Calibri" w:hAnsi="Calibri" w:cs="Calibri"/>
          <w:color w:val="000000"/>
        </w:rPr>
        <w:t>et le coût total</w:t>
      </w:r>
      <w:r w:rsidR="0018541B" w:rsidRPr="00026925">
        <w:rPr>
          <w:rFonts w:ascii="Calibri" w:eastAsia="Calibri" w:hAnsi="Calibri" w:cs="Calibri"/>
          <w:color w:val="000000"/>
          <w:highlight w:val="white"/>
        </w:rPr>
        <w:t xml:space="preserve"> </w:t>
      </w:r>
      <w:r w:rsidR="00003832" w:rsidRPr="00026925">
        <w:rPr>
          <w:rFonts w:ascii="Calibri" w:eastAsia="Calibri" w:hAnsi="Calibri" w:cs="Calibri"/>
          <w:color w:val="000000"/>
          <w:highlight w:val="white"/>
        </w:rPr>
        <w:t>lié</w:t>
      </w:r>
      <w:r w:rsidR="0018541B">
        <w:rPr>
          <w:rFonts w:ascii="Calibri" w:eastAsia="Calibri" w:hAnsi="Calibri" w:cs="Calibri"/>
          <w:color w:val="000000"/>
          <w:highlight w:val="white"/>
        </w:rPr>
        <w:t>s</w:t>
      </w:r>
      <w:r w:rsidRPr="00026925">
        <w:rPr>
          <w:rFonts w:ascii="Calibri" w:eastAsia="Calibri" w:hAnsi="Calibri" w:cs="Calibri"/>
          <w:color w:val="000000"/>
          <w:highlight w:val="white"/>
        </w:rPr>
        <w:t xml:space="preserve"> à la réalisation de </w:t>
      </w:r>
      <w:r w:rsidR="00DC030B" w:rsidRPr="00026925">
        <w:rPr>
          <w:rFonts w:ascii="Calibri" w:eastAsia="Calibri" w:hAnsi="Calibri" w:cs="Calibri"/>
          <w:color w:val="000000"/>
          <w:highlight w:val="white"/>
        </w:rPr>
        <w:t xml:space="preserve">la </w:t>
      </w:r>
      <w:r w:rsidR="00DC030B" w:rsidRPr="00026925">
        <w:rPr>
          <w:rFonts w:ascii="Calibri" w:eastAsia="Calibri" w:hAnsi="Calibri" w:cs="Calibri"/>
          <w:color w:val="000000"/>
        </w:rPr>
        <w:t>mission</w:t>
      </w:r>
      <w:r w:rsidR="00E3642F">
        <w:rPr>
          <w:rFonts w:ascii="Calibri" w:eastAsia="Calibri" w:hAnsi="Calibri" w:cs="Calibri"/>
          <w:color w:val="000000"/>
        </w:rPr>
        <w:t>.</w:t>
      </w:r>
    </w:p>
    <w:p w14:paraId="41790B4C" w14:textId="084AC09F" w:rsidR="00543A99" w:rsidRPr="000C4A41" w:rsidRDefault="00543A99" w:rsidP="00543A99">
      <w:pPr>
        <w:pStyle w:val="Paragraphedeliste"/>
        <w:widowControl w:val="0"/>
        <w:pBdr>
          <w:top w:val="nil"/>
          <w:left w:val="nil"/>
          <w:bottom w:val="nil"/>
          <w:right w:val="nil"/>
          <w:between w:val="nil"/>
        </w:pBdr>
        <w:spacing w:before="279" w:line="360" w:lineRule="auto"/>
        <w:ind w:left="719" w:right="383"/>
        <w:jc w:val="both"/>
        <w:rPr>
          <w:rFonts w:ascii="Calibri" w:eastAsia="Calibri" w:hAnsi="Calibri" w:cs="Calibri"/>
          <w:color w:val="000000"/>
          <w:sz w:val="2"/>
          <w:szCs w:val="2"/>
        </w:rPr>
      </w:pPr>
    </w:p>
    <w:tbl>
      <w:tblPr>
        <w:tblStyle w:val="Grilledutableau"/>
        <w:tblW w:w="0" w:type="auto"/>
        <w:tblInd w:w="719" w:type="dxa"/>
        <w:tblLook w:val="04A0" w:firstRow="1" w:lastRow="0" w:firstColumn="1" w:lastColumn="0" w:noHBand="0" w:noVBand="1"/>
      </w:tblPr>
      <w:tblGrid>
        <w:gridCol w:w="3245"/>
        <w:gridCol w:w="1843"/>
        <w:gridCol w:w="1843"/>
        <w:gridCol w:w="1837"/>
      </w:tblGrid>
      <w:tr w:rsidR="00543A99" w14:paraId="68D02E06" w14:textId="77777777" w:rsidTr="00543A99">
        <w:tc>
          <w:tcPr>
            <w:tcW w:w="3245" w:type="dxa"/>
          </w:tcPr>
          <w:p w14:paraId="665AC881" w14:textId="280050A0" w:rsidR="00543A99" w:rsidRPr="00543A99" w:rsidRDefault="00543A99" w:rsidP="00543A99">
            <w:pPr>
              <w:pStyle w:val="Paragraphedeliste"/>
              <w:widowControl w:val="0"/>
              <w:spacing w:before="279" w:line="360" w:lineRule="auto"/>
              <w:ind w:left="0" w:right="383"/>
              <w:jc w:val="both"/>
              <w:rPr>
                <w:rFonts w:ascii="Calibri" w:eastAsia="Calibri" w:hAnsi="Calibri" w:cs="Calibri"/>
                <w:b/>
                <w:bCs/>
                <w:color w:val="000000"/>
              </w:rPr>
            </w:pPr>
            <w:r w:rsidRPr="00543A99">
              <w:rPr>
                <w:rFonts w:ascii="Calibri" w:eastAsia="Calibri" w:hAnsi="Calibri" w:cs="Calibri"/>
                <w:b/>
                <w:bCs/>
                <w:color w:val="000000"/>
              </w:rPr>
              <w:t xml:space="preserve">Désignation </w:t>
            </w:r>
          </w:p>
        </w:tc>
        <w:tc>
          <w:tcPr>
            <w:tcW w:w="1843" w:type="dxa"/>
          </w:tcPr>
          <w:p w14:paraId="37DD9951" w14:textId="165E84F5" w:rsidR="00543A99" w:rsidRPr="00543A99" w:rsidRDefault="00543A99" w:rsidP="00543A99">
            <w:pPr>
              <w:pStyle w:val="Paragraphedeliste"/>
              <w:widowControl w:val="0"/>
              <w:spacing w:before="279" w:line="360" w:lineRule="auto"/>
              <w:ind w:left="0" w:right="383"/>
              <w:jc w:val="both"/>
              <w:rPr>
                <w:rFonts w:ascii="Calibri" w:eastAsia="Calibri" w:hAnsi="Calibri" w:cs="Calibri"/>
                <w:b/>
                <w:bCs/>
                <w:color w:val="000000"/>
              </w:rPr>
            </w:pPr>
            <w:r>
              <w:rPr>
                <w:rFonts w:ascii="Calibri" w:eastAsia="Calibri" w:hAnsi="Calibri" w:cs="Calibri"/>
                <w:b/>
                <w:bCs/>
                <w:color w:val="000000"/>
              </w:rPr>
              <w:t>Qté</w:t>
            </w:r>
          </w:p>
        </w:tc>
        <w:tc>
          <w:tcPr>
            <w:tcW w:w="1843" w:type="dxa"/>
          </w:tcPr>
          <w:p w14:paraId="43CAEB62" w14:textId="1A57DD9D" w:rsidR="00543A99" w:rsidRPr="00543A99" w:rsidRDefault="00543A99" w:rsidP="00543A99">
            <w:pPr>
              <w:pStyle w:val="Paragraphedeliste"/>
              <w:widowControl w:val="0"/>
              <w:spacing w:before="279" w:line="360" w:lineRule="auto"/>
              <w:ind w:left="0" w:right="383"/>
              <w:jc w:val="both"/>
              <w:rPr>
                <w:rFonts w:ascii="Calibri" w:eastAsia="Calibri" w:hAnsi="Calibri" w:cs="Calibri"/>
                <w:b/>
                <w:bCs/>
                <w:color w:val="000000"/>
              </w:rPr>
            </w:pPr>
            <w:r w:rsidRPr="00543A99">
              <w:rPr>
                <w:rFonts w:ascii="Calibri" w:eastAsia="Calibri" w:hAnsi="Calibri" w:cs="Calibri"/>
                <w:b/>
                <w:bCs/>
                <w:color w:val="000000"/>
              </w:rPr>
              <w:t xml:space="preserve">Prix unitaire </w:t>
            </w:r>
          </w:p>
        </w:tc>
        <w:tc>
          <w:tcPr>
            <w:tcW w:w="1837" w:type="dxa"/>
          </w:tcPr>
          <w:p w14:paraId="5AB4E55E" w14:textId="23D2B32E" w:rsidR="00543A99" w:rsidRPr="00543A99" w:rsidRDefault="00543A99" w:rsidP="00543A99">
            <w:pPr>
              <w:pStyle w:val="Paragraphedeliste"/>
              <w:widowControl w:val="0"/>
              <w:spacing w:before="279" w:line="360" w:lineRule="auto"/>
              <w:ind w:left="0" w:right="383"/>
              <w:jc w:val="both"/>
              <w:rPr>
                <w:rFonts w:ascii="Calibri" w:eastAsia="Calibri" w:hAnsi="Calibri" w:cs="Calibri"/>
                <w:b/>
                <w:bCs/>
                <w:color w:val="000000"/>
              </w:rPr>
            </w:pPr>
            <w:r w:rsidRPr="00543A99">
              <w:rPr>
                <w:rFonts w:ascii="Calibri" w:eastAsia="Calibri" w:hAnsi="Calibri" w:cs="Calibri"/>
                <w:b/>
                <w:bCs/>
                <w:color w:val="000000"/>
              </w:rPr>
              <w:t>Cout total</w:t>
            </w:r>
          </w:p>
        </w:tc>
      </w:tr>
      <w:tr w:rsidR="00543A99" w14:paraId="46F76A74" w14:textId="77777777" w:rsidTr="00543A99">
        <w:tc>
          <w:tcPr>
            <w:tcW w:w="3245" w:type="dxa"/>
            <w:vAlign w:val="center"/>
          </w:tcPr>
          <w:p w14:paraId="15828515" w14:textId="03515659" w:rsidR="00543A99" w:rsidRDefault="00543A99" w:rsidP="00543A99">
            <w:pPr>
              <w:pStyle w:val="Paragraphedeliste"/>
              <w:widowControl w:val="0"/>
              <w:spacing w:before="279" w:line="360" w:lineRule="auto"/>
              <w:ind w:left="0" w:right="383"/>
              <w:rPr>
                <w:rFonts w:ascii="Calibri" w:eastAsia="Calibri" w:hAnsi="Calibri" w:cs="Calibri"/>
                <w:color w:val="000000"/>
              </w:rPr>
            </w:pPr>
            <w:r>
              <w:rPr>
                <w:rFonts w:ascii="Calibri" w:eastAsia="Calibri" w:hAnsi="Calibri" w:cs="Calibri"/>
                <w:color w:val="000000"/>
              </w:rPr>
              <w:t xml:space="preserve">Impression en braille -  page </w:t>
            </w:r>
          </w:p>
        </w:tc>
        <w:tc>
          <w:tcPr>
            <w:tcW w:w="1843" w:type="dxa"/>
            <w:vAlign w:val="center"/>
          </w:tcPr>
          <w:p w14:paraId="449FE3EA" w14:textId="67604DAF" w:rsidR="00543A99" w:rsidRDefault="00543A99" w:rsidP="00543A99">
            <w:pPr>
              <w:pStyle w:val="Paragraphedeliste"/>
              <w:widowControl w:val="0"/>
              <w:spacing w:before="279" w:line="360" w:lineRule="auto"/>
              <w:ind w:left="0" w:right="383"/>
              <w:rPr>
                <w:rFonts w:ascii="Calibri" w:eastAsia="Calibri" w:hAnsi="Calibri" w:cs="Calibri"/>
                <w:color w:val="000000"/>
              </w:rPr>
            </w:pPr>
            <w:r>
              <w:rPr>
                <w:rFonts w:ascii="Calibri" w:eastAsia="Calibri" w:hAnsi="Calibri" w:cs="Calibri"/>
                <w:color w:val="000000"/>
              </w:rPr>
              <w:t xml:space="preserve">10 000 pages </w:t>
            </w:r>
          </w:p>
        </w:tc>
        <w:tc>
          <w:tcPr>
            <w:tcW w:w="1843" w:type="dxa"/>
            <w:vAlign w:val="center"/>
          </w:tcPr>
          <w:p w14:paraId="4B38357E" w14:textId="4B4F84A1" w:rsidR="00543A99" w:rsidRDefault="00543A99" w:rsidP="00543A99">
            <w:pPr>
              <w:pStyle w:val="Paragraphedeliste"/>
              <w:widowControl w:val="0"/>
              <w:spacing w:before="279" w:line="360" w:lineRule="auto"/>
              <w:ind w:left="0" w:right="383"/>
              <w:rPr>
                <w:rFonts w:ascii="Calibri" w:eastAsia="Calibri" w:hAnsi="Calibri" w:cs="Calibri"/>
                <w:color w:val="000000"/>
              </w:rPr>
            </w:pPr>
          </w:p>
        </w:tc>
        <w:tc>
          <w:tcPr>
            <w:tcW w:w="1837" w:type="dxa"/>
            <w:vAlign w:val="center"/>
          </w:tcPr>
          <w:p w14:paraId="46690BD3" w14:textId="77777777" w:rsidR="00543A99" w:rsidRDefault="00543A99" w:rsidP="00543A99">
            <w:pPr>
              <w:pStyle w:val="Paragraphedeliste"/>
              <w:widowControl w:val="0"/>
              <w:spacing w:before="279" w:line="360" w:lineRule="auto"/>
              <w:ind w:left="0" w:right="383"/>
              <w:rPr>
                <w:rFonts w:ascii="Calibri" w:eastAsia="Calibri" w:hAnsi="Calibri" w:cs="Calibri"/>
                <w:color w:val="000000"/>
              </w:rPr>
            </w:pPr>
          </w:p>
        </w:tc>
      </w:tr>
      <w:tr w:rsidR="00543A99" w14:paraId="1EDE2C5D" w14:textId="77777777" w:rsidTr="00543A99">
        <w:tc>
          <w:tcPr>
            <w:tcW w:w="3245" w:type="dxa"/>
            <w:vAlign w:val="center"/>
          </w:tcPr>
          <w:p w14:paraId="1CBBC4F3" w14:textId="5F34104F" w:rsidR="00543A99" w:rsidRDefault="00543A99" w:rsidP="00543A99">
            <w:pPr>
              <w:pStyle w:val="Paragraphedeliste"/>
              <w:widowControl w:val="0"/>
              <w:spacing w:before="279" w:line="360" w:lineRule="auto"/>
              <w:ind w:left="0" w:right="383"/>
              <w:rPr>
                <w:rFonts w:ascii="Calibri" w:eastAsia="Calibri" w:hAnsi="Calibri" w:cs="Calibri"/>
                <w:color w:val="000000"/>
              </w:rPr>
            </w:pPr>
            <w:r>
              <w:rPr>
                <w:rFonts w:ascii="Calibri" w:eastAsia="Calibri" w:hAnsi="Calibri" w:cs="Calibri"/>
                <w:color w:val="000000"/>
              </w:rPr>
              <w:t xml:space="preserve">Reliure </w:t>
            </w:r>
          </w:p>
        </w:tc>
        <w:tc>
          <w:tcPr>
            <w:tcW w:w="1843" w:type="dxa"/>
            <w:vAlign w:val="center"/>
          </w:tcPr>
          <w:p w14:paraId="5ECB3206" w14:textId="3295BF14" w:rsidR="00543A99" w:rsidRDefault="00543A99" w:rsidP="00543A99">
            <w:pPr>
              <w:pStyle w:val="Paragraphedeliste"/>
              <w:widowControl w:val="0"/>
              <w:spacing w:before="279" w:line="360" w:lineRule="auto"/>
              <w:ind w:left="0" w:right="383"/>
              <w:rPr>
                <w:rFonts w:ascii="Calibri" w:eastAsia="Calibri" w:hAnsi="Calibri" w:cs="Calibri"/>
                <w:color w:val="000000"/>
              </w:rPr>
            </w:pPr>
            <w:r>
              <w:rPr>
                <w:rFonts w:ascii="Calibri" w:eastAsia="Calibri" w:hAnsi="Calibri" w:cs="Calibri"/>
                <w:color w:val="000000"/>
              </w:rPr>
              <w:t>100 supports</w:t>
            </w:r>
          </w:p>
        </w:tc>
        <w:tc>
          <w:tcPr>
            <w:tcW w:w="1843" w:type="dxa"/>
            <w:vAlign w:val="center"/>
          </w:tcPr>
          <w:p w14:paraId="6A7F6BD3" w14:textId="44F7502A" w:rsidR="00543A99" w:rsidRDefault="00543A99" w:rsidP="00543A99">
            <w:pPr>
              <w:pStyle w:val="Paragraphedeliste"/>
              <w:widowControl w:val="0"/>
              <w:spacing w:before="279" w:line="360" w:lineRule="auto"/>
              <w:ind w:left="0" w:right="383"/>
              <w:rPr>
                <w:rFonts w:ascii="Calibri" w:eastAsia="Calibri" w:hAnsi="Calibri" w:cs="Calibri"/>
                <w:color w:val="000000"/>
              </w:rPr>
            </w:pPr>
          </w:p>
        </w:tc>
        <w:tc>
          <w:tcPr>
            <w:tcW w:w="1837" w:type="dxa"/>
            <w:vAlign w:val="center"/>
          </w:tcPr>
          <w:p w14:paraId="35587DC8" w14:textId="77777777" w:rsidR="00543A99" w:rsidRDefault="00543A99" w:rsidP="00543A99">
            <w:pPr>
              <w:pStyle w:val="Paragraphedeliste"/>
              <w:widowControl w:val="0"/>
              <w:spacing w:before="279" w:line="360" w:lineRule="auto"/>
              <w:ind w:left="0" w:right="383"/>
              <w:rPr>
                <w:rFonts w:ascii="Calibri" w:eastAsia="Calibri" w:hAnsi="Calibri" w:cs="Calibri"/>
                <w:color w:val="000000"/>
              </w:rPr>
            </w:pPr>
          </w:p>
        </w:tc>
      </w:tr>
    </w:tbl>
    <w:p w14:paraId="27446602" w14:textId="36749B70" w:rsidR="00D42132" w:rsidRPr="00F24B08" w:rsidRDefault="00604B2B" w:rsidP="00F24B08">
      <w:pPr>
        <w:pStyle w:val="Paragraphedeliste"/>
        <w:widowControl w:val="0"/>
        <w:numPr>
          <w:ilvl w:val="0"/>
          <w:numId w:val="10"/>
        </w:numPr>
        <w:pBdr>
          <w:top w:val="nil"/>
          <w:left w:val="nil"/>
          <w:bottom w:val="nil"/>
          <w:right w:val="nil"/>
          <w:between w:val="nil"/>
        </w:pBdr>
        <w:spacing w:before="240" w:after="240" w:line="240" w:lineRule="auto"/>
        <w:jc w:val="both"/>
        <w:rPr>
          <w:rFonts w:ascii="Calibri" w:eastAsia="Calibri" w:hAnsi="Calibri" w:cs="Calibri"/>
          <w:b/>
          <w:color w:val="0070C0"/>
        </w:rPr>
      </w:pPr>
      <w:r w:rsidRPr="00F24B08">
        <w:rPr>
          <w:rFonts w:ascii="Calibri" w:eastAsia="Calibri" w:hAnsi="Calibri" w:cs="Calibri"/>
          <w:b/>
          <w:color w:val="0070C0"/>
        </w:rPr>
        <w:t>Critères de sélection de l’</w:t>
      </w:r>
      <w:r w:rsidR="004B6091" w:rsidRPr="00F24B08">
        <w:rPr>
          <w:rFonts w:ascii="Calibri" w:eastAsia="Calibri" w:hAnsi="Calibri" w:cs="Calibri"/>
          <w:b/>
          <w:color w:val="0070C0"/>
        </w:rPr>
        <w:t>expert(e)</w:t>
      </w:r>
    </w:p>
    <w:p w14:paraId="060A2BBA" w14:textId="5A028F24" w:rsidR="00D42132" w:rsidRDefault="00604B2B" w:rsidP="00834411">
      <w:pPr>
        <w:widowControl w:val="0"/>
        <w:pBdr>
          <w:top w:val="nil"/>
          <w:left w:val="nil"/>
          <w:bottom w:val="nil"/>
          <w:right w:val="nil"/>
          <w:between w:val="nil"/>
        </w:pBdr>
        <w:spacing w:line="240" w:lineRule="auto"/>
        <w:ind w:left="378"/>
        <w:jc w:val="both"/>
        <w:rPr>
          <w:rFonts w:ascii="Calibri" w:eastAsia="Calibri" w:hAnsi="Calibri" w:cs="Calibri"/>
          <w:color w:val="000000"/>
        </w:rPr>
      </w:pPr>
      <w:r>
        <w:rPr>
          <w:rFonts w:ascii="Calibri" w:eastAsia="Calibri" w:hAnsi="Calibri" w:cs="Calibri"/>
          <w:color w:val="000000"/>
        </w:rPr>
        <w:t xml:space="preserve">L’offre sera évaluée </w:t>
      </w:r>
      <w:r w:rsidR="001648BE">
        <w:rPr>
          <w:rFonts w:ascii="Calibri" w:eastAsia="Calibri" w:hAnsi="Calibri" w:cs="Calibri"/>
          <w:color w:val="000000"/>
        </w:rPr>
        <w:t>selon</w:t>
      </w:r>
      <w:r>
        <w:rPr>
          <w:rFonts w:ascii="Calibri" w:eastAsia="Calibri" w:hAnsi="Calibri" w:cs="Calibri"/>
          <w:color w:val="000000"/>
        </w:rPr>
        <w:t xml:space="preserve"> les critères suivants : </w:t>
      </w:r>
    </w:p>
    <w:p w14:paraId="4F3C3F9C" w14:textId="77777777" w:rsidR="00D42132" w:rsidRDefault="00604B2B" w:rsidP="00026925">
      <w:pPr>
        <w:widowControl w:val="0"/>
        <w:pBdr>
          <w:top w:val="nil"/>
          <w:left w:val="nil"/>
          <w:bottom w:val="nil"/>
          <w:right w:val="nil"/>
          <w:between w:val="nil"/>
        </w:pBdr>
        <w:spacing w:before="235" w:line="240" w:lineRule="auto"/>
        <w:ind w:left="142" w:right="-8"/>
        <w:jc w:val="both"/>
        <w:rPr>
          <w:rFonts w:ascii="Calibri" w:eastAsia="Calibri" w:hAnsi="Calibri" w:cs="Calibri"/>
          <w:color w:val="000000"/>
        </w:rPr>
      </w:pPr>
      <w:r>
        <w:rPr>
          <w:rFonts w:ascii="Calibri" w:eastAsia="Calibri" w:hAnsi="Calibri" w:cs="Calibri"/>
          <w:color w:val="000000"/>
        </w:rPr>
        <w:t xml:space="preserve">Score (max 100) </w:t>
      </w:r>
    </w:p>
    <w:p w14:paraId="689C5EE4" w14:textId="0921954A" w:rsidR="001648BE" w:rsidRDefault="00604B2B" w:rsidP="00834411">
      <w:pPr>
        <w:widowControl w:val="0"/>
        <w:pBdr>
          <w:top w:val="nil"/>
          <w:left w:val="nil"/>
          <w:bottom w:val="nil"/>
          <w:right w:val="nil"/>
          <w:between w:val="nil"/>
        </w:pBdr>
        <w:spacing w:before="63" w:line="275" w:lineRule="auto"/>
        <w:ind w:left="140" w:right="561"/>
        <w:jc w:val="both"/>
        <w:rPr>
          <w:rFonts w:ascii="Calibri" w:eastAsia="Calibri" w:hAnsi="Calibri" w:cs="Calibri"/>
          <w:b/>
          <w:color w:val="000000"/>
        </w:rPr>
      </w:pPr>
      <w:r>
        <w:rPr>
          <w:rFonts w:ascii="Calibri" w:eastAsia="Calibri" w:hAnsi="Calibri" w:cs="Calibri"/>
          <w:b/>
          <w:color w:val="FFFFFF"/>
          <w:shd w:val="clear" w:color="auto" w:fill="5B9BD5"/>
        </w:rPr>
        <w:t xml:space="preserve">Offre </w:t>
      </w:r>
      <w:r w:rsidR="00026925">
        <w:rPr>
          <w:rFonts w:ascii="Calibri" w:eastAsia="Calibri" w:hAnsi="Calibri" w:cs="Calibri"/>
          <w:b/>
          <w:color w:val="FFFFFF"/>
          <w:shd w:val="clear" w:color="auto" w:fill="5B9BD5"/>
        </w:rPr>
        <w:t>financière</w:t>
      </w:r>
      <w:r>
        <w:rPr>
          <w:rFonts w:ascii="Calibri" w:eastAsia="Calibri" w:hAnsi="Calibri" w:cs="Calibri"/>
          <w:b/>
          <w:color w:val="FFFFFF"/>
          <w:shd w:val="clear" w:color="auto" w:fill="5B9BD5"/>
        </w:rPr>
        <w:t xml:space="preserve"> (70% de la note) 70</w:t>
      </w:r>
      <w:r>
        <w:rPr>
          <w:rFonts w:ascii="Calibri" w:eastAsia="Calibri" w:hAnsi="Calibri" w:cs="Calibri"/>
          <w:b/>
          <w:color w:val="FFFFFF"/>
        </w:rPr>
        <w:t xml:space="preserve"> </w:t>
      </w:r>
    </w:p>
    <w:p w14:paraId="07C79282" w14:textId="4664190B" w:rsidR="00D42132" w:rsidRPr="002E25F3" w:rsidRDefault="00026925" w:rsidP="00834411">
      <w:pPr>
        <w:widowControl w:val="0"/>
        <w:pBdr>
          <w:top w:val="nil"/>
          <w:left w:val="nil"/>
          <w:bottom w:val="nil"/>
          <w:right w:val="nil"/>
          <w:between w:val="nil"/>
        </w:pBdr>
        <w:spacing w:before="63" w:line="275" w:lineRule="auto"/>
        <w:ind w:left="140" w:right="561"/>
        <w:jc w:val="both"/>
        <w:rPr>
          <w:rFonts w:ascii="Calibri" w:eastAsia="Calibri" w:hAnsi="Calibri" w:cs="Calibri"/>
          <w:b/>
          <w:color w:val="FFFFFF"/>
          <w:shd w:val="clear" w:color="auto" w:fill="5B9BD5"/>
        </w:rPr>
      </w:pPr>
      <w:r>
        <w:rPr>
          <w:rFonts w:ascii="Calibri" w:eastAsia="Calibri" w:hAnsi="Calibri" w:cs="Calibri"/>
          <w:b/>
          <w:color w:val="FFFFFF"/>
          <w:shd w:val="clear" w:color="auto" w:fill="5B9BD5"/>
        </w:rPr>
        <w:t>Délais de livraison</w:t>
      </w:r>
      <w:r w:rsidR="00604B2B">
        <w:rPr>
          <w:rFonts w:ascii="Calibri" w:eastAsia="Calibri" w:hAnsi="Calibri" w:cs="Calibri"/>
          <w:b/>
          <w:color w:val="FFFFFF"/>
          <w:shd w:val="clear" w:color="auto" w:fill="5B9BD5"/>
        </w:rPr>
        <w:t xml:space="preserve"> (30% de la note) 30</w:t>
      </w:r>
    </w:p>
    <w:sectPr w:rsidR="00D42132" w:rsidRPr="002E25F3">
      <w:pgSz w:w="11900" w:h="16820"/>
      <w:pgMar w:top="1404" w:right="987" w:bottom="1044" w:left="141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6.75pt;height:6.75pt;visibility:visible;mso-wrap-style:square" o:bullet="t">
        <v:imagedata r:id="rId1" o:title=""/>
      </v:shape>
    </w:pict>
  </w:numPicBullet>
  <w:abstractNum w:abstractNumId="0" w15:restartNumberingAfterBreak="0">
    <w:nsid w:val="049873F1"/>
    <w:multiLevelType w:val="hybridMultilevel"/>
    <w:tmpl w:val="5D9ED8E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ED40CC0"/>
    <w:multiLevelType w:val="hybridMultilevel"/>
    <w:tmpl w:val="8FA8A3C2"/>
    <w:lvl w:ilvl="0" w:tplc="040C0001">
      <w:start w:val="1"/>
      <w:numFmt w:val="bullet"/>
      <w:lvlText w:val=""/>
      <w:lvlJc w:val="left"/>
      <w:pPr>
        <w:ind w:left="737" w:hanging="360"/>
      </w:pPr>
      <w:rPr>
        <w:rFonts w:ascii="Symbol" w:hAnsi="Symbol" w:hint="default"/>
      </w:rPr>
    </w:lvl>
    <w:lvl w:ilvl="1" w:tplc="040C0003" w:tentative="1">
      <w:start w:val="1"/>
      <w:numFmt w:val="bullet"/>
      <w:lvlText w:val="o"/>
      <w:lvlJc w:val="left"/>
      <w:pPr>
        <w:ind w:left="1457" w:hanging="360"/>
      </w:pPr>
      <w:rPr>
        <w:rFonts w:ascii="Courier New" w:hAnsi="Courier New" w:cs="Courier New" w:hint="default"/>
      </w:rPr>
    </w:lvl>
    <w:lvl w:ilvl="2" w:tplc="040C0005" w:tentative="1">
      <w:start w:val="1"/>
      <w:numFmt w:val="bullet"/>
      <w:lvlText w:val=""/>
      <w:lvlJc w:val="left"/>
      <w:pPr>
        <w:ind w:left="2177" w:hanging="360"/>
      </w:pPr>
      <w:rPr>
        <w:rFonts w:ascii="Wingdings" w:hAnsi="Wingdings" w:hint="default"/>
      </w:rPr>
    </w:lvl>
    <w:lvl w:ilvl="3" w:tplc="040C0001" w:tentative="1">
      <w:start w:val="1"/>
      <w:numFmt w:val="bullet"/>
      <w:lvlText w:val=""/>
      <w:lvlJc w:val="left"/>
      <w:pPr>
        <w:ind w:left="2897" w:hanging="360"/>
      </w:pPr>
      <w:rPr>
        <w:rFonts w:ascii="Symbol" w:hAnsi="Symbol" w:hint="default"/>
      </w:rPr>
    </w:lvl>
    <w:lvl w:ilvl="4" w:tplc="040C0003" w:tentative="1">
      <w:start w:val="1"/>
      <w:numFmt w:val="bullet"/>
      <w:lvlText w:val="o"/>
      <w:lvlJc w:val="left"/>
      <w:pPr>
        <w:ind w:left="3617" w:hanging="360"/>
      </w:pPr>
      <w:rPr>
        <w:rFonts w:ascii="Courier New" w:hAnsi="Courier New" w:cs="Courier New" w:hint="default"/>
      </w:rPr>
    </w:lvl>
    <w:lvl w:ilvl="5" w:tplc="040C0005" w:tentative="1">
      <w:start w:val="1"/>
      <w:numFmt w:val="bullet"/>
      <w:lvlText w:val=""/>
      <w:lvlJc w:val="left"/>
      <w:pPr>
        <w:ind w:left="4337" w:hanging="360"/>
      </w:pPr>
      <w:rPr>
        <w:rFonts w:ascii="Wingdings" w:hAnsi="Wingdings" w:hint="default"/>
      </w:rPr>
    </w:lvl>
    <w:lvl w:ilvl="6" w:tplc="040C0001" w:tentative="1">
      <w:start w:val="1"/>
      <w:numFmt w:val="bullet"/>
      <w:lvlText w:val=""/>
      <w:lvlJc w:val="left"/>
      <w:pPr>
        <w:ind w:left="5057" w:hanging="360"/>
      </w:pPr>
      <w:rPr>
        <w:rFonts w:ascii="Symbol" w:hAnsi="Symbol" w:hint="default"/>
      </w:rPr>
    </w:lvl>
    <w:lvl w:ilvl="7" w:tplc="040C0003" w:tentative="1">
      <w:start w:val="1"/>
      <w:numFmt w:val="bullet"/>
      <w:lvlText w:val="o"/>
      <w:lvlJc w:val="left"/>
      <w:pPr>
        <w:ind w:left="5777" w:hanging="360"/>
      </w:pPr>
      <w:rPr>
        <w:rFonts w:ascii="Courier New" w:hAnsi="Courier New" w:cs="Courier New" w:hint="default"/>
      </w:rPr>
    </w:lvl>
    <w:lvl w:ilvl="8" w:tplc="040C0005" w:tentative="1">
      <w:start w:val="1"/>
      <w:numFmt w:val="bullet"/>
      <w:lvlText w:val=""/>
      <w:lvlJc w:val="left"/>
      <w:pPr>
        <w:ind w:left="6497" w:hanging="360"/>
      </w:pPr>
      <w:rPr>
        <w:rFonts w:ascii="Wingdings" w:hAnsi="Wingdings" w:hint="default"/>
      </w:rPr>
    </w:lvl>
  </w:abstractNum>
  <w:abstractNum w:abstractNumId="2" w15:restartNumberingAfterBreak="0">
    <w:nsid w:val="13C940C3"/>
    <w:multiLevelType w:val="hybridMultilevel"/>
    <w:tmpl w:val="6C8818A2"/>
    <w:lvl w:ilvl="0" w:tplc="E0746CC6">
      <w:start w:val="1"/>
      <w:numFmt w:val="decimal"/>
      <w:lvlText w:val="%1."/>
      <w:lvlJc w:val="left"/>
      <w:pPr>
        <w:ind w:left="735" w:hanging="360"/>
      </w:pPr>
      <w:rPr>
        <w:rFonts w:hint="default"/>
      </w:rPr>
    </w:lvl>
    <w:lvl w:ilvl="1" w:tplc="20000019" w:tentative="1">
      <w:start w:val="1"/>
      <w:numFmt w:val="lowerLetter"/>
      <w:lvlText w:val="%2."/>
      <w:lvlJc w:val="left"/>
      <w:pPr>
        <w:ind w:left="1455" w:hanging="360"/>
      </w:pPr>
    </w:lvl>
    <w:lvl w:ilvl="2" w:tplc="2000001B" w:tentative="1">
      <w:start w:val="1"/>
      <w:numFmt w:val="lowerRoman"/>
      <w:lvlText w:val="%3."/>
      <w:lvlJc w:val="right"/>
      <w:pPr>
        <w:ind w:left="2175" w:hanging="180"/>
      </w:pPr>
    </w:lvl>
    <w:lvl w:ilvl="3" w:tplc="2000000F" w:tentative="1">
      <w:start w:val="1"/>
      <w:numFmt w:val="decimal"/>
      <w:lvlText w:val="%4."/>
      <w:lvlJc w:val="left"/>
      <w:pPr>
        <w:ind w:left="2895" w:hanging="360"/>
      </w:pPr>
    </w:lvl>
    <w:lvl w:ilvl="4" w:tplc="20000019" w:tentative="1">
      <w:start w:val="1"/>
      <w:numFmt w:val="lowerLetter"/>
      <w:lvlText w:val="%5."/>
      <w:lvlJc w:val="left"/>
      <w:pPr>
        <w:ind w:left="3615" w:hanging="360"/>
      </w:pPr>
    </w:lvl>
    <w:lvl w:ilvl="5" w:tplc="2000001B" w:tentative="1">
      <w:start w:val="1"/>
      <w:numFmt w:val="lowerRoman"/>
      <w:lvlText w:val="%6."/>
      <w:lvlJc w:val="right"/>
      <w:pPr>
        <w:ind w:left="4335" w:hanging="180"/>
      </w:pPr>
    </w:lvl>
    <w:lvl w:ilvl="6" w:tplc="2000000F" w:tentative="1">
      <w:start w:val="1"/>
      <w:numFmt w:val="decimal"/>
      <w:lvlText w:val="%7."/>
      <w:lvlJc w:val="left"/>
      <w:pPr>
        <w:ind w:left="5055" w:hanging="360"/>
      </w:pPr>
    </w:lvl>
    <w:lvl w:ilvl="7" w:tplc="20000019" w:tentative="1">
      <w:start w:val="1"/>
      <w:numFmt w:val="lowerLetter"/>
      <w:lvlText w:val="%8."/>
      <w:lvlJc w:val="left"/>
      <w:pPr>
        <w:ind w:left="5775" w:hanging="360"/>
      </w:pPr>
    </w:lvl>
    <w:lvl w:ilvl="8" w:tplc="2000001B" w:tentative="1">
      <w:start w:val="1"/>
      <w:numFmt w:val="lowerRoman"/>
      <w:lvlText w:val="%9."/>
      <w:lvlJc w:val="right"/>
      <w:pPr>
        <w:ind w:left="6495" w:hanging="180"/>
      </w:pPr>
    </w:lvl>
  </w:abstractNum>
  <w:abstractNum w:abstractNumId="3" w15:restartNumberingAfterBreak="0">
    <w:nsid w:val="1F71798E"/>
    <w:multiLevelType w:val="hybridMultilevel"/>
    <w:tmpl w:val="5282CC70"/>
    <w:lvl w:ilvl="0" w:tplc="2000000F">
      <w:start w:val="1"/>
      <w:numFmt w:val="decimal"/>
      <w:lvlText w:val="%1."/>
      <w:lvlJc w:val="left"/>
      <w:pPr>
        <w:ind w:left="1095" w:hanging="360"/>
      </w:pPr>
    </w:lvl>
    <w:lvl w:ilvl="1" w:tplc="20000019" w:tentative="1">
      <w:start w:val="1"/>
      <w:numFmt w:val="lowerLetter"/>
      <w:lvlText w:val="%2."/>
      <w:lvlJc w:val="left"/>
      <w:pPr>
        <w:ind w:left="1815" w:hanging="360"/>
      </w:pPr>
    </w:lvl>
    <w:lvl w:ilvl="2" w:tplc="2000001B" w:tentative="1">
      <w:start w:val="1"/>
      <w:numFmt w:val="lowerRoman"/>
      <w:lvlText w:val="%3."/>
      <w:lvlJc w:val="right"/>
      <w:pPr>
        <w:ind w:left="2535" w:hanging="180"/>
      </w:pPr>
    </w:lvl>
    <w:lvl w:ilvl="3" w:tplc="2000000F" w:tentative="1">
      <w:start w:val="1"/>
      <w:numFmt w:val="decimal"/>
      <w:lvlText w:val="%4."/>
      <w:lvlJc w:val="left"/>
      <w:pPr>
        <w:ind w:left="3255" w:hanging="360"/>
      </w:pPr>
    </w:lvl>
    <w:lvl w:ilvl="4" w:tplc="20000019" w:tentative="1">
      <w:start w:val="1"/>
      <w:numFmt w:val="lowerLetter"/>
      <w:lvlText w:val="%5."/>
      <w:lvlJc w:val="left"/>
      <w:pPr>
        <w:ind w:left="3975" w:hanging="360"/>
      </w:pPr>
    </w:lvl>
    <w:lvl w:ilvl="5" w:tplc="2000001B" w:tentative="1">
      <w:start w:val="1"/>
      <w:numFmt w:val="lowerRoman"/>
      <w:lvlText w:val="%6."/>
      <w:lvlJc w:val="right"/>
      <w:pPr>
        <w:ind w:left="4695" w:hanging="180"/>
      </w:pPr>
    </w:lvl>
    <w:lvl w:ilvl="6" w:tplc="2000000F" w:tentative="1">
      <w:start w:val="1"/>
      <w:numFmt w:val="decimal"/>
      <w:lvlText w:val="%7."/>
      <w:lvlJc w:val="left"/>
      <w:pPr>
        <w:ind w:left="5415" w:hanging="360"/>
      </w:pPr>
    </w:lvl>
    <w:lvl w:ilvl="7" w:tplc="20000019" w:tentative="1">
      <w:start w:val="1"/>
      <w:numFmt w:val="lowerLetter"/>
      <w:lvlText w:val="%8."/>
      <w:lvlJc w:val="left"/>
      <w:pPr>
        <w:ind w:left="6135" w:hanging="360"/>
      </w:pPr>
    </w:lvl>
    <w:lvl w:ilvl="8" w:tplc="2000001B" w:tentative="1">
      <w:start w:val="1"/>
      <w:numFmt w:val="lowerRoman"/>
      <w:lvlText w:val="%9."/>
      <w:lvlJc w:val="right"/>
      <w:pPr>
        <w:ind w:left="6855" w:hanging="180"/>
      </w:pPr>
    </w:lvl>
  </w:abstractNum>
  <w:abstractNum w:abstractNumId="4" w15:restartNumberingAfterBreak="0">
    <w:nsid w:val="24E17885"/>
    <w:multiLevelType w:val="hybridMultilevel"/>
    <w:tmpl w:val="BB90F4F2"/>
    <w:lvl w:ilvl="0" w:tplc="124C5D60">
      <w:start w:val="4"/>
      <w:numFmt w:val="bullet"/>
      <w:lvlText w:val="-"/>
      <w:lvlJc w:val="left"/>
      <w:pPr>
        <w:ind w:left="719" w:hanging="360"/>
      </w:pPr>
      <w:rPr>
        <w:rFonts w:ascii="Calibri" w:eastAsia="Calibri" w:hAnsi="Calibri" w:cs="Calibri" w:hint="default"/>
        <w:b/>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5" w15:restartNumberingAfterBreak="0">
    <w:nsid w:val="35553E0D"/>
    <w:multiLevelType w:val="hybridMultilevel"/>
    <w:tmpl w:val="6BC249B6"/>
    <w:lvl w:ilvl="0" w:tplc="040C0001">
      <w:start w:val="1"/>
      <w:numFmt w:val="bullet"/>
      <w:lvlText w:val=""/>
      <w:lvlJc w:val="left"/>
      <w:pPr>
        <w:ind w:left="1094" w:hanging="360"/>
      </w:pPr>
      <w:rPr>
        <w:rFonts w:ascii="Symbol" w:hAnsi="Symbol" w:hint="default"/>
      </w:rPr>
    </w:lvl>
    <w:lvl w:ilvl="1" w:tplc="040C0003" w:tentative="1">
      <w:start w:val="1"/>
      <w:numFmt w:val="bullet"/>
      <w:lvlText w:val="o"/>
      <w:lvlJc w:val="left"/>
      <w:pPr>
        <w:ind w:left="1814" w:hanging="360"/>
      </w:pPr>
      <w:rPr>
        <w:rFonts w:ascii="Courier New" w:hAnsi="Courier New" w:cs="Courier New" w:hint="default"/>
      </w:rPr>
    </w:lvl>
    <w:lvl w:ilvl="2" w:tplc="040C0005" w:tentative="1">
      <w:start w:val="1"/>
      <w:numFmt w:val="bullet"/>
      <w:lvlText w:val=""/>
      <w:lvlJc w:val="left"/>
      <w:pPr>
        <w:ind w:left="2534" w:hanging="360"/>
      </w:pPr>
      <w:rPr>
        <w:rFonts w:ascii="Wingdings" w:hAnsi="Wingdings" w:hint="default"/>
      </w:rPr>
    </w:lvl>
    <w:lvl w:ilvl="3" w:tplc="040C0001" w:tentative="1">
      <w:start w:val="1"/>
      <w:numFmt w:val="bullet"/>
      <w:lvlText w:val=""/>
      <w:lvlJc w:val="left"/>
      <w:pPr>
        <w:ind w:left="3254" w:hanging="360"/>
      </w:pPr>
      <w:rPr>
        <w:rFonts w:ascii="Symbol" w:hAnsi="Symbol" w:hint="default"/>
      </w:rPr>
    </w:lvl>
    <w:lvl w:ilvl="4" w:tplc="040C0003" w:tentative="1">
      <w:start w:val="1"/>
      <w:numFmt w:val="bullet"/>
      <w:lvlText w:val="o"/>
      <w:lvlJc w:val="left"/>
      <w:pPr>
        <w:ind w:left="3974" w:hanging="360"/>
      </w:pPr>
      <w:rPr>
        <w:rFonts w:ascii="Courier New" w:hAnsi="Courier New" w:cs="Courier New" w:hint="default"/>
      </w:rPr>
    </w:lvl>
    <w:lvl w:ilvl="5" w:tplc="040C0005" w:tentative="1">
      <w:start w:val="1"/>
      <w:numFmt w:val="bullet"/>
      <w:lvlText w:val=""/>
      <w:lvlJc w:val="left"/>
      <w:pPr>
        <w:ind w:left="4694" w:hanging="360"/>
      </w:pPr>
      <w:rPr>
        <w:rFonts w:ascii="Wingdings" w:hAnsi="Wingdings" w:hint="default"/>
      </w:rPr>
    </w:lvl>
    <w:lvl w:ilvl="6" w:tplc="040C0001" w:tentative="1">
      <w:start w:val="1"/>
      <w:numFmt w:val="bullet"/>
      <w:lvlText w:val=""/>
      <w:lvlJc w:val="left"/>
      <w:pPr>
        <w:ind w:left="5414" w:hanging="360"/>
      </w:pPr>
      <w:rPr>
        <w:rFonts w:ascii="Symbol" w:hAnsi="Symbol" w:hint="default"/>
      </w:rPr>
    </w:lvl>
    <w:lvl w:ilvl="7" w:tplc="040C0003" w:tentative="1">
      <w:start w:val="1"/>
      <w:numFmt w:val="bullet"/>
      <w:lvlText w:val="o"/>
      <w:lvlJc w:val="left"/>
      <w:pPr>
        <w:ind w:left="6134" w:hanging="360"/>
      </w:pPr>
      <w:rPr>
        <w:rFonts w:ascii="Courier New" w:hAnsi="Courier New" w:cs="Courier New" w:hint="default"/>
      </w:rPr>
    </w:lvl>
    <w:lvl w:ilvl="8" w:tplc="040C0005" w:tentative="1">
      <w:start w:val="1"/>
      <w:numFmt w:val="bullet"/>
      <w:lvlText w:val=""/>
      <w:lvlJc w:val="left"/>
      <w:pPr>
        <w:ind w:left="6854" w:hanging="360"/>
      </w:pPr>
      <w:rPr>
        <w:rFonts w:ascii="Wingdings" w:hAnsi="Wingdings" w:hint="default"/>
      </w:rPr>
    </w:lvl>
  </w:abstractNum>
  <w:abstractNum w:abstractNumId="6" w15:restartNumberingAfterBreak="0">
    <w:nsid w:val="3C530D36"/>
    <w:multiLevelType w:val="hybridMultilevel"/>
    <w:tmpl w:val="EEC0FFC2"/>
    <w:lvl w:ilvl="0" w:tplc="E0746CC6">
      <w:start w:val="1"/>
      <w:numFmt w:val="decimal"/>
      <w:lvlText w:val="%1."/>
      <w:lvlJc w:val="left"/>
      <w:pPr>
        <w:ind w:left="1104" w:hanging="360"/>
      </w:pPr>
      <w:rPr>
        <w:rFonts w:hint="default"/>
      </w:rPr>
    </w:lvl>
    <w:lvl w:ilvl="1" w:tplc="20000019" w:tentative="1">
      <w:start w:val="1"/>
      <w:numFmt w:val="lowerLetter"/>
      <w:lvlText w:val="%2."/>
      <w:lvlJc w:val="left"/>
      <w:pPr>
        <w:ind w:left="1809" w:hanging="360"/>
      </w:pPr>
    </w:lvl>
    <w:lvl w:ilvl="2" w:tplc="2000001B" w:tentative="1">
      <w:start w:val="1"/>
      <w:numFmt w:val="lowerRoman"/>
      <w:lvlText w:val="%3."/>
      <w:lvlJc w:val="right"/>
      <w:pPr>
        <w:ind w:left="2529" w:hanging="180"/>
      </w:pPr>
    </w:lvl>
    <w:lvl w:ilvl="3" w:tplc="2000000F" w:tentative="1">
      <w:start w:val="1"/>
      <w:numFmt w:val="decimal"/>
      <w:lvlText w:val="%4."/>
      <w:lvlJc w:val="left"/>
      <w:pPr>
        <w:ind w:left="3249" w:hanging="360"/>
      </w:pPr>
    </w:lvl>
    <w:lvl w:ilvl="4" w:tplc="20000019" w:tentative="1">
      <w:start w:val="1"/>
      <w:numFmt w:val="lowerLetter"/>
      <w:lvlText w:val="%5."/>
      <w:lvlJc w:val="left"/>
      <w:pPr>
        <w:ind w:left="3969" w:hanging="360"/>
      </w:pPr>
    </w:lvl>
    <w:lvl w:ilvl="5" w:tplc="2000001B" w:tentative="1">
      <w:start w:val="1"/>
      <w:numFmt w:val="lowerRoman"/>
      <w:lvlText w:val="%6."/>
      <w:lvlJc w:val="right"/>
      <w:pPr>
        <w:ind w:left="4689" w:hanging="180"/>
      </w:pPr>
    </w:lvl>
    <w:lvl w:ilvl="6" w:tplc="2000000F" w:tentative="1">
      <w:start w:val="1"/>
      <w:numFmt w:val="decimal"/>
      <w:lvlText w:val="%7."/>
      <w:lvlJc w:val="left"/>
      <w:pPr>
        <w:ind w:left="5409" w:hanging="360"/>
      </w:pPr>
    </w:lvl>
    <w:lvl w:ilvl="7" w:tplc="20000019" w:tentative="1">
      <w:start w:val="1"/>
      <w:numFmt w:val="lowerLetter"/>
      <w:lvlText w:val="%8."/>
      <w:lvlJc w:val="left"/>
      <w:pPr>
        <w:ind w:left="6129" w:hanging="360"/>
      </w:pPr>
    </w:lvl>
    <w:lvl w:ilvl="8" w:tplc="2000001B" w:tentative="1">
      <w:start w:val="1"/>
      <w:numFmt w:val="lowerRoman"/>
      <w:lvlText w:val="%9."/>
      <w:lvlJc w:val="right"/>
      <w:pPr>
        <w:ind w:left="6849" w:hanging="180"/>
      </w:pPr>
    </w:lvl>
  </w:abstractNum>
  <w:abstractNum w:abstractNumId="7" w15:restartNumberingAfterBreak="0">
    <w:nsid w:val="59013A5C"/>
    <w:multiLevelType w:val="hybridMultilevel"/>
    <w:tmpl w:val="40488D4C"/>
    <w:lvl w:ilvl="0" w:tplc="124C5D60">
      <w:start w:val="4"/>
      <w:numFmt w:val="bullet"/>
      <w:lvlText w:val="-"/>
      <w:lvlJc w:val="left"/>
      <w:pPr>
        <w:ind w:left="729" w:hanging="360"/>
      </w:pPr>
      <w:rPr>
        <w:rFonts w:ascii="Calibri" w:eastAsia="Calibri" w:hAnsi="Calibri" w:cs="Calibri" w:hint="default"/>
        <w:b/>
      </w:rPr>
    </w:lvl>
    <w:lvl w:ilvl="1" w:tplc="20000003" w:tentative="1">
      <w:start w:val="1"/>
      <w:numFmt w:val="bullet"/>
      <w:lvlText w:val="o"/>
      <w:lvlJc w:val="left"/>
      <w:pPr>
        <w:ind w:left="1449" w:hanging="360"/>
      </w:pPr>
      <w:rPr>
        <w:rFonts w:ascii="Courier New" w:hAnsi="Courier New" w:cs="Courier New" w:hint="default"/>
      </w:rPr>
    </w:lvl>
    <w:lvl w:ilvl="2" w:tplc="20000005" w:tentative="1">
      <w:start w:val="1"/>
      <w:numFmt w:val="bullet"/>
      <w:lvlText w:val=""/>
      <w:lvlJc w:val="left"/>
      <w:pPr>
        <w:ind w:left="2169" w:hanging="360"/>
      </w:pPr>
      <w:rPr>
        <w:rFonts w:ascii="Wingdings" w:hAnsi="Wingdings" w:hint="default"/>
      </w:rPr>
    </w:lvl>
    <w:lvl w:ilvl="3" w:tplc="20000001" w:tentative="1">
      <w:start w:val="1"/>
      <w:numFmt w:val="bullet"/>
      <w:lvlText w:val=""/>
      <w:lvlJc w:val="left"/>
      <w:pPr>
        <w:ind w:left="2889" w:hanging="360"/>
      </w:pPr>
      <w:rPr>
        <w:rFonts w:ascii="Symbol" w:hAnsi="Symbol" w:hint="default"/>
      </w:rPr>
    </w:lvl>
    <w:lvl w:ilvl="4" w:tplc="20000003" w:tentative="1">
      <w:start w:val="1"/>
      <w:numFmt w:val="bullet"/>
      <w:lvlText w:val="o"/>
      <w:lvlJc w:val="left"/>
      <w:pPr>
        <w:ind w:left="3609" w:hanging="360"/>
      </w:pPr>
      <w:rPr>
        <w:rFonts w:ascii="Courier New" w:hAnsi="Courier New" w:cs="Courier New" w:hint="default"/>
      </w:rPr>
    </w:lvl>
    <w:lvl w:ilvl="5" w:tplc="20000005" w:tentative="1">
      <w:start w:val="1"/>
      <w:numFmt w:val="bullet"/>
      <w:lvlText w:val=""/>
      <w:lvlJc w:val="left"/>
      <w:pPr>
        <w:ind w:left="4329" w:hanging="360"/>
      </w:pPr>
      <w:rPr>
        <w:rFonts w:ascii="Wingdings" w:hAnsi="Wingdings" w:hint="default"/>
      </w:rPr>
    </w:lvl>
    <w:lvl w:ilvl="6" w:tplc="20000001" w:tentative="1">
      <w:start w:val="1"/>
      <w:numFmt w:val="bullet"/>
      <w:lvlText w:val=""/>
      <w:lvlJc w:val="left"/>
      <w:pPr>
        <w:ind w:left="5049" w:hanging="360"/>
      </w:pPr>
      <w:rPr>
        <w:rFonts w:ascii="Symbol" w:hAnsi="Symbol" w:hint="default"/>
      </w:rPr>
    </w:lvl>
    <w:lvl w:ilvl="7" w:tplc="20000003" w:tentative="1">
      <w:start w:val="1"/>
      <w:numFmt w:val="bullet"/>
      <w:lvlText w:val="o"/>
      <w:lvlJc w:val="left"/>
      <w:pPr>
        <w:ind w:left="5769" w:hanging="360"/>
      </w:pPr>
      <w:rPr>
        <w:rFonts w:ascii="Courier New" w:hAnsi="Courier New" w:cs="Courier New" w:hint="default"/>
      </w:rPr>
    </w:lvl>
    <w:lvl w:ilvl="8" w:tplc="20000005" w:tentative="1">
      <w:start w:val="1"/>
      <w:numFmt w:val="bullet"/>
      <w:lvlText w:val=""/>
      <w:lvlJc w:val="left"/>
      <w:pPr>
        <w:ind w:left="6489" w:hanging="360"/>
      </w:pPr>
      <w:rPr>
        <w:rFonts w:ascii="Wingdings" w:hAnsi="Wingdings" w:hint="default"/>
      </w:rPr>
    </w:lvl>
  </w:abstractNum>
  <w:abstractNum w:abstractNumId="8" w15:restartNumberingAfterBreak="0">
    <w:nsid w:val="60DE7028"/>
    <w:multiLevelType w:val="hybridMultilevel"/>
    <w:tmpl w:val="FDFC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DD328D"/>
    <w:multiLevelType w:val="hybridMultilevel"/>
    <w:tmpl w:val="B19EAD6A"/>
    <w:lvl w:ilvl="0" w:tplc="6B5AFAA8">
      <w:numFmt w:val="bullet"/>
      <w:lvlText w:val="-"/>
      <w:lvlJc w:val="left"/>
      <w:pPr>
        <w:ind w:left="728" w:hanging="360"/>
      </w:pPr>
      <w:rPr>
        <w:rFonts w:ascii="Times New Roman" w:eastAsia="Times New Roman" w:hAnsi="Times New Roman" w:cs="Times New Roman"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10" w15:restartNumberingAfterBreak="0">
    <w:nsid w:val="730D0C5C"/>
    <w:multiLevelType w:val="hybridMultilevel"/>
    <w:tmpl w:val="8C2E5C3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FC20F1F"/>
    <w:multiLevelType w:val="hybridMultilevel"/>
    <w:tmpl w:val="B7E8B38C"/>
    <w:lvl w:ilvl="0" w:tplc="040C0001">
      <w:start w:val="1"/>
      <w:numFmt w:val="bullet"/>
      <w:lvlText w:val=""/>
      <w:lvlJc w:val="left"/>
      <w:pPr>
        <w:ind w:left="1079" w:hanging="360"/>
      </w:pPr>
      <w:rPr>
        <w:rFonts w:ascii="Symbol" w:hAnsi="Symbol" w:hint="default"/>
      </w:rPr>
    </w:lvl>
    <w:lvl w:ilvl="1" w:tplc="040C0003" w:tentative="1">
      <w:start w:val="1"/>
      <w:numFmt w:val="bullet"/>
      <w:lvlText w:val="o"/>
      <w:lvlJc w:val="left"/>
      <w:pPr>
        <w:ind w:left="1799" w:hanging="360"/>
      </w:pPr>
      <w:rPr>
        <w:rFonts w:ascii="Courier New" w:hAnsi="Courier New" w:cs="Courier New" w:hint="default"/>
      </w:rPr>
    </w:lvl>
    <w:lvl w:ilvl="2" w:tplc="040C0005" w:tentative="1">
      <w:start w:val="1"/>
      <w:numFmt w:val="bullet"/>
      <w:lvlText w:val=""/>
      <w:lvlJc w:val="left"/>
      <w:pPr>
        <w:ind w:left="2519" w:hanging="360"/>
      </w:pPr>
      <w:rPr>
        <w:rFonts w:ascii="Wingdings" w:hAnsi="Wingdings" w:hint="default"/>
      </w:rPr>
    </w:lvl>
    <w:lvl w:ilvl="3" w:tplc="040C0001" w:tentative="1">
      <w:start w:val="1"/>
      <w:numFmt w:val="bullet"/>
      <w:lvlText w:val=""/>
      <w:lvlJc w:val="left"/>
      <w:pPr>
        <w:ind w:left="3239" w:hanging="360"/>
      </w:pPr>
      <w:rPr>
        <w:rFonts w:ascii="Symbol" w:hAnsi="Symbol" w:hint="default"/>
      </w:rPr>
    </w:lvl>
    <w:lvl w:ilvl="4" w:tplc="040C0003" w:tentative="1">
      <w:start w:val="1"/>
      <w:numFmt w:val="bullet"/>
      <w:lvlText w:val="o"/>
      <w:lvlJc w:val="left"/>
      <w:pPr>
        <w:ind w:left="3959" w:hanging="360"/>
      </w:pPr>
      <w:rPr>
        <w:rFonts w:ascii="Courier New" w:hAnsi="Courier New" w:cs="Courier New" w:hint="default"/>
      </w:rPr>
    </w:lvl>
    <w:lvl w:ilvl="5" w:tplc="040C0005" w:tentative="1">
      <w:start w:val="1"/>
      <w:numFmt w:val="bullet"/>
      <w:lvlText w:val=""/>
      <w:lvlJc w:val="left"/>
      <w:pPr>
        <w:ind w:left="4679" w:hanging="360"/>
      </w:pPr>
      <w:rPr>
        <w:rFonts w:ascii="Wingdings" w:hAnsi="Wingdings" w:hint="default"/>
      </w:rPr>
    </w:lvl>
    <w:lvl w:ilvl="6" w:tplc="040C0001" w:tentative="1">
      <w:start w:val="1"/>
      <w:numFmt w:val="bullet"/>
      <w:lvlText w:val=""/>
      <w:lvlJc w:val="left"/>
      <w:pPr>
        <w:ind w:left="5399" w:hanging="360"/>
      </w:pPr>
      <w:rPr>
        <w:rFonts w:ascii="Symbol" w:hAnsi="Symbol" w:hint="default"/>
      </w:rPr>
    </w:lvl>
    <w:lvl w:ilvl="7" w:tplc="040C0003" w:tentative="1">
      <w:start w:val="1"/>
      <w:numFmt w:val="bullet"/>
      <w:lvlText w:val="o"/>
      <w:lvlJc w:val="left"/>
      <w:pPr>
        <w:ind w:left="6119" w:hanging="360"/>
      </w:pPr>
      <w:rPr>
        <w:rFonts w:ascii="Courier New" w:hAnsi="Courier New" w:cs="Courier New" w:hint="default"/>
      </w:rPr>
    </w:lvl>
    <w:lvl w:ilvl="8" w:tplc="040C0005" w:tentative="1">
      <w:start w:val="1"/>
      <w:numFmt w:val="bullet"/>
      <w:lvlText w:val=""/>
      <w:lvlJc w:val="left"/>
      <w:pPr>
        <w:ind w:left="6839" w:hanging="360"/>
      </w:pPr>
      <w:rPr>
        <w:rFonts w:ascii="Wingdings" w:hAnsi="Wingdings" w:hint="default"/>
      </w:rPr>
    </w:lvl>
  </w:abstractNum>
  <w:num w:numId="1" w16cid:durableId="1934583334">
    <w:abstractNumId w:val="4"/>
  </w:num>
  <w:num w:numId="2" w16cid:durableId="1788229756">
    <w:abstractNumId w:val="10"/>
  </w:num>
  <w:num w:numId="3" w16cid:durableId="1352221279">
    <w:abstractNumId w:val="5"/>
  </w:num>
  <w:num w:numId="4" w16cid:durableId="495344104">
    <w:abstractNumId w:val="1"/>
  </w:num>
  <w:num w:numId="5" w16cid:durableId="1882791201">
    <w:abstractNumId w:val="11"/>
  </w:num>
  <w:num w:numId="6" w16cid:durableId="1452899661">
    <w:abstractNumId w:val="0"/>
  </w:num>
  <w:num w:numId="7" w16cid:durableId="2133744728">
    <w:abstractNumId w:val="7"/>
  </w:num>
  <w:num w:numId="8" w16cid:durableId="1358777134">
    <w:abstractNumId w:val="8"/>
  </w:num>
  <w:num w:numId="9" w16cid:durableId="1046880876">
    <w:abstractNumId w:val="9"/>
  </w:num>
  <w:num w:numId="10" w16cid:durableId="557088583">
    <w:abstractNumId w:val="3"/>
  </w:num>
  <w:num w:numId="11" w16cid:durableId="1127968761">
    <w:abstractNumId w:val="2"/>
  </w:num>
  <w:num w:numId="12" w16cid:durableId="11735698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132"/>
    <w:rsid w:val="00003832"/>
    <w:rsid w:val="00011963"/>
    <w:rsid w:val="00014CCC"/>
    <w:rsid w:val="00026925"/>
    <w:rsid w:val="000738D0"/>
    <w:rsid w:val="00077B2B"/>
    <w:rsid w:val="00081E43"/>
    <w:rsid w:val="000A5107"/>
    <w:rsid w:val="000B1945"/>
    <w:rsid w:val="000B2906"/>
    <w:rsid w:val="000B54AD"/>
    <w:rsid w:val="000C4A41"/>
    <w:rsid w:val="000D2D4E"/>
    <w:rsid w:val="000F57CE"/>
    <w:rsid w:val="00126F7B"/>
    <w:rsid w:val="001361C4"/>
    <w:rsid w:val="00136E6A"/>
    <w:rsid w:val="00151011"/>
    <w:rsid w:val="001648BE"/>
    <w:rsid w:val="0018541B"/>
    <w:rsid w:val="001A21C8"/>
    <w:rsid w:val="001A431B"/>
    <w:rsid w:val="001A4D15"/>
    <w:rsid w:val="001A5E21"/>
    <w:rsid w:val="001E3F29"/>
    <w:rsid w:val="001E4125"/>
    <w:rsid w:val="002640CC"/>
    <w:rsid w:val="00264A78"/>
    <w:rsid w:val="00271B12"/>
    <w:rsid w:val="00276C42"/>
    <w:rsid w:val="002B77D7"/>
    <w:rsid w:val="002D51E5"/>
    <w:rsid w:val="002E25F3"/>
    <w:rsid w:val="002E2BFA"/>
    <w:rsid w:val="002E41A4"/>
    <w:rsid w:val="002F5614"/>
    <w:rsid w:val="00335937"/>
    <w:rsid w:val="003770B1"/>
    <w:rsid w:val="00397CB2"/>
    <w:rsid w:val="003A6904"/>
    <w:rsid w:val="00415CC9"/>
    <w:rsid w:val="0043081E"/>
    <w:rsid w:val="00433748"/>
    <w:rsid w:val="004462CA"/>
    <w:rsid w:val="00471580"/>
    <w:rsid w:val="00473DE1"/>
    <w:rsid w:val="004864D9"/>
    <w:rsid w:val="00497926"/>
    <w:rsid w:val="004A13B7"/>
    <w:rsid w:val="004B6091"/>
    <w:rsid w:val="004D03BE"/>
    <w:rsid w:val="00527CE6"/>
    <w:rsid w:val="00543A99"/>
    <w:rsid w:val="005B5866"/>
    <w:rsid w:val="005B603C"/>
    <w:rsid w:val="005C34F2"/>
    <w:rsid w:val="005D1E96"/>
    <w:rsid w:val="005F63C2"/>
    <w:rsid w:val="00604B2B"/>
    <w:rsid w:val="00604CBF"/>
    <w:rsid w:val="006122FE"/>
    <w:rsid w:val="00622E6E"/>
    <w:rsid w:val="00636B67"/>
    <w:rsid w:val="006602FF"/>
    <w:rsid w:val="0066483A"/>
    <w:rsid w:val="00666F8B"/>
    <w:rsid w:val="00671A57"/>
    <w:rsid w:val="00694B2B"/>
    <w:rsid w:val="006A2400"/>
    <w:rsid w:val="006D6848"/>
    <w:rsid w:val="00764E4F"/>
    <w:rsid w:val="00770964"/>
    <w:rsid w:val="00796BF9"/>
    <w:rsid w:val="007A3ACC"/>
    <w:rsid w:val="008005A2"/>
    <w:rsid w:val="00813273"/>
    <w:rsid w:val="00820D59"/>
    <w:rsid w:val="008219F4"/>
    <w:rsid w:val="00832259"/>
    <w:rsid w:val="00834411"/>
    <w:rsid w:val="00870497"/>
    <w:rsid w:val="00873A06"/>
    <w:rsid w:val="00881BB7"/>
    <w:rsid w:val="008C70CD"/>
    <w:rsid w:val="0090144A"/>
    <w:rsid w:val="00915A91"/>
    <w:rsid w:val="009352A5"/>
    <w:rsid w:val="0095051A"/>
    <w:rsid w:val="00976CDE"/>
    <w:rsid w:val="00983AE6"/>
    <w:rsid w:val="00994F67"/>
    <w:rsid w:val="009976E7"/>
    <w:rsid w:val="009B6D08"/>
    <w:rsid w:val="00A13AD5"/>
    <w:rsid w:val="00A50024"/>
    <w:rsid w:val="00A6127C"/>
    <w:rsid w:val="00AA1848"/>
    <w:rsid w:val="00AB25A9"/>
    <w:rsid w:val="00AC74AF"/>
    <w:rsid w:val="00AF7690"/>
    <w:rsid w:val="00B018E9"/>
    <w:rsid w:val="00B118DF"/>
    <w:rsid w:val="00B15508"/>
    <w:rsid w:val="00B1754B"/>
    <w:rsid w:val="00B30528"/>
    <w:rsid w:val="00B92016"/>
    <w:rsid w:val="00B966C6"/>
    <w:rsid w:val="00B97896"/>
    <w:rsid w:val="00BA6822"/>
    <w:rsid w:val="00BE0636"/>
    <w:rsid w:val="00C13850"/>
    <w:rsid w:val="00C14F20"/>
    <w:rsid w:val="00C920F3"/>
    <w:rsid w:val="00CC01F8"/>
    <w:rsid w:val="00CC4969"/>
    <w:rsid w:val="00CD70B2"/>
    <w:rsid w:val="00CF5C9C"/>
    <w:rsid w:val="00D10415"/>
    <w:rsid w:val="00D14A3B"/>
    <w:rsid w:val="00D270AB"/>
    <w:rsid w:val="00D42132"/>
    <w:rsid w:val="00DC030B"/>
    <w:rsid w:val="00DC6DB8"/>
    <w:rsid w:val="00DD1EB7"/>
    <w:rsid w:val="00DD39BC"/>
    <w:rsid w:val="00E10315"/>
    <w:rsid w:val="00E3642F"/>
    <w:rsid w:val="00E57069"/>
    <w:rsid w:val="00E65367"/>
    <w:rsid w:val="00EA3424"/>
    <w:rsid w:val="00EA5D69"/>
    <w:rsid w:val="00EC0639"/>
    <w:rsid w:val="00ED2AC7"/>
    <w:rsid w:val="00F10155"/>
    <w:rsid w:val="00F10644"/>
    <w:rsid w:val="00F24B08"/>
    <w:rsid w:val="00F27989"/>
    <w:rsid w:val="00F527A5"/>
    <w:rsid w:val="00F56A09"/>
    <w:rsid w:val="00F76B38"/>
    <w:rsid w:val="00FA6B7E"/>
    <w:rsid w:val="00FB5370"/>
    <w:rsid w:val="00FC4A8C"/>
    <w:rsid w:val="00FE64F6"/>
    <w:rsid w:val="00FF2BF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4108D"/>
  <w15:docId w15:val="{E740F7A9-C2CF-46B5-BDA0-F6ED2949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Paragraphedeliste">
    <w:name w:val="List Paragraph"/>
    <w:basedOn w:val="Normal"/>
    <w:uiPriority w:val="34"/>
    <w:qFormat/>
    <w:rsid w:val="00796BF9"/>
    <w:pPr>
      <w:ind w:left="720"/>
      <w:contextualSpacing/>
    </w:pPr>
  </w:style>
  <w:style w:type="character" w:styleId="Marquedecommentaire">
    <w:name w:val="annotation reference"/>
    <w:uiPriority w:val="99"/>
    <w:semiHidden/>
    <w:unhideWhenUsed/>
    <w:rsid w:val="00CC4969"/>
    <w:rPr>
      <w:sz w:val="16"/>
      <w:szCs w:val="16"/>
    </w:rPr>
  </w:style>
  <w:style w:type="paragraph" w:styleId="Commentaire">
    <w:name w:val="annotation text"/>
    <w:basedOn w:val="Normal"/>
    <w:link w:val="CommentaireCar"/>
    <w:uiPriority w:val="99"/>
    <w:unhideWhenUsed/>
    <w:rsid w:val="00CC4969"/>
    <w:pPr>
      <w:spacing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uiPriority w:val="99"/>
    <w:rsid w:val="00CC4969"/>
    <w:rPr>
      <w:rFonts w:ascii="Times New Roman" w:eastAsia="Times New Roman" w:hAnsi="Times New Roman" w:cs="Times New Roman"/>
      <w:sz w:val="20"/>
      <w:szCs w:val="20"/>
    </w:rPr>
  </w:style>
  <w:style w:type="paragraph" w:styleId="Textedebulles">
    <w:name w:val="Balloon Text"/>
    <w:basedOn w:val="Normal"/>
    <w:link w:val="TextedebullesCar"/>
    <w:uiPriority w:val="99"/>
    <w:semiHidden/>
    <w:unhideWhenUsed/>
    <w:rsid w:val="000F57CE"/>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57CE"/>
    <w:rPr>
      <w:rFonts w:ascii="Segoe UI" w:hAnsi="Segoe UI" w:cs="Segoe UI"/>
      <w:sz w:val="18"/>
      <w:szCs w:val="18"/>
    </w:rPr>
  </w:style>
  <w:style w:type="character" w:styleId="lev">
    <w:name w:val="Strong"/>
    <w:basedOn w:val="Policepardfaut"/>
    <w:uiPriority w:val="22"/>
    <w:qFormat/>
    <w:rsid w:val="00EA3424"/>
    <w:rPr>
      <w:b/>
      <w:bCs/>
    </w:rPr>
  </w:style>
  <w:style w:type="table" w:styleId="Grilledutableau">
    <w:name w:val="Table Grid"/>
    <w:basedOn w:val="TableauNormal"/>
    <w:uiPriority w:val="39"/>
    <w:rsid w:val="00543A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622890">
      <w:bodyDiv w:val="1"/>
      <w:marLeft w:val="0"/>
      <w:marRight w:val="0"/>
      <w:marTop w:val="0"/>
      <w:marBottom w:val="0"/>
      <w:divBdr>
        <w:top w:val="none" w:sz="0" w:space="0" w:color="auto"/>
        <w:left w:val="none" w:sz="0" w:space="0" w:color="auto"/>
        <w:bottom w:val="none" w:sz="0" w:space="0" w:color="auto"/>
        <w:right w:val="none" w:sz="0" w:space="0" w:color="auto"/>
      </w:divBdr>
    </w:div>
    <w:div w:id="614215915">
      <w:bodyDiv w:val="1"/>
      <w:marLeft w:val="0"/>
      <w:marRight w:val="0"/>
      <w:marTop w:val="0"/>
      <w:marBottom w:val="0"/>
      <w:divBdr>
        <w:top w:val="none" w:sz="0" w:space="0" w:color="auto"/>
        <w:left w:val="none" w:sz="0" w:space="0" w:color="auto"/>
        <w:bottom w:val="none" w:sz="0" w:space="0" w:color="auto"/>
        <w:right w:val="none" w:sz="0" w:space="0" w:color="auto"/>
      </w:divBdr>
    </w:div>
    <w:div w:id="637536043">
      <w:bodyDiv w:val="1"/>
      <w:marLeft w:val="0"/>
      <w:marRight w:val="0"/>
      <w:marTop w:val="0"/>
      <w:marBottom w:val="0"/>
      <w:divBdr>
        <w:top w:val="none" w:sz="0" w:space="0" w:color="auto"/>
        <w:left w:val="none" w:sz="0" w:space="0" w:color="auto"/>
        <w:bottom w:val="none" w:sz="0" w:space="0" w:color="auto"/>
        <w:right w:val="none" w:sz="0" w:space="0" w:color="auto"/>
      </w:divBdr>
    </w:div>
    <w:div w:id="1931350716">
      <w:bodyDiv w:val="1"/>
      <w:marLeft w:val="0"/>
      <w:marRight w:val="0"/>
      <w:marTop w:val="0"/>
      <w:marBottom w:val="0"/>
      <w:divBdr>
        <w:top w:val="none" w:sz="0" w:space="0" w:color="auto"/>
        <w:left w:val="none" w:sz="0" w:space="0" w:color="auto"/>
        <w:bottom w:val="none" w:sz="0" w:space="0" w:color="auto"/>
        <w:right w:val="none" w:sz="0" w:space="0" w:color="auto"/>
      </w:divBdr>
    </w:div>
    <w:div w:id="2001541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493</Words>
  <Characters>2812</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Abidi</dc:creator>
  <cp:lastModifiedBy>ARND ARND</cp:lastModifiedBy>
  <cp:revision>47</cp:revision>
  <dcterms:created xsi:type="dcterms:W3CDTF">2023-01-16T14:02:00Z</dcterms:created>
  <dcterms:modified xsi:type="dcterms:W3CDTF">2023-01-19T17:25:00Z</dcterms:modified>
</cp:coreProperties>
</file>