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6CEA" w14:textId="77777777" w:rsidR="006F6DB6" w:rsidRPr="00A16995" w:rsidRDefault="006F6DB6" w:rsidP="7C33E72B">
      <w:pPr>
        <w:pStyle w:val="SignatureCompany"/>
        <w:rPr>
          <w:rFonts w:ascii="Cambria" w:hAnsi="Cambria"/>
        </w:rPr>
      </w:pPr>
    </w:p>
    <w:p w14:paraId="30443622" w14:textId="77777777" w:rsidR="7C33E72B" w:rsidRDefault="7C33E72B" w:rsidP="7C33E72B"/>
    <w:p w14:paraId="43DD8A1F" w14:textId="77777777" w:rsidR="001978BA" w:rsidRDefault="001978BA" w:rsidP="001978BA">
      <w:pPr>
        <w:pStyle w:val="SignatureCompany"/>
        <w:rPr>
          <w:rFonts w:ascii="Cambria" w:hAnsi="Cambria"/>
          <w:noProof/>
        </w:rPr>
      </w:pPr>
      <w:bookmarkStart w:id="0" w:name="_Hlk34315537"/>
    </w:p>
    <w:p w14:paraId="2508A3F3" w14:textId="77777777" w:rsidR="001978BA" w:rsidRDefault="001978BA" w:rsidP="001978BA">
      <w:pPr>
        <w:pStyle w:val="SignatureCompany"/>
        <w:rPr>
          <w:rFonts w:ascii="Cambria" w:hAnsi="Cambria"/>
          <w:noProof/>
        </w:rPr>
      </w:pPr>
      <w:r w:rsidRPr="00CC59C0">
        <w:rPr>
          <w:rFonts w:ascii="Cambria" w:hAnsi="Cambria"/>
          <w:b/>
          <w:i/>
          <w:noProof/>
          <w:szCs w:val="24"/>
        </w:rPr>
        <mc:AlternateContent>
          <mc:Choice Requires="wps">
            <w:drawing>
              <wp:anchor distT="0" distB="0" distL="114300" distR="114300" simplePos="0" relativeHeight="251658240" behindDoc="0" locked="0" layoutInCell="1" allowOverlap="1" wp14:anchorId="052C07CD" wp14:editId="0533F42E">
                <wp:simplePos x="0" y="0"/>
                <wp:positionH relativeFrom="column">
                  <wp:posOffset>4356735</wp:posOffset>
                </wp:positionH>
                <wp:positionV relativeFrom="paragraph">
                  <wp:posOffset>10160</wp:posOffset>
                </wp:positionV>
                <wp:extent cx="2389505" cy="8242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24230"/>
                        </a:xfrm>
                        <a:prstGeom prst="rect">
                          <a:avLst/>
                        </a:prstGeom>
                        <a:noFill/>
                        <a:ln>
                          <a:noFill/>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927C5F" w14:textId="77777777" w:rsidR="001978BA" w:rsidRPr="005B13EF" w:rsidRDefault="001978BA" w:rsidP="001978BA">
                            <w:pPr>
                              <w:rPr>
                                <w:rFonts w:ascii="Cambria" w:hAnsi="Cambria"/>
                                <w:b/>
                                <w:color w:val="A32638"/>
                                <w:sz w:val="22"/>
                                <w:szCs w:val="18"/>
                              </w:rPr>
                            </w:pPr>
                            <w:r w:rsidRPr="005B13EF">
                              <w:rPr>
                                <w:rFonts w:ascii="Cambria" w:hAnsi="Cambria"/>
                                <w:b/>
                                <w:color w:val="A32638"/>
                                <w:sz w:val="22"/>
                                <w:szCs w:val="18"/>
                              </w:rPr>
                              <w:t>International Republican Institute</w:t>
                            </w:r>
                          </w:p>
                          <w:p w14:paraId="3BB9F2D9" w14:textId="77777777" w:rsidR="001978BA" w:rsidRPr="005B13EF" w:rsidRDefault="001978BA" w:rsidP="001978BA">
                            <w:pPr>
                              <w:rPr>
                                <w:rFonts w:ascii="Cambria" w:hAnsi="Cambria"/>
                                <w:sz w:val="18"/>
                                <w:szCs w:val="18"/>
                              </w:rPr>
                            </w:pPr>
                            <w:r w:rsidRPr="005B13EF">
                              <w:rPr>
                                <w:rFonts w:ascii="Cambria" w:hAnsi="Cambria"/>
                                <w:sz w:val="18"/>
                                <w:szCs w:val="18"/>
                              </w:rPr>
                              <w:t>1225 Eye St. NW, Suite 800</w:t>
                            </w:r>
                          </w:p>
                          <w:p w14:paraId="67A63A5C" w14:textId="77777777" w:rsidR="001978BA" w:rsidRPr="005B13EF" w:rsidRDefault="001978BA" w:rsidP="001978BA">
                            <w:pPr>
                              <w:pStyle w:val="Title"/>
                              <w:jc w:val="left"/>
                              <w:rPr>
                                <w:rFonts w:ascii="Cambria" w:hAnsi="Cambria"/>
                                <w:b w:val="0"/>
                                <w:sz w:val="18"/>
                                <w:szCs w:val="18"/>
                              </w:rPr>
                            </w:pPr>
                            <w:r w:rsidRPr="005B13EF">
                              <w:rPr>
                                <w:rFonts w:ascii="Cambria" w:hAnsi="Cambria"/>
                                <w:b w:val="0"/>
                                <w:sz w:val="18"/>
                                <w:szCs w:val="18"/>
                              </w:rPr>
                              <w:t>Washington, DC 20005</w:t>
                            </w:r>
                          </w:p>
                          <w:p w14:paraId="6F19B8DB" w14:textId="77777777" w:rsidR="001978BA" w:rsidRPr="005B13EF" w:rsidRDefault="001978BA" w:rsidP="001978BA">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14:paraId="48D596CE" w14:textId="77777777" w:rsidR="001978BA" w:rsidRPr="005B13EF" w:rsidRDefault="001978BA" w:rsidP="001978BA">
                            <w:pPr>
                              <w:rPr>
                                <w:rFonts w:ascii="Cambria" w:hAnsi="Cambria"/>
                                <w:sz w:val="18"/>
                                <w:szCs w:val="18"/>
                              </w:rPr>
                            </w:pPr>
                            <w:r w:rsidRPr="005B13EF">
                              <w:rPr>
                                <w:rFonts w:ascii="Cambria" w:hAnsi="Cambria"/>
                                <w:sz w:val="18"/>
                                <w:szCs w:val="18"/>
                              </w:rPr>
                              <w:t>www.iri.org | @IRIGlobal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9A538DB">
              <v:shapetype id="_x0000_t202" coordsize="21600,21600" o:spt="202" path="m,l,21600r21600,l21600,xe" w14:anchorId="052C07CD">
                <v:stroke joinstyle="miter"/>
                <v:path gradientshapeok="t" o:connecttype="rect"/>
              </v:shapetype>
              <v:shape id="Text Box 14" style="position:absolute;margin-left:343.05pt;margin-top:.8pt;width:188.15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">
                <v:textbox>
                  <w:txbxContent>
                    <w:p w:rsidRPr="005B13EF" w:rsidR="001978BA" w:rsidP="001978BA" w:rsidRDefault="001978BA" w14:paraId="192088E8" w14:textId="77777777">
                      <w:pPr>
                        <w:rPr>
                          <w:rFonts w:ascii="Cambria" w:hAnsi="Cambria"/>
                          <w:b/>
                          <w:color w:val="A32638"/>
                          <w:sz w:val="22"/>
                          <w:szCs w:val="18"/>
                        </w:rPr>
                      </w:pPr>
                      <w:r w:rsidRPr="005B13EF">
                        <w:rPr>
                          <w:rFonts w:ascii="Cambria" w:hAnsi="Cambria"/>
                          <w:b/>
                          <w:color w:val="A32638"/>
                          <w:sz w:val="22"/>
                          <w:szCs w:val="18"/>
                        </w:rPr>
                        <w:t>International Republican Institute</w:t>
                      </w:r>
                    </w:p>
                    <w:p w:rsidRPr="005B13EF" w:rsidR="001978BA" w:rsidP="001978BA" w:rsidRDefault="001978BA" w14:paraId="3967CDB1" w14:textId="77777777">
                      <w:pPr>
                        <w:rPr>
                          <w:rFonts w:ascii="Cambria" w:hAnsi="Cambria"/>
                          <w:sz w:val="18"/>
                          <w:szCs w:val="18"/>
                        </w:rPr>
                      </w:pPr>
                      <w:r w:rsidRPr="005B13EF">
                        <w:rPr>
                          <w:rFonts w:ascii="Cambria" w:hAnsi="Cambria"/>
                          <w:sz w:val="18"/>
                          <w:szCs w:val="18"/>
                        </w:rPr>
                        <w:t>1225 Eye St. NW, Suite 800</w:t>
                      </w:r>
                    </w:p>
                    <w:p w:rsidRPr="005B13EF" w:rsidR="001978BA" w:rsidP="001978BA" w:rsidRDefault="001978BA" w14:paraId="75BBD18C" w14:textId="77777777">
                      <w:pPr>
                        <w:pStyle w:val="Title"/>
                        <w:jc w:val="left"/>
                        <w:rPr>
                          <w:rFonts w:ascii="Cambria" w:hAnsi="Cambria"/>
                          <w:b w:val="0"/>
                          <w:sz w:val="18"/>
                          <w:szCs w:val="18"/>
                        </w:rPr>
                      </w:pPr>
                      <w:r w:rsidRPr="005B13EF">
                        <w:rPr>
                          <w:rFonts w:ascii="Cambria" w:hAnsi="Cambria"/>
                          <w:b w:val="0"/>
                          <w:sz w:val="18"/>
                          <w:szCs w:val="18"/>
                        </w:rPr>
                        <w:t>Washington, DC 20005</w:t>
                      </w:r>
                    </w:p>
                    <w:p w:rsidRPr="005B13EF" w:rsidR="001978BA" w:rsidP="001978BA" w:rsidRDefault="001978BA" w14:paraId="72513B73" w14:textId="77777777">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rsidRPr="005B13EF" w:rsidR="001978BA" w:rsidP="001978BA" w:rsidRDefault="001978BA" w14:paraId="3C4F0444" w14:textId="77777777">
                      <w:pPr>
                        <w:rPr>
                          <w:rFonts w:ascii="Cambria" w:hAnsi="Cambria"/>
                          <w:sz w:val="18"/>
                          <w:szCs w:val="18"/>
                        </w:rPr>
                      </w:pPr>
                      <w:r w:rsidRPr="005B13EF">
                        <w:rPr>
                          <w:rFonts w:ascii="Cambria" w:hAnsi="Cambria"/>
                          <w:sz w:val="18"/>
                          <w:szCs w:val="18"/>
                        </w:rPr>
                        <w:t>www.iri.org | @IRIGlobal</w:t>
                      </w:r>
                    </w:p>
                  </w:txbxContent>
                </v:textbox>
              </v:shape>
            </w:pict>
          </mc:Fallback>
        </mc:AlternateContent>
      </w:r>
    </w:p>
    <w:p w14:paraId="57866F34" w14:textId="77777777" w:rsidR="001978BA" w:rsidRDefault="001978BA" w:rsidP="001978BA">
      <w:pPr>
        <w:pStyle w:val="SignatureCompany"/>
        <w:rPr>
          <w:rFonts w:ascii="Cambria" w:hAnsi="Cambria"/>
          <w:noProof/>
        </w:rPr>
      </w:pPr>
      <w:r>
        <w:rPr>
          <w:noProof/>
        </w:rPr>
        <w:drawing>
          <wp:inline distT="0" distB="0" distL="0" distR="0" wp14:anchorId="352B3EBC" wp14:editId="57128AB6">
            <wp:extent cx="1849967" cy="584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928" t="45037" r="27835" b="31252"/>
                    <a:stretch/>
                  </pic:blipFill>
                  <pic:spPr bwMode="auto">
                    <a:xfrm>
                      <a:off x="0" y="0"/>
                      <a:ext cx="1864133" cy="58867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5B64F422" w14:textId="77777777" w:rsidR="0014020D" w:rsidRPr="00A16995" w:rsidRDefault="0014020D" w:rsidP="00ED7674">
      <w:pPr>
        <w:pStyle w:val="SignatureCompany"/>
        <w:rPr>
          <w:rFonts w:ascii="Cambria" w:hAnsi="Cambria"/>
        </w:rPr>
      </w:pPr>
    </w:p>
    <w:p w14:paraId="4AF698D0" w14:textId="77777777" w:rsidR="0064309F" w:rsidRPr="00A16995" w:rsidRDefault="00FB2901" w:rsidP="351A90DA">
      <w:pPr>
        <w:jc w:val="center"/>
        <w:rPr>
          <w:rFonts w:ascii="Cambria" w:hAnsi="Cambria"/>
        </w:rPr>
      </w:pPr>
      <w:r w:rsidRPr="00A16995">
        <w:rPr>
          <w:rFonts w:ascii="Cambria" w:hAnsi="Cambria"/>
          <w:b/>
          <w:bCs/>
        </w:rPr>
        <w:t>REQUEST FOR APPLICATION</w:t>
      </w:r>
      <w:r w:rsidR="351A90DA" w:rsidRPr="00A16995">
        <w:rPr>
          <w:rFonts w:ascii="Cambria" w:hAnsi="Cambria"/>
          <w:b/>
          <w:bCs/>
        </w:rPr>
        <w:t>S</w:t>
      </w:r>
    </w:p>
    <w:p w14:paraId="715142F2" w14:textId="77777777" w:rsidR="00404E9B" w:rsidRPr="00A16995" w:rsidRDefault="00404E9B" w:rsidP="00404E9B">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640"/>
      </w:tblGrid>
      <w:tr w:rsidR="004D501C" w:rsidRPr="007717F5" w14:paraId="29B51684" w14:textId="77777777" w:rsidTr="354ED420">
        <w:tc>
          <w:tcPr>
            <w:tcW w:w="3710" w:type="dxa"/>
            <w:shd w:val="clear" w:color="auto" w:fill="auto"/>
            <w:vAlign w:val="center"/>
          </w:tcPr>
          <w:p w14:paraId="463A223E" w14:textId="77777777" w:rsidR="004D501C" w:rsidRPr="007717F5" w:rsidRDefault="004D501C" w:rsidP="00093EDC">
            <w:pPr>
              <w:rPr>
                <w:rFonts w:ascii="Cambria" w:hAnsi="Cambria"/>
              </w:rPr>
            </w:pPr>
            <w:r w:rsidRPr="354ED420">
              <w:rPr>
                <w:rFonts w:ascii="Cambria" w:hAnsi="Cambria"/>
                <w:b/>
                <w:bCs/>
              </w:rPr>
              <w:t>Open Date:</w:t>
            </w:r>
          </w:p>
        </w:tc>
        <w:tc>
          <w:tcPr>
            <w:tcW w:w="5640" w:type="dxa"/>
            <w:shd w:val="clear" w:color="auto" w:fill="auto"/>
            <w:vAlign w:val="center"/>
          </w:tcPr>
          <w:p w14:paraId="3F40882E" w14:textId="4A75EF92" w:rsidR="004D501C" w:rsidRPr="007717F5" w:rsidRDefault="38A241B2" w:rsidP="00093EDC">
            <w:pPr>
              <w:rPr>
                <w:rFonts w:ascii="Cambria" w:hAnsi="Cambria"/>
              </w:rPr>
            </w:pPr>
            <w:r w:rsidRPr="354ED420">
              <w:rPr>
                <w:rFonts w:ascii="Cambria" w:hAnsi="Cambria"/>
              </w:rPr>
              <w:t>November 1</w:t>
            </w:r>
            <w:r w:rsidR="002C780D" w:rsidRPr="354ED420">
              <w:rPr>
                <w:rFonts w:ascii="Cambria" w:hAnsi="Cambria"/>
              </w:rPr>
              <w:t>, 2022</w:t>
            </w:r>
          </w:p>
        </w:tc>
      </w:tr>
      <w:tr w:rsidR="004D501C" w:rsidRPr="007717F5" w14:paraId="4D4118F6" w14:textId="77777777" w:rsidTr="354ED420">
        <w:tc>
          <w:tcPr>
            <w:tcW w:w="3710" w:type="dxa"/>
            <w:shd w:val="clear" w:color="auto" w:fill="auto"/>
            <w:vAlign w:val="center"/>
          </w:tcPr>
          <w:p w14:paraId="232D9C93" w14:textId="77777777" w:rsidR="004D501C" w:rsidRPr="00FF1B74" w:rsidRDefault="004D501C" w:rsidP="354ED420">
            <w:pPr>
              <w:rPr>
                <w:rFonts w:ascii="Cambria" w:hAnsi="Cambria"/>
                <w:b/>
                <w:bCs/>
              </w:rPr>
            </w:pPr>
            <w:r w:rsidRPr="354ED420">
              <w:rPr>
                <w:rFonts w:ascii="Cambria" w:hAnsi="Cambria"/>
                <w:b/>
                <w:bCs/>
              </w:rPr>
              <w:t>Questions Deadline:</w:t>
            </w:r>
          </w:p>
        </w:tc>
        <w:tc>
          <w:tcPr>
            <w:tcW w:w="5640" w:type="dxa"/>
            <w:shd w:val="clear" w:color="auto" w:fill="auto"/>
            <w:vAlign w:val="center"/>
          </w:tcPr>
          <w:p w14:paraId="27DC65FB" w14:textId="14DD369B" w:rsidR="004D501C" w:rsidRPr="00FF1B74" w:rsidRDefault="7675AB80" w:rsidP="5FE8ED18">
            <w:pPr>
              <w:rPr>
                <w:rFonts w:ascii="Cambria" w:hAnsi="Cambria"/>
              </w:rPr>
            </w:pPr>
            <w:r w:rsidRPr="354ED420">
              <w:rPr>
                <w:rFonts w:ascii="Cambria" w:hAnsi="Cambria"/>
              </w:rPr>
              <w:t>November 8</w:t>
            </w:r>
            <w:r w:rsidR="00FF1B74" w:rsidRPr="354ED420">
              <w:rPr>
                <w:rFonts w:ascii="Cambria" w:hAnsi="Cambria"/>
              </w:rPr>
              <w:t>, 2022</w:t>
            </w:r>
          </w:p>
        </w:tc>
      </w:tr>
      <w:tr w:rsidR="004D501C" w:rsidRPr="007717F5" w14:paraId="6DBEBAF5" w14:textId="77777777" w:rsidTr="354ED420">
        <w:tc>
          <w:tcPr>
            <w:tcW w:w="3710" w:type="dxa"/>
            <w:shd w:val="clear" w:color="auto" w:fill="auto"/>
            <w:vAlign w:val="center"/>
          </w:tcPr>
          <w:p w14:paraId="556779D8" w14:textId="77777777" w:rsidR="004D501C" w:rsidRPr="00FF1B74" w:rsidRDefault="004D501C" w:rsidP="354ED420">
            <w:pPr>
              <w:rPr>
                <w:rFonts w:ascii="Cambria" w:hAnsi="Cambria"/>
                <w:b/>
                <w:bCs/>
              </w:rPr>
            </w:pPr>
            <w:r w:rsidRPr="354ED420">
              <w:rPr>
                <w:rFonts w:ascii="Cambria" w:hAnsi="Cambria"/>
                <w:b/>
                <w:bCs/>
              </w:rPr>
              <w:t>Closing Deadline:</w:t>
            </w:r>
          </w:p>
        </w:tc>
        <w:tc>
          <w:tcPr>
            <w:tcW w:w="5640" w:type="dxa"/>
            <w:shd w:val="clear" w:color="auto" w:fill="auto"/>
            <w:vAlign w:val="center"/>
          </w:tcPr>
          <w:p w14:paraId="7DBA438F" w14:textId="63817939" w:rsidR="004D501C" w:rsidRPr="00FF1B74" w:rsidRDefault="5B8902F2" w:rsidP="5FE8ED18">
            <w:pPr>
              <w:rPr>
                <w:rFonts w:ascii="Cambria" w:hAnsi="Cambria"/>
              </w:rPr>
            </w:pPr>
            <w:r w:rsidRPr="354ED420">
              <w:rPr>
                <w:rFonts w:ascii="Cambria" w:hAnsi="Cambria"/>
              </w:rPr>
              <w:t>November 11</w:t>
            </w:r>
            <w:r w:rsidR="00FF1B74" w:rsidRPr="354ED420">
              <w:rPr>
                <w:rFonts w:ascii="Cambria" w:hAnsi="Cambria"/>
              </w:rPr>
              <w:t>, 2022</w:t>
            </w:r>
          </w:p>
        </w:tc>
      </w:tr>
      <w:tr w:rsidR="004D501C" w:rsidRPr="007717F5" w14:paraId="50E7FE53" w14:textId="77777777" w:rsidTr="354ED420">
        <w:tc>
          <w:tcPr>
            <w:tcW w:w="3710" w:type="dxa"/>
            <w:shd w:val="clear" w:color="auto" w:fill="auto"/>
            <w:vAlign w:val="center"/>
          </w:tcPr>
          <w:p w14:paraId="46E64473" w14:textId="77777777" w:rsidR="004D501C" w:rsidRPr="007717F5" w:rsidRDefault="004D501C" w:rsidP="354ED420">
            <w:pPr>
              <w:rPr>
                <w:rFonts w:ascii="Cambria" w:hAnsi="Cambria"/>
                <w:b/>
                <w:bCs/>
              </w:rPr>
            </w:pPr>
            <w:r w:rsidRPr="354ED420">
              <w:rPr>
                <w:rFonts w:ascii="Cambria" w:hAnsi="Cambria"/>
                <w:b/>
                <w:bCs/>
              </w:rPr>
              <w:t>Point of Contact:</w:t>
            </w:r>
          </w:p>
        </w:tc>
        <w:tc>
          <w:tcPr>
            <w:tcW w:w="5640" w:type="dxa"/>
            <w:shd w:val="clear" w:color="auto" w:fill="auto"/>
            <w:vAlign w:val="center"/>
          </w:tcPr>
          <w:p w14:paraId="0ADCBA69" w14:textId="0049271B" w:rsidR="004D501C" w:rsidRPr="00873C01" w:rsidRDefault="3C3F4F30" w:rsidP="4EAD20B7">
            <w:pPr>
              <w:pStyle w:val="paragraph"/>
              <w:spacing w:before="0" w:beforeAutospacing="0" w:after="0" w:afterAutospacing="0"/>
              <w:jc w:val="both"/>
              <w:textAlignment w:val="baseline"/>
              <w:rPr>
                <w:rStyle w:val="normaltextrun"/>
                <w:rFonts w:ascii="Cambria" w:hAnsi="Cambria" w:cs="Segoe UI"/>
                <w:lang w:val="fr-FR"/>
              </w:rPr>
            </w:pPr>
            <w:r w:rsidRPr="354ED420">
              <w:rPr>
                <w:rStyle w:val="normaltextrun"/>
                <w:rFonts w:cs="Segoe UI"/>
                <w:lang w:val="fr-FR"/>
              </w:rPr>
              <w:t>ychaouch</w:t>
            </w:r>
            <w:r w:rsidR="009563F2" w:rsidRPr="354ED420">
              <w:rPr>
                <w:rStyle w:val="normaltextrun"/>
                <w:rFonts w:cs="Segoe UI"/>
                <w:lang w:val="fr-FR"/>
              </w:rPr>
              <w:t>@iri.org</w:t>
            </w:r>
          </w:p>
        </w:tc>
      </w:tr>
    </w:tbl>
    <w:p w14:paraId="6F14881F" w14:textId="77777777" w:rsidR="004F66CE" w:rsidRPr="007717F5" w:rsidRDefault="004F66CE" w:rsidP="0064309F">
      <w:pPr>
        <w:jc w:val="both"/>
        <w:rPr>
          <w:rFonts w:ascii="Cambria" w:hAnsi="Cambria"/>
        </w:rPr>
      </w:pPr>
    </w:p>
    <w:p w14:paraId="01B70287" w14:textId="77777777" w:rsidR="0064309F" w:rsidRPr="007717F5" w:rsidRDefault="0064309F" w:rsidP="000D7042">
      <w:pPr>
        <w:jc w:val="both"/>
        <w:rPr>
          <w:rFonts w:ascii="Cambria" w:hAnsi="Cambria"/>
        </w:rPr>
      </w:pPr>
      <w:r w:rsidRPr="354ED420">
        <w:rPr>
          <w:rFonts w:ascii="Cambria" w:hAnsi="Cambria"/>
          <w:b/>
          <w:bCs/>
        </w:rPr>
        <w:t xml:space="preserve">Background: </w:t>
      </w:r>
      <w:r w:rsidRPr="354ED420">
        <w:rPr>
          <w:rFonts w:ascii="Cambria" w:hAnsi="Cambria"/>
        </w:rPr>
        <w:t xml:space="preserve">The International Republican Institute (IRI) is a nonprofit, nonpartisan, organization dedicated to advancing freedom and democracy worldwide.  Since 1983, IRI has worked to develop democratic institutions and ideals, carrying out a variety of international programs to promote freedom, </w:t>
      </w:r>
      <w:proofErr w:type="gramStart"/>
      <w:r w:rsidRPr="354ED420">
        <w:rPr>
          <w:rFonts w:ascii="Cambria" w:hAnsi="Cambria"/>
        </w:rPr>
        <w:t>self-government</w:t>
      </w:r>
      <w:proofErr w:type="gramEnd"/>
      <w:r w:rsidRPr="354ED420">
        <w:rPr>
          <w:rFonts w:ascii="Cambria" w:hAnsi="Cambria"/>
        </w:rPr>
        <w:t xml:space="preserve"> and the rule of law worldwide.  IRI provides technical assistance in the areas of political party strengthening, developing civic institutions and open elections, promoting democratic </w:t>
      </w:r>
      <w:proofErr w:type="gramStart"/>
      <w:r w:rsidRPr="354ED420">
        <w:rPr>
          <w:rFonts w:ascii="Cambria" w:hAnsi="Cambria"/>
        </w:rPr>
        <w:t>governance</w:t>
      </w:r>
      <w:proofErr w:type="gramEnd"/>
      <w:r w:rsidRPr="354ED420">
        <w:rPr>
          <w:rFonts w:ascii="Cambria" w:hAnsi="Cambria"/>
        </w:rPr>
        <w:t xml:space="preserve"> and advancing the rule of law. </w:t>
      </w:r>
    </w:p>
    <w:p w14:paraId="64E8B2DB" w14:textId="77777777" w:rsidR="0064309F" w:rsidRPr="007717F5" w:rsidRDefault="0064309F" w:rsidP="354ED420">
      <w:pPr>
        <w:autoSpaceDE w:val="0"/>
        <w:autoSpaceDN w:val="0"/>
        <w:adjustRightInd w:val="0"/>
        <w:jc w:val="both"/>
        <w:rPr>
          <w:rFonts w:ascii="Cambria" w:hAnsi="Cambria"/>
          <w:b/>
          <w:bCs/>
          <w:color w:val="000000"/>
          <w:sz w:val="20"/>
        </w:rPr>
      </w:pPr>
    </w:p>
    <w:p w14:paraId="7791F788" w14:textId="30F20E89" w:rsidR="00766FBC" w:rsidRDefault="00873C01" w:rsidP="354ED420">
      <w:pPr>
        <w:jc w:val="both"/>
        <w:rPr>
          <w:rStyle w:val="normaltextrun"/>
          <w:rFonts w:ascii="Cambria" w:hAnsi="Cambria"/>
          <w:color w:val="000000" w:themeColor="text1"/>
        </w:rPr>
      </w:pPr>
      <w:r w:rsidRPr="354ED420">
        <w:rPr>
          <w:rStyle w:val="normaltextrun"/>
          <w:rFonts w:ascii="Cambria" w:hAnsi="Cambria"/>
          <w:color w:val="000000"/>
          <w:shd w:val="clear" w:color="auto" w:fill="FFFFFF"/>
        </w:rPr>
        <w:t>IRI is </w:t>
      </w:r>
      <w:r w:rsidR="00766FBC" w:rsidRPr="354ED420">
        <w:rPr>
          <w:rStyle w:val="normaltextrun"/>
          <w:rFonts w:ascii="Cambria" w:hAnsi="Cambria"/>
          <w:color w:val="000000"/>
          <w:shd w:val="clear" w:color="auto" w:fill="FFFFFF"/>
        </w:rPr>
        <w:t>seeking a local partner</w:t>
      </w:r>
      <w:r w:rsidR="004376B4" w:rsidRPr="354ED420">
        <w:rPr>
          <w:rStyle w:val="normaltextrun"/>
          <w:rFonts w:ascii="Cambria" w:hAnsi="Cambria"/>
          <w:color w:val="000000"/>
          <w:shd w:val="clear" w:color="auto" w:fill="FFFFFF"/>
        </w:rPr>
        <w:t xml:space="preserve"> </w:t>
      </w:r>
      <w:r w:rsidR="569BAFAB" w:rsidRPr="354ED420">
        <w:rPr>
          <w:rStyle w:val="normaltextrun"/>
          <w:rFonts w:ascii="Cambria" w:hAnsi="Cambria"/>
          <w:color w:val="000000"/>
          <w:shd w:val="clear" w:color="auto" w:fill="FFFFFF"/>
        </w:rPr>
        <w:t xml:space="preserve">to conduct </w:t>
      </w:r>
      <w:r w:rsidR="004376B4" w:rsidRPr="354ED420">
        <w:rPr>
          <w:rStyle w:val="normaltextrun"/>
          <w:rFonts w:ascii="Cambria" w:hAnsi="Cambria"/>
          <w:color w:val="000000"/>
          <w:shd w:val="clear" w:color="auto" w:fill="FFFFFF"/>
        </w:rPr>
        <w:t>research</w:t>
      </w:r>
      <w:r w:rsidR="1B8E281D" w:rsidRPr="354ED420">
        <w:rPr>
          <w:rStyle w:val="normaltextrun"/>
          <w:rFonts w:ascii="Cambria" w:hAnsi="Cambria"/>
          <w:color w:val="000000"/>
          <w:shd w:val="clear" w:color="auto" w:fill="FFFFFF"/>
        </w:rPr>
        <w:t xml:space="preserve"> on the Tunisian government’s adherence</w:t>
      </w:r>
      <w:r w:rsidR="7D0EEBC0" w:rsidRPr="354ED420">
        <w:rPr>
          <w:rStyle w:val="normaltextrun"/>
          <w:rFonts w:ascii="Cambria" w:hAnsi="Cambria"/>
          <w:color w:val="000000"/>
          <w:shd w:val="clear" w:color="auto" w:fill="FFFFFF"/>
        </w:rPr>
        <w:t xml:space="preserve"> to the </w:t>
      </w:r>
      <w:r w:rsidR="1CE41DC1" w:rsidRPr="354ED420">
        <w:rPr>
          <w:rStyle w:val="normaltextrun"/>
          <w:rFonts w:ascii="Cambria" w:hAnsi="Cambria"/>
          <w:color w:val="000000"/>
          <w:shd w:val="clear" w:color="auto" w:fill="FFFFFF"/>
        </w:rPr>
        <w:t>commitments</w:t>
      </w:r>
      <w:r w:rsidR="7D0EEBC0" w:rsidRPr="354ED420">
        <w:rPr>
          <w:rStyle w:val="normaltextrun"/>
          <w:rFonts w:ascii="Cambria" w:hAnsi="Cambria"/>
          <w:color w:val="000000"/>
          <w:shd w:val="clear" w:color="auto" w:fill="FFFFFF"/>
        </w:rPr>
        <w:t xml:space="preserve"> </w:t>
      </w:r>
      <w:r w:rsidR="1CE41DC1" w:rsidRPr="354ED420">
        <w:rPr>
          <w:rStyle w:val="normaltextrun"/>
          <w:rFonts w:ascii="Cambria" w:hAnsi="Cambria"/>
          <w:color w:val="000000"/>
          <w:shd w:val="clear" w:color="auto" w:fill="FFFFFF"/>
        </w:rPr>
        <w:t>in Tunisia’s Open Government Partnership (OGP) Action Plan 4 2021-2023</w:t>
      </w:r>
      <w:r w:rsidR="3148B082" w:rsidRPr="354ED420">
        <w:rPr>
          <w:rStyle w:val="normaltextrun"/>
          <w:rFonts w:ascii="Cambria" w:hAnsi="Cambria"/>
          <w:color w:val="000000"/>
          <w:shd w:val="clear" w:color="auto" w:fill="FFFFFF"/>
        </w:rPr>
        <w:t>:</w:t>
      </w:r>
    </w:p>
    <w:p w14:paraId="1ABED6AC" w14:textId="35A9E7DF" w:rsidR="354ED420" w:rsidRDefault="354ED420" w:rsidP="354ED420">
      <w:pPr>
        <w:jc w:val="both"/>
        <w:rPr>
          <w:rStyle w:val="normaltextrun"/>
          <w:rFonts w:ascii="Cambria" w:hAnsi="Cambria"/>
          <w:color w:val="000000" w:themeColor="text1"/>
        </w:rPr>
      </w:pPr>
    </w:p>
    <w:p w14:paraId="3F1A3EC7" w14:textId="1D333D8E" w:rsidR="3148B082" w:rsidRDefault="00000000" w:rsidP="354ED420">
      <w:pPr>
        <w:jc w:val="both"/>
        <w:rPr>
          <w:rStyle w:val="normaltextrun"/>
          <w:rFonts w:ascii="Cambria" w:hAnsi="Cambria"/>
          <w:color w:val="000000" w:themeColor="text1"/>
        </w:rPr>
      </w:pPr>
      <w:hyperlink r:id="rId14">
        <w:r w:rsidR="3148B082" w:rsidRPr="354ED420">
          <w:rPr>
            <w:rStyle w:val="Hyperlink"/>
            <w:rFonts w:ascii="Cambria" w:hAnsi="Cambria"/>
          </w:rPr>
          <w:t>Tunisia Action Plan EN</w:t>
        </w:r>
      </w:hyperlink>
    </w:p>
    <w:p w14:paraId="2EBD9F90" w14:textId="00CACD00" w:rsidR="3148B082" w:rsidRDefault="00000000" w:rsidP="354ED420">
      <w:pPr>
        <w:jc w:val="both"/>
        <w:rPr>
          <w:rStyle w:val="normaltextrun"/>
          <w:rFonts w:ascii="Cambria" w:hAnsi="Cambria"/>
          <w:color w:val="000000" w:themeColor="text1"/>
        </w:rPr>
      </w:pPr>
      <w:hyperlink r:id="rId15">
        <w:r w:rsidR="3148B082" w:rsidRPr="354ED420">
          <w:rPr>
            <w:rStyle w:val="Hyperlink"/>
            <w:rFonts w:ascii="Cambria" w:hAnsi="Cambria"/>
          </w:rPr>
          <w:t>Tunisia Action Plan AR</w:t>
        </w:r>
      </w:hyperlink>
    </w:p>
    <w:p w14:paraId="4422AEFD" w14:textId="39C972DF" w:rsidR="354ED420" w:rsidRDefault="354ED420" w:rsidP="354ED420">
      <w:pPr>
        <w:jc w:val="both"/>
        <w:rPr>
          <w:rFonts w:ascii="Cambria" w:hAnsi="Cambria"/>
        </w:rPr>
      </w:pPr>
    </w:p>
    <w:p w14:paraId="1B1B3A37" w14:textId="57AB314B" w:rsidR="009509BC" w:rsidRPr="007717F5" w:rsidRDefault="009509BC" w:rsidP="354ED420">
      <w:pPr>
        <w:jc w:val="both"/>
      </w:pPr>
    </w:p>
    <w:p w14:paraId="7E952279" w14:textId="6A0F78FD" w:rsidR="009509BC" w:rsidRPr="007717F5" w:rsidRDefault="009509BC" w:rsidP="5FE8ED18">
      <w:pPr>
        <w:jc w:val="both"/>
        <w:rPr>
          <w:rFonts w:ascii="Cambria" w:hAnsi="Cambria"/>
        </w:rPr>
      </w:pPr>
      <w:r w:rsidRPr="354ED420">
        <w:rPr>
          <w:rFonts w:ascii="Cambria" w:hAnsi="Cambria"/>
          <w:b/>
          <w:bCs/>
        </w:rPr>
        <w:t xml:space="preserve">Eligibility: </w:t>
      </w:r>
      <w:r w:rsidR="12D6ED0E" w:rsidRPr="354ED420">
        <w:rPr>
          <w:rFonts w:ascii="Cambria" w:hAnsi="Cambria"/>
        </w:rPr>
        <w:t>Tunisian Civil Society Organizations (CSOs)</w:t>
      </w:r>
      <w:r w:rsidR="1F5979BC" w:rsidRPr="354ED420">
        <w:rPr>
          <w:rFonts w:ascii="Cambria" w:hAnsi="Cambria"/>
        </w:rPr>
        <w:t>, research firms, and</w:t>
      </w:r>
      <w:r w:rsidR="636F5A4E" w:rsidRPr="354ED420">
        <w:rPr>
          <w:rFonts w:ascii="Cambria" w:hAnsi="Cambria"/>
        </w:rPr>
        <w:t>/or</w:t>
      </w:r>
      <w:r w:rsidR="1F5979BC" w:rsidRPr="354ED420">
        <w:rPr>
          <w:rFonts w:ascii="Cambria" w:hAnsi="Cambria"/>
        </w:rPr>
        <w:t xml:space="preserve"> consultants</w:t>
      </w:r>
    </w:p>
    <w:p w14:paraId="3A587BA3" w14:textId="77777777" w:rsidR="0064309F" w:rsidRPr="007717F5" w:rsidRDefault="0064309F" w:rsidP="354ED420">
      <w:pPr>
        <w:jc w:val="both"/>
        <w:rPr>
          <w:rFonts w:ascii="Cambria" w:hAnsi="Cambria"/>
          <w:b/>
          <w:bCs/>
        </w:rPr>
      </w:pPr>
    </w:p>
    <w:p w14:paraId="6F8BE378" w14:textId="092B4071" w:rsidR="0064309F" w:rsidRPr="005C7E8D" w:rsidRDefault="00853CE6" w:rsidP="5FE8ED18">
      <w:pPr>
        <w:jc w:val="both"/>
        <w:rPr>
          <w:rFonts w:ascii="Cambria" w:hAnsi="Cambria"/>
        </w:rPr>
      </w:pPr>
      <w:r w:rsidRPr="354ED420">
        <w:rPr>
          <w:rFonts w:ascii="Cambria" w:hAnsi="Cambria"/>
          <w:b/>
          <w:bCs/>
        </w:rPr>
        <w:t>Period of Performance</w:t>
      </w:r>
      <w:r w:rsidR="0064309F" w:rsidRPr="354ED420">
        <w:rPr>
          <w:rFonts w:ascii="Cambria" w:hAnsi="Cambria"/>
          <w:b/>
          <w:bCs/>
        </w:rPr>
        <w:t xml:space="preserve">: </w:t>
      </w:r>
      <w:r w:rsidR="33FEE61F" w:rsidRPr="354ED420">
        <w:rPr>
          <w:rFonts w:ascii="Cambria" w:hAnsi="Cambria"/>
        </w:rPr>
        <w:t>November 15</w:t>
      </w:r>
      <w:r w:rsidR="005C7E8D" w:rsidRPr="354ED420">
        <w:rPr>
          <w:rFonts w:ascii="Cambria" w:hAnsi="Cambria"/>
        </w:rPr>
        <w:t xml:space="preserve">, 2022 – </w:t>
      </w:r>
      <w:r w:rsidR="00410AD5" w:rsidRPr="354ED420">
        <w:rPr>
          <w:rFonts w:ascii="Cambria" w:hAnsi="Cambria"/>
        </w:rPr>
        <w:t>M</w:t>
      </w:r>
      <w:r w:rsidR="5CCAC067" w:rsidRPr="354ED420">
        <w:rPr>
          <w:rFonts w:ascii="Cambria" w:hAnsi="Cambria"/>
        </w:rPr>
        <w:t xml:space="preserve">arch </w:t>
      </w:r>
      <w:r w:rsidR="00410AD5" w:rsidRPr="354ED420">
        <w:rPr>
          <w:rFonts w:ascii="Cambria" w:hAnsi="Cambria"/>
        </w:rPr>
        <w:t>31, 2023</w:t>
      </w:r>
    </w:p>
    <w:p w14:paraId="64A268D4" w14:textId="77777777" w:rsidR="00917FA5" w:rsidRPr="007717F5" w:rsidRDefault="00917FA5" w:rsidP="000D7042">
      <w:pPr>
        <w:jc w:val="both"/>
        <w:rPr>
          <w:rFonts w:ascii="Cambria" w:hAnsi="Cambria"/>
        </w:rPr>
      </w:pPr>
    </w:p>
    <w:p w14:paraId="0EC3B2EE" w14:textId="6486121D" w:rsidR="5FE8ED18" w:rsidRDefault="1630EE99" w:rsidP="354ED420">
      <w:pPr>
        <w:pStyle w:val="paragraph"/>
        <w:spacing w:before="0" w:beforeAutospacing="0" w:after="0" w:afterAutospacing="0"/>
        <w:jc w:val="both"/>
        <w:rPr>
          <w:rFonts w:ascii="Cambria" w:hAnsi="Cambria"/>
          <w:b/>
          <w:bCs/>
        </w:rPr>
      </w:pPr>
      <w:r w:rsidRPr="354ED420">
        <w:rPr>
          <w:rFonts w:ascii="Cambria" w:hAnsi="Cambria"/>
          <w:b/>
          <w:bCs/>
        </w:rPr>
        <w:t>Timeline and Deliverables</w:t>
      </w:r>
      <w:r w:rsidR="00035BB6" w:rsidRPr="354ED420">
        <w:rPr>
          <w:rFonts w:ascii="Cambria" w:hAnsi="Cambria"/>
          <w:b/>
          <w:bCs/>
        </w:rPr>
        <w:t>:</w:t>
      </w:r>
    </w:p>
    <w:p w14:paraId="2CA95DBD" w14:textId="2AFBC6D5" w:rsidR="354ED420" w:rsidRDefault="354ED420" w:rsidP="354ED420">
      <w:pPr>
        <w:pStyle w:val="paragraph"/>
        <w:spacing w:before="0" w:beforeAutospacing="0" w:after="0" w:afterAutospacing="0"/>
        <w:jc w:val="both"/>
        <w:rPr>
          <w:rStyle w:val="normaltextrun"/>
          <w:rFonts w:ascii="Cambria" w:hAnsi="Cambria" w:cs="Segoe UI"/>
        </w:rPr>
      </w:pPr>
    </w:p>
    <w:p w14:paraId="42C2E155" w14:textId="3AD11020" w:rsidR="22208162" w:rsidRDefault="22208162" w:rsidP="4EAD20B7">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rPr>
        <w:t xml:space="preserve">The researcher will produce a </w:t>
      </w:r>
      <w:r w:rsidR="18FC8503" w:rsidRPr="354ED420">
        <w:rPr>
          <w:rStyle w:val="normaltextrun"/>
          <w:rFonts w:ascii="Cambria" w:hAnsi="Cambria" w:cs="Segoe UI"/>
        </w:rPr>
        <w:t xml:space="preserve">written analytical </w:t>
      </w:r>
      <w:r w:rsidRPr="354ED420">
        <w:rPr>
          <w:rStyle w:val="normaltextrun"/>
          <w:rFonts w:ascii="Cambria" w:hAnsi="Cambria" w:cs="Segoe UI"/>
        </w:rPr>
        <w:t xml:space="preserve">report </w:t>
      </w:r>
      <w:r w:rsidR="22627064" w:rsidRPr="354ED420">
        <w:rPr>
          <w:rStyle w:val="normaltextrun"/>
          <w:rFonts w:ascii="Cambria" w:hAnsi="Cambria" w:cs="Segoe UI"/>
        </w:rPr>
        <w:t xml:space="preserve">for review, editing and acceptance by IRI. The </w:t>
      </w:r>
      <w:r w:rsidR="51CD3F0C" w:rsidRPr="354ED420">
        <w:rPr>
          <w:rStyle w:val="normaltextrun"/>
          <w:rFonts w:ascii="Cambria" w:hAnsi="Cambria" w:cs="Segoe UI"/>
        </w:rPr>
        <w:t xml:space="preserve">final report will </w:t>
      </w:r>
      <w:r w:rsidR="5D0DD56E" w:rsidRPr="354ED420">
        <w:rPr>
          <w:rStyle w:val="normaltextrun"/>
          <w:rFonts w:ascii="Cambria" w:hAnsi="Cambria" w:cs="Segoe UI"/>
        </w:rPr>
        <w:t xml:space="preserve">approximately 10 pages in MS Word in English, which includes a one-page executive summary addressing the research needs outlined above. </w:t>
      </w:r>
    </w:p>
    <w:p w14:paraId="7369B617" w14:textId="65973065" w:rsidR="354ED420" w:rsidRDefault="354ED420" w:rsidP="354ED420">
      <w:pPr>
        <w:pStyle w:val="paragraph"/>
        <w:spacing w:before="0" w:beforeAutospacing="0" w:after="0" w:afterAutospacing="0"/>
        <w:jc w:val="both"/>
        <w:rPr>
          <w:rStyle w:val="normaltextrun"/>
          <w:rFonts w:ascii="Cambria" w:hAnsi="Cambria" w:cs="Segoe UI"/>
        </w:rPr>
      </w:pPr>
    </w:p>
    <w:p w14:paraId="595A6056" w14:textId="2AA8A155" w:rsidR="07B5F078" w:rsidRDefault="07B5F078"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i/>
          <w:iCs/>
        </w:rPr>
        <w:t>November 15-December 15:</w:t>
      </w:r>
      <w:r w:rsidRPr="354ED420">
        <w:rPr>
          <w:rStyle w:val="normaltextrun"/>
          <w:rFonts w:ascii="Cambria" w:hAnsi="Cambria" w:cs="Segoe UI"/>
        </w:rPr>
        <w:t xml:space="preserve"> IRI meets with the researcher </w:t>
      </w:r>
      <w:r w:rsidR="1F2213DA" w:rsidRPr="354ED420">
        <w:rPr>
          <w:rStyle w:val="normaltextrun"/>
          <w:rFonts w:ascii="Cambria" w:hAnsi="Cambria" w:cs="Segoe UI"/>
        </w:rPr>
        <w:t>to co-design the focus of</w:t>
      </w:r>
      <w:r w:rsidRPr="354ED420">
        <w:rPr>
          <w:rStyle w:val="normaltextrun"/>
          <w:rFonts w:ascii="Cambria" w:hAnsi="Cambria" w:cs="Segoe UI"/>
        </w:rPr>
        <w:t xml:space="preserve"> the research project.</w:t>
      </w:r>
    </w:p>
    <w:p w14:paraId="56A392CD" w14:textId="5EB821F0" w:rsidR="07B5F078" w:rsidRDefault="07B5F078"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i/>
          <w:iCs/>
        </w:rPr>
        <w:t>December 15:</w:t>
      </w:r>
      <w:r w:rsidRPr="354ED420">
        <w:rPr>
          <w:rStyle w:val="normaltextrun"/>
          <w:rFonts w:ascii="Cambria" w:hAnsi="Cambria" w:cs="Segoe UI"/>
        </w:rPr>
        <w:t xml:space="preserve"> The researcher will propose a research scope of work (SOW) and a report outline for IRI review and approval.</w:t>
      </w:r>
    </w:p>
    <w:p w14:paraId="584B642B" w14:textId="3E25CCB5" w:rsidR="137AB8FC" w:rsidRDefault="137AB8FC"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i/>
          <w:iCs/>
        </w:rPr>
        <w:t>January 25:</w:t>
      </w:r>
      <w:r w:rsidRPr="354ED420">
        <w:rPr>
          <w:rStyle w:val="normaltextrun"/>
          <w:rFonts w:ascii="Cambria" w:hAnsi="Cambria" w:cs="Segoe UI"/>
        </w:rPr>
        <w:t xml:space="preserve"> A first draft of the analytical report </w:t>
      </w:r>
      <w:r w:rsidR="6FA0FCEF" w:rsidRPr="354ED420">
        <w:rPr>
          <w:rStyle w:val="normaltextrun"/>
          <w:rFonts w:ascii="Cambria" w:hAnsi="Cambria" w:cs="Segoe UI"/>
        </w:rPr>
        <w:t xml:space="preserve">with preliminary findings </w:t>
      </w:r>
      <w:r w:rsidRPr="354ED420">
        <w:rPr>
          <w:rStyle w:val="normaltextrun"/>
          <w:rFonts w:ascii="Cambria" w:hAnsi="Cambria" w:cs="Segoe UI"/>
        </w:rPr>
        <w:t>will be prepared and submitted for IRI review and feedback within 4</w:t>
      </w:r>
      <w:r w:rsidR="4199405E" w:rsidRPr="354ED420">
        <w:rPr>
          <w:rStyle w:val="normaltextrun"/>
          <w:rFonts w:ascii="Cambria" w:hAnsi="Cambria" w:cs="Segoe UI"/>
        </w:rPr>
        <w:t>5</w:t>
      </w:r>
      <w:r w:rsidRPr="354ED420">
        <w:rPr>
          <w:rStyle w:val="normaltextrun"/>
          <w:rFonts w:ascii="Cambria" w:hAnsi="Cambria" w:cs="Segoe UI"/>
        </w:rPr>
        <w:t xml:space="preserve"> days of the approved SOW and report outline.</w:t>
      </w:r>
    </w:p>
    <w:p w14:paraId="2E76B724" w14:textId="625D2E58" w:rsidR="11B3B4DA" w:rsidRDefault="11B3B4DA"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i/>
          <w:iCs/>
        </w:rPr>
        <w:lastRenderedPageBreak/>
        <w:t>February 25:</w:t>
      </w:r>
      <w:r w:rsidRPr="354ED420">
        <w:rPr>
          <w:rStyle w:val="normaltextrun"/>
          <w:rFonts w:ascii="Cambria" w:hAnsi="Cambria" w:cs="Segoe UI"/>
        </w:rPr>
        <w:t xml:space="preserve"> A final draft of the analytical report will be prepared and submitted for IRI review and acceptance within 30 days of the approved first draft. </w:t>
      </w:r>
    </w:p>
    <w:p w14:paraId="002E0AEE" w14:textId="05B0A3AE" w:rsidR="36DE7C00" w:rsidRDefault="36DE7C00"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i/>
          <w:iCs/>
        </w:rPr>
        <w:t>February 25-March 31</w:t>
      </w:r>
      <w:r w:rsidRPr="354ED420">
        <w:rPr>
          <w:rStyle w:val="normaltextrun"/>
          <w:rFonts w:ascii="Cambria" w:hAnsi="Cambria" w:cs="Segoe UI"/>
        </w:rPr>
        <w:t>: Meetings with stakeholders to present the findings from the research paper.</w:t>
      </w:r>
    </w:p>
    <w:p w14:paraId="63C500AA" w14:textId="149E6432" w:rsidR="354ED420" w:rsidRDefault="354ED420" w:rsidP="354ED420">
      <w:pPr>
        <w:pStyle w:val="paragraph"/>
        <w:spacing w:before="0" w:beforeAutospacing="0" w:after="0" w:afterAutospacing="0"/>
        <w:jc w:val="both"/>
        <w:rPr>
          <w:rStyle w:val="normaltextrun"/>
          <w:rFonts w:ascii="Cambria" w:hAnsi="Cambria" w:cs="Segoe UI"/>
        </w:rPr>
      </w:pPr>
    </w:p>
    <w:p w14:paraId="248DF33A" w14:textId="278F17E2" w:rsidR="36DE7C00" w:rsidRDefault="36DE7C00" w:rsidP="354ED420">
      <w:pPr>
        <w:pStyle w:val="paragraph"/>
        <w:spacing w:before="0" w:beforeAutospacing="0" w:after="0" w:afterAutospacing="0"/>
        <w:jc w:val="both"/>
        <w:rPr>
          <w:rStyle w:val="normaltextrun"/>
          <w:rFonts w:ascii="Cambria" w:hAnsi="Cambria" w:cs="Segoe UI"/>
        </w:rPr>
      </w:pPr>
      <w:r w:rsidRPr="354ED420">
        <w:rPr>
          <w:rStyle w:val="normaltextrun"/>
          <w:rFonts w:ascii="Cambria" w:hAnsi="Cambria" w:cs="Segoe UI"/>
        </w:rPr>
        <w:t>To supplement the above timeline, the researcher will be expected to send weekly updates to IRI throughout the contracted period via email and/or participate in phone/in-person meetings to discuss progress on the report.</w:t>
      </w:r>
    </w:p>
    <w:p w14:paraId="30D3A9F5" w14:textId="77777777" w:rsidR="001663E4" w:rsidRDefault="001663E4" w:rsidP="354ED420">
      <w:pPr>
        <w:pStyle w:val="paragraph"/>
        <w:spacing w:before="0" w:beforeAutospacing="0" w:after="0" w:afterAutospacing="0"/>
        <w:jc w:val="both"/>
        <w:rPr>
          <w:rStyle w:val="normaltextrun"/>
          <w:rFonts w:ascii="Cambria" w:hAnsi="Cambria" w:cs="Segoe UI"/>
        </w:rPr>
      </w:pPr>
    </w:p>
    <w:p w14:paraId="10400B50" w14:textId="77777777" w:rsidR="003251C0" w:rsidRPr="003251C0" w:rsidRDefault="003251C0" w:rsidP="003251C0">
      <w:pPr>
        <w:pStyle w:val="paragraph"/>
        <w:rPr>
          <w:rFonts w:ascii="Cambria" w:hAnsi="Cambria" w:cs="Segoe UI"/>
        </w:rPr>
      </w:pPr>
      <w:r w:rsidRPr="354ED420">
        <w:rPr>
          <w:rFonts w:ascii="Cambria" w:hAnsi="Cambria" w:cs="Segoe UI"/>
          <w:b/>
          <w:bCs/>
        </w:rPr>
        <w:t>Technical Proposals</w:t>
      </w:r>
      <w:r w:rsidRPr="354ED420">
        <w:rPr>
          <w:rFonts w:ascii="Cambria" w:hAnsi="Cambria" w:cs="Segoe UI"/>
        </w:rPr>
        <w:t>  </w:t>
      </w:r>
    </w:p>
    <w:p w14:paraId="03FEB024" w14:textId="08A00207" w:rsidR="003251C0" w:rsidRPr="003251C0" w:rsidRDefault="003251C0" w:rsidP="4EAD20B7">
      <w:pPr>
        <w:pStyle w:val="paragraph"/>
        <w:spacing w:before="0" w:beforeAutospacing="0" w:after="0" w:afterAutospacing="0"/>
        <w:rPr>
          <w:rFonts w:ascii="Cambria" w:hAnsi="Cambria" w:cs="Segoe UI"/>
        </w:rPr>
      </w:pPr>
      <w:r w:rsidRPr="354ED420">
        <w:rPr>
          <w:rFonts w:ascii="Cambria" w:hAnsi="Cambria" w:cs="Segoe UI"/>
        </w:rPr>
        <w:t>All proposals submitted to IRI must include: </w:t>
      </w:r>
    </w:p>
    <w:p w14:paraId="1C8E915A" w14:textId="77777777" w:rsidR="003251C0" w:rsidRPr="003251C0" w:rsidRDefault="003251C0" w:rsidP="354ED420">
      <w:pPr>
        <w:pStyle w:val="paragraph"/>
        <w:numPr>
          <w:ilvl w:val="0"/>
          <w:numId w:val="5"/>
        </w:numPr>
        <w:spacing w:before="0" w:beforeAutospacing="0" w:after="0" w:afterAutospacing="0"/>
        <w:rPr>
          <w:rFonts w:ascii="Cambria" w:hAnsi="Cambria" w:cs="Segoe UI"/>
        </w:rPr>
      </w:pPr>
      <w:r w:rsidRPr="354ED420">
        <w:rPr>
          <w:rFonts w:ascii="Cambria" w:hAnsi="Cambria" w:cs="Segoe UI"/>
        </w:rPr>
        <w:t>The name, address, and telephone and facsimile numbers of the Bidder (and electronic address if available). If the Bidder is a firm, name(s) should be provided for individuals authorized to conduct business on behalf of the firm.  </w:t>
      </w:r>
    </w:p>
    <w:p w14:paraId="246AFAEB" w14:textId="4B336D44" w:rsidR="003251C0" w:rsidRPr="003251C0" w:rsidRDefault="1E1D6013" w:rsidP="4EAD20B7">
      <w:pPr>
        <w:pStyle w:val="paragraph"/>
        <w:numPr>
          <w:ilvl w:val="0"/>
          <w:numId w:val="5"/>
        </w:numPr>
        <w:spacing w:before="0" w:beforeAutospacing="0" w:after="0" w:afterAutospacing="0"/>
        <w:rPr>
          <w:rFonts w:ascii="Cambria" w:hAnsi="Cambria" w:cs="Segoe UI"/>
        </w:rPr>
      </w:pPr>
      <w:r w:rsidRPr="354ED420">
        <w:rPr>
          <w:rFonts w:ascii="Cambria" w:hAnsi="Cambria" w:cs="Segoe UI"/>
        </w:rPr>
        <w:t>A</w:t>
      </w:r>
      <w:r w:rsidR="003251C0" w:rsidRPr="354ED420">
        <w:rPr>
          <w:rFonts w:ascii="Cambria" w:hAnsi="Cambria" w:cs="Segoe UI"/>
        </w:rPr>
        <w:t xml:space="preserve"> list of up to three references for work performed of a similar nature during the last three years, along with contact details. IRI may contact the references to evaluate past performance. </w:t>
      </w:r>
    </w:p>
    <w:p w14:paraId="3728DF51" w14:textId="77777777" w:rsidR="003251C0" w:rsidRPr="003251C0" w:rsidRDefault="003251C0" w:rsidP="354ED420">
      <w:pPr>
        <w:pStyle w:val="paragraph"/>
        <w:numPr>
          <w:ilvl w:val="0"/>
          <w:numId w:val="5"/>
        </w:numPr>
        <w:spacing w:before="0" w:beforeAutospacing="0" w:after="0" w:afterAutospacing="0"/>
        <w:rPr>
          <w:rFonts w:ascii="Cambria" w:hAnsi="Cambria" w:cs="Segoe UI"/>
        </w:rPr>
      </w:pPr>
      <w:r w:rsidRPr="354ED420">
        <w:rPr>
          <w:rFonts w:ascii="Cambria" w:hAnsi="Cambria" w:cs="Segoe UI"/>
        </w:rPr>
        <w:t>If the Bidder is a U.S. organization/resident, or a foreign organization/resident which has income effectively connected with the conduct of activities in the U.S. or has an office or a place of business or a fiscal paying agent in the U.S., the information submitted must contain Bidder’s Taxpayer Identification Number. </w:t>
      </w:r>
    </w:p>
    <w:p w14:paraId="01AA4DF6" w14:textId="64EAD13B" w:rsidR="003251C0" w:rsidRPr="003251C0" w:rsidRDefault="003251C0" w:rsidP="4EAD20B7">
      <w:pPr>
        <w:pStyle w:val="paragraph"/>
        <w:numPr>
          <w:ilvl w:val="0"/>
          <w:numId w:val="5"/>
        </w:numPr>
        <w:spacing w:before="0" w:beforeAutospacing="0" w:after="0" w:afterAutospacing="0"/>
        <w:rPr>
          <w:rFonts w:ascii="Cambria" w:hAnsi="Cambria" w:cs="Segoe UI"/>
        </w:rPr>
      </w:pPr>
      <w:r w:rsidRPr="354ED420">
        <w:rPr>
          <w:rFonts w:ascii="Cambria" w:hAnsi="Cambria" w:cs="Segoe UI"/>
        </w:rPr>
        <w:t>CV/resume. </w:t>
      </w:r>
    </w:p>
    <w:p w14:paraId="3C12AFE7" w14:textId="0B4955DA" w:rsidR="1B026405" w:rsidRDefault="1B026405" w:rsidP="354ED420">
      <w:pPr>
        <w:pStyle w:val="paragraph"/>
        <w:numPr>
          <w:ilvl w:val="0"/>
          <w:numId w:val="5"/>
        </w:numPr>
        <w:spacing w:before="0" w:beforeAutospacing="0" w:after="0" w:afterAutospacing="0"/>
        <w:rPr>
          <w:rFonts w:ascii="Cambria" w:hAnsi="Cambria" w:cs="Segoe UI"/>
        </w:rPr>
      </w:pPr>
      <w:r w:rsidRPr="354ED420">
        <w:rPr>
          <w:rFonts w:ascii="Cambria" w:hAnsi="Cambria" w:cs="Segoe UI"/>
        </w:rPr>
        <w:t>A one-page description of how the bidder would approach this research project</w:t>
      </w:r>
      <w:r w:rsidR="01AEEE32" w:rsidRPr="354ED420">
        <w:rPr>
          <w:rFonts w:ascii="Cambria" w:hAnsi="Cambria" w:cs="Segoe UI"/>
        </w:rPr>
        <w:t>.</w:t>
      </w:r>
    </w:p>
    <w:p w14:paraId="76511484" w14:textId="77777777" w:rsidR="00862A46" w:rsidRDefault="00862A46" w:rsidP="354ED420">
      <w:pPr>
        <w:pStyle w:val="paragraph"/>
        <w:spacing w:before="0" w:beforeAutospacing="0" w:after="0" w:afterAutospacing="0"/>
        <w:jc w:val="both"/>
        <w:textAlignment w:val="baseline"/>
        <w:rPr>
          <w:rStyle w:val="normaltextrun"/>
          <w:rFonts w:ascii="Cambria" w:hAnsi="Cambria" w:cs="Segoe UI"/>
        </w:rPr>
      </w:pPr>
    </w:p>
    <w:p w14:paraId="7D861566" w14:textId="725F248F" w:rsidR="00862A46" w:rsidRDefault="00862A46" w:rsidP="4EAD20B7">
      <w:pPr>
        <w:pStyle w:val="paragraph"/>
        <w:spacing w:before="0" w:beforeAutospacing="0" w:after="0" w:afterAutospacing="0"/>
        <w:jc w:val="both"/>
        <w:textAlignment w:val="baseline"/>
        <w:rPr>
          <w:rStyle w:val="normaltextrun"/>
          <w:rFonts w:ascii="Cambria" w:hAnsi="Cambria" w:cs="Segoe UI"/>
          <w:b/>
          <w:bCs/>
        </w:rPr>
      </w:pPr>
      <w:r w:rsidRPr="354ED420">
        <w:rPr>
          <w:rStyle w:val="normaltextrun"/>
          <w:rFonts w:ascii="Cambria" w:hAnsi="Cambria" w:cs="Segoe UI"/>
          <w:b/>
          <w:bCs/>
        </w:rPr>
        <w:t xml:space="preserve">Price </w:t>
      </w:r>
      <w:r w:rsidR="002A2191" w:rsidRPr="354ED420">
        <w:rPr>
          <w:rStyle w:val="normaltextrun"/>
          <w:rFonts w:ascii="Cambria" w:hAnsi="Cambria" w:cs="Segoe UI"/>
          <w:b/>
          <w:bCs/>
        </w:rPr>
        <w:t>Proposal</w:t>
      </w:r>
      <w:r w:rsidRPr="354ED420">
        <w:rPr>
          <w:rStyle w:val="normaltextrun"/>
          <w:rFonts w:ascii="Cambria" w:hAnsi="Cambria" w:cs="Segoe UI"/>
          <w:b/>
          <w:bCs/>
        </w:rPr>
        <w:t>:</w:t>
      </w:r>
    </w:p>
    <w:p w14:paraId="2DAD695C" w14:textId="38C57D19" w:rsidR="7D8835A0" w:rsidRDefault="7D8835A0" w:rsidP="4EAD20B7">
      <w:pPr>
        <w:pStyle w:val="paragraph"/>
        <w:spacing w:before="0" w:beforeAutospacing="0" w:after="0" w:afterAutospacing="0"/>
        <w:jc w:val="both"/>
        <w:rPr>
          <w:rFonts w:ascii="Cambria" w:hAnsi="Cambria"/>
        </w:rPr>
      </w:pPr>
      <w:r w:rsidRPr="354ED420">
        <w:rPr>
          <w:rFonts w:ascii="Cambria" w:hAnsi="Cambria"/>
        </w:rPr>
        <w:t>IRI will compensate the research for the services performed based on a fixed fee basis for successful completion of the SOW and deliverables according to the following payment schedule. No reimbursements will be made.</w:t>
      </w:r>
    </w:p>
    <w:p w14:paraId="1826389F" w14:textId="77777777" w:rsidR="003E6E38" w:rsidRDefault="003E6E38" w:rsidP="000D7042">
      <w:pPr>
        <w:jc w:val="both"/>
        <w:rPr>
          <w:rFonts w:ascii="Cambria" w:hAnsi="Cambria"/>
        </w:rPr>
      </w:pPr>
    </w:p>
    <w:tbl>
      <w:tblPr>
        <w:tblStyle w:val="TableGrid"/>
        <w:tblW w:w="9360" w:type="dxa"/>
        <w:tblLook w:val="04A0" w:firstRow="1" w:lastRow="0" w:firstColumn="1" w:lastColumn="0" w:noHBand="0" w:noVBand="1"/>
      </w:tblPr>
      <w:tblGrid>
        <w:gridCol w:w="3450"/>
        <w:gridCol w:w="2955"/>
        <w:gridCol w:w="2955"/>
      </w:tblGrid>
      <w:tr w:rsidR="00CF62AA" w14:paraId="74BDF858" w14:textId="77777777" w:rsidTr="354ED420">
        <w:tc>
          <w:tcPr>
            <w:tcW w:w="3450" w:type="dxa"/>
          </w:tcPr>
          <w:p w14:paraId="205BEC0C" w14:textId="3E9784E9" w:rsidR="00CF62AA" w:rsidRPr="00CF62AA" w:rsidRDefault="39D9AA6E" w:rsidP="354ED420">
            <w:pPr>
              <w:jc w:val="center"/>
              <w:rPr>
                <w:rFonts w:ascii="Cambria" w:hAnsi="Cambria"/>
                <w:b/>
                <w:bCs/>
              </w:rPr>
            </w:pPr>
            <w:r w:rsidRPr="354ED420">
              <w:rPr>
                <w:rFonts w:ascii="Cambria" w:hAnsi="Cambria"/>
                <w:b/>
                <w:bCs/>
              </w:rPr>
              <w:t>Deliverable</w:t>
            </w:r>
          </w:p>
        </w:tc>
        <w:tc>
          <w:tcPr>
            <w:tcW w:w="2955" w:type="dxa"/>
          </w:tcPr>
          <w:p w14:paraId="017B5D7B" w14:textId="4F875A8F" w:rsidR="00CF62AA" w:rsidRPr="00CF62AA" w:rsidRDefault="7934BB28" w:rsidP="354ED420">
            <w:pPr>
              <w:spacing w:line="259" w:lineRule="auto"/>
              <w:jc w:val="center"/>
              <w:rPr>
                <w:rFonts w:ascii="Cambria" w:hAnsi="Cambria"/>
                <w:b/>
                <w:bCs/>
              </w:rPr>
            </w:pPr>
            <w:r w:rsidRPr="354ED420">
              <w:rPr>
                <w:rFonts w:ascii="Cambria" w:hAnsi="Cambria"/>
                <w:b/>
                <w:bCs/>
              </w:rPr>
              <w:t>Estimated Date of Completion</w:t>
            </w:r>
          </w:p>
        </w:tc>
        <w:tc>
          <w:tcPr>
            <w:tcW w:w="2955" w:type="dxa"/>
          </w:tcPr>
          <w:p w14:paraId="52DB6F51" w14:textId="264E8E5A" w:rsidR="77219F3C" w:rsidRDefault="7934BB28" w:rsidP="354ED420">
            <w:pPr>
              <w:jc w:val="center"/>
              <w:rPr>
                <w:rFonts w:ascii="Cambria" w:hAnsi="Cambria"/>
                <w:b/>
                <w:bCs/>
              </w:rPr>
            </w:pPr>
            <w:r w:rsidRPr="354ED420">
              <w:rPr>
                <w:rFonts w:ascii="Cambria" w:hAnsi="Cambria"/>
                <w:b/>
                <w:bCs/>
              </w:rPr>
              <w:t>Payment Amount (USD)</w:t>
            </w:r>
          </w:p>
        </w:tc>
      </w:tr>
      <w:tr w:rsidR="00CF62AA" w14:paraId="0297AB2D" w14:textId="77777777" w:rsidTr="354ED420">
        <w:tc>
          <w:tcPr>
            <w:tcW w:w="3450" w:type="dxa"/>
          </w:tcPr>
          <w:p w14:paraId="36ED3ECF" w14:textId="28C49A2F" w:rsidR="00CF62AA" w:rsidRDefault="39D9AA6E" w:rsidP="354ED420">
            <w:pPr>
              <w:rPr>
                <w:rFonts w:ascii="Cambria" w:hAnsi="Cambria"/>
              </w:rPr>
            </w:pPr>
            <w:r w:rsidRPr="354ED420">
              <w:rPr>
                <w:rFonts w:ascii="Cambria" w:hAnsi="Cambria"/>
              </w:rPr>
              <w:t xml:space="preserve">Research </w:t>
            </w:r>
            <w:r w:rsidR="4C085F4F" w:rsidRPr="354ED420">
              <w:rPr>
                <w:rFonts w:ascii="Cambria" w:hAnsi="Cambria"/>
              </w:rPr>
              <w:t>SOW and Report Outline</w:t>
            </w:r>
          </w:p>
        </w:tc>
        <w:tc>
          <w:tcPr>
            <w:tcW w:w="2955" w:type="dxa"/>
          </w:tcPr>
          <w:p w14:paraId="468F4D5C" w14:textId="7ECFF11C" w:rsidR="00CF62AA" w:rsidRDefault="6999FAA9" w:rsidP="354ED420">
            <w:pPr>
              <w:jc w:val="both"/>
              <w:rPr>
                <w:rFonts w:ascii="Cambria" w:hAnsi="Cambria"/>
              </w:rPr>
            </w:pPr>
            <w:r w:rsidRPr="354ED420">
              <w:rPr>
                <w:rFonts w:ascii="Cambria" w:hAnsi="Cambria"/>
              </w:rPr>
              <w:t>December 15, 2022</w:t>
            </w:r>
          </w:p>
        </w:tc>
        <w:tc>
          <w:tcPr>
            <w:tcW w:w="2955" w:type="dxa"/>
          </w:tcPr>
          <w:p w14:paraId="018FCC3E" w14:textId="6BF792E5" w:rsidR="306121F0" w:rsidRDefault="4C085F4F" w:rsidP="354ED420">
            <w:pPr>
              <w:jc w:val="both"/>
              <w:rPr>
                <w:rFonts w:ascii="Cambria" w:hAnsi="Cambria"/>
              </w:rPr>
            </w:pPr>
            <w:r w:rsidRPr="354ED420">
              <w:rPr>
                <w:rFonts w:ascii="Cambria" w:hAnsi="Cambria"/>
              </w:rPr>
              <w:t>25% of total</w:t>
            </w:r>
          </w:p>
        </w:tc>
      </w:tr>
      <w:tr w:rsidR="00CF62AA" w14:paraId="2C991B8F" w14:textId="77777777" w:rsidTr="354ED420">
        <w:tc>
          <w:tcPr>
            <w:tcW w:w="3450" w:type="dxa"/>
          </w:tcPr>
          <w:p w14:paraId="5A53B946" w14:textId="28504C17" w:rsidR="00CF62AA" w:rsidRDefault="39D9AA6E" w:rsidP="354ED420">
            <w:pPr>
              <w:rPr>
                <w:rFonts w:ascii="Cambria" w:hAnsi="Cambria"/>
              </w:rPr>
            </w:pPr>
            <w:r w:rsidRPr="354ED420">
              <w:rPr>
                <w:rFonts w:ascii="Cambria" w:hAnsi="Cambria"/>
              </w:rPr>
              <w:t>First Draft of Report</w:t>
            </w:r>
          </w:p>
        </w:tc>
        <w:tc>
          <w:tcPr>
            <w:tcW w:w="2955" w:type="dxa"/>
          </w:tcPr>
          <w:p w14:paraId="58F79196" w14:textId="04D28813" w:rsidR="00CF62AA" w:rsidRDefault="0A478811" w:rsidP="354ED420">
            <w:pPr>
              <w:jc w:val="both"/>
              <w:rPr>
                <w:rFonts w:ascii="Cambria" w:hAnsi="Cambria"/>
              </w:rPr>
            </w:pPr>
            <w:r w:rsidRPr="354ED420">
              <w:rPr>
                <w:rFonts w:ascii="Cambria" w:hAnsi="Cambria"/>
              </w:rPr>
              <w:t>January 25, 2023</w:t>
            </w:r>
          </w:p>
        </w:tc>
        <w:tc>
          <w:tcPr>
            <w:tcW w:w="2955" w:type="dxa"/>
          </w:tcPr>
          <w:p w14:paraId="6459D469" w14:textId="59727BBB" w:rsidR="4AA818F3" w:rsidRDefault="25F7D3E8" w:rsidP="354ED420">
            <w:pPr>
              <w:jc w:val="both"/>
              <w:rPr>
                <w:rFonts w:ascii="Cambria" w:hAnsi="Cambria"/>
              </w:rPr>
            </w:pPr>
            <w:r w:rsidRPr="354ED420">
              <w:rPr>
                <w:rFonts w:ascii="Cambria" w:hAnsi="Cambria"/>
              </w:rPr>
              <w:t>25% of total</w:t>
            </w:r>
          </w:p>
        </w:tc>
      </w:tr>
      <w:tr w:rsidR="00CF62AA" w14:paraId="5599513A" w14:textId="77777777" w:rsidTr="354ED420">
        <w:tc>
          <w:tcPr>
            <w:tcW w:w="3450" w:type="dxa"/>
          </w:tcPr>
          <w:p w14:paraId="08C2FE4A" w14:textId="2CB6687B" w:rsidR="00CF62AA" w:rsidRDefault="6D20AF13" w:rsidP="354ED420">
            <w:pPr>
              <w:rPr>
                <w:rFonts w:ascii="Cambria" w:hAnsi="Cambria"/>
              </w:rPr>
            </w:pPr>
            <w:r w:rsidRPr="354ED420">
              <w:rPr>
                <w:rFonts w:ascii="Cambria" w:hAnsi="Cambria"/>
              </w:rPr>
              <w:t>Final Draft of Report</w:t>
            </w:r>
          </w:p>
        </w:tc>
        <w:tc>
          <w:tcPr>
            <w:tcW w:w="2955" w:type="dxa"/>
          </w:tcPr>
          <w:p w14:paraId="3BA21F58" w14:textId="6482A21B" w:rsidR="00CF62AA" w:rsidRDefault="3615B78F" w:rsidP="354ED420">
            <w:pPr>
              <w:jc w:val="both"/>
              <w:rPr>
                <w:rFonts w:ascii="Cambria" w:hAnsi="Cambria"/>
              </w:rPr>
            </w:pPr>
            <w:r w:rsidRPr="354ED420">
              <w:rPr>
                <w:rFonts w:ascii="Cambria" w:hAnsi="Cambria"/>
              </w:rPr>
              <w:t>February 25, 2023</w:t>
            </w:r>
          </w:p>
        </w:tc>
        <w:tc>
          <w:tcPr>
            <w:tcW w:w="2955" w:type="dxa"/>
          </w:tcPr>
          <w:p w14:paraId="4BE57D4F" w14:textId="21D58AAD" w:rsidR="0F0EDD33" w:rsidRDefault="0F0EDD33" w:rsidP="354ED420">
            <w:pPr>
              <w:jc w:val="both"/>
              <w:rPr>
                <w:rFonts w:ascii="Cambria" w:hAnsi="Cambria"/>
              </w:rPr>
            </w:pPr>
            <w:r w:rsidRPr="354ED420">
              <w:rPr>
                <w:rFonts w:ascii="Cambria" w:hAnsi="Cambria"/>
              </w:rPr>
              <w:t>50% of total</w:t>
            </w:r>
          </w:p>
        </w:tc>
      </w:tr>
      <w:tr w:rsidR="354ED420" w14:paraId="67DB0F6C" w14:textId="77777777" w:rsidTr="354ED420">
        <w:tc>
          <w:tcPr>
            <w:tcW w:w="6405" w:type="dxa"/>
            <w:gridSpan w:val="2"/>
          </w:tcPr>
          <w:p w14:paraId="2878F34F" w14:textId="0B102A16" w:rsidR="7CA97D39" w:rsidRDefault="7CA97D39" w:rsidP="354ED420">
            <w:pPr>
              <w:rPr>
                <w:rFonts w:ascii="Cambria" w:hAnsi="Cambria"/>
                <w:b/>
                <w:bCs/>
              </w:rPr>
            </w:pPr>
            <w:r w:rsidRPr="354ED420">
              <w:rPr>
                <w:rFonts w:ascii="Cambria" w:hAnsi="Cambria"/>
                <w:b/>
                <w:bCs/>
              </w:rPr>
              <w:t>Total (not to excee</w:t>
            </w:r>
            <w:r w:rsidR="3087F59D" w:rsidRPr="354ED420">
              <w:rPr>
                <w:rFonts w:ascii="Cambria" w:hAnsi="Cambria"/>
                <w:b/>
                <w:bCs/>
              </w:rPr>
              <w:t>d $10,000 USD</w:t>
            </w:r>
            <w:r w:rsidRPr="354ED420">
              <w:rPr>
                <w:rFonts w:ascii="Cambria" w:hAnsi="Cambria"/>
                <w:b/>
                <w:bCs/>
              </w:rPr>
              <w:t>)</w:t>
            </w:r>
          </w:p>
        </w:tc>
        <w:tc>
          <w:tcPr>
            <w:tcW w:w="2955" w:type="dxa"/>
          </w:tcPr>
          <w:p w14:paraId="5F6960B4" w14:textId="33D4B165" w:rsidR="354ED420" w:rsidRDefault="354ED420" w:rsidP="354ED420">
            <w:pPr>
              <w:jc w:val="both"/>
              <w:rPr>
                <w:rFonts w:ascii="Cambria" w:hAnsi="Cambria"/>
              </w:rPr>
            </w:pPr>
          </w:p>
        </w:tc>
      </w:tr>
    </w:tbl>
    <w:p w14:paraId="3E485C3F" w14:textId="5E2CFA1E" w:rsidR="00853CE6" w:rsidRPr="00A16995" w:rsidRDefault="00853CE6" w:rsidP="4EAD20B7">
      <w:pPr>
        <w:jc w:val="both"/>
        <w:rPr>
          <w:rFonts w:ascii="Cambria" w:hAnsi="Cambria"/>
        </w:rPr>
      </w:pPr>
    </w:p>
    <w:p w14:paraId="1876C84A" w14:textId="7490F52B" w:rsidR="0F0EDD33" w:rsidRDefault="0F0EDD33" w:rsidP="4EAD20B7">
      <w:pPr>
        <w:pStyle w:val="paragraph"/>
        <w:spacing w:before="0" w:beforeAutospacing="0" w:after="0" w:afterAutospacing="0"/>
        <w:jc w:val="both"/>
        <w:rPr>
          <w:rFonts w:ascii="Cambria" w:hAnsi="Cambria"/>
        </w:rPr>
      </w:pPr>
      <w:r w:rsidRPr="354ED420">
        <w:rPr>
          <w:rFonts w:ascii="Cambria" w:hAnsi="Cambria"/>
        </w:rPr>
        <w:t xml:space="preserve">Bidders must be willing to accept the payment terms described above and should propose a total price for this approximately </w:t>
      </w:r>
      <w:r w:rsidR="158780B3" w:rsidRPr="354ED420">
        <w:rPr>
          <w:rFonts w:ascii="Cambria" w:hAnsi="Cambria"/>
        </w:rPr>
        <w:t>four</w:t>
      </w:r>
      <w:r w:rsidRPr="354ED420">
        <w:rPr>
          <w:rFonts w:ascii="Cambria" w:hAnsi="Cambria"/>
        </w:rPr>
        <w:t>-month research project.  The Bidder’s pricing must be valid for at least 60 calendar days after the due date for proposal submission. The proposed Unit Price should be fixed and inclusive of all costs to perform, including inspection services, transportation, taxes, import duties (if any), and other levies.  To the extent that a Bidder proposed to include any pricing not reflected in the table below, such pricing must be fully described in the proposal. Proposals must be submitted in USD</w:t>
      </w:r>
      <w:r w:rsidR="5FB7B183" w:rsidRPr="354ED420">
        <w:rPr>
          <w:rFonts w:ascii="Cambria" w:hAnsi="Cambria"/>
        </w:rPr>
        <w:t xml:space="preserve"> or TND; </w:t>
      </w:r>
      <w:r w:rsidRPr="354ED420">
        <w:rPr>
          <w:rFonts w:ascii="Cambria" w:hAnsi="Cambria"/>
        </w:rPr>
        <w:t>payments under any resulting contract will be made in</w:t>
      </w:r>
      <w:r w:rsidR="362837E8" w:rsidRPr="354ED420">
        <w:rPr>
          <w:rFonts w:ascii="Cambria" w:hAnsi="Cambria"/>
        </w:rPr>
        <w:t xml:space="preserve"> either USD or TND, at the preference of the bidder. </w:t>
      </w:r>
      <w:r w:rsidRPr="354ED420">
        <w:rPr>
          <w:rFonts w:ascii="Cambria" w:hAnsi="Cambria"/>
        </w:rPr>
        <w:t>  </w:t>
      </w:r>
    </w:p>
    <w:p w14:paraId="2850CAC4" w14:textId="080E29A1" w:rsidR="4EAD20B7" w:rsidRDefault="4EAD20B7" w:rsidP="4EAD20B7">
      <w:pPr>
        <w:jc w:val="both"/>
        <w:rPr>
          <w:rFonts w:ascii="Cambria" w:hAnsi="Cambria"/>
        </w:rPr>
      </w:pPr>
    </w:p>
    <w:p w14:paraId="7907ABB5" w14:textId="77777777" w:rsidR="00853CE6" w:rsidRPr="00A16995" w:rsidRDefault="00853CE6" w:rsidP="354ED420">
      <w:pPr>
        <w:jc w:val="both"/>
        <w:rPr>
          <w:rFonts w:ascii="Cambria" w:hAnsi="Cambria"/>
          <w:b/>
          <w:bCs/>
        </w:rPr>
      </w:pPr>
      <w:r w:rsidRPr="354ED420">
        <w:rPr>
          <w:rFonts w:ascii="Cambria" w:hAnsi="Cambria"/>
          <w:b/>
          <w:bCs/>
        </w:rPr>
        <w:lastRenderedPageBreak/>
        <w:t xml:space="preserve">Evaluation of </w:t>
      </w:r>
      <w:r w:rsidR="00A933A9" w:rsidRPr="354ED420">
        <w:rPr>
          <w:rFonts w:ascii="Cambria" w:hAnsi="Cambria"/>
          <w:b/>
          <w:bCs/>
        </w:rPr>
        <w:t>Applications</w:t>
      </w:r>
      <w:r w:rsidRPr="354ED420">
        <w:rPr>
          <w:rFonts w:ascii="Cambria" w:hAnsi="Cambria"/>
          <w:b/>
          <w:bCs/>
        </w:rPr>
        <w:t xml:space="preserve">: </w:t>
      </w:r>
    </w:p>
    <w:p w14:paraId="36534241" w14:textId="77777777" w:rsidR="00853CE6" w:rsidRPr="00A16995" w:rsidRDefault="00853CE6" w:rsidP="00A5735D">
      <w:pPr>
        <w:numPr>
          <w:ilvl w:val="0"/>
          <w:numId w:val="17"/>
        </w:numPr>
        <w:jc w:val="both"/>
        <w:rPr>
          <w:rFonts w:ascii="Cambria" w:hAnsi="Cambria"/>
        </w:rPr>
      </w:pPr>
      <w:r w:rsidRPr="354ED420">
        <w:rPr>
          <w:rFonts w:ascii="Cambria" w:hAnsi="Cambria"/>
        </w:rPr>
        <w:t xml:space="preserve">The </w:t>
      </w:r>
      <w:r w:rsidR="00A933A9" w:rsidRPr="354ED420">
        <w:rPr>
          <w:rFonts w:ascii="Cambria" w:hAnsi="Cambria"/>
        </w:rPr>
        <w:t>applications</w:t>
      </w:r>
      <w:r w:rsidRPr="354ED420">
        <w:rPr>
          <w:rFonts w:ascii="Cambria" w:hAnsi="Cambria"/>
        </w:rPr>
        <w:t xml:space="preserve"> will be evaluated by a technical evaluation committee using the criteria shown below. When evaluating the competing </w:t>
      </w:r>
      <w:r w:rsidR="00A933A9" w:rsidRPr="354ED420">
        <w:rPr>
          <w:rFonts w:ascii="Cambria" w:hAnsi="Cambria"/>
        </w:rPr>
        <w:t>applications</w:t>
      </w:r>
      <w:r w:rsidRPr="354ED420">
        <w:rPr>
          <w:rFonts w:ascii="Cambria" w:hAnsi="Cambria"/>
        </w:rPr>
        <w:t xml:space="preserve">, IRI will consider the written technical/capability information provided by the </w:t>
      </w:r>
      <w:r w:rsidR="00432F1C" w:rsidRPr="354ED420">
        <w:rPr>
          <w:rFonts w:ascii="Cambria" w:hAnsi="Cambria"/>
        </w:rPr>
        <w:t>a</w:t>
      </w:r>
      <w:r w:rsidR="00A933A9" w:rsidRPr="354ED420">
        <w:rPr>
          <w:rFonts w:ascii="Cambria" w:hAnsi="Cambria"/>
        </w:rPr>
        <w:t>pplicants</w:t>
      </w:r>
      <w:r w:rsidRPr="354ED420">
        <w:rPr>
          <w:rFonts w:ascii="Cambria" w:hAnsi="Cambria"/>
        </w:rPr>
        <w:t xml:space="preserve">, and any other information obtained by IRI through its own research. </w:t>
      </w:r>
    </w:p>
    <w:p w14:paraId="33218910" w14:textId="77777777" w:rsidR="00853CE6" w:rsidRPr="00A16995" w:rsidRDefault="00853CE6" w:rsidP="00A5735D">
      <w:pPr>
        <w:numPr>
          <w:ilvl w:val="0"/>
          <w:numId w:val="17"/>
        </w:numPr>
        <w:jc w:val="both"/>
        <w:rPr>
          <w:rFonts w:ascii="Cambria" w:hAnsi="Cambria"/>
        </w:rPr>
      </w:pPr>
      <w:r w:rsidRPr="354ED420">
        <w:rPr>
          <w:rFonts w:ascii="Cambria" w:hAnsi="Cambria"/>
        </w:rPr>
        <w:t xml:space="preserve">The criteria listed below are presented by major category, so that </w:t>
      </w:r>
      <w:r w:rsidR="00A933A9" w:rsidRPr="354ED420">
        <w:rPr>
          <w:rFonts w:ascii="Cambria" w:hAnsi="Cambria"/>
        </w:rPr>
        <w:t>Applicants</w:t>
      </w:r>
      <w:r w:rsidRPr="354ED420">
        <w:rPr>
          <w:rFonts w:ascii="Cambria" w:hAnsi="Cambria"/>
        </w:rPr>
        <w:t xml:space="preserve"> will know which areas require emphasis in the preparation of their</w:t>
      </w:r>
      <w:r w:rsidR="00A933A9" w:rsidRPr="354ED420">
        <w:rPr>
          <w:rFonts w:ascii="Cambria" w:hAnsi="Cambria"/>
        </w:rPr>
        <w:t xml:space="preserve"> applications</w:t>
      </w:r>
      <w:r w:rsidRPr="354ED420">
        <w:rPr>
          <w:rFonts w:ascii="Cambria" w:hAnsi="Cambria"/>
        </w:rPr>
        <w:t xml:space="preserve">. </w:t>
      </w:r>
    </w:p>
    <w:p w14:paraId="2893EF4C" w14:textId="77777777" w:rsidR="001D500A" w:rsidRDefault="351A90DA" w:rsidP="00A5735D">
      <w:pPr>
        <w:numPr>
          <w:ilvl w:val="0"/>
          <w:numId w:val="17"/>
        </w:numPr>
        <w:jc w:val="both"/>
        <w:rPr>
          <w:rFonts w:ascii="Cambria" w:hAnsi="Cambria"/>
        </w:rPr>
      </w:pPr>
      <w:r w:rsidRPr="354ED420">
        <w:rPr>
          <w:rFonts w:ascii="Cambria" w:hAnsi="Cambria"/>
        </w:rPr>
        <w:t xml:space="preserve">IRI will evaluate </w:t>
      </w:r>
      <w:r w:rsidR="00A933A9" w:rsidRPr="354ED420">
        <w:rPr>
          <w:rFonts w:ascii="Cambria" w:hAnsi="Cambria"/>
        </w:rPr>
        <w:t>applications</w:t>
      </w:r>
      <w:r w:rsidRPr="354ED420">
        <w:rPr>
          <w:rFonts w:ascii="Cambria" w:hAnsi="Cambria"/>
        </w:rPr>
        <w:t xml:space="preserve"> in accordance with the technical criteria and weightage shown in the table below. </w:t>
      </w:r>
    </w:p>
    <w:p w14:paraId="7605CF2E" w14:textId="77777777" w:rsidR="00B71D2F" w:rsidRPr="00873C01" w:rsidRDefault="00B71D2F" w:rsidP="00B71D2F">
      <w:pPr>
        <w:ind w:left="720"/>
        <w:jc w:val="both"/>
        <w:rPr>
          <w:rFonts w:ascii="Cambria" w:hAnsi="Cambria"/>
        </w:rPr>
      </w:pPr>
    </w:p>
    <w:tbl>
      <w:tblPr>
        <w:tblW w:w="8625" w:type="dxa"/>
        <w:tblInd w:w="715" w:type="dxa"/>
        <w:tblCellMar>
          <w:left w:w="0" w:type="dxa"/>
          <w:right w:w="0" w:type="dxa"/>
        </w:tblCellMar>
        <w:tblLook w:val="04A0" w:firstRow="1" w:lastRow="0" w:firstColumn="1" w:lastColumn="0" w:noHBand="0" w:noVBand="1"/>
      </w:tblPr>
      <w:tblGrid>
        <w:gridCol w:w="7465"/>
        <w:gridCol w:w="1160"/>
      </w:tblGrid>
      <w:tr w:rsidR="00A5735D" w14:paraId="42638113" w14:textId="77777777" w:rsidTr="354ED420">
        <w:trPr>
          <w:trHeight w:val="283"/>
        </w:trPr>
        <w:tc>
          <w:tcPr>
            <w:tcW w:w="7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01132" w14:textId="77777777" w:rsidR="00A5735D" w:rsidRPr="00A5735D" w:rsidRDefault="55D4DFB8" w:rsidP="354ED420">
            <w:pPr>
              <w:jc w:val="center"/>
              <w:rPr>
                <w:rFonts w:ascii="Cambria" w:hAnsi="Cambria"/>
                <w:b/>
                <w:bCs/>
                <w:sz w:val="22"/>
                <w:szCs w:val="22"/>
                <w:lang w:eastAsia="ja-JP"/>
              </w:rPr>
            </w:pPr>
            <w:r w:rsidRPr="354ED420">
              <w:rPr>
                <w:rFonts w:ascii="Cambria" w:hAnsi="Cambria"/>
                <w:b/>
                <w:bCs/>
                <w:lang w:eastAsia="ja-JP"/>
              </w:rPr>
              <w:t>Criteria</w:t>
            </w:r>
          </w:p>
        </w:tc>
        <w:tc>
          <w:tcPr>
            <w:tcW w:w="1160" w:type="dxa"/>
            <w:tcBorders>
              <w:top w:val="single" w:sz="8" w:space="0" w:color="auto"/>
              <w:left w:val="single" w:sz="8" w:space="0" w:color="auto"/>
              <w:bottom w:val="single" w:sz="8" w:space="0" w:color="auto"/>
              <w:right w:val="single" w:sz="8" w:space="0" w:color="auto"/>
            </w:tcBorders>
          </w:tcPr>
          <w:p w14:paraId="70B09C27" w14:textId="77777777" w:rsidR="00A5735D" w:rsidRPr="00A5735D" w:rsidRDefault="55D4DFB8" w:rsidP="00A5735D">
            <w:pPr>
              <w:jc w:val="center"/>
              <w:rPr>
                <w:rFonts w:ascii="Cambria" w:hAnsi="Cambria"/>
                <w:b/>
                <w:bCs/>
                <w:lang w:eastAsia="ja-JP"/>
              </w:rPr>
            </w:pPr>
            <w:r w:rsidRPr="354ED420">
              <w:rPr>
                <w:rFonts w:ascii="Cambria" w:hAnsi="Cambria"/>
                <w:b/>
                <w:bCs/>
                <w:lang w:eastAsia="ja-JP"/>
              </w:rPr>
              <w:t>Points</w:t>
            </w:r>
          </w:p>
        </w:tc>
      </w:tr>
      <w:tr w:rsidR="00A5735D" w14:paraId="4CFEAA93" w14:textId="77777777" w:rsidTr="354ED420">
        <w:trPr>
          <w:trHeight w:val="298"/>
        </w:trPr>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B87F2" w14:textId="6C5C8414" w:rsidR="00A5735D" w:rsidRDefault="6D20AF13">
            <w:pPr>
              <w:jc w:val="both"/>
              <w:rPr>
                <w:rFonts w:ascii="Cambria" w:hAnsi="Cambria"/>
                <w:lang w:eastAsia="ja-JP"/>
              </w:rPr>
            </w:pPr>
            <w:r w:rsidRPr="354ED420">
              <w:rPr>
                <w:rFonts w:ascii="Cambria" w:hAnsi="Cambria"/>
                <w:lang w:eastAsia="ja-JP"/>
              </w:rPr>
              <w:t>Technical Evaluation</w:t>
            </w:r>
            <w:r w:rsidR="60E176E8" w:rsidRPr="354ED420">
              <w:rPr>
                <w:rFonts w:ascii="Cambria" w:hAnsi="Cambria"/>
                <w:lang w:eastAsia="ja-JP"/>
              </w:rPr>
              <w:t>: Quality and content of the proposed research approach</w:t>
            </w:r>
          </w:p>
        </w:tc>
        <w:tc>
          <w:tcPr>
            <w:tcW w:w="1160" w:type="dxa"/>
            <w:tcBorders>
              <w:top w:val="nil"/>
              <w:left w:val="single" w:sz="8" w:space="0" w:color="auto"/>
              <w:bottom w:val="single" w:sz="8" w:space="0" w:color="auto"/>
              <w:right w:val="single" w:sz="8" w:space="0" w:color="auto"/>
            </w:tcBorders>
          </w:tcPr>
          <w:p w14:paraId="187B4B26" w14:textId="6CA92247" w:rsidR="00A5735D" w:rsidRDefault="60E176E8" w:rsidP="00A5735D">
            <w:pPr>
              <w:jc w:val="center"/>
              <w:rPr>
                <w:rFonts w:ascii="Cambria" w:hAnsi="Cambria"/>
                <w:lang w:eastAsia="ja-JP"/>
              </w:rPr>
            </w:pPr>
            <w:r w:rsidRPr="354ED420">
              <w:rPr>
                <w:rFonts w:ascii="Cambria" w:hAnsi="Cambria"/>
                <w:lang w:eastAsia="ja-JP"/>
              </w:rPr>
              <w:t>50</w:t>
            </w:r>
          </w:p>
        </w:tc>
      </w:tr>
      <w:tr w:rsidR="00A5735D" w14:paraId="23E1020A" w14:textId="77777777" w:rsidTr="354ED420">
        <w:trPr>
          <w:trHeight w:val="283"/>
        </w:trPr>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2A4F7" w14:textId="1830E0B4" w:rsidR="00A5735D" w:rsidRDefault="55D4DFB8" w:rsidP="00312445">
            <w:pPr>
              <w:jc w:val="both"/>
              <w:rPr>
                <w:rFonts w:ascii="Cambria" w:hAnsi="Cambria"/>
                <w:lang w:eastAsia="ja-JP"/>
              </w:rPr>
            </w:pPr>
            <w:r w:rsidRPr="354ED420">
              <w:rPr>
                <w:rFonts w:ascii="Cambria" w:hAnsi="Cambria"/>
                <w:lang w:eastAsia="ja-JP"/>
              </w:rPr>
              <w:t xml:space="preserve">Past Performance: The applicant’s </w:t>
            </w:r>
            <w:r w:rsidR="60E176E8" w:rsidRPr="354ED420">
              <w:rPr>
                <w:rFonts w:ascii="Cambria" w:hAnsi="Cambria"/>
                <w:lang w:eastAsia="ja-JP"/>
              </w:rPr>
              <w:t>experience in conducting similar research</w:t>
            </w:r>
          </w:p>
        </w:tc>
        <w:tc>
          <w:tcPr>
            <w:tcW w:w="1160" w:type="dxa"/>
            <w:tcBorders>
              <w:top w:val="nil"/>
              <w:left w:val="single" w:sz="8" w:space="0" w:color="auto"/>
              <w:bottom w:val="single" w:sz="8" w:space="0" w:color="auto"/>
              <w:right w:val="single" w:sz="8" w:space="0" w:color="auto"/>
            </w:tcBorders>
          </w:tcPr>
          <w:p w14:paraId="71DF7038" w14:textId="77777777" w:rsidR="00A5735D" w:rsidRDefault="55D4DFB8" w:rsidP="00A5735D">
            <w:pPr>
              <w:jc w:val="center"/>
              <w:rPr>
                <w:rFonts w:ascii="Cambria" w:hAnsi="Cambria"/>
                <w:lang w:eastAsia="ja-JP"/>
              </w:rPr>
            </w:pPr>
            <w:r w:rsidRPr="354ED420">
              <w:rPr>
                <w:rFonts w:ascii="Cambria" w:hAnsi="Cambria"/>
                <w:lang w:eastAsia="ja-JP"/>
              </w:rPr>
              <w:t>30</w:t>
            </w:r>
          </w:p>
        </w:tc>
      </w:tr>
      <w:tr w:rsidR="00A5735D" w14:paraId="093663C5" w14:textId="77777777" w:rsidTr="354ED420">
        <w:trPr>
          <w:trHeight w:val="283"/>
        </w:trPr>
        <w:tc>
          <w:tcPr>
            <w:tcW w:w="7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CAA9CDB" w14:textId="6D5B6C9E" w:rsidR="00A5735D" w:rsidRDefault="60E176E8" w:rsidP="00312445">
            <w:pPr>
              <w:jc w:val="both"/>
              <w:rPr>
                <w:rFonts w:ascii="Cambria" w:hAnsi="Cambria"/>
                <w:lang w:eastAsia="ja-JP"/>
              </w:rPr>
            </w:pPr>
            <w:r w:rsidRPr="354ED420">
              <w:rPr>
                <w:rFonts w:ascii="Cambria" w:hAnsi="Cambria"/>
                <w:lang w:eastAsia="ja-JP"/>
              </w:rPr>
              <w:t>Price</w:t>
            </w:r>
          </w:p>
        </w:tc>
        <w:tc>
          <w:tcPr>
            <w:tcW w:w="1160" w:type="dxa"/>
            <w:tcBorders>
              <w:top w:val="nil"/>
              <w:left w:val="single" w:sz="8" w:space="0" w:color="auto"/>
              <w:bottom w:val="single" w:sz="4" w:space="0" w:color="auto"/>
              <w:right w:val="single" w:sz="8" w:space="0" w:color="auto"/>
            </w:tcBorders>
          </w:tcPr>
          <w:p w14:paraId="08503CBA" w14:textId="3BA4080C" w:rsidR="00A5735D" w:rsidRDefault="60E176E8" w:rsidP="00A5735D">
            <w:pPr>
              <w:jc w:val="center"/>
              <w:rPr>
                <w:rFonts w:ascii="Cambria" w:hAnsi="Cambria"/>
                <w:lang w:eastAsia="ja-JP"/>
              </w:rPr>
            </w:pPr>
            <w:r w:rsidRPr="354ED420">
              <w:rPr>
                <w:rFonts w:ascii="Cambria" w:hAnsi="Cambria"/>
                <w:lang w:eastAsia="ja-JP"/>
              </w:rPr>
              <w:t>20</w:t>
            </w:r>
          </w:p>
        </w:tc>
      </w:tr>
      <w:tr w:rsidR="00A5735D" w14:paraId="352A339C" w14:textId="77777777" w:rsidTr="354ED420">
        <w:trPr>
          <w:trHeight w:val="70"/>
        </w:trPr>
        <w:tc>
          <w:tcPr>
            <w:tcW w:w="7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E38E3" w14:textId="77777777" w:rsidR="00A5735D" w:rsidRPr="00A5735D" w:rsidRDefault="55D4DFB8" w:rsidP="00312445">
            <w:pPr>
              <w:jc w:val="both"/>
              <w:rPr>
                <w:rFonts w:ascii="Cambria" w:hAnsi="Cambria"/>
                <w:b/>
                <w:bCs/>
                <w:lang w:eastAsia="ja-JP"/>
              </w:rPr>
            </w:pPr>
            <w:r w:rsidRPr="354ED420">
              <w:rPr>
                <w:rFonts w:ascii="Cambria" w:hAnsi="Cambria"/>
                <w:b/>
                <w:bCs/>
                <w:lang w:eastAsia="ja-JP"/>
              </w:rPr>
              <w:t>Total:</w:t>
            </w:r>
          </w:p>
        </w:tc>
        <w:tc>
          <w:tcPr>
            <w:tcW w:w="1160" w:type="dxa"/>
            <w:tcBorders>
              <w:top w:val="single" w:sz="4" w:space="0" w:color="auto"/>
              <w:left w:val="single" w:sz="4" w:space="0" w:color="auto"/>
              <w:bottom w:val="single" w:sz="4" w:space="0" w:color="auto"/>
              <w:right w:val="single" w:sz="4" w:space="0" w:color="auto"/>
            </w:tcBorders>
          </w:tcPr>
          <w:p w14:paraId="7EF91867" w14:textId="77777777" w:rsidR="00A5735D" w:rsidRPr="00A5735D" w:rsidRDefault="55D4DFB8" w:rsidP="00A5735D">
            <w:pPr>
              <w:jc w:val="center"/>
              <w:rPr>
                <w:rFonts w:ascii="Cambria" w:hAnsi="Cambria"/>
                <w:b/>
                <w:bCs/>
                <w:lang w:eastAsia="ja-JP"/>
              </w:rPr>
            </w:pPr>
            <w:r w:rsidRPr="354ED420">
              <w:rPr>
                <w:rFonts w:ascii="Cambria" w:hAnsi="Cambria"/>
                <w:b/>
                <w:bCs/>
                <w:lang w:eastAsia="ja-JP"/>
              </w:rPr>
              <w:t>100</w:t>
            </w:r>
          </w:p>
        </w:tc>
      </w:tr>
    </w:tbl>
    <w:p w14:paraId="2F0ABBD1" w14:textId="77777777" w:rsidR="006605F4" w:rsidRDefault="006605F4" w:rsidP="354ED420">
      <w:pPr>
        <w:jc w:val="both"/>
        <w:rPr>
          <w:rFonts w:ascii="Cambria" w:hAnsi="Cambria"/>
          <w:b/>
          <w:bCs/>
        </w:rPr>
      </w:pPr>
    </w:p>
    <w:p w14:paraId="49D41A17" w14:textId="77777777" w:rsidR="000D5E7E" w:rsidRPr="00A16995" w:rsidRDefault="000D5E7E" w:rsidP="354ED420">
      <w:pPr>
        <w:jc w:val="both"/>
        <w:rPr>
          <w:rFonts w:ascii="Cambria" w:hAnsi="Cambria"/>
          <w:b/>
          <w:bCs/>
        </w:rPr>
      </w:pPr>
      <w:r w:rsidRPr="354ED420">
        <w:rPr>
          <w:rFonts w:ascii="Cambria" w:hAnsi="Cambria"/>
          <w:b/>
          <w:bCs/>
        </w:rPr>
        <w:t>Submission Instructions:</w:t>
      </w:r>
    </w:p>
    <w:p w14:paraId="68F9C409" w14:textId="6E27F6FE" w:rsidR="000D5E7E" w:rsidRPr="0025513D" w:rsidRDefault="683AF871" w:rsidP="000D5E7E">
      <w:pPr>
        <w:jc w:val="both"/>
        <w:rPr>
          <w:rFonts w:ascii="Cambria" w:hAnsi="Cambria"/>
        </w:rPr>
      </w:pPr>
      <w:r w:rsidRPr="354ED420">
        <w:rPr>
          <w:rFonts w:ascii="Cambria" w:eastAsia="Cambria" w:hAnsi="Cambria" w:cs="Cambria"/>
        </w:rPr>
        <w:t xml:space="preserve">Quotes must be submitted via email to </w:t>
      </w:r>
      <w:r w:rsidR="061430B4" w:rsidRPr="354ED420">
        <w:rPr>
          <w:rFonts w:ascii="Cambria" w:eastAsia="Cambria" w:hAnsi="Cambria" w:cs="Cambria"/>
        </w:rPr>
        <w:t xml:space="preserve">Yasmine Chaouch </w:t>
      </w:r>
      <w:r w:rsidR="00E21FE3" w:rsidRPr="354ED420">
        <w:rPr>
          <w:rFonts w:ascii="Cambria" w:eastAsia="Cambria" w:hAnsi="Cambria" w:cs="Cambria"/>
        </w:rPr>
        <w:t xml:space="preserve">at </w:t>
      </w:r>
      <w:r w:rsidR="7FAD9A4F" w:rsidRPr="354ED420">
        <w:rPr>
          <w:rFonts w:ascii="Cambria" w:eastAsia="Cambria" w:hAnsi="Cambria" w:cs="Cambria"/>
        </w:rPr>
        <w:t>ychaouch</w:t>
      </w:r>
      <w:r w:rsidR="00E21FE3" w:rsidRPr="354ED420">
        <w:rPr>
          <w:rFonts w:ascii="Cambria" w:eastAsia="Cambria" w:hAnsi="Cambria" w:cs="Cambria"/>
        </w:rPr>
        <w:t>@iri.org</w:t>
      </w:r>
      <w:r w:rsidR="00BD1D78" w:rsidRPr="354ED420">
        <w:rPr>
          <w:rFonts w:ascii="Cambria" w:eastAsia="Cambria" w:hAnsi="Cambria" w:cs="Cambria"/>
        </w:rPr>
        <w:t xml:space="preserve"> </w:t>
      </w:r>
      <w:r w:rsidRPr="354ED420">
        <w:rPr>
          <w:rFonts w:ascii="Cambria" w:eastAsia="Cambria" w:hAnsi="Cambria" w:cs="Cambria"/>
        </w:rPr>
        <w:t>with the subject line “</w:t>
      </w:r>
      <w:r w:rsidR="00E21FE3" w:rsidRPr="354ED420">
        <w:rPr>
          <w:rFonts w:ascii="Cambria" w:eastAsia="Cambria" w:hAnsi="Cambria" w:cs="Cambria"/>
        </w:rPr>
        <w:t>OGP Tunisia Research</w:t>
      </w:r>
      <w:r w:rsidRPr="354ED420">
        <w:rPr>
          <w:rFonts w:ascii="Cambria" w:eastAsia="Cambria" w:hAnsi="Cambria" w:cs="Cambria"/>
        </w:rPr>
        <w:t xml:space="preserve">”. </w:t>
      </w:r>
    </w:p>
    <w:p w14:paraId="1E180F9B" w14:textId="4943B044" w:rsidR="0055390F" w:rsidRPr="00A16995" w:rsidRDefault="0055390F" w:rsidP="4EAD20B7">
      <w:pPr>
        <w:jc w:val="both"/>
        <w:rPr>
          <w:rFonts w:ascii="Cambria" w:hAnsi="Cambria"/>
          <w:b/>
          <w:bCs/>
        </w:rPr>
      </w:pPr>
    </w:p>
    <w:p w14:paraId="1C1B7265" w14:textId="77777777" w:rsidR="00333770" w:rsidRPr="00A16995" w:rsidRDefault="008D5E56" w:rsidP="00333770">
      <w:pPr>
        <w:jc w:val="both"/>
        <w:rPr>
          <w:rFonts w:ascii="Cambria" w:hAnsi="Cambria"/>
          <w:b/>
        </w:rPr>
      </w:pPr>
      <w:r w:rsidRPr="4EAD20B7">
        <w:rPr>
          <w:rFonts w:ascii="Cambria" w:hAnsi="Cambria"/>
          <w:b/>
          <w:bCs/>
        </w:rPr>
        <w:t>RFA</w:t>
      </w:r>
      <w:r w:rsidR="007F02CB" w:rsidRPr="4EAD20B7">
        <w:rPr>
          <w:rFonts w:ascii="Cambria" w:hAnsi="Cambria"/>
          <w:b/>
          <w:bCs/>
        </w:rPr>
        <w:t xml:space="preserve"> Terms and Conditions:</w:t>
      </w:r>
    </w:p>
    <w:p w14:paraId="7B6223FE" w14:textId="77777777" w:rsidR="00513399" w:rsidRPr="00A16995" w:rsidRDefault="00513399" w:rsidP="00A5735D">
      <w:pPr>
        <w:numPr>
          <w:ilvl w:val="0"/>
          <w:numId w:val="6"/>
        </w:numPr>
        <w:jc w:val="both"/>
        <w:rPr>
          <w:rFonts w:ascii="Cambria" w:hAnsi="Cambria"/>
          <w:b/>
        </w:rPr>
      </w:pPr>
      <w:r w:rsidRPr="00A16995">
        <w:rPr>
          <w:rFonts w:ascii="Cambria" w:hAnsi="Cambria"/>
        </w:rPr>
        <w:t>All applications must be submitted in English.</w:t>
      </w:r>
    </w:p>
    <w:p w14:paraId="7F0BC72C" w14:textId="77777777" w:rsidR="007F02CB" w:rsidRPr="00A16995" w:rsidRDefault="007F02CB" w:rsidP="00A5735D">
      <w:pPr>
        <w:numPr>
          <w:ilvl w:val="0"/>
          <w:numId w:val="6"/>
        </w:numPr>
        <w:jc w:val="both"/>
        <w:rPr>
          <w:rFonts w:ascii="Cambria" w:hAnsi="Cambria"/>
          <w:b/>
        </w:rPr>
      </w:pPr>
      <w:r w:rsidRPr="00A16995">
        <w:rPr>
          <w:rFonts w:ascii="Cambria" w:hAnsi="Cambria"/>
        </w:rPr>
        <w:t>IRI may reject any</w:t>
      </w:r>
      <w:r w:rsidR="00513399" w:rsidRPr="00A16995">
        <w:rPr>
          <w:rFonts w:ascii="Cambria" w:hAnsi="Cambria"/>
        </w:rPr>
        <w:t xml:space="preserve"> or all application</w:t>
      </w:r>
      <w:r w:rsidR="00BC69B5" w:rsidRPr="00A16995">
        <w:rPr>
          <w:rFonts w:ascii="Cambria" w:hAnsi="Cambria"/>
        </w:rPr>
        <w:t>s if such is within IRI’s interest.</w:t>
      </w:r>
    </w:p>
    <w:p w14:paraId="01E4E597" w14:textId="069AF02F" w:rsidR="006A181E" w:rsidRPr="00A16995" w:rsidRDefault="0044422D" w:rsidP="4EAD20B7">
      <w:pPr>
        <w:numPr>
          <w:ilvl w:val="0"/>
          <w:numId w:val="6"/>
        </w:numPr>
        <w:jc w:val="both"/>
        <w:rPr>
          <w:rFonts w:ascii="Cambria" w:hAnsi="Cambria"/>
          <w:b/>
          <w:bCs/>
        </w:rPr>
      </w:pPr>
      <w:r w:rsidRPr="354ED420">
        <w:rPr>
          <w:rFonts w:ascii="Cambria" w:hAnsi="Cambria"/>
        </w:rPr>
        <w:t xml:space="preserve">Payment will be made </w:t>
      </w:r>
      <w:r w:rsidR="00513399" w:rsidRPr="354ED420">
        <w:rPr>
          <w:rFonts w:ascii="Cambria" w:hAnsi="Cambria"/>
        </w:rPr>
        <w:t>in</w:t>
      </w:r>
      <w:r w:rsidR="00931B27" w:rsidRPr="354ED420">
        <w:rPr>
          <w:rFonts w:ascii="Cambria" w:hAnsi="Cambria"/>
        </w:rPr>
        <w:t xml:space="preserve"> </w:t>
      </w:r>
      <w:r w:rsidR="00653EEB" w:rsidRPr="354ED420">
        <w:rPr>
          <w:rFonts w:ascii="Cambria" w:hAnsi="Cambria"/>
        </w:rPr>
        <w:t xml:space="preserve">USD or </w:t>
      </w:r>
      <w:r w:rsidR="11858ED8" w:rsidRPr="354ED420">
        <w:rPr>
          <w:rFonts w:ascii="Cambria" w:hAnsi="Cambria"/>
        </w:rPr>
        <w:t>TND</w:t>
      </w:r>
      <w:r w:rsidR="00513399" w:rsidRPr="354ED420">
        <w:rPr>
          <w:rFonts w:ascii="Cambria" w:hAnsi="Cambria"/>
        </w:rPr>
        <w:t xml:space="preserve"> by way of electronic transfer.</w:t>
      </w:r>
    </w:p>
    <w:p w14:paraId="4548760C" w14:textId="77777777" w:rsidR="000D5E7E" w:rsidRPr="00A16995" w:rsidRDefault="000D5E7E" w:rsidP="00A5735D">
      <w:pPr>
        <w:numPr>
          <w:ilvl w:val="0"/>
          <w:numId w:val="6"/>
        </w:numPr>
        <w:jc w:val="both"/>
        <w:rPr>
          <w:rFonts w:ascii="Cambria" w:hAnsi="Cambria"/>
          <w:b/>
        </w:rPr>
      </w:pPr>
      <w:r w:rsidRPr="00A16995">
        <w:rPr>
          <w:rFonts w:ascii="Cambria" w:hAnsi="Cambria"/>
        </w:rPr>
        <w:t>Proof of costs incurred, such as but not limited to receipts, pictures and financial documents may be requested during and for up to three ye</w:t>
      </w:r>
      <w:r w:rsidR="00513399" w:rsidRPr="00A16995">
        <w:rPr>
          <w:rFonts w:ascii="Cambria" w:hAnsi="Cambria"/>
        </w:rPr>
        <w:t>ars after the end of the gran</w:t>
      </w:r>
      <w:r w:rsidRPr="00A16995">
        <w:rPr>
          <w:rFonts w:ascii="Cambria" w:hAnsi="Cambria"/>
        </w:rPr>
        <w:t xml:space="preserve">t period. </w:t>
      </w:r>
    </w:p>
    <w:p w14:paraId="07E579F0" w14:textId="77777777" w:rsidR="006A181E" w:rsidRPr="00A16995" w:rsidRDefault="00513399" w:rsidP="00A5735D">
      <w:pPr>
        <w:numPr>
          <w:ilvl w:val="0"/>
          <w:numId w:val="6"/>
        </w:numPr>
        <w:jc w:val="both"/>
        <w:rPr>
          <w:rFonts w:ascii="Cambria" w:hAnsi="Cambria"/>
          <w:b/>
        </w:rPr>
      </w:pPr>
      <w:r w:rsidRPr="4EAD20B7">
        <w:rPr>
          <w:rFonts w:ascii="Cambria" w:hAnsi="Cambria"/>
        </w:rPr>
        <w:t>The Applicant</w:t>
      </w:r>
      <w:r w:rsidR="006A181E" w:rsidRPr="4EAD20B7">
        <w:rPr>
          <w:rFonts w:ascii="Cambria" w:hAnsi="Cambria"/>
        </w:rPr>
        <w:t>’s initi</w:t>
      </w:r>
      <w:r w:rsidRPr="4EAD20B7">
        <w:rPr>
          <w:rFonts w:ascii="Cambria" w:hAnsi="Cambria"/>
        </w:rPr>
        <w:t>al application should contain the Applicant</w:t>
      </w:r>
      <w:r w:rsidR="006A181E" w:rsidRPr="4EAD20B7">
        <w:rPr>
          <w:rFonts w:ascii="Cambria" w:hAnsi="Cambria"/>
        </w:rPr>
        <w:t>’s best offer.</w:t>
      </w:r>
      <w:r w:rsidR="00AC452F" w:rsidRPr="4EAD20B7">
        <w:rPr>
          <w:rFonts w:ascii="Cambria" w:hAnsi="Cambria"/>
        </w:rPr>
        <w:t xml:space="preserve"> Applicants may submit modifications to their application any time before the solicitation closing date and time.</w:t>
      </w:r>
    </w:p>
    <w:p w14:paraId="1C73CD32" w14:textId="77777777" w:rsidR="006A181E" w:rsidRPr="00873C01" w:rsidRDefault="006A181E" w:rsidP="00A5735D">
      <w:pPr>
        <w:numPr>
          <w:ilvl w:val="0"/>
          <w:numId w:val="6"/>
        </w:numPr>
        <w:jc w:val="both"/>
        <w:rPr>
          <w:rFonts w:ascii="Cambria" w:hAnsi="Cambria"/>
          <w:b/>
        </w:rPr>
      </w:pPr>
      <w:r w:rsidRPr="00A16995">
        <w:rPr>
          <w:rFonts w:ascii="Cambria" w:hAnsi="Cambria"/>
        </w:rPr>
        <w:t xml:space="preserve">Discussions with </w:t>
      </w:r>
      <w:r w:rsidR="00A933A9" w:rsidRPr="00A16995">
        <w:rPr>
          <w:rFonts w:ascii="Cambria" w:hAnsi="Cambria"/>
        </w:rPr>
        <w:t>Applicants</w:t>
      </w:r>
      <w:r w:rsidR="00513399" w:rsidRPr="00A16995">
        <w:rPr>
          <w:rFonts w:ascii="Cambria" w:hAnsi="Cambria"/>
        </w:rPr>
        <w:t xml:space="preserve"> following the receipt of an application</w:t>
      </w:r>
      <w:r w:rsidRPr="00A16995">
        <w:rPr>
          <w:rFonts w:ascii="Cambria" w:hAnsi="Cambria"/>
        </w:rPr>
        <w:t xml:space="preserve"> do not constitute </w:t>
      </w:r>
      <w:r w:rsidRPr="00873C01">
        <w:rPr>
          <w:rFonts w:ascii="Cambria" w:hAnsi="Cambria"/>
        </w:rPr>
        <w:t>a rejection or counteroffer by IRI.</w:t>
      </w:r>
    </w:p>
    <w:p w14:paraId="2193B941" w14:textId="11194A87" w:rsidR="007C12C7" w:rsidRPr="00873C01" w:rsidRDefault="007C12C7" w:rsidP="4EAD20B7">
      <w:pPr>
        <w:pStyle w:val="ListParagraph"/>
        <w:numPr>
          <w:ilvl w:val="0"/>
          <w:numId w:val="6"/>
        </w:numPr>
        <w:jc w:val="both"/>
        <w:rPr>
          <w:rFonts w:ascii="Cambria" w:hAnsi="Cambria"/>
        </w:rPr>
      </w:pPr>
      <w:r w:rsidRPr="4EAD20B7">
        <w:rPr>
          <w:rFonts w:ascii="Cambria" w:hAnsi="Cambria"/>
        </w:rPr>
        <w:t>By applying to this RFA, applicant is certifying that if it is awarded a contract, none of funds payable under the resulting contract will be used to (1) procure or obtain, extend or renew a contract to procure or obtain;</w:t>
      </w:r>
      <w:r w:rsidR="25CEC34F" w:rsidRPr="4EAD20B7">
        <w:rPr>
          <w:rFonts w:ascii="Cambria" w:hAnsi="Cambria"/>
        </w:rPr>
        <w:t xml:space="preserve"> </w:t>
      </w:r>
      <w:r w:rsidRPr="4EAD20B7">
        <w:rPr>
          <w:rFonts w:ascii="Cambria" w:hAnsi="Cambria"/>
        </w:rPr>
        <w:t>(2) enter into a contract (or extend or renew a contract) to procure; or (3) obtain the equipment, services, or systems that uses covered telecommunications equipment or services as a substantial or essential component of any system, or as critical technology as part of any system in compliance with the National Defense Authorization Act. Covered telecommunications equipment and services mean any of the following:</w:t>
      </w:r>
    </w:p>
    <w:p w14:paraId="3B36AE08" w14:textId="77777777" w:rsidR="007C12C7" w:rsidRPr="00873C01" w:rsidRDefault="007C12C7" w:rsidP="00A5735D">
      <w:pPr>
        <w:pStyle w:val="ListParagraph"/>
        <w:numPr>
          <w:ilvl w:val="1"/>
          <w:numId w:val="20"/>
        </w:numPr>
        <w:jc w:val="both"/>
        <w:rPr>
          <w:rFonts w:ascii="Cambria" w:hAnsi="Cambria"/>
          <w:bCs/>
        </w:rPr>
      </w:pPr>
      <w:r w:rsidRPr="00873C01">
        <w:rPr>
          <w:rFonts w:ascii="Cambria" w:hAnsi="Cambria"/>
          <w:bCs/>
        </w:rPr>
        <w:t>Telecommunications equipment produced by Huawei Technologies Company or ZTE Corporation (or any subsidiary or affiliate of such entities).</w:t>
      </w:r>
    </w:p>
    <w:p w14:paraId="3BBF4452" w14:textId="77777777" w:rsidR="007C12C7" w:rsidRPr="00873C01" w:rsidRDefault="007C12C7" w:rsidP="00A5735D">
      <w:pPr>
        <w:pStyle w:val="ListParagraph"/>
        <w:numPr>
          <w:ilvl w:val="1"/>
          <w:numId w:val="20"/>
        </w:numPr>
        <w:jc w:val="both"/>
        <w:rPr>
          <w:rFonts w:ascii="Cambria" w:hAnsi="Cambria"/>
          <w:bCs/>
        </w:rPr>
      </w:pPr>
      <w:proofErr w:type="gramStart"/>
      <w:r w:rsidRPr="00873C01">
        <w:rPr>
          <w:rFonts w:ascii="Cambria" w:hAnsi="Cambria"/>
          <w:bCs/>
        </w:rPr>
        <w:t>For the purpose of</w:t>
      </w:r>
      <w:proofErr w:type="gramEnd"/>
      <w:r w:rsidRPr="00873C01">
        <w:rPr>
          <w:rFonts w:ascii="Cambria" w:hAnsi="Cambria"/>
          <w:bCs/>
        </w:rPr>
        <w:t xml:space="preserve"> public safety, security of government facilities, physical security surveillance of critical infrastructure, and other national security purposes, video surveillance and telecommunications equipment produced by </w:t>
      </w:r>
      <w:r w:rsidRPr="00873C01">
        <w:rPr>
          <w:rFonts w:ascii="Cambria" w:hAnsi="Cambria"/>
          <w:bCs/>
        </w:rPr>
        <w:lastRenderedPageBreak/>
        <w:t>Hytera Communications Corporation, Hangzhou Hikvision Digital Technology Company, or Dahua Technology Company (or any subsidiary or affiliate of such entities).</w:t>
      </w:r>
    </w:p>
    <w:p w14:paraId="33ACC858" w14:textId="77777777" w:rsidR="007C12C7" w:rsidRPr="00873C01" w:rsidRDefault="007C12C7" w:rsidP="00A5735D">
      <w:pPr>
        <w:pStyle w:val="ListParagraph"/>
        <w:numPr>
          <w:ilvl w:val="1"/>
          <w:numId w:val="20"/>
        </w:numPr>
        <w:jc w:val="both"/>
        <w:rPr>
          <w:rFonts w:ascii="Cambria" w:hAnsi="Cambria"/>
          <w:bCs/>
        </w:rPr>
      </w:pPr>
      <w:r w:rsidRPr="00873C01">
        <w:rPr>
          <w:rFonts w:ascii="Cambria" w:hAnsi="Cambria"/>
          <w:bCs/>
        </w:rPr>
        <w:t>Telecommunications or video surveillance services provided by such entities or using such equipment.</w:t>
      </w:r>
    </w:p>
    <w:p w14:paraId="068EA78C" w14:textId="77777777" w:rsidR="007C12C7" w:rsidRPr="00873C01" w:rsidRDefault="007C12C7" w:rsidP="00A5735D">
      <w:pPr>
        <w:pStyle w:val="ListParagraph"/>
        <w:numPr>
          <w:ilvl w:val="1"/>
          <w:numId w:val="20"/>
        </w:numPr>
        <w:jc w:val="both"/>
        <w:rPr>
          <w:rFonts w:ascii="Cambria" w:hAnsi="Cambria"/>
          <w:bCs/>
        </w:rPr>
      </w:pPr>
      <w:r w:rsidRPr="00873C01">
        <w:rPr>
          <w:rFonts w:ascii="Cambria" w:hAnsi="Cambria"/>
          <w:bCs/>
        </w:rPr>
        <w:t xml:space="preserve">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r w:rsidRPr="00873C01">
        <w:rPr>
          <w:rFonts w:ascii="Cambria" w:hAnsi="Cambria"/>
        </w:rPr>
        <w:t>(</w:t>
      </w:r>
      <w:hyperlink r:id="rId16" w:history="1">
        <w:r w:rsidRPr="00873C01">
          <w:rPr>
            <w:rStyle w:val="Hyperlink"/>
            <w:rFonts w:ascii="Cambria" w:hAnsi="Cambria"/>
          </w:rPr>
          <w:t>2 CFR 200.216</w:t>
        </w:r>
      </w:hyperlink>
      <w:r w:rsidRPr="00873C01">
        <w:rPr>
          <w:rFonts w:ascii="Cambria" w:hAnsi="Cambria"/>
        </w:rPr>
        <w:t>).</w:t>
      </w:r>
    </w:p>
    <w:p w14:paraId="29BE5597" w14:textId="77777777" w:rsidR="00786FFB" w:rsidRPr="00A16995" w:rsidRDefault="00D12E8E" w:rsidP="00A5735D">
      <w:pPr>
        <w:numPr>
          <w:ilvl w:val="0"/>
          <w:numId w:val="6"/>
        </w:numPr>
        <w:jc w:val="both"/>
        <w:rPr>
          <w:rFonts w:ascii="Cambria" w:hAnsi="Cambria"/>
          <w:b/>
        </w:rPr>
      </w:pPr>
      <w:r w:rsidRPr="00873C01">
        <w:rPr>
          <w:rFonts w:ascii="Cambria" w:hAnsi="Cambria"/>
        </w:rPr>
        <w:t xml:space="preserve">IRI will hold all submissions as </w:t>
      </w:r>
      <w:proofErr w:type="gramStart"/>
      <w:r w:rsidRPr="00873C01">
        <w:rPr>
          <w:rFonts w:ascii="Cambria" w:hAnsi="Cambria"/>
        </w:rPr>
        <w:t>confidential</w:t>
      </w:r>
      <w:proofErr w:type="gramEnd"/>
      <w:r w:rsidRPr="00873C01">
        <w:rPr>
          <w:rFonts w:ascii="Cambria" w:hAnsi="Cambria"/>
        </w:rPr>
        <w:t xml:space="preserve"> and s</w:t>
      </w:r>
      <w:r w:rsidR="00853CE6" w:rsidRPr="00873C01">
        <w:rPr>
          <w:rFonts w:ascii="Cambria" w:hAnsi="Cambria"/>
        </w:rPr>
        <w:t>ubmissions s</w:t>
      </w:r>
      <w:r w:rsidRPr="00873C01">
        <w:rPr>
          <w:rFonts w:ascii="Cambria" w:hAnsi="Cambria"/>
        </w:rPr>
        <w:t>hall not be disclosed to third parties. IRI</w:t>
      </w:r>
      <w:r w:rsidR="00513399" w:rsidRPr="00873C01">
        <w:rPr>
          <w:rFonts w:ascii="Cambria" w:hAnsi="Cambria"/>
        </w:rPr>
        <w:t xml:space="preserve"> reserves</w:t>
      </w:r>
      <w:r w:rsidR="00513399" w:rsidRPr="00A16995">
        <w:rPr>
          <w:rFonts w:ascii="Cambria" w:hAnsi="Cambria"/>
        </w:rPr>
        <w:t xml:space="preserve"> the right to share application</w:t>
      </w:r>
      <w:r w:rsidRPr="00A16995">
        <w:rPr>
          <w:rFonts w:ascii="Cambria" w:hAnsi="Cambria"/>
        </w:rPr>
        <w:t>s internally, across divisions, for th</w:t>
      </w:r>
      <w:r w:rsidR="00513399" w:rsidRPr="00A16995">
        <w:rPr>
          <w:rFonts w:ascii="Cambria" w:hAnsi="Cambria"/>
        </w:rPr>
        <w:t>e purposes of evaluating the application</w:t>
      </w:r>
      <w:r w:rsidRPr="00A16995">
        <w:rPr>
          <w:rFonts w:ascii="Cambria" w:hAnsi="Cambria"/>
        </w:rPr>
        <w:t xml:space="preserve">s. </w:t>
      </w:r>
    </w:p>
    <w:p w14:paraId="6502C79B" w14:textId="786A3980" w:rsidR="00492FBA" w:rsidRPr="00A16995" w:rsidRDefault="00492FBA" w:rsidP="4EAD20B7">
      <w:pPr>
        <w:jc w:val="both"/>
        <w:rPr>
          <w:rFonts w:ascii="Cambria" w:hAnsi="Cambria"/>
          <w:b/>
          <w:bCs/>
        </w:rPr>
      </w:pPr>
    </w:p>
    <w:p w14:paraId="36B0800B" w14:textId="77777777" w:rsidR="000D5E7E" w:rsidRPr="00A16995" w:rsidRDefault="000D5E7E" w:rsidP="000D5E7E">
      <w:pPr>
        <w:jc w:val="both"/>
        <w:rPr>
          <w:rFonts w:ascii="Cambria" w:hAnsi="Cambria"/>
          <w:b/>
        </w:rPr>
      </w:pPr>
      <w:r w:rsidRPr="00A16995">
        <w:rPr>
          <w:rFonts w:ascii="Cambria" w:hAnsi="Cambria"/>
          <w:b/>
        </w:rPr>
        <w:t>IRI Obligations</w:t>
      </w:r>
    </w:p>
    <w:p w14:paraId="2C2CEDB4" w14:textId="77777777" w:rsidR="000D5E7E" w:rsidRPr="00A16995" w:rsidRDefault="008D5E56" w:rsidP="000D5E7E">
      <w:pPr>
        <w:jc w:val="both"/>
        <w:rPr>
          <w:rFonts w:ascii="Cambria" w:hAnsi="Cambria"/>
        </w:rPr>
      </w:pPr>
      <w:r w:rsidRPr="4EAD20B7">
        <w:rPr>
          <w:rFonts w:ascii="Cambria" w:hAnsi="Cambria"/>
        </w:rPr>
        <w:t>Issuance of this RFA</w:t>
      </w:r>
      <w:r w:rsidR="6C6CA580" w:rsidRPr="4EAD20B7">
        <w:rPr>
          <w:rFonts w:ascii="Cambria" w:hAnsi="Cambria"/>
        </w:rPr>
        <w:t xml:space="preserve"> does not constitute an award commitment on the part of IRI, nor does it commit IRI to pay for costs incurred in the preparation and submission of a</w:t>
      </w:r>
      <w:r w:rsidRPr="4EAD20B7">
        <w:rPr>
          <w:rFonts w:ascii="Cambria" w:hAnsi="Cambria"/>
        </w:rPr>
        <w:t>n applica</w:t>
      </w:r>
      <w:r w:rsidR="6C6CA580" w:rsidRPr="4EAD20B7">
        <w:rPr>
          <w:rFonts w:ascii="Cambria" w:hAnsi="Cambria"/>
        </w:rPr>
        <w:t xml:space="preserve">tion. </w:t>
      </w:r>
    </w:p>
    <w:sectPr w:rsidR="000D5E7E" w:rsidRPr="00A16995" w:rsidSect="00647546">
      <w:footerReference w:type="first" r:id="rId17"/>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365F" w14:textId="77777777" w:rsidR="006F23D3" w:rsidRDefault="006F23D3">
      <w:r>
        <w:separator/>
      </w:r>
    </w:p>
  </w:endnote>
  <w:endnote w:type="continuationSeparator" w:id="0">
    <w:p w14:paraId="32A24268" w14:textId="77777777" w:rsidR="006F23D3" w:rsidRDefault="006F23D3">
      <w:r>
        <w:continuationSeparator/>
      </w:r>
    </w:p>
  </w:endnote>
  <w:endnote w:type="continuationNotice" w:id="1">
    <w:p w14:paraId="73193836" w14:textId="77777777" w:rsidR="006F23D3" w:rsidRDefault="006F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6752" w14:textId="77777777" w:rsidR="007F459A" w:rsidRPr="00AA1B07" w:rsidRDefault="00860E1C" w:rsidP="00860E1C">
    <w:pPr>
      <w:pStyle w:val="Footer"/>
      <w:jc w:val="center"/>
      <w:rPr>
        <w:rFonts w:ascii="Cambria" w:hAnsi="Cambria"/>
        <w:color w:val="A32638"/>
      </w:rPr>
    </w:pPr>
    <w:r w:rsidRPr="00AA1B07">
      <w:rPr>
        <w:rFonts w:ascii="Cambria" w:hAnsi="Cambria"/>
        <w:b/>
        <w:i/>
        <w:color w:val="A32638"/>
        <w:sz w:val="20"/>
      </w:rPr>
      <w:t>A nonprofit organization dedicated to advancing democracy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F387" w14:textId="77777777" w:rsidR="006F23D3" w:rsidRDefault="006F23D3">
      <w:r>
        <w:separator/>
      </w:r>
    </w:p>
  </w:footnote>
  <w:footnote w:type="continuationSeparator" w:id="0">
    <w:p w14:paraId="717A2761" w14:textId="77777777" w:rsidR="006F23D3" w:rsidRDefault="006F23D3">
      <w:r>
        <w:continuationSeparator/>
      </w:r>
    </w:p>
  </w:footnote>
  <w:footnote w:type="continuationNotice" w:id="1">
    <w:p w14:paraId="698A376B" w14:textId="77777777" w:rsidR="006F23D3" w:rsidRDefault="006F2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89E"/>
    <w:multiLevelType w:val="hybridMultilevel"/>
    <w:tmpl w:val="C1CC51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C42"/>
    <w:multiLevelType w:val="multilevel"/>
    <w:tmpl w:val="77BC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6FC70"/>
    <w:multiLevelType w:val="hybridMultilevel"/>
    <w:tmpl w:val="C8F4B682"/>
    <w:lvl w:ilvl="0" w:tplc="17F8EA0C">
      <w:start w:val="1"/>
      <w:numFmt w:val="decimal"/>
      <w:lvlText w:val="%1."/>
      <w:lvlJc w:val="left"/>
      <w:pPr>
        <w:ind w:left="720" w:hanging="360"/>
      </w:pPr>
    </w:lvl>
    <w:lvl w:ilvl="1" w:tplc="51848E62">
      <w:start w:val="1"/>
      <w:numFmt w:val="lowerLetter"/>
      <w:lvlText w:val="%2."/>
      <w:lvlJc w:val="left"/>
      <w:pPr>
        <w:ind w:left="1440" w:hanging="360"/>
      </w:pPr>
    </w:lvl>
    <w:lvl w:ilvl="2" w:tplc="BB1CB610">
      <w:start w:val="1"/>
      <w:numFmt w:val="lowerRoman"/>
      <w:lvlText w:val="%3."/>
      <w:lvlJc w:val="right"/>
      <w:pPr>
        <w:ind w:left="2160" w:hanging="180"/>
      </w:pPr>
    </w:lvl>
    <w:lvl w:ilvl="3" w:tplc="011259A8">
      <w:start w:val="1"/>
      <w:numFmt w:val="decimal"/>
      <w:lvlText w:val="%4."/>
      <w:lvlJc w:val="left"/>
      <w:pPr>
        <w:ind w:left="2880" w:hanging="360"/>
      </w:pPr>
    </w:lvl>
    <w:lvl w:ilvl="4" w:tplc="12102CCE">
      <w:start w:val="1"/>
      <w:numFmt w:val="lowerLetter"/>
      <w:lvlText w:val="%5."/>
      <w:lvlJc w:val="left"/>
      <w:pPr>
        <w:ind w:left="3600" w:hanging="360"/>
      </w:pPr>
    </w:lvl>
    <w:lvl w:ilvl="5" w:tplc="464E8610">
      <w:start w:val="1"/>
      <w:numFmt w:val="lowerRoman"/>
      <w:lvlText w:val="%6."/>
      <w:lvlJc w:val="right"/>
      <w:pPr>
        <w:ind w:left="4320" w:hanging="180"/>
      </w:pPr>
    </w:lvl>
    <w:lvl w:ilvl="6" w:tplc="A2E6CCCC">
      <w:start w:val="1"/>
      <w:numFmt w:val="decimal"/>
      <w:lvlText w:val="%7."/>
      <w:lvlJc w:val="left"/>
      <w:pPr>
        <w:ind w:left="5040" w:hanging="360"/>
      </w:pPr>
    </w:lvl>
    <w:lvl w:ilvl="7" w:tplc="3D0ED2C2">
      <w:start w:val="1"/>
      <w:numFmt w:val="lowerLetter"/>
      <w:lvlText w:val="%8."/>
      <w:lvlJc w:val="left"/>
      <w:pPr>
        <w:ind w:left="5760" w:hanging="360"/>
      </w:pPr>
    </w:lvl>
    <w:lvl w:ilvl="8" w:tplc="F6D0210A">
      <w:start w:val="1"/>
      <w:numFmt w:val="lowerRoman"/>
      <w:lvlText w:val="%9."/>
      <w:lvlJc w:val="right"/>
      <w:pPr>
        <w:ind w:left="6480" w:hanging="180"/>
      </w:pPr>
    </w:lvl>
  </w:abstractNum>
  <w:abstractNum w:abstractNumId="3" w15:restartNumberingAfterBreak="0">
    <w:nsid w:val="0E1E3C0B"/>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60F"/>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0028E"/>
    <w:multiLevelType w:val="hybridMultilevel"/>
    <w:tmpl w:val="7A7C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7A97"/>
    <w:multiLevelType w:val="hybridMultilevel"/>
    <w:tmpl w:val="7A22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992C8"/>
    <w:multiLevelType w:val="hybridMultilevel"/>
    <w:tmpl w:val="E2CADA50"/>
    <w:lvl w:ilvl="0" w:tplc="BB3435B8">
      <w:start w:val="1"/>
      <w:numFmt w:val="decimal"/>
      <w:lvlText w:val="%1."/>
      <w:lvlJc w:val="left"/>
      <w:pPr>
        <w:ind w:left="720" w:hanging="360"/>
      </w:pPr>
    </w:lvl>
    <w:lvl w:ilvl="1" w:tplc="294230F6">
      <w:start w:val="1"/>
      <w:numFmt w:val="lowerLetter"/>
      <w:lvlText w:val="%2."/>
      <w:lvlJc w:val="left"/>
      <w:pPr>
        <w:ind w:left="1440" w:hanging="360"/>
      </w:pPr>
    </w:lvl>
    <w:lvl w:ilvl="2" w:tplc="AFB08056">
      <w:start w:val="1"/>
      <w:numFmt w:val="lowerRoman"/>
      <w:lvlText w:val="%3."/>
      <w:lvlJc w:val="right"/>
      <w:pPr>
        <w:ind w:left="2160" w:hanging="180"/>
      </w:pPr>
    </w:lvl>
    <w:lvl w:ilvl="3" w:tplc="F0D6CDFC">
      <w:start w:val="1"/>
      <w:numFmt w:val="decimal"/>
      <w:lvlText w:val="%4."/>
      <w:lvlJc w:val="left"/>
      <w:pPr>
        <w:ind w:left="2880" w:hanging="360"/>
      </w:pPr>
    </w:lvl>
    <w:lvl w:ilvl="4" w:tplc="EF925B92">
      <w:start w:val="1"/>
      <w:numFmt w:val="lowerLetter"/>
      <w:lvlText w:val="%5."/>
      <w:lvlJc w:val="left"/>
      <w:pPr>
        <w:ind w:left="3600" w:hanging="360"/>
      </w:pPr>
    </w:lvl>
    <w:lvl w:ilvl="5" w:tplc="44863E60">
      <w:start w:val="1"/>
      <w:numFmt w:val="lowerRoman"/>
      <w:lvlText w:val="%6."/>
      <w:lvlJc w:val="right"/>
      <w:pPr>
        <w:ind w:left="4320" w:hanging="180"/>
      </w:pPr>
    </w:lvl>
    <w:lvl w:ilvl="6" w:tplc="34F4DBF4">
      <w:start w:val="1"/>
      <w:numFmt w:val="decimal"/>
      <w:lvlText w:val="%7."/>
      <w:lvlJc w:val="left"/>
      <w:pPr>
        <w:ind w:left="5040" w:hanging="360"/>
      </w:pPr>
    </w:lvl>
    <w:lvl w:ilvl="7" w:tplc="CB306402">
      <w:start w:val="1"/>
      <w:numFmt w:val="lowerLetter"/>
      <w:lvlText w:val="%8."/>
      <w:lvlJc w:val="left"/>
      <w:pPr>
        <w:ind w:left="5760" w:hanging="360"/>
      </w:pPr>
    </w:lvl>
    <w:lvl w:ilvl="8" w:tplc="3DD6A3D0">
      <w:start w:val="1"/>
      <w:numFmt w:val="lowerRoman"/>
      <w:lvlText w:val="%9."/>
      <w:lvlJc w:val="right"/>
      <w:pPr>
        <w:ind w:left="6480" w:hanging="180"/>
      </w:pPr>
    </w:lvl>
  </w:abstractNum>
  <w:abstractNum w:abstractNumId="8" w15:restartNumberingAfterBreak="0">
    <w:nsid w:val="213057E2"/>
    <w:multiLevelType w:val="hybridMultilevel"/>
    <w:tmpl w:val="7026C450"/>
    <w:lvl w:ilvl="0" w:tplc="A6325094">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rPr>
        <w:rFonts w:hint="default"/>
      </w:rPr>
    </w:lvl>
    <w:lvl w:ilvl="2" w:tplc="AF18AE5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B1DF6"/>
    <w:multiLevelType w:val="multilevel"/>
    <w:tmpl w:val="171AB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B3A93"/>
    <w:multiLevelType w:val="hybridMultilevel"/>
    <w:tmpl w:val="58B0C9BE"/>
    <w:lvl w:ilvl="0" w:tplc="300EF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58ED"/>
    <w:multiLevelType w:val="multilevel"/>
    <w:tmpl w:val="7D082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32DCA"/>
    <w:multiLevelType w:val="hybridMultilevel"/>
    <w:tmpl w:val="F9F2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23799"/>
    <w:multiLevelType w:val="hybridMultilevel"/>
    <w:tmpl w:val="98EAF7F0"/>
    <w:lvl w:ilvl="0" w:tplc="6220F24A">
      <w:start w:val="1"/>
      <w:numFmt w:val="decimal"/>
      <w:lvlText w:val="%1."/>
      <w:lvlJc w:val="left"/>
      <w:pPr>
        <w:ind w:left="360" w:hanging="360"/>
      </w:pPr>
      <w:rPr>
        <w:rFonts w:ascii="Cambria" w:hAnsi="Cambr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970BE"/>
    <w:multiLevelType w:val="multilevel"/>
    <w:tmpl w:val="0C70A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A7445"/>
    <w:multiLevelType w:val="multilevel"/>
    <w:tmpl w:val="AB9E3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53EAC"/>
    <w:multiLevelType w:val="hybridMultilevel"/>
    <w:tmpl w:val="69848116"/>
    <w:lvl w:ilvl="0" w:tplc="AE22C7F8">
      <w:start w:val="1"/>
      <w:numFmt w:val="decimal"/>
      <w:lvlText w:val="%1."/>
      <w:lvlJc w:val="left"/>
      <w:pPr>
        <w:ind w:left="720" w:hanging="360"/>
      </w:pPr>
    </w:lvl>
    <w:lvl w:ilvl="1" w:tplc="1A629F70">
      <w:start w:val="1"/>
      <w:numFmt w:val="lowerLetter"/>
      <w:lvlText w:val="%2."/>
      <w:lvlJc w:val="left"/>
      <w:pPr>
        <w:ind w:left="1440" w:hanging="360"/>
      </w:pPr>
    </w:lvl>
    <w:lvl w:ilvl="2" w:tplc="F26806D4">
      <w:start w:val="1"/>
      <w:numFmt w:val="lowerRoman"/>
      <w:lvlText w:val="%3."/>
      <w:lvlJc w:val="right"/>
      <w:pPr>
        <w:ind w:left="2160" w:hanging="180"/>
      </w:pPr>
    </w:lvl>
    <w:lvl w:ilvl="3" w:tplc="5CC0A45E">
      <w:start w:val="1"/>
      <w:numFmt w:val="decimal"/>
      <w:lvlText w:val="%4."/>
      <w:lvlJc w:val="left"/>
      <w:pPr>
        <w:ind w:left="2880" w:hanging="360"/>
      </w:pPr>
    </w:lvl>
    <w:lvl w:ilvl="4" w:tplc="11FEC49E">
      <w:start w:val="1"/>
      <w:numFmt w:val="lowerLetter"/>
      <w:lvlText w:val="%5."/>
      <w:lvlJc w:val="left"/>
      <w:pPr>
        <w:ind w:left="3600" w:hanging="360"/>
      </w:pPr>
    </w:lvl>
    <w:lvl w:ilvl="5" w:tplc="94029844">
      <w:start w:val="1"/>
      <w:numFmt w:val="lowerRoman"/>
      <w:lvlText w:val="%6."/>
      <w:lvlJc w:val="right"/>
      <w:pPr>
        <w:ind w:left="4320" w:hanging="180"/>
      </w:pPr>
    </w:lvl>
    <w:lvl w:ilvl="6" w:tplc="190C4E24">
      <w:start w:val="1"/>
      <w:numFmt w:val="decimal"/>
      <w:lvlText w:val="%7."/>
      <w:lvlJc w:val="left"/>
      <w:pPr>
        <w:ind w:left="5040" w:hanging="360"/>
      </w:pPr>
    </w:lvl>
    <w:lvl w:ilvl="7" w:tplc="16507712">
      <w:start w:val="1"/>
      <w:numFmt w:val="lowerLetter"/>
      <w:lvlText w:val="%8."/>
      <w:lvlJc w:val="left"/>
      <w:pPr>
        <w:ind w:left="5760" w:hanging="360"/>
      </w:pPr>
    </w:lvl>
    <w:lvl w:ilvl="8" w:tplc="677ED000">
      <w:start w:val="1"/>
      <w:numFmt w:val="lowerRoman"/>
      <w:lvlText w:val="%9."/>
      <w:lvlJc w:val="right"/>
      <w:pPr>
        <w:ind w:left="6480" w:hanging="180"/>
      </w:pPr>
    </w:lvl>
  </w:abstractNum>
  <w:abstractNum w:abstractNumId="17" w15:restartNumberingAfterBreak="0">
    <w:nsid w:val="4930B3FE"/>
    <w:multiLevelType w:val="hybridMultilevel"/>
    <w:tmpl w:val="76E48C4C"/>
    <w:lvl w:ilvl="0" w:tplc="B0FAE97A">
      <w:start w:val="1"/>
      <w:numFmt w:val="decimal"/>
      <w:lvlText w:val="%1."/>
      <w:lvlJc w:val="left"/>
      <w:pPr>
        <w:ind w:left="720" w:hanging="360"/>
      </w:pPr>
    </w:lvl>
    <w:lvl w:ilvl="1" w:tplc="8C26222E">
      <w:start w:val="1"/>
      <w:numFmt w:val="lowerLetter"/>
      <w:lvlText w:val="%2."/>
      <w:lvlJc w:val="left"/>
      <w:pPr>
        <w:ind w:left="1440" w:hanging="360"/>
      </w:pPr>
    </w:lvl>
    <w:lvl w:ilvl="2" w:tplc="805A940C">
      <w:start w:val="1"/>
      <w:numFmt w:val="lowerRoman"/>
      <w:lvlText w:val="%3."/>
      <w:lvlJc w:val="right"/>
      <w:pPr>
        <w:ind w:left="2160" w:hanging="180"/>
      </w:pPr>
    </w:lvl>
    <w:lvl w:ilvl="3" w:tplc="26BEA408">
      <w:start w:val="1"/>
      <w:numFmt w:val="decimal"/>
      <w:lvlText w:val="%4."/>
      <w:lvlJc w:val="left"/>
      <w:pPr>
        <w:ind w:left="2880" w:hanging="360"/>
      </w:pPr>
    </w:lvl>
    <w:lvl w:ilvl="4" w:tplc="6BF6251E">
      <w:start w:val="1"/>
      <w:numFmt w:val="lowerLetter"/>
      <w:lvlText w:val="%5."/>
      <w:lvlJc w:val="left"/>
      <w:pPr>
        <w:ind w:left="3600" w:hanging="360"/>
      </w:pPr>
    </w:lvl>
    <w:lvl w:ilvl="5" w:tplc="4D5AECFE">
      <w:start w:val="1"/>
      <w:numFmt w:val="lowerRoman"/>
      <w:lvlText w:val="%6."/>
      <w:lvlJc w:val="right"/>
      <w:pPr>
        <w:ind w:left="4320" w:hanging="180"/>
      </w:pPr>
    </w:lvl>
    <w:lvl w:ilvl="6" w:tplc="83780460">
      <w:start w:val="1"/>
      <w:numFmt w:val="decimal"/>
      <w:lvlText w:val="%7."/>
      <w:lvlJc w:val="left"/>
      <w:pPr>
        <w:ind w:left="5040" w:hanging="360"/>
      </w:pPr>
    </w:lvl>
    <w:lvl w:ilvl="7" w:tplc="10C24A68">
      <w:start w:val="1"/>
      <w:numFmt w:val="lowerLetter"/>
      <w:lvlText w:val="%8."/>
      <w:lvlJc w:val="left"/>
      <w:pPr>
        <w:ind w:left="5760" w:hanging="360"/>
      </w:pPr>
    </w:lvl>
    <w:lvl w:ilvl="8" w:tplc="E646CA8A">
      <w:start w:val="1"/>
      <w:numFmt w:val="lowerRoman"/>
      <w:lvlText w:val="%9."/>
      <w:lvlJc w:val="right"/>
      <w:pPr>
        <w:ind w:left="6480" w:hanging="180"/>
      </w:pPr>
    </w:lvl>
  </w:abstractNum>
  <w:abstractNum w:abstractNumId="18" w15:restartNumberingAfterBreak="0">
    <w:nsid w:val="4B87301D"/>
    <w:multiLevelType w:val="hybridMultilevel"/>
    <w:tmpl w:val="EB1C4842"/>
    <w:lvl w:ilvl="0" w:tplc="04090001">
      <w:start w:val="1"/>
      <w:numFmt w:val="bullet"/>
      <w:lvlText w:val=""/>
      <w:lvlJc w:val="left"/>
      <w:pPr>
        <w:ind w:left="720" w:hanging="360"/>
      </w:pPr>
      <w:rPr>
        <w:rFonts w:ascii="Symbol" w:hAnsi="Symbol" w:hint="default"/>
      </w:rPr>
    </w:lvl>
    <w:lvl w:ilvl="1" w:tplc="7A4E9814">
      <w:start w:val="1"/>
      <w:numFmt w:val="decimal"/>
      <w:lvlText w:val="%2."/>
      <w:lvlJc w:val="left"/>
      <w:pPr>
        <w:ind w:left="1440" w:hanging="360"/>
      </w:pPr>
      <w:rPr>
        <w:rFonts w:hint="default"/>
      </w:rPr>
    </w:lvl>
    <w:lvl w:ilvl="2" w:tplc="58E26F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6524A"/>
    <w:multiLevelType w:val="hybridMultilevel"/>
    <w:tmpl w:val="38743F5E"/>
    <w:lvl w:ilvl="0" w:tplc="489272A8">
      <w:start w:val="1"/>
      <w:numFmt w:val="bullet"/>
      <w:lvlText w:val=""/>
      <w:lvlJc w:val="left"/>
      <w:pPr>
        <w:ind w:left="1440" w:hanging="360"/>
      </w:pPr>
      <w:rPr>
        <w:rFonts w:ascii="Wingdings" w:hAnsi="Wingdings"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522C2302"/>
    <w:multiLevelType w:val="hybridMultilevel"/>
    <w:tmpl w:val="CAF4AD48"/>
    <w:lvl w:ilvl="0" w:tplc="489272A8">
      <w:start w:val="1"/>
      <w:numFmt w:val="bullet"/>
      <w:lvlText w:val=""/>
      <w:lvlJc w:val="left"/>
      <w:pPr>
        <w:ind w:left="1440" w:hanging="360"/>
      </w:pPr>
      <w:rPr>
        <w:rFonts w:ascii="Wingdings" w:hAnsi="Wingdings"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56693F00"/>
    <w:multiLevelType w:val="hybridMultilevel"/>
    <w:tmpl w:val="46941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0498B"/>
    <w:multiLevelType w:val="multilevel"/>
    <w:tmpl w:val="157E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36FC1"/>
    <w:multiLevelType w:val="hybridMultilevel"/>
    <w:tmpl w:val="2704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81915"/>
    <w:multiLevelType w:val="hybridMultilevel"/>
    <w:tmpl w:val="01FC7D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51108"/>
    <w:multiLevelType w:val="hybridMultilevel"/>
    <w:tmpl w:val="D26878F2"/>
    <w:lvl w:ilvl="0" w:tplc="6BBA5C2A">
      <w:start w:val="1"/>
      <w:numFmt w:val="decimal"/>
      <w:lvlText w:val="%1."/>
      <w:lvlJc w:val="left"/>
      <w:pPr>
        <w:ind w:left="720" w:hanging="360"/>
      </w:pPr>
    </w:lvl>
    <w:lvl w:ilvl="1" w:tplc="47EC80A2">
      <w:start w:val="1"/>
      <w:numFmt w:val="lowerLetter"/>
      <w:lvlText w:val="%2."/>
      <w:lvlJc w:val="left"/>
      <w:pPr>
        <w:ind w:left="1440" w:hanging="360"/>
      </w:pPr>
    </w:lvl>
    <w:lvl w:ilvl="2" w:tplc="65A838B4">
      <w:start w:val="1"/>
      <w:numFmt w:val="lowerRoman"/>
      <w:lvlText w:val="%3."/>
      <w:lvlJc w:val="right"/>
      <w:pPr>
        <w:ind w:left="2160" w:hanging="180"/>
      </w:pPr>
    </w:lvl>
    <w:lvl w:ilvl="3" w:tplc="D4460DF4">
      <w:start w:val="1"/>
      <w:numFmt w:val="decimal"/>
      <w:lvlText w:val="%4."/>
      <w:lvlJc w:val="left"/>
      <w:pPr>
        <w:ind w:left="2880" w:hanging="360"/>
      </w:pPr>
    </w:lvl>
    <w:lvl w:ilvl="4" w:tplc="99921B1E">
      <w:start w:val="1"/>
      <w:numFmt w:val="lowerLetter"/>
      <w:lvlText w:val="%5."/>
      <w:lvlJc w:val="left"/>
      <w:pPr>
        <w:ind w:left="3600" w:hanging="360"/>
      </w:pPr>
    </w:lvl>
    <w:lvl w:ilvl="5" w:tplc="A880C512">
      <w:start w:val="1"/>
      <w:numFmt w:val="lowerRoman"/>
      <w:lvlText w:val="%6."/>
      <w:lvlJc w:val="right"/>
      <w:pPr>
        <w:ind w:left="4320" w:hanging="180"/>
      </w:pPr>
    </w:lvl>
    <w:lvl w:ilvl="6" w:tplc="C8145474">
      <w:start w:val="1"/>
      <w:numFmt w:val="decimal"/>
      <w:lvlText w:val="%7."/>
      <w:lvlJc w:val="left"/>
      <w:pPr>
        <w:ind w:left="5040" w:hanging="360"/>
      </w:pPr>
    </w:lvl>
    <w:lvl w:ilvl="7" w:tplc="646C1A92">
      <w:start w:val="1"/>
      <w:numFmt w:val="lowerLetter"/>
      <w:lvlText w:val="%8."/>
      <w:lvlJc w:val="left"/>
      <w:pPr>
        <w:ind w:left="5760" w:hanging="360"/>
      </w:pPr>
    </w:lvl>
    <w:lvl w:ilvl="8" w:tplc="BF34B34E">
      <w:start w:val="1"/>
      <w:numFmt w:val="lowerRoman"/>
      <w:lvlText w:val="%9."/>
      <w:lvlJc w:val="right"/>
      <w:pPr>
        <w:ind w:left="6480" w:hanging="180"/>
      </w:pPr>
    </w:lvl>
  </w:abstractNum>
  <w:abstractNum w:abstractNumId="26" w15:restartNumberingAfterBreak="0">
    <w:nsid w:val="6EB145AF"/>
    <w:multiLevelType w:val="hybridMultilevel"/>
    <w:tmpl w:val="274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02AA1"/>
    <w:multiLevelType w:val="multilevel"/>
    <w:tmpl w:val="3F6C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B0909"/>
    <w:multiLevelType w:val="hybridMultilevel"/>
    <w:tmpl w:val="79B2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099309">
    <w:abstractNumId w:val="7"/>
  </w:num>
  <w:num w:numId="2" w16cid:durableId="1833980571">
    <w:abstractNumId w:val="16"/>
  </w:num>
  <w:num w:numId="3" w16cid:durableId="400299125">
    <w:abstractNumId w:val="17"/>
  </w:num>
  <w:num w:numId="4" w16cid:durableId="1025835740">
    <w:abstractNumId w:val="2"/>
  </w:num>
  <w:num w:numId="5" w16cid:durableId="323169764">
    <w:abstractNumId w:val="25"/>
  </w:num>
  <w:num w:numId="6" w16cid:durableId="1923030984">
    <w:abstractNumId w:val="12"/>
  </w:num>
  <w:num w:numId="7" w16cid:durableId="619455409">
    <w:abstractNumId w:val="26"/>
  </w:num>
  <w:num w:numId="8" w16cid:durableId="1229538573">
    <w:abstractNumId w:val="28"/>
  </w:num>
  <w:num w:numId="9" w16cid:durableId="1837841436">
    <w:abstractNumId w:val="18"/>
  </w:num>
  <w:num w:numId="10" w16cid:durableId="1685933946">
    <w:abstractNumId w:val="4"/>
  </w:num>
  <w:num w:numId="11" w16cid:durableId="924143589">
    <w:abstractNumId w:val="6"/>
  </w:num>
  <w:num w:numId="12" w16cid:durableId="281542749">
    <w:abstractNumId w:val="3"/>
  </w:num>
  <w:num w:numId="13" w16cid:durableId="313797508">
    <w:abstractNumId w:val="10"/>
  </w:num>
  <w:num w:numId="14" w16cid:durableId="1691954967">
    <w:abstractNumId w:val="5"/>
  </w:num>
  <w:num w:numId="15" w16cid:durableId="1632637576">
    <w:abstractNumId w:val="21"/>
  </w:num>
  <w:num w:numId="16" w16cid:durableId="2073695480">
    <w:abstractNumId w:val="0"/>
  </w:num>
  <w:num w:numId="17" w16cid:durableId="2056855116">
    <w:abstractNumId w:val="24"/>
  </w:num>
  <w:num w:numId="18" w16cid:durableId="1751080232">
    <w:abstractNumId w:val="20"/>
  </w:num>
  <w:num w:numId="19" w16cid:durableId="538399712">
    <w:abstractNumId w:val="19"/>
  </w:num>
  <w:num w:numId="20" w16cid:durableId="1217274840">
    <w:abstractNumId w:val="8"/>
  </w:num>
  <w:num w:numId="21" w16cid:durableId="1800105643">
    <w:abstractNumId w:val="13"/>
  </w:num>
  <w:num w:numId="22" w16cid:durableId="1530028713">
    <w:abstractNumId w:val="23"/>
  </w:num>
  <w:num w:numId="23" w16cid:durableId="763696211">
    <w:abstractNumId w:val="22"/>
  </w:num>
  <w:num w:numId="24" w16cid:durableId="620920449">
    <w:abstractNumId w:val="27"/>
  </w:num>
  <w:num w:numId="25" w16cid:durableId="1765489068">
    <w:abstractNumId w:val="11"/>
  </w:num>
  <w:num w:numId="26" w16cid:durableId="731540202">
    <w:abstractNumId w:val="9"/>
  </w:num>
  <w:num w:numId="27" w16cid:durableId="1830705313">
    <w:abstractNumId w:val="15"/>
  </w:num>
  <w:num w:numId="28" w16cid:durableId="1862205628">
    <w:abstractNumId w:val="14"/>
  </w:num>
  <w:num w:numId="29" w16cid:durableId="162912577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A2"/>
    <w:rsid w:val="0001009C"/>
    <w:rsid w:val="00012EBC"/>
    <w:rsid w:val="00013590"/>
    <w:rsid w:val="00014E36"/>
    <w:rsid w:val="000268D7"/>
    <w:rsid w:val="00035BB6"/>
    <w:rsid w:val="00041DA7"/>
    <w:rsid w:val="00042C93"/>
    <w:rsid w:val="00043287"/>
    <w:rsid w:val="00047C01"/>
    <w:rsid w:val="00053AE9"/>
    <w:rsid w:val="00071492"/>
    <w:rsid w:val="000821E7"/>
    <w:rsid w:val="000825C6"/>
    <w:rsid w:val="00093EDC"/>
    <w:rsid w:val="000D0CBF"/>
    <w:rsid w:val="000D5E7E"/>
    <w:rsid w:val="000D7042"/>
    <w:rsid w:val="000F3694"/>
    <w:rsid w:val="000F53A5"/>
    <w:rsid w:val="000F5A5D"/>
    <w:rsid w:val="00114BA0"/>
    <w:rsid w:val="00130E8B"/>
    <w:rsid w:val="0013626F"/>
    <w:rsid w:val="0014020D"/>
    <w:rsid w:val="00146B45"/>
    <w:rsid w:val="00150C3C"/>
    <w:rsid w:val="001663E4"/>
    <w:rsid w:val="001671FF"/>
    <w:rsid w:val="0018084B"/>
    <w:rsid w:val="0018779F"/>
    <w:rsid w:val="001978BA"/>
    <w:rsid w:val="001B1C0C"/>
    <w:rsid w:val="001B3E2A"/>
    <w:rsid w:val="001C1EB7"/>
    <w:rsid w:val="001D2202"/>
    <w:rsid w:val="001D39E3"/>
    <w:rsid w:val="001D500A"/>
    <w:rsid w:val="001E200C"/>
    <w:rsid w:val="001E4E13"/>
    <w:rsid w:val="001F5C9E"/>
    <w:rsid w:val="001F74E8"/>
    <w:rsid w:val="00215354"/>
    <w:rsid w:val="00220679"/>
    <w:rsid w:val="00221257"/>
    <w:rsid w:val="00227179"/>
    <w:rsid w:val="00241591"/>
    <w:rsid w:val="00252297"/>
    <w:rsid w:val="00252A16"/>
    <w:rsid w:val="002533DC"/>
    <w:rsid w:val="0025513D"/>
    <w:rsid w:val="002609BB"/>
    <w:rsid w:val="002A141A"/>
    <w:rsid w:val="002A2073"/>
    <w:rsid w:val="002A2191"/>
    <w:rsid w:val="002A46CB"/>
    <w:rsid w:val="002A4C79"/>
    <w:rsid w:val="002C0AC8"/>
    <w:rsid w:val="002C780D"/>
    <w:rsid w:val="002E01B7"/>
    <w:rsid w:val="002E256A"/>
    <w:rsid w:val="002F0316"/>
    <w:rsid w:val="002F1B53"/>
    <w:rsid w:val="002F3355"/>
    <w:rsid w:val="002F4E5C"/>
    <w:rsid w:val="0030672D"/>
    <w:rsid w:val="00311EA7"/>
    <w:rsid w:val="00312445"/>
    <w:rsid w:val="00324AFD"/>
    <w:rsid w:val="003251C0"/>
    <w:rsid w:val="0032551B"/>
    <w:rsid w:val="00330226"/>
    <w:rsid w:val="00333770"/>
    <w:rsid w:val="00344E66"/>
    <w:rsid w:val="00350D69"/>
    <w:rsid w:val="00385D47"/>
    <w:rsid w:val="003A0014"/>
    <w:rsid w:val="003A473A"/>
    <w:rsid w:val="003B7172"/>
    <w:rsid w:val="003D71BB"/>
    <w:rsid w:val="003E21F3"/>
    <w:rsid w:val="003E545C"/>
    <w:rsid w:val="003E6E38"/>
    <w:rsid w:val="00404E9B"/>
    <w:rsid w:val="0041016C"/>
    <w:rsid w:val="00410AD5"/>
    <w:rsid w:val="00415B96"/>
    <w:rsid w:val="00422356"/>
    <w:rsid w:val="004235AE"/>
    <w:rsid w:val="00423B8B"/>
    <w:rsid w:val="0043233E"/>
    <w:rsid w:val="00432F1C"/>
    <w:rsid w:val="004376B4"/>
    <w:rsid w:val="0043790B"/>
    <w:rsid w:val="00437EC5"/>
    <w:rsid w:val="0044422D"/>
    <w:rsid w:val="00474A9C"/>
    <w:rsid w:val="00492FBA"/>
    <w:rsid w:val="004938FA"/>
    <w:rsid w:val="0049737B"/>
    <w:rsid w:val="004A0BAA"/>
    <w:rsid w:val="004B68C1"/>
    <w:rsid w:val="004D501C"/>
    <w:rsid w:val="004F03FF"/>
    <w:rsid w:val="004F3165"/>
    <w:rsid w:val="004F66CE"/>
    <w:rsid w:val="00513399"/>
    <w:rsid w:val="00522551"/>
    <w:rsid w:val="00522ABA"/>
    <w:rsid w:val="00524AE0"/>
    <w:rsid w:val="00532958"/>
    <w:rsid w:val="00532DCF"/>
    <w:rsid w:val="00532F26"/>
    <w:rsid w:val="00535093"/>
    <w:rsid w:val="00543337"/>
    <w:rsid w:val="0055390F"/>
    <w:rsid w:val="00576184"/>
    <w:rsid w:val="00585353"/>
    <w:rsid w:val="00592B67"/>
    <w:rsid w:val="00593854"/>
    <w:rsid w:val="005A0256"/>
    <w:rsid w:val="005B302B"/>
    <w:rsid w:val="005C43EA"/>
    <w:rsid w:val="005C7E8D"/>
    <w:rsid w:val="005D12FC"/>
    <w:rsid w:val="005D2137"/>
    <w:rsid w:val="005D31B5"/>
    <w:rsid w:val="005E2957"/>
    <w:rsid w:val="00612C26"/>
    <w:rsid w:val="006166BA"/>
    <w:rsid w:val="0064309F"/>
    <w:rsid w:val="00647546"/>
    <w:rsid w:val="00653EEB"/>
    <w:rsid w:val="006576AD"/>
    <w:rsid w:val="00660139"/>
    <w:rsid w:val="00660571"/>
    <w:rsid w:val="006605F4"/>
    <w:rsid w:val="00660C8C"/>
    <w:rsid w:val="00674AF1"/>
    <w:rsid w:val="006817CD"/>
    <w:rsid w:val="0069485B"/>
    <w:rsid w:val="006A181E"/>
    <w:rsid w:val="006B3CF7"/>
    <w:rsid w:val="006C671C"/>
    <w:rsid w:val="006D54A2"/>
    <w:rsid w:val="006F23D3"/>
    <w:rsid w:val="006F3A0D"/>
    <w:rsid w:val="006F6DB6"/>
    <w:rsid w:val="007026BD"/>
    <w:rsid w:val="0073163C"/>
    <w:rsid w:val="00743C77"/>
    <w:rsid w:val="007476B9"/>
    <w:rsid w:val="00747AD4"/>
    <w:rsid w:val="007538F1"/>
    <w:rsid w:val="00766FBC"/>
    <w:rsid w:val="007717F5"/>
    <w:rsid w:val="00773013"/>
    <w:rsid w:val="00776336"/>
    <w:rsid w:val="00786FFB"/>
    <w:rsid w:val="007941D2"/>
    <w:rsid w:val="007A0E70"/>
    <w:rsid w:val="007A69A4"/>
    <w:rsid w:val="007B0D36"/>
    <w:rsid w:val="007B5AC2"/>
    <w:rsid w:val="007B6D82"/>
    <w:rsid w:val="007C12C7"/>
    <w:rsid w:val="007D1970"/>
    <w:rsid w:val="007D65F2"/>
    <w:rsid w:val="007F02CB"/>
    <w:rsid w:val="007F459A"/>
    <w:rsid w:val="008038D7"/>
    <w:rsid w:val="008079FF"/>
    <w:rsid w:val="00814A81"/>
    <w:rsid w:val="00814EE1"/>
    <w:rsid w:val="008216B2"/>
    <w:rsid w:val="008262E9"/>
    <w:rsid w:val="008276CB"/>
    <w:rsid w:val="00840CB0"/>
    <w:rsid w:val="0084342B"/>
    <w:rsid w:val="00845739"/>
    <w:rsid w:val="0085058C"/>
    <w:rsid w:val="00853CE6"/>
    <w:rsid w:val="0085459E"/>
    <w:rsid w:val="00860E1C"/>
    <w:rsid w:val="00862A46"/>
    <w:rsid w:val="00866FD3"/>
    <w:rsid w:val="00873C01"/>
    <w:rsid w:val="0087773D"/>
    <w:rsid w:val="008A36CA"/>
    <w:rsid w:val="008A5643"/>
    <w:rsid w:val="008A703E"/>
    <w:rsid w:val="008C09B7"/>
    <w:rsid w:val="008C459A"/>
    <w:rsid w:val="008C787A"/>
    <w:rsid w:val="008D5E56"/>
    <w:rsid w:val="008E183A"/>
    <w:rsid w:val="008F5EA2"/>
    <w:rsid w:val="008F6B33"/>
    <w:rsid w:val="00901D6E"/>
    <w:rsid w:val="00903201"/>
    <w:rsid w:val="0090465E"/>
    <w:rsid w:val="00913FD6"/>
    <w:rsid w:val="00915920"/>
    <w:rsid w:val="00916E72"/>
    <w:rsid w:val="00917FA5"/>
    <w:rsid w:val="00931B27"/>
    <w:rsid w:val="0094580E"/>
    <w:rsid w:val="009509BC"/>
    <w:rsid w:val="009563F2"/>
    <w:rsid w:val="0096187F"/>
    <w:rsid w:val="009674D9"/>
    <w:rsid w:val="009779FE"/>
    <w:rsid w:val="009B005E"/>
    <w:rsid w:val="009B5C82"/>
    <w:rsid w:val="009B72DA"/>
    <w:rsid w:val="00A042AE"/>
    <w:rsid w:val="00A06183"/>
    <w:rsid w:val="00A16995"/>
    <w:rsid w:val="00A26CE2"/>
    <w:rsid w:val="00A44AD5"/>
    <w:rsid w:val="00A47343"/>
    <w:rsid w:val="00A51B38"/>
    <w:rsid w:val="00A51CD2"/>
    <w:rsid w:val="00A5365E"/>
    <w:rsid w:val="00A5735D"/>
    <w:rsid w:val="00A7404D"/>
    <w:rsid w:val="00A763A7"/>
    <w:rsid w:val="00A77916"/>
    <w:rsid w:val="00A83EC1"/>
    <w:rsid w:val="00A8694A"/>
    <w:rsid w:val="00A933A9"/>
    <w:rsid w:val="00A957D0"/>
    <w:rsid w:val="00AA0BDE"/>
    <w:rsid w:val="00AA1B07"/>
    <w:rsid w:val="00AB0DE2"/>
    <w:rsid w:val="00AB28C5"/>
    <w:rsid w:val="00AB5306"/>
    <w:rsid w:val="00AC452F"/>
    <w:rsid w:val="00AD1860"/>
    <w:rsid w:val="00AD24A8"/>
    <w:rsid w:val="00AE26A3"/>
    <w:rsid w:val="00AE2DA2"/>
    <w:rsid w:val="00AE6EE3"/>
    <w:rsid w:val="00AF5144"/>
    <w:rsid w:val="00B03271"/>
    <w:rsid w:val="00B06DD1"/>
    <w:rsid w:val="00B11196"/>
    <w:rsid w:val="00B120B4"/>
    <w:rsid w:val="00B222DF"/>
    <w:rsid w:val="00B251AC"/>
    <w:rsid w:val="00B42C1B"/>
    <w:rsid w:val="00B640EF"/>
    <w:rsid w:val="00B71D2F"/>
    <w:rsid w:val="00BA676B"/>
    <w:rsid w:val="00BB69D5"/>
    <w:rsid w:val="00BC085C"/>
    <w:rsid w:val="00BC69B5"/>
    <w:rsid w:val="00BD1D78"/>
    <w:rsid w:val="00BE15A5"/>
    <w:rsid w:val="00C27108"/>
    <w:rsid w:val="00C412E4"/>
    <w:rsid w:val="00C61141"/>
    <w:rsid w:val="00C70805"/>
    <w:rsid w:val="00C8320C"/>
    <w:rsid w:val="00CB7793"/>
    <w:rsid w:val="00CC5328"/>
    <w:rsid w:val="00CC538B"/>
    <w:rsid w:val="00CD51D7"/>
    <w:rsid w:val="00CE1B7C"/>
    <w:rsid w:val="00CF047F"/>
    <w:rsid w:val="00CF1D5B"/>
    <w:rsid w:val="00CF62AA"/>
    <w:rsid w:val="00D04525"/>
    <w:rsid w:val="00D12E8E"/>
    <w:rsid w:val="00D305CB"/>
    <w:rsid w:val="00D36416"/>
    <w:rsid w:val="00D40335"/>
    <w:rsid w:val="00D73A98"/>
    <w:rsid w:val="00D77C37"/>
    <w:rsid w:val="00D94142"/>
    <w:rsid w:val="00DB0277"/>
    <w:rsid w:val="00DB2E70"/>
    <w:rsid w:val="00DB5F3F"/>
    <w:rsid w:val="00DC701B"/>
    <w:rsid w:val="00E15787"/>
    <w:rsid w:val="00E21FE3"/>
    <w:rsid w:val="00E247B2"/>
    <w:rsid w:val="00E34529"/>
    <w:rsid w:val="00E36B20"/>
    <w:rsid w:val="00E43190"/>
    <w:rsid w:val="00E453F0"/>
    <w:rsid w:val="00E50DD0"/>
    <w:rsid w:val="00E51EE8"/>
    <w:rsid w:val="00E554C4"/>
    <w:rsid w:val="00E63611"/>
    <w:rsid w:val="00E64547"/>
    <w:rsid w:val="00E870D5"/>
    <w:rsid w:val="00E965F4"/>
    <w:rsid w:val="00EB7B66"/>
    <w:rsid w:val="00EC59EA"/>
    <w:rsid w:val="00ED3F1D"/>
    <w:rsid w:val="00ED7674"/>
    <w:rsid w:val="00EE13C4"/>
    <w:rsid w:val="00EE3A27"/>
    <w:rsid w:val="00EE463D"/>
    <w:rsid w:val="00F04F84"/>
    <w:rsid w:val="00F150E6"/>
    <w:rsid w:val="00F27062"/>
    <w:rsid w:val="00F30447"/>
    <w:rsid w:val="00F37619"/>
    <w:rsid w:val="00F42241"/>
    <w:rsid w:val="00F44E71"/>
    <w:rsid w:val="00F809AD"/>
    <w:rsid w:val="00F9020F"/>
    <w:rsid w:val="00F9687E"/>
    <w:rsid w:val="00FA2829"/>
    <w:rsid w:val="00FA7480"/>
    <w:rsid w:val="00FB2901"/>
    <w:rsid w:val="00FC2734"/>
    <w:rsid w:val="00FC2B90"/>
    <w:rsid w:val="00FC2D96"/>
    <w:rsid w:val="00FE1F49"/>
    <w:rsid w:val="00FE541D"/>
    <w:rsid w:val="00FE6661"/>
    <w:rsid w:val="00FE7A6A"/>
    <w:rsid w:val="00FF1B74"/>
    <w:rsid w:val="01AEEE32"/>
    <w:rsid w:val="02A5D331"/>
    <w:rsid w:val="0497F242"/>
    <w:rsid w:val="0599ABF4"/>
    <w:rsid w:val="061430B4"/>
    <w:rsid w:val="073D3ABA"/>
    <w:rsid w:val="079D592C"/>
    <w:rsid w:val="07B5F078"/>
    <w:rsid w:val="08892E99"/>
    <w:rsid w:val="091BB638"/>
    <w:rsid w:val="0939298D"/>
    <w:rsid w:val="09CA864D"/>
    <w:rsid w:val="0A478811"/>
    <w:rsid w:val="0CE17962"/>
    <w:rsid w:val="0F0EDD33"/>
    <w:rsid w:val="0F512A01"/>
    <w:rsid w:val="105DA4CC"/>
    <w:rsid w:val="10D528E3"/>
    <w:rsid w:val="11858ED8"/>
    <w:rsid w:val="11B3B4DA"/>
    <w:rsid w:val="11DCB663"/>
    <w:rsid w:val="11F9752D"/>
    <w:rsid w:val="1270F944"/>
    <w:rsid w:val="12C3E481"/>
    <w:rsid w:val="12D6ED0E"/>
    <w:rsid w:val="137AB8FC"/>
    <w:rsid w:val="142881B8"/>
    <w:rsid w:val="14E74C3D"/>
    <w:rsid w:val="158780B3"/>
    <w:rsid w:val="1630EE99"/>
    <w:rsid w:val="165894FA"/>
    <w:rsid w:val="168A6A54"/>
    <w:rsid w:val="1701B97F"/>
    <w:rsid w:val="172B19C3"/>
    <w:rsid w:val="1760227A"/>
    <w:rsid w:val="18A73FE9"/>
    <w:rsid w:val="18FC8503"/>
    <w:rsid w:val="1913BFEF"/>
    <w:rsid w:val="19425CC8"/>
    <w:rsid w:val="1ADE2D29"/>
    <w:rsid w:val="1B026405"/>
    <w:rsid w:val="1B8E281D"/>
    <w:rsid w:val="1BB03A4D"/>
    <w:rsid w:val="1C6AC6C7"/>
    <w:rsid w:val="1CE41DC1"/>
    <w:rsid w:val="1D44155A"/>
    <w:rsid w:val="1E1D6013"/>
    <w:rsid w:val="1E63A6DF"/>
    <w:rsid w:val="1ED2B96E"/>
    <w:rsid w:val="1EE57889"/>
    <w:rsid w:val="1F2213DA"/>
    <w:rsid w:val="1F5979BC"/>
    <w:rsid w:val="1FA26789"/>
    <w:rsid w:val="21D84977"/>
    <w:rsid w:val="22208162"/>
    <w:rsid w:val="22627064"/>
    <w:rsid w:val="25CEC34F"/>
    <w:rsid w:val="25F7D3E8"/>
    <w:rsid w:val="2B3A50D4"/>
    <w:rsid w:val="2DD46A04"/>
    <w:rsid w:val="2E624BAA"/>
    <w:rsid w:val="2E768325"/>
    <w:rsid w:val="2FD0A41B"/>
    <w:rsid w:val="306121F0"/>
    <w:rsid w:val="306AE709"/>
    <w:rsid w:val="3087F59D"/>
    <w:rsid w:val="3148B082"/>
    <w:rsid w:val="31BC05BA"/>
    <w:rsid w:val="323D37D3"/>
    <w:rsid w:val="32CFA1D8"/>
    <w:rsid w:val="33FEE61F"/>
    <w:rsid w:val="351A90DA"/>
    <w:rsid w:val="354ED420"/>
    <w:rsid w:val="356605BB"/>
    <w:rsid w:val="35C5C371"/>
    <w:rsid w:val="3615B78F"/>
    <w:rsid w:val="362837E8"/>
    <w:rsid w:val="367DE3C5"/>
    <w:rsid w:val="36DE7C00"/>
    <w:rsid w:val="3702676D"/>
    <w:rsid w:val="38A241B2"/>
    <w:rsid w:val="39D9AA6E"/>
    <w:rsid w:val="3B062A75"/>
    <w:rsid w:val="3C3F4F30"/>
    <w:rsid w:val="3C5DC7B4"/>
    <w:rsid w:val="3D87A925"/>
    <w:rsid w:val="3E686AD9"/>
    <w:rsid w:val="3FC0733B"/>
    <w:rsid w:val="41829846"/>
    <w:rsid w:val="4199405E"/>
    <w:rsid w:val="41FA1C5D"/>
    <w:rsid w:val="41FCC926"/>
    <w:rsid w:val="42041023"/>
    <w:rsid w:val="441ACCB0"/>
    <w:rsid w:val="44BE8453"/>
    <w:rsid w:val="44CF7DF0"/>
    <w:rsid w:val="462D1A71"/>
    <w:rsid w:val="48695DE1"/>
    <w:rsid w:val="49159A0A"/>
    <w:rsid w:val="4A07BDF8"/>
    <w:rsid w:val="4AA818F3"/>
    <w:rsid w:val="4C085F4F"/>
    <w:rsid w:val="4EAD20B7"/>
    <w:rsid w:val="4EDB2F1B"/>
    <w:rsid w:val="4F126245"/>
    <w:rsid w:val="4F2E8997"/>
    <w:rsid w:val="4FC22E18"/>
    <w:rsid w:val="5172267F"/>
    <w:rsid w:val="51CD3F0C"/>
    <w:rsid w:val="51F717CA"/>
    <w:rsid w:val="52768189"/>
    <w:rsid w:val="53B2711C"/>
    <w:rsid w:val="53D4369F"/>
    <w:rsid w:val="554E417D"/>
    <w:rsid w:val="55D4DFB8"/>
    <w:rsid w:val="569BAFAB"/>
    <w:rsid w:val="57A16A34"/>
    <w:rsid w:val="5AB4B459"/>
    <w:rsid w:val="5AC8057C"/>
    <w:rsid w:val="5B858D4E"/>
    <w:rsid w:val="5B8902F2"/>
    <w:rsid w:val="5CCA33E0"/>
    <w:rsid w:val="5CCAC067"/>
    <w:rsid w:val="5D0DD56E"/>
    <w:rsid w:val="5E3720FC"/>
    <w:rsid w:val="5EAFA132"/>
    <w:rsid w:val="5F0F5DB2"/>
    <w:rsid w:val="5F59C734"/>
    <w:rsid w:val="5FB7B183"/>
    <w:rsid w:val="5FCBED7B"/>
    <w:rsid w:val="5FE8ED18"/>
    <w:rsid w:val="601F47F7"/>
    <w:rsid w:val="60E176E8"/>
    <w:rsid w:val="60F59795"/>
    <w:rsid w:val="629167F6"/>
    <w:rsid w:val="636F5A4E"/>
    <w:rsid w:val="63EA8D3A"/>
    <w:rsid w:val="65C908B8"/>
    <w:rsid w:val="65FFA46A"/>
    <w:rsid w:val="6764D919"/>
    <w:rsid w:val="683AF871"/>
    <w:rsid w:val="683D5B1B"/>
    <w:rsid w:val="6999FAA9"/>
    <w:rsid w:val="6A0D9131"/>
    <w:rsid w:val="6B8D839A"/>
    <w:rsid w:val="6BE17817"/>
    <w:rsid w:val="6C6CA580"/>
    <w:rsid w:val="6C6EB31D"/>
    <w:rsid w:val="6D20AF13"/>
    <w:rsid w:val="6FA0FCEF"/>
    <w:rsid w:val="70AFE7E5"/>
    <w:rsid w:val="70B7A29A"/>
    <w:rsid w:val="70C95EBE"/>
    <w:rsid w:val="71833F76"/>
    <w:rsid w:val="725372FB"/>
    <w:rsid w:val="725FE04C"/>
    <w:rsid w:val="72813716"/>
    <w:rsid w:val="73219F8D"/>
    <w:rsid w:val="750EF96A"/>
    <w:rsid w:val="751DB772"/>
    <w:rsid w:val="762CFB75"/>
    <w:rsid w:val="7675AB80"/>
    <w:rsid w:val="77219F3C"/>
    <w:rsid w:val="77E9A9D0"/>
    <w:rsid w:val="78989886"/>
    <w:rsid w:val="7934BB28"/>
    <w:rsid w:val="7990E111"/>
    <w:rsid w:val="79C08B5C"/>
    <w:rsid w:val="79E43B8D"/>
    <w:rsid w:val="7B4AC736"/>
    <w:rsid w:val="7C33E72B"/>
    <w:rsid w:val="7C5EF0CC"/>
    <w:rsid w:val="7CA97D39"/>
    <w:rsid w:val="7D0EEBC0"/>
    <w:rsid w:val="7D8835A0"/>
    <w:rsid w:val="7EAABC21"/>
    <w:rsid w:val="7F9A585C"/>
    <w:rsid w:val="7FAD9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523F2"/>
  <w15:chartTrackingRefBased/>
  <w15:docId w15:val="{F6216615-6B00-4D84-A05D-8545162F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3C4"/>
    <w:rPr>
      <w:sz w:val="24"/>
      <w:lang w:eastAsia="en-US"/>
    </w:rPr>
  </w:style>
  <w:style w:type="paragraph" w:styleId="Heading1">
    <w:name w:val="heading 1"/>
    <w:basedOn w:val="Normal"/>
    <w:next w:val="Normal"/>
    <w:link w:val="Heading1Char"/>
    <w:qFormat/>
    <w:rsid w:val="008E1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71C"/>
    <w:pPr>
      <w:jc w:val="center"/>
    </w:pPr>
    <w:rPr>
      <w:b/>
      <w:bCs/>
      <w:sz w:val="32"/>
    </w:rPr>
  </w:style>
  <w:style w:type="paragraph" w:styleId="BalloonText">
    <w:name w:val="Balloon Text"/>
    <w:basedOn w:val="Normal"/>
    <w:semiHidden/>
    <w:rsid w:val="003A473A"/>
    <w:rPr>
      <w:rFonts w:ascii="Tahoma" w:hAnsi="Tahoma" w:cs="Tahoma"/>
      <w:sz w:val="16"/>
      <w:szCs w:val="16"/>
    </w:rPr>
  </w:style>
  <w:style w:type="paragraph" w:styleId="Salutation">
    <w:name w:val="Salutation"/>
    <w:basedOn w:val="Normal"/>
    <w:next w:val="Normal"/>
    <w:rsid w:val="00BA676B"/>
    <w:pPr>
      <w:spacing w:before="220" w:after="220" w:line="220" w:lineRule="atLeast"/>
    </w:pPr>
    <w:rPr>
      <w:rFonts w:ascii="Arial" w:hAnsi="Arial"/>
      <w:spacing w:val="-5"/>
      <w:sz w:val="20"/>
    </w:rPr>
  </w:style>
  <w:style w:type="paragraph" w:styleId="BodyText">
    <w:name w:val="Body Text"/>
    <w:basedOn w:val="Normal"/>
    <w:link w:val="BodyTextChar"/>
    <w:rsid w:val="00BA676B"/>
    <w:pPr>
      <w:spacing w:after="220" w:line="220" w:lineRule="atLeast"/>
      <w:jc w:val="both"/>
    </w:pPr>
    <w:rPr>
      <w:rFonts w:ascii="Arial" w:hAnsi="Arial"/>
      <w:spacing w:val="-5"/>
      <w:sz w:val="20"/>
    </w:rPr>
  </w:style>
  <w:style w:type="paragraph" w:styleId="Closing">
    <w:name w:val="Closing"/>
    <w:basedOn w:val="Normal"/>
    <w:next w:val="Signature"/>
    <w:rsid w:val="00BA676B"/>
    <w:pPr>
      <w:keepNext/>
      <w:spacing w:after="60" w:line="220" w:lineRule="atLeast"/>
      <w:jc w:val="both"/>
    </w:pPr>
    <w:rPr>
      <w:rFonts w:ascii="Arial" w:hAnsi="Arial"/>
      <w:spacing w:val="-5"/>
      <w:sz w:val="20"/>
    </w:rPr>
  </w:style>
  <w:style w:type="paragraph" w:styleId="Signature">
    <w:name w:val="Signature"/>
    <w:basedOn w:val="Normal"/>
    <w:next w:val="SignatureJobTitle"/>
    <w:rsid w:val="00BA676B"/>
    <w:pPr>
      <w:keepNext/>
      <w:spacing w:before="880" w:line="220" w:lineRule="atLeast"/>
    </w:pPr>
    <w:rPr>
      <w:rFonts w:ascii="Arial" w:hAnsi="Arial"/>
      <w:spacing w:val="-5"/>
      <w:sz w:val="20"/>
    </w:rPr>
  </w:style>
  <w:style w:type="paragraph" w:customStyle="1" w:styleId="CompanyName">
    <w:name w:val="Company Name"/>
    <w:basedOn w:val="Normal"/>
    <w:rsid w:val="00BA676B"/>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rsid w:val="00BA676B"/>
    <w:pPr>
      <w:spacing w:after="220" w:line="220" w:lineRule="atLeast"/>
      <w:jc w:val="both"/>
    </w:pPr>
    <w:rPr>
      <w:rFonts w:ascii="Arial" w:hAnsi="Arial"/>
      <w:spacing w:val="-5"/>
      <w:sz w:val="20"/>
    </w:rPr>
  </w:style>
  <w:style w:type="paragraph" w:customStyle="1" w:styleId="InsideAddressName">
    <w:name w:val="Inside Address Name"/>
    <w:basedOn w:val="Normal"/>
    <w:next w:val="Normal"/>
    <w:rsid w:val="00BA676B"/>
    <w:pPr>
      <w:spacing w:before="220" w:line="220" w:lineRule="atLeast"/>
      <w:jc w:val="both"/>
    </w:pPr>
    <w:rPr>
      <w:rFonts w:ascii="Arial" w:hAnsi="Arial"/>
      <w:spacing w:val="-5"/>
      <w:sz w:val="20"/>
    </w:rPr>
  </w:style>
  <w:style w:type="paragraph" w:customStyle="1" w:styleId="ReturnAddress">
    <w:name w:val="Return Address"/>
    <w:basedOn w:val="Normal"/>
    <w:rsid w:val="00BA676B"/>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Company">
    <w:name w:val="Signature Company"/>
    <w:basedOn w:val="Signature"/>
    <w:next w:val="Normal"/>
    <w:rsid w:val="00BA676B"/>
    <w:pPr>
      <w:spacing w:before="0"/>
    </w:pPr>
  </w:style>
  <w:style w:type="paragraph" w:customStyle="1" w:styleId="SignatureJobTitle">
    <w:name w:val="Signature Job Title"/>
    <w:basedOn w:val="Signature"/>
    <w:next w:val="SignatureCompany"/>
    <w:rsid w:val="00BA676B"/>
    <w:pPr>
      <w:spacing w:before="0"/>
    </w:pPr>
  </w:style>
  <w:style w:type="character" w:styleId="Hyperlink">
    <w:name w:val="Hyperlink"/>
    <w:rsid w:val="00EE13C4"/>
    <w:rPr>
      <w:color w:val="A32638"/>
      <w:u w:val="single"/>
    </w:rPr>
  </w:style>
  <w:style w:type="paragraph" w:customStyle="1" w:styleId="Style0">
    <w:name w:val="Style0"/>
    <w:rsid w:val="00FA2829"/>
    <w:pPr>
      <w:autoSpaceDE w:val="0"/>
      <w:autoSpaceDN w:val="0"/>
      <w:adjustRightInd w:val="0"/>
    </w:pPr>
    <w:rPr>
      <w:rFonts w:ascii="Arial" w:hAnsi="Arial"/>
      <w:sz w:val="24"/>
      <w:szCs w:val="24"/>
      <w:lang w:eastAsia="en-US"/>
    </w:rPr>
  </w:style>
  <w:style w:type="character" w:styleId="CommentReference">
    <w:name w:val="annotation reference"/>
    <w:semiHidden/>
    <w:rsid w:val="00FA2829"/>
    <w:rPr>
      <w:sz w:val="16"/>
      <w:szCs w:val="16"/>
    </w:rPr>
  </w:style>
  <w:style w:type="paragraph" w:styleId="CommentText">
    <w:name w:val="annotation text"/>
    <w:basedOn w:val="Normal"/>
    <w:link w:val="CommentTextChar"/>
    <w:semiHidden/>
    <w:rsid w:val="00FA2829"/>
    <w:rPr>
      <w:sz w:val="20"/>
    </w:rPr>
  </w:style>
  <w:style w:type="paragraph" w:styleId="CommentSubject">
    <w:name w:val="annotation subject"/>
    <w:basedOn w:val="CommentText"/>
    <w:next w:val="CommentText"/>
    <w:semiHidden/>
    <w:rsid w:val="00FA2829"/>
    <w:rPr>
      <w:b/>
      <w:bCs/>
    </w:rPr>
  </w:style>
  <w:style w:type="paragraph" w:customStyle="1" w:styleId="Level1">
    <w:name w:val="Level 1"/>
    <w:basedOn w:val="Normal"/>
    <w:rsid w:val="008A5643"/>
    <w:pPr>
      <w:widowControl w:val="0"/>
      <w:autoSpaceDE w:val="0"/>
      <w:autoSpaceDN w:val="0"/>
      <w:adjustRightInd w:val="0"/>
    </w:pPr>
    <w:rPr>
      <w:rFonts w:ascii="Baskerville Old Face" w:hAnsi="Baskerville Old Face"/>
      <w:sz w:val="20"/>
    </w:rPr>
  </w:style>
  <w:style w:type="paragraph" w:styleId="Header">
    <w:name w:val="header"/>
    <w:basedOn w:val="Normal"/>
    <w:rsid w:val="00CC5328"/>
    <w:pPr>
      <w:tabs>
        <w:tab w:val="center" w:pos="4320"/>
        <w:tab w:val="right" w:pos="8640"/>
      </w:tabs>
    </w:pPr>
  </w:style>
  <w:style w:type="paragraph" w:styleId="Footer">
    <w:name w:val="footer"/>
    <w:basedOn w:val="Normal"/>
    <w:rsid w:val="00CC5328"/>
    <w:pPr>
      <w:tabs>
        <w:tab w:val="center" w:pos="4320"/>
        <w:tab w:val="right" w:pos="8640"/>
      </w:tabs>
    </w:pPr>
  </w:style>
  <w:style w:type="paragraph" w:customStyle="1" w:styleId="Default">
    <w:name w:val="Default"/>
    <w:rsid w:val="005B302B"/>
    <w:pPr>
      <w:autoSpaceDE w:val="0"/>
      <w:autoSpaceDN w:val="0"/>
      <w:adjustRightInd w:val="0"/>
    </w:pPr>
    <w:rPr>
      <w:rFonts w:ascii="Garamond" w:hAnsi="Garamond" w:cs="Garamond"/>
      <w:color w:val="000000"/>
      <w:sz w:val="24"/>
      <w:szCs w:val="24"/>
      <w:lang w:eastAsia="en-US"/>
    </w:rPr>
  </w:style>
  <w:style w:type="table" w:styleId="TableGrid">
    <w:name w:val="Table Grid"/>
    <w:basedOn w:val="TableNormal"/>
    <w:uiPriority w:val="39"/>
    <w:rsid w:val="0047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E56"/>
    <w:pPr>
      <w:ind w:left="720"/>
      <w:contextualSpacing/>
    </w:pPr>
  </w:style>
  <w:style w:type="character" w:customStyle="1" w:styleId="TitleChar">
    <w:name w:val="Title Char"/>
    <w:basedOn w:val="DefaultParagraphFont"/>
    <w:link w:val="Title"/>
    <w:rsid w:val="00A16995"/>
    <w:rPr>
      <w:b/>
      <w:bCs/>
      <w:sz w:val="32"/>
      <w:lang w:eastAsia="en-US"/>
    </w:rPr>
  </w:style>
  <w:style w:type="character" w:styleId="FollowedHyperlink">
    <w:name w:val="FollowedHyperlink"/>
    <w:basedOn w:val="DefaultParagraphFont"/>
    <w:rsid w:val="00EE13C4"/>
    <w:rPr>
      <w:color w:val="ADADB0"/>
      <w:u w:val="single"/>
    </w:rPr>
  </w:style>
  <w:style w:type="character" w:customStyle="1" w:styleId="BodyTextChar">
    <w:name w:val="Body Text Char"/>
    <w:basedOn w:val="DefaultParagraphFont"/>
    <w:link w:val="BodyText"/>
    <w:rsid w:val="00EE13C4"/>
    <w:rPr>
      <w:rFonts w:ascii="Arial" w:hAnsi="Arial"/>
      <w:spacing w:val="-5"/>
      <w:lang w:eastAsia="en-US"/>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8E183A"/>
    <w:rPr>
      <w:rFonts w:asciiTheme="majorHAnsi" w:eastAsiaTheme="majorEastAsia" w:hAnsiTheme="majorHAnsi" w:cstheme="majorBidi"/>
      <w:color w:val="2E74B5" w:themeColor="accent1" w:themeShade="BF"/>
      <w:sz w:val="32"/>
      <w:szCs w:val="32"/>
      <w:lang w:eastAsia="en-US"/>
    </w:rPr>
  </w:style>
  <w:style w:type="character" w:styleId="UnresolvedMention">
    <w:name w:val="Unresolved Mention"/>
    <w:basedOn w:val="DefaultParagraphFont"/>
    <w:uiPriority w:val="99"/>
    <w:unhideWhenUsed/>
    <w:rsid w:val="008E183A"/>
    <w:rPr>
      <w:color w:val="605E5C"/>
      <w:shd w:val="clear" w:color="auto" w:fill="E1DFDD"/>
    </w:rPr>
  </w:style>
  <w:style w:type="character" w:customStyle="1" w:styleId="normaltextrun">
    <w:name w:val="normaltextrun"/>
    <w:basedOn w:val="DefaultParagraphFont"/>
    <w:rsid w:val="00873C01"/>
  </w:style>
  <w:style w:type="character" w:customStyle="1" w:styleId="eop">
    <w:name w:val="eop"/>
    <w:basedOn w:val="DefaultParagraphFont"/>
    <w:rsid w:val="00873C01"/>
  </w:style>
  <w:style w:type="paragraph" w:customStyle="1" w:styleId="paragraph">
    <w:name w:val="paragraph"/>
    <w:basedOn w:val="Normal"/>
    <w:rsid w:val="00873C01"/>
    <w:pPr>
      <w:spacing w:before="100" w:beforeAutospacing="1" w:after="100" w:afterAutospacing="1"/>
    </w:pPr>
    <w:rPr>
      <w:szCs w:val="24"/>
    </w:rPr>
  </w:style>
  <w:style w:type="character" w:customStyle="1" w:styleId="CommentTextChar">
    <w:name w:val="Comment Text Char"/>
    <w:basedOn w:val="DefaultParagraphFont"/>
    <w:link w:val="CommentText"/>
    <w:semiHidden/>
    <w:rsid w:val="00A5735D"/>
    <w:rPr>
      <w:lang w:eastAsia="en-US"/>
    </w:rPr>
  </w:style>
  <w:style w:type="character" w:styleId="Mention">
    <w:name w:val="Mention"/>
    <w:basedOn w:val="DefaultParagraphFont"/>
    <w:uiPriority w:val="99"/>
    <w:unhideWhenUsed/>
    <w:rsid w:val="00747A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408">
      <w:bodyDiv w:val="1"/>
      <w:marLeft w:val="0"/>
      <w:marRight w:val="0"/>
      <w:marTop w:val="0"/>
      <w:marBottom w:val="0"/>
      <w:divBdr>
        <w:top w:val="none" w:sz="0" w:space="0" w:color="auto"/>
        <w:left w:val="none" w:sz="0" w:space="0" w:color="auto"/>
        <w:bottom w:val="none" w:sz="0" w:space="0" w:color="auto"/>
        <w:right w:val="none" w:sz="0" w:space="0" w:color="auto"/>
      </w:divBdr>
      <w:divsChild>
        <w:div w:id="335885301">
          <w:marLeft w:val="0"/>
          <w:marRight w:val="0"/>
          <w:marTop w:val="0"/>
          <w:marBottom w:val="0"/>
          <w:divBdr>
            <w:top w:val="none" w:sz="0" w:space="0" w:color="auto"/>
            <w:left w:val="none" w:sz="0" w:space="0" w:color="auto"/>
            <w:bottom w:val="none" w:sz="0" w:space="0" w:color="auto"/>
            <w:right w:val="none" w:sz="0" w:space="0" w:color="auto"/>
          </w:divBdr>
        </w:div>
        <w:div w:id="1306662717">
          <w:marLeft w:val="0"/>
          <w:marRight w:val="0"/>
          <w:marTop w:val="0"/>
          <w:marBottom w:val="0"/>
          <w:divBdr>
            <w:top w:val="none" w:sz="0" w:space="0" w:color="auto"/>
            <w:left w:val="none" w:sz="0" w:space="0" w:color="auto"/>
            <w:bottom w:val="none" w:sz="0" w:space="0" w:color="auto"/>
            <w:right w:val="none" w:sz="0" w:space="0" w:color="auto"/>
          </w:divBdr>
        </w:div>
        <w:div w:id="1971088068">
          <w:marLeft w:val="0"/>
          <w:marRight w:val="0"/>
          <w:marTop w:val="0"/>
          <w:marBottom w:val="0"/>
          <w:divBdr>
            <w:top w:val="none" w:sz="0" w:space="0" w:color="auto"/>
            <w:left w:val="none" w:sz="0" w:space="0" w:color="auto"/>
            <w:bottom w:val="none" w:sz="0" w:space="0" w:color="auto"/>
            <w:right w:val="none" w:sz="0" w:space="0" w:color="auto"/>
          </w:divBdr>
        </w:div>
      </w:divsChild>
    </w:div>
    <w:div w:id="185759065">
      <w:bodyDiv w:val="1"/>
      <w:marLeft w:val="0"/>
      <w:marRight w:val="0"/>
      <w:marTop w:val="0"/>
      <w:marBottom w:val="0"/>
      <w:divBdr>
        <w:top w:val="none" w:sz="0" w:space="0" w:color="auto"/>
        <w:left w:val="none" w:sz="0" w:space="0" w:color="auto"/>
        <w:bottom w:val="none" w:sz="0" w:space="0" w:color="auto"/>
        <w:right w:val="none" w:sz="0" w:space="0" w:color="auto"/>
      </w:divBdr>
      <w:divsChild>
        <w:div w:id="525560479">
          <w:marLeft w:val="0"/>
          <w:marRight w:val="0"/>
          <w:marTop w:val="0"/>
          <w:marBottom w:val="0"/>
          <w:divBdr>
            <w:top w:val="none" w:sz="0" w:space="0" w:color="auto"/>
            <w:left w:val="none" w:sz="0" w:space="0" w:color="auto"/>
            <w:bottom w:val="none" w:sz="0" w:space="0" w:color="auto"/>
            <w:right w:val="none" w:sz="0" w:space="0" w:color="auto"/>
          </w:divBdr>
        </w:div>
        <w:div w:id="1276474360">
          <w:marLeft w:val="0"/>
          <w:marRight w:val="0"/>
          <w:marTop w:val="0"/>
          <w:marBottom w:val="0"/>
          <w:divBdr>
            <w:top w:val="none" w:sz="0" w:space="0" w:color="auto"/>
            <w:left w:val="none" w:sz="0" w:space="0" w:color="auto"/>
            <w:bottom w:val="none" w:sz="0" w:space="0" w:color="auto"/>
            <w:right w:val="none" w:sz="0" w:space="0" w:color="auto"/>
          </w:divBdr>
        </w:div>
        <w:div w:id="2019772555">
          <w:marLeft w:val="0"/>
          <w:marRight w:val="0"/>
          <w:marTop w:val="0"/>
          <w:marBottom w:val="0"/>
          <w:divBdr>
            <w:top w:val="none" w:sz="0" w:space="0" w:color="auto"/>
            <w:left w:val="none" w:sz="0" w:space="0" w:color="auto"/>
            <w:bottom w:val="none" w:sz="0" w:space="0" w:color="auto"/>
            <w:right w:val="none" w:sz="0" w:space="0" w:color="auto"/>
          </w:divBdr>
        </w:div>
      </w:divsChild>
    </w:div>
    <w:div w:id="296184165">
      <w:bodyDiv w:val="1"/>
      <w:marLeft w:val="0"/>
      <w:marRight w:val="0"/>
      <w:marTop w:val="0"/>
      <w:marBottom w:val="0"/>
      <w:divBdr>
        <w:top w:val="none" w:sz="0" w:space="0" w:color="auto"/>
        <w:left w:val="none" w:sz="0" w:space="0" w:color="auto"/>
        <w:bottom w:val="none" w:sz="0" w:space="0" w:color="auto"/>
        <w:right w:val="none" w:sz="0" w:space="0" w:color="auto"/>
      </w:divBdr>
    </w:div>
    <w:div w:id="416053332">
      <w:bodyDiv w:val="1"/>
      <w:marLeft w:val="0"/>
      <w:marRight w:val="0"/>
      <w:marTop w:val="0"/>
      <w:marBottom w:val="0"/>
      <w:divBdr>
        <w:top w:val="none" w:sz="0" w:space="0" w:color="auto"/>
        <w:left w:val="none" w:sz="0" w:space="0" w:color="auto"/>
        <w:bottom w:val="none" w:sz="0" w:space="0" w:color="auto"/>
        <w:right w:val="none" w:sz="0" w:space="0" w:color="auto"/>
      </w:divBdr>
      <w:divsChild>
        <w:div w:id="2008895066">
          <w:marLeft w:val="0"/>
          <w:marRight w:val="0"/>
          <w:marTop w:val="0"/>
          <w:marBottom w:val="0"/>
          <w:divBdr>
            <w:top w:val="none" w:sz="0" w:space="0" w:color="auto"/>
            <w:left w:val="none" w:sz="0" w:space="0" w:color="auto"/>
            <w:bottom w:val="none" w:sz="0" w:space="0" w:color="auto"/>
            <w:right w:val="none" w:sz="0" w:space="0" w:color="auto"/>
          </w:divBdr>
        </w:div>
        <w:div w:id="2130851513">
          <w:marLeft w:val="0"/>
          <w:marRight w:val="0"/>
          <w:marTop w:val="0"/>
          <w:marBottom w:val="0"/>
          <w:divBdr>
            <w:top w:val="none" w:sz="0" w:space="0" w:color="auto"/>
            <w:left w:val="none" w:sz="0" w:space="0" w:color="auto"/>
            <w:bottom w:val="none" w:sz="0" w:space="0" w:color="auto"/>
            <w:right w:val="none" w:sz="0" w:space="0" w:color="auto"/>
          </w:divBdr>
        </w:div>
        <w:div w:id="409086807">
          <w:marLeft w:val="0"/>
          <w:marRight w:val="0"/>
          <w:marTop w:val="0"/>
          <w:marBottom w:val="0"/>
          <w:divBdr>
            <w:top w:val="none" w:sz="0" w:space="0" w:color="auto"/>
            <w:left w:val="none" w:sz="0" w:space="0" w:color="auto"/>
            <w:bottom w:val="none" w:sz="0" w:space="0" w:color="auto"/>
            <w:right w:val="none" w:sz="0" w:space="0" w:color="auto"/>
          </w:divBdr>
        </w:div>
        <w:div w:id="2134126376">
          <w:marLeft w:val="0"/>
          <w:marRight w:val="0"/>
          <w:marTop w:val="0"/>
          <w:marBottom w:val="0"/>
          <w:divBdr>
            <w:top w:val="none" w:sz="0" w:space="0" w:color="auto"/>
            <w:left w:val="none" w:sz="0" w:space="0" w:color="auto"/>
            <w:bottom w:val="none" w:sz="0" w:space="0" w:color="auto"/>
            <w:right w:val="none" w:sz="0" w:space="0" w:color="auto"/>
          </w:divBdr>
        </w:div>
        <w:div w:id="915869325">
          <w:marLeft w:val="0"/>
          <w:marRight w:val="0"/>
          <w:marTop w:val="0"/>
          <w:marBottom w:val="0"/>
          <w:divBdr>
            <w:top w:val="none" w:sz="0" w:space="0" w:color="auto"/>
            <w:left w:val="none" w:sz="0" w:space="0" w:color="auto"/>
            <w:bottom w:val="none" w:sz="0" w:space="0" w:color="auto"/>
            <w:right w:val="none" w:sz="0" w:space="0" w:color="auto"/>
          </w:divBdr>
        </w:div>
        <w:div w:id="306980952">
          <w:marLeft w:val="0"/>
          <w:marRight w:val="0"/>
          <w:marTop w:val="0"/>
          <w:marBottom w:val="0"/>
          <w:divBdr>
            <w:top w:val="none" w:sz="0" w:space="0" w:color="auto"/>
            <w:left w:val="none" w:sz="0" w:space="0" w:color="auto"/>
            <w:bottom w:val="none" w:sz="0" w:space="0" w:color="auto"/>
            <w:right w:val="none" w:sz="0" w:space="0" w:color="auto"/>
          </w:divBdr>
        </w:div>
        <w:div w:id="1515455308">
          <w:marLeft w:val="0"/>
          <w:marRight w:val="0"/>
          <w:marTop w:val="0"/>
          <w:marBottom w:val="0"/>
          <w:divBdr>
            <w:top w:val="none" w:sz="0" w:space="0" w:color="auto"/>
            <w:left w:val="none" w:sz="0" w:space="0" w:color="auto"/>
            <w:bottom w:val="none" w:sz="0" w:space="0" w:color="auto"/>
            <w:right w:val="none" w:sz="0" w:space="0" w:color="auto"/>
          </w:divBdr>
        </w:div>
        <w:div w:id="780683320">
          <w:marLeft w:val="0"/>
          <w:marRight w:val="0"/>
          <w:marTop w:val="0"/>
          <w:marBottom w:val="0"/>
          <w:divBdr>
            <w:top w:val="none" w:sz="0" w:space="0" w:color="auto"/>
            <w:left w:val="none" w:sz="0" w:space="0" w:color="auto"/>
            <w:bottom w:val="none" w:sz="0" w:space="0" w:color="auto"/>
            <w:right w:val="none" w:sz="0" w:space="0" w:color="auto"/>
          </w:divBdr>
        </w:div>
      </w:divsChild>
    </w:div>
    <w:div w:id="450982392">
      <w:bodyDiv w:val="1"/>
      <w:marLeft w:val="0"/>
      <w:marRight w:val="0"/>
      <w:marTop w:val="0"/>
      <w:marBottom w:val="0"/>
      <w:divBdr>
        <w:top w:val="none" w:sz="0" w:space="0" w:color="auto"/>
        <w:left w:val="none" w:sz="0" w:space="0" w:color="auto"/>
        <w:bottom w:val="none" w:sz="0" w:space="0" w:color="auto"/>
        <w:right w:val="none" w:sz="0" w:space="0" w:color="auto"/>
      </w:divBdr>
      <w:divsChild>
        <w:div w:id="1654866455">
          <w:marLeft w:val="0"/>
          <w:marRight w:val="0"/>
          <w:marTop w:val="0"/>
          <w:marBottom w:val="0"/>
          <w:divBdr>
            <w:top w:val="none" w:sz="0" w:space="0" w:color="auto"/>
            <w:left w:val="none" w:sz="0" w:space="0" w:color="auto"/>
            <w:bottom w:val="none" w:sz="0" w:space="0" w:color="auto"/>
            <w:right w:val="none" w:sz="0" w:space="0" w:color="auto"/>
          </w:divBdr>
          <w:divsChild>
            <w:div w:id="635376574">
              <w:marLeft w:val="0"/>
              <w:marRight w:val="0"/>
              <w:marTop w:val="0"/>
              <w:marBottom w:val="0"/>
              <w:divBdr>
                <w:top w:val="none" w:sz="0" w:space="0" w:color="auto"/>
                <w:left w:val="none" w:sz="0" w:space="0" w:color="auto"/>
                <w:bottom w:val="none" w:sz="0" w:space="0" w:color="auto"/>
                <w:right w:val="none" w:sz="0" w:space="0" w:color="auto"/>
              </w:divBdr>
              <w:divsChild>
                <w:div w:id="715205192">
                  <w:marLeft w:val="0"/>
                  <w:marRight w:val="0"/>
                  <w:marTop w:val="0"/>
                  <w:marBottom w:val="0"/>
                  <w:divBdr>
                    <w:top w:val="none" w:sz="0" w:space="0" w:color="auto"/>
                    <w:left w:val="none" w:sz="0" w:space="0" w:color="auto"/>
                    <w:bottom w:val="none" w:sz="0" w:space="0" w:color="auto"/>
                    <w:right w:val="none" w:sz="0" w:space="0" w:color="auto"/>
                  </w:divBdr>
                  <w:divsChild>
                    <w:div w:id="1928809265">
                      <w:marLeft w:val="0"/>
                      <w:marRight w:val="0"/>
                      <w:marTop w:val="0"/>
                      <w:marBottom w:val="0"/>
                      <w:divBdr>
                        <w:top w:val="none" w:sz="0" w:space="0" w:color="auto"/>
                        <w:left w:val="none" w:sz="0" w:space="0" w:color="auto"/>
                        <w:bottom w:val="none" w:sz="0" w:space="0" w:color="auto"/>
                        <w:right w:val="none" w:sz="0" w:space="0" w:color="auto"/>
                      </w:divBdr>
                      <w:divsChild>
                        <w:div w:id="1414205394">
                          <w:marLeft w:val="0"/>
                          <w:marRight w:val="0"/>
                          <w:marTop w:val="0"/>
                          <w:marBottom w:val="0"/>
                          <w:divBdr>
                            <w:top w:val="none" w:sz="0" w:space="0" w:color="auto"/>
                            <w:left w:val="none" w:sz="0" w:space="0" w:color="auto"/>
                            <w:bottom w:val="none" w:sz="0" w:space="0" w:color="auto"/>
                            <w:right w:val="none" w:sz="0" w:space="0" w:color="auto"/>
                          </w:divBdr>
                          <w:divsChild>
                            <w:div w:id="1606310056">
                              <w:marLeft w:val="0"/>
                              <w:marRight w:val="0"/>
                              <w:marTop w:val="0"/>
                              <w:marBottom w:val="0"/>
                              <w:divBdr>
                                <w:top w:val="none" w:sz="0" w:space="0" w:color="auto"/>
                                <w:left w:val="none" w:sz="0" w:space="0" w:color="auto"/>
                                <w:bottom w:val="none" w:sz="0" w:space="0" w:color="auto"/>
                                <w:right w:val="none" w:sz="0" w:space="0" w:color="auto"/>
                              </w:divBdr>
                              <w:divsChild>
                                <w:div w:id="30036773">
                                  <w:marLeft w:val="0"/>
                                  <w:marRight w:val="0"/>
                                  <w:marTop w:val="0"/>
                                  <w:marBottom w:val="0"/>
                                  <w:divBdr>
                                    <w:top w:val="none" w:sz="0" w:space="0" w:color="auto"/>
                                    <w:left w:val="none" w:sz="0" w:space="0" w:color="auto"/>
                                    <w:bottom w:val="none" w:sz="0" w:space="0" w:color="auto"/>
                                    <w:right w:val="none" w:sz="0" w:space="0" w:color="auto"/>
                                  </w:divBdr>
                                  <w:divsChild>
                                    <w:div w:id="478957090">
                                      <w:marLeft w:val="0"/>
                                      <w:marRight w:val="0"/>
                                      <w:marTop w:val="0"/>
                                      <w:marBottom w:val="0"/>
                                      <w:divBdr>
                                        <w:top w:val="none" w:sz="0" w:space="0" w:color="auto"/>
                                        <w:left w:val="none" w:sz="0" w:space="0" w:color="auto"/>
                                        <w:bottom w:val="none" w:sz="0" w:space="0" w:color="auto"/>
                                        <w:right w:val="none" w:sz="0" w:space="0" w:color="auto"/>
                                      </w:divBdr>
                                      <w:divsChild>
                                        <w:div w:id="1886484265">
                                          <w:marLeft w:val="0"/>
                                          <w:marRight w:val="0"/>
                                          <w:marTop w:val="0"/>
                                          <w:marBottom w:val="0"/>
                                          <w:divBdr>
                                            <w:top w:val="none" w:sz="0" w:space="0" w:color="auto"/>
                                            <w:left w:val="none" w:sz="0" w:space="0" w:color="auto"/>
                                            <w:bottom w:val="none" w:sz="0" w:space="0" w:color="auto"/>
                                            <w:right w:val="none" w:sz="0" w:space="0" w:color="auto"/>
                                          </w:divBdr>
                                          <w:divsChild>
                                            <w:div w:id="239601654">
                                              <w:marLeft w:val="3660"/>
                                              <w:marRight w:val="0"/>
                                              <w:marTop w:val="0"/>
                                              <w:marBottom w:val="0"/>
                                              <w:divBdr>
                                                <w:top w:val="single" w:sz="6" w:space="0" w:color="D2D5D7"/>
                                                <w:left w:val="single" w:sz="6" w:space="0" w:color="D2D5D7"/>
                                                <w:bottom w:val="none" w:sz="0" w:space="0" w:color="auto"/>
                                                <w:right w:val="single" w:sz="6" w:space="0" w:color="D2D5D7"/>
                                              </w:divBdr>
                                              <w:divsChild>
                                                <w:div w:id="2089381482">
                                                  <w:marLeft w:val="0"/>
                                                  <w:marRight w:val="0"/>
                                                  <w:marTop w:val="0"/>
                                                  <w:marBottom w:val="0"/>
                                                  <w:divBdr>
                                                    <w:top w:val="none" w:sz="0" w:space="0" w:color="auto"/>
                                                    <w:left w:val="none" w:sz="0" w:space="0" w:color="auto"/>
                                                    <w:bottom w:val="none" w:sz="0" w:space="0" w:color="auto"/>
                                                    <w:right w:val="none" w:sz="0" w:space="0" w:color="auto"/>
                                                  </w:divBdr>
                                                  <w:divsChild>
                                                    <w:div w:id="497043367">
                                                      <w:marLeft w:val="0"/>
                                                      <w:marRight w:val="0"/>
                                                      <w:marTop w:val="0"/>
                                                      <w:marBottom w:val="0"/>
                                                      <w:divBdr>
                                                        <w:top w:val="none" w:sz="0" w:space="0" w:color="auto"/>
                                                        <w:left w:val="none" w:sz="0" w:space="0" w:color="auto"/>
                                                        <w:bottom w:val="none" w:sz="0" w:space="0" w:color="auto"/>
                                                        <w:right w:val="none" w:sz="0" w:space="0" w:color="auto"/>
                                                      </w:divBdr>
                                                      <w:divsChild>
                                                        <w:div w:id="235941148">
                                                          <w:marLeft w:val="0"/>
                                                          <w:marRight w:val="0"/>
                                                          <w:marTop w:val="0"/>
                                                          <w:marBottom w:val="0"/>
                                                          <w:divBdr>
                                                            <w:top w:val="none" w:sz="0" w:space="0" w:color="auto"/>
                                                            <w:left w:val="none" w:sz="0" w:space="0" w:color="auto"/>
                                                            <w:bottom w:val="none" w:sz="0" w:space="0" w:color="auto"/>
                                                            <w:right w:val="none" w:sz="0" w:space="0" w:color="auto"/>
                                                          </w:divBdr>
                                                          <w:divsChild>
                                                            <w:div w:id="2080512559">
                                                              <w:marLeft w:val="0"/>
                                                              <w:marRight w:val="0"/>
                                                              <w:marTop w:val="0"/>
                                                              <w:marBottom w:val="0"/>
                                                              <w:divBdr>
                                                                <w:top w:val="none" w:sz="0" w:space="0" w:color="auto"/>
                                                                <w:left w:val="none" w:sz="0" w:space="0" w:color="auto"/>
                                                                <w:bottom w:val="none" w:sz="0" w:space="0" w:color="auto"/>
                                                                <w:right w:val="none" w:sz="0" w:space="0" w:color="auto"/>
                                                              </w:divBdr>
                                                              <w:divsChild>
                                                                <w:div w:id="1414089299">
                                                                  <w:marLeft w:val="0"/>
                                                                  <w:marRight w:val="0"/>
                                                                  <w:marTop w:val="0"/>
                                                                  <w:marBottom w:val="0"/>
                                                                  <w:divBdr>
                                                                    <w:top w:val="none" w:sz="0" w:space="0" w:color="auto"/>
                                                                    <w:left w:val="none" w:sz="0" w:space="0" w:color="auto"/>
                                                                    <w:bottom w:val="none" w:sz="0" w:space="0" w:color="auto"/>
                                                                    <w:right w:val="none" w:sz="0" w:space="0" w:color="auto"/>
                                                                  </w:divBdr>
                                                                  <w:divsChild>
                                                                    <w:div w:id="170722932">
                                                                      <w:marLeft w:val="0"/>
                                                                      <w:marRight w:val="0"/>
                                                                      <w:marTop w:val="0"/>
                                                                      <w:marBottom w:val="0"/>
                                                                      <w:divBdr>
                                                                        <w:top w:val="none" w:sz="0" w:space="0" w:color="auto"/>
                                                                        <w:left w:val="none" w:sz="0" w:space="0" w:color="auto"/>
                                                                        <w:bottom w:val="none" w:sz="0" w:space="0" w:color="auto"/>
                                                                        <w:right w:val="none" w:sz="0" w:space="0" w:color="auto"/>
                                                                      </w:divBdr>
                                                                    </w:div>
                                                                    <w:div w:id="4679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7183977">
      <w:bodyDiv w:val="1"/>
      <w:marLeft w:val="0"/>
      <w:marRight w:val="0"/>
      <w:marTop w:val="0"/>
      <w:marBottom w:val="0"/>
      <w:divBdr>
        <w:top w:val="none" w:sz="0" w:space="0" w:color="auto"/>
        <w:left w:val="none" w:sz="0" w:space="0" w:color="auto"/>
        <w:bottom w:val="none" w:sz="0" w:space="0" w:color="auto"/>
        <w:right w:val="none" w:sz="0" w:space="0" w:color="auto"/>
      </w:divBdr>
      <w:divsChild>
        <w:div w:id="295260987">
          <w:marLeft w:val="0"/>
          <w:marRight w:val="0"/>
          <w:marTop w:val="0"/>
          <w:marBottom w:val="0"/>
          <w:divBdr>
            <w:top w:val="none" w:sz="0" w:space="0" w:color="auto"/>
            <w:left w:val="none" w:sz="0" w:space="0" w:color="auto"/>
            <w:bottom w:val="none" w:sz="0" w:space="0" w:color="auto"/>
            <w:right w:val="none" w:sz="0" w:space="0" w:color="auto"/>
          </w:divBdr>
        </w:div>
        <w:div w:id="1766653986">
          <w:marLeft w:val="0"/>
          <w:marRight w:val="0"/>
          <w:marTop w:val="0"/>
          <w:marBottom w:val="0"/>
          <w:divBdr>
            <w:top w:val="none" w:sz="0" w:space="0" w:color="auto"/>
            <w:left w:val="none" w:sz="0" w:space="0" w:color="auto"/>
            <w:bottom w:val="none" w:sz="0" w:space="0" w:color="auto"/>
            <w:right w:val="none" w:sz="0" w:space="0" w:color="auto"/>
          </w:divBdr>
        </w:div>
        <w:div w:id="1913003476">
          <w:marLeft w:val="0"/>
          <w:marRight w:val="0"/>
          <w:marTop w:val="0"/>
          <w:marBottom w:val="0"/>
          <w:divBdr>
            <w:top w:val="none" w:sz="0" w:space="0" w:color="auto"/>
            <w:left w:val="none" w:sz="0" w:space="0" w:color="auto"/>
            <w:bottom w:val="none" w:sz="0" w:space="0" w:color="auto"/>
            <w:right w:val="none" w:sz="0" w:space="0" w:color="auto"/>
          </w:divBdr>
        </w:div>
      </w:divsChild>
    </w:div>
    <w:div w:id="792022431">
      <w:bodyDiv w:val="1"/>
      <w:marLeft w:val="0"/>
      <w:marRight w:val="0"/>
      <w:marTop w:val="0"/>
      <w:marBottom w:val="0"/>
      <w:divBdr>
        <w:top w:val="none" w:sz="0" w:space="0" w:color="auto"/>
        <w:left w:val="none" w:sz="0" w:space="0" w:color="auto"/>
        <w:bottom w:val="none" w:sz="0" w:space="0" w:color="auto"/>
        <w:right w:val="none" w:sz="0" w:space="0" w:color="auto"/>
      </w:divBdr>
    </w:div>
    <w:div w:id="1185940221">
      <w:bodyDiv w:val="1"/>
      <w:marLeft w:val="0"/>
      <w:marRight w:val="0"/>
      <w:marTop w:val="0"/>
      <w:marBottom w:val="0"/>
      <w:divBdr>
        <w:top w:val="none" w:sz="0" w:space="0" w:color="auto"/>
        <w:left w:val="none" w:sz="0" w:space="0" w:color="auto"/>
        <w:bottom w:val="none" w:sz="0" w:space="0" w:color="auto"/>
        <w:right w:val="none" w:sz="0" w:space="0" w:color="auto"/>
      </w:divBdr>
    </w:div>
    <w:div w:id="1273324441">
      <w:bodyDiv w:val="1"/>
      <w:marLeft w:val="0"/>
      <w:marRight w:val="0"/>
      <w:marTop w:val="0"/>
      <w:marBottom w:val="0"/>
      <w:divBdr>
        <w:top w:val="none" w:sz="0" w:space="0" w:color="auto"/>
        <w:left w:val="none" w:sz="0" w:space="0" w:color="auto"/>
        <w:bottom w:val="none" w:sz="0" w:space="0" w:color="auto"/>
        <w:right w:val="none" w:sz="0" w:space="0" w:color="auto"/>
      </w:divBdr>
      <w:divsChild>
        <w:div w:id="1982924902">
          <w:marLeft w:val="0"/>
          <w:marRight w:val="0"/>
          <w:marTop w:val="0"/>
          <w:marBottom w:val="0"/>
          <w:divBdr>
            <w:top w:val="none" w:sz="0" w:space="0" w:color="auto"/>
            <w:left w:val="none" w:sz="0" w:space="0" w:color="auto"/>
            <w:bottom w:val="none" w:sz="0" w:space="0" w:color="auto"/>
            <w:right w:val="none" w:sz="0" w:space="0" w:color="auto"/>
          </w:divBdr>
          <w:divsChild>
            <w:div w:id="1929345603">
              <w:marLeft w:val="0"/>
              <w:marRight w:val="0"/>
              <w:marTop w:val="0"/>
              <w:marBottom w:val="0"/>
              <w:divBdr>
                <w:top w:val="none" w:sz="0" w:space="0" w:color="auto"/>
                <w:left w:val="none" w:sz="0" w:space="0" w:color="auto"/>
                <w:bottom w:val="none" w:sz="0" w:space="0" w:color="auto"/>
                <w:right w:val="none" w:sz="0" w:space="0" w:color="auto"/>
              </w:divBdr>
              <w:divsChild>
                <w:div w:id="1294628615">
                  <w:marLeft w:val="0"/>
                  <w:marRight w:val="0"/>
                  <w:marTop w:val="0"/>
                  <w:marBottom w:val="0"/>
                  <w:divBdr>
                    <w:top w:val="none" w:sz="0" w:space="0" w:color="auto"/>
                    <w:left w:val="none" w:sz="0" w:space="0" w:color="auto"/>
                    <w:bottom w:val="none" w:sz="0" w:space="0" w:color="auto"/>
                    <w:right w:val="none" w:sz="0" w:space="0" w:color="auto"/>
                  </w:divBdr>
                  <w:divsChild>
                    <w:div w:id="620647889">
                      <w:marLeft w:val="0"/>
                      <w:marRight w:val="0"/>
                      <w:marTop w:val="0"/>
                      <w:marBottom w:val="0"/>
                      <w:divBdr>
                        <w:top w:val="none" w:sz="0" w:space="0" w:color="auto"/>
                        <w:left w:val="none" w:sz="0" w:space="0" w:color="auto"/>
                        <w:bottom w:val="none" w:sz="0" w:space="0" w:color="auto"/>
                        <w:right w:val="none" w:sz="0" w:space="0" w:color="auto"/>
                      </w:divBdr>
                      <w:divsChild>
                        <w:div w:id="728767694">
                          <w:marLeft w:val="0"/>
                          <w:marRight w:val="0"/>
                          <w:marTop w:val="0"/>
                          <w:marBottom w:val="0"/>
                          <w:divBdr>
                            <w:top w:val="none" w:sz="0" w:space="0" w:color="auto"/>
                            <w:left w:val="none" w:sz="0" w:space="0" w:color="auto"/>
                            <w:bottom w:val="none" w:sz="0" w:space="0" w:color="auto"/>
                            <w:right w:val="none" w:sz="0" w:space="0" w:color="auto"/>
                          </w:divBdr>
                          <w:divsChild>
                            <w:div w:id="2029022023">
                              <w:marLeft w:val="0"/>
                              <w:marRight w:val="0"/>
                              <w:marTop w:val="0"/>
                              <w:marBottom w:val="0"/>
                              <w:divBdr>
                                <w:top w:val="none" w:sz="0" w:space="0" w:color="auto"/>
                                <w:left w:val="none" w:sz="0" w:space="0" w:color="auto"/>
                                <w:bottom w:val="none" w:sz="0" w:space="0" w:color="auto"/>
                                <w:right w:val="none" w:sz="0" w:space="0" w:color="auto"/>
                              </w:divBdr>
                              <w:divsChild>
                                <w:div w:id="466820194">
                                  <w:marLeft w:val="0"/>
                                  <w:marRight w:val="0"/>
                                  <w:marTop w:val="0"/>
                                  <w:marBottom w:val="0"/>
                                  <w:divBdr>
                                    <w:top w:val="none" w:sz="0" w:space="0" w:color="auto"/>
                                    <w:left w:val="none" w:sz="0" w:space="0" w:color="auto"/>
                                    <w:bottom w:val="none" w:sz="0" w:space="0" w:color="auto"/>
                                    <w:right w:val="none" w:sz="0" w:space="0" w:color="auto"/>
                                  </w:divBdr>
                                  <w:divsChild>
                                    <w:div w:id="838616199">
                                      <w:marLeft w:val="0"/>
                                      <w:marRight w:val="0"/>
                                      <w:marTop w:val="0"/>
                                      <w:marBottom w:val="0"/>
                                      <w:divBdr>
                                        <w:top w:val="none" w:sz="0" w:space="0" w:color="auto"/>
                                        <w:left w:val="none" w:sz="0" w:space="0" w:color="auto"/>
                                        <w:bottom w:val="none" w:sz="0" w:space="0" w:color="auto"/>
                                        <w:right w:val="none" w:sz="0" w:space="0" w:color="auto"/>
                                      </w:divBdr>
                                      <w:divsChild>
                                        <w:div w:id="1194228849">
                                          <w:marLeft w:val="0"/>
                                          <w:marRight w:val="0"/>
                                          <w:marTop w:val="0"/>
                                          <w:marBottom w:val="0"/>
                                          <w:divBdr>
                                            <w:top w:val="none" w:sz="0" w:space="0" w:color="auto"/>
                                            <w:left w:val="none" w:sz="0" w:space="0" w:color="auto"/>
                                            <w:bottom w:val="none" w:sz="0" w:space="0" w:color="auto"/>
                                            <w:right w:val="none" w:sz="0" w:space="0" w:color="auto"/>
                                          </w:divBdr>
                                          <w:divsChild>
                                            <w:div w:id="542132511">
                                              <w:marLeft w:val="3480"/>
                                              <w:marRight w:val="0"/>
                                              <w:marTop w:val="0"/>
                                              <w:marBottom w:val="0"/>
                                              <w:divBdr>
                                                <w:top w:val="single" w:sz="6" w:space="0" w:color="D2D5D7"/>
                                                <w:left w:val="single" w:sz="6" w:space="0" w:color="D2D5D7"/>
                                                <w:bottom w:val="none" w:sz="0" w:space="0" w:color="auto"/>
                                                <w:right w:val="single" w:sz="6" w:space="0" w:color="D2D5D7"/>
                                              </w:divBdr>
                                              <w:divsChild>
                                                <w:div w:id="167067053">
                                                  <w:marLeft w:val="0"/>
                                                  <w:marRight w:val="0"/>
                                                  <w:marTop w:val="0"/>
                                                  <w:marBottom w:val="0"/>
                                                  <w:divBdr>
                                                    <w:top w:val="none" w:sz="0" w:space="0" w:color="auto"/>
                                                    <w:left w:val="none" w:sz="0" w:space="0" w:color="auto"/>
                                                    <w:bottom w:val="none" w:sz="0" w:space="0" w:color="auto"/>
                                                    <w:right w:val="none" w:sz="0" w:space="0" w:color="auto"/>
                                                  </w:divBdr>
                                                  <w:divsChild>
                                                    <w:div w:id="1223325391">
                                                      <w:marLeft w:val="0"/>
                                                      <w:marRight w:val="0"/>
                                                      <w:marTop w:val="0"/>
                                                      <w:marBottom w:val="0"/>
                                                      <w:divBdr>
                                                        <w:top w:val="none" w:sz="0" w:space="0" w:color="auto"/>
                                                        <w:left w:val="none" w:sz="0" w:space="0" w:color="auto"/>
                                                        <w:bottom w:val="none" w:sz="0" w:space="0" w:color="auto"/>
                                                        <w:right w:val="none" w:sz="0" w:space="0" w:color="auto"/>
                                                      </w:divBdr>
                                                      <w:divsChild>
                                                        <w:div w:id="1116100229">
                                                          <w:marLeft w:val="0"/>
                                                          <w:marRight w:val="0"/>
                                                          <w:marTop w:val="0"/>
                                                          <w:marBottom w:val="0"/>
                                                          <w:divBdr>
                                                            <w:top w:val="none" w:sz="0" w:space="0" w:color="auto"/>
                                                            <w:left w:val="none" w:sz="0" w:space="0" w:color="auto"/>
                                                            <w:bottom w:val="none" w:sz="0" w:space="0" w:color="auto"/>
                                                            <w:right w:val="none" w:sz="0" w:space="0" w:color="auto"/>
                                                          </w:divBdr>
                                                          <w:divsChild>
                                                            <w:div w:id="2137405806">
                                                              <w:marLeft w:val="0"/>
                                                              <w:marRight w:val="0"/>
                                                              <w:marTop w:val="0"/>
                                                              <w:marBottom w:val="0"/>
                                                              <w:divBdr>
                                                                <w:top w:val="none" w:sz="0" w:space="0" w:color="auto"/>
                                                                <w:left w:val="none" w:sz="0" w:space="0" w:color="auto"/>
                                                                <w:bottom w:val="none" w:sz="0" w:space="0" w:color="auto"/>
                                                                <w:right w:val="none" w:sz="0" w:space="0" w:color="auto"/>
                                                              </w:divBdr>
                                                              <w:divsChild>
                                                                <w:div w:id="635716943">
                                                                  <w:marLeft w:val="0"/>
                                                                  <w:marRight w:val="0"/>
                                                                  <w:marTop w:val="0"/>
                                                                  <w:marBottom w:val="0"/>
                                                                  <w:divBdr>
                                                                    <w:top w:val="none" w:sz="0" w:space="0" w:color="auto"/>
                                                                    <w:left w:val="none" w:sz="0" w:space="0" w:color="auto"/>
                                                                    <w:bottom w:val="none" w:sz="0" w:space="0" w:color="auto"/>
                                                                    <w:right w:val="none" w:sz="0" w:space="0" w:color="auto"/>
                                                                  </w:divBdr>
                                                                  <w:divsChild>
                                                                    <w:div w:id="1256790482">
                                                                      <w:marLeft w:val="0"/>
                                                                      <w:marRight w:val="0"/>
                                                                      <w:marTop w:val="0"/>
                                                                      <w:marBottom w:val="0"/>
                                                                      <w:divBdr>
                                                                        <w:top w:val="none" w:sz="0" w:space="0" w:color="auto"/>
                                                                        <w:left w:val="none" w:sz="0" w:space="0" w:color="auto"/>
                                                                        <w:bottom w:val="none" w:sz="0" w:space="0" w:color="auto"/>
                                                                        <w:right w:val="none" w:sz="0" w:space="0" w:color="auto"/>
                                                                      </w:divBdr>
                                                                      <w:divsChild>
                                                                        <w:div w:id="1167282215">
                                                                          <w:marLeft w:val="0"/>
                                                                          <w:marRight w:val="0"/>
                                                                          <w:marTop w:val="0"/>
                                                                          <w:marBottom w:val="0"/>
                                                                          <w:divBdr>
                                                                            <w:top w:val="none" w:sz="0" w:space="0" w:color="auto"/>
                                                                            <w:left w:val="none" w:sz="0" w:space="0" w:color="auto"/>
                                                                            <w:bottom w:val="none" w:sz="0" w:space="0" w:color="auto"/>
                                                                            <w:right w:val="none" w:sz="0" w:space="0" w:color="auto"/>
                                                                          </w:divBdr>
                                                                        </w:div>
                                                                        <w:div w:id="2112776208">
                                                                          <w:marLeft w:val="0"/>
                                                                          <w:marRight w:val="0"/>
                                                                          <w:marTop w:val="0"/>
                                                                          <w:marBottom w:val="0"/>
                                                                          <w:divBdr>
                                                                            <w:top w:val="none" w:sz="0" w:space="0" w:color="auto"/>
                                                                            <w:left w:val="none" w:sz="0" w:space="0" w:color="auto"/>
                                                                            <w:bottom w:val="none" w:sz="0" w:space="0" w:color="auto"/>
                                                                            <w:right w:val="none" w:sz="0" w:space="0" w:color="auto"/>
                                                                          </w:divBdr>
                                                                          <w:divsChild>
                                                                            <w:div w:id="1350377027">
                                                                              <w:marLeft w:val="-75"/>
                                                                              <w:marRight w:val="0"/>
                                                                              <w:marTop w:val="30"/>
                                                                              <w:marBottom w:val="30"/>
                                                                              <w:divBdr>
                                                                                <w:top w:val="none" w:sz="0" w:space="0" w:color="auto"/>
                                                                                <w:left w:val="none" w:sz="0" w:space="0" w:color="auto"/>
                                                                                <w:bottom w:val="none" w:sz="0" w:space="0" w:color="auto"/>
                                                                                <w:right w:val="none" w:sz="0" w:space="0" w:color="auto"/>
                                                                              </w:divBdr>
                                                                              <w:divsChild>
                                                                                <w:div w:id="90249804">
                                                                                  <w:marLeft w:val="0"/>
                                                                                  <w:marRight w:val="0"/>
                                                                                  <w:marTop w:val="0"/>
                                                                                  <w:marBottom w:val="0"/>
                                                                                  <w:divBdr>
                                                                                    <w:top w:val="none" w:sz="0" w:space="0" w:color="auto"/>
                                                                                    <w:left w:val="none" w:sz="0" w:space="0" w:color="auto"/>
                                                                                    <w:bottom w:val="none" w:sz="0" w:space="0" w:color="auto"/>
                                                                                    <w:right w:val="none" w:sz="0" w:space="0" w:color="auto"/>
                                                                                  </w:divBdr>
                                                                                  <w:divsChild>
                                                                                    <w:div w:id="1055666209">
                                                                                      <w:marLeft w:val="0"/>
                                                                                      <w:marRight w:val="0"/>
                                                                                      <w:marTop w:val="0"/>
                                                                                      <w:marBottom w:val="0"/>
                                                                                      <w:divBdr>
                                                                                        <w:top w:val="none" w:sz="0" w:space="0" w:color="auto"/>
                                                                                        <w:left w:val="none" w:sz="0" w:space="0" w:color="auto"/>
                                                                                        <w:bottom w:val="none" w:sz="0" w:space="0" w:color="auto"/>
                                                                                        <w:right w:val="none" w:sz="0" w:space="0" w:color="auto"/>
                                                                                      </w:divBdr>
                                                                                    </w:div>
                                                                                  </w:divsChild>
                                                                                </w:div>
                                                                                <w:div w:id="536695685">
                                                                                  <w:marLeft w:val="0"/>
                                                                                  <w:marRight w:val="0"/>
                                                                                  <w:marTop w:val="0"/>
                                                                                  <w:marBottom w:val="0"/>
                                                                                  <w:divBdr>
                                                                                    <w:top w:val="none" w:sz="0" w:space="0" w:color="auto"/>
                                                                                    <w:left w:val="none" w:sz="0" w:space="0" w:color="auto"/>
                                                                                    <w:bottom w:val="none" w:sz="0" w:space="0" w:color="auto"/>
                                                                                    <w:right w:val="none" w:sz="0" w:space="0" w:color="auto"/>
                                                                                  </w:divBdr>
                                                                                  <w:divsChild>
                                                                                    <w:div w:id="1810585714">
                                                                                      <w:marLeft w:val="0"/>
                                                                                      <w:marRight w:val="0"/>
                                                                                      <w:marTop w:val="0"/>
                                                                                      <w:marBottom w:val="0"/>
                                                                                      <w:divBdr>
                                                                                        <w:top w:val="none" w:sz="0" w:space="0" w:color="auto"/>
                                                                                        <w:left w:val="none" w:sz="0" w:space="0" w:color="auto"/>
                                                                                        <w:bottom w:val="none" w:sz="0" w:space="0" w:color="auto"/>
                                                                                        <w:right w:val="none" w:sz="0" w:space="0" w:color="auto"/>
                                                                                      </w:divBdr>
                                                                                    </w:div>
                                                                                  </w:divsChild>
                                                                                </w:div>
                                                                                <w:div w:id="540900013">
                                                                                  <w:marLeft w:val="0"/>
                                                                                  <w:marRight w:val="0"/>
                                                                                  <w:marTop w:val="0"/>
                                                                                  <w:marBottom w:val="0"/>
                                                                                  <w:divBdr>
                                                                                    <w:top w:val="none" w:sz="0" w:space="0" w:color="auto"/>
                                                                                    <w:left w:val="none" w:sz="0" w:space="0" w:color="auto"/>
                                                                                    <w:bottom w:val="none" w:sz="0" w:space="0" w:color="auto"/>
                                                                                    <w:right w:val="none" w:sz="0" w:space="0" w:color="auto"/>
                                                                                  </w:divBdr>
                                                                                  <w:divsChild>
                                                                                    <w:div w:id="2066483725">
                                                                                      <w:marLeft w:val="0"/>
                                                                                      <w:marRight w:val="0"/>
                                                                                      <w:marTop w:val="0"/>
                                                                                      <w:marBottom w:val="0"/>
                                                                                      <w:divBdr>
                                                                                        <w:top w:val="none" w:sz="0" w:space="0" w:color="auto"/>
                                                                                        <w:left w:val="none" w:sz="0" w:space="0" w:color="auto"/>
                                                                                        <w:bottom w:val="none" w:sz="0" w:space="0" w:color="auto"/>
                                                                                        <w:right w:val="none" w:sz="0" w:space="0" w:color="auto"/>
                                                                                      </w:divBdr>
                                                                                    </w:div>
                                                                                  </w:divsChild>
                                                                                </w:div>
                                                                                <w:div w:id="583270470">
                                                                                  <w:marLeft w:val="0"/>
                                                                                  <w:marRight w:val="0"/>
                                                                                  <w:marTop w:val="0"/>
                                                                                  <w:marBottom w:val="0"/>
                                                                                  <w:divBdr>
                                                                                    <w:top w:val="none" w:sz="0" w:space="0" w:color="auto"/>
                                                                                    <w:left w:val="none" w:sz="0" w:space="0" w:color="auto"/>
                                                                                    <w:bottom w:val="none" w:sz="0" w:space="0" w:color="auto"/>
                                                                                    <w:right w:val="none" w:sz="0" w:space="0" w:color="auto"/>
                                                                                  </w:divBdr>
                                                                                  <w:divsChild>
                                                                                    <w:div w:id="1159035280">
                                                                                      <w:marLeft w:val="0"/>
                                                                                      <w:marRight w:val="0"/>
                                                                                      <w:marTop w:val="0"/>
                                                                                      <w:marBottom w:val="0"/>
                                                                                      <w:divBdr>
                                                                                        <w:top w:val="none" w:sz="0" w:space="0" w:color="auto"/>
                                                                                        <w:left w:val="none" w:sz="0" w:space="0" w:color="auto"/>
                                                                                        <w:bottom w:val="none" w:sz="0" w:space="0" w:color="auto"/>
                                                                                        <w:right w:val="none" w:sz="0" w:space="0" w:color="auto"/>
                                                                                      </w:divBdr>
                                                                                    </w:div>
                                                                                  </w:divsChild>
                                                                                </w:div>
                                                                                <w:div w:id="723142367">
                                                                                  <w:marLeft w:val="0"/>
                                                                                  <w:marRight w:val="0"/>
                                                                                  <w:marTop w:val="0"/>
                                                                                  <w:marBottom w:val="0"/>
                                                                                  <w:divBdr>
                                                                                    <w:top w:val="none" w:sz="0" w:space="0" w:color="auto"/>
                                                                                    <w:left w:val="none" w:sz="0" w:space="0" w:color="auto"/>
                                                                                    <w:bottom w:val="none" w:sz="0" w:space="0" w:color="auto"/>
                                                                                    <w:right w:val="none" w:sz="0" w:space="0" w:color="auto"/>
                                                                                  </w:divBdr>
                                                                                  <w:divsChild>
                                                                                    <w:div w:id="1856188284">
                                                                                      <w:marLeft w:val="0"/>
                                                                                      <w:marRight w:val="0"/>
                                                                                      <w:marTop w:val="0"/>
                                                                                      <w:marBottom w:val="0"/>
                                                                                      <w:divBdr>
                                                                                        <w:top w:val="none" w:sz="0" w:space="0" w:color="auto"/>
                                                                                        <w:left w:val="none" w:sz="0" w:space="0" w:color="auto"/>
                                                                                        <w:bottom w:val="none" w:sz="0" w:space="0" w:color="auto"/>
                                                                                        <w:right w:val="none" w:sz="0" w:space="0" w:color="auto"/>
                                                                                      </w:divBdr>
                                                                                    </w:div>
                                                                                  </w:divsChild>
                                                                                </w:div>
                                                                                <w:div w:id="776487410">
                                                                                  <w:marLeft w:val="0"/>
                                                                                  <w:marRight w:val="0"/>
                                                                                  <w:marTop w:val="0"/>
                                                                                  <w:marBottom w:val="0"/>
                                                                                  <w:divBdr>
                                                                                    <w:top w:val="none" w:sz="0" w:space="0" w:color="auto"/>
                                                                                    <w:left w:val="none" w:sz="0" w:space="0" w:color="auto"/>
                                                                                    <w:bottom w:val="none" w:sz="0" w:space="0" w:color="auto"/>
                                                                                    <w:right w:val="none" w:sz="0" w:space="0" w:color="auto"/>
                                                                                  </w:divBdr>
                                                                                  <w:divsChild>
                                                                                    <w:div w:id="751858961">
                                                                                      <w:marLeft w:val="0"/>
                                                                                      <w:marRight w:val="0"/>
                                                                                      <w:marTop w:val="0"/>
                                                                                      <w:marBottom w:val="0"/>
                                                                                      <w:divBdr>
                                                                                        <w:top w:val="none" w:sz="0" w:space="0" w:color="auto"/>
                                                                                        <w:left w:val="none" w:sz="0" w:space="0" w:color="auto"/>
                                                                                        <w:bottom w:val="none" w:sz="0" w:space="0" w:color="auto"/>
                                                                                        <w:right w:val="none" w:sz="0" w:space="0" w:color="auto"/>
                                                                                      </w:divBdr>
                                                                                    </w:div>
                                                                                  </w:divsChild>
                                                                                </w:div>
                                                                                <w:div w:id="788478473">
                                                                                  <w:marLeft w:val="0"/>
                                                                                  <w:marRight w:val="0"/>
                                                                                  <w:marTop w:val="0"/>
                                                                                  <w:marBottom w:val="0"/>
                                                                                  <w:divBdr>
                                                                                    <w:top w:val="none" w:sz="0" w:space="0" w:color="auto"/>
                                                                                    <w:left w:val="none" w:sz="0" w:space="0" w:color="auto"/>
                                                                                    <w:bottom w:val="none" w:sz="0" w:space="0" w:color="auto"/>
                                                                                    <w:right w:val="none" w:sz="0" w:space="0" w:color="auto"/>
                                                                                  </w:divBdr>
                                                                                  <w:divsChild>
                                                                                    <w:div w:id="2004426602">
                                                                                      <w:marLeft w:val="0"/>
                                                                                      <w:marRight w:val="0"/>
                                                                                      <w:marTop w:val="0"/>
                                                                                      <w:marBottom w:val="0"/>
                                                                                      <w:divBdr>
                                                                                        <w:top w:val="none" w:sz="0" w:space="0" w:color="auto"/>
                                                                                        <w:left w:val="none" w:sz="0" w:space="0" w:color="auto"/>
                                                                                        <w:bottom w:val="none" w:sz="0" w:space="0" w:color="auto"/>
                                                                                        <w:right w:val="none" w:sz="0" w:space="0" w:color="auto"/>
                                                                                      </w:divBdr>
                                                                                    </w:div>
                                                                                  </w:divsChild>
                                                                                </w:div>
                                                                                <w:div w:id="815225061">
                                                                                  <w:marLeft w:val="0"/>
                                                                                  <w:marRight w:val="0"/>
                                                                                  <w:marTop w:val="0"/>
                                                                                  <w:marBottom w:val="0"/>
                                                                                  <w:divBdr>
                                                                                    <w:top w:val="none" w:sz="0" w:space="0" w:color="auto"/>
                                                                                    <w:left w:val="none" w:sz="0" w:space="0" w:color="auto"/>
                                                                                    <w:bottom w:val="none" w:sz="0" w:space="0" w:color="auto"/>
                                                                                    <w:right w:val="none" w:sz="0" w:space="0" w:color="auto"/>
                                                                                  </w:divBdr>
                                                                                  <w:divsChild>
                                                                                    <w:div w:id="2035644879">
                                                                                      <w:marLeft w:val="0"/>
                                                                                      <w:marRight w:val="0"/>
                                                                                      <w:marTop w:val="0"/>
                                                                                      <w:marBottom w:val="0"/>
                                                                                      <w:divBdr>
                                                                                        <w:top w:val="none" w:sz="0" w:space="0" w:color="auto"/>
                                                                                        <w:left w:val="none" w:sz="0" w:space="0" w:color="auto"/>
                                                                                        <w:bottom w:val="none" w:sz="0" w:space="0" w:color="auto"/>
                                                                                        <w:right w:val="none" w:sz="0" w:space="0" w:color="auto"/>
                                                                                      </w:divBdr>
                                                                                    </w:div>
                                                                                  </w:divsChild>
                                                                                </w:div>
                                                                                <w:div w:id="857158244">
                                                                                  <w:marLeft w:val="0"/>
                                                                                  <w:marRight w:val="0"/>
                                                                                  <w:marTop w:val="0"/>
                                                                                  <w:marBottom w:val="0"/>
                                                                                  <w:divBdr>
                                                                                    <w:top w:val="none" w:sz="0" w:space="0" w:color="auto"/>
                                                                                    <w:left w:val="none" w:sz="0" w:space="0" w:color="auto"/>
                                                                                    <w:bottom w:val="none" w:sz="0" w:space="0" w:color="auto"/>
                                                                                    <w:right w:val="none" w:sz="0" w:space="0" w:color="auto"/>
                                                                                  </w:divBdr>
                                                                                  <w:divsChild>
                                                                                    <w:div w:id="418714453">
                                                                                      <w:marLeft w:val="0"/>
                                                                                      <w:marRight w:val="0"/>
                                                                                      <w:marTop w:val="0"/>
                                                                                      <w:marBottom w:val="0"/>
                                                                                      <w:divBdr>
                                                                                        <w:top w:val="none" w:sz="0" w:space="0" w:color="auto"/>
                                                                                        <w:left w:val="none" w:sz="0" w:space="0" w:color="auto"/>
                                                                                        <w:bottom w:val="none" w:sz="0" w:space="0" w:color="auto"/>
                                                                                        <w:right w:val="none" w:sz="0" w:space="0" w:color="auto"/>
                                                                                      </w:divBdr>
                                                                                    </w:div>
                                                                                  </w:divsChild>
                                                                                </w:div>
                                                                                <w:div w:id="973408067">
                                                                                  <w:marLeft w:val="0"/>
                                                                                  <w:marRight w:val="0"/>
                                                                                  <w:marTop w:val="0"/>
                                                                                  <w:marBottom w:val="0"/>
                                                                                  <w:divBdr>
                                                                                    <w:top w:val="none" w:sz="0" w:space="0" w:color="auto"/>
                                                                                    <w:left w:val="none" w:sz="0" w:space="0" w:color="auto"/>
                                                                                    <w:bottom w:val="none" w:sz="0" w:space="0" w:color="auto"/>
                                                                                    <w:right w:val="none" w:sz="0" w:space="0" w:color="auto"/>
                                                                                  </w:divBdr>
                                                                                  <w:divsChild>
                                                                                    <w:div w:id="1709446964">
                                                                                      <w:marLeft w:val="0"/>
                                                                                      <w:marRight w:val="0"/>
                                                                                      <w:marTop w:val="0"/>
                                                                                      <w:marBottom w:val="0"/>
                                                                                      <w:divBdr>
                                                                                        <w:top w:val="none" w:sz="0" w:space="0" w:color="auto"/>
                                                                                        <w:left w:val="none" w:sz="0" w:space="0" w:color="auto"/>
                                                                                        <w:bottom w:val="none" w:sz="0" w:space="0" w:color="auto"/>
                                                                                        <w:right w:val="none" w:sz="0" w:space="0" w:color="auto"/>
                                                                                      </w:divBdr>
                                                                                    </w:div>
                                                                                  </w:divsChild>
                                                                                </w:div>
                                                                                <w:div w:id="979000507">
                                                                                  <w:marLeft w:val="0"/>
                                                                                  <w:marRight w:val="0"/>
                                                                                  <w:marTop w:val="0"/>
                                                                                  <w:marBottom w:val="0"/>
                                                                                  <w:divBdr>
                                                                                    <w:top w:val="none" w:sz="0" w:space="0" w:color="auto"/>
                                                                                    <w:left w:val="none" w:sz="0" w:space="0" w:color="auto"/>
                                                                                    <w:bottom w:val="none" w:sz="0" w:space="0" w:color="auto"/>
                                                                                    <w:right w:val="none" w:sz="0" w:space="0" w:color="auto"/>
                                                                                  </w:divBdr>
                                                                                  <w:divsChild>
                                                                                    <w:div w:id="1933277137">
                                                                                      <w:marLeft w:val="0"/>
                                                                                      <w:marRight w:val="0"/>
                                                                                      <w:marTop w:val="0"/>
                                                                                      <w:marBottom w:val="0"/>
                                                                                      <w:divBdr>
                                                                                        <w:top w:val="none" w:sz="0" w:space="0" w:color="auto"/>
                                                                                        <w:left w:val="none" w:sz="0" w:space="0" w:color="auto"/>
                                                                                        <w:bottom w:val="none" w:sz="0" w:space="0" w:color="auto"/>
                                                                                        <w:right w:val="none" w:sz="0" w:space="0" w:color="auto"/>
                                                                                      </w:divBdr>
                                                                                    </w:div>
                                                                                  </w:divsChild>
                                                                                </w:div>
                                                                                <w:div w:id="1180050023">
                                                                                  <w:marLeft w:val="0"/>
                                                                                  <w:marRight w:val="0"/>
                                                                                  <w:marTop w:val="0"/>
                                                                                  <w:marBottom w:val="0"/>
                                                                                  <w:divBdr>
                                                                                    <w:top w:val="none" w:sz="0" w:space="0" w:color="auto"/>
                                                                                    <w:left w:val="none" w:sz="0" w:space="0" w:color="auto"/>
                                                                                    <w:bottom w:val="none" w:sz="0" w:space="0" w:color="auto"/>
                                                                                    <w:right w:val="none" w:sz="0" w:space="0" w:color="auto"/>
                                                                                  </w:divBdr>
                                                                                  <w:divsChild>
                                                                                    <w:div w:id="143086896">
                                                                                      <w:marLeft w:val="0"/>
                                                                                      <w:marRight w:val="0"/>
                                                                                      <w:marTop w:val="0"/>
                                                                                      <w:marBottom w:val="0"/>
                                                                                      <w:divBdr>
                                                                                        <w:top w:val="none" w:sz="0" w:space="0" w:color="auto"/>
                                                                                        <w:left w:val="none" w:sz="0" w:space="0" w:color="auto"/>
                                                                                        <w:bottom w:val="none" w:sz="0" w:space="0" w:color="auto"/>
                                                                                        <w:right w:val="none" w:sz="0" w:space="0" w:color="auto"/>
                                                                                      </w:divBdr>
                                                                                    </w:div>
                                                                                  </w:divsChild>
                                                                                </w:div>
                                                                                <w:div w:id="1296909077">
                                                                                  <w:marLeft w:val="0"/>
                                                                                  <w:marRight w:val="0"/>
                                                                                  <w:marTop w:val="0"/>
                                                                                  <w:marBottom w:val="0"/>
                                                                                  <w:divBdr>
                                                                                    <w:top w:val="none" w:sz="0" w:space="0" w:color="auto"/>
                                                                                    <w:left w:val="none" w:sz="0" w:space="0" w:color="auto"/>
                                                                                    <w:bottom w:val="none" w:sz="0" w:space="0" w:color="auto"/>
                                                                                    <w:right w:val="none" w:sz="0" w:space="0" w:color="auto"/>
                                                                                  </w:divBdr>
                                                                                  <w:divsChild>
                                                                                    <w:div w:id="939605168">
                                                                                      <w:marLeft w:val="0"/>
                                                                                      <w:marRight w:val="0"/>
                                                                                      <w:marTop w:val="0"/>
                                                                                      <w:marBottom w:val="0"/>
                                                                                      <w:divBdr>
                                                                                        <w:top w:val="none" w:sz="0" w:space="0" w:color="auto"/>
                                                                                        <w:left w:val="none" w:sz="0" w:space="0" w:color="auto"/>
                                                                                        <w:bottom w:val="none" w:sz="0" w:space="0" w:color="auto"/>
                                                                                        <w:right w:val="none" w:sz="0" w:space="0" w:color="auto"/>
                                                                                      </w:divBdr>
                                                                                    </w:div>
                                                                                  </w:divsChild>
                                                                                </w:div>
                                                                                <w:div w:id="1355156673">
                                                                                  <w:marLeft w:val="0"/>
                                                                                  <w:marRight w:val="0"/>
                                                                                  <w:marTop w:val="0"/>
                                                                                  <w:marBottom w:val="0"/>
                                                                                  <w:divBdr>
                                                                                    <w:top w:val="none" w:sz="0" w:space="0" w:color="auto"/>
                                                                                    <w:left w:val="none" w:sz="0" w:space="0" w:color="auto"/>
                                                                                    <w:bottom w:val="none" w:sz="0" w:space="0" w:color="auto"/>
                                                                                    <w:right w:val="none" w:sz="0" w:space="0" w:color="auto"/>
                                                                                  </w:divBdr>
                                                                                  <w:divsChild>
                                                                                    <w:div w:id="1936940394">
                                                                                      <w:marLeft w:val="0"/>
                                                                                      <w:marRight w:val="0"/>
                                                                                      <w:marTop w:val="0"/>
                                                                                      <w:marBottom w:val="0"/>
                                                                                      <w:divBdr>
                                                                                        <w:top w:val="none" w:sz="0" w:space="0" w:color="auto"/>
                                                                                        <w:left w:val="none" w:sz="0" w:space="0" w:color="auto"/>
                                                                                        <w:bottom w:val="none" w:sz="0" w:space="0" w:color="auto"/>
                                                                                        <w:right w:val="none" w:sz="0" w:space="0" w:color="auto"/>
                                                                                      </w:divBdr>
                                                                                    </w:div>
                                                                                  </w:divsChild>
                                                                                </w:div>
                                                                                <w:div w:id="1397242614">
                                                                                  <w:marLeft w:val="0"/>
                                                                                  <w:marRight w:val="0"/>
                                                                                  <w:marTop w:val="0"/>
                                                                                  <w:marBottom w:val="0"/>
                                                                                  <w:divBdr>
                                                                                    <w:top w:val="none" w:sz="0" w:space="0" w:color="auto"/>
                                                                                    <w:left w:val="none" w:sz="0" w:space="0" w:color="auto"/>
                                                                                    <w:bottom w:val="none" w:sz="0" w:space="0" w:color="auto"/>
                                                                                    <w:right w:val="none" w:sz="0" w:space="0" w:color="auto"/>
                                                                                  </w:divBdr>
                                                                                  <w:divsChild>
                                                                                    <w:div w:id="1288201118">
                                                                                      <w:marLeft w:val="0"/>
                                                                                      <w:marRight w:val="0"/>
                                                                                      <w:marTop w:val="0"/>
                                                                                      <w:marBottom w:val="0"/>
                                                                                      <w:divBdr>
                                                                                        <w:top w:val="none" w:sz="0" w:space="0" w:color="auto"/>
                                                                                        <w:left w:val="none" w:sz="0" w:space="0" w:color="auto"/>
                                                                                        <w:bottom w:val="none" w:sz="0" w:space="0" w:color="auto"/>
                                                                                        <w:right w:val="none" w:sz="0" w:space="0" w:color="auto"/>
                                                                                      </w:divBdr>
                                                                                    </w:div>
                                                                                  </w:divsChild>
                                                                                </w:div>
                                                                                <w:div w:id="1406032287">
                                                                                  <w:marLeft w:val="0"/>
                                                                                  <w:marRight w:val="0"/>
                                                                                  <w:marTop w:val="0"/>
                                                                                  <w:marBottom w:val="0"/>
                                                                                  <w:divBdr>
                                                                                    <w:top w:val="none" w:sz="0" w:space="0" w:color="auto"/>
                                                                                    <w:left w:val="none" w:sz="0" w:space="0" w:color="auto"/>
                                                                                    <w:bottom w:val="none" w:sz="0" w:space="0" w:color="auto"/>
                                                                                    <w:right w:val="none" w:sz="0" w:space="0" w:color="auto"/>
                                                                                  </w:divBdr>
                                                                                  <w:divsChild>
                                                                                    <w:div w:id="130637045">
                                                                                      <w:marLeft w:val="0"/>
                                                                                      <w:marRight w:val="0"/>
                                                                                      <w:marTop w:val="0"/>
                                                                                      <w:marBottom w:val="0"/>
                                                                                      <w:divBdr>
                                                                                        <w:top w:val="none" w:sz="0" w:space="0" w:color="auto"/>
                                                                                        <w:left w:val="none" w:sz="0" w:space="0" w:color="auto"/>
                                                                                        <w:bottom w:val="none" w:sz="0" w:space="0" w:color="auto"/>
                                                                                        <w:right w:val="none" w:sz="0" w:space="0" w:color="auto"/>
                                                                                      </w:divBdr>
                                                                                    </w:div>
                                                                                  </w:divsChild>
                                                                                </w:div>
                                                                                <w:div w:id="1629900038">
                                                                                  <w:marLeft w:val="0"/>
                                                                                  <w:marRight w:val="0"/>
                                                                                  <w:marTop w:val="0"/>
                                                                                  <w:marBottom w:val="0"/>
                                                                                  <w:divBdr>
                                                                                    <w:top w:val="none" w:sz="0" w:space="0" w:color="auto"/>
                                                                                    <w:left w:val="none" w:sz="0" w:space="0" w:color="auto"/>
                                                                                    <w:bottom w:val="none" w:sz="0" w:space="0" w:color="auto"/>
                                                                                    <w:right w:val="none" w:sz="0" w:space="0" w:color="auto"/>
                                                                                  </w:divBdr>
                                                                                  <w:divsChild>
                                                                                    <w:div w:id="1522861299">
                                                                                      <w:marLeft w:val="0"/>
                                                                                      <w:marRight w:val="0"/>
                                                                                      <w:marTop w:val="0"/>
                                                                                      <w:marBottom w:val="0"/>
                                                                                      <w:divBdr>
                                                                                        <w:top w:val="none" w:sz="0" w:space="0" w:color="auto"/>
                                                                                        <w:left w:val="none" w:sz="0" w:space="0" w:color="auto"/>
                                                                                        <w:bottom w:val="none" w:sz="0" w:space="0" w:color="auto"/>
                                                                                        <w:right w:val="none" w:sz="0" w:space="0" w:color="auto"/>
                                                                                      </w:divBdr>
                                                                                    </w:div>
                                                                                  </w:divsChild>
                                                                                </w:div>
                                                                                <w:div w:id="1633713567">
                                                                                  <w:marLeft w:val="0"/>
                                                                                  <w:marRight w:val="0"/>
                                                                                  <w:marTop w:val="0"/>
                                                                                  <w:marBottom w:val="0"/>
                                                                                  <w:divBdr>
                                                                                    <w:top w:val="none" w:sz="0" w:space="0" w:color="auto"/>
                                                                                    <w:left w:val="none" w:sz="0" w:space="0" w:color="auto"/>
                                                                                    <w:bottom w:val="none" w:sz="0" w:space="0" w:color="auto"/>
                                                                                    <w:right w:val="none" w:sz="0" w:space="0" w:color="auto"/>
                                                                                  </w:divBdr>
                                                                                  <w:divsChild>
                                                                                    <w:div w:id="209726716">
                                                                                      <w:marLeft w:val="0"/>
                                                                                      <w:marRight w:val="0"/>
                                                                                      <w:marTop w:val="0"/>
                                                                                      <w:marBottom w:val="0"/>
                                                                                      <w:divBdr>
                                                                                        <w:top w:val="none" w:sz="0" w:space="0" w:color="auto"/>
                                                                                        <w:left w:val="none" w:sz="0" w:space="0" w:color="auto"/>
                                                                                        <w:bottom w:val="none" w:sz="0" w:space="0" w:color="auto"/>
                                                                                        <w:right w:val="none" w:sz="0" w:space="0" w:color="auto"/>
                                                                                      </w:divBdr>
                                                                                    </w:div>
                                                                                  </w:divsChild>
                                                                                </w:div>
                                                                                <w:div w:id="1701777481">
                                                                                  <w:marLeft w:val="0"/>
                                                                                  <w:marRight w:val="0"/>
                                                                                  <w:marTop w:val="0"/>
                                                                                  <w:marBottom w:val="0"/>
                                                                                  <w:divBdr>
                                                                                    <w:top w:val="none" w:sz="0" w:space="0" w:color="auto"/>
                                                                                    <w:left w:val="none" w:sz="0" w:space="0" w:color="auto"/>
                                                                                    <w:bottom w:val="none" w:sz="0" w:space="0" w:color="auto"/>
                                                                                    <w:right w:val="none" w:sz="0" w:space="0" w:color="auto"/>
                                                                                  </w:divBdr>
                                                                                  <w:divsChild>
                                                                                    <w:div w:id="1116754595">
                                                                                      <w:marLeft w:val="0"/>
                                                                                      <w:marRight w:val="0"/>
                                                                                      <w:marTop w:val="0"/>
                                                                                      <w:marBottom w:val="0"/>
                                                                                      <w:divBdr>
                                                                                        <w:top w:val="none" w:sz="0" w:space="0" w:color="auto"/>
                                                                                        <w:left w:val="none" w:sz="0" w:space="0" w:color="auto"/>
                                                                                        <w:bottom w:val="none" w:sz="0" w:space="0" w:color="auto"/>
                                                                                        <w:right w:val="none" w:sz="0" w:space="0" w:color="auto"/>
                                                                                      </w:divBdr>
                                                                                    </w:div>
                                                                                  </w:divsChild>
                                                                                </w:div>
                                                                                <w:div w:id="1788742810">
                                                                                  <w:marLeft w:val="0"/>
                                                                                  <w:marRight w:val="0"/>
                                                                                  <w:marTop w:val="0"/>
                                                                                  <w:marBottom w:val="0"/>
                                                                                  <w:divBdr>
                                                                                    <w:top w:val="none" w:sz="0" w:space="0" w:color="auto"/>
                                                                                    <w:left w:val="none" w:sz="0" w:space="0" w:color="auto"/>
                                                                                    <w:bottom w:val="none" w:sz="0" w:space="0" w:color="auto"/>
                                                                                    <w:right w:val="none" w:sz="0" w:space="0" w:color="auto"/>
                                                                                  </w:divBdr>
                                                                                  <w:divsChild>
                                                                                    <w:div w:id="2042782646">
                                                                                      <w:marLeft w:val="0"/>
                                                                                      <w:marRight w:val="0"/>
                                                                                      <w:marTop w:val="0"/>
                                                                                      <w:marBottom w:val="0"/>
                                                                                      <w:divBdr>
                                                                                        <w:top w:val="none" w:sz="0" w:space="0" w:color="auto"/>
                                                                                        <w:left w:val="none" w:sz="0" w:space="0" w:color="auto"/>
                                                                                        <w:bottom w:val="none" w:sz="0" w:space="0" w:color="auto"/>
                                                                                        <w:right w:val="none" w:sz="0" w:space="0" w:color="auto"/>
                                                                                      </w:divBdr>
                                                                                    </w:div>
                                                                                  </w:divsChild>
                                                                                </w:div>
                                                                                <w:div w:id="1862892199">
                                                                                  <w:marLeft w:val="0"/>
                                                                                  <w:marRight w:val="0"/>
                                                                                  <w:marTop w:val="0"/>
                                                                                  <w:marBottom w:val="0"/>
                                                                                  <w:divBdr>
                                                                                    <w:top w:val="none" w:sz="0" w:space="0" w:color="auto"/>
                                                                                    <w:left w:val="none" w:sz="0" w:space="0" w:color="auto"/>
                                                                                    <w:bottom w:val="none" w:sz="0" w:space="0" w:color="auto"/>
                                                                                    <w:right w:val="none" w:sz="0" w:space="0" w:color="auto"/>
                                                                                  </w:divBdr>
                                                                                  <w:divsChild>
                                                                                    <w:div w:id="549848601">
                                                                                      <w:marLeft w:val="0"/>
                                                                                      <w:marRight w:val="0"/>
                                                                                      <w:marTop w:val="0"/>
                                                                                      <w:marBottom w:val="0"/>
                                                                                      <w:divBdr>
                                                                                        <w:top w:val="none" w:sz="0" w:space="0" w:color="auto"/>
                                                                                        <w:left w:val="none" w:sz="0" w:space="0" w:color="auto"/>
                                                                                        <w:bottom w:val="none" w:sz="0" w:space="0" w:color="auto"/>
                                                                                        <w:right w:val="none" w:sz="0" w:space="0" w:color="auto"/>
                                                                                      </w:divBdr>
                                                                                    </w:div>
                                                                                  </w:divsChild>
                                                                                </w:div>
                                                                                <w:div w:id="1898660940">
                                                                                  <w:marLeft w:val="0"/>
                                                                                  <w:marRight w:val="0"/>
                                                                                  <w:marTop w:val="0"/>
                                                                                  <w:marBottom w:val="0"/>
                                                                                  <w:divBdr>
                                                                                    <w:top w:val="none" w:sz="0" w:space="0" w:color="auto"/>
                                                                                    <w:left w:val="none" w:sz="0" w:space="0" w:color="auto"/>
                                                                                    <w:bottom w:val="none" w:sz="0" w:space="0" w:color="auto"/>
                                                                                    <w:right w:val="none" w:sz="0" w:space="0" w:color="auto"/>
                                                                                  </w:divBdr>
                                                                                  <w:divsChild>
                                                                                    <w:div w:id="323778905">
                                                                                      <w:marLeft w:val="0"/>
                                                                                      <w:marRight w:val="0"/>
                                                                                      <w:marTop w:val="0"/>
                                                                                      <w:marBottom w:val="0"/>
                                                                                      <w:divBdr>
                                                                                        <w:top w:val="none" w:sz="0" w:space="0" w:color="auto"/>
                                                                                        <w:left w:val="none" w:sz="0" w:space="0" w:color="auto"/>
                                                                                        <w:bottom w:val="none" w:sz="0" w:space="0" w:color="auto"/>
                                                                                        <w:right w:val="none" w:sz="0" w:space="0" w:color="auto"/>
                                                                                      </w:divBdr>
                                                                                    </w:div>
                                                                                  </w:divsChild>
                                                                                </w:div>
                                                                                <w:div w:id="2140107382">
                                                                                  <w:marLeft w:val="0"/>
                                                                                  <w:marRight w:val="0"/>
                                                                                  <w:marTop w:val="0"/>
                                                                                  <w:marBottom w:val="0"/>
                                                                                  <w:divBdr>
                                                                                    <w:top w:val="none" w:sz="0" w:space="0" w:color="auto"/>
                                                                                    <w:left w:val="none" w:sz="0" w:space="0" w:color="auto"/>
                                                                                    <w:bottom w:val="none" w:sz="0" w:space="0" w:color="auto"/>
                                                                                    <w:right w:val="none" w:sz="0" w:space="0" w:color="auto"/>
                                                                                  </w:divBdr>
                                                                                  <w:divsChild>
                                                                                    <w:div w:id="18820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455850">
      <w:bodyDiv w:val="1"/>
      <w:marLeft w:val="0"/>
      <w:marRight w:val="0"/>
      <w:marTop w:val="0"/>
      <w:marBottom w:val="0"/>
      <w:divBdr>
        <w:top w:val="none" w:sz="0" w:space="0" w:color="auto"/>
        <w:left w:val="none" w:sz="0" w:space="0" w:color="auto"/>
        <w:bottom w:val="none" w:sz="0" w:space="0" w:color="auto"/>
        <w:right w:val="none" w:sz="0" w:space="0" w:color="auto"/>
      </w:divBdr>
    </w:div>
    <w:div w:id="1661884078">
      <w:bodyDiv w:val="1"/>
      <w:marLeft w:val="0"/>
      <w:marRight w:val="0"/>
      <w:marTop w:val="0"/>
      <w:marBottom w:val="0"/>
      <w:divBdr>
        <w:top w:val="none" w:sz="0" w:space="0" w:color="auto"/>
        <w:left w:val="none" w:sz="0" w:space="0" w:color="auto"/>
        <w:bottom w:val="none" w:sz="0" w:space="0" w:color="auto"/>
        <w:right w:val="none" w:sz="0" w:space="0" w:color="auto"/>
      </w:divBdr>
      <w:divsChild>
        <w:div w:id="709231465">
          <w:marLeft w:val="0"/>
          <w:marRight w:val="0"/>
          <w:marTop w:val="0"/>
          <w:marBottom w:val="0"/>
          <w:divBdr>
            <w:top w:val="none" w:sz="0" w:space="0" w:color="auto"/>
            <w:left w:val="none" w:sz="0" w:space="0" w:color="auto"/>
            <w:bottom w:val="none" w:sz="0" w:space="0" w:color="auto"/>
            <w:right w:val="none" w:sz="0" w:space="0" w:color="auto"/>
          </w:divBdr>
        </w:div>
        <w:div w:id="1501384844">
          <w:marLeft w:val="0"/>
          <w:marRight w:val="0"/>
          <w:marTop w:val="0"/>
          <w:marBottom w:val="0"/>
          <w:divBdr>
            <w:top w:val="none" w:sz="0" w:space="0" w:color="auto"/>
            <w:left w:val="none" w:sz="0" w:space="0" w:color="auto"/>
            <w:bottom w:val="none" w:sz="0" w:space="0" w:color="auto"/>
            <w:right w:val="none" w:sz="0" w:space="0" w:color="auto"/>
          </w:divBdr>
        </w:div>
      </w:divsChild>
    </w:div>
    <w:div w:id="1676881567">
      <w:bodyDiv w:val="1"/>
      <w:marLeft w:val="30"/>
      <w:marRight w:val="0"/>
      <w:marTop w:val="30"/>
      <w:marBottom w:val="0"/>
      <w:divBdr>
        <w:top w:val="none" w:sz="0" w:space="0" w:color="auto"/>
        <w:left w:val="none" w:sz="0" w:space="0" w:color="auto"/>
        <w:bottom w:val="none" w:sz="0" w:space="0" w:color="auto"/>
        <w:right w:val="none" w:sz="0" w:space="0" w:color="auto"/>
      </w:divBdr>
    </w:div>
    <w:div w:id="1777209556">
      <w:bodyDiv w:val="1"/>
      <w:marLeft w:val="0"/>
      <w:marRight w:val="0"/>
      <w:marTop w:val="0"/>
      <w:marBottom w:val="0"/>
      <w:divBdr>
        <w:top w:val="none" w:sz="0" w:space="0" w:color="auto"/>
        <w:left w:val="none" w:sz="0" w:space="0" w:color="auto"/>
        <w:bottom w:val="none" w:sz="0" w:space="0" w:color="auto"/>
        <w:right w:val="none" w:sz="0" w:space="0" w:color="auto"/>
      </w:divBdr>
      <w:divsChild>
        <w:div w:id="1916671273">
          <w:marLeft w:val="0"/>
          <w:marRight w:val="0"/>
          <w:marTop w:val="0"/>
          <w:marBottom w:val="0"/>
          <w:divBdr>
            <w:top w:val="none" w:sz="0" w:space="0" w:color="auto"/>
            <w:left w:val="none" w:sz="0" w:space="0" w:color="auto"/>
            <w:bottom w:val="none" w:sz="0" w:space="0" w:color="auto"/>
            <w:right w:val="none" w:sz="0" w:space="0" w:color="auto"/>
          </w:divBdr>
        </w:div>
        <w:div w:id="1314868467">
          <w:marLeft w:val="0"/>
          <w:marRight w:val="0"/>
          <w:marTop w:val="0"/>
          <w:marBottom w:val="0"/>
          <w:divBdr>
            <w:top w:val="none" w:sz="0" w:space="0" w:color="auto"/>
            <w:left w:val="none" w:sz="0" w:space="0" w:color="auto"/>
            <w:bottom w:val="none" w:sz="0" w:space="0" w:color="auto"/>
            <w:right w:val="none" w:sz="0" w:space="0" w:color="auto"/>
          </w:divBdr>
        </w:div>
        <w:div w:id="634063402">
          <w:marLeft w:val="0"/>
          <w:marRight w:val="0"/>
          <w:marTop w:val="0"/>
          <w:marBottom w:val="0"/>
          <w:divBdr>
            <w:top w:val="none" w:sz="0" w:space="0" w:color="auto"/>
            <w:left w:val="none" w:sz="0" w:space="0" w:color="auto"/>
            <w:bottom w:val="none" w:sz="0" w:space="0" w:color="auto"/>
            <w:right w:val="none" w:sz="0" w:space="0" w:color="auto"/>
          </w:divBdr>
        </w:div>
        <w:div w:id="877854800">
          <w:marLeft w:val="0"/>
          <w:marRight w:val="0"/>
          <w:marTop w:val="0"/>
          <w:marBottom w:val="0"/>
          <w:divBdr>
            <w:top w:val="none" w:sz="0" w:space="0" w:color="auto"/>
            <w:left w:val="none" w:sz="0" w:space="0" w:color="auto"/>
            <w:bottom w:val="none" w:sz="0" w:space="0" w:color="auto"/>
            <w:right w:val="none" w:sz="0" w:space="0" w:color="auto"/>
          </w:divBdr>
        </w:div>
        <w:div w:id="183982753">
          <w:marLeft w:val="0"/>
          <w:marRight w:val="0"/>
          <w:marTop w:val="0"/>
          <w:marBottom w:val="0"/>
          <w:divBdr>
            <w:top w:val="none" w:sz="0" w:space="0" w:color="auto"/>
            <w:left w:val="none" w:sz="0" w:space="0" w:color="auto"/>
            <w:bottom w:val="none" w:sz="0" w:space="0" w:color="auto"/>
            <w:right w:val="none" w:sz="0" w:space="0" w:color="auto"/>
          </w:divBdr>
        </w:div>
        <w:div w:id="158085466">
          <w:marLeft w:val="0"/>
          <w:marRight w:val="0"/>
          <w:marTop w:val="0"/>
          <w:marBottom w:val="0"/>
          <w:divBdr>
            <w:top w:val="none" w:sz="0" w:space="0" w:color="auto"/>
            <w:left w:val="none" w:sz="0" w:space="0" w:color="auto"/>
            <w:bottom w:val="none" w:sz="0" w:space="0" w:color="auto"/>
            <w:right w:val="none" w:sz="0" w:space="0" w:color="auto"/>
          </w:divBdr>
        </w:div>
        <w:div w:id="1171606530">
          <w:marLeft w:val="0"/>
          <w:marRight w:val="0"/>
          <w:marTop w:val="0"/>
          <w:marBottom w:val="0"/>
          <w:divBdr>
            <w:top w:val="none" w:sz="0" w:space="0" w:color="auto"/>
            <w:left w:val="none" w:sz="0" w:space="0" w:color="auto"/>
            <w:bottom w:val="none" w:sz="0" w:space="0" w:color="auto"/>
            <w:right w:val="none" w:sz="0" w:space="0" w:color="auto"/>
          </w:divBdr>
        </w:div>
        <w:div w:id="693312583">
          <w:marLeft w:val="0"/>
          <w:marRight w:val="0"/>
          <w:marTop w:val="0"/>
          <w:marBottom w:val="0"/>
          <w:divBdr>
            <w:top w:val="none" w:sz="0" w:space="0" w:color="auto"/>
            <w:left w:val="none" w:sz="0" w:space="0" w:color="auto"/>
            <w:bottom w:val="none" w:sz="0" w:space="0" w:color="auto"/>
            <w:right w:val="none" w:sz="0" w:space="0" w:color="auto"/>
          </w:divBdr>
        </w:div>
      </w:divsChild>
    </w:div>
    <w:div w:id="1945376762">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
    <w:div w:id="2044817158">
      <w:bodyDiv w:val="1"/>
      <w:marLeft w:val="0"/>
      <w:marRight w:val="0"/>
      <w:marTop w:val="0"/>
      <w:marBottom w:val="0"/>
      <w:divBdr>
        <w:top w:val="none" w:sz="0" w:space="0" w:color="auto"/>
        <w:left w:val="none" w:sz="0" w:space="0" w:color="auto"/>
        <w:bottom w:val="none" w:sz="0" w:space="0" w:color="auto"/>
        <w:right w:val="none" w:sz="0" w:space="0" w:color="auto"/>
      </w:divBdr>
    </w:div>
    <w:div w:id="2055889455">
      <w:bodyDiv w:val="1"/>
      <w:marLeft w:val="0"/>
      <w:marRight w:val="0"/>
      <w:marTop w:val="0"/>
      <w:marBottom w:val="0"/>
      <w:divBdr>
        <w:top w:val="none" w:sz="0" w:space="0" w:color="auto"/>
        <w:left w:val="none" w:sz="0" w:space="0" w:color="auto"/>
        <w:bottom w:val="none" w:sz="0" w:space="0" w:color="auto"/>
        <w:right w:val="none" w:sz="0" w:space="0" w:color="auto"/>
      </w:divBdr>
    </w:div>
    <w:div w:id="2139180714">
      <w:bodyDiv w:val="1"/>
      <w:marLeft w:val="0"/>
      <w:marRight w:val="0"/>
      <w:marTop w:val="0"/>
      <w:marBottom w:val="0"/>
      <w:divBdr>
        <w:top w:val="none" w:sz="0" w:space="0" w:color="auto"/>
        <w:left w:val="none" w:sz="0" w:space="0" w:color="auto"/>
        <w:bottom w:val="none" w:sz="0" w:space="0" w:color="auto"/>
        <w:right w:val="none" w:sz="0" w:space="0" w:color="auto"/>
      </w:divBdr>
      <w:divsChild>
        <w:div w:id="480386620">
          <w:marLeft w:val="0"/>
          <w:marRight w:val="0"/>
          <w:marTop w:val="0"/>
          <w:marBottom w:val="0"/>
          <w:divBdr>
            <w:top w:val="none" w:sz="0" w:space="0" w:color="auto"/>
            <w:left w:val="none" w:sz="0" w:space="0" w:color="auto"/>
            <w:bottom w:val="none" w:sz="0" w:space="0" w:color="auto"/>
            <w:right w:val="none" w:sz="0" w:space="0" w:color="auto"/>
          </w:divBdr>
        </w:div>
        <w:div w:id="681053577">
          <w:marLeft w:val="0"/>
          <w:marRight w:val="0"/>
          <w:marTop w:val="0"/>
          <w:marBottom w:val="0"/>
          <w:divBdr>
            <w:top w:val="none" w:sz="0" w:space="0" w:color="auto"/>
            <w:left w:val="none" w:sz="0" w:space="0" w:color="auto"/>
            <w:bottom w:val="none" w:sz="0" w:space="0" w:color="auto"/>
            <w:right w:val="none" w:sz="0" w:space="0" w:color="auto"/>
          </w:divBdr>
        </w:div>
        <w:div w:id="1240021418">
          <w:marLeft w:val="0"/>
          <w:marRight w:val="0"/>
          <w:marTop w:val="0"/>
          <w:marBottom w:val="0"/>
          <w:divBdr>
            <w:top w:val="none" w:sz="0" w:space="0" w:color="auto"/>
            <w:left w:val="none" w:sz="0" w:space="0" w:color="auto"/>
            <w:bottom w:val="none" w:sz="0" w:space="0" w:color="auto"/>
            <w:right w:val="none" w:sz="0" w:space="0" w:color="auto"/>
          </w:divBdr>
        </w:div>
        <w:div w:id="1281765425">
          <w:marLeft w:val="0"/>
          <w:marRight w:val="0"/>
          <w:marTop w:val="0"/>
          <w:marBottom w:val="0"/>
          <w:divBdr>
            <w:top w:val="none" w:sz="0" w:space="0" w:color="auto"/>
            <w:left w:val="none" w:sz="0" w:space="0" w:color="auto"/>
            <w:bottom w:val="none" w:sz="0" w:space="0" w:color="auto"/>
            <w:right w:val="none" w:sz="0" w:space="0" w:color="auto"/>
          </w:divBdr>
        </w:div>
        <w:div w:id="1363046460">
          <w:marLeft w:val="0"/>
          <w:marRight w:val="0"/>
          <w:marTop w:val="0"/>
          <w:marBottom w:val="0"/>
          <w:divBdr>
            <w:top w:val="none" w:sz="0" w:space="0" w:color="auto"/>
            <w:left w:val="none" w:sz="0" w:space="0" w:color="auto"/>
            <w:bottom w:val="none" w:sz="0" w:space="0" w:color="auto"/>
            <w:right w:val="none" w:sz="0" w:space="0" w:color="auto"/>
          </w:divBdr>
        </w:div>
        <w:div w:id="1558783382">
          <w:marLeft w:val="0"/>
          <w:marRight w:val="0"/>
          <w:marTop w:val="0"/>
          <w:marBottom w:val="0"/>
          <w:divBdr>
            <w:top w:val="none" w:sz="0" w:space="0" w:color="auto"/>
            <w:left w:val="none" w:sz="0" w:space="0" w:color="auto"/>
            <w:bottom w:val="none" w:sz="0" w:space="0" w:color="auto"/>
            <w:right w:val="none" w:sz="0" w:space="0" w:color="auto"/>
          </w:divBdr>
        </w:div>
        <w:div w:id="1677416423">
          <w:marLeft w:val="0"/>
          <w:marRight w:val="0"/>
          <w:marTop w:val="0"/>
          <w:marBottom w:val="0"/>
          <w:divBdr>
            <w:top w:val="none" w:sz="0" w:space="0" w:color="auto"/>
            <w:left w:val="none" w:sz="0" w:space="0" w:color="auto"/>
            <w:bottom w:val="none" w:sz="0" w:space="0" w:color="auto"/>
            <w:right w:val="none" w:sz="0" w:space="0" w:color="auto"/>
          </w:divBdr>
        </w:div>
        <w:div w:id="195914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fr.gov/cgi-bin/text-idx?SID=be339d70a8db644c507eb86e8d0a20f4&amp;mc=true&amp;node=se2.1.200_1216&amp;rgn=div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engovpartnership.org/wp-content/uploads/2021/08/Tunisia_Action-Plan_2021-2023_AR.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pengovpartnership.org/wp-content/uploads/2021/08/Tunisia_Action-Plan_2021-202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2c427e0-f44d-4fbc-b40b-4f908ae7f04e">
      <UserInfo>
        <DisplayName>Saule Kassengaliyeva</DisplayName>
        <AccountId>10</AccountId>
        <AccountType/>
      </UserInfo>
    </SharedWithUsers>
    <_dlc_DocId xmlns="62c427e0-f44d-4fbc-b40b-4f908ae7f04e">54CQP27ZXH7H-415764127-143866</_dlc_DocId>
    <_dlc_DocIdUrl xmlns="62c427e0-f44d-4fbc-b40b-4f908ae7f04e">
      <Url>https://iriglobal.sharepoint.com/pa/mena/_layouts/15/DocIdRedir.aspx?ID=54CQP27ZXH7H-415764127-143866</Url>
      <Description>54CQP27ZXH7H-415764127-143866</Description>
    </_dlc_DocIdUrl>
    <LikesCount xmlns="http://schemas.microsoft.com/sharepoint/v3" xsi:nil="true"/>
    <_ip_UnifiedCompliancePolicyUIAction xmlns="http://schemas.microsoft.com/sharepoint/v3" xsi:nil="true"/>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TaxCatchAll xmlns="ba9f816a-4cd5-4538-88e5-d014678eebff" xsi:nil="true"/>
    <lcf76f155ced4ddcb4097134ff3c332f xmlns="439362f3-49c5-4fef-8016-880a053c343a">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0DEBAD22239E8478672F05AF53FE24E" ma:contentTypeVersion="190" ma:contentTypeDescription="Create a new document." ma:contentTypeScope="" ma:versionID="a88d7d864b1a29c3a207150efe298367">
  <xsd:schema xmlns:xsd="http://www.w3.org/2001/XMLSchema" xmlns:xs="http://www.w3.org/2001/XMLSchema" xmlns:p="http://schemas.microsoft.com/office/2006/metadata/properties" xmlns:ns1="http://schemas.microsoft.com/sharepoint/v3" xmlns:ns2="62c427e0-f44d-4fbc-b40b-4f908ae7f04e" xmlns:ns3="ba9f816a-4cd5-4538-88e5-d014678eebff" xmlns:ns4="439362f3-49c5-4fef-8016-880a053c343a" targetNamespace="http://schemas.microsoft.com/office/2006/metadata/properties" ma:root="true" ma:fieldsID="effb870eed18146c51f11fca507d89ed" ns1:_="" ns2:_="" ns3:_="" ns4:_="">
    <xsd:import namespace="http://schemas.microsoft.com/sharepoint/v3"/>
    <xsd:import namespace="62c427e0-f44d-4fbc-b40b-4f908ae7f04e"/>
    <xsd:import namespace="ba9f816a-4cd5-4538-88e5-d014678eebff"/>
    <xsd:import namespace="439362f3-49c5-4fef-8016-880a053c343a"/>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9362f3-49c5-4fef-8016-880a053c343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cb2151eb-0ef7-4a28-9953-d8a53ac070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2E7FB-9F16-49DC-BF9F-353C5207DB2C}">
  <ds:schemaRefs>
    <ds:schemaRef ds:uri="http://schemas.microsoft.com/sharepoint/v3/contenttype/forms"/>
  </ds:schemaRefs>
</ds:datastoreItem>
</file>

<file path=customXml/itemProps2.xml><?xml version="1.0" encoding="utf-8"?>
<ds:datastoreItem xmlns:ds="http://schemas.openxmlformats.org/officeDocument/2006/customXml" ds:itemID="{CA1E68E3-A016-4ED4-9598-693DE4DDEA16}">
  <ds:schemaRefs>
    <ds:schemaRef ds:uri="http://schemas.microsoft.com/sharepoint/events"/>
  </ds:schemaRefs>
</ds:datastoreItem>
</file>

<file path=customXml/itemProps3.xml><?xml version="1.0" encoding="utf-8"?>
<ds:datastoreItem xmlns:ds="http://schemas.openxmlformats.org/officeDocument/2006/customXml" ds:itemID="{C3F748D3-6A3B-4D9D-AFCC-FDA86E074115}">
  <ds:schemaRefs>
    <ds:schemaRef ds:uri="http://schemas.openxmlformats.org/officeDocument/2006/bibliography"/>
  </ds:schemaRefs>
</ds:datastoreItem>
</file>

<file path=customXml/itemProps4.xml><?xml version="1.0" encoding="utf-8"?>
<ds:datastoreItem xmlns:ds="http://schemas.openxmlformats.org/officeDocument/2006/customXml" ds:itemID="{CC166BA5-4010-45AB-BBE9-D768542FCBE5}">
  <ds:schemaRefs>
    <ds:schemaRef ds:uri="http://schemas.microsoft.com/office/2006/metadata/properties"/>
    <ds:schemaRef ds:uri="http://schemas.microsoft.com/office/infopath/2007/PartnerControls"/>
    <ds:schemaRef ds:uri="62c427e0-f44d-4fbc-b40b-4f908ae7f04e"/>
    <ds:schemaRef ds:uri="http://schemas.microsoft.com/sharepoint/v3"/>
    <ds:schemaRef ds:uri="ba9f816a-4cd5-4538-88e5-d014678eebff"/>
    <ds:schemaRef ds:uri="439362f3-49c5-4fef-8016-880a053c343a"/>
  </ds:schemaRefs>
</ds:datastoreItem>
</file>

<file path=customXml/itemProps5.xml><?xml version="1.0" encoding="utf-8"?>
<ds:datastoreItem xmlns:ds="http://schemas.openxmlformats.org/officeDocument/2006/customXml" ds:itemID="{A5749E3A-BC87-476C-A372-A398A7D1B510}">
  <ds:schemaRefs>
    <ds:schemaRef ds:uri="http://schemas.microsoft.com/office/2006/metadata/longProperties"/>
  </ds:schemaRefs>
</ds:datastoreItem>
</file>

<file path=customXml/itemProps6.xml><?xml version="1.0" encoding="utf-8"?>
<ds:datastoreItem xmlns:ds="http://schemas.openxmlformats.org/officeDocument/2006/customXml" ds:itemID="{68DB8197-FC8F-4CA3-8C34-13AAA521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439362f3-49c5-4fef-8016-880a053c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1277</Words>
  <Characters>7283</Characters>
  <Application>Microsoft Office Word</Application>
  <DocSecurity>0</DocSecurity>
  <Lines>60</Lines>
  <Paragraphs>17</Paragraphs>
  <ScaleCrop>false</ScaleCrop>
  <Company>IRI</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 Abujade</dc:creator>
  <cp:keywords/>
  <dc:description/>
  <cp:lastModifiedBy>Grace Elliott</cp:lastModifiedBy>
  <cp:revision>2</cp:revision>
  <cp:lastPrinted>2015-01-16T21:22:00Z</cp:lastPrinted>
  <dcterms:created xsi:type="dcterms:W3CDTF">2022-10-31T13:49:00Z</dcterms:created>
  <dcterms:modified xsi:type="dcterms:W3CDTF">2022-10-31T13:49:00Z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54CQP27ZXH7H-346-5813</vt:lpwstr>
  </property>
  <property fmtid="{D5CDD505-2E9C-101B-9397-08002B2CF9AE}" pid="3" name="_dlc_DocIdUrl">
    <vt:lpwstr>https://iriglobal.sharepoint.com/pa/governance/_layouts/15/DocIdRedir.aspx?ID=54CQP27ZXH7H-346-5813, 54CQP27ZXH7H-346-5813</vt:lpwstr>
  </property>
  <property fmtid="{D5CDD505-2E9C-101B-9397-08002B2CF9AE}" pid="4" name="TaxKeywordTaxHTField">
    <vt:lpwstr/>
  </property>
  <property fmtid="{D5CDD505-2E9C-101B-9397-08002B2CF9AE}" pid="5" name="display_urn:schemas-microsoft-com:office:office#Editor">
    <vt:lpwstr>Edgar Hartanto</vt:lpwstr>
  </property>
  <property fmtid="{D5CDD505-2E9C-101B-9397-08002B2CF9AE}" pid="6" name="TaxKeyword">
    <vt:lpwstr/>
  </property>
  <property fmtid="{D5CDD505-2E9C-101B-9397-08002B2CF9AE}" pid="7" name="display_urn:schemas-microsoft-com:office:office#Author">
    <vt:lpwstr>Edgar Hartanto</vt:lpwstr>
  </property>
  <property fmtid="{D5CDD505-2E9C-101B-9397-08002B2CF9AE}" pid="8" name="BillingInformation">
    <vt:lpwstr/>
  </property>
  <property fmtid="{D5CDD505-2E9C-101B-9397-08002B2CF9AE}" pid="9" name="TaxCatchAll">
    <vt:lpwstr/>
  </property>
  <property fmtid="{D5CDD505-2E9C-101B-9397-08002B2CF9AE}" pid="10" name="LikesCount">
    <vt:lpwstr/>
  </property>
  <property fmtid="{D5CDD505-2E9C-101B-9397-08002B2CF9AE}" pid="11" name="Ratings">
    <vt:lpwstr/>
  </property>
  <property fmtid="{D5CDD505-2E9C-101B-9397-08002B2CF9AE}" pid="12" name="LikedBy">
    <vt:lpwstr/>
  </property>
  <property fmtid="{D5CDD505-2E9C-101B-9397-08002B2CF9AE}" pid="13" name="RatedBy">
    <vt:lpwstr/>
  </property>
  <property fmtid="{D5CDD505-2E9C-101B-9397-08002B2CF9AE}" pid="14" name="ContentTypeId">
    <vt:lpwstr>0x010100C0DEBAD22239E8478672F05AF53FE24E</vt:lpwstr>
  </property>
  <property fmtid="{D5CDD505-2E9C-101B-9397-08002B2CF9AE}" pid="15" name="display_urn:schemas-microsoft-com:office:office#SharedWithUsers">
    <vt:lpwstr>Saule Kassengaliyeva</vt:lpwstr>
  </property>
  <property fmtid="{D5CDD505-2E9C-101B-9397-08002B2CF9AE}" pid="16" name="SharedWithUsers">
    <vt:lpwstr>10;#Saule Kassengaliyeva</vt:lpwstr>
  </property>
  <property fmtid="{D5CDD505-2E9C-101B-9397-08002B2CF9AE}" pid="17" name="_dlc_DocIdItemGuid">
    <vt:lpwstr>23cb3c63-6799-424a-9f9f-ff51920dbe1f</vt:lpwstr>
  </property>
  <property fmtid="{D5CDD505-2E9C-101B-9397-08002B2CF9AE}" pid="18" name="MediaServiceImageTags">
    <vt:lpwstr/>
  </property>
</Properties>
</file>