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1EF3" w14:textId="77777777" w:rsidR="002351FE" w:rsidRPr="00984516" w:rsidRDefault="002351FE" w:rsidP="00407A20">
      <w:pPr>
        <w:spacing w:after="8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27D51A85" w14:textId="2F2573E7" w:rsidR="00215B20" w:rsidRPr="004A5463" w:rsidRDefault="00984516" w:rsidP="00215B20">
      <w:pPr>
        <w:spacing w:line="276" w:lineRule="auto"/>
        <w:jc w:val="center"/>
        <w:rPr>
          <w:rFonts w:ascii="Calibri Light" w:hAnsi="Calibri Light" w:cs="Calibri Light"/>
          <w:b/>
          <w:szCs w:val="22"/>
          <w:lang w:val="en-US"/>
        </w:rPr>
      </w:pPr>
      <w:r w:rsidRPr="004A5463">
        <w:rPr>
          <w:rFonts w:ascii="Calibri Light" w:hAnsi="Calibri Light" w:cs="Calibri Light"/>
          <w:b/>
          <w:szCs w:val="22"/>
          <w:lang w:val="en-US"/>
        </w:rPr>
        <w:t>T</w:t>
      </w:r>
      <w:r w:rsidR="00215B20" w:rsidRPr="004A5463">
        <w:rPr>
          <w:rFonts w:ascii="Calibri Light" w:hAnsi="Calibri Light" w:cs="Calibri Light"/>
          <w:b/>
          <w:szCs w:val="22"/>
          <w:lang w:val="en-US"/>
        </w:rPr>
        <w:t>ERME DE REFERENCE (</w:t>
      </w:r>
      <w:proofErr w:type="spellStart"/>
      <w:r w:rsidR="00215B20" w:rsidRPr="004A5463">
        <w:rPr>
          <w:rFonts w:ascii="Calibri Light" w:hAnsi="Calibri Light" w:cs="Calibri Light"/>
          <w:b/>
          <w:szCs w:val="22"/>
          <w:lang w:val="en-US"/>
        </w:rPr>
        <w:t>TdR</w:t>
      </w:r>
      <w:proofErr w:type="spellEnd"/>
      <w:r w:rsidR="00215B20" w:rsidRPr="004A5463">
        <w:rPr>
          <w:rFonts w:ascii="Calibri Light" w:hAnsi="Calibri Light" w:cs="Calibri Light"/>
          <w:b/>
          <w:szCs w:val="22"/>
          <w:lang w:val="en-US"/>
        </w:rPr>
        <w:t>)</w:t>
      </w:r>
    </w:p>
    <w:p w14:paraId="4ADC279B" w14:textId="38D73CFB" w:rsidR="00A901F2" w:rsidRPr="00A901F2" w:rsidRDefault="00A901F2" w:rsidP="00A901F2">
      <w:pPr>
        <w:tabs>
          <w:tab w:val="left" w:pos="3600"/>
        </w:tabs>
        <w:spacing w:line="276" w:lineRule="auto"/>
        <w:jc w:val="center"/>
        <w:rPr>
          <w:rFonts w:ascii="Calibri Light" w:eastAsia="SimSun" w:hAnsi="Calibri Light" w:cs="Calibri Light"/>
          <w:b/>
          <w:sz w:val="22"/>
          <w:szCs w:val="22"/>
          <w:lang w:val="en-GB" w:eastAsia="zh-CN"/>
        </w:rPr>
      </w:pPr>
      <w:proofErr w:type="spellStart"/>
      <w:r w:rsidRPr="00E1705B">
        <w:rPr>
          <w:rFonts w:ascii="Calibri Light" w:eastAsia="SimSun" w:hAnsi="Calibri Light" w:cs="Calibri Light"/>
          <w:b/>
          <w:sz w:val="22"/>
          <w:szCs w:val="22"/>
          <w:lang w:val="en-GB" w:eastAsia="zh-CN"/>
        </w:rPr>
        <w:t>Projet</w:t>
      </w:r>
      <w:proofErr w:type="spellEnd"/>
      <w:r w:rsidRPr="00E1705B">
        <w:rPr>
          <w:rFonts w:ascii="Calibri Light" w:eastAsia="SimSun" w:hAnsi="Calibri Light" w:cs="Calibri Light"/>
          <w:b/>
          <w:sz w:val="22"/>
          <w:szCs w:val="22"/>
          <w:lang w:val="en-GB" w:eastAsia="zh-CN"/>
        </w:rPr>
        <w:t xml:space="preserve"> Back to Bled (BtoB)</w:t>
      </w:r>
    </w:p>
    <w:p w14:paraId="160D0482" w14:textId="77777777" w:rsidR="005C6827" w:rsidRPr="00A901F2" w:rsidRDefault="005C6827" w:rsidP="00215B20">
      <w:pPr>
        <w:tabs>
          <w:tab w:val="left" w:pos="3600"/>
        </w:tabs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  <w:lang w:val="en-US"/>
        </w:rPr>
      </w:pPr>
    </w:p>
    <w:p w14:paraId="2B763D90" w14:textId="236601E3" w:rsidR="00215B20" w:rsidRPr="006D4656" w:rsidRDefault="00215B20" w:rsidP="00215B20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color w:val="000000"/>
          <w:szCs w:val="22"/>
        </w:rPr>
      </w:pPr>
      <w:r w:rsidRPr="006D4656">
        <w:rPr>
          <w:rFonts w:ascii="Calibri Light" w:hAnsi="Calibri Light" w:cs="Calibri Light"/>
          <w:color w:val="000000"/>
          <w:szCs w:val="22"/>
          <w:u w:val="single"/>
        </w:rPr>
        <w:t>Poste</w:t>
      </w:r>
      <w:r w:rsidRPr="006D4656">
        <w:rPr>
          <w:rFonts w:ascii="Calibri Light" w:hAnsi="Calibri Light" w:cs="Calibri Light"/>
          <w:b/>
          <w:color w:val="000000"/>
          <w:szCs w:val="22"/>
          <w:u w:val="single"/>
        </w:rPr>
        <w:t xml:space="preserve"> :</w:t>
      </w:r>
      <w:r w:rsidRPr="006D4656">
        <w:rPr>
          <w:rFonts w:ascii="Calibri Light" w:hAnsi="Calibri Light" w:cs="Calibri Light"/>
          <w:b/>
          <w:color w:val="000000"/>
          <w:szCs w:val="22"/>
        </w:rPr>
        <w:tab/>
      </w:r>
      <w:r w:rsidR="00A901F2">
        <w:rPr>
          <w:rFonts w:ascii="Calibri Light" w:hAnsi="Calibri Light" w:cs="Calibri Light"/>
          <w:b/>
          <w:color w:val="000000"/>
          <w:szCs w:val="22"/>
        </w:rPr>
        <w:t>Expert</w:t>
      </w:r>
      <w:r w:rsidR="00E8435A" w:rsidRPr="006D4656">
        <w:rPr>
          <w:rFonts w:ascii="Calibri Light" w:hAnsi="Calibri Light" w:cs="Calibri Light"/>
          <w:b/>
          <w:color w:val="000000"/>
          <w:szCs w:val="22"/>
        </w:rPr>
        <w:t>(e)</w:t>
      </w:r>
      <w:r w:rsidR="00984516" w:rsidRPr="006D4656">
        <w:rPr>
          <w:rFonts w:ascii="Calibri Light" w:hAnsi="Calibri Light" w:cs="Calibri Light"/>
          <w:b/>
          <w:color w:val="000000"/>
          <w:szCs w:val="22"/>
        </w:rPr>
        <w:t xml:space="preserve"> </w:t>
      </w:r>
      <w:r w:rsidR="00A901F2">
        <w:rPr>
          <w:rFonts w:ascii="Calibri Light" w:hAnsi="Calibri Light" w:cs="Calibri Light"/>
          <w:b/>
          <w:color w:val="000000"/>
          <w:szCs w:val="22"/>
        </w:rPr>
        <w:t>en</w:t>
      </w:r>
      <w:r w:rsidR="004B34D4" w:rsidRPr="006D4656">
        <w:rPr>
          <w:rFonts w:ascii="Calibri Light" w:hAnsi="Calibri Light" w:cs="Calibri Light"/>
          <w:b/>
          <w:color w:val="000000"/>
          <w:szCs w:val="22"/>
        </w:rPr>
        <w:t xml:space="preserve"> Communication</w:t>
      </w:r>
    </w:p>
    <w:p w14:paraId="72248803" w14:textId="362F020C" w:rsidR="00215B20" w:rsidRPr="006D4656" w:rsidRDefault="00215B20" w:rsidP="00215B20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color w:val="000000"/>
          <w:szCs w:val="22"/>
        </w:rPr>
      </w:pPr>
      <w:r w:rsidRPr="006D4656">
        <w:rPr>
          <w:rFonts w:ascii="Calibri Light" w:hAnsi="Calibri Light" w:cs="Calibri Light"/>
          <w:color w:val="000000"/>
          <w:szCs w:val="22"/>
          <w:u w:val="single"/>
        </w:rPr>
        <w:t>Lieu de Travail :</w:t>
      </w:r>
      <w:r w:rsidRPr="006D4656">
        <w:rPr>
          <w:rFonts w:ascii="Calibri Light" w:hAnsi="Calibri Light" w:cs="Calibri Light"/>
          <w:color w:val="000000"/>
          <w:szCs w:val="22"/>
        </w:rPr>
        <w:t xml:space="preserve"> </w:t>
      </w:r>
      <w:r w:rsidRPr="006D4656">
        <w:rPr>
          <w:rFonts w:ascii="Calibri Light" w:hAnsi="Calibri Light" w:cs="Calibri Light"/>
          <w:color w:val="000000"/>
          <w:szCs w:val="22"/>
        </w:rPr>
        <w:tab/>
      </w:r>
      <w:r w:rsidR="00984516" w:rsidRPr="006D4656">
        <w:rPr>
          <w:rFonts w:ascii="Calibri Light" w:hAnsi="Calibri Light" w:cs="Calibri Light"/>
          <w:b/>
          <w:color w:val="000000"/>
          <w:szCs w:val="22"/>
        </w:rPr>
        <w:t xml:space="preserve">Région de </w:t>
      </w:r>
      <w:r w:rsidRPr="006D4656">
        <w:rPr>
          <w:rFonts w:ascii="Calibri Light" w:hAnsi="Calibri Light" w:cs="Calibri Light"/>
          <w:b/>
          <w:color w:val="000000"/>
          <w:szCs w:val="22"/>
        </w:rPr>
        <w:t>Grand Tunis</w:t>
      </w:r>
      <w:r w:rsidR="005F6094" w:rsidRPr="006D4656">
        <w:rPr>
          <w:rFonts w:ascii="Calibri Light" w:hAnsi="Calibri Light" w:cs="Calibri Light"/>
          <w:b/>
          <w:color w:val="000000"/>
          <w:szCs w:val="22"/>
        </w:rPr>
        <w:t xml:space="preserve"> et </w:t>
      </w:r>
      <w:r w:rsidR="00E1705B" w:rsidRPr="006D4656">
        <w:rPr>
          <w:rFonts w:ascii="Calibri Light" w:hAnsi="Calibri Light" w:cs="Calibri Light"/>
          <w:b/>
          <w:color w:val="000000"/>
          <w:szCs w:val="22"/>
        </w:rPr>
        <w:t>d’a</w:t>
      </w:r>
      <w:r w:rsidR="00923BFD" w:rsidRPr="006D4656">
        <w:rPr>
          <w:rFonts w:ascii="Calibri Light" w:hAnsi="Calibri Light" w:cs="Calibri Light"/>
          <w:b/>
          <w:color w:val="000000"/>
          <w:szCs w:val="22"/>
        </w:rPr>
        <w:t xml:space="preserve">utres zones </w:t>
      </w:r>
      <w:r w:rsidR="00E1705B" w:rsidRPr="006D4656">
        <w:rPr>
          <w:rFonts w:ascii="Calibri Light" w:hAnsi="Calibri Light" w:cs="Calibri Light"/>
          <w:b/>
          <w:color w:val="000000"/>
          <w:szCs w:val="22"/>
        </w:rPr>
        <w:t>de la Tunisie, selon besoin</w:t>
      </w:r>
    </w:p>
    <w:p w14:paraId="4317F523" w14:textId="3E7A00C0" w:rsidR="00973898" w:rsidRPr="006D4656" w:rsidRDefault="00923BFD" w:rsidP="00EB5DBF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bCs/>
          <w:color w:val="000000" w:themeColor="text1"/>
          <w:szCs w:val="22"/>
        </w:rPr>
      </w:pPr>
      <w:r w:rsidRPr="006D4656">
        <w:rPr>
          <w:rFonts w:ascii="Calibri Light" w:hAnsi="Calibri Light" w:cs="Calibri Light"/>
          <w:color w:val="000000"/>
          <w:szCs w:val="22"/>
          <w:u w:val="single"/>
        </w:rPr>
        <w:t>Fonctions :</w:t>
      </w:r>
      <w:r w:rsidRPr="006D4656">
        <w:rPr>
          <w:rFonts w:ascii="Calibri Light" w:hAnsi="Calibri Light" w:cs="Calibri Light"/>
          <w:color w:val="000000"/>
          <w:szCs w:val="22"/>
        </w:rPr>
        <w:t xml:space="preserve"> </w:t>
      </w:r>
      <w:r w:rsidRPr="006D4656">
        <w:rPr>
          <w:rFonts w:ascii="Calibri Light" w:hAnsi="Calibri Light" w:cs="Calibri Light"/>
          <w:color w:val="000000"/>
          <w:szCs w:val="22"/>
        </w:rPr>
        <w:tab/>
      </w:r>
      <w:r w:rsidR="00A901F2">
        <w:rPr>
          <w:rFonts w:ascii="Calibri Light" w:hAnsi="Calibri Light" w:cs="Calibri Light"/>
          <w:b/>
          <w:color w:val="000000"/>
          <w:szCs w:val="22"/>
        </w:rPr>
        <w:t>L’/La expert</w:t>
      </w:r>
      <w:r w:rsidR="00E8435A" w:rsidRPr="006D4656">
        <w:rPr>
          <w:rFonts w:ascii="Calibri Light" w:hAnsi="Calibri Light" w:cs="Calibri Light"/>
          <w:b/>
          <w:color w:val="000000"/>
          <w:szCs w:val="22"/>
        </w:rPr>
        <w:t xml:space="preserve">(e) de communication </w:t>
      </w:r>
      <w:r w:rsidR="00E01251" w:rsidRPr="006D4656">
        <w:rPr>
          <w:rFonts w:ascii="Calibri Light" w:hAnsi="Calibri Light" w:cs="Calibri Light"/>
          <w:b/>
          <w:color w:val="000000"/>
          <w:szCs w:val="22"/>
        </w:rPr>
        <w:t xml:space="preserve">est </w:t>
      </w:r>
      <w:r w:rsidR="00E01251" w:rsidRPr="006D4656">
        <w:rPr>
          <w:rFonts w:ascii="Calibri Light" w:hAnsi="Calibri Light" w:cs="Calibri Light"/>
          <w:b/>
          <w:color w:val="000000" w:themeColor="text1"/>
          <w:szCs w:val="22"/>
        </w:rPr>
        <w:t xml:space="preserve">responsable </w:t>
      </w:r>
      <w:r w:rsidR="00EB5DBF" w:rsidRPr="006D4656">
        <w:rPr>
          <w:rFonts w:ascii="Calibri Light" w:hAnsi="Calibri Light" w:cs="Calibri Light"/>
          <w:b/>
          <w:color w:val="000000" w:themeColor="text1"/>
          <w:szCs w:val="22"/>
        </w:rPr>
        <w:t xml:space="preserve">de l'élaboration et de la mise en place </w:t>
      </w:r>
      <w:r w:rsidR="00B32332">
        <w:rPr>
          <w:rFonts w:ascii="Calibri Light" w:hAnsi="Calibri Light" w:cs="Calibri Light"/>
          <w:b/>
          <w:bCs/>
          <w:color w:val="000000" w:themeColor="text1"/>
          <w:szCs w:val="22"/>
        </w:rPr>
        <w:t xml:space="preserve">de la </w:t>
      </w:r>
      <w:r w:rsidR="00166982" w:rsidRPr="006D4656">
        <w:rPr>
          <w:rFonts w:ascii="Calibri Light" w:hAnsi="Calibri Light" w:cs="Calibri Light"/>
          <w:b/>
          <w:bCs/>
          <w:color w:val="000000" w:themeColor="text1"/>
          <w:szCs w:val="22"/>
        </w:rPr>
        <w:t xml:space="preserve">stratégie de communication </w:t>
      </w:r>
    </w:p>
    <w:p w14:paraId="13BB0764" w14:textId="46CFB898" w:rsidR="00B63AE6" w:rsidRPr="006D4656" w:rsidRDefault="00B63AE6" w:rsidP="00B63AE6">
      <w:pPr>
        <w:spacing w:line="276" w:lineRule="auto"/>
        <w:ind w:left="2127" w:hanging="2127"/>
        <w:jc w:val="both"/>
        <w:rPr>
          <w:rFonts w:ascii="Calibri Light" w:hAnsi="Calibri Light" w:cs="Calibri Light"/>
          <w:b/>
          <w:color w:val="000000"/>
          <w:szCs w:val="22"/>
        </w:rPr>
      </w:pPr>
      <w:r w:rsidRPr="006D4656">
        <w:rPr>
          <w:rFonts w:ascii="Calibri Light" w:hAnsi="Calibri Light" w:cs="Calibri Light"/>
          <w:color w:val="000000"/>
          <w:szCs w:val="22"/>
          <w:u w:val="single"/>
        </w:rPr>
        <w:t>Type de contrat :</w:t>
      </w:r>
      <w:r w:rsidRPr="006D4656">
        <w:rPr>
          <w:rFonts w:ascii="Calibri Light" w:hAnsi="Calibri Light" w:cs="Calibri Light"/>
          <w:color w:val="000000"/>
          <w:szCs w:val="22"/>
        </w:rPr>
        <w:t xml:space="preserve"> </w:t>
      </w:r>
      <w:r w:rsidRPr="006D4656">
        <w:rPr>
          <w:rFonts w:ascii="Calibri Light" w:hAnsi="Calibri Light" w:cs="Calibri Light"/>
          <w:color w:val="000000"/>
          <w:szCs w:val="22"/>
        </w:rPr>
        <w:tab/>
      </w:r>
      <w:r w:rsidRPr="006D4656">
        <w:rPr>
          <w:rFonts w:ascii="Calibri Light" w:hAnsi="Calibri Light" w:cs="Calibri Light"/>
          <w:b/>
          <w:color w:val="000000"/>
          <w:szCs w:val="22"/>
        </w:rPr>
        <w:t>Contrat de prestation de service</w:t>
      </w:r>
    </w:p>
    <w:p w14:paraId="3D1C9322" w14:textId="77777777" w:rsidR="006A6D11" w:rsidRDefault="006A6D11" w:rsidP="00166982">
      <w:pPr>
        <w:spacing w:line="276" w:lineRule="auto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161F7D70" w14:textId="77777777" w:rsidR="00C77B36" w:rsidRDefault="00C77B36" w:rsidP="00E01251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B45B7D8" w14:textId="47408088" w:rsidR="00B42DFD" w:rsidRDefault="001D03B6" w:rsidP="00E01251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1D03B6">
        <w:rPr>
          <w:rFonts w:ascii="Calibri Light" w:hAnsi="Calibri Light" w:cs="Calibri Light"/>
          <w:bCs/>
          <w:color w:val="000000"/>
          <w:sz w:val="22"/>
          <w:szCs w:val="22"/>
        </w:rPr>
        <w:t xml:space="preserve">CIES </w:t>
      </w:r>
      <w:r w:rsidR="000A12B0">
        <w:rPr>
          <w:rFonts w:ascii="Calibri Light" w:hAnsi="Calibri Light" w:cs="Calibri Light"/>
          <w:bCs/>
          <w:color w:val="000000"/>
          <w:sz w:val="22"/>
          <w:szCs w:val="22"/>
        </w:rPr>
        <w:t xml:space="preserve">Onlus </w:t>
      </w:r>
      <w:r w:rsidRPr="001D03B6">
        <w:rPr>
          <w:rFonts w:ascii="Calibri Light" w:hAnsi="Calibri Light" w:cs="Calibri Light"/>
          <w:bCs/>
          <w:color w:val="000000"/>
          <w:sz w:val="22"/>
          <w:szCs w:val="22"/>
        </w:rPr>
        <w:t xml:space="preserve">recherche </w:t>
      </w:r>
      <w:r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>un</w:t>
      </w:r>
      <w:r w:rsidR="00245331"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>(e)</w:t>
      </w:r>
      <w:r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A901F2"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>expert</w:t>
      </w:r>
      <w:r w:rsidR="00245331"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>(e)</w:t>
      </w:r>
      <w:r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en communication </w:t>
      </w:r>
      <w:r w:rsidR="00556415" w:rsidRPr="00556415">
        <w:rPr>
          <w:rFonts w:ascii="Calibri Light" w:hAnsi="Calibri Light" w:cs="Calibri Light"/>
          <w:bCs/>
          <w:color w:val="000000"/>
          <w:sz w:val="22"/>
          <w:szCs w:val="22"/>
        </w:rPr>
        <w:t xml:space="preserve">dans le cadre du projet </w:t>
      </w:r>
      <w:r w:rsidR="00556415"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>BackToBled (BtoB – GIZ)</w:t>
      </w:r>
      <w:r w:rsidR="00A566E2" w:rsidRPr="00BE15DB">
        <w:rPr>
          <w:rFonts w:ascii="Calibri Light" w:hAnsi="Calibri Light" w:cs="Calibri Light"/>
          <w:b/>
          <w:bCs/>
          <w:color w:val="000000"/>
          <w:sz w:val="22"/>
          <w:szCs w:val="22"/>
        </w:rPr>
        <w:t>.</w:t>
      </w:r>
      <w:r w:rsidR="00A566E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A566E2" w:rsidRPr="00A566E2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Des </w:t>
      </w:r>
      <w:r w:rsidR="007C5AAC" w:rsidRPr="00A566E2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autres affectations</w:t>
      </w:r>
      <w:r w:rsidR="00BE15DB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 sur autres projets et interventions</w:t>
      </w:r>
      <w:r w:rsidR="007C5AAC" w:rsidRPr="00A566E2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 pourront être faites sur la base des besoins qui pourraient survenir.</w:t>
      </w:r>
    </w:p>
    <w:p w14:paraId="44E6C8D9" w14:textId="64B4003A" w:rsidR="0057269A" w:rsidRDefault="0057269A" w:rsidP="00E01251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1AC73354" w14:textId="77777777" w:rsidR="0057269A" w:rsidRDefault="0057269A" w:rsidP="0057269A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Le projet </w:t>
      </w:r>
    </w:p>
    <w:p w14:paraId="6708CB85" w14:textId="77777777" w:rsidR="0057269A" w:rsidRPr="00E01251" w:rsidRDefault="0057269A" w:rsidP="0057269A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7749B63" w14:textId="77777777" w:rsidR="0057269A" w:rsidRDefault="0057269A" w:rsidP="0057269A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 xml:space="preserve">Le projet </w:t>
      </w:r>
      <w:r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Back To Bled (BtoB), </w:t>
      </w: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 xml:space="preserve">financé par Deutsche Gesellschaft für Internationale Zusammenarbeit (GIZ) GmbH et réalisé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 xml:space="preserve">en Tunisie </w:t>
      </w: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 xml:space="preserve">per le Centre Information et Education au 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D</w:t>
      </w: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>éveloppement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 xml:space="preserve"> (CIES) Onlus</w:t>
      </w: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>, a comme objectif l’insertion socioéconomique du/de la migrant.e de retour et sa famille via l’identification et mise en place d’un projet d’entreprenariat adapté à son profil et de l’accompagnement psychosocial.</w:t>
      </w:r>
      <w:r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</w:p>
    <w:p w14:paraId="68799147" w14:textId="77777777" w:rsidR="0057269A" w:rsidRDefault="0057269A" w:rsidP="00E01251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F2DEA8E" w14:textId="77777777" w:rsidR="001D03B6" w:rsidRDefault="001D03B6" w:rsidP="00E01251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3BE5BB8" w14:textId="7747DF12" w:rsidR="00E01251" w:rsidRPr="00E01251" w:rsidRDefault="00E01251" w:rsidP="00E01251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>P</w:t>
      </w:r>
      <w:r w:rsidR="00C77B36">
        <w:rPr>
          <w:rFonts w:ascii="Calibri Light" w:hAnsi="Calibri Light" w:cs="Calibri Light"/>
          <w:b/>
          <w:bCs/>
          <w:color w:val="000000"/>
          <w:sz w:val="22"/>
          <w:szCs w:val="22"/>
        </w:rPr>
        <w:t>rofil</w:t>
      </w:r>
      <w:r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C77B36" w:rsidRPr="00E01251">
        <w:rPr>
          <w:rFonts w:ascii="Calibri Light" w:hAnsi="Calibri Light" w:cs="Calibri Light"/>
          <w:b/>
          <w:bCs/>
          <w:color w:val="000000"/>
          <w:sz w:val="22"/>
          <w:szCs w:val="22"/>
        </w:rPr>
        <w:t>recherch</w:t>
      </w:r>
      <w:r w:rsidR="00C77B36">
        <w:rPr>
          <w:rFonts w:ascii="Calibri Light" w:hAnsi="Calibri Light" w:cs="Calibri Light"/>
          <w:b/>
          <w:bCs/>
          <w:color w:val="000000"/>
          <w:sz w:val="22"/>
          <w:szCs w:val="22"/>
        </w:rPr>
        <w:t>é</w:t>
      </w:r>
    </w:p>
    <w:p w14:paraId="21864921" w14:textId="77777777" w:rsidR="00E01251" w:rsidRDefault="00E01251" w:rsidP="00E01251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8D1A976" w14:textId="37B02EF6" w:rsidR="00E01251" w:rsidRDefault="00E01251" w:rsidP="00E01251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 xml:space="preserve">Les candidats à ce poste devront répondre aux caractéristiques suivantes : </w:t>
      </w:r>
    </w:p>
    <w:p w14:paraId="7D066124" w14:textId="77777777" w:rsidR="00E01251" w:rsidRPr="00E01251" w:rsidRDefault="00E01251" w:rsidP="00E01251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E5F0B61" w14:textId="10384918" w:rsidR="00E01251" w:rsidRPr="00C87EE8" w:rsidRDefault="00E01251" w:rsidP="00E01251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bookmarkStart w:id="0" w:name="_Hlk59444619"/>
      <w:r w:rsidRPr="00C87EE8">
        <w:rPr>
          <w:rFonts w:ascii="Calibri Light" w:hAnsi="Calibri Light" w:cs="Calibri Light"/>
          <w:bCs/>
          <w:sz w:val="22"/>
          <w:szCs w:val="22"/>
        </w:rPr>
        <w:t xml:space="preserve">Être titulaire d’un diplôme universitaire </w:t>
      </w:r>
      <w:r w:rsidR="00650B3D" w:rsidRPr="00C87EE8">
        <w:rPr>
          <w:rFonts w:ascii="Calibri Light" w:hAnsi="Calibri Light" w:cs="Calibri Light"/>
          <w:bCs/>
          <w:sz w:val="22"/>
          <w:szCs w:val="22"/>
        </w:rPr>
        <w:t xml:space="preserve">BAC+4 </w:t>
      </w:r>
      <w:r w:rsidR="003B5112" w:rsidRPr="00C87EE8">
        <w:rPr>
          <w:rFonts w:ascii="Calibri Light" w:hAnsi="Calibri Light" w:cs="Calibri Light"/>
          <w:bCs/>
          <w:sz w:val="22"/>
          <w:szCs w:val="22"/>
        </w:rPr>
        <w:t xml:space="preserve">dans le secteur de la communication ainsi que </w:t>
      </w:r>
      <w:r w:rsidRPr="00C87EE8">
        <w:rPr>
          <w:rFonts w:ascii="Calibri Light" w:hAnsi="Calibri Light" w:cs="Calibri Light"/>
          <w:bCs/>
          <w:sz w:val="22"/>
          <w:szCs w:val="22"/>
        </w:rPr>
        <w:t>formations complémentaires dans le secteur</w:t>
      </w:r>
      <w:r w:rsidR="003B5112" w:rsidRPr="00C87EE8">
        <w:rPr>
          <w:rFonts w:ascii="Calibri Light" w:hAnsi="Calibri Light" w:cs="Calibri Light"/>
          <w:bCs/>
          <w:sz w:val="22"/>
          <w:szCs w:val="22"/>
        </w:rPr>
        <w:t xml:space="preserve"> de la migration seront un atout </w:t>
      </w:r>
      <w:r w:rsidRPr="00C87EE8">
        <w:rPr>
          <w:rFonts w:ascii="Calibri Light" w:hAnsi="Calibri Light" w:cs="Calibri Light"/>
          <w:bCs/>
          <w:sz w:val="22"/>
          <w:szCs w:val="22"/>
        </w:rPr>
        <w:t>;</w:t>
      </w:r>
    </w:p>
    <w:p w14:paraId="30BD1FC0" w14:textId="5A5050BF" w:rsidR="004C4C38" w:rsidRPr="00C87EE8" w:rsidRDefault="004C4C38" w:rsidP="004C4C38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>Au moins 5 ans dans un poste similaire, de préférence dans le domaine associatif en tant que chargé de communication</w:t>
      </w:r>
      <w:r w:rsidR="00EA0086" w:rsidRPr="00C87EE8">
        <w:rPr>
          <w:rFonts w:ascii="Calibri Light" w:hAnsi="Calibri Light" w:cs="Calibri Light"/>
          <w:bCs/>
          <w:sz w:val="22"/>
          <w:szCs w:val="22"/>
        </w:rPr>
        <w:t xml:space="preserve">. Des expériences professionnelles dans le secteur de la migration et du développement durable seront un </w:t>
      </w:r>
      <w:r w:rsidR="007C0E61" w:rsidRPr="00C87EE8">
        <w:rPr>
          <w:rFonts w:ascii="Calibri Light" w:hAnsi="Calibri Light" w:cs="Calibri Light"/>
          <w:bCs/>
          <w:sz w:val="22"/>
          <w:szCs w:val="22"/>
        </w:rPr>
        <w:t>atout ;</w:t>
      </w:r>
    </w:p>
    <w:p w14:paraId="55BC5B9E" w14:textId="6E6DE8E8" w:rsidR="004C4C38" w:rsidRPr="00C87EE8" w:rsidRDefault="004C4C38" w:rsidP="004C4C38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>Excellente connaissance des techniques de communication et de marketing digital ;</w:t>
      </w:r>
    </w:p>
    <w:p w14:paraId="09F8586F" w14:textId="661AFAC4" w:rsidR="00E01251" w:rsidRPr="00C87EE8" w:rsidRDefault="00E01251" w:rsidP="004C4C38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bookmarkStart w:id="1" w:name="_Hlk59448828"/>
      <w:r w:rsidRPr="00C87EE8">
        <w:rPr>
          <w:rFonts w:ascii="Calibri Light" w:hAnsi="Calibri Light" w:cs="Calibri Light"/>
          <w:bCs/>
          <w:sz w:val="22"/>
          <w:szCs w:val="22"/>
        </w:rPr>
        <w:t>Excellente connaissance de la langue français (C1)</w:t>
      </w:r>
      <w:r w:rsidR="00C10EED" w:rsidRPr="00C87EE8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7C0E61" w:rsidRPr="00C87EE8">
        <w:rPr>
          <w:rFonts w:ascii="Calibri Light" w:hAnsi="Calibri Light" w:cs="Calibri Light"/>
          <w:bCs/>
          <w:sz w:val="22"/>
          <w:szCs w:val="22"/>
        </w:rPr>
        <w:t xml:space="preserve">arabe </w:t>
      </w:r>
      <w:r w:rsidRPr="00C87EE8">
        <w:rPr>
          <w:rFonts w:ascii="Calibri Light" w:hAnsi="Calibri Light" w:cs="Calibri Light"/>
          <w:bCs/>
          <w:sz w:val="22"/>
          <w:szCs w:val="22"/>
        </w:rPr>
        <w:t>écrite et parlée du cadre européen des langues ;</w:t>
      </w:r>
      <w:r w:rsidR="007C0E61" w:rsidRPr="00C87EE8">
        <w:rPr>
          <w:rFonts w:ascii="Calibri Light" w:hAnsi="Calibri Light" w:cs="Calibri Light"/>
          <w:bCs/>
          <w:sz w:val="22"/>
          <w:szCs w:val="22"/>
        </w:rPr>
        <w:t xml:space="preserve"> la bonne connaissance de la langue anglais sera un atout. </w:t>
      </w:r>
    </w:p>
    <w:bookmarkEnd w:id="0"/>
    <w:bookmarkEnd w:id="1"/>
    <w:p w14:paraId="17655898" w14:textId="569132B8" w:rsidR="00E01251" w:rsidRPr="00C87EE8" w:rsidRDefault="00E01251" w:rsidP="00E01251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 xml:space="preserve">Maîtrise des logiciels informatiques : traitement de texte Word, PowerPoint, Excel, Internet, Google </w:t>
      </w:r>
      <w:r w:rsidR="007750EB" w:rsidRPr="00C87EE8">
        <w:rPr>
          <w:rFonts w:ascii="Calibri Light" w:hAnsi="Calibri Light" w:cs="Calibri Light"/>
          <w:bCs/>
          <w:sz w:val="22"/>
          <w:szCs w:val="22"/>
        </w:rPr>
        <w:t>D</w:t>
      </w:r>
      <w:r w:rsidRPr="00C87EE8">
        <w:rPr>
          <w:rFonts w:ascii="Calibri Light" w:hAnsi="Calibri Light" w:cs="Calibri Light"/>
          <w:bCs/>
          <w:sz w:val="22"/>
          <w:szCs w:val="22"/>
        </w:rPr>
        <w:t xml:space="preserve">rive, </w:t>
      </w:r>
      <w:r w:rsidR="007750EB" w:rsidRPr="00C87EE8">
        <w:rPr>
          <w:rFonts w:ascii="Calibri Light" w:hAnsi="Calibri Light" w:cs="Calibri Light"/>
          <w:bCs/>
          <w:sz w:val="22"/>
          <w:szCs w:val="22"/>
        </w:rPr>
        <w:t>p</w:t>
      </w:r>
      <w:r w:rsidRPr="00C87EE8">
        <w:rPr>
          <w:rFonts w:ascii="Calibri Light" w:hAnsi="Calibri Light" w:cs="Calibri Light"/>
          <w:bCs/>
          <w:sz w:val="22"/>
          <w:szCs w:val="22"/>
        </w:rPr>
        <w:t>lateforme de web binaire, etc ;</w:t>
      </w:r>
    </w:p>
    <w:p w14:paraId="6C27513B" w14:textId="7B6A96E6" w:rsidR="007750EB" w:rsidRDefault="004C4C38" w:rsidP="00E01251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C87EE8">
        <w:rPr>
          <w:rFonts w:ascii="Calibri Light" w:hAnsi="Calibri Light" w:cs="Calibri Light"/>
          <w:bCs/>
          <w:sz w:val="22"/>
          <w:szCs w:val="22"/>
        </w:rPr>
        <w:t>Maîtrise des logiciels pour l’élaboration et post-production de matériel photo, vidéo et graphique vectoriel, tels que les logiciels</w:t>
      </w:r>
      <w:r w:rsidR="006A7A94" w:rsidRPr="00C87EE8">
        <w:rPr>
          <w:rFonts w:ascii="Calibri Light" w:hAnsi="Calibri Light" w:cs="Calibri Light"/>
          <w:bCs/>
          <w:sz w:val="22"/>
          <w:szCs w:val="22"/>
        </w:rPr>
        <w:t xml:space="preserve"> Adobe Creative Suite </w:t>
      </w:r>
      <w:r w:rsidRPr="00C87EE8">
        <w:rPr>
          <w:rFonts w:ascii="Calibri Light" w:hAnsi="Calibri Light" w:cs="Calibri Light"/>
          <w:bCs/>
          <w:sz w:val="22"/>
          <w:szCs w:val="22"/>
        </w:rPr>
        <w:t>(</w:t>
      </w:r>
      <w:r w:rsidR="006A7A94">
        <w:rPr>
          <w:rFonts w:ascii="Calibri Light" w:hAnsi="Calibri Light" w:cs="Calibri Light"/>
          <w:bCs/>
          <w:color w:val="000000"/>
          <w:sz w:val="22"/>
          <w:szCs w:val="22"/>
        </w:rPr>
        <w:t>m</w:t>
      </w:r>
      <w:r w:rsidR="006A7A94" w:rsidRPr="00AA1C88">
        <w:rPr>
          <w:rFonts w:ascii="Calibri Light" w:hAnsi="Calibri Light" w:cs="Calibri Light"/>
          <w:bCs/>
          <w:color w:val="000000"/>
          <w:sz w:val="22"/>
          <w:szCs w:val="22"/>
        </w:rPr>
        <w:t>aîtrise</w:t>
      </w:r>
      <w:r w:rsidR="006A7A94">
        <w:rPr>
          <w:rFonts w:ascii="Calibri Light" w:hAnsi="Calibri Light" w:cs="Calibri Light"/>
          <w:bCs/>
          <w:color w:val="000000"/>
          <w:sz w:val="22"/>
          <w:szCs w:val="22"/>
        </w:rPr>
        <w:t xml:space="preserve"> de </w:t>
      </w:r>
      <w:r w:rsidRPr="004C4C38">
        <w:rPr>
          <w:rFonts w:ascii="Calibri Light" w:hAnsi="Calibri Light" w:cs="Calibri Light"/>
          <w:bCs/>
          <w:color w:val="000000"/>
          <w:sz w:val="22"/>
          <w:szCs w:val="22"/>
        </w:rPr>
        <w:t>Illustrator, Photoshop, Premiere)</w:t>
      </w:r>
      <w:r w:rsidR="006A7A94">
        <w:rPr>
          <w:rFonts w:ascii="Calibri Light" w:hAnsi="Calibri Light" w:cs="Calibri Light"/>
          <w:bCs/>
          <w:color w:val="000000"/>
          <w:sz w:val="22"/>
          <w:szCs w:val="22"/>
        </w:rPr>
        <w:t> ;</w:t>
      </w:r>
    </w:p>
    <w:p w14:paraId="432BE7AC" w14:textId="78085EBF" w:rsidR="006A7A94" w:rsidRPr="00E01251" w:rsidRDefault="006A7A94" w:rsidP="00E01251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6A7A94">
        <w:rPr>
          <w:rFonts w:ascii="Calibri Light" w:hAnsi="Calibri Light" w:cs="Calibri Light"/>
          <w:bCs/>
          <w:color w:val="000000"/>
          <w:sz w:val="22"/>
          <w:szCs w:val="22"/>
        </w:rPr>
        <w:t xml:space="preserve">Connaissance de l'utilisation des équipements vidéo et photo </w:t>
      </w:r>
      <w:r w:rsidR="00114DA8">
        <w:rPr>
          <w:rFonts w:ascii="Calibri Light" w:hAnsi="Calibri Light" w:cs="Calibri Light"/>
          <w:bCs/>
          <w:color w:val="000000"/>
          <w:sz w:val="22"/>
          <w:szCs w:val="22"/>
        </w:rPr>
        <w:t>tels que</w:t>
      </w:r>
      <w:r w:rsidRPr="006A7A94">
        <w:rPr>
          <w:rFonts w:ascii="Calibri Light" w:hAnsi="Calibri Light" w:cs="Calibri Light"/>
          <w:bCs/>
          <w:color w:val="000000"/>
          <w:sz w:val="22"/>
          <w:szCs w:val="22"/>
        </w:rPr>
        <w:t xml:space="preserve"> les caméras professionnelles et les microphones</w:t>
      </w:r>
      <w:r w:rsidR="00175B63">
        <w:rPr>
          <w:rFonts w:ascii="Calibri Light" w:hAnsi="Calibri Light" w:cs="Calibri Light"/>
          <w:bCs/>
          <w:color w:val="000000"/>
          <w:sz w:val="22"/>
          <w:szCs w:val="22"/>
        </w:rPr>
        <w:t> ;</w:t>
      </w:r>
    </w:p>
    <w:p w14:paraId="26047086" w14:textId="63EC17F2" w:rsidR="00E01251" w:rsidRDefault="00E01251" w:rsidP="00E01251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E01251">
        <w:rPr>
          <w:rFonts w:ascii="Calibri Light" w:hAnsi="Calibri Light" w:cs="Calibri Light"/>
          <w:bCs/>
          <w:color w:val="000000"/>
          <w:sz w:val="22"/>
          <w:szCs w:val="22"/>
        </w:rPr>
        <w:t>Dynamique, débrouillarde, avec esprit d’initiative, d’équipe, de persévérance et de responsabilité</w:t>
      </w:r>
      <w:r w:rsidR="0000368C">
        <w:rPr>
          <w:rFonts w:ascii="Calibri Light" w:hAnsi="Calibri Light" w:cs="Calibri Light"/>
          <w:bCs/>
          <w:color w:val="000000"/>
          <w:sz w:val="22"/>
          <w:szCs w:val="22"/>
        </w:rPr>
        <w:t> ;</w:t>
      </w:r>
    </w:p>
    <w:p w14:paraId="41046934" w14:textId="5F8F4B86" w:rsidR="00083028" w:rsidRDefault="009D07FF" w:rsidP="00486525">
      <w:pPr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Cs/>
          <w:color w:val="000000"/>
          <w:sz w:val="22"/>
          <w:szCs w:val="22"/>
        </w:rPr>
        <w:t>Disponibilité de déplacement dans toute la Tunisie</w:t>
      </w:r>
      <w:r w:rsidR="0000368C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17514307" w14:textId="77777777" w:rsidR="00E8435A" w:rsidRDefault="00E8435A" w:rsidP="00E8435A">
      <w:pPr>
        <w:spacing w:line="276" w:lineRule="auto"/>
        <w:ind w:left="72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AB35923" w14:textId="39AA9127" w:rsidR="00E8435A" w:rsidRPr="00E8435A" w:rsidRDefault="00E8435A" w:rsidP="00E8435A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E8435A">
        <w:rPr>
          <w:rFonts w:ascii="Calibri Light" w:hAnsi="Calibri Light" w:cs="Calibri Light"/>
          <w:b/>
          <w:bCs/>
          <w:color w:val="000000"/>
          <w:sz w:val="22"/>
          <w:szCs w:val="22"/>
        </w:rPr>
        <w:t>Tâches principales</w:t>
      </w:r>
    </w:p>
    <w:p w14:paraId="2FCDF225" w14:textId="238513E0" w:rsidR="00E8435A" w:rsidRDefault="00E8435A" w:rsidP="00E8435A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35831EC" w14:textId="0618F691" w:rsidR="00E8435A" w:rsidRDefault="00E8435A" w:rsidP="00E8435A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E8435A">
        <w:rPr>
          <w:rFonts w:ascii="Calibri Light" w:hAnsi="Calibri Light" w:cs="Calibri Light"/>
          <w:bCs/>
          <w:color w:val="000000"/>
          <w:sz w:val="22"/>
          <w:szCs w:val="22"/>
        </w:rPr>
        <w:t>Les principales tâches du consultant en communication seront les suivantes :</w:t>
      </w:r>
    </w:p>
    <w:p w14:paraId="06B7D140" w14:textId="54E33D0B" w:rsidR="00E8435A" w:rsidRDefault="00E8435A" w:rsidP="00E8435A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2CA9C310" w14:textId="441A676F" w:rsidR="00E8435A" w:rsidRPr="00BA7842" w:rsidRDefault="00175B63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A7842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Mis</w:t>
      </w:r>
      <w:r w:rsidR="00765231" w:rsidRPr="00BA7842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en œuvre </w:t>
      </w:r>
      <w:r w:rsidRPr="00BA7842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du</w:t>
      </w:r>
      <w:r w:rsidR="00765231" w:rsidRPr="00BA7842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plan de communication </w:t>
      </w:r>
      <w:r w:rsidR="00077934" w:rsidRPr="00BA7842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de CIES dans le cadre du projet BackToBled ;</w:t>
      </w:r>
    </w:p>
    <w:p w14:paraId="2991AF3E" w14:textId="16B09B39" w:rsidR="00077934" w:rsidRDefault="00077934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Gérer et élaborer</w:t>
      </w:r>
      <w:r w:rsid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un contenu original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pour les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comptes et les pages de 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réseaux sociaux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de CIES Tunisie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, notamment </w:t>
      </w:r>
      <w:r w:rsidR="00311B89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les pages sur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Facebook et LinkedIn, en</w:t>
      </w:r>
      <w:r w:rsid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</w:t>
      </w:r>
      <w:r w:rsidRPr="00077934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arabe et français</w:t>
      </w:r>
      <w:r w:rsid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 ;</w:t>
      </w:r>
    </w:p>
    <w:p w14:paraId="103F9760" w14:textId="06C5B8FC" w:rsidR="00B049E8" w:rsidRDefault="00B049E8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Rédaction de communiqués de presse en arabe et français ;</w:t>
      </w:r>
    </w:p>
    <w:p w14:paraId="4976C347" w14:textId="42FCCF39" w:rsidR="00B049E8" w:rsidRDefault="00B049E8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Développer et superviser les supports de communication du projet (bann</w:t>
      </w:r>
      <w:r w:rsidR="00831EF3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e</w:t>
      </w:r>
      <w:r w:rsidRP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rs, roll-up, flyers etc.) en collaboration avec le responsable administratif et financier.  </w:t>
      </w:r>
    </w:p>
    <w:p w14:paraId="187B670C" w14:textId="4349E2C9" w:rsidR="00B049E8" w:rsidRDefault="00B049E8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049E8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Production de matériel photo et vidéo pour la promotion et la diffusion des activités du projet ;</w:t>
      </w:r>
    </w:p>
    <w:p w14:paraId="048E1B08" w14:textId="0E975B17" w:rsidR="00B02EC0" w:rsidRDefault="00B02EC0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B02EC0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Organiser le volet communication des événements de visibilité</w:t>
      </w:r>
      <w:r w:rsidR="001358CD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et dans le cadre des activités</w:t>
      </w:r>
      <w:r w:rsidRPr="00B02EC0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, en liaison avec le</w:t>
      </w:r>
      <w:r w:rsidR="001358CD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coordinateur, le</w:t>
      </w:r>
      <w:r w:rsidRPr="00B02EC0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responsable administratif et financier</w:t>
      </w:r>
      <w:r w:rsidR="001358CD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du projet</w:t>
      </w:r>
      <w:r w:rsidR="00593FD9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 ;</w:t>
      </w:r>
    </w:p>
    <w:p w14:paraId="5F8E4A7C" w14:textId="44677F23" w:rsidR="00593FD9" w:rsidRDefault="00593FD9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593FD9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Effectuer tous les déplacements nécessaires à la communication du projet (couverture des activités, rencontres avec les médias locaux, etc.)</w:t>
      </w:r>
      <w:r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 ;</w:t>
      </w:r>
    </w:p>
    <w:p w14:paraId="5185314A" w14:textId="275220D6" w:rsidR="00593FD9" w:rsidRDefault="00593FD9" w:rsidP="00E843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</w:pPr>
      <w:r w:rsidRPr="00593FD9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Fournir un rapport au coordinateur du </w:t>
      </w:r>
      <w:r w:rsidRPr="00FB01AD">
        <w:rPr>
          <w:rFonts w:ascii="Calibri Light" w:hAnsi="Calibri Light" w:cs="Calibri Light"/>
          <w:bCs/>
          <w:sz w:val="22"/>
          <w:szCs w:val="22"/>
          <w:lang w:val="fr-FR"/>
        </w:rPr>
        <w:t xml:space="preserve">projet tous les trois mois sur l'avancement </w:t>
      </w:r>
      <w:r w:rsidRPr="00593FD9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>des activités de communication</w:t>
      </w:r>
      <w:r w:rsidR="00C91DFF">
        <w:rPr>
          <w:rFonts w:ascii="Calibri Light" w:hAnsi="Calibri Light" w:cs="Calibri Light"/>
          <w:bCs/>
          <w:color w:val="000000"/>
          <w:sz w:val="22"/>
          <w:szCs w:val="22"/>
          <w:lang w:val="fr-FR"/>
        </w:rPr>
        <w:t xml:space="preserve"> dans le cadre du projet.</w:t>
      </w:r>
    </w:p>
    <w:p w14:paraId="14C28451" w14:textId="6E2B64B3" w:rsidR="0016028C" w:rsidRDefault="0016028C" w:rsidP="0016028C">
      <w:pPr>
        <w:numPr>
          <w:ilvl w:val="0"/>
          <w:numId w:val="22"/>
        </w:numPr>
        <w:shd w:val="clear" w:color="auto" w:fill="FFFFFF"/>
        <w:spacing w:line="270" w:lineRule="atLeast"/>
        <w:textAlignment w:val="baseline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16028C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Assurer le suivi budgétaire des actions de communication ;</w:t>
      </w:r>
    </w:p>
    <w:p w14:paraId="11C31E64" w14:textId="0571A372" w:rsidR="004A5463" w:rsidRDefault="004A5463" w:rsidP="004A5463">
      <w:pPr>
        <w:shd w:val="clear" w:color="auto" w:fill="FFFFFF"/>
        <w:spacing w:line="270" w:lineRule="atLeast"/>
        <w:textAlignment w:val="baseline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</w:p>
    <w:p w14:paraId="4BABCB26" w14:textId="35083F15" w:rsidR="00E8435A" w:rsidRPr="00FB01AD" w:rsidRDefault="004A5463" w:rsidP="000123E4">
      <w:pPr>
        <w:spacing w:line="270" w:lineRule="atLeast"/>
        <w:jc w:val="both"/>
        <w:textAlignment w:val="baseline"/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</w:pPr>
      <w:r w:rsidRPr="00FB01AD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Pendant toute la durée du contrat, l'expert rend compte au représentant légal d</w:t>
      </w:r>
      <w:r w:rsidR="00022C58" w:rsidRPr="00FB01AD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e</w:t>
      </w:r>
      <w:r w:rsidRPr="00FB01AD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 xml:space="preserve"> CIES</w:t>
      </w:r>
      <w:r w:rsidR="00803AD6" w:rsidRPr="00FB01AD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 xml:space="preserve"> et/ou au coordinateur du projet</w:t>
      </w:r>
      <w:r w:rsidRPr="00FB01AD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.</w:t>
      </w:r>
    </w:p>
    <w:p w14:paraId="2FCAC591" w14:textId="77777777" w:rsidR="00215B20" w:rsidRPr="00984516" w:rsidRDefault="00215B20" w:rsidP="00215B20">
      <w:pPr>
        <w:widowControl w:val="0"/>
        <w:tabs>
          <w:tab w:val="center" w:pos="1701"/>
          <w:tab w:val="center" w:pos="7938"/>
        </w:tabs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14:paraId="110A188F" w14:textId="37E36936" w:rsidR="00215B20" w:rsidRPr="00984516" w:rsidRDefault="00215B20" w:rsidP="00215B20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316277">
        <w:rPr>
          <w:rFonts w:ascii="Calibri Light" w:hAnsi="Calibri Light" w:cs="Calibri Light"/>
          <w:b/>
          <w:bCs/>
          <w:color w:val="000000"/>
          <w:sz w:val="22"/>
          <w:szCs w:val="22"/>
        </w:rPr>
        <w:t>Durée et dates de la missio</w:t>
      </w:r>
      <w:r w:rsidR="0096307C">
        <w:rPr>
          <w:rFonts w:ascii="Calibri Light" w:hAnsi="Calibri Light" w:cs="Calibri Light"/>
          <w:b/>
          <w:bCs/>
          <w:color w:val="000000"/>
          <w:sz w:val="22"/>
          <w:szCs w:val="22"/>
        </w:rPr>
        <w:t>n</w:t>
      </w:r>
    </w:p>
    <w:p w14:paraId="4B5CCF62" w14:textId="4DD53408" w:rsidR="00215B20" w:rsidRPr="00984516" w:rsidRDefault="007714C3" w:rsidP="00215B20">
      <w:pPr>
        <w:rPr>
          <w:rFonts w:ascii="Calibri Light" w:eastAsia="Calibri" w:hAnsi="Calibri Light" w:cs="Calibri Light"/>
          <w:color w:val="000000"/>
          <w:sz w:val="22"/>
          <w:szCs w:val="22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</w:rPr>
        <w:t>15</w:t>
      </w:r>
      <w:bookmarkStart w:id="2" w:name="_GoBack"/>
      <w:bookmarkEnd w:id="2"/>
      <w:r w:rsidR="008525E5" w:rsidRPr="00E919D2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r w:rsidR="00486525" w:rsidRPr="00E919D2">
        <w:rPr>
          <w:rFonts w:ascii="Calibri Light" w:eastAsia="Calibri" w:hAnsi="Calibri Light" w:cs="Calibri Light"/>
          <w:color w:val="000000"/>
          <w:sz w:val="22"/>
          <w:szCs w:val="22"/>
        </w:rPr>
        <w:t>octobre</w:t>
      </w:r>
      <w:r w:rsidR="008525E5" w:rsidRPr="00E919D2">
        <w:rPr>
          <w:rFonts w:ascii="Calibri Light" w:eastAsia="Calibri" w:hAnsi="Calibri Light" w:cs="Calibri Light"/>
          <w:color w:val="000000"/>
          <w:sz w:val="22"/>
          <w:szCs w:val="22"/>
        </w:rPr>
        <w:t xml:space="preserve"> 2022 – 30</w:t>
      </w:r>
      <w:r w:rsidR="008079A5" w:rsidRPr="00E919D2">
        <w:rPr>
          <w:rFonts w:ascii="Calibri Light" w:eastAsia="Calibri" w:hAnsi="Calibri Light" w:cs="Calibri Light"/>
          <w:color w:val="000000"/>
          <w:sz w:val="22"/>
          <w:szCs w:val="22"/>
        </w:rPr>
        <w:t xml:space="preserve"> juin 2023</w:t>
      </w:r>
      <w:r w:rsidR="008525E5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</w:p>
    <w:p w14:paraId="6CB8A835" w14:textId="0319D7F8" w:rsidR="00E01251" w:rsidRDefault="00E01251" w:rsidP="005924EA">
      <w:pPr>
        <w:spacing w:line="276" w:lineRule="auto"/>
        <w:rPr>
          <w:rFonts w:ascii="Calibri Light" w:hAnsi="Calibri Light" w:cs="Calibri Light"/>
          <w:sz w:val="22"/>
          <w:szCs w:val="22"/>
          <w:lang w:val="fr-MA"/>
        </w:rPr>
      </w:pPr>
    </w:p>
    <w:p w14:paraId="05C18F41" w14:textId="3D7E92E8" w:rsidR="00E01251" w:rsidRDefault="00C5118E" w:rsidP="00C5118E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C5118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Type et </w:t>
      </w:r>
      <w:r w:rsidR="00A13CBA" w:rsidRPr="00C5118E">
        <w:rPr>
          <w:rFonts w:ascii="Calibri Light" w:hAnsi="Calibri Light" w:cs="Calibri Light"/>
          <w:b/>
          <w:bCs/>
          <w:color w:val="000000"/>
          <w:sz w:val="22"/>
          <w:szCs w:val="22"/>
        </w:rPr>
        <w:t>durée</w:t>
      </w:r>
      <w:r w:rsidRPr="00C5118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du contrat</w:t>
      </w:r>
    </w:p>
    <w:p w14:paraId="6119C909" w14:textId="77777777" w:rsidR="00C5118E" w:rsidRPr="00C5118E" w:rsidRDefault="00C5118E" w:rsidP="00C5118E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BC22851" w14:textId="20D6B29E" w:rsidR="00890D06" w:rsidRDefault="00E01251" w:rsidP="00E01251">
      <w:pP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t>Prestation de services et/ou présentation de facture</w:t>
      </w:r>
      <w:r w:rsidR="00890D06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r w:rsidR="00890D06" w:rsidRPr="00890D06"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  <w:t>(Indiquez la valeur horaire et le régime TVA)</w:t>
      </w:r>
      <w:r w:rsidR="00FE5521">
        <w:rPr>
          <w:rFonts w:ascii="Calibri Light" w:eastAsia="Calibri" w:hAnsi="Calibri Light" w:cs="Calibri Light"/>
          <w:color w:val="000000"/>
          <w:sz w:val="22"/>
          <w:szCs w:val="22"/>
          <w:u w:val="single"/>
        </w:rPr>
        <w:t>.</w:t>
      </w:r>
    </w:p>
    <w:p w14:paraId="751D1E06" w14:textId="6E96858E" w:rsidR="00E01251" w:rsidRDefault="00741409" w:rsidP="00E01251">
      <w:pPr>
        <w:rPr>
          <w:rFonts w:ascii="Calibri Light" w:eastAsia="Calibri" w:hAnsi="Calibri Light" w:cs="Calibri Light"/>
          <w:sz w:val="22"/>
          <w:szCs w:val="22"/>
        </w:rPr>
      </w:pPr>
      <w:r w:rsidRPr="00741409">
        <w:rPr>
          <w:rFonts w:ascii="Calibri Light" w:eastAsia="Calibri" w:hAnsi="Calibri Light" w:cs="Calibri Light"/>
          <w:color w:val="000000"/>
          <w:sz w:val="22"/>
          <w:szCs w:val="22"/>
        </w:rPr>
        <w:t xml:space="preserve">Le montant prévu pour la </w:t>
      </w:r>
      <w:r>
        <w:rPr>
          <w:rFonts w:ascii="Calibri Light" w:eastAsia="Calibri" w:hAnsi="Calibri Light" w:cs="Calibri Light"/>
          <w:color w:val="000000"/>
          <w:sz w:val="22"/>
          <w:szCs w:val="22"/>
        </w:rPr>
        <w:t>prestation</w:t>
      </w:r>
      <w:r w:rsidRPr="00741409">
        <w:rPr>
          <w:rFonts w:ascii="Calibri Light" w:eastAsia="Calibri" w:hAnsi="Calibri Light" w:cs="Calibri Light"/>
          <w:color w:val="000000"/>
          <w:sz w:val="22"/>
          <w:szCs w:val="22"/>
        </w:rPr>
        <w:t xml:space="preserve"> est de </w:t>
      </w:r>
      <w:r w:rsidRPr="00316277">
        <w:rPr>
          <w:rFonts w:ascii="Calibri Light" w:eastAsia="Calibri" w:hAnsi="Calibri Light" w:cs="Calibri Light"/>
          <w:sz w:val="22"/>
          <w:szCs w:val="22"/>
        </w:rPr>
        <w:t xml:space="preserve">maximum </w:t>
      </w:r>
      <w:r w:rsidR="004C4004">
        <w:rPr>
          <w:rFonts w:ascii="Calibri Light" w:eastAsia="Calibri" w:hAnsi="Calibri Light" w:cs="Calibri Light"/>
          <w:sz w:val="22"/>
          <w:szCs w:val="22"/>
        </w:rPr>
        <w:t>9</w:t>
      </w:r>
      <w:r w:rsidR="00620DE8">
        <w:rPr>
          <w:rFonts w:ascii="Calibri Light" w:eastAsia="Calibri" w:hAnsi="Calibri Light" w:cs="Calibri Light"/>
          <w:sz w:val="22"/>
          <w:szCs w:val="22"/>
        </w:rPr>
        <w:t>.</w:t>
      </w:r>
      <w:r w:rsidR="004C4004">
        <w:rPr>
          <w:rFonts w:ascii="Calibri Light" w:eastAsia="Calibri" w:hAnsi="Calibri Light" w:cs="Calibri Light"/>
          <w:sz w:val="22"/>
          <w:szCs w:val="22"/>
        </w:rPr>
        <w:t>3</w:t>
      </w:r>
      <w:r w:rsidR="00620DE8">
        <w:rPr>
          <w:rFonts w:ascii="Calibri Light" w:eastAsia="Calibri" w:hAnsi="Calibri Light" w:cs="Calibri Light"/>
          <w:sz w:val="22"/>
          <w:szCs w:val="22"/>
        </w:rPr>
        <w:t>00 TN</w:t>
      </w:r>
      <w:r w:rsidR="00C86B42">
        <w:rPr>
          <w:rFonts w:ascii="Calibri Light" w:eastAsia="Calibri" w:hAnsi="Calibri Light" w:cs="Calibri Light"/>
          <w:sz w:val="22"/>
          <w:szCs w:val="22"/>
        </w:rPr>
        <w:t>D</w:t>
      </w:r>
      <w:r w:rsidR="004C4004">
        <w:rPr>
          <w:rFonts w:ascii="Calibri Light" w:eastAsia="Calibri" w:hAnsi="Calibri Light" w:cs="Calibri Light"/>
          <w:sz w:val="22"/>
          <w:szCs w:val="22"/>
        </w:rPr>
        <w:t>, y compris le</w:t>
      </w:r>
      <w:r w:rsidR="000123E4">
        <w:rPr>
          <w:rFonts w:ascii="Calibri Light" w:eastAsia="Calibri" w:hAnsi="Calibri Light" w:cs="Calibri Light"/>
          <w:sz w:val="22"/>
          <w:szCs w:val="22"/>
        </w:rPr>
        <w:t>s</w:t>
      </w:r>
      <w:r w:rsidR="004C4004">
        <w:rPr>
          <w:rFonts w:ascii="Calibri Light" w:eastAsia="Calibri" w:hAnsi="Calibri Light" w:cs="Calibri Light"/>
          <w:sz w:val="22"/>
          <w:szCs w:val="22"/>
        </w:rPr>
        <w:t xml:space="preserve"> coûts d’une assurance </w:t>
      </w:r>
      <w:r w:rsidR="000123E4">
        <w:rPr>
          <w:rFonts w:ascii="Calibri Light" w:eastAsia="Calibri" w:hAnsi="Calibri Light" w:cs="Calibri Light"/>
          <w:sz w:val="22"/>
          <w:szCs w:val="22"/>
        </w:rPr>
        <w:t>pour accident de travail.</w:t>
      </w:r>
    </w:p>
    <w:p w14:paraId="0642C8D8" w14:textId="77777777" w:rsidR="000123E4" w:rsidRPr="000123E4" w:rsidRDefault="000123E4" w:rsidP="00E01251">
      <w:pPr>
        <w:rPr>
          <w:rFonts w:ascii="Calibri Light" w:eastAsia="Calibri" w:hAnsi="Calibri Light" w:cs="Calibri Light"/>
          <w:b/>
          <w:bCs/>
          <w:color w:val="000000"/>
          <w:sz w:val="22"/>
          <w:szCs w:val="22"/>
        </w:rPr>
      </w:pPr>
    </w:p>
    <w:p w14:paraId="7915D465" w14:textId="60A0F693" w:rsidR="00E01251" w:rsidRDefault="00C5118E" w:rsidP="00E01251">
      <w:pPr>
        <w:rPr>
          <w:rFonts w:ascii="Calibri Light" w:eastAsia="Calibri" w:hAnsi="Calibri Light" w:cs="Calibri Light"/>
          <w:b/>
          <w:color w:val="000000"/>
          <w:sz w:val="22"/>
          <w:szCs w:val="22"/>
        </w:rPr>
      </w:pPr>
      <w:r w:rsidRPr="00C5118E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Modalités d’envoi des candidatures </w:t>
      </w:r>
    </w:p>
    <w:p w14:paraId="49EACAC6" w14:textId="77777777" w:rsidR="00C5118E" w:rsidRPr="00C5118E" w:rsidRDefault="00C5118E" w:rsidP="00E01251">
      <w:pPr>
        <w:rPr>
          <w:rFonts w:ascii="Calibri Light" w:eastAsia="Calibri" w:hAnsi="Calibri Light" w:cs="Calibri Light"/>
          <w:b/>
          <w:color w:val="000000"/>
          <w:sz w:val="22"/>
          <w:szCs w:val="22"/>
        </w:rPr>
      </w:pPr>
    </w:p>
    <w:p w14:paraId="1638F7C7" w14:textId="77777777" w:rsidR="00311B22" w:rsidRDefault="00E01251" w:rsidP="00DC3197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t xml:space="preserve">Les candidats intéressés devront envoyer </w:t>
      </w:r>
    </w:p>
    <w:p w14:paraId="572624AD" w14:textId="31521330" w:rsidR="00311B22" w:rsidRDefault="00E01251" w:rsidP="00311B22">
      <w:pPr>
        <w:pStyle w:val="Paragrafoelenco"/>
        <w:numPr>
          <w:ilvl w:val="0"/>
          <w:numId w:val="17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</w:pP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leur CV selon </w:t>
      </w:r>
      <w:hyperlink r:id="rId8" w:history="1">
        <w:r w:rsidRPr="00083028">
          <w:rPr>
            <w:rStyle w:val="Collegamentoipertestuale"/>
            <w:rFonts w:ascii="Calibri Light" w:eastAsia="Calibri" w:hAnsi="Calibri Light" w:cs="Calibri Light"/>
            <w:sz w:val="22"/>
            <w:szCs w:val="22"/>
            <w:lang w:val="fr-FR"/>
          </w:rPr>
          <w:t>modèle Europass en français</w:t>
        </w:r>
      </w:hyperlink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 (</w:t>
      </w:r>
      <w:hyperlink r:id="rId9" w:history="1">
        <w:r w:rsidRPr="00311B22">
          <w:rPr>
            <w:rFonts w:ascii="Calibri Light" w:eastAsia="Calibri" w:hAnsi="Calibri Light" w:cs="Calibri Light"/>
            <w:color w:val="000000"/>
            <w:sz w:val="22"/>
            <w:szCs w:val="22"/>
            <w:lang w:val="fr-FR"/>
          </w:rPr>
          <w:t>https://www.modeles-de-cv.com/cv-europass/</w:t>
        </w:r>
      </w:hyperlink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), signé, avec photo faisant ressortir l’expérience professionnelle et deux références professionnelles complète de mail et </w:t>
      </w:r>
      <w:r w:rsidR="00083028"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n</w:t>
      </w:r>
      <w:r w:rsidR="00083028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uméro</w:t>
      </w: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 de téléphone des personnes connaissant l’intéressé</w:t>
      </w:r>
      <w:r w:rsidR="004A2BBF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(</w:t>
      </w: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e</w:t>
      </w:r>
      <w:r w:rsidR="004A2BBF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)</w:t>
      </w:r>
      <w:r w:rsidR="005401F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 ;</w:t>
      </w:r>
    </w:p>
    <w:p w14:paraId="2C24583B" w14:textId="0306ED82" w:rsidR="00311B22" w:rsidRDefault="00E01251" w:rsidP="00311B22">
      <w:pPr>
        <w:pStyle w:val="Paragrafoelenco"/>
        <w:numPr>
          <w:ilvl w:val="0"/>
          <w:numId w:val="17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</w:pPr>
      <w:r w:rsidRPr="00311B2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une lettre d’expression d’intérêt</w:t>
      </w:r>
      <w:r w:rsidR="005401F2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 ;</w:t>
      </w:r>
    </w:p>
    <w:p w14:paraId="67155031" w14:textId="4FF3779B" w:rsidR="00311B22" w:rsidRPr="00316277" w:rsidRDefault="00311B22" w:rsidP="00311B22">
      <w:pPr>
        <w:pStyle w:val="Paragrafoelenco"/>
        <w:numPr>
          <w:ilvl w:val="0"/>
          <w:numId w:val="17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</w:pPr>
      <w:r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une offre </w:t>
      </w:r>
      <w:r w:rsidR="002F70DD"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économique</w:t>
      </w:r>
      <w:r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 xml:space="preserve">, </w:t>
      </w:r>
      <w:r w:rsidR="002F70DD" w:rsidRPr="00316277">
        <w:rPr>
          <w:rFonts w:ascii="Calibri Light" w:eastAsia="Calibri" w:hAnsi="Calibri Light" w:cs="Calibri Light"/>
          <w:color w:val="000000"/>
          <w:sz w:val="22"/>
          <w:szCs w:val="22"/>
          <w:lang w:val="fr-FR"/>
        </w:rPr>
        <w:t>en Arial, police 12, interligne simple.</w:t>
      </w:r>
    </w:p>
    <w:p w14:paraId="315A4BA1" w14:textId="77777777" w:rsidR="00311B22" w:rsidRDefault="00311B22" w:rsidP="00311B22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7E6861EF" w14:textId="5FCBF28D" w:rsidR="00E01251" w:rsidRPr="00311B22" w:rsidRDefault="00716A8C" w:rsidP="00311B22">
      <w:pP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311B22">
        <w:rPr>
          <w:rFonts w:ascii="Calibri Light" w:eastAsia="Calibri" w:hAnsi="Calibri Light" w:cs="Calibri Light"/>
          <w:color w:val="000000"/>
          <w:sz w:val="22"/>
          <w:szCs w:val="22"/>
        </w:rPr>
        <w:t>A</w:t>
      </w:r>
      <w:r w:rsidR="00E01251" w:rsidRPr="00311B22">
        <w:rPr>
          <w:rFonts w:ascii="Calibri Light" w:eastAsia="Calibri" w:hAnsi="Calibri Light" w:cs="Calibri Light"/>
          <w:color w:val="000000"/>
          <w:sz w:val="22"/>
          <w:szCs w:val="22"/>
        </w:rPr>
        <w:t>u</w:t>
      </w:r>
      <w:r>
        <w:rPr>
          <w:rFonts w:ascii="Calibri Light" w:eastAsia="Calibri" w:hAnsi="Calibri Light" w:cs="Calibri Light"/>
          <w:color w:val="000000"/>
          <w:sz w:val="22"/>
          <w:szCs w:val="22"/>
        </w:rPr>
        <w:t xml:space="preserve"> plus tard</w:t>
      </w:r>
      <w:r w:rsidR="003E1845">
        <w:rPr>
          <w:rFonts w:ascii="Calibri Light" w:eastAsia="Calibri" w:hAnsi="Calibri Light" w:cs="Calibri Light"/>
          <w:color w:val="000000"/>
          <w:sz w:val="22"/>
          <w:szCs w:val="22"/>
        </w:rPr>
        <w:t xml:space="preserve"> le </w:t>
      </w:r>
      <w:r w:rsidR="00C72B10">
        <w:rPr>
          <w:rFonts w:ascii="Calibri Light" w:eastAsia="Calibri" w:hAnsi="Calibri Light" w:cs="Calibri Light"/>
          <w:color w:val="000000"/>
          <w:sz w:val="22"/>
          <w:szCs w:val="22"/>
        </w:rPr>
        <w:t>03</w:t>
      </w:r>
      <w:r w:rsidR="002A0663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="00C72B10">
        <w:rPr>
          <w:rFonts w:ascii="Calibri Light" w:eastAsia="Calibri" w:hAnsi="Calibri Light" w:cs="Calibri Light"/>
          <w:color w:val="000000"/>
          <w:sz w:val="22"/>
          <w:szCs w:val="22"/>
        </w:rPr>
        <w:t>10</w:t>
      </w:r>
      <w:r w:rsidR="002A0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.2022 </w:t>
      </w:r>
      <w:r w:rsidR="00E01251" w:rsidRPr="00311B22">
        <w:rPr>
          <w:rFonts w:ascii="Calibri Light" w:eastAsia="Calibri" w:hAnsi="Calibri Light" w:cs="Calibri Light"/>
          <w:color w:val="000000"/>
          <w:sz w:val="22"/>
          <w:szCs w:val="22"/>
        </w:rPr>
        <w:t xml:space="preserve">à l’adresse mail suivante: </w:t>
      </w:r>
      <w:hyperlink r:id="rId10" w:history="1">
        <w:r w:rsidR="00E034CD" w:rsidRPr="00311B22">
          <w:rPr>
            <w:rStyle w:val="Collegamentoipertestuale"/>
            <w:rFonts w:ascii="Calibri Light" w:eastAsia="Calibri" w:hAnsi="Calibri Light" w:cs="Calibri Light"/>
          </w:rPr>
          <w:t>ciestunisie@cies.it</w:t>
        </w:r>
      </w:hyperlink>
      <w:r w:rsidR="00E01251" w:rsidRPr="00311B22">
        <w:rPr>
          <w:rFonts w:ascii="Calibri Light" w:eastAsia="Calibri" w:hAnsi="Calibri Light" w:cs="Calibri Light"/>
          <w:color w:val="000000"/>
          <w:sz w:val="22"/>
          <w:szCs w:val="22"/>
        </w:rPr>
        <w:t xml:space="preserve">, en indiquant dans l’objet : </w:t>
      </w:r>
      <w:r w:rsidR="00413C97" w:rsidRPr="00525F74">
        <w:rPr>
          <w:rFonts w:ascii="Calibri Light" w:eastAsia="Calibri" w:hAnsi="Calibri Light" w:cs="Calibri Light"/>
          <w:b/>
          <w:color w:val="000000"/>
          <w:sz w:val="22"/>
          <w:szCs w:val="22"/>
        </w:rPr>
        <w:t>Projet Back</w:t>
      </w:r>
      <w:r w:rsidR="00C91038">
        <w:rPr>
          <w:rFonts w:ascii="Calibri Light" w:eastAsia="Calibri" w:hAnsi="Calibri Light" w:cs="Calibri Light"/>
          <w:b/>
          <w:color w:val="000000"/>
          <w:sz w:val="22"/>
          <w:szCs w:val="22"/>
        </w:rPr>
        <w:t>T</w:t>
      </w:r>
      <w:r w:rsidR="00413C97" w:rsidRPr="00525F74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oBled </w:t>
      </w:r>
      <w:proofErr w:type="gramStart"/>
      <w:r w:rsidR="00413C97" w:rsidRPr="00525F74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- </w:t>
      </w:r>
      <w:r w:rsidR="00C91038">
        <w:rPr>
          <w:rFonts w:ascii="Calibri Light" w:eastAsia="Calibri" w:hAnsi="Calibri Light" w:cs="Calibri Light"/>
          <w:b/>
          <w:color w:val="000000"/>
          <w:sz w:val="22"/>
          <w:szCs w:val="22"/>
        </w:rPr>
        <w:t xml:space="preserve"> </w:t>
      </w:r>
      <w:r w:rsidR="00C91038" w:rsidRPr="00C91038">
        <w:rPr>
          <w:rFonts w:ascii="Calibri Light" w:eastAsia="Calibri" w:hAnsi="Calibri Light" w:cs="Calibri Light"/>
          <w:b/>
          <w:color w:val="000000"/>
          <w:sz w:val="22"/>
          <w:szCs w:val="22"/>
        </w:rPr>
        <w:t>Expert</w:t>
      </w:r>
      <w:proofErr w:type="gramEnd"/>
      <w:r w:rsidR="00C91038" w:rsidRPr="00C91038">
        <w:rPr>
          <w:rFonts w:ascii="Calibri Light" w:eastAsia="Calibri" w:hAnsi="Calibri Light" w:cs="Calibri Light"/>
          <w:b/>
          <w:color w:val="000000"/>
          <w:sz w:val="22"/>
          <w:szCs w:val="22"/>
        </w:rPr>
        <w:t>(e) en Communication</w:t>
      </w:r>
    </w:p>
    <w:p w14:paraId="058202DE" w14:textId="77777777" w:rsidR="00E01251" w:rsidRPr="00E01251" w:rsidRDefault="00E01251" w:rsidP="00E01251">
      <w:pP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4F977B84" w14:textId="5D94BD4A" w:rsidR="00386DC7" w:rsidRPr="00C87EE8" w:rsidRDefault="00E01251" w:rsidP="00C87EE8">
      <w:pP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E01251">
        <w:rPr>
          <w:rFonts w:ascii="Calibri Light" w:eastAsia="Calibri" w:hAnsi="Calibri Light" w:cs="Calibri Light"/>
          <w:color w:val="000000"/>
          <w:sz w:val="22"/>
          <w:szCs w:val="22"/>
        </w:rPr>
        <w:t xml:space="preserve">Uniquement les candidatures répondant aux critères susmentionnés, y compris le modèle de CV à utiliser, seront prises en considération. </w:t>
      </w:r>
    </w:p>
    <w:sectPr w:rsidR="00386DC7" w:rsidRPr="00C87EE8" w:rsidSect="002A2A1A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7E810" w14:textId="77777777" w:rsidR="00756D39" w:rsidRDefault="00756D39" w:rsidP="002351FE">
      <w:r>
        <w:separator/>
      </w:r>
    </w:p>
  </w:endnote>
  <w:endnote w:type="continuationSeparator" w:id="0">
    <w:p w14:paraId="548C8820" w14:textId="77777777" w:rsidR="00756D39" w:rsidRDefault="00756D39" w:rsidP="0023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ébuch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D090" w14:textId="77777777" w:rsidR="000401EA" w:rsidRDefault="00756D39" w:rsidP="000401EA">
    <w:pPr>
      <w:pStyle w:val="Pidipagina"/>
      <w:pBdr>
        <w:top w:val="single" w:sz="4" w:space="0" w:color="auto"/>
      </w:pBdr>
      <w:tabs>
        <w:tab w:val="left" w:pos="605"/>
      </w:tabs>
      <w:jc w:val="center"/>
      <w:rPr>
        <w:rFonts w:ascii="Arial" w:hAnsi="Arial" w:cs="Arial"/>
        <w:sz w:val="22"/>
        <w:szCs w:val="22"/>
      </w:rPr>
    </w:pPr>
  </w:p>
  <w:p w14:paraId="66BDEA85" w14:textId="77777777" w:rsidR="007334B3" w:rsidRPr="00E44798" w:rsidRDefault="005B1BB3" w:rsidP="00423EB1">
    <w:pPr>
      <w:pStyle w:val="Pidipagina"/>
      <w:jc w:val="center"/>
      <w:rPr>
        <w:rFonts w:ascii="Arial" w:hAnsi="Arial" w:cs="Arial"/>
        <w:sz w:val="22"/>
        <w:szCs w:val="22"/>
      </w:rPr>
    </w:pPr>
    <w:r w:rsidRPr="00E44798">
      <w:rPr>
        <w:rFonts w:ascii="Arial" w:hAnsi="Arial" w:cs="Arial"/>
        <w:sz w:val="22"/>
        <w:szCs w:val="22"/>
      </w:rPr>
      <w:t xml:space="preserve">CIES Tunisie 10 rue Ali Bach </w:t>
    </w:r>
    <w:proofErr w:type="spellStart"/>
    <w:r w:rsidRPr="00E44798">
      <w:rPr>
        <w:rFonts w:ascii="Arial" w:hAnsi="Arial" w:cs="Arial"/>
        <w:sz w:val="22"/>
        <w:szCs w:val="22"/>
      </w:rPr>
      <w:t>Hamba</w:t>
    </w:r>
    <w:proofErr w:type="spellEnd"/>
    <w:r w:rsidRPr="00E44798">
      <w:rPr>
        <w:rFonts w:ascii="Arial" w:hAnsi="Arial" w:cs="Arial"/>
        <w:sz w:val="22"/>
        <w:szCs w:val="22"/>
      </w:rPr>
      <w:t xml:space="preserve"> , 2070 La Marsa Tunisie </w:t>
    </w:r>
  </w:p>
  <w:p w14:paraId="1EDAD1BA" w14:textId="77777777" w:rsidR="000401EA" w:rsidRPr="000401EA" w:rsidRDefault="005B1BB3" w:rsidP="000401EA">
    <w:pPr>
      <w:pStyle w:val="Intestazione"/>
      <w:jc w:val="center"/>
      <w:rPr>
        <w:rFonts w:ascii="Arial" w:hAnsi="Arial" w:cs="Arial"/>
        <w:sz w:val="22"/>
        <w:szCs w:val="22"/>
      </w:rPr>
    </w:pPr>
    <w:r w:rsidRPr="00E44798">
      <w:rPr>
        <w:rFonts w:ascii="Arial" w:hAnsi="Arial" w:cs="Arial"/>
        <w:sz w:val="22"/>
        <w:szCs w:val="22"/>
      </w:rPr>
      <w:t xml:space="preserve">Tel. +216 50 583 790 – email : </w:t>
    </w:r>
    <w:hyperlink r:id="rId1" w:history="1">
      <w:r w:rsidRPr="00E44798">
        <w:rPr>
          <w:rStyle w:val="Collegamentoipertestuale"/>
          <w:rFonts w:ascii="Arial" w:hAnsi="Arial" w:cs="Arial"/>
          <w:sz w:val="22"/>
          <w:szCs w:val="22"/>
        </w:rPr>
        <w:t>ciestunisie@cies.it</w:t>
      </w:r>
    </w:hyperlink>
    <w:r w:rsidRPr="00E44798">
      <w:rPr>
        <w:rFonts w:ascii="Arial" w:hAnsi="Arial" w:cs="Arial"/>
        <w:sz w:val="22"/>
        <w:szCs w:val="22"/>
      </w:rPr>
      <w:t xml:space="preserve"> – </w:t>
    </w:r>
    <w:hyperlink r:id="rId2" w:history="1">
      <w:r w:rsidRPr="00E44798">
        <w:rPr>
          <w:rStyle w:val="Collegamentoipertestuale"/>
          <w:rFonts w:ascii="Arial" w:hAnsi="Arial" w:cs="Arial"/>
          <w:sz w:val="22"/>
          <w:szCs w:val="22"/>
        </w:rPr>
        <w:t>www.cies.it</w:t>
      </w:r>
    </w:hyperlink>
    <w:r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CC55" w14:textId="77777777" w:rsidR="00756D39" w:rsidRDefault="00756D39" w:rsidP="002351FE">
      <w:r>
        <w:separator/>
      </w:r>
    </w:p>
  </w:footnote>
  <w:footnote w:type="continuationSeparator" w:id="0">
    <w:p w14:paraId="3D898E30" w14:textId="77777777" w:rsidR="00756D39" w:rsidRDefault="00756D39" w:rsidP="0023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0A87" w14:textId="77777777" w:rsidR="00171313" w:rsidRDefault="00171313" w:rsidP="0083792A">
    <w:pPr>
      <w:pStyle w:val="Intestazione"/>
      <w:tabs>
        <w:tab w:val="clear" w:pos="4536"/>
        <w:tab w:val="clear" w:pos="9072"/>
        <w:tab w:val="left" w:pos="3765"/>
      </w:tabs>
      <w:rPr>
        <w:rFonts w:ascii="Arial" w:hAnsi="Arial" w:cs="Arial"/>
        <w:sz w:val="22"/>
        <w:szCs w:val="22"/>
      </w:rPr>
    </w:pPr>
  </w:p>
  <w:p w14:paraId="3474ADAB" w14:textId="77777777" w:rsidR="00171313" w:rsidRDefault="00171313" w:rsidP="0083792A">
    <w:pPr>
      <w:pStyle w:val="Intestazione"/>
      <w:tabs>
        <w:tab w:val="clear" w:pos="4536"/>
        <w:tab w:val="clear" w:pos="9072"/>
        <w:tab w:val="left" w:pos="3765"/>
      </w:tabs>
      <w:rPr>
        <w:rFonts w:ascii="Arial" w:hAnsi="Arial" w:cs="Arial"/>
        <w:sz w:val="22"/>
        <w:szCs w:val="22"/>
      </w:rPr>
    </w:pPr>
  </w:p>
  <w:p w14:paraId="7B373DAD" w14:textId="77777777" w:rsidR="007B3665" w:rsidRPr="007B3665" w:rsidRDefault="005B1BB3" w:rsidP="0083792A">
    <w:pPr>
      <w:pStyle w:val="Intestazione"/>
      <w:tabs>
        <w:tab w:val="clear" w:pos="4536"/>
        <w:tab w:val="clear" w:pos="9072"/>
        <w:tab w:val="left" w:pos="3765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A7612DD" wp14:editId="0EBE69A0">
          <wp:simplePos x="0" y="0"/>
          <wp:positionH relativeFrom="page">
            <wp:posOffset>4619625</wp:posOffset>
          </wp:positionH>
          <wp:positionV relativeFrom="page">
            <wp:posOffset>28575</wp:posOffset>
          </wp:positionV>
          <wp:extent cx="2686050" cy="1076325"/>
          <wp:effectExtent l="19050" t="0" r="0" b="0"/>
          <wp:wrapSquare wrapText="largest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461DC5" w14:textId="77777777" w:rsidR="00FF50CB" w:rsidRPr="00555186" w:rsidRDefault="00756D39" w:rsidP="007B366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18"/>
    <w:multiLevelType w:val="hybridMultilevel"/>
    <w:tmpl w:val="9D2C232E"/>
    <w:lvl w:ilvl="0" w:tplc="FE989A5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4F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AC129E"/>
    <w:multiLevelType w:val="hybridMultilevel"/>
    <w:tmpl w:val="E836F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EFE"/>
    <w:multiLevelType w:val="hybridMultilevel"/>
    <w:tmpl w:val="13004D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825E4"/>
    <w:multiLevelType w:val="hybridMultilevel"/>
    <w:tmpl w:val="B5F619C4"/>
    <w:lvl w:ilvl="0" w:tplc="D1F08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91C"/>
    <w:multiLevelType w:val="hybridMultilevel"/>
    <w:tmpl w:val="EE000E4A"/>
    <w:lvl w:ilvl="0" w:tplc="B1000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21D4E"/>
    <w:multiLevelType w:val="hybridMultilevel"/>
    <w:tmpl w:val="BB62266C"/>
    <w:lvl w:ilvl="0" w:tplc="B5CE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1D16"/>
    <w:multiLevelType w:val="hybridMultilevel"/>
    <w:tmpl w:val="3614052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9F65D2A"/>
    <w:multiLevelType w:val="hybridMultilevel"/>
    <w:tmpl w:val="1B142160"/>
    <w:lvl w:ilvl="0" w:tplc="73DEB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6F7005"/>
    <w:multiLevelType w:val="hybridMultilevel"/>
    <w:tmpl w:val="894493D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76644F0"/>
    <w:multiLevelType w:val="multilevel"/>
    <w:tmpl w:val="FD9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C44C92"/>
    <w:multiLevelType w:val="hybridMultilevel"/>
    <w:tmpl w:val="8132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B77CE"/>
    <w:multiLevelType w:val="multilevel"/>
    <w:tmpl w:val="CE2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A9033D5"/>
    <w:multiLevelType w:val="hybridMultilevel"/>
    <w:tmpl w:val="4DD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7DF7"/>
    <w:multiLevelType w:val="hybridMultilevel"/>
    <w:tmpl w:val="89169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141C"/>
    <w:multiLevelType w:val="hybridMultilevel"/>
    <w:tmpl w:val="498AB7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417C8E"/>
    <w:multiLevelType w:val="hybridMultilevel"/>
    <w:tmpl w:val="3042C3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481F3C"/>
    <w:multiLevelType w:val="hybridMultilevel"/>
    <w:tmpl w:val="7B12E592"/>
    <w:lvl w:ilvl="0" w:tplc="6FF8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32E7B"/>
    <w:multiLevelType w:val="hybridMultilevel"/>
    <w:tmpl w:val="D7160008"/>
    <w:lvl w:ilvl="0" w:tplc="A462B38E">
      <w:start w:val="2"/>
      <w:numFmt w:val="bullet"/>
      <w:lvlText w:val="-"/>
      <w:lvlJc w:val="left"/>
      <w:pPr>
        <w:ind w:left="1428" w:hanging="360"/>
      </w:pPr>
      <w:rPr>
        <w:rFonts w:ascii="Trebuchet MS" w:eastAsia="Times New Roman" w:hAnsi="Trebuchet MS" w:cs="Trébuche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3C36ED"/>
    <w:multiLevelType w:val="hybridMultilevel"/>
    <w:tmpl w:val="A5346A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F94D81"/>
    <w:multiLevelType w:val="hybridMultilevel"/>
    <w:tmpl w:val="11485C3E"/>
    <w:lvl w:ilvl="0" w:tplc="74A8BD0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  <w:num w:numId="16">
    <w:abstractNumId w:val="19"/>
  </w:num>
  <w:num w:numId="17">
    <w:abstractNumId w:val="0"/>
  </w:num>
  <w:num w:numId="18">
    <w:abstractNumId w:val="16"/>
  </w:num>
  <w:num w:numId="19">
    <w:abstractNumId w:val="15"/>
  </w:num>
  <w:num w:numId="20">
    <w:abstractNumId w:val="1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E"/>
    <w:rsid w:val="00000343"/>
    <w:rsid w:val="0000368C"/>
    <w:rsid w:val="000111C0"/>
    <w:rsid w:val="000123E4"/>
    <w:rsid w:val="00014040"/>
    <w:rsid w:val="00022C58"/>
    <w:rsid w:val="00037BE8"/>
    <w:rsid w:val="000549E1"/>
    <w:rsid w:val="00062390"/>
    <w:rsid w:val="000768E4"/>
    <w:rsid w:val="00077934"/>
    <w:rsid w:val="00081043"/>
    <w:rsid w:val="00081B05"/>
    <w:rsid w:val="00083028"/>
    <w:rsid w:val="00096BD2"/>
    <w:rsid w:val="000A12B0"/>
    <w:rsid w:val="000A66B2"/>
    <w:rsid w:val="000B1E17"/>
    <w:rsid w:val="000D1335"/>
    <w:rsid w:val="000D481C"/>
    <w:rsid w:val="000D7B0D"/>
    <w:rsid w:val="00114DA8"/>
    <w:rsid w:val="00127B73"/>
    <w:rsid w:val="001358CD"/>
    <w:rsid w:val="00140688"/>
    <w:rsid w:val="0014091B"/>
    <w:rsid w:val="0016028C"/>
    <w:rsid w:val="00166982"/>
    <w:rsid w:val="001672B8"/>
    <w:rsid w:val="00171313"/>
    <w:rsid w:val="00175B63"/>
    <w:rsid w:val="001767F4"/>
    <w:rsid w:val="00192CAC"/>
    <w:rsid w:val="001A2968"/>
    <w:rsid w:val="001B0C0D"/>
    <w:rsid w:val="001C2467"/>
    <w:rsid w:val="001C415D"/>
    <w:rsid w:val="001D03B6"/>
    <w:rsid w:val="001D5628"/>
    <w:rsid w:val="001E1412"/>
    <w:rsid w:val="001E3E16"/>
    <w:rsid w:val="00215B20"/>
    <w:rsid w:val="00231994"/>
    <w:rsid w:val="002351FE"/>
    <w:rsid w:val="0023697B"/>
    <w:rsid w:val="00240813"/>
    <w:rsid w:val="00245331"/>
    <w:rsid w:val="00273DCF"/>
    <w:rsid w:val="0029168B"/>
    <w:rsid w:val="00291F25"/>
    <w:rsid w:val="002A0663"/>
    <w:rsid w:val="002A52B3"/>
    <w:rsid w:val="002B10B4"/>
    <w:rsid w:val="002D16A1"/>
    <w:rsid w:val="002E4F30"/>
    <w:rsid w:val="002F70DD"/>
    <w:rsid w:val="00311B22"/>
    <w:rsid w:val="00311B89"/>
    <w:rsid w:val="00316277"/>
    <w:rsid w:val="00316FE3"/>
    <w:rsid w:val="00332FE0"/>
    <w:rsid w:val="003604B1"/>
    <w:rsid w:val="003610E5"/>
    <w:rsid w:val="00386DC7"/>
    <w:rsid w:val="00387C5D"/>
    <w:rsid w:val="003901E5"/>
    <w:rsid w:val="003B5112"/>
    <w:rsid w:val="003E1845"/>
    <w:rsid w:val="003E7DC9"/>
    <w:rsid w:val="003F3099"/>
    <w:rsid w:val="004029B2"/>
    <w:rsid w:val="00407A20"/>
    <w:rsid w:val="00413C97"/>
    <w:rsid w:val="004275E9"/>
    <w:rsid w:val="0043510C"/>
    <w:rsid w:val="004534FA"/>
    <w:rsid w:val="00454FCC"/>
    <w:rsid w:val="00464F73"/>
    <w:rsid w:val="00466511"/>
    <w:rsid w:val="00484C0E"/>
    <w:rsid w:val="00486525"/>
    <w:rsid w:val="00495677"/>
    <w:rsid w:val="004A2BBF"/>
    <w:rsid w:val="004A5463"/>
    <w:rsid w:val="004B34D4"/>
    <w:rsid w:val="004B474E"/>
    <w:rsid w:val="004C4004"/>
    <w:rsid w:val="004C4C38"/>
    <w:rsid w:val="004D1262"/>
    <w:rsid w:val="004E544C"/>
    <w:rsid w:val="004F0794"/>
    <w:rsid w:val="004F2032"/>
    <w:rsid w:val="00505CD4"/>
    <w:rsid w:val="00506B7D"/>
    <w:rsid w:val="00524440"/>
    <w:rsid w:val="00525F74"/>
    <w:rsid w:val="005401F2"/>
    <w:rsid w:val="00544BE3"/>
    <w:rsid w:val="00556415"/>
    <w:rsid w:val="005576D7"/>
    <w:rsid w:val="00562768"/>
    <w:rsid w:val="00565ECE"/>
    <w:rsid w:val="0057269A"/>
    <w:rsid w:val="00580F46"/>
    <w:rsid w:val="0058375C"/>
    <w:rsid w:val="00583AB9"/>
    <w:rsid w:val="005924EA"/>
    <w:rsid w:val="005938F7"/>
    <w:rsid w:val="00593FD9"/>
    <w:rsid w:val="005B1BB3"/>
    <w:rsid w:val="005C6827"/>
    <w:rsid w:val="005E42B6"/>
    <w:rsid w:val="005E4F22"/>
    <w:rsid w:val="005F6094"/>
    <w:rsid w:val="00620DE8"/>
    <w:rsid w:val="006260CE"/>
    <w:rsid w:val="00636125"/>
    <w:rsid w:val="00640992"/>
    <w:rsid w:val="00650B3D"/>
    <w:rsid w:val="0065636B"/>
    <w:rsid w:val="00667606"/>
    <w:rsid w:val="00675300"/>
    <w:rsid w:val="00684AFF"/>
    <w:rsid w:val="006A2FD6"/>
    <w:rsid w:val="006A3F77"/>
    <w:rsid w:val="006A6D11"/>
    <w:rsid w:val="006A739F"/>
    <w:rsid w:val="006A7A94"/>
    <w:rsid w:val="006C3AA7"/>
    <w:rsid w:val="006D4656"/>
    <w:rsid w:val="006D5B05"/>
    <w:rsid w:val="006E22B1"/>
    <w:rsid w:val="006F1393"/>
    <w:rsid w:val="006F5090"/>
    <w:rsid w:val="00700683"/>
    <w:rsid w:val="0070093E"/>
    <w:rsid w:val="007037E8"/>
    <w:rsid w:val="00703F3A"/>
    <w:rsid w:val="00716A8C"/>
    <w:rsid w:val="00716F7B"/>
    <w:rsid w:val="00731439"/>
    <w:rsid w:val="00741409"/>
    <w:rsid w:val="00750333"/>
    <w:rsid w:val="00756D39"/>
    <w:rsid w:val="0076333E"/>
    <w:rsid w:val="00763CA8"/>
    <w:rsid w:val="00765231"/>
    <w:rsid w:val="00765BBC"/>
    <w:rsid w:val="00766CAF"/>
    <w:rsid w:val="0077026A"/>
    <w:rsid w:val="007714C3"/>
    <w:rsid w:val="007747CB"/>
    <w:rsid w:val="007750EB"/>
    <w:rsid w:val="00780766"/>
    <w:rsid w:val="007B27D6"/>
    <w:rsid w:val="007B2BAE"/>
    <w:rsid w:val="007C0425"/>
    <w:rsid w:val="007C0E61"/>
    <w:rsid w:val="007C5AAC"/>
    <w:rsid w:val="007D0DA6"/>
    <w:rsid w:val="007D4F87"/>
    <w:rsid w:val="007E0B4D"/>
    <w:rsid w:val="007E1B89"/>
    <w:rsid w:val="007E3A20"/>
    <w:rsid w:val="007F666C"/>
    <w:rsid w:val="00803AD6"/>
    <w:rsid w:val="008079A5"/>
    <w:rsid w:val="00807AC2"/>
    <w:rsid w:val="00813F6E"/>
    <w:rsid w:val="00831EF3"/>
    <w:rsid w:val="00833BD7"/>
    <w:rsid w:val="008440B7"/>
    <w:rsid w:val="008471EA"/>
    <w:rsid w:val="008515B8"/>
    <w:rsid w:val="008525E5"/>
    <w:rsid w:val="00857350"/>
    <w:rsid w:val="00877FF8"/>
    <w:rsid w:val="00881A75"/>
    <w:rsid w:val="008851E7"/>
    <w:rsid w:val="00890D06"/>
    <w:rsid w:val="00896A40"/>
    <w:rsid w:val="008A30C5"/>
    <w:rsid w:val="008B04CC"/>
    <w:rsid w:val="008C4CF8"/>
    <w:rsid w:val="008D5256"/>
    <w:rsid w:val="008D64A0"/>
    <w:rsid w:val="008E5C73"/>
    <w:rsid w:val="008F1307"/>
    <w:rsid w:val="008F1BCD"/>
    <w:rsid w:val="008F511E"/>
    <w:rsid w:val="0090113F"/>
    <w:rsid w:val="009047BF"/>
    <w:rsid w:val="0092016F"/>
    <w:rsid w:val="00923BFD"/>
    <w:rsid w:val="00935447"/>
    <w:rsid w:val="00941202"/>
    <w:rsid w:val="009440FF"/>
    <w:rsid w:val="00950B4E"/>
    <w:rsid w:val="00962182"/>
    <w:rsid w:val="0096307C"/>
    <w:rsid w:val="00973898"/>
    <w:rsid w:val="00984516"/>
    <w:rsid w:val="009957FC"/>
    <w:rsid w:val="009A0E40"/>
    <w:rsid w:val="009C3E65"/>
    <w:rsid w:val="009D07FF"/>
    <w:rsid w:val="009E74C5"/>
    <w:rsid w:val="009E7660"/>
    <w:rsid w:val="00A01CC3"/>
    <w:rsid w:val="00A13CBA"/>
    <w:rsid w:val="00A17FA1"/>
    <w:rsid w:val="00A23273"/>
    <w:rsid w:val="00A24EE9"/>
    <w:rsid w:val="00A26F57"/>
    <w:rsid w:val="00A31415"/>
    <w:rsid w:val="00A42638"/>
    <w:rsid w:val="00A42660"/>
    <w:rsid w:val="00A43162"/>
    <w:rsid w:val="00A566E2"/>
    <w:rsid w:val="00A631A9"/>
    <w:rsid w:val="00A65AD5"/>
    <w:rsid w:val="00A66E5D"/>
    <w:rsid w:val="00A739F4"/>
    <w:rsid w:val="00A84564"/>
    <w:rsid w:val="00A901F2"/>
    <w:rsid w:val="00AA169C"/>
    <w:rsid w:val="00AA1C88"/>
    <w:rsid w:val="00AA611D"/>
    <w:rsid w:val="00AC318E"/>
    <w:rsid w:val="00AD05BD"/>
    <w:rsid w:val="00AE1C1C"/>
    <w:rsid w:val="00AE6AB9"/>
    <w:rsid w:val="00B02EC0"/>
    <w:rsid w:val="00B049E8"/>
    <w:rsid w:val="00B20FAC"/>
    <w:rsid w:val="00B22028"/>
    <w:rsid w:val="00B27660"/>
    <w:rsid w:val="00B32332"/>
    <w:rsid w:val="00B37BCB"/>
    <w:rsid w:val="00B42DFD"/>
    <w:rsid w:val="00B475A3"/>
    <w:rsid w:val="00B51EA1"/>
    <w:rsid w:val="00B52D71"/>
    <w:rsid w:val="00B60659"/>
    <w:rsid w:val="00B61B4B"/>
    <w:rsid w:val="00B63AE6"/>
    <w:rsid w:val="00B64772"/>
    <w:rsid w:val="00B77367"/>
    <w:rsid w:val="00B96278"/>
    <w:rsid w:val="00BA5AB6"/>
    <w:rsid w:val="00BA7842"/>
    <w:rsid w:val="00BB4A17"/>
    <w:rsid w:val="00BD6929"/>
    <w:rsid w:val="00BE15DB"/>
    <w:rsid w:val="00BE2414"/>
    <w:rsid w:val="00BE65EB"/>
    <w:rsid w:val="00BE7723"/>
    <w:rsid w:val="00BE7F8B"/>
    <w:rsid w:val="00BF1F82"/>
    <w:rsid w:val="00C10EED"/>
    <w:rsid w:val="00C1292B"/>
    <w:rsid w:val="00C31625"/>
    <w:rsid w:val="00C4347C"/>
    <w:rsid w:val="00C5118E"/>
    <w:rsid w:val="00C57E75"/>
    <w:rsid w:val="00C60CD3"/>
    <w:rsid w:val="00C703A3"/>
    <w:rsid w:val="00C72B10"/>
    <w:rsid w:val="00C77B36"/>
    <w:rsid w:val="00C77E4D"/>
    <w:rsid w:val="00C80B95"/>
    <w:rsid w:val="00C8376C"/>
    <w:rsid w:val="00C86B42"/>
    <w:rsid w:val="00C87049"/>
    <w:rsid w:val="00C87EE8"/>
    <w:rsid w:val="00C91038"/>
    <w:rsid w:val="00C91DFF"/>
    <w:rsid w:val="00CD65EE"/>
    <w:rsid w:val="00CE7CB2"/>
    <w:rsid w:val="00CF461D"/>
    <w:rsid w:val="00CF5AF0"/>
    <w:rsid w:val="00D271B9"/>
    <w:rsid w:val="00D5150C"/>
    <w:rsid w:val="00D658CB"/>
    <w:rsid w:val="00D67EC3"/>
    <w:rsid w:val="00D70FE1"/>
    <w:rsid w:val="00D74783"/>
    <w:rsid w:val="00D80E1F"/>
    <w:rsid w:val="00D9297D"/>
    <w:rsid w:val="00D95404"/>
    <w:rsid w:val="00D97AC4"/>
    <w:rsid w:val="00DA3D98"/>
    <w:rsid w:val="00DA55D8"/>
    <w:rsid w:val="00DA7612"/>
    <w:rsid w:val="00DB412F"/>
    <w:rsid w:val="00DC3197"/>
    <w:rsid w:val="00DE7BA1"/>
    <w:rsid w:val="00DF3A14"/>
    <w:rsid w:val="00DF5BC4"/>
    <w:rsid w:val="00E01251"/>
    <w:rsid w:val="00E034CD"/>
    <w:rsid w:val="00E10A69"/>
    <w:rsid w:val="00E1705B"/>
    <w:rsid w:val="00E27CC9"/>
    <w:rsid w:val="00E66E37"/>
    <w:rsid w:val="00E73829"/>
    <w:rsid w:val="00E8435A"/>
    <w:rsid w:val="00E919D2"/>
    <w:rsid w:val="00EA0086"/>
    <w:rsid w:val="00EB5DBF"/>
    <w:rsid w:val="00EC422F"/>
    <w:rsid w:val="00ED7362"/>
    <w:rsid w:val="00EE2FBA"/>
    <w:rsid w:val="00EE74B7"/>
    <w:rsid w:val="00F065F9"/>
    <w:rsid w:val="00F07011"/>
    <w:rsid w:val="00F2061D"/>
    <w:rsid w:val="00F318F0"/>
    <w:rsid w:val="00F35163"/>
    <w:rsid w:val="00F514E7"/>
    <w:rsid w:val="00F65C9F"/>
    <w:rsid w:val="00F717CB"/>
    <w:rsid w:val="00F86711"/>
    <w:rsid w:val="00F91652"/>
    <w:rsid w:val="00FB01AD"/>
    <w:rsid w:val="00FB0BB8"/>
    <w:rsid w:val="00FB5553"/>
    <w:rsid w:val="00FC7A9F"/>
    <w:rsid w:val="00FE5521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15C0"/>
  <w15:docId w15:val="{87EC1895-91BD-4261-BB80-A68ABB1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028C"/>
    <w:pPr>
      <w:spacing w:after="0" w:line="240" w:lineRule="auto"/>
    </w:pPr>
    <w:rPr>
      <w:rFonts w:ascii="Trebuchet MS" w:eastAsia="Times New Roman" w:hAnsi="Trebuchet MS" w:cs="Trébuchet"/>
      <w:sz w:val="24"/>
      <w:szCs w:val="24"/>
      <w:lang w:eastAsia="fr-FR"/>
    </w:rPr>
  </w:style>
  <w:style w:type="paragraph" w:styleId="Titolo2">
    <w:name w:val="heading 2"/>
    <w:basedOn w:val="Normale"/>
    <w:link w:val="Titolo2Carattere"/>
    <w:uiPriority w:val="9"/>
    <w:qFormat/>
    <w:rsid w:val="005F60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51F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1FE"/>
    <w:rPr>
      <w:rFonts w:ascii="Trebuchet MS" w:eastAsia="Times New Roman" w:hAnsi="Trebuchet MS" w:cs="Trébuchet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rsid w:val="002351F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1FE"/>
    <w:rPr>
      <w:rFonts w:ascii="Trebuchet MS" w:eastAsia="Times New Roman" w:hAnsi="Trebuchet MS" w:cs="Trébuchet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2351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51FE"/>
    <w:pPr>
      <w:suppressAutoHyphens/>
      <w:ind w:left="720"/>
      <w:contextualSpacing/>
    </w:pPr>
    <w:rPr>
      <w:rFonts w:ascii="Times New Roman" w:hAnsi="Times New Roman" w:cs="Times New Roman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1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1FE"/>
    <w:rPr>
      <w:rFonts w:ascii="Tahoma" w:eastAsia="Times New Roman" w:hAnsi="Tahoma" w:cs="Tahoma"/>
      <w:sz w:val="16"/>
      <w:szCs w:val="16"/>
      <w:lang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215B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5B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5B20"/>
    <w:rPr>
      <w:rFonts w:ascii="Trebuchet MS" w:eastAsia="Times New Roman" w:hAnsi="Trebuchet MS" w:cs="Trébuchet"/>
      <w:sz w:val="20"/>
      <w:szCs w:val="20"/>
      <w:lang w:eastAsia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5B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5B20"/>
    <w:rPr>
      <w:rFonts w:ascii="Trebuchet MS" w:eastAsia="Times New Roman" w:hAnsi="Trebuchet MS" w:cs="Trébuchet"/>
      <w:b/>
      <w:bCs/>
      <w:sz w:val="20"/>
      <w:szCs w:val="20"/>
      <w:lang w:eastAsia="fr-FR"/>
    </w:rPr>
  </w:style>
  <w:style w:type="paragraph" w:styleId="NormaleWeb">
    <w:name w:val="Normal (Web)"/>
    <w:basedOn w:val="Normale"/>
    <w:uiPriority w:val="99"/>
    <w:semiHidden/>
    <w:unhideWhenUsed/>
    <w:rsid w:val="00E01251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styleId="Numeropagina">
    <w:name w:val="page number"/>
    <w:basedOn w:val="Carpredefinitoparagrafo"/>
    <w:unhideWhenUsed/>
    <w:rsid w:val="00950B4E"/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E034C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16277"/>
    <w:pPr>
      <w:spacing w:after="0" w:line="240" w:lineRule="auto"/>
    </w:pPr>
    <w:rPr>
      <w:rFonts w:ascii="Trebuchet MS" w:eastAsia="Times New Roman" w:hAnsi="Trebuchet MS" w:cs="Trébuchet"/>
      <w:sz w:val="24"/>
      <w:szCs w:val="24"/>
      <w:lang w:eastAsia="fr-FR"/>
    </w:rPr>
  </w:style>
  <w:style w:type="character" w:customStyle="1" w:styleId="s1">
    <w:name w:val="s1"/>
    <w:rsid w:val="00F514E7"/>
    <w:rPr>
      <w:rFonts w:ascii="Calibri" w:eastAsia="Calibri" w:hAnsi="Calibri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02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609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F6094"/>
    <w:rPr>
      <w:b/>
      <w:bCs/>
    </w:rPr>
  </w:style>
  <w:style w:type="paragraph" w:customStyle="1" w:styleId="normalwithoutspacing">
    <w:name w:val="normal_without_spacing"/>
    <w:basedOn w:val="Normale"/>
    <w:rsid w:val="00386DC7"/>
    <w:pPr>
      <w:suppressAutoHyphens/>
      <w:spacing w:after="60"/>
      <w:jc w:val="both"/>
    </w:pPr>
    <w:rPr>
      <w:rFonts w:ascii="Calibri" w:hAnsi="Calibri" w:cs="Calibri"/>
      <w:sz w:val="22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les-de-cv.com/cv-europa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estunisie@cie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eles-de-cv.com/cv-europas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es.it" TargetMode="External"/><Relationship Id="rId1" Type="http://schemas.openxmlformats.org/officeDocument/2006/relationships/hyperlink" Target="mailto:ciestunisie@cie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B98A-FE64-4110-AD01-0300AB63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Davide Renda</cp:lastModifiedBy>
  <cp:revision>10</cp:revision>
  <dcterms:created xsi:type="dcterms:W3CDTF">2022-09-13T11:40:00Z</dcterms:created>
  <dcterms:modified xsi:type="dcterms:W3CDTF">2022-09-19T11:12:00Z</dcterms:modified>
</cp:coreProperties>
</file>