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center"/>
        <w:rPr>
          <w:rFonts w:asciiTheme="minorBidi" w:eastAsia="Fira Sans" w:hAnsiTheme="minorBidi"/>
          <w:b/>
          <w:bCs/>
          <w:sz w:val="32"/>
          <w:szCs w:val="32"/>
          <w:lang w:val="en-US"/>
        </w:rPr>
      </w:pPr>
      <w:r w:rsidRPr="0050536A">
        <w:rPr>
          <w:rFonts w:asciiTheme="minorBidi" w:eastAsia="Fira Sans" w:hAnsiTheme="minorBidi"/>
          <w:b/>
          <w:bCs/>
          <w:sz w:val="32"/>
          <w:szCs w:val="32"/>
          <w:lang w:val="en-US"/>
        </w:rPr>
        <w:t>Request for Proposal (RFP)</w:t>
      </w:r>
    </w:p>
    <w:p w:rsidR="009273D2" w:rsidRPr="0050536A" w:rsidRDefault="009273D2" w:rsidP="009273D2">
      <w:pPr>
        <w:shd w:val="clear" w:color="auto" w:fill="FCFCFC"/>
        <w:spacing w:before="240" w:line="360" w:lineRule="auto"/>
        <w:ind w:right="851"/>
        <w:rPr>
          <w:rFonts w:asciiTheme="minorBidi" w:eastAsia="Fira Sans" w:hAnsiTheme="minorBidi"/>
          <w:b/>
          <w:bCs/>
          <w:lang w:val="en-US"/>
        </w:rPr>
      </w:pPr>
      <w:r w:rsidRPr="0050536A">
        <w:rPr>
          <w:rFonts w:asciiTheme="minorBidi" w:eastAsia="Fira Sans" w:hAnsiTheme="minorBidi"/>
          <w:b/>
          <w:bCs/>
          <w:lang w:val="en-US"/>
        </w:rPr>
        <w:t>Context:</w:t>
      </w:r>
    </w:p>
    <w:p w:rsidR="009273D2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With the aim of the</w:t>
      </w:r>
      <w:r w:rsidRPr="0050536A">
        <w:rPr>
          <w:rFonts w:asciiTheme="minorBidi" w:eastAsia="Fira Sans" w:hAnsiTheme="minorBidi"/>
          <w:lang w:val="en-US"/>
        </w:rPr>
        <w:t xml:space="preserve"> implementation of startups program support in both regions</w:t>
      </w:r>
      <w:r>
        <w:rPr>
          <w:rFonts w:asciiTheme="minorBidi" w:eastAsia="Fira Sans" w:hAnsiTheme="minorBidi"/>
          <w:lang w:val="en-US"/>
        </w:rPr>
        <w:t xml:space="preserve"> </w:t>
      </w:r>
      <w:proofErr w:type="spellStart"/>
      <w:r>
        <w:rPr>
          <w:rFonts w:asciiTheme="minorBidi" w:eastAsia="Fira Sans" w:hAnsiTheme="minorBidi"/>
          <w:lang w:val="en-US"/>
        </w:rPr>
        <w:t>Gabes</w:t>
      </w:r>
      <w:proofErr w:type="spellEnd"/>
      <w:r>
        <w:rPr>
          <w:rFonts w:asciiTheme="minorBidi" w:eastAsia="Fira Sans" w:hAnsiTheme="minorBidi"/>
          <w:lang w:val="en-US"/>
        </w:rPr>
        <w:t xml:space="preserve"> and </w:t>
      </w:r>
      <w:proofErr w:type="spellStart"/>
      <w:r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>, Will and Citizenship Organization (OVC)</w:t>
      </w:r>
      <w:r>
        <w:rPr>
          <w:rFonts w:asciiTheme="minorBidi" w:eastAsia="Fira Sans" w:hAnsiTheme="minorBidi"/>
          <w:lang w:val="en-US"/>
        </w:rPr>
        <w:t xml:space="preserve">, </w:t>
      </w:r>
      <w:r w:rsidRPr="0050536A">
        <w:rPr>
          <w:rFonts w:asciiTheme="minorBidi" w:eastAsia="Fira Sans" w:hAnsiTheme="minorBidi"/>
          <w:lang w:val="en-US"/>
        </w:rPr>
        <w:t>and Skills to Succeed Organization</w:t>
      </w:r>
      <w:r>
        <w:rPr>
          <w:rFonts w:asciiTheme="minorBidi" w:eastAsia="Fira Sans" w:hAnsiTheme="minorBidi"/>
          <w:lang w:val="en-US"/>
        </w:rPr>
        <w:t>, intend</w:t>
      </w:r>
      <w:r w:rsidRPr="0050536A">
        <w:rPr>
          <w:rFonts w:asciiTheme="minorBidi" w:eastAsia="Fira Sans" w:hAnsiTheme="minorBidi"/>
          <w:lang w:val="en-US"/>
        </w:rPr>
        <w:t xml:space="preserve"> to </w:t>
      </w:r>
      <w:r>
        <w:rPr>
          <w:rFonts w:asciiTheme="minorBidi" w:eastAsia="Fira Sans" w:hAnsiTheme="minorBidi"/>
          <w:lang w:val="en-US"/>
        </w:rPr>
        <w:t xml:space="preserve"> </w:t>
      </w:r>
      <w:r w:rsidRPr="0050536A">
        <w:rPr>
          <w:rFonts w:asciiTheme="minorBidi" w:eastAsia="Fira Sans" w:hAnsiTheme="minorBidi"/>
          <w:lang w:val="en-US"/>
        </w:rPr>
        <w:t>select a</w:t>
      </w:r>
      <w:r>
        <w:rPr>
          <w:rFonts w:asciiTheme="minorBidi" w:eastAsia="Fira Sans" w:hAnsiTheme="minorBidi"/>
          <w:lang w:val="en-US"/>
        </w:rPr>
        <w:t xml:space="preserve"> startups expert/incubator</w:t>
      </w:r>
      <w:r w:rsidRPr="0050536A">
        <w:rPr>
          <w:rFonts w:asciiTheme="minorBidi" w:eastAsia="Fira Sans" w:hAnsiTheme="minorBidi"/>
          <w:lang w:val="en-US"/>
        </w:rPr>
        <w:t xml:space="preserve"> based on a Request for Proposal (RFP) </w:t>
      </w:r>
      <w:r w:rsidRPr="00A67022">
        <w:rPr>
          <w:rFonts w:asciiTheme="minorBidi" w:eastAsia="Fira Sans" w:hAnsiTheme="minorBidi"/>
          <w:b/>
          <w:bCs/>
          <w:lang w:val="en-US"/>
        </w:rPr>
        <w:t>(1)</w:t>
      </w:r>
      <w:r>
        <w:rPr>
          <w:rFonts w:asciiTheme="minorBidi" w:eastAsia="Fira Sans" w:hAnsiTheme="minorBidi"/>
          <w:lang w:val="en-US"/>
        </w:rPr>
        <w:t xml:space="preserve"> </w:t>
      </w:r>
      <w:r w:rsidRPr="00420121">
        <w:rPr>
          <w:rFonts w:asciiTheme="minorBidi" w:eastAsia="Fira Sans" w:hAnsiTheme="minorBidi"/>
          <w:lang w:val="en-US"/>
        </w:rPr>
        <w:t xml:space="preserve">to </w:t>
      </w:r>
      <w:r w:rsidRPr="0050536A">
        <w:rPr>
          <w:rFonts w:asciiTheme="minorBidi" w:eastAsia="Fira Sans" w:hAnsiTheme="minorBidi"/>
          <w:lang w:val="en-US"/>
        </w:rPr>
        <w:t>ensure the implementation of a training and coaching programs for the</w:t>
      </w:r>
      <w:r>
        <w:rPr>
          <w:rFonts w:asciiTheme="minorBidi" w:eastAsia="Fira Sans" w:hAnsiTheme="minorBidi"/>
          <w:lang w:val="en-US"/>
        </w:rPr>
        <w:t xml:space="preserve"> benefit of</w:t>
      </w:r>
      <w:r w:rsidRPr="0050536A">
        <w:rPr>
          <w:rFonts w:asciiTheme="minorBidi" w:eastAsia="Fira Sans" w:hAnsiTheme="minorBidi"/>
          <w:lang w:val="en-US"/>
        </w:rPr>
        <w:t xml:space="preserve"> Startups ecosystem and direct beneficiaries of startup creation in both regions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as well as </w:t>
      </w:r>
      <w:r>
        <w:rPr>
          <w:rFonts w:asciiTheme="minorBidi" w:eastAsia="Fira Sans" w:hAnsiTheme="minorBidi"/>
          <w:lang w:val="en-US"/>
        </w:rPr>
        <w:t xml:space="preserve"> </w:t>
      </w:r>
      <w:r w:rsidRPr="00A67022">
        <w:rPr>
          <w:rFonts w:asciiTheme="minorBidi" w:eastAsia="Fira Sans" w:hAnsiTheme="minorBidi"/>
          <w:b/>
          <w:bCs/>
          <w:lang w:val="en-US"/>
        </w:rPr>
        <w:t>(2)</w:t>
      </w:r>
      <w:r>
        <w:rPr>
          <w:rFonts w:asciiTheme="minorBidi" w:eastAsia="Fira Sans" w:hAnsiTheme="minorBidi"/>
          <w:lang w:val="en-US"/>
        </w:rPr>
        <w:t xml:space="preserve"> to organize</w:t>
      </w:r>
      <w:r w:rsidRPr="0050536A">
        <w:rPr>
          <w:rFonts w:asciiTheme="minorBidi" w:eastAsia="Fira Sans" w:hAnsiTheme="minorBidi"/>
          <w:lang w:val="en-US"/>
        </w:rPr>
        <w:t xml:space="preserve"> series of networking events aiming to support implementation of overall scopes</w:t>
      </w:r>
      <w:r>
        <w:rPr>
          <w:rFonts w:asciiTheme="minorBidi" w:eastAsia="Fira Sans" w:hAnsiTheme="minorBidi"/>
          <w:lang w:val="en-US"/>
        </w:rPr>
        <w:t>.</w:t>
      </w:r>
    </w:p>
    <w:p w:rsidR="009273D2" w:rsidRPr="00154762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BB0C4C">
        <w:rPr>
          <w:rFonts w:asciiTheme="minorBidi" w:eastAsia="Fira Sans" w:hAnsiTheme="minorBidi"/>
          <w:lang w:val="en-US"/>
        </w:rPr>
        <w:t>The response of services provider to this RFP shall include detailed implementation proposal for the following:</w:t>
      </w:r>
    </w:p>
    <w:p w:rsidR="009273D2" w:rsidRPr="000612A1" w:rsidRDefault="009273D2" w:rsidP="009273D2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 w:rsidRPr="0050536A">
        <w:rPr>
          <w:rFonts w:asciiTheme="minorBidi" w:eastAsia="Fira Sans" w:hAnsiTheme="minorBidi"/>
          <w:b/>
          <w:color w:val="000000"/>
          <w:lang w:val="en-US"/>
        </w:rPr>
        <w:t>Ecosystem Up</w:t>
      </w:r>
      <w:r>
        <w:rPr>
          <w:rFonts w:asciiTheme="minorBidi" w:eastAsia="Fira Sans" w:hAnsiTheme="minorBidi"/>
          <w:b/>
          <w:color w:val="000000"/>
          <w:lang w:val="en-US"/>
        </w:rPr>
        <w:t>-G</w:t>
      </w:r>
      <w:r w:rsidRPr="0050536A">
        <w:rPr>
          <w:rFonts w:asciiTheme="minorBidi" w:eastAsia="Fira Sans" w:hAnsiTheme="minorBidi"/>
          <w:b/>
          <w:color w:val="000000"/>
          <w:lang w:val="en-US"/>
        </w:rPr>
        <w:t xml:space="preserve">rad 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objective is to contribute to the development of an ecosystem conducive to the emergence and development of start-ups by building the capacity of support institutions in the regions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>
        <w:rPr>
          <w:rFonts w:asciiTheme="minorBidi" w:eastAsia="Fira Sans" w:hAnsiTheme="minorBidi"/>
          <w:lang w:val="en-US"/>
        </w:rPr>
        <w:t>, taking into consideration the different ecosystems in both regions and other identified variables after conducting a needs assessment</w:t>
      </w:r>
    </w:p>
    <w:p w:rsidR="009273D2" w:rsidRPr="000612A1" w:rsidRDefault="009273D2" w:rsidP="009273D2">
      <w:pPr>
        <w:pStyle w:val="Paragraphedeliste"/>
        <w:numPr>
          <w:ilvl w:val="1"/>
          <w:numId w:val="5"/>
        </w:numPr>
        <w:spacing w:before="240"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 xml:space="preserve">The target groups of the Ecosystem </w:t>
      </w:r>
      <w:proofErr w:type="spellStart"/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>Upgrad</w:t>
      </w:r>
      <w:proofErr w:type="spellEnd"/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 xml:space="preserve"> program: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10 participants representing 10 </w:t>
      </w:r>
      <w:r>
        <w:rPr>
          <w:rFonts w:asciiTheme="minorBidi" w:eastAsia="Fira Sans" w:hAnsiTheme="minorBidi"/>
          <w:lang w:val="en-US"/>
        </w:rPr>
        <w:t xml:space="preserve">Startups supporting </w:t>
      </w:r>
      <w:r w:rsidRPr="0050536A">
        <w:rPr>
          <w:rFonts w:asciiTheme="minorBidi" w:eastAsia="Fira Sans" w:hAnsiTheme="minorBidi"/>
          <w:lang w:val="en-US"/>
        </w:rPr>
        <w:t>institutions</w:t>
      </w:r>
      <w:r>
        <w:rPr>
          <w:rFonts w:asciiTheme="minorBidi" w:eastAsia="Fira Sans" w:hAnsiTheme="minorBidi"/>
          <w:lang w:val="en-US"/>
        </w:rPr>
        <w:t xml:space="preserve"> from public sector</w:t>
      </w:r>
      <w:r w:rsidRPr="0050536A">
        <w:rPr>
          <w:rFonts w:asciiTheme="minorBidi" w:eastAsia="Fira Sans" w:hAnsiTheme="minorBidi"/>
          <w:lang w:val="en-US"/>
        </w:rPr>
        <w:t xml:space="preserve"> (5 in each of the governorates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>).</w:t>
      </w:r>
    </w:p>
    <w:p w:rsidR="009273D2" w:rsidRPr="000612A1" w:rsidRDefault="009273D2" w:rsidP="009273D2">
      <w:pPr>
        <w:pStyle w:val="Paragraphedeliste"/>
        <w:numPr>
          <w:ilvl w:val="1"/>
          <w:numId w:val="5"/>
        </w:numP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u w:val="single"/>
          <w:lang w:val="en-US"/>
        </w:rPr>
        <w:t xml:space="preserve">The training program (Ecosystem </w:t>
      </w:r>
      <w:proofErr w:type="spellStart"/>
      <w:r w:rsidRPr="000612A1">
        <w:rPr>
          <w:rFonts w:asciiTheme="minorBidi" w:eastAsia="Fira Sans" w:hAnsiTheme="minorBidi"/>
          <w:bCs/>
          <w:u w:val="single"/>
          <w:lang w:val="en-US"/>
        </w:rPr>
        <w:t>Upgrad</w:t>
      </w:r>
      <w:proofErr w:type="spellEnd"/>
      <w:r w:rsidRPr="000612A1">
        <w:rPr>
          <w:rFonts w:asciiTheme="minorBidi" w:eastAsia="Fira Sans" w:hAnsiTheme="minorBidi"/>
          <w:bCs/>
          <w:u w:val="single"/>
          <w:lang w:val="en-US"/>
        </w:rPr>
        <w:t>):</w:t>
      </w:r>
    </w:p>
    <w:p w:rsidR="009273D2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This training aims to strengthen the portfolio of services </w:t>
      </w:r>
      <w:r>
        <w:rPr>
          <w:rFonts w:asciiTheme="minorBidi" w:eastAsia="Fira Sans" w:hAnsiTheme="minorBidi"/>
          <w:lang w:val="en-US"/>
        </w:rPr>
        <w:t>provisioned by</w:t>
      </w:r>
      <w:r w:rsidRPr="0050536A">
        <w:rPr>
          <w:rFonts w:asciiTheme="minorBidi" w:eastAsia="Fira Sans" w:hAnsiTheme="minorBidi"/>
          <w:lang w:val="en-US"/>
        </w:rPr>
        <w:t xml:space="preserve"> support structures, through capacity building for 5 state-owned, Startup ecosystem structures employees</w:t>
      </w:r>
      <w:r>
        <w:rPr>
          <w:rFonts w:asciiTheme="minorBidi" w:eastAsia="Fira Sans" w:hAnsiTheme="minorBidi"/>
          <w:lang w:val="en-US"/>
        </w:rPr>
        <w:t xml:space="preserve"> in each region</w:t>
      </w:r>
      <w:r w:rsidRPr="0050536A">
        <w:rPr>
          <w:rFonts w:asciiTheme="minorBidi" w:eastAsia="Fira Sans" w:hAnsiTheme="minorBidi"/>
          <w:lang w:val="en-US"/>
        </w:rPr>
        <w:t xml:space="preserve">. 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plan to strengthen the capacities of the support and accompaniment structures should address the needs in, at least, the following services: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Reception and first orientation of </w:t>
      </w:r>
      <w:proofErr w:type="spellStart"/>
      <w:r w:rsidRPr="00A67022">
        <w:rPr>
          <w:rFonts w:asciiTheme="minorBidi" w:eastAsia="Fira Sans" w:hAnsiTheme="minorBidi"/>
          <w:b/>
          <w:bCs/>
          <w:lang w:val="en-US"/>
        </w:rPr>
        <w:t>S</w:t>
      </w:r>
      <w:r w:rsidRPr="0050536A">
        <w:rPr>
          <w:rFonts w:asciiTheme="minorBidi" w:eastAsia="Fira Sans" w:hAnsiTheme="minorBidi"/>
          <w:lang w:val="en-US"/>
        </w:rPr>
        <w:t>tart</w:t>
      </w:r>
      <w:r w:rsidRPr="00A67022">
        <w:rPr>
          <w:rFonts w:asciiTheme="minorBidi" w:eastAsia="Fira Sans" w:hAnsiTheme="minorBidi"/>
          <w:b/>
          <w:bCs/>
          <w:lang w:val="en-US"/>
        </w:rPr>
        <w:t>U</w:t>
      </w:r>
      <w:r w:rsidRPr="0050536A">
        <w:rPr>
          <w:rFonts w:asciiTheme="minorBidi" w:eastAsia="Fira Sans" w:hAnsiTheme="minorBidi"/>
          <w:lang w:val="en-US"/>
        </w:rPr>
        <w:t>pers</w:t>
      </w:r>
      <w:proofErr w:type="spellEnd"/>
      <w:r w:rsidRPr="0050536A">
        <w:rPr>
          <w:rFonts w:asciiTheme="minorBidi" w:eastAsia="Fira Sans" w:hAnsiTheme="minorBidi"/>
          <w:lang w:val="en-US"/>
        </w:rPr>
        <w:t>;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Information on support, accompaniment and financing programs for projects;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lastRenderedPageBreak/>
        <w:t>Targeted information on the mechanisms and other advantages related to investment;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orientation of young promoters and entrepreneurs on the steps to be taken to obtain label startup;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follow-up and financing of projects;</w:t>
      </w:r>
    </w:p>
    <w:p w:rsidR="009273D2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advice and support post project creation.</w:t>
      </w:r>
    </w:p>
    <w:p w:rsidR="009273D2" w:rsidRPr="000612A1" w:rsidRDefault="009273D2" w:rsidP="009273D2">
      <w:pPr>
        <w:pStyle w:val="Paragraphedeliste"/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</w:p>
    <w:p w:rsidR="009273D2" w:rsidRPr="000612A1" w:rsidRDefault="009273D2" w:rsidP="009273D2">
      <w:pPr>
        <w:pStyle w:val="Paragraphedeliste"/>
        <w:numPr>
          <w:ilvl w:val="1"/>
          <w:numId w:val="5"/>
        </w:numP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u w:val="single"/>
          <w:lang w:val="en-US"/>
        </w:rPr>
        <w:t xml:space="preserve">The coaching program for Ecosystem </w:t>
      </w:r>
      <w:proofErr w:type="spellStart"/>
      <w:r w:rsidRPr="00A67022">
        <w:rPr>
          <w:rFonts w:asciiTheme="minorBidi" w:eastAsia="Fira Sans" w:hAnsiTheme="minorBidi"/>
          <w:b/>
          <w:u w:val="single"/>
          <w:lang w:val="en-US"/>
        </w:rPr>
        <w:t>U</w:t>
      </w:r>
      <w:r w:rsidRPr="000612A1">
        <w:rPr>
          <w:rFonts w:asciiTheme="minorBidi" w:eastAsia="Fira Sans" w:hAnsiTheme="minorBidi"/>
          <w:bCs/>
          <w:u w:val="single"/>
          <w:lang w:val="en-US"/>
        </w:rPr>
        <w:t>p</w:t>
      </w:r>
      <w:r w:rsidRPr="00A67022">
        <w:rPr>
          <w:rFonts w:asciiTheme="minorBidi" w:eastAsia="Fira Sans" w:hAnsiTheme="minorBidi"/>
          <w:b/>
          <w:u w:val="single"/>
          <w:lang w:val="en-US"/>
        </w:rPr>
        <w:t>G</w:t>
      </w:r>
      <w:r w:rsidRPr="000612A1">
        <w:rPr>
          <w:rFonts w:asciiTheme="minorBidi" w:eastAsia="Fira Sans" w:hAnsiTheme="minorBidi"/>
          <w:bCs/>
          <w:u w:val="single"/>
          <w:lang w:val="en-US"/>
        </w:rPr>
        <w:t>rad</w:t>
      </w:r>
      <w:proofErr w:type="spellEnd"/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service provider shall design a coaching program to accompany beneficiaries</w:t>
      </w:r>
      <w:r>
        <w:rPr>
          <w:rFonts w:asciiTheme="minorBidi" w:eastAsia="Fira Sans" w:hAnsiTheme="minorBidi"/>
          <w:lang w:val="en-US"/>
        </w:rPr>
        <w:t xml:space="preserve"> of Ecosystem </w:t>
      </w:r>
      <w:r w:rsidRPr="0050536A">
        <w:rPr>
          <w:rFonts w:asciiTheme="minorBidi" w:eastAsia="Fira Sans" w:hAnsiTheme="minorBidi"/>
          <w:lang w:val="en-US"/>
        </w:rPr>
        <w:t xml:space="preserve">throughout the program. </w:t>
      </w:r>
    </w:p>
    <w:p w:rsidR="009273D2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coaching program </w:t>
      </w:r>
      <w:r>
        <w:rPr>
          <w:rFonts w:asciiTheme="minorBidi" w:eastAsia="Fira Sans" w:hAnsiTheme="minorBidi"/>
          <w:lang w:val="en-US"/>
        </w:rPr>
        <w:t>shall</w:t>
      </w:r>
      <w:r w:rsidRPr="0050536A">
        <w:rPr>
          <w:rFonts w:asciiTheme="minorBidi" w:eastAsia="Fira Sans" w:hAnsiTheme="minorBidi"/>
          <w:lang w:val="en-US"/>
        </w:rPr>
        <w:t xml:space="preserve"> be hybrid (online and face-to-face)</w:t>
      </w:r>
      <w:r>
        <w:rPr>
          <w:rFonts w:asciiTheme="minorBidi" w:eastAsia="Fira Sans" w:hAnsiTheme="minorBidi"/>
          <w:lang w:val="en-US"/>
        </w:rPr>
        <w:t xml:space="preserve"> </w:t>
      </w:r>
      <w:r w:rsidRPr="0050536A">
        <w:rPr>
          <w:rFonts w:asciiTheme="minorBidi" w:eastAsia="Fira Sans" w:hAnsiTheme="minorBidi"/>
          <w:lang w:val="en-US"/>
        </w:rPr>
        <w:t xml:space="preserve">and </w:t>
      </w:r>
      <w:r>
        <w:rPr>
          <w:rFonts w:asciiTheme="minorBidi" w:eastAsia="Fira Sans" w:hAnsiTheme="minorBidi"/>
          <w:lang w:val="en-US"/>
        </w:rPr>
        <w:t>shall</w:t>
      </w:r>
      <w:r w:rsidRPr="0050536A">
        <w:rPr>
          <w:rFonts w:asciiTheme="minorBidi" w:eastAsia="Fira Sans" w:hAnsiTheme="minorBidi"/>
          <w:lang w:val="en-US"/>
        </w:rPr>
        <w:t xml:space="preserve"> include technical support on the different phases of the project implementation (pre, while and post</w:t>
      </w:r>
      <w:r>
        <w:rPr>
          <w:rFonts w:asciiTheme="minorBidi" w:eastAsia="Fira Sans" w:hAnsiTheme="minorBidi"/>
          <w:lang w:val="en-US"/>
        </w:rPr>
        <w:t xml:space="preserve"> startup creation</w:t>
      </w:r>
      <w:r w:rsidRPr="0050536A">
        <w:rPr>
          <w:rFonts w:asciiTheme="minorBidi" w:eastAsia="Fira Sans" w:hAnsiTheme="minorBidi"/>
          <w:lang w:val="en-US"/>
        </w:rPr>
        <w:t>).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9723A9">
        <w:rPr>
          <w:rFonts w:asciiTheme="minorBidi" w:eastAsia="Fira Sans" w:hAnsiTheme="minorBidi"/>
          <w:lang w:val="en-US"/>
        </w:rPr>
        <w:t xml:space="preserve">The beneficiaries of Ecosystem </w:t>
      </w:r>
      <w:proofErr w:type="spellStart"/>
      <w:r w:rsidRPr="009723A9">
        <w:rPr>
          <w:rFonts w:asciiTheme="minorBidi" w:eastAsia="Fira Sans" w:hAnsiTheme="minorBidi"/>
          <w:lang w:val="en-US"/>
        </w:rPr>
        <w:t>Upgrad</w:t>
      </w:r>
      <w:proofErr w:type="spellEnd"/>
      <w:r w:rsidRPr="009723A9">
        <w:rPr>
          <w:rFonts w:asciiTheme="minorBidi" w:eastAsia="Fira Sans" w:hAnsiTheme="minorBidi"/>
          <w:lang w:val="en-US"/>
        </w:rPr>
        <w:t xml:space="preserve"> will be under the direct supervision of a senior startup coaching expert</w:t>
      </w:r>
      <w:r>
        <w:rPr>
          <w:rFonts w:asciiTheme="minorBidi" w:eastAsia="Fira Sans" w:hAnsiTheme="minorBidi"/>
          <w:lang w:val="en-US"/>
        </w:rPr>
        <w:t>.</w:t>
      </w:r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A detailed </w:t>
      </w:r>
      <w:r w:rsidRPr="0050536A">
        <w:rPr>
          <w:rFonts w:asciiTheme="minorBidi" w:eastAsia="Fira Sans" w:hAnsiTheme="minorBidi"/>
          <w:lang w:val="en-US"/>
        </w:rPr>
        <w:t xml:space="preserve">content of the coaching program </w:t>
      </w:r>
      <w:r>
        <w:rPr>
          <w:rFonts w:asciiTheme="minorBidi" w:eastAsia="Fira Sans" w:hAnsiTheme="minorBidi"/>
          <w:lang w:val="en-US"/>
        </w:rPr>
        <w:t>shall</w:t>
      </w:r>
      <w:r w:rsidRPr="0050536A">
        <w:rPr>
          <w:rFonts w:asciiTheme="minorBidi" w:eastAsia="Fira Sans" w:hAnsiTheme="minorBidi"/>
          <w:lang w:val="en-US"/>
        </w:rPr>
        <w:t xml:space="preserve"> be communicated </w:t>
      </w:r>
      <w:r>
        <w:rPr>
          <w:rFonts w:asciiTheme="minorBidi" w:eastAsia="Fira Sans" w:hAnsiTheme="minorBidi"/>
          <w:lang w:val="en-US"/>
        </w:rPr>
        <w:t>at latest by the end of the training program. It shall include the objective of the coaching, number of sessions (hours/ days) and the delivered content.</w:t>
      </w:r>
    </w:p>
    <w:p w:rsidR="009273D2" w:rsidRPr="000612A1" w:rsidRDefault="009273D2" w:rsidP="009273D2">
      <w:pPr>
        <w:pStyle w:val="Paragraphedeliste"/>
        <w:numPr>
          <w:ilvl w:val="0"/>
          <w:numId w:val="5"/>
        </w:numPr>
        <w:spacing w:line="360" w:lineRule="auto"/>
        <w:ind w:right="851"/>
        <w:jc w:val="both"/>
        <w:rPr>
          <w:rFonts w:asciiTheme="minorBidi" w:eastAsia="Calibri" w:hAnsiTheme="minorBidi"/>
          <w:b/>
          <w:lang w:val="en-US"/>
        </w:rPr>
      </w:pPr>
      <w:r w:rsidRPr="000612A1">
        <w:rPr>
          <w:rFonts w:asciiTheme="minorBidi" w:eastAsia="Fira Sans" w:hAnsiTheme="minorBidi"/>
          <w:b/>
          <w:color w:val="000000"/>
          <w:lang w:val="en-US"/>
        </w:rPr>
        <w:t>Start</w:t>
      </w:r>
      <w:r>
        <w:rPr>
          <w:rFonts w:asciiTheme="minorBidi" w:eastAsia="Fira Sans" w:hAnsiTheme="minorBidi"/>
          <w:b/>
          <w:color w:val="000000"/>
          <w:lang w:val="en-US"/>
        </w:rPr>
        <w:t>-</w:t>
      </w:r>
      <w:proofErr w:type="spellStart"/>
      <w:r w:rsidRPr="000612A1">
        <w:rPr>
          <w:rFonts w:asciiTheme="minorBidi" w:eastAsia="Fira Sans" w:hAnsiTheme="minorBidi"/>
          <w:b/>
          <w:color w:val="000000"/>
          <w:lang w:val="en-US"/>
        </w:rPr>
        <w:t>Upers</w:t>
      </w:r>
      <w:proofErr w:type="spellEnd"/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b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objective is to provide pre-startups project</w:t>
      </w:r>
      <w:r>
        <w:rPr>
          <w:rFonts w:asciiTheme="minorBidi" w:eastAsia="Fira Sans" w:hAnsiTheme="minorBidi"/>
          <w:lang w:val="en-US"/>
        </w:rPr>
        <w:t>s</w:t>
      </w:r>
      <w:r w:rsidRPr="0050536A">
        <w:rPr>
          <w:rFonts w:asciiTheme="minorBidi" w:eastAsia="Fira Sans" w:hAnsiTheme="minorBidi"/>
          <w:lang w:val="en-US"/>
        </w:rPr>
        <w:t xml:space="preserve"> from the regions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access to know-how by providing them training and coaching with the ultimate objective of either </w:t>
      </w:r>
      <w:r>
        <w:rPr>
          <w:rFonts w:asciiTheme="minorBidi" w:eastAsia="Fira Sans" w:hAnsiTheme="minorBidi"/>
          <w:lang w:val="en-US"/>
        </w:rPr>
        <w:t>obtaining</w:t>
      </w:r>
      <w:r w:rsidRPr="0050536A">
        <w:rPr>
          <w:rFonts w:asciiTheme="minorBidi" w:eastAsia="Fira Sans" w:hAnsiTheme="minorBidi"/>
          <w:lang w:val="en-US"/>
        </w:rPr>
        <w:t xml:space="preserve"> startup </w:t>
      </w:r>
      <w:r w:rsidRPr="008379E6">
        <w:rPr>
          <w:rFonts w:asciiTheme="minorBidi" w:eastAsia="Fira Sans" w:hAnsiTheme="minorBidi"/>
          <w:lang w:val="en-US"/>
        </w:rPr>
        <w:t>labialization</w:t>
      </w:r>
      <w:r w:rsidRPr="0050536A">
        <w:rPr>
          <w:rFonts w:asciiTheme="minorBidi" w:eastAsia="Fira Sans" w:hAnsiTheme="minorBidi"/>
          <w:lang w:val="en-US"/>
        </w:rPr>
        <w:t xml:space="preserve"> or complete the pre-</w:t>
      </w:r>
      <w:r w:rsidRPr="008379E6">
        <w:rPr>
          <w:rFonts w:asciiTheme="minorBidi" w:eastAsia="Fira Sans" w:hAnsiTheme="minorBidi"/>
          <w:lang w:val="en-US"/>
        </w:rPr>
        <w:t>labialization</w:t>
      </w:r>
      <w:r w:rsidRPr="0050536A">
        <w:rPr>
          <w:rFonts w:asciiTheme="minorBidi" w:eastAsia="Fira Sans" w:hAnsiTheme="minorBidi"/>
          <w:lang w:val="en-US"/>
        </w:rPr>
        <w:t xml:space="preserve"> during the project.</w:t>
      </w:r>
    </w:p>
    <w:p w:rsidR="009273D2" w:rsidRPr="000612A1" w:rsidRDefault="009273D2" w:rsidP="009273D2">
      <w:pPr>
        <w:pStyle w:val="Paragraphedeliste"/>
        <w:numPr>
          <w:ilvl w:val="1"/>
          <w:numId w:val="5"/>
        </w:numPr>
        <w:shd w:val="clear" w:color="auto" w:fill="FCFCFC"/>
        <w:spacing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u w:val="single"/>
          <w:lang w:val="en-US"/>
        </w:rPr>
        <w:t>The target groups of the Capacity building program:</w:t>
      </w:r>
    </w:p>
    <w:p w:rsidR="009273D2" w:rsidRPr="000612A1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20 </w:t>
      </w:r>
      <w:r>
        <w:rPr>
          <w:rFonts w:asciiTheme="minorBidi" w:eastAsia="Fira Sans" w:hAnsiTheme="minorBidi"/>
          <w:lang w:val="en-US"/>
        </w:rPr>
        <w:t xml:space="preserve">potential </w:t>
      </w:r>
      <w:r w:rsidRPr="0050536A">
        <w:rPr>
          <w:rFonts w:asciiTheme="minorBidi" w:eastAsia="Fira Sans" w:hAnsiTheme="minorBidi"/>
          <w:lang w:val="en-US"/>
        </w:rPr>
        <w:t xml:space="preserve">startups from the governorates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</w:p>
    <w:p w:rsidR="009273D2" w:rsidRPr="000612A1" w:rsidRDefault="009273D2" w:rsidP="009273D2">
      <w:pPr>
        <w:pStyle w:val="Paragraphedeliste"/>
        <w:numPr>
          <w:ilvl w:val="1"/>
          <w:numId w:val="5"/>
        </w:numPr>
        <w:shd w:val="clear" w:color="auto" w:fill="FCFCFC"/>
        <w:spacing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u w:val="single"/>
          <w:lang w:val="en-US"/>
        </w:rPr>
        <w:t xml:space="preserve">The training program for </w:t>
      </w:r>
      <w:proofErr w:type="spellStart"/>
      <w:r w:rsidRPr="000612A1">
        <w:rPr>
          <w:rFonts w:asciiTheme="minorBidi" w:eastAsia="Fira Sans" w:hAnsiTheme="minorBidi"/>
          <w:bCs/>
          <w:u w:val="single"/>
          <w:lang w:val="en-US"/>
        </w:rPr>
        <w:t>StartUpers</w:t>
      </w:r>
      <w:proofErr w:type="spellEnd"/>
      <w:r>
        <w:rPr>
          <w:rFonts w:asciiTheme="minorBidi" w:eastAsia="Fira Sans" w:hAnsiTheme="minorBidi"/>
          <w:bCs/>
          <w:u w:val="single"/>
          <w:lang w:val="en-US"/>
        </w:rPr>
        <w:t>:</w:t>
      </w:r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Elaboration of a differentiated training package for entrepreneurs for the concretization of their startup project idea from the ideation to the development of a startup adapted to the target market (Technical and Financial):</w:t>
      </w:r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</w:rPr>
      </w:pPr>
      <w:r w:rsidRPr="0050536A">
        <w:rPr>
          <w:rFonts w:asciiTheme="minorBidi" w:eastAsia="Fira Sans" w:hAnsiTheme="minorBidi"/>
        </w:rPr>
        <w:t xml:space="preserve">Support for the </w:t>
      </w:r>
      <w:proofErr w:type="spellStart"/>
      <w:r w:rsidRPr="0050536A">
        <w:rPr>
          <w:rFonts w:asciiTheme="minorBidi" w:eastAsia="Fira Sans" w:hAnsiTheme="minorBidi"/>
        </w:rPr>
        <w:t>pre</w:t>
      </w:r>
      <w:proofErr w:type="spellEnd"/>
      <w:r w:rsidRPr="0050536A">
        <w:rPr>
          <w:rFonts w:asciiTheme="minorBidi" w:eastAsia="Fira Sans" w:hAnsiTheme="minorBidi"/>
        </w:rPr>
        <w:t>-label</w:t>
      </w:r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lastRenderedPageBreak/>
        <w:t>Support for the legal creation of the innovative company and automatic passage to the Startup ACT label</w:t>
      </w:r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</w:rPr>
      </w:pPr>
      <w:r w:rsidRPr="0050536A">
        <w:rPr>
          <w:rFonts w:asciiTheme="minorBidi" w:eastAsia="Fira Sans" w:hAnsiTheme="minorBidi"/>
        </w:rPr>
        <w:t xml:space="preserve">Support for </w:t>
      </w:r>
      <w:proofErr w:type="spellStart"/>
      <w:r w:rsidRPr="0050536A">
        <w:rPr>
          <w:rFonts w:asciiTheme="minorBidi" w:eastAsia="Fira Sans" w:hAnsiTheme="minorBidi"/>
        </w:rPr>
        <w:t>fundraising</w:t>
      </w:r>
      <w:proofErr w:type="spellEnd"/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</w:rPr>
      </w:pPr>
      <w:r w:rsidRPr="0050536A">
        <w:rPr>
          <w:rFonts w:asciiTheme="minorBidi" w:eastAsia="Fira Sans" w:hAnsiTheme="minorBidi"/>
        </w:rPr>
        <w:t>Support on the Financial management</w:t>
      </w:r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</w:rPr>
      </w:pPr>
      <w:r w:rsidRPr="0050536A">
        <w:rPr>
          <w:rFonts w:asciiTheme="minorBidi" w:eastAsia="Fira Sans" w:hAnsiTheme="minorBidi"/>
        </w:rPr>
        <w:t>Support on the commercial aspect</w:t>
      </w:r>
    </w:p>
    <w:p w:rsidR="009273D2" w:rsidRPr="0050536A" w:rsidRDefault="009273D2" w:rsidP="009273D2">
      <w:pPr>
        <w:pStyle w:val="Paragraphedeliste"/>
        <w:numPr>
          <w:ilvl w:val="0"/>
          <w:numId w:val="1"/>
        </w:num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Financial training: on the Startup's financial model.</w:t>
      </w:r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above mentioned is for orientation, Service provider shall develop a tailored program based on a diagnosis and its knowledge about the targeted regions</w:t>
      </w:r>
    </w:p>
    <w:p w:rsidR="009273D2" w:rsidRPr="000612A1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place selected for the organization of the program shall be in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or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>. This shall be done in alignment with ecosystem institutions, as our aim is to activate the regional potential of support to meet the needs of start-uppers</w:t>
      </w:r>
    </w:p>
    <w:p w:rsidR="009273D2" w:rsidRPr="000612A1" w:rsidRDefault="009273D2" w:rsidP="009273D2">
      <w:pPr>
        <w:pStyle w:val="Paragraphedeliste"/>
        <w:numPr>
          <w:ilvl w:val="1"/>
          <w:numId w:val="5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0612A1">
        <w:rPr>
          <w:rFonts w:asciiTheme="minorBidi" w:eastAsia="Fira Sans" w:hAnsiTheme="minorBidi"/>
          <w:bCs/>
          <w:u w:val="single"/>
          <w:lang w:val="en-US"/>
        </w:rPr>
        <w:t xml:space="preserve">The coaching program for </w:t>
      </w:r>
      <w:proofErr w:type="spellStart"/>
      <w:r w:rsidRPr="000612A1">
        <w:rPr>
          <w:rFonts w:asciiTheme="minorBidi" w:eastAsia="Fira Sans" w:hAnsiTheme="minorBidi"/>
          <w:bCs/>
          <w:u w:val="single"/>
          <w:lang w:val="en-US"/>
        </w:rPr>
        <w:t>Startupers</w:t>
      </w:r>
      <w:proofErr w:type="spellEnd"/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Service provider shall design a coaching program aiming to accompany the beneficiaries all along the program. </w:t>
      </w:r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Coaching program shall be hybrid (online and f2f), it includes technical support on different phases on project implementation (pre-while-post)</w:t>
      </w:r>
    </w:p>
    <w:p w:rsidR="009273D2" w:rsidRPr="0050536A" w:rsidRDefault="009273D2" w:rsidP="009273D2">
      <w:pPr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Content of coaching program shall be detailed communicated after breakdown of content according to </w:t>
      </w:r>
      <w:proofErr w:type="gramStart"/>
      <w:r w:rsidRPr="0050536A">
        <w:rPr>
          <w:rFonts w:asciiTheme="minorBidi" w:eastAsia="Fira Sans" w:hAnsiTheme="minorBidi"/>
          <w:lang w:val="en-US"/>
        </w:rPr>
        <w:t>sessions</w:t>
      </w:r>
      <w:proofErr w:type="gramEnd"/>
      <w:r w:rsidRPr="0050536A">
        <w:rPr>
          <w:rFonts w:asciiTheme="minorBidi" w:eastAsia="Fira Sans" w:hAnsiTheme="minorBidi"/>
          <w:lang w:val="en-US"/>
        </w:rPr>
        <w:t xml:space="preserve"> number.</w:t>
      </w:r>
    </w:p>
    <w:p w:rsidR="009273D2" w:rsidRDefault="009273D2" w:rsidP="009273D2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 w:rsidRPr="0059773E">
        <w:rPr>
          <w:rFonts w:asciiTheme="minorBidi" w:eastAsia="Fira Sans" w:hAnsiTheme="minorBidi"/>
          <w:b/>
          <w:color w:val="000000"/>
          <w:lang w:val="en-US"/>
        </w:rPr>
        <w:t>Networking Event:</w:t>
      </w:r>
    </w:p>
    <w:p w:rsidR="009273D2" w:rsidRPr="00BB0C4C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BB0C4C">
        <w:rPr>
          <w:rFonts w:asciiTheme="minorBidi" w:eastAsia="Fira Sans" w:hAnsiTheme="minorBidi"/>
          <w:lang w:val="en-US"/>
        </w:rPr>
        <w:t xml:space="preserve">A Networking event </w:t>
      </w:r>
      <w:r>
        <w:rPr>
          <w:rFonts w:asciiTheme="minorBidi" w:eastAsia="Fira Sans" w:hAnsiTheme="minorBidi"/>
          <w:lang w:val="en-US"/>
        </w:rPr>
        <w:t>shall</w:t>
      </w:r>
      <w:r w:rsidRPr="00BB0C4C">
        <w:rPr>
          <w:rFonts w:asciiTheme="minorBidi" w:eastAsia="Fira Sans" w:hAnsiTheme="minorBidi"/>
          <w:lang w:val="en-US"/>
        </w:rPr>
        <w:t xml:space="preserve"> take place </w:t>
      </w:r>
      <w:r w:rsidRPr="00A67022">
        <w:rPr>
          <w:rFonts w:asciiTheme="minorBidi" w:eastAsia="Fira Sans" w:hAnsiTheme="minorBidi"/>
          <w:i/>
          <w:iCs/>
          <w:lang w:val="en-US"/>
        </w:rPr>
        <w:t xml:space="preserve">in </w:t>
      </w:r>
      <w:proofErr w:type="spellStart"/>
      <w:r w:rsidRPr="00A67022">
        <w:rPr>
          <w:rFonts w:asciiTheme="minorBidi" w:eastAsia="Fira Sans" w:hAnsiTheme="minorBidi"/>
          <w:i/>
          <w:iCs/>
          <w:lang w:val="en-US"/>
        </w:rPr>
        <w:t>Jerba</w:t>
      </w:r>
      <w:proofErr w:type="spellEnd"/>
      <w:r w:rsidRPr="00BB0C4C">
        <w:rPr>
          <w:rFonts w:asciiTheme="minorBidi" w:eastAsia="Fira Sans" w:hAnsiTheme="minorBidi"/>
          <w:lang w:val="en-US"/>
        </w:rPr>
        <w:t xml:space="preserve"> gather</w:t>
      </w:r>
      <w:r>
        <w:rPr>
          <w:rFonts w:asciiTheme="minorBidi" w:eastAsia="Fira Sans" w:hAnsiTheme="minorBidi"/>
          <w:lang w:val="en-US"/>
        </w:rPr>
        <w:t>ing</w:t>
      </w:r>
      <w:r w:rsidRPr="00BB0C4C">
        <w:rPr>
          <w:rFonts w:asciiTheme="minorBidi" w:eastAsia="Fira Sans" w:hAnsiTheme="minorBidi"/>
          <w:lang w:val="en-US"/>
        </w:rPr>
        <w:t xml:space="preserve"> the </w:t>
      </w:r>
      <w:r>
        <w:rPr>
          <w:rFonts w:asciiTheme="minorBidi" w:eastAsia="Fira Sans" w:hAnsiTheme="minorBidi"/>
          <w:lang w:val="en-US"/>
        </w:rPr>
        <w:t>National Startups</w:t>
      </w:r>
      <w:r w:rsidRPr="00BB0C4C">
        <w:rPr>
          <w:rFonts w:asciiTheme="minorBidi" w:eastAsia="Fira Sans" w:hAnsiTheme="minorBidi"/>
          <w:lang w:val="en-US"/>
        </w:rPr>
        <w:t xml:space="preserve"> ecosystem including the support structures of two governorates of </w:t>
      </w:r>
      <w:proofErr w:type="spellStart"/>
      <w:r w:rsidRPr="00BB0C4C">
        <w:rPr>
          <w:rFonts w:asciiTheme="minorBidi" w:eastAsia="Fira Sans" w:hAnsiTheme="minorBidi"/>
          <w:lang w:val="en-US"/>
        </w:rPr>
        <w:t>Tataouine</w:t>
      </w:r>
      <w:proofErr w:type="spellEnd"/>
      <w:r w:rsidRPr="00BB0C4C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BB0C4C">
        <w:rPr>
          <w:rFonts w:asciiTheme="minorBidi" w:eastAsia="Fira Sans" w:hAnsiTheme="minorBidi"/>
          <w:lang w:val="en-US"/>
        </w:rPr>
        <w:t>Gabes</w:t>
      </w:r>
      <w:proofErr w:type="spellEnd"/>
      <w:r w:rsidRPr="00BB0C4C">
        <w:rPr>
          <w:rFonts w:asciiTheme="minorBidi" w:eastAsia="Fira Sans" w:hAnsiTheme="minorBidi"/>
          <w:lang w:val="en-US"/>
        </w:rPr>
        <w:t xml:space="preserve">, as well as guests representing well-known </w:t>
      </w:r>
      <w:r>
        <w:rPr>
          <w:rFonts w:asciiTheme="minorBidi" w:eastAsia="Fira Sans" w:hAnsiTheme="minorBidi"/>
          <w:lang w:val="en-US"/>
        </w:rPr>
        <w:t>private and public support structures</w:t>
      </w:r>
      <w:r w:rsidRPr="00BB0C4C">
        <w:rPr>
          <w:rFonts w:asciiTheme="minorBidi" w:eastAsia="Fira Sans" w:hAnsiTheme="minorBidi"/>
          <w:lang w:val="en-US"/>
        </w:rPr>
        <w:t xml:space="preserve"> in Tunis, and the participating </w:t>
      </w:r>
      <w:r>
        <w:rPr>
          <w:rFonts w:asciiTheme="minorBidi" w:eastAsia="Fira Sans" w:hAnsiTheme="minorBidi"/>
          <w:lang w:val="en-US"/>
        </w:rPr>
        <w:t>beneficiaries</w:t>
      </w:r>
      <w:r w:rsidRPr="00BB0C4C">
        <w:rPr>
          <w:rFonts w:asciiTheme="minorBidi" w:eastAsia="Fira Sans" w:hAnsiTheme="minorBidi"/>
          <w:lang w:val="en-US"/>
        </w:rPr>
        <w:t xml:space="preserve"> of the two regions. </w:t>
      </w:r>
      <w:r>
        <w:rPr>
          <w:rFonts w:asciiTheme="minorBidi" w:eastAsia="Fira Sans" w:hAnsiTheme="minorBidi"/>
          <w:lang w:val="en-US"/>
        </w:rPr>
        <w:t xml:space="preserve">Other complementary </w:t>
      </w:r>
      <w:r w:rsidRPr="00BB0C4C">
        <w:rPr>
          <w:rFonts w:asciiTheme="minorBidi" w:eastAsia="Fira Sans" w:hAnsiTheme="minorBidi"/>
          <w:lang w:val="en-US"/>
        </w:rPr>
        <w:t xml:space="preserve">Two events </w:t>
      </w:r>
      <w:r>
        <w:rPr>
          <w:rFonts w:asciiTheme="minorBidi" w:eastAsia="Fira Sans" w:hAnsiTheme="minorBidi"/>
          <w:lang w:val="en-US"/>
        </w:rPr>
        <w:t xml:space="preserve">shall be proposed to </w:t>
      </w:r>
      <w:r w:rsidRPr="00BB0C4C">
        <w:rPr>
          <w:rFonts w:asciiTheme="minorBidi" w:eastAsia="Fira Sans" w:hAnsiTheme="minorBidi"/>
          <w:lang w:val="en-US"/>
        </w:rPr>
        <w:t xml:space="preserve">take place in </w:t>
      </w:r>
      <w:proofErr w:type="spellStart"/>
      <w:r w:rsidRPr="00BB0C4C">
        <w:rPr>
          <w:rFonts w:asciiTheme="minorBidi" w:eastAsia="Fira Sans" w:hAnsiTheme="minorBidi"/>
          <w:lang w:val="en-US"/>
        </w:rPr>
        <w:t>Tataouine</w:t>
      </w:r>
      <w:proofErr w:type="spellEnd"/>
      <w:r w:rsidRPr="00BB0C4C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BB0C4C">
        <w:rPr>
          <w:rFonts w:asciiTheme="minorBidi" w:eastAsia="Fira Sans" w:hAnsiTheme="minorBidi"/>
          <w:lang w:val="en-US"/>
        </w:rPr>
        <w:t>Gabes</w:t>
      </w:r>
      <w:proofErr w:type="spellEnd"/>
      <w:r w:rsidRPr="00BB0C4C">
        <w:rPr>
          <w:rFonts w:asciiTheme="minorBidi" w:eastAsia="Fira Sans" w:hAnsiTheme="minorBidi"/>
          <w:lang w:val="en-US"/>
        </w:rPr>
        <w:t xml:space="preserve"> aiming to highlight the existing potential in both regions and giving visibility to both startup ecosystems and beneficiaries, </w:t>
      </w:r>
    </w:p>
    <w:p w:rsidR="009273D2" w:rsidRPr="00675F44" w:rsidRDefault="009273D2" w:rsidP="009273D2">
      <w:pPr>
        <w:pStyle w:val="Paragraphedeliste"/>
        <w:numPr>
          <w:ilvl w:val="1"/>
          <w:numId w:val="6"/>
        </w:numP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u w:val="single"/>
          <w:lang w:val="en-US"/>
        </w:rPr>
      </w:pPr>
      <w:r w:rsidRPr="00675F44">
        <w:rPr>
          <w:rFonts w:asciiTheme="minorBidi" w:eastAsia="Fira Sans" w:hAnsiTheme="minorBidi"/>
          <w:bCs/>
          <w:u w:val="single"/>
          <w:lang w:val="en-US"/>
        </w:rPr>
        <w:t>Three main outcomes:</w:t>
      </w:r>
    </w:p>
    <w:p w:rsidR="009273D2" w:rsidRPr="00EA656F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EA656F">
        <w:rPr>
          <w:rFonts w:asciiTheme="minorBidi" w:eastAsia="Fira Sans" w:hAnsiTheme="minorBidi"/>
          <w:b/>
          <w:lang w:val="en-US"/>
        </w:rPr>
        <w:t>Networking:</w:t>
      </w:r>
      <w:r w:rsidRPr="00EA656F">
        <w:rPr>
          <w:rFonts w:asciiTheme="minorBidi" w:eastAsia="Fira Sans" w:hAnsiTheme="minorBidi"/>
          <w:lang w:val="en-US"/>
        </w:rPr>
        <w:t xml:space="preserve"> to bring together entrepreneurs and business support actors in </w:t>
      </w:r>
      <w:proofErr w:type="spellStart"/>
      <w:r w:rsidRPr="00EA656F">
        <w:rPr>
          <w:rFonts w:asciiTheme="minorBidi" w:eastAsia="Fira Sans" w:hAnsiTheme="minorBidi"/>
          <w:lang w:val="en-US"/>
        </w:rPr>
        <w:t>Tataouine</w:t>
      </w:r>
      <w:proofErr w:type="spellEnd"/>
      <w:r w:rsidRPr="00EA656F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EA656F">
        <w:rPr>
          <w:rFonts w:asciiTheme="minorBidi" w:eastAsia="Fira Sans" w:hAnsiTheme="minorBidi"/>
          <w:lang w:val="en-US"/>
        </w:rPr>
        <w:t>Gabes</w:t>
      </w:r>
      <w:proofErr w:type="spellEnd"/>
      <w:r w:rsidRPr="00EA656F">
        <w:rPr>
          <w:rFonts w:asciiTheme="minorBidi" w:eastAsia="Fira Sans" w:hAnsiTheme="minorBidi"/>
          <w:lang w:val="en-US"/>
        </w:rPr>
        <w:t xml:space="preserve">; to connect entrepreneurs with financing offers in order to generate partnerships and </w:t>
      </w:r>
      <w:r w:rsidRPr="00EA656F">
        <w:rPr>
          <w:rFonts w:asciiTheme="minorBidi" w:eastAsia="Fira Sans" w:hAnsiTheme="minorBidi"/>
          <w:lang w:val="en-US"/>
        </w:rPr>
        <w:lastRenderedPageBreak/>
        <w:t xml:space="preserve">investments; to connect entrepreneurs with experts from invited incubators, and to foster experience sharing; </w:t>
      </w:r>
    </w:p>
    <w:p w:rsidR="009273D2" w:rsidRPr="00C8518C" w:rsidRDefault="009273D2" w:rsidP="009273D2">
      <w:pPr>
        <w:shd w:val="clear" w:color="auto" w:fill="FCFCFC"/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C8518C">
        <w:rPr>
          <w:rFonts w:asciiTheme="minorBidi" w:eastAsia="Fira Sans" w:hAnsiTheme="minorBidi"/>
          <w:b/>
          <w:lang w:val="en-US"/>
        </w:rPr>
        <w:t>Visibility:</w:t>
      </w:r>
      <w:r w:rsidRPr="00C8518C">
        <w:rPr>
          <w:rFonts w:asciiTheme="minorBidi" w:eastAsia="Fira Sans" w:hAnsiTheme="minorBidi"/>
          <w:bCs/>
          <w:lang w:val="en-US"/>
        </w:rPr>
        <w:t xml:space="preserve"> increase</w:t>
      </w:r>
      <w:r w:rsidRPr="00C8518C">
        <w:rPr>
          <w:rFonts w:asciiTheme="minorBidi" w:eastAsia="Fira Sans" w:hAnsiTheme="minorBidi"/>
          <w:lang w:val="en-US"/>
        </w:rPr>
        <w:t xml:space="preserve"> the visibility of South Tunisia startup ecosystem and improve linkage to national ecosystem; promote start-uppers success stories.</w:t>
      </w:r>
    </w:p>
    <w:p w:rsidR="009273D2" w:rsidRPr="00C72717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C72717">
        <w:rPr>
          <w:rFonts w:asciiTheme="minorBidi" w:eastAsia="Fira Sans" w:hAnsiTheme="minorBidi"/>
          <w:b/>
          <w:bCs/>
          <w:lang w:val="en-US"/>
        </w:rPr>
        <w:t>Data</w:t>
      </w:r>
      <w:r>
        <w:rPr>
          <w:rFonts w:asciiTheme="minorBidi" w:eastAsia="Fira Sans" w:hAnsiTheme="minorBidi"/>
          <w:b/>
          <w:bCs/>
          <w:lang w:val="en-US"/>
        </w:rPr>
        <w:t xml:space="preserve"> collection</w:t>
      </w:r>
      <w:r w:rsidRPr="00C72717">
        <w:rPr>
          <w:rFonts w:asciiTheme="minorBidi" w:eastAsia="Fira Sans" w:hAnsiTheme="minorBidi"/>
          <w:b/>
          <w:bCs/>
          <w:lang w:val="en-US"/>
        </w:rPr>
        <w:t>:</w:t>
      </w:r>
      <w:r>
        <w:rPr>
          <w:rFonts w:asciiTheme="minorBidi" w:eastAsia="Fira Sans" w:hAnsiTheme="minorBidi"/>
          <w:lang w:val="en-US"/>
        </w:rPr>
        <w:t xml:space="preserve"> data collection and reporting </w:t>
      </w:r>
      <w:r w:rsidRPr="00C72717">
        <w:rPr>
          <w:rFonts w:asciiTheme="minorBidi" w:eastAsia="Fira Sans" w:hAnsiTheme="minorBidi"/>
          <w:lang w:val="en-US"/>
        </w:rPr>
        <w:t>on the capacities and needs of the ecosystem concerned, particularly in terms of services offered to start-uppers and its adequacy with the context of each governorate. This will include in particular:</w:t>
      </w:r>
    </w:p>
    <w:p w:rsidR="009273D2" w:rsidRPr="0059773E" w:rsidRDefault="009273D2" w:rsidP="009273D2">
      <w:pPr>
        <w:pStyle w:val="Paragraphedeliste"/>
        <w:numPr>
          <w:ilvl w:val="0"/>
          <w:numId w:val="10"/>
        </w:numPr>
        <w:shd w:val="clear" w:color="auto" w:fill="FCFCFC"/>
        <w:spacing w:after="0"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r w:rsidRPr="0059773E">
        <w:rPr>
          <w:rFonts w:asciiTheme="minorBidi" w:eastAsia="Fira Sans" w:hAnsiTheme="minorBidi"/>
          <w:lang w:val="en-US"/>
        </w:rPr>
        <w:t>The identification of the strengths-weaknesses-opportunities-threats of each structure and the proposal of training plans that could allow each structure to take the best advantage of it.</w:t>
      </w:r>
    </w:p>
    <w:p w:rsidR="009273D2" w:rsidRPr="0059773E" w:rsidRDefault="009273D2" w:rsidP="009273D2">
      <w:pPr>
        <w:pStyle w:val="Paragraphedeliste"/>
        <w:numPr>
          <w:ilvl w:val="0"/>
          <w:numId w:val="10"/>
        </w:numPr>
        <w:shd w:val="clear" w:color="auto" w:fill="FCFCFC"/>
        <w:spacing w:after="0"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r w:rsidRPr="0059773E">
        <w:rPr>
          <w:rFonts w:asciiTheme="minorBidi" w:eastAsia="Fira Sans" w:hAnsiTheme="minorBidi"/>
          <w:lang w:val="en-US"/>
        </w:rPr>
        <w:t>Identification of possible sources of blockage that could be detrimental to the provision of the best services to young promoters and entrepreneurs in the region.</w:t>
      </w:r>
    </w:p>
    <w:p w:rsidR="009273D2" w:rsidRPr="000612A1" w:rsidRDefault="009273D2" w:rsidP="009273D2">
      <w:pPr>
        <w:pStyle w:val="Paragraphedeliste"/>
        <w:numPr>
          <w:ilvl w:val="0"/>
          <w:numId w:val="10"/>
        </w:numPr>
        <w:shd w:val="clear" w:color="auto" w:fill="FCFCFC"/>
        <w:spacing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r w:rsidRPr="0059773E">
        <w:rPr>
          <w:rFonts w:asciiTheme="minorBidi" w:eastAsia="Fira Sans" w:hAnsiTheme="minorBidi"/>
          <w:lang w:val="en-US"/>
        </w:rPr>
        <w:t>The identification of the needs in terms of technical skills of the staff of each structure of each structure that can improve the services offered to services offered to start-uppers in the region.</w:t>
      </w:r>
    </w:p>
    <w:p w:rsidR="009273D2" w:rsidRPr="000612A1" w:rsidRDefault="009273D2" w:rsidP="009273D2">
      <w:pPr>
        <w:pStyle w:val="Paragraphedeliste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color w:val="000000"/>
          <w:u w:val="single"/>
          <w:lang w:val="en-US"/>
        </w:rPr>
      </w:pP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 xml:space="preserve">The </w:t>
      </w:r>
      <w:r>
        <w:rPr>
          <w:rFonts w:asciiTheme="minorBidi" w:eastAsia="Fira Sans" w:hAnsiTheme="minorBidi"/>
          <w:bCs/>
          <w:color w:val="000000"/>
          <w:u w:val="single"/>
          <w:lang w:val="en-US"/>
        </w:rPr>
        <w:t>targeted audience</w:t>
      </w: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>: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event aims to </w:t>
      </w:r>
      <w:r>
        <w:rPr>
          <w:rFonts w:asciiTheme="minorBidi" w:eastAsia="Fira Sans" w:hAnsiTheme="minorBidi"/>
          <w:lang w:val="en-US"/>
        </w:rPr>
        <w:t>mobilize 100</w:t>
      </w:r>
      <w:r w:rsidRPr="0050536A">
        <w:rPr>
          <w:rFonts w:asciiTheme="minorBidi" w:eastAsia="Fira Sans" w:hAnsiTheme="minorBidi"/>
          <w:lang w:val="en-US"/>
        </w:rPr>
        <w:t xml:space="preserve"> participants</w:t>
      </w:r>
      <w:r>
        <w:rPr>
          <w:rFonts w:asciiTheme="minorBidi" w:eastAsia="Fira Sans" w:hAnsiTheme="minorBidi"/>
          <w:lang w:val="en-US"/>
        </w:rPr>
        <w:t xml:space="preserve"> from different positions in the Tunisian set of Startup </w:t>
      </w:r>
      <w:proofErr w:type="gramStart"/>
      <w:r>
        <w:rPr>
          <w:rFonts w:asciiTheme="minorBidi" w:eastAsia="Fira Sans" w:hAnsiTheme="minorBidi"/>
          <w:lang w:val="en-US"/>
        </w:rPr>
        <w:t>ecosystem,</w:t>
      </w:r>
      <w:proofErr w:type="gramEnd"/>
      <w:r>
        <w:rPr>
          <w:rFonts w:asciiTheme="minorBidi" w:eastAsia="Fira Sans" w:hAnsiTheme="minorBidi"/>
          <w:lang w:val="en-US"/>
        </w:rPr>
        <w:t xml:space="preserve"> this shall include, but not be limited to:</w:t>
      </w:r>
    </w:p>
    <w:p w:rsidR="009273D2" w:rsidRPr="0050536A" w:rsidRDefault="009273D2" w:rsidP="009273D2">
      <w:pPr>
        <w:pStyle w:val="Paragraphedeliste"/>
        <w:numPr>
          <w:ilvl w:val="0"/>
          <w:numId w:val="2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Selected Future </w:t>
      </w:r>
      <w:proofErr w:type="spellStart"/>
      <w:r>
        <w:rPr>
          <w:rFonts w:asciiTheme="minorBidi" w:eastAsia="Fira Sans" w:hAnsiTheme="minorBidi"/>
          <w:lang w:val="en-US"/>
        </w:rPr>
        <w:t>Startuppers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in the regions of </w:t>
      </w:r>
      <w:proofErr w:type="spellStart"/>
      <w:r w:rsidRPr="0050536A">
        <w:rPr>
          <w:rFonts w:asciiTheme="minorBidi" w:eastAsia="Fira Sans" w:hAnsiTheme="minorBidi"/>
          <w:lang w:val="en-US"/>
        </w:rPr>
        <w:t>Gabes</w:t>
      </w:r>
      <w:proofErr w:type="spellEnd"/>
      <w:r w:rsidRPr="0050536A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50536A">
        <w:rPr>
          <w:rFonts w:asciiTheme="minorBidi" w:eastAsia="Fira Sans" w:hAnsiTheme="minorBidi"/>
          <w:lang w:val="en-US"/>
        </w:rPr>
        <w:t>Tataouine</w:t>
      </w:r>
      <w:proofErr w:type="spellEnd"/>
      <w:r w:rsidRPr="0050536A">
        <w:rPr>
          <w:rFonts w:asciiTheme="minorBidi" w:eastAsia="Fira Sans" w:hAnsiTheme="minorBidi"/>
          <w:lang w:val="en-US"/>
        </w:rPr>
        <w:t>.</w:t>
      </w:r>
    </w:p>
    <w:p w:rsidR="009273D2" w:rsidRPr="0050536A" w:rsidRDefault="009273D2" w:rsidP="009273D2">
      <w:pPr>
        <w:pStyle w:val="Paragraphedeliste"/>
        <w:numPr>
          <w:ilvl w:val="0"/>
          <w:numId w:val="2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actors of support and accompaniment of entrepreneurs.</w:t>
      </w:r>
    </w:p>
    <w:p w:rsidR="009273D2" w:rsidRPr="0050536A" w:rsidRDefault="009273D2" w:rsidP="009273D2">
      <w:pPr>
        <w:pStyle w:val="Paragraphedeliste"/>
        <w:numPr>
          <w:ilvl w:val="0"/>
          <w:numId w:val="2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Investment promotion and private sector support agencies.</w:t>
      </w:r>
    </w:p>
    <w:p w:rsidR="009273D2" w:rsidRDefault="009273D2" w:rsidP="009273D2">
      <w:pPr>
        <w:pStyle w:val="Paragraphedeliste"/>
        <w:numPr>
          <w:ilvl w:val="0"/>
          <w:numId w:val="4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Investors</w:t>
      </w:r>
      <w:r>
        <w:rPr>
          <w:rFonts w:asciiTheme="minorBidi" w:eastAsia="Fira Sans" w:hAnsiTheme="minorBidi"/>
          <w:lang w:val="en-US"/>
        </w:rPr>
        <w:t>,</w:t>
      </w:r>
      <w:r w:rsidRPr="0050536A">
        <w:rPr>
          <w:rFonts w:asciiTheme="minorBidi" w:eastAsia="Fira Sans" w:hAnsiTheme="minorBidi"/>
          <w:lang w:val="en-US"/>
        </w:rPr>
        <w:t xml:space="preserve"> business angels</w:t>
      </w:r>
      <w:r>
        <w:rPr>
          <w:rFonts w:asciiTheme="minorBidi" w:eastAsia="Fira Sans" w:hAnsiTheme="minorBidi"/>
          <w:lang w:val="en-US"/>
        </w:rPr>
        <w:t xml:space="preserve"> and seed funders</w:t>
      </w:r>
    </w:p>
    <w:p w:rsidR="009273D2" w:rsidRDefault="009273D2" w:rsidP="009273D2">
      <w:pPr>
        <w:pStyle w:val="Paragraphedeliste"/>
        <w:numPr>
          <w:ilvl w:val="0"/>
          <w:numId w:val="4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Successful </w:t>
      </w:r>
      <w:proofErr w:type="spellStart"/>
      <w:r>
        <w:rPr>
          <w:rFonts w:asciiTheme="minorBidi" w:eastAsia="Fira Sans" w:hAnsiTheme="minorBidi"/>
          <w:lang w:val="en-US"/>
        </w:rPr>
        <w:t>startuppers</w:t>
      </w:r>
      <w:proofErr w:type="spellEnd"/>
    </w:p>
    <w:p w:rsidR="009273D2" w:rsidRPr="0050536A" w:rsidRDefault="009273D2" w:rsidP="009273D2">
      <w:pPr>
        <w:pStyle w:val="Paragraphedeliste"/>
        <w:numPr>
          <w:ilvl w:val="0"/>
          <w:numId w:val="4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National programs and state representatives</w:t>
      </w:r>
    </w:p>
    <w:p w:rsidR="009273D2" w:rsidRPr="000612A1" w:rsidRDefault="009273D2" w:rsidP="009273D2">
      <w:pPr>
        <w:pStyle w:val="Paragraphedeliste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color w:val="000000"/>
          <w:u w:val="single"/>
          <w:lang w:val="en-US"/>
        </w:rPr>
      </w:pP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>The event: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objective of this event will be to bring together and enhance the value of the actors around thematic </w:t>
      </w:r>
      <w:r>
        <w:rPr>
          <w:rFonts w:asciiTheme="minorBidi" w:eastAsia="Fira Sans" w:hAnsiTheme="minorBidi"/>
          <w:lang w:val="en-US"/>
        </w:rPr>
        <w:t>roundtables</w:t>
      </w:r>
      <w:r w:rsidRPr="0050536A">
        <w:rPr>
          <w:rFonts w:asciiTheme="minorBidi" w:eastAsia="Fira Sans" w:hAnsiTheme="minorBidi"/>
          <w:lang w:val="en-US"/>
        </w:rPr>
        <w:t xml:space="preserve"> and </w:t>
      </w:r>
      <w:r>
        <w:rPr>
          <w:rFonts w:asciiTheme="minorBidi" w:eastAsia="Fira Sans" w:hAnsiTheme="minorBidi"/>
          <w:lang w:val="en-US"/>
        </w:rPr>
        <w:t>workshops.</w:t>
      </w:r>
      <w:r w:rsidRPr="0050536A">
        <w:rPr>
          <w:rFonts w:asciiTheme="minorBidi" w:eastAsia="Fira Sans" w:hAnsiTheme="minorBidi"/>
          <w:lang w:val="en-US"/>
        </w:rPr>
        <w:t xml:space="preserve"> Other activities may also be proposed</w:t>
      </w:r>
      <w:r>
        <w:rPr>
          <w:rFonts w:asciiTheme="minorBidi" w:eastAsia="Fira Sans" w:hAnsiTheme="minorBidi"/>
          <w:lang w:val="en-US"/>
        </w:rPr>
        <w:t xml:space="preserve"> by the service provider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list of ideas below is not exhaustive and should be supplemented with additional suggestions: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lastRenderedPageBreak/>
        <w:t>Success stories: promotion of successful start-uppers, investors, experts, talents, etc.</w:t>
      </w:r>
    </w:p>
    <w:p w:rsidR="009273D2" w:rsidRPr="000612A1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Business2Business </w:t>
      </w:r>
      <w:proofErr w:type="spellStart"/>
      <w:r w:rsidRPr="0050536A">
        <w:rPr>
          <w:rFonts w:asciiTheme="minorBidi" w:eastAsia="Fira Sans" w:hAnsiTheme="minorBidi"/>
          <w:lang w:val="en-US"/>
        </w:rPr>
        <w:t>Rendez</w:t>
      </w:r>
      <w:r>
        <w:rPr>
          <w:rFonts w:asciiTheme="minorBidi" w:eastAsia="Fira Sans" w:hAnsiTheme="minorBidi"/>
          <w:lang w:val="en-US"/>
        </w:rPr>
        <w:t>-</w:t>
      </w:r>
      <w:r w:rsidRPr="0050536A">
        <w:rPr>
          <w:rFonts w:asciiTheme="minorBidi" w:eastAsia="Fira Sans" w:hAnsiTheme="minorBidi"/>
          <w:lang w:val="en-US"/>
        </w:rPr>
        <w:t>vous</w:t>
      </w:r>
      <w:proofErr w:type="spellEnd"/>
      <w:r w:rsidRPr="0050536A">
        <w:rPr>
          <w:rFonts w:asciiTheme="minorBidi" w:eastAsia="Fira Sans" w:hAnsiTheme="minorBidi"/>
          <w:lang w:val="en-US"/>
        </w:rPr>
        <w:t>: speed dating between the actors of the accompaniment and the entrepreneurs (organized in advance in order to increase the effective matchmaking).</w:t>
      </w:r>
    </w:p>
    <w:p w:rsidR="009273D2" w:rsidRPr="000612A1" w:rsidRDefault="009273D2" w:rsidP="009273D2">
      <w:pPr>
        <w:pStyle w:val="Paragraphedeliste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color w:val="000000"/>
          <w:u w:val="single"/>
          <w:lang w:val="en-US"/>
        </w:rPr>
      </w:pP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 xml:space="preserve">The place: </w:t>
      </w:r>
    </w:p>
    <w:p w:rsidR="009273D2" w:rsidRPr="0050536A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 xml:space="preserve">The place selected for the organization of the event is in </w:t>
      </w:r>
      <w:proofErr w:type="spellStart"/>
      <w:r w:rsidRPr="0050536A">
        <w:rPr>
          <w:rFonts w:asciiTheme="minorBidi" w:eastAsia="Fira Sans" w:hAnsiTheme="minorBidi"/>
          <w:lang w:val="en-US"/>
        </w:rPr>
        <w:t>Djerba</w:t>
      </w:r>
      <w:proofErr w:type="spellEnd"/>
      <w:r w:rsidRPr="0050536A">
        <w:rPr>
          <w:rFonts w:asciiTheme="minorBidi" w:eastAsia="Fira Sans" w:hAnsiTheme="minorBidi"/>
          <w:lang w:val="en-US"/>
        </w:rPr>
        <w:t>. The choice of the place will have to consider the capacity of reception and the logistic functions.</w:t>
      </w:r>
    </w:p>
    <w:p w:rsidR="009273D2" w:rsidRPr="000612A1" w:rsidRDefault="009273D2" w:rsidP="009273D2">
      <w:pPr>
        <w:pStyle w:val="Paragraphedeliste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Cs/>
          <w:color w:val="000000"/>
          <w:u w:val="single"/>
          <w:lang w:val="en-US"/>
        </w:rPr>
      </w:pPr>
      <w:r w:rsidRPr="000612A1">
        <w:rPr>
          <w:rFonts w:asciiTheme="minorBidi" w:eastAsia="Fira Sans" w:hAnsiTheme="minorBidi"/>
          <w:bCs/>
          <w:color w:val="000000"/>
          <w:u w:val="single"/>
          <w:lang w:val="en-US"/>
        </w:rPr>
        <w:t xml:space="preserve">The duration: </w:t>
      </w:r>
    </w:p>
    <w:p w:rsidR="009273D2" w:rsidRPr="0050536A" w:rsidRDefault="009273D2" w:rsidP="009273D2">
      <w:pPr>
        <w:shd w:val="clear" w:color="auto" w:fill="FCFCFC"/>
        <w:spacing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 w:rsidRPr="0050536A">
        <w:rPr>
          <w:rFonts w:asciiTheme="minorBidi" w:eastAsia="Fira Sans" w:hAnsiTheme="minorBidi"/>
          <w:lang w:val="en-US"/>
        </w:rPr>
        <w:t>The duration envisaged for the forum is a half-day from 09.00 to 16.00.</w:t>
      </w:r>
    </w:p>
    <w:p w:rsidR="009273D2" w:rsidRPr="00EA656F" w:rsidRDefault="009273D2" w:rsidP="009273D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 w:rsidRPr="00EA656F">
        <w:rPr>
          <w:rFonts w:asciiTheme="minorBidi" w:eastAsia="Fira Sans" w:hAnsiTheme="minorBidi"/>
          <w:b/>
          <w:color w:val="000000"/>
          <w:lang w:val="en-US"/>
        </w:rPr>
        <w:t xml:space="preserve">The </w:t>
      </w:r>
      <w:r>
        <w:rPr>
          <w:rFonts w:asciiTheme="minorBidi" w:eastAsia="Fira Sans" w:hAnsiTheme="minorBidi"/>
          <w:b/>
          <w:color w:val="000000"/>
          <w:lang w:val="en-US"/>
        </w:rPr>
        <w:t>Timeline</w:t>
      </w:r>
      <w:r w:rsidRPr="00EA656F">
        <w:rPr>
          <w:rFonts w:asciiTheme="minorBidi" w:eastAsia="Fira Sans" w:hAnsiTheme="minorBidi"/>
          <w:b/>
          <w:color w:val="000000"/>
          <w:lang w:val="en-US"/>
        </w:rPr>
        <w:t xml:space="preserve">: </w:t>
      </w:r>
    </w:p>
    <w:p w:rsidR="009273D2" w:rsidRPr="00BB0C4C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Services Provider shall provide a timeline reflecting the content that will be delivered all along the program including number of </w:t>
      </w:r>
      <w:r w:rsidRPr="0050536A">
        <w:rPr>
          <w:rFonts w:asciiTheme="minorBidi" w:eastAsia="Fira Sans" w:hAnsiTheme="minorBidi"/>
          <w:lang w:val="en-US"/>
        </w:rPr>
        <w:t xml:space="preserve">days </w:t>
      </w:r>
      <w:r>
        <w:rPr>
          <w:rFonts w:asciiTheme="minorBidi" w:eastAsia="Fira Sans" w:hAnsiTheme="minorBidi"/>
          <w:lang w:val="en-US"/>
        </w:rPr>
        <w:t xml:space="preserve">and/ or hours </w:t>
      </w:r>
      <w:r w:rsidRPr="0050536A">
        <w:rPr>
          <w:rFonts w:asciiTheme="minorBidi" w:eastAsia="Fira Sans" w:hAnsiTheme="minorBidi"/>
          <w:lang w:val="en-US"/>
        </w:rPr>
        <w:t xml:space="preserve">of </w:t>
      </w:r>
      <w:r>
        <w:rPr>
          <w:rFonts w:asciiTheme="minorBidi" w:eastAsia="Fira Sans" w:hAnsiTheme="minorBidi"/>
          <w:lang w:val="en-US"/>
        </w:rPr>
        <w:t xml:space="preserve">all </w:t>
      </w:r>
      <w:r w:rsidRPr="0050536A">
        <w:rPr>
          <w:rFonts w:asciiTheme="minorBidi" w:eastAsia="Fira Sans" w:hAnsiTheme="minorBidi"/>
          <w:lang w:val="en-US"/>
        </w:rPr>
        <w:t>training</w:t>
      </w:r>
      <w:r>
        <w:rPr>
          <w:rFonts w:asciiTheme="minorBidi" w:eastAsia="Fira Sans" w:hAnsiTheme="minorBidi"/>
          <w:lang w:val="en-US"/>
        </w:rPr>
        <w:t xml:space="preserve"> and coaching</w:t>
      </w:r>
      <w:r w:rsidRPr="0050536A">
        <w:rPr>
          <w:rFonts w:asciiTheme="minorBidi" w:eastAsia="Fira Sans" w:hAnsiTheme="minorBidi"/>
          <w:lang w:val="en-US"/>
        </w:rPr>
        <w:t xml:space="preserve"> </w:t>
      </w:r>
      <w:r>
        <w:rPr>
          <w:rFonts w:asciiTheme="minorBidi" w:eastAsia="Fira Sans" w:hAnsiTheme="minorBidi"/>
          <w:lang w:val="en-US"/>
        </w:rPr>
        <w:t>plans, it shall as well, contain all activities and events proposed/planned to attend overall program objectives, this shall include.</w:t>
      </w:r>
    </w:p>
    <w:p w:rsidR="009273D2" w:rsidRPr="00EA656F" w:rsidRDefault="009273D2" w:rsidP="009273D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 w:rsidRPr="00EA656F">
        <w:rPr>
          <w:rFonts w:asciiTheme="minorBidi" w:eastAsia="Fira Sans" w:hAnsiTheme="minorBidi"/>
          <w:b/>
          <w:color w:val="000000"/>
          <w:lang w:val="en-US"/>
        </w:rPr>
        <w:t xml:space="preserve">Operational arrangements </w:t>
      </w:r>
      <w:r>
        <w:rPr>
          <w:rFonts w:asciiTheme="minorBidi" w:eastAsia="Fira Sans" w:hAnsiTheme="minorBidi"/>
          <w:b/>
          <w:color w:val="000000"/>
          <w:lang w:val="en-US"/>
        </w:rPr>
        <w:t>and cost effectiveness</w:t>
      </w:r>
      <w:r w:rsidRPr="00EA656F">
        <w:rPr>
          <w:rFonts w:asciiTheme="minorBidi" w:eastAsia="Fira Sans" w:hAnsiTheme="minorBidi"/>
          <w:b/>
          <w:color w:val="000000"/>
          <w:lang w:val="en-US"/>
        </w:rPr>
        <w:t>:</w:t>
      </w:r>
    </w:p>
    <w:p w:rsidR="009273D2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Service Provider shall include in his narrative proposal all operations needed arrangements</w:t>
      </w:r>
      <w:r w:rsidRPr="009723A9">
        <w:rPr>
          <w:rFonts w:asciiTheme="minorBidi" w:eastAsia="Fira Sans" w:hAnsiTheme="minorBidi"/>
          <w:lang w:val="en-US"/>
        </w:rPr>
        <w:t xml:space="preserve"> </w:t>
      </w:r>
      <w:r>
        <w:rPr>
          <w:rFonts w:asciiTheme="minorBidi" w:eastAsia="Fira Sans" w:hAnsiTheme="minorBidi"/>
          <w:lang w:val="en-US"/>
        </w:rPr>
        <w:t>including activities</w:t>
      </w:r>
      <w:r w:rsidRPr="009723A9">
        <w:rPr>
          <w:rFonts w:asciiTheme="minorBidi" w:eastAsia="Fira Sans" w:hAnsiTheme="minorBidi"/>
          <w:lang w:val="en-US"/>
        </w:rPr>
        <w:t xml:space="preserve"> logistics, execution, and management of participants during </w:t>
      </w:r>
      <w:r>
        <w:rPr>
          <w:rFonts w:asciiTheme="minorBidi" w:eastAsia="Fira Sans" w:hAnsiTheme="minorBidi"/>
          <w:lang w:val="en-US"/>
        </w:rPr>
        <w:t xml:space="preserve">program execution and discussed with </w:t>
      </w:r>
      <w:r w:rsidRPr="009723A9">
        <w:rPr>
          <w:rFonts w:asciiTheme="minorBidi" w:eastAsia="Fira Sans" w:hAnsiTheme="minorBidi"/>
          <w:lang w:val="en-US"/>
        </w:rPr>
        <w:t xml:space="preserve">implementation partners in </w:t>
      </w:r>
      <w:proofErr w:type="spellStart"/>
      <w:r w:rsidRPr="009723A9">
        <w:rPr>
          <w:rFonts w:asciiTheme="minorBidi" w:eastAsia="Fira Sans" w:hAnsiTheme="minorBidi"/>
          <w:lang w:val="en-US"/>
        </w:rPr>
        <w:t>Gabes</w:t>
      </w:r>
      <w:proofErr w:type="spellEnd"/>
      <w:r w:rsidRPr="009723A9">
        <w:rPr>
          <w:rFonts w:asciiTheme="minorBidi" w:eastAsia="Fira Sans" w:hAnsiTheme="minorBidi"/>
          <w:lang w:val="en-US"/>
        </w:rPr>
        <w:t xml:space="preserve"> and </w:t>
      </w:r>
      <w:proofErr w:type="spellStart"/>
      <w:r w:rsidRPr="009723A9">
        <w:rPr>
          <w:rFonts w:asciiTheme="minorBidi" w:eastAsia="Fira Sans" w:hAnsiTheme="minorBidi"/>
          <w:lang w:val="en-US"/>
        </w:rPr>
        <w:t>Tataouine</w:t>
      </w:r>
      <w:proofErr w:type="spellEnd"/>
      <w:r>
        <w:rPr>
          <w:rFonts w:asciiTheme="minorBidi" w:eastAsia="Fira Sans" w:hAnsiTheme="minorBidi"/>
          <w:lang w:val="en-US"/>
        </w:rPr>
        <w:t>. The Service provider is invited to prepare an estimated budged covering all logistic aspects of the activities.</w:t>
      </w:r>
    </w:p>
    <w:p w:rsidR="009273D2" w:rsidRPr="00BB0C4C" w:rsidRDefault="009273D2" w:rsidP="009273D2">
      <w:pPr>
        <w:shd w:val="clear" w:color="auto" w:fill="FCFCFC"/>
        <w:spacing w:after="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Based on their expertise and experience, the service provider shall support a cost-effective implementation of the program and advise implementers whenever applicable.</w:t>
      </w:r>
    </w:p>
    <w:p w:rsidR="009273D2" w:rsidRDefault="009273D2" w:rsidP="009273D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>
        <w:rPr>
          <w:rFonts w:asciiTheme="minorBidi" w:eastAsia="Fira Sans" w:hAnsiTheme="minorBidi"/>
          <w:b/>
          <w:color w:val="000000"/>
          <w:lang w:val="en-US"/>
        </w:rPr>
        <w:t>Social responsibility and Sustainability footprint:</w:t>
      </w:r>
    </w:p>
    <w:p w:rsidR="009273D2" w:rsidRDefault="009273D2" w:rsidP="009273D2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Service Provider, during their service implementation,</w:t>
      </w:r>
      <w:r w:rsidRPr="00EC0F56">
        <w:rPr>
          <w:rFonts w:asciiTheme="minorBidi" w:eastAsia="Fira Sans" w:hAnsiTheme="minorBidi"/>
          <w:lang w:val="en-US"/>
        </w:rPr>
        <w:t xml:space="preserve"> shall </w:t>
      </w:r>
      <w:r>
        <w:rPr>
          <w:rFonts w:asciiTheme="minorBidi" w:eastAsia="Fira Sans" w:hAnsiTheme="minorBidi"/>
          <w:lang w:val="en-US"/>
        </w:rPr>
        <w:t>put</w:t>
      </w:r>
      <w:r w:rsidRPr="00EC0F56">
        <w:rPr>
          <w:rFonts w:asciiTheme="minorBidi" w:eastAsia="Fira Sans" w:hAnsiTheme="minorBidi"/>
          <w:lang w:val="en-US"/>
        </w:rPr>
        <w:t xml:space="preserve"> their best efforts to comply with </w:t>
      </w:r>
      <w:r>
        <w:rPr>
          <w:rFonts w:asciiTheme="minorBidi" w:eastAsia="Fira Sans" w:hAnsiTheme="minorBidi"/>
          <w:lang w:val="en-US"/>
        </w:rPr>
        <w:t xml:space="preserve">(a) </w:t>
      </w:r>
      <w:r w:rsidRPr="00EC0F56">
        <w:rPr>
          <w:rFonts w:asciiTheme="minorBidi" w:eastAsia="Fira Sans" w:hAnsiTheme="minorBidi"/>
          <w:lang w:val="en-US"/>
        </w:rPr>
        <w:t xml:space="preserve">the voluntary principles and standards for a responsible business conduct and </w:t>
      </w:r>
      <w:r w:rsidRPr="00EC0F56">
        <w:rPr>
          <w:rFonts w:asciiTheme="minorBidi" w:eastAsia="Fira Sans" w:hAnsiTheme="minorBidi"/>
          <w:lang w:val="en-US"/>
        </w:rPr>
        <w:lastRenderedPageBreak/>
        <w:t xml:space="preserve">consistent with the laws adopted by </w:t>
      </w:r>
      <w:r>
        <w:rPr>
          <w:rFonts w:asciiTheme="minorBidi" w:eastAsia="Fira Sans" w:hAnsiTheme="minorBidi"/>
          <w:lang w:val="en-US"/>
        </w:rPr>
        <w:t>the Tunisian Government in relation to Sustainable development</w:t>
      </w:r>
      <w:r w:rsidRPr="00EC0F56">
        <w:rPr>
          <w:rFonts w:asciiTheme="minorBidi" w:eastAsia="Fira Sans" w:hAnsiTheme="minorBidi"/>
          <w:lang w:val="en-US"/>
        </w:rPr>
        <w:t xml:space="preserve"> </w:t>
      </w:r>
      <w:r>
        <w:rPr>
          <w:rFonts w:asciiTheme="minorBidi" w:eastAsia="Fira Sans" w:hAnsiTheme="minorBidi"/>
          <w:lang w:val="en-US"/>
        </w:rPr>
        <w:t>and (</w:t>
      </w:r>
      <w:r w:rsidRPr="00EC0F56">
        <w:rPr>
          <w:rFonts w:asciiTheme="minorBidi" w:eastAsia="Fira Sans" w:hAnsiTheme="minorBidi"/>
          <w:lang w:val="en-US"/>
        </w:rPr>
        <w:t xml:space="preserve">b) </w:t>
      </w:r>
      <w:r>
        <w:rPr>
          <w:rFonts w:asciiTheme="minorBidi" w:eastAsia="Fira Sans" w:hAnsiTheme="minorBidi"/>
          <w:lang w:val="en-US"/>
        </w:rPr>
        <w:t>r</w:t>
      </w:r>
      <w:r w:rsidRPr="00EC0F56">
        <w:rPr>
          <w:rFonts w:asciiTheme="minorBidi" w:eastAsia="Fira Sans" w:hAnsiTheme="minorBidi"/>
          <w:lang w:val="en-US"/>
        </w:rPr>
        <w:t xml:space="preserve">espect the human rights of those involved in the </w:t>
      </w:r>
      <w:r>
        <w:rPr>
          <w:rFonts w:asciiTheme="minorBidi" w:eastAsia="Fira Sans" w:hAnsiTheme="minorBidi"/>
          <w:lang w:val="en-US"/>
        </w:rPr>
        <w:t xml:space="preserve">project </w:t>
      </w:r>
      <w:r w:rsidRPr="00EC0F56">
        <w:rPr>
          <w:rFonts w:asciiTheme="minorBidi" w:eastAsia="Fira Sans" w:hAnsiTheme="minorBidi"/>
          <w:lang w:val="en-US"/>
        </w:rPr>
        <w:t>activities</w:t>
      </w:r>
      <w:r>
        <w:rPr>
          <w:rFonts w:asciiTheme="minorBidi" w:eastAsia="Fira Sans" w:hAnsiTheme="minorBidi"/>
          <w:lang w:val="en-US"/>
        </w:rPr>
        <w:t>.</w:t>
      </w:r>
    </w:p>
    <w:p w:rsidR="009273D2" w:rsidRPr="00EC0F56" w:rsidRDefault="009273D2" w:rsidP="009273D2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In this regard, Service provider is invited to propose a sustainability footprint aiming to contribute to continuity of project impact on target communities.</w:t>
      </w:r>
    </w:p>
    <w:p w:rsidR="009273D2" w:rsidRPr="00EA656F" w:rsidRDefault="009273D2" w:rsidP="009273D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line="360" w:lineRule="auto"/>
        <w:ind w:right="851"/>
        <w:jc w:val="both"/>
        <w:rPr>
          <w:rFonts w:asciiTheme="minorBidi" w:eastAsia="Fira Sans" w:hAnsiTheme="minorBidi"/>
          <w:b/>
          <w:color w:val="000000"/>
          <w:lang w:val="en-US"/>
        </w:rPr>
      </w:pPr>
      <w:r w:rsidRPr="00EA656F">
        <w:rPr>
          <w:rFonts w:asciiTheme="minorBidi" w:eastAsia="Fira Sans" w:hAnsiTheme="minorBidi"/>
          <w:b/>
          <w:color w:val="000000"/>
          <w:lang w:val="en-US"/>
        </w:rPr>
        <w:t>Deliverables:</w:t>
      </w:r>
    </w:p>
    <w:p w:rsidR="009273D2" w:rsidRPr="0050536A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proofErr w:type="spellStart"/>
      <w:r>
        <w:rPr>
          <w:rFonts w:asciiTheme="minorBidi" w:eastAsia="Fira Sans" w:hAnsiTheme="minorBidi"/>
          <w:lang w:val="en-US"/>
        </w:rPr>
        <w:t>StartUpers</w:t>
      </w:r>
      <w:proofErr w:type="spellEnd"/>
      <w:r>
        <w:rPr>
          <w:rFonts w:asciiTheme="minorBidi" w:eastAsia="Fira Sans" w:hAnsiTheme="minorBidi"/>
          <w:lang w:val="en-US"/>
        </w:rPr>
        <w:t xml:space="preserve"> training and coaching Plan </w:t>
      </w:r>
    </w:p>
    <w:p w:rsidR="009273D2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Ecosystem </w:t>
      </w:r>
      <w:proofErr w:type="spellStart"/>
      <w:r>
        <w:rPr>
          <w:rFonts w:asciiTheme="minorBidi" w:eastAsia="Fira Sans" w:hAnsiTheme="minorBidi"/>
          <w:lang w:val="en-US"/>
        </w:rPr>
        <w:t>UpGrad</w:t>
      </w:r>
      <w:proofErr w:type="spellEnd"/>
      <w:r>
        <w:rPr>
          <w:rFonts w:asciiTheme="minorBidi" w:eastAsia="Fira Sans" w:hAnsiTheme="minorBidi"/>
          <w:lang w:val="en-US"/>
        </w:rPr>
        <w:t xml:space="preserve"> training and coaching Plan</w:t>
      </w:r>
      <w:r w:rsidRPr="00346C75">
        <w:rPr>
          <w:rFonts w:asciiTheme="minorBidi" w:eastAsia="Fira Sans" w:hAnsiTheme="minorBidi"/>
          <w:lang w:val="en-US"/>
        </w:rPr>
        <w:t xml:space="preserve"> </w:t>
      </w:r>
    </w:p>
    <w:p w:rsidR="009273D2" w:rsidRPr="00EA656F" w:rsidRDefault="009273D2" w:rsidP="009273D2">
      <w:pPr>
        <w:pStyle w:val="Paragraphedeliste"/>
        <w:numPr>
          <w:ilvl w:val="0"/>
          <w:numId w:val="3"/>
        </w:numPr>
        <w:shd w:val="clear" w:color="auto" w:fill="FCFCFC"/>
        <w:spacing w:after="0" w:line="360" w:lineRule="auto"/>
        <w:ind w:left="360" w:right="851"/>
        <w:jc w:val="both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Networking Event Plan including proposed list of </w:t>
      </w:r>
      <w:r w:rsidRPr="0050536A">
        <w:rPr>
          <w:rFonts w:asciiTheme="minorBidi" w:eastAsia="Fira Sans" w:hAnsiTheme="minorBidi"/>
          <w:lang w:val="en-US"/>
        </w:rPr>
        <w:t>guests/participants (</w:t>
      </w:r>
      <w:r>
        <w:rPr>
          <w:rFonts w:asciiTheme="minorBidi" w:eastAsia="Fira Sans" w:hAnsiTheme="minorBidi"/>
          <w:lang w:val="en-US"/>
        </w:rPr>
        <w:t xml:space="preserve">startup support structures, </w:t>
      </w:r>
      <w:r w:rsidRPr="0050536A">
        <w:rPr>
          <w:rFonts w:asciiTheme="minorBidi" w:eastAsia="Fira Sans" w:hAnsiTheme="minorBidi"/>
          <w:lang w:val="en-US"/>
        </w:rPr>
        <w:t>incubators, investors, expert</w:t>
      </w:r>
      <w:r>
        <w:rPr>
          <w:rFonts w:asciiTheme="minorBidi" w:eastAsia="Fira Sans" w:hAnsiTheme="minorBidi"/>
          <w:lang w:val="en-US"/>
        </w:rPr>
        <w:t>s</w:t>
      </w:r>
      <w:r w:rsidRPr="0050536A">
        <w:rPr>
          <w:rFonts w:asciiTheme="minorBidi" w:eastAsia="Fira Sans" w:hAnsiTheme="minorBidi"/>
          <w:lang w:val="en-US"/>
        </w:rPr>
        <w:t>...)</w:t>
      </w:r>
    </w:p>
    <w:p w:rsidR="009273D2" w:rsidRDefault="009273D2" w:rsidP="009273D2">
      <w:pPr>
        <w:pStyle w:val="Paragraphedeliste"/>
        <w:numPr>
          <w:ilvl w:val="0"/>
          <w:numId w:val="3"/>
        </w:numPr>
        <w:spacing w:line="360" w:lineRule="auto"/>
        <w:ind w:left="360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Timeline of the overall program</w:t>
      </w:r>
    </w:p>
    <w:p w:rsidR="009273D2" w:rsidRDefault="009273D2" w:rsidP="009273D2">
      <w:pPr>
        <w:pStyle w:val="Paragraphedeliste"/>
        <w:numPr>
          <w:ilvl w:val="0"/>
          <w:numId w:val="3"/>
        </w:numPr>
        <w:spacing w:line="360" w:lineRule="auto"/>
        <w:ind w:left="360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>Budged to be filled in the attached template</w:t>
      </w:r>
    </w:p>
    <w:p w:rsidR="009273D2" w:rsidRPr="008379E6" w:rsidRDefault="009273D2" w:rsidP="009273D2">
      <w:pPr>
        <w:pStyle w:val="Paragraphedeliste"/>
        <w:numPr>
          <w:ilvl w:val="0"/>
          <w:numId w:val="3"/>
        </w:numPr>
        <w:spacing w:line="360" w:lineRule="auto"/>
        <w:ind w:left="360"/>
        <w:rPr>
          <w:rFonts w:asciiTheme="minorBidi" w:eastAsia="Fira Sans" w:hAnsiTheme="minorBidi"/>
          <w:lang w:val="en-US"/>
        </w:rPr>
      </w:pPr>
      <w:r>
        <w:rPr>
          <w:rFonts w:asciiTheme="minorBidi" w:eastAsia="Fira Sans" w:hAnsiTheme="minorBidi"/>
          <w:lang w:val="en-US"/>
        </w:rPr>
        <w:t xml:space="preserve">Draft of </w:t>
      </w:r>
      <w:proofErr w:type="spellStart"/>
      <w:r>
        <w:rPr>
          <w:rFonts w:asciiTheme="minorBidi" w:eastAsia="Fira Sans" w:hAnsiTheme="minorBidi"/>
          <w:lang w:val="en-US"/>
        </w:rPr>
        <w:t>MoU</w:t>
      </w:r>
      <w:proofErr w:type="spellEnd"/>
      <w:r>
        <w:rPr>
          <w:rFonts w:asciiTheme="minorBidi" w:eastAsia="Fira Sans" w:hAnsiTheme="minorBidi"/>
          <w:lang w:val="en-US"/>
        </w:rPr>
        <w:t xml:space="preserve"> to be signed with OVC and </w:t>
      </w:r>
      <w:proofErr w:type="spellStart"/>
      <w:r>
        <w:rPr>
          <w:rFonts w:asciiTheme="minorBidi" w:eastAsia="Fira Sans" w:hAnsiTheme="minorBidi"/>
          <w:lang w:val="en-US"/>
        </w:rPr>
        <w:t>StS</w:t>
      </w:r>
      <w:proofErr w:type="spellEnd"/>
    </w:p>
    <w:p w:rsidR="005A072E" w:rsidRPr="009273D2" w:rsidRDefault="005A072E">
      <w:pPr>
        <w:rPr>
          <w:lang w:val="en-US"/>
        </w:rPr>
      </w:pPr>
    </w:p>
    <w:sectPr w:rsidR="005A072E" w:rsidRPr="009273D2" w:rsidSect="00740C73">
      <w:headerReference w:type="default" r:id="rId5"/>
      <w:footerReference w:type="default" r:id="rId6"/>
      <w:pgSz w:w="12240" w:h="15840"/>
      <w:pgMar w:top="1417" w:right="1041" w:bottom="1417" w:left="1417" w:header="426" w:footer="4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anchez Regular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nchez Regular" w:eastAsia="Calibri" w:hAnsi="Sanchez Regular" w:cs="Arial"/>
        <w:sz w:val="22"/>
        <w:szCs w:val="22"/>
        <w:lang w:val="fr-FR" w:eastAsia="en-US"/>
      </w:rPr>
      <w:id w:val="103933428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noProof/>
      </w:rPr>
    </w:sdtEndPr>
    <w:sdtContent>
      <w:p w:rsidR="00107E56" w:rsidRPr="009B1E6F" w:rsidRDefault="009273D2" w:rsidP="00107E56">
        <w:pPr>
          <w:pStyle w:val="Teilnehmer"/>
          <w:widowControl w:val="0"/>
          <w:spacing w:before="0" w:after="0"/>
          <w:rPr>
            <w:lang w:val="en-GB"/>
          </w:rPr>
        </w:pPr>
        <w:r>
          <w:rPr>
            <w:noProof/>
            <w:lang w:val="fr-FR" w:eastAsia="fr-FR"/>
          </w:rPr>
          <w:pict>
            <v:line id="_x0000_s1028" style="position:absolute;flip:x;z-index:251663360;visibility:visible;mso-wrap-distance-top:-6e-5mm;mso-wrap-distance-bottom:-6e-5mm;mso-position-horizontal-relative:text;mso-position-vertical-relative:text" from="-31.55pt,6.75pt" to="491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" strokecolor="#903" strokeweight="2.25pt">
              <v:stroke joinstyle="miter"/>
              <o:lock v:ext="edit" shapetype="f"/>
            </v:line>
          </w:pict>
        </w:r>
      </w:p>
      <w:p w:rsidR="00107E56" w:rsidRPr="001972D5" w:rsidRDefault="009273D2" w:rsidP="00107E56">
        <w:pPr>
          <w:pStyle w:val="Pieddepage"/>
        </w:pPr>
        <w:r w:rsidRPr="00845964">
          <w:rPr>
            <w:noProof/>
            <w:lang w:val="de-DE"/>
          </w:rPr>
          <w:pict>
            <v:line id="Connecteur droit 23" o:spid="_x0000_s1026" style="position:absolute;flip:x;z-index:251661312;visibility:visible;mso-wrap-distance-top:-3e-5mm;mso-wrap-distance-bottom:-3e-5mm" from="-20.3pt,7pt" to="496.9pt,7.7pt" strokecolor="#f2f2f2 [3041]" strokeweight="3pt">
              <v:stroke joinstyle="miter"/>
              <v:shadow type="perspective" color="#243f60 [1604]" opacity=".5" offset="1pt" offset2="-1pt"/>
              <o:lock v:ext="edit" shapetype="f"/>
            </v:line>
          </w:pict>
        </w:r>
      </w:p>
    </w:sdtContent>
  </w:sdt>
  <w:p w:rsidR="00107E56" w:rsidRDefault="009273D2" w:rsidP="00107E56">
    <w:pPr>
      <w:pStyle w:val="Pieddepage"/>
    </w:pPr>
  </w:p>
  <w:p w:rsidR="00107E56" w:rsidRDefault="009273D2" w:rsidP="00107E56">
    <w:pPr>
      <w:pStyle w:val="Pieddepage"/>
    </w:pPr>
  </w:p>
  <w:p w:rsidR="00107E56" w:rsidRDefault="009273D2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3" w:rsidRDefault="009273D2" w:rsidP="00E676B1">
    <w:pPr>
      <w:jc w:val="center"/>
    </w:pPr>
    <w:r>
      <w:rPr>
        <w:noProof/>
        <w:lang w:eastAsia="fr-FR"/>
      </w:rPr>
      <w:pict>
        <v:line id="_x0000_s1027" style="position:absolute;left:0;text-align:left;flip:x;z-index:251662336;visibility:visible;mso-wrap-distance-top:-6e-5mm;mso-wrap-distance-bottom:-6e-5mm" from="-25.85pt,52.2pt" to="496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" strokecolor="#903" strokeweight="2.25pt">
          <v:stroke joinstyle="miter"/>
          <o:lock v:ext="edit" shapetype="f"/>
        </v:line>
      </w:pict>
    </w:r>
    <w:r>
      <w:rPr>
        <w:noProof/>
        <w:lang w:eastAsia="fr-FR"/>
      </w:rPr>
      <w:drawing>
        <wp:inline distT="0" distB="0" distL="0" distR="0">
          <wp:extent cx="714375" cy="623539"/>
          <wp:effectExtent l="19050" t="0" r="9525" b="0"/>
          <wp:docPr id="3" name="Image 1" descr="C:\Users\hp\Desktop\Logo O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OV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3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676B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fr-FR"/>
      </w:rPr>
      <w:drawing>
        <wp:inline distT="0" distB="0" distL="0" distR="0">
          <wp:extent cx="981015" cy="623926"/>
          <wp:effectExtent l="19050" t="0" r="0" b="0"/>
          <wp:docPr id="4" name="Image 2" descr="C:\Users\hp\Desktop\S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St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15" cy="623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2A39" w:rsidRDefault="009273D2" w:rsidP="00362A39">
    <w:pPr>
      <w:pStyle w:val="En-tte"/>
    </w:pPr>
    <w:r>
      <w:rPr>
        <w:noProof/>
      </w:rPr>
      <w:pict>
        <v:line id="Connecteur droit 1" o:spid="_x0000_s1025" style="position:absolute;flip:x;z-index:251660288;visibility:visible;mso-wrap-distance-top:-6e-5mm;mso-wrap-distance-bottom:-6e-5mm" from="-25.85pt,5pt" to="496.9pt,5pt" strokecolor="#f2f2f2 [3041]" strokeweight="3pt">
          <v:stroke joinstyle="miter"/>
          <v:shadow type="perspective" color="#243f60 [1604]" opacity=".5" offset="1pt" offset2="-1pt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E84"/>
    <w:multiLevelType w:val="multilevel"/>
    <w:tmpl w:val="C292D0BA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3451DE"/>
    <w:multiLevelType w:val="hybridMultilevel"/>
    <w:tmpl w:val="DF265E98"/>
    <w:lvl w:ilvl="0" w:tplc="6B589412">
      <w:numFmt w:val="bullet"/>
      <w:lvlText w:val="-"/>
      <w:lvlJc w:val="left"/>
      <w:pPr>
        <w:ind w:left="720" w:hanging="360"/>
      </w:pPr>
      <w:rPr>
        <w:rFonts w:ascii="Avenir Next LT Pro Light" w:eastAsia="Arial" w:hAnsi="Avenir Next LT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58C4"/>
    <w:multiLevelType w:val="multilevel"/>
    <w:tmpl w:val="ECE47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540577"/>
    <w:multiLevelType w:val="hybridMultilevel"/>
    <w:tmpl w:val="B07E78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6C5B"/>
    <w:multiLevelType w:val="multilevel"/>
    <w:tmpl w:val="B2F61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3F1C16"/>
    <w:multiLevelType w:val="hybridMultilevel"/>
    <w:tmpl w:val="7B1A210A"/>
    <w:lvl w:ilvl="0" w:tplc="6B589412">
      <w:numFmt w:val="bullet"/>
      <w:lvlText w:val="-"/>
      <w:lvlJc w:val="left"/>
      <w:pPr>
        <w:ind w:left="720" w:hanging="360"/>
      </w:pPr>
      <w:rPr>
        <w:rFonts w:ascii="Avenir Next LT Pro Light" w:eastAsia="Arial" w:hAnsi="Avenir Next LT Pro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0721"/>
    <w:multiLevelType w:val="multilevel"/>
    <w:tmpl w:val="ACDA9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420BA4"/>
    <w:multiLevelType w:val="hybridMultilevel"/>
    <w:tmpl w:val="8B5A6606"/>
    <w:lvl w:ilvl="0" w:tplc="6B589412">
      <w:numFmt w:val="bullet"/>
      <w:lvlText w:val="-"/>
      <w:lvlJc w:val="left"/>
      <w:pPr>
        <w:ind w:left="720" w:hanging="360"/>
      </w:pPr>
      <w:rPr>
        <w:rFonts w:ascii="Avenir Next LT Pro Light" w:eastAsia="Arial" w:hAnsi="Avenir Next LT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55A"/>
    <w:multiLevelType w:val="hybridMultilevel"/>
    <w:tmpl w:val="67E66710"/>
    <w:lvl w:ilvl="0" w:tplc="6B589412">
      <w:numFmt w:val="bullet"/>
      <w:lvlText w:val="-"/>
      <w:lvlJc w:val="left"/>
      <w:pPr>
        <w:ind w:left="720" w:hanging="360"/>
      </w:pPr>
      <w:rPr>
        <w:rFonts w:ascii="Avenir Next LT Pro Light" w:eastAsia="Arial" w:hAnsi="Avenir Next LT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3F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273D2"/>
    <w:rsid w:val="002B022D"/>
    <w:rsid w:val="002B05AB"/>
    <w:rsid w:val="0030159F"/>
    <w:rsid w:val="005A072E"/>
    <w:rsid w:val="005E549D"/>
    <w:rsid w:val="00820EB9"/>
    <w:rsid w:val="00830CEF"/>
    <w:rsid w:val="009273D2"/>
    <w:rsid w:val="00B901D5"/>
    <w:rsid w:val="00DC1865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D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3D2"/>
  </w:style>
  <w:style w:type="paragraph" w:styleId="Pieddepage">
    <w:name w:val="footer"/>
    <w:basedOn w:val="Normal"/>
    <w:link w:val="PieddepageCar"/>
    <w:uiPriority w:val="99"/>
    <w:unhideWhenUsed/>
    <w:rsid w:val="0092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3D2"/>
  </w:style>
  <w:style w:type="paragraph" w:customStyle="1" w:styleId="Teilnehmer">
    <w:name w:val="Teilnehmer"/>
    <w:basedOn w:val="Normal"/>
    <w:rsid w:val="009273D2"/>
    <w:pPr>
      <w:spacing w:before="60" w:after="6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9273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2022-07-29T10:38:00Z</dcterms:created>
  <dcterms:modified xsi:type="dcterms:W3CDTF">2022-07-29T10:39:00Z</dcterms:modified>
</cp:coreProperties>
</file>