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0971" w14:textId="77777777" w:rsidR="00BA7CDE" w:rsidRPr="00BE40AB" w:rsidRDefault="00BA7CDE" w:rsidP="00A64AC3">
      <w:pPr>
        <w:pStyle w:val="Titre1"/>
        <w:numPr>
          <w:ilvl w:val="0"/>
          <w:numId w:val="0"/>
        </w:numPr>
        <w:spacing w:before="0" w:after="240"/>
        <w:jc w:val="center"/>
        <w:rPr>
          <w:lang w:val="fr-FR"/>
        </w:rPr>
      </w:pPr>
      <w:r w:rsidRPr="00BE40AB">
        <w:rPr>
          <w:lang w:val="fr-FR"/>
        </w:rPr>
        <w:t>OFFRE D’EMPLOI</w:t>
      </w:r>
    </w:p>
    <w:p w14:paraId="1C921BD4" w14:textId="6AFE5834" w:rsidR="00BA7CDE" w:rsidRDefault="00F64C04" w:rsidP="009F75FF">
      <w:pPr>
        <w:keepNext/>
        <w:keepLines/>
        <w:spacing w:before="0" w:after="0" w:line="240" w:lineRule="auto"/>
        <w:jc w:val="center"/>
        <w:outlineLvl w:val="1"/>
        <w:rPr>
          <w:rFonts w:ascii="Calibri" w:eastAsia="Calibri" w:hAnsi="Calibri" w:cs="Times New Roman"/>
          <w:b/>
          <w:color w:val="FF5B5A"/>
          <w:sz w:val="32"/>
          <w:szCs w:val="28"/>
          <w:lang w:eastAsia="fr-FR"/>
        </w:rPr>
      </w:pPr>
      <w:bookmarkStart w:id="0" w:name="_Hlk109045107"/>
      <w:r w:rsidRPr="00F64C04">
        <w:rPr>
          <w:rFonts w:ascii="Calibri" w:eastAsia="Calibri" w:hAnsi="Calibri" w:cs="Times New Roman"/>
          <w:b/>
          <w:color w:val="FF5B5A"/>
          <w:sz w:val="32"/>
          <w:szCs w:val="28"/>
          <w:lang w:eastAsia="fr-FR"/>
        </w:rPr>
        <w:t>Expert(e) sénior en recherche et évaluation</w:t>
      </w:r>
    </w:p>
    <w:bookmarkEnd w:id="0"/>
    <w:p w14:paraId="0A56C635" w14:textId="56993C71" w:rsidR="00EF58BF" w:rsidRDefault="00EF58BF" w:rsidP="009F75FF">
      <w:pPr>
        <w:keepNext/>
        <w:keepLines/>
        <w:spacing w:before="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C0504D"/>
          <w:sz w:val="36"/>
          <w:szCs w:val="36"/>
        </w:rPr>
      </w:pPr>
      <w:r w:rsidRPr="5B88E476">
        <w:rPr>
          <w:rFonts w:ascii="Arial" w:eastAsia="Times New Roman" w:hAnsi="Arial" w:cs="Times New Roman"/>
          <w:b/>
          <w:bCs/>
          <w:color w:val="C0504D"/>
          <w:sz w:val="36"/>
          <w:szCs w:val="36"/>
        </w:rPr>
        <w:t xml:space="preserve">Vision </w:t>
      </w:r>
      <w:r w:rsidR="0077195E" w:rsidRPr="5B88E476">
        <w:rPr>
          <w:rFonts w:ascii="Arial" w:eastAsia="Times New Roman" w:hAnsi="Arial" w:cs="Times New Roman"/>
          <w:b/>
          <w:bCs/>
          <w:color w:val="C0504D"/>
          <w:sz w:val="36"/>
          <w:szCs w:val="36"/>
        </w:rPr>
        <w:t>D</w:t>
      </w:r>
      <w:r w:rsidRPr="5B88E476">
        <w:rPr>
          <w:rFonts w:ascii="Arial" w:eastAsia="Times New Roman" w:hAnsi="Arial" w:cs="Times New Roman"/>
          <w:b/>
          <w:bCs/>
          <w:color w:val="C0504D"/>
          <w:sz w:val="36"/>
          <w:szCs w:val="36"/>
        </w:rPr>
        <w:t>evelopment</w:t>
      </w:r>
    </w:p>
    <w:p w14:paraId="490F1709" w14:textId="77777777" w:rsidR="009F75FF" w:rsidRPr="009F75FF" w:rsidRDefault="009F75FF" w:rsidP="009F75FF">
      <w:pPr>
        <w:spacing w:before="0" w:after="0" w:line="400" w:lineRule="exact"/>
        <w:rPr>
          <w:rFonts w:ascii="Arial" w:eastAsia="Times New Roman" w:hAnsi="Arial" w:cs="Times New Roman"/>
          <w:b/>
          <w:bCs/>
          <w:color w:val="C0504D"/>
          <w:sz w:val="12"/>
          <w:szCs w:val="12"/>
        </w:rPr>
      </w:pPr>
    </w:p>
    <w:p w14:paraId="6427BC4F" w14:textId="0D8B6CA1" w:rsidR="00BE40AB" w:rsidRDefault="00BE40AB" w:rsidP="00A64AC3">
      <w:pPr>
        <w:spacing w:before="0" w:after="240" w:line="400" w:lineRule="exact"/>
        <w:rPr>
          <w:sz w:val="24"/>
          <w:szCs w:val="24"/>
        </w:rPr>
      </w:pPr>
      <w:r w:rsidRPr="008E6F62">
        <w:rPr>
          <w:sz w:val="24"/>
          <w:szCs w:val="24"/>
        </w:rPr>
        <w:t xml:space="preserve">Poste </w:t>
      </w:r>
      <w:r w:rsidR="00BB5A2B">
        <w:rPr>
          <w:sz w:val="24"/>
          <w:szCs w:val="24"/>
        </w:rPr>
        <w:t xml:space="preserve">actuellement </w:t>
      </w:r>
      <w:r w:rsidRPr="008E6F62">
        <w:rPr>
          <w:sz w:val="24"/>
          <w:szCs w:val="24"/>
        </w:rPr>
        <w:t>basé à Tunis Belvédère, Tunisie</w:t>
      </w:r>
      <w:r w:rsidR="00A44486">
        <w:rPr>
          <w:sz w:val="24"/>
          <w:szCs w:val="24"/>
        </w:rPr>
        <w:t xml:space="preserve"> (</w:t>
      </w:r>
      <w:r w:rsidR="00FC0420" w:rsidRPr="00FC0420">
        <w:rPr>
          <w:i/>
          <w:sz w:val="20"/>
          <w:szCs w:val="20"/>
          <w:highlight w:val="yellow"/>
        </w:rPr>
        <w:t>Prochainement</w:t>
      </w:r>
      <w:r w:rsidR="00A44486" w:rsidRPr="00FC0420">
        <w:rPr>
          <w:i/>
          <w:sz w:val="20"/>
          <w:szCs w:val="20"/>
          <w:highlight w:val="yellow"/>
        </w:rPr>
        <w:t xml:space="preserve"> à la Soukra</w:t>
      </w:r>
      <w:r w:rsidR="00A44486">
        <w:rPr>
          <w:sz w:val="24"/>
          <w:szCs w:val="24"/>
        </w:rPr>
        <w:t>)</w:t>
      </w:r>
    </w:p>
    <w:p w14:paraId="63700980" w14:textId="20EFA358" w:rsidR="00BE40AB" w:rsidRDefault="00BE40AB" w:rsidP="00A64AC3">
      <w:pPr>
        <w:spacing w:before="0" w:after="240" w:line="400" w:lineRule="exact"/>
        <w:rPr>
          <w:sz w:val="24"/>
          <w:szCs w:val="24"/>
        </w:rPr>
      </w:pPr>
      <w:r>
        <w:rPr>
          <w:sz w:val="24"/>
          <w:szCs w:val="24"/>
        </w:rPr>
        <w:t>Horaires</w:t>
      </w:r>
      <w:r w:rsidR="00A44486">
        <w:rPr>
          <w:sz w:val="24"/>
          <w:szCs w:val="24"/>
        </w:rPr>
        <w:t xml:space="preserve"> de travail</w:t>
      </w:r>
      <w:r>
        <w:rPr>
          <w:sz w:val="24"/>
          <w:szCs w:val="24"/>
        </w:rPr>
        <w:t> : Lun</w:t>
      </w:r>
      <w:r w:rsidR="00775113">
        <w:rPr>
          <w:sz w:val="24"/>
          <w:szCs w:val="24"/>
        </w:rPr>
        <w:t>di</w:t>
      </w:r>
      <w:r>
        <w:rPr>
          <w:sz w:val="24"/>
          <w:szCs w:val="24"/>
        </w:rPr>
        <w:t>-</w:t>
      </w:r>
      <w:r w:rsidR="00775113">
        <w:rPr>
          <w:sz w:val="24"/>
          <w:szCs w:val="24"/>
        </w:rPr>
        <w:t>vendredi,</w:t>
      </w:r>
      <w:r>
        <w:rPr>
          <w:sz w:val="24"/>
          <w:szCs w:val="24"/>
        </w:rPr>
        <w:t xml:space="preserve"> </w:t>
      </w:r>
      <w:r w:rsidR="00B265B7">
        <w:rPr>
          <w:sz w:val="24"/>
          <w:szCs w:val="24"/>
        </w:rPr>
        <w:t>8h30</w:t>
      </w:r>
      <w:r w:rsidR="00775113">
        <w:rPr>
          <w:sz w:val="24"/>
          <w:szCs w:val="24"/>
        </w:rPr>
        <w:t xml:space="preserve"> - </w:t>
      </w:r>
      <w:r>
        <w:rPr>
          <w:sz w:val="24"/>
          <w:szCs w:val="24"/>
        </w:rPr>
        <w:t>17h</w:t>
      </w:r>
      <w:r w:rsidR="00A44486">
        <w:rPr>
          <w:sz w:val="24"/>
          <w:szCs w:val="24"/>
        </w:rPr>
        <w:t xml:space="preserve"> </w:t>
      </w:r>
    </w:p>
    <w:p w14:paraId="21640F20" w14:textId="0617B684" w:rsidR="00166DF5" w:rsidRPr="00166DF5" w:rsidRDefault="00166DF5" w:rsidP="00A64AC3">
      <w:pPr>
        <w:spacing w:before="0" w:after="240" w:line="400" w:lineRule="exact"/>
        <w:rPr>
          <w:sz w:val="24"/>
          <w:szCs w:val="24"/>
        </w:rPr>
      </w:pPr>
      <w:r w:rsidRPr="00166DF5">
        <w:rPr>
          <w:sz w:val="24"/>
          <w:szCs w:val="24"/>
        </w:rPr>
        <w:t xml:space="preserve">Expérience : </w:t>
      </w:r>
      <w:r w:rsidR="00B265B7">
        <w:rPr>
          <w:sz w:val="24"/>
          <w:szCs w:val="24"/>
        </w:rPr>
        <w:t>10</w:t>
      </w:r>
      <w:r w:rsidRPr="00166DF5">
        <w:rPr>
          <w:sz w:val="24"/>
          <w:szCs w:val="24"/>
        </w:rPr>
        <w:t xml:space="preserve"> ans +</w:t>
      </w:r>
    </w:p>
    <w:p w14:paraId="50B4E372" w14:textId="09CFF31E" w:rsidR="00166DF5" w:rsidRPr="00166DF5" w:rsidRDefault="00166DF5" w:rsidP="00A64AC3">
      <w:pPr>
        <w:spacing w:before="0" w:after="240" w:line="400" w:lineRule="exact"/>
        <w:rPr>
          <w:sz w:val="24"/>
          <w:szCs w:val="24"/>
        </w:rPr>
      </w:pPr>
      <w:r w:rsidRPr="00166DF5">
        <w:rPr>
          <w:sz w:val="24"/>
          <w:szCs w:val="24"/>
        </w:rPr>
        <w:t xml:space="preserve">Date limite de candidature : </w:t>
      </w:r>
      <w:r w:rsidR="00357E1C">
        <w:rPr>
          <w:sz w:val="24"/>
          <w:szCs w:val="24"/>
        </w:rPr>
        <w:t>27</w:t>
      </w:r>
      <w:r w:rsidRPr="00166DF5">
        <w:rPr>
          <w:sz w:val="24"/>
          <w:szCs w:val="24"/>
        </w:rPr>
        <w:t xml:space="preserve"> </w:t>
      </w:r>
      <w:r>
        <w:rPr>
          <w:sz w:val="24"/>
          <w:szCs w:val="24"/>
        </w:rPr>
        <w:t>Jui</w:t>
      </w:r>
      <w:r w:rsidR="00680DCB">
        <w:rPr>
          <w:sz w:val="24"/>
          <w:szCs w:val="24"/>
        </w:rPr>
        <w:t>llet</w:t>
      </w:r>
      <w:r w:rsidRPr="00166DF5">
        <w:rPr>
          <w:sz w:val="24"/>
          <w:szCs w:val="24"/>
        </w:rPr>
        <w:t xml:space="preserve"> 2022</w:t>
      </w:r>
    </w:p>
    <w:p w14:paraId="60FCAB53" w14:textId="046D9552" w:rsidR="00166DF5" w:rsidRDefault="00166DF5" w:rsidP="00A64AC3">
      <w:pPr>
        <w:spacing w:before="0" w:after="240" w:line="400" w:lineRule="exact"/>
        <w:rPr>
          <w:sz w:val="24"/>
          <w:szCs w:val="24"/>
        </w:rPr>
      </w:pPr>
      <w:r w:rsidRPr="00166DF5">
        <w:rPr>
          <w:sz w:val="24"/>
          <w:szCs w:val="24"/>
        </w:rPr>
        <w:t xml:space="preserve">Poste à pourvoir </w:t>
      </w:r>
      <w:r w:rsidR="00B265B7">
        <w:rPr>
          <w:sz w:val="24"/>
          <w:szCs w:val="24"/>
        </w:rPr>
        <w:t xml:space="preserve">à partir du </w:t>
      </w:r>
      <w:r w:rsidR="00357E1C">
        <w:rPr>
          <w:sz w:val="24"/>
          <w:szCs w:val="24"/>
        </w:rPr>
        <w:t>8</w:t>
      </w:r>
      <w:r w:rsidR="00B265B7">
        <w:rPr>
          <w:sz w:val="24"/>
          <w:szCs w:val="24"/>
        </w:rPr>
        <w:t xml:space="preserve"> </w:t>
      </w:r>
      <w:r w:rsidR="00985281">
        <w:rPr>
          <w:sz w:val="24"/>
          <w:szCs w:val="24"/>
        </w:rPr>
        <w:t xml:space="preserve">Août </w:t>
      </w:r>
      <w:r w:rsidR="00985281" w:rsidRPr="00166DF5">
        <w:rPr>
          <w:sz w:val="24"/>
          <w:szCs w:val="24"/>
        </w:rPr>
        <w:t>2022</w:t>
      </w:r>
    </w:p>
    <w:p w14:paraId="75E7403D" w14:textId="77777777" w:rsidR="00BA7CDE" w:rsidRPr="008E6F62" w:rsidRDefault="00BA7CDE" w:rsidP="00A64AC3">
      <w:pPr>
        <w:spacing w:before="0" w:after="240" w:line="240" w:lineRule="auto"/>
        <w:rPr>
          <w:rFonts w:ascii="Calibri" w:eastAsia="Calibri" w:hAnsi="Calibri" w:cs="Times New Roman"/>
          <w:b/>
          <w:color w:val="FF5B5A"/>
          <w:szCs w:val="20"/>
          <w:lang w:eastAsia="fr-FR"/>
        </w:rPr>
      </w:pPr>
      <w:r w:rsidRPr="008E6F62">
        <w:rPr>
          <w:rFonts w:ascii="Calibri" w:eastAsia="Calibri" w:hAnsi="Calibri" w:cs="Times New Roman"/>
          <w:b/>
          <w:color w:val="FF5B5A"/>
          <w:szCs w:val="20"/>
          <w:lang w:eastAsia="fr-FR"/>
        </w:rPr>
        <w:t xml:space="preserve">PRESENTATION DE LA SOCIETE </w:t>
      </w:r>
    </w:p>
    <w:p w14:paraId="439850CF" w14:textId="077D1F43" w:rsidR="00D13839" w:rsidRPr="00F67E74" w:rsidRDefault="00BA7CDE" w:rsidP="00A64AC3">
      <w:pPr>
        <w:spacing w:before="0" w:after="240"/>
        <w:rPr>
          <w:sz w:val="24"/>
          <w:szCs w:val="24"/>
        </w:rPr>
      </w:pPr>
      <w:r w:rsidRPr="00F67E74">
        <w:rPr>
          <w:sz w:val="24"/>
          <w:szCs w:val="24"/>
        </w:rPr>
        <w:t xml:space="preserve">Vision Development </w:t>
      </w:r>
      <w:r w:rsidR="00B265B7" w:rsidRPr="00F67E74">
        <w:rPr>
          <w:sz w:val="24"/>
          <w:szCs w:val="24"/>
        </w:rPr>
        <w:t xml:space="preserve">est un </w:t>
      </w:r>
      <w:r w:rsidRPr="00F67E74">
        <w:rPr>
          <w:sz w:val="24"/>
          <w:szCs w:val="24"/>
        </w:rPr>
        <w:t>bureau d’études tunisien créé en 20</w:t>
      </w:r>
      <w:r w:rsidR="00B265B7" w:rsidRPr="00F67E74">
        <w:rPr>
          <w:sz w:val="24"/>
          <w:szCs w:val="24"/>
        </w:rPr>
        <w:t>18</w:t>
      </w:r>
      <w:r w:rsidRPr="00F67E74">
        <w:rPr>
          <w:sz w:val="24"/>
          <w:szCs w:val="24"/>
        </w:rPr>
        <w:t xml:space="preserve"> est spécialisé dans la recherche, l’évaluation</w:t>
      </w:r>
      <w:r w:rsidR="00B265B7" w:rsidRPr="00F67E74">
        <w:rPr>
          <w:sz w:val="24"/>
          <w:szCs w:val="24"/>
        </w:rPr>
        <w:t xml:space="preserve"> de projets de développement</w:t>
      </w:r>
      <w:r w:rsidRPr="00F67E74">
        <w:rPr>
          <w:sz w:val="24"/>
          <w:szCs w:val="24"/>
        </w:rPr>
        <w:t xml:space="preserve"> et la communication dans les domaines </w:t>
      </w:r>
      <w:r w:rsidR="00DF7B20" w:rsidRPr="00F67E74">
        <w:rPr>
          <w:sz w:val="24"/>
          <w:szCs w:val="24"/>
        </w:rPr>
        <w:t>du développement économique et social, gouvernance, développement rural et gestion des ressources naturelles</w:t>
      </w:r>
      <w:r w:rsidRPr="00F67E74">
        <w:rPr>
          <w:sz w:val="24"/>
          <w:szCs w:val="24"/>
        </w:rPr>
        <w:t xml:space="preserve">. </w:t>
      </w:r>
    </w:p>
    <w:p w14:paraId="0BF93B4E" w14:textId="5CE6D55F" w:rsidR="00207374" w:rsidRDefault="00BA7CDE" w:rsidP="00A64AC3">
      <w:pPr>
        <w:spacing w:before="0" w:after="240"/>
        <w:rPr>
          <w:sz w:val="24"/>
          <w:szCs w:val="24"/>
        </w:rPr>
      </w:pPr>
      <w:r w:rsidRPr="008E6F62">
        <w:rPr>
          <w:sz w:val="24"/>
          <w:szCs w:val="24"/>
        </w:rPr>
        <w:t xml:space="preserve">A travers ces services, Vision Development </w:t>
      </w:r>
      <w:r w:rsidR="00D13839" w:rsidRPr="008E6F62">
        <w:rPr>
          <w:sz w:val="24"/>
          <w:szCs w:val="24"/>
        </w:rPr>
        <w:t>œuvre</w:t>
      </w:r>
      <w:r w:rsidRPr="008E6F62">
        <w:rPr>
          <w:sz w:val="24"/>
          <w:szCs w:val="24"/>
        </w:rPr>
        <w:t xml:space="preserve"> à appuyer organismes de développement et partenaires techniques et financiers afin d’améliorer l‘efficience, la visibilité et l’impact des projets de développement mis en </w:t>
      </w:r>
      <w:r w:rsidR="00A72A5E" w:rsidRPr="008E6F62">
        <w:rPr>
          <w:sz w:val="24"/>
          <w:szCs w:val="24"/>
        </w:rPr>
        <w:t>œuvre</w:t>
      </w:r>
      <w:r w:rsidRPr="008E6F62">
        <w:rPr>
          <w:sz w:val="24"/>
          <w:szCs w:val="24"/>
        </w:rPr>
        <w:t xml:space="preserve">. </w:t>
      </w:r>
    </w:p>
    <w:p w14:paraId="03A32DDB" w14:textId="61842C60" w:rsidR="00357E1C" w:rsidRPr="00357E1C" w:rsidRDefault="00357E1C" w:rsidP="00A64AC3">
      <w:pPr>
        <w:spacing w:before="0" w:after="240"/>
        <w:rPr>
          <w:rFonts w:cstheme="minorHAnsi"/>
          <w:sz w:val="24"/>
          <w:szCs w:val="24"/>
        </w:rPr>
      </w:pPr>
      <w:r w:rsidRPr="008E6F62">
        <w:rPr>
          <w:rFonts w:cstheme="minorHAnsi"/>
          <w:sz w:val="24"/>
          <w:szCs w:val="24"/>
        </w:rPr>
        <w:t>Vous rejoindrez une équipe dynamique et engagée dans les thématiques de l’aide au développement !</w:t>
      </w:r>
    </w:p>
    <w:p w14:paraId="7364D61B" w14:textId="77777777" w:rsidR="00D13839" w:rsidRPr="008E6F62" w:rsidRDefault="00D13839" w:rsidP="00A64AC3">
      <w:pPr>
        <w:spacing w:before="0" w:after="240"/>
        <w:rPr>
          <w:sz w:val="24"/>
          <w:szCs w:val="24"/>
        </w:rPr>
      </w:pPr>
      <w:r w:rsidRPr="008E6F62">
        <w:rPr>
          <w:sz w:val="24"/>
          <w:szCs w:val="24"/>
        </w:rPr>
        <w:t xml:space="preserve">Pour en savoir plus sur Vision Development, nous vous invitons à visiter : </w:t>
      </w:r>
    </w:p>
    <w:p w14:paraId="7E76C18A" w14:textId="29ACAE68" w:rsidR="00D13839" w:rsidRPr="00357E1C" w:rsidRDefault="00D13839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0"/>
          <w:szCs w:val="20"/>
        </w:rPr>
      </w:pPr>
      <w:r w:rsidRPr="00357E1C">
        <w:rPr>
          <w:sz w:val="20"/>
          <w:szCs w:val="20"/>
        </w:rPr>
        <w:t xml:space="preserve">Son site web : </w:t>
      </w:r>
      <w:hyperlink r:id="rId7" w:history="1">
        <w:proofErr w:type="spellStart"/>
        <w:r w:rsidR="00985281" w:rsidRPr="00357E1C">
          <w:rPr>
            <w:rStyle w:val="Lienhypertexte"/>
            <w:sz w:val="20"/>
            <w:szCs w:val="20"/>
          </w:rPr>
          <w:t>SiteWeb</w:t>
        </w:r>
        <w:proofErr w:type="spellEnd"/>
        <w:r w:rsidR="00985281" w:rsidRPr="00357E1C">
          <w:rPr>
            <w:rStyle w:val="Lienhypertexte"/>
            <w:sz w:val="20"/>
            <w:szCs w:val="20"/>
          </w:rPr>
          <w:t>/Vision Development</w:t>
        </w:r>
      </w:hyperlink>
    </w:p>
    <w:p w14:paraId="2CEBD587" w14:textId="17329744" w:rsidR="00D13839" w:rsidRPr="00357E1C" w:rsidRDefault="00D13839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0"/>
          <w:szCs w:val="20"/>
        </w:rPr>
      </w:pPr>
      <w:r w:rsidRPr="00357E1C">
        <w:rPr>
          <w:sz w:val="20"/>
          <w:szCs w:val="20"/>
        </w:rPr>
        <w:t xml:space="preserve">Sa page Facebook : </w:t>
      </w:r>
      <w:hyperlink r:id="rId8" w:history="1">
        <w:r w:rsidR="00985281" w:rsidRPr="00357E1C">
          <w:rPr>
            <w:rStyle w:val="Lienhypertexte"/>
            <w:sz w:val="20"/>
            <w:szCs w:val="20"/>
          </w:rPr>
          <w:t>Facebook/Vision Development</w:t>
        </w:r>
      </w:hyperlink>
    </w:p>
    <w:p w14:paraId="6E6B6266" w14:textId="7FED8EBA" w:rsidR="005905F8" w:rsidRPr="00357E1C" w:rsidRDefault="00D13839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357E1C">
        <w:rPr>
          <w:sz w:val="20"/>
          <w:szCs w:val="20"/>
        </w:rPr>
        <w:t xml:space="preserve">Son profil LinkedIn : </w:t>
      </w:r>
      <w:hyperlink r:id="rId9" w:history="1">
        <w:r w:rsidR="00985281" w:rsidRPr="00357E1C">
          <w:rPr>
            <w:rStyle w:val="Lienhypertexte"/>
            <w:rFonts w:cstheme="minorHAnsi"/>
            <w:sz w:val="20"/>
            <w:szCs w:val="20"/>
            <w:shd w:val="clear" w:color="auto" w:fill="FFFFFF" w:themeFill="background1"/>
          </w:rPr>
          <w:t>LinkedIn/Vision Development</w:t>
        </w:r>
      </w:hyperlink>
    </w:p>
    <w:p w14:paraId="74327217" w14:textId="1B20E35D" w:rsidR="00F64C04" w:rsidRPr="00357E1C" w:rsidRDefault="00F64C04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0"/>
          <w:szCs w:val="20"/>
        </w:rPr>
      </w:pPr>
      <w:r w:rsidRPr="00357E1C">
        <w:rPr>
          <w:sz w:val="20"/>
          <w:szCs w:val="20"/>
        </w:rPr>
        <w:t xml:space="preserve">Son profil Instagram : </w:t>
      </w:r>
      <w:hyperlink r:id="rId10" w:history="1">
        <w:r w:rsidR="00985281" w:rsidRPr="00357E1C">
          <w:rPr>
            <w:rStyle w:val="Lienhypertexte"/>
            <w:sz w:val="20"/>
            <w:szCs w:val="20"/>
          </w:rPr>
          <w:t>Instagram/Vision Development</w:t>
        </w:r>
      </w:hyperlink>
    </w:p>
    <w:p w14:paraId="6BF37F56" w14:textId="11012DFF" w:rsidR="00F67E74" w:rsidRDefault="00F67E74" w:rsidP="00A64AC3">
      <w:pPr>
        <w:spacing w:before="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C5669E6" w14:textId="77777777" w:rsidR="00D13839" w:rsidRPr="00537C5F" w:rsidRDefault="00D13839" w:rsidP="00A64AC3">
      <w:pPr>
        <w:spacing w:before="0" w:after="240" w:line="240" w:lineRule="auto"/>
        <w:rPr>
          <w:rFonts w:ascii="Calibri" w:eastAsia="Calibri" w:hAnsi="Calibri" w:cs="Times New Roman"/>
          <w:b/>
          <w:color w:val="FF5B5A"/>
          <w:szCs w:val="20"/>
          <w:lang w:eastAsia="fr-FR"/>
        </w:rPr>
      </w:pPr>
      <w:r w:rsidRPr="00537C5F">
        <w:rPr>
          <w:rFonts w:ascii="Calibri" w:eastAsia="Calibri" w:hAnsi="Calibri" w:cs="Times New Roman"/>
          <w:b/>
          <w:color w:val="FF5B5A"/>
          <w:szCs w:val="20"/>
          <w:lang w:eastAsia="fr-FR"/>
        </w:rPr>
        <w:lastRenderedPageBreak/>
        <w:t>RESPONSABILITES</w:t>
      </w:r>
    </w:p>
    <w:p w14:paraId="5A296409" w14:textId="7DDC8F7D" w:rsidR="00644908" w:rsidRPr="003A6E71" w:rsidRDefault="00A72A5E" w:rsidP="00A64AC3">
      <w:pPr>
        <w:spacing w:before="0" w:after="240" w:line="240" w:lineRule="auto"/>
        <w:rPr>
          <w:rFonts w:ascii="Calibri" w:eastAsia="Calibri" w:hAnsi="Calibri" w:cs="Times New Roman"/>
          <w:b/>
          <w:szCs w:val="20"/>
          <w:lang w:eastAsia="fr-FR"/>
        </w:rPr>
      </w:pPr>
      <w:r w:rsidRPr="003A6E71">
        <w:rPr>
          <w:rFonts w:ascii="Calibri" w:eastAsia="Calibri" w:hAnsi="Calibri" w:cs="Times New Roman"/>
          <w:b/>
          <w:szCs w:val="20"/>
          <w:lang w:eastAsia="fr-FR"/>
        </w:rPr>
        <w:t>L’</w:t>
      </w:r>
      <w:r w:rsidR="00DF7B20" w:rsidRPr="003A6E71">
        <w:rPr>
          <w:rFonts w:ascii="Calibri" w:eastAsia="Calibri" w:hAnsi="Calibri" w:cs="Times New Roman"/>
          <w:b/>
          <w:szCs w:val="20"/>
          <w:lang w:eastAsia="fr-FR"/>
        </w:rPr>
        <w:t>expert</w:t>
      </w:r>
      <w:r w:rsidRPr="003A6E71">
        <w:rPr>
          <w:rFonts w:ascii="Calibri" w:eastAsia="Calibri" w:hAnsi="Calibri" w:cs="Times New Roman"/>
          <w:b/>
          <w:szCs w:val="20"/>
          <w:lang w:eastAsia="fr-FR"/>
        </w:rPr>
        <w:t xml:space="preserve">(e) </w:t>
      </w:r>
      <w:r w:rsidR="00DF7B20" w:rsidRPr="003A6E71">
        <w:rPr>
          <w:rFonts w:ascii="Calibri" w:eastAsia="Calibri" w:hAnsi="Calibri" w:cs="Times New Roman"/>
          <w:b/>
          <w:szCs w:val="20"/>
          <w:lang w:eastAsia="fr-FR"/>
        </w:rPr>
        <w:t>sénior</w:t>
      </w:r>
      <w:r w:rsidR="00F64C04" w:rsidRPr="003A6E71">
        <w:rPr>
          <w:rFonts w:ascii="Calibri" w:eastAsia="Calibri" w:hAnsi="Calibri" w:cs="Times New Roman"/>
          <w:b/>
          <w:szCs w:val="20"/>
          <w:lang w:eastAsia="fr-FR"/>
        </w:rPr>
        <w:t xml:space="preserve"> </w:t>
      </w:r>
      <w:r w:rsidR="00DF7B20" w:rsidRPr="003A6E71">
        <w:rPr>
          <w:rFonts w:ascii="Calibri" w:eastAsia="Calibri" w:hAnsi="Calibri" w:cs="Times New Roman"/>
          <w:b/>
          <w:szCs w:val="20"/>
          <w:lang w:eastAsia="fr-FR"/>
        </w:rPr>
        <w:t>en recherche et évaluation aura pour principales fonctions</w:t>
      </w:r>
      <w:r w:rsidR="00680DCB" w:rsidRPr="003A6E71">
        <w:rPr>
          <w:rFonts w:ascii="Calibri" w:eastAsia="Calibri" w:hAnsi="Calibri" w:cs="Times New Roman"/>
          <w:b/>
          <w:szCs w:val="20"/>
          <w:lang w:eastAsia="fr-FR"/>
        </w:rPr>
        <w:t xml:space="preserve"> :</w:t>
      </w:r>
    </w:p>
    <w:p w14:paraId="0DF5AEE6" w14:textId="4FD56875" w:rsidR="008C6FDC" w:rsidRDefault="008C6FDC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 xml:space="preserve">Elaborer et développer les outils de recherche et d’évaluation utilisés dans les missions </w:t>
      </w:r>
      <w:r w:rsidR="00FC0420" w:rsidRPr="5B88E476">
        <w:rPr>
          <w:sz w:val="24"/>
          <w:szCs w:val="24"/>
        </w:rPr>
        <w:t xml:space="preserve">de recherche et </w:t>
      </w:r>
      <w:r w:rsidRPr="5B88E476">
        <w:rPr>
          <w:sz w:val="24"/>
          <w:szCs w:val="24"/>
        </w:rPr>
        <w:t>d’évaluation </w:t>
      </w:r>
      <w:r w:rsidR="00FC0420" w:rsidRPr="5B88E476">
        <w:rPr>
          <w:sz w:val="24"/>
          <w:szCs w:val="24"/>
        </w:rPr>
        <w:t xml:space="preserve">de Vision </w:t>
      </w:r>
      <w:proofErr w:type="gramStart"/>
      <w:r w:rsidR="00FC0420" w:rsidRPr="5B88E476">
        <w:rPr>
          <w:sz w:val="24"/>
          <w:szCs w:val="24"/>
        </w:rPr>
        <w:t>Development</w:t>
      </w:r>
      <w:r w:rsidRPr="5B88E476">
        <w:rPr>
          <w:sz w:val="24"/>
          <w:szCs w:val="24"/>
        </w:rPr>
        <w:t>;</w:t>
      </w:r>
      <w:proofErr w:type="gramEnd"/>
    </w:p>
    <w:p w14:paraId="06C2D51B" w14:textId="1376209E" w:rsidR="008C6FDC" w:rsidRDefault="008C6FDC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Collecte </w:t>
      </w:r>
      <w:r w:rsidR="00B01268">
        <w:rPr>
          <w:sz w:val="24"/>
          <w:szCs w:val="24"/>
        </w:rPr>
        <w:t xml:space="preserve">(et/ou coordination </w:t>
      </w:r>
      <w:r w:rsidR="001B78C4">
        <w:rPr>
          <w:sz w:val="24"/>
          <w:szCs w:val="24"/>
        </w:rPr>
        <w:t xml:space="preserve">et suivi du travail de collecte de données) </w:t>
      </w:r>
      <w:r>
        <w:rPr>
          <w:sz w:val="24"/>
          <w:szCs w:val="24"/>
        </w:rPr>
        <w:t xml:space="preserve">et analyse des données </w:t>
      </w:r>
      <w:r w:rsidR="00E5195E">
        <w:rPr>
          <w:sz w:val="24"/>
          <w:szCs w:val="24"/>
        </w:rPr>
        <w:t xml:space="preserve">(quantitatives et qualitatives) </w:t>
      </w:r>
      <w:r>
        <w:rPr>
          <w:sz w:val="24"/>
          <w:szCs w:val="24"/>
        </w:rPr>
        <w:t>selon la nature des projets ;</w:t>
      </w:r>
    </w:p>
    <w:p w14:paraId="73CA1BAC" w14:textId="723C4CF6" w:rsidR="008C6FDC" w:rsidRDefault="008C6FDC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>Rédaction des rapports d’évaluation</w:t>
      </w:r>
      <w:r w:rsidR="00BE5AB2" w:rsidRPr="5B88E476">
        <w:rPr>
          <w:sz w:val="24"/>
          <w:szCs w:val="24"/>
        </w:rPr>
        <w:t> </w:t>
      </w:r>
      <w:r w:rsidR="001B78C4" w:rsidRPr="5B88E476">
        <w:rPr>
          <w:sz w:val="24"/>
          <w:szCs w:val="24"/>
        </w:rPr>
        <w:t>et vérification de la qualité des livrables préparés par l’équipe technique ;</w:t>
      </w:r>
    </w:p>
    <w:p w14:paraId="5779D0B4" w14:textId="5B83F8CC" w:rsidR="00B01268" w:rsidRPr="00B01268" w:rsidRDefault="00B01268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>Contribution à la préparation des propositions aux appels d’offres (approches méthodologiques, plannings d’intervention…) </w:t>
      </w:r>
      <w:r w:rsidR="00133751" w:rsidRPr="5B88E476">
        <w:rPr>
          <w:sz w:val="24"/>
          <w:szCs w:val="24"/>
        </w:rPr>
        <w:t>auprès du Directeur de projets ;</w:t>
      </w:r>
    </w:p>
    <w:p w14:paraId="133707B6" w14:textId="4842018B" w:rsidR="00133751" w:rsidRDefault="00E5195E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Co</w:t>
      </w:r>
      <w:r w:rsidR="00FC0420">
        <w:rPr>
          <w:sz w:val="24"/>
          <w:szCs w:val="24"/>
        </w:rPr>
        <w:t>ntribution au</w:t>
      </w:r>
      <w:r w:rsidR="00F67FB8" w:rsidRPr="00F67FB8">
        <w:rPr>
          <w:sz w:val="24"/>
          <w:szCs w:val="24"/>
        </w:rPr>
        <w:t xml:space="preserve"> développement des activités de la société : veille commerciale</w:t>
      </w:r>
      <w:r w:rsidR="00FC0420">
        <w:rPr>
          <w:sz w:val="24"/>
          <w:szCs w:val="24"/>
        </w:rPr>
        <w:t xml:space="preserve"> et identification </w:t>
      </w:r>
      <w:r w:rsidR="00D900DF">
        <w:rPr>
          <w:sz w:val="24"/>
          <w:szCs w:val="24"/>
        </w:rPr>
        <w:t>d’</w:t>
      </w:r>
      <w:r w:rsidR="00FC0420">
        <w:rPr>
          <w:sz w:val="24"/>
          <w:szCs w:val="24"/>
        </w:rPr>
        <w:t xml:space="preserve">opportunités </w:t>
      </w:r>
      <w:r w:rsidR="00B01268">
        <w:rPr>
          <w:sz w:val="24"/>
          <w:szCs w:val="24"/>
        </w:rPr>
        <w:t>de projets, communication…</w:t>
      </w:r>
      <w:r w:rsidR="00790581">
        <w:rPr>
          <w:sz w:val="24"/>
          <w:szCs w:val="24"/>
        </w:rPr>
        <w:t> ;</w:t>
      </w:r>
    </w:p>
    <w:p w14:paraId="1A6AA391" w14:textId="606EE1CD" w:rsidR="00790581" w:rsidRPr="00133751" w:rsidRDefault="00790581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00790581">
        <w:rPr>
          <w:sz w:val="24"/>
          <w:szCs w:val="24"/>
        </w:rPr>
        <w:t xml:space="preserve">Facilitation du partage des connaissances </w:t>
      </w:r>
      <w:r>
        <w:rPr>
          <w:sz w:val="24"/>
          <w:szCs w:val="24"/>
        </w:rPr>
        <w:t xml:space="preserve">et communication </w:t>
      </w:r>
      <w:r w:rsidRPr="00790581">
        <w:rPr>
          <w:sz w:val="24"/>
          <w:szCs w:val="24"/>
        </w:rPr>
        <w:t>avec les parties prenantes et les partenaires impliqués dans la mise en œuvre du projet</w:t>
      </w:r>
      <w:r>
        <w:rPr>
          <w:sz w:val="24"/>
          <w:szCs w:val="24"/>
        </w:rPr>
        <w:t>.</w:t>
      </w:r>
    </w:p>
    <w:p w14:paraId="03D954EA" w14:textId="1DF2C2D1" w:rsidR="00133751" w:rsidRPr="0077601C" w:rsidRDefault="0077601C" w:rsidP="00A64AC3">
      <w:pPr>
        <w:tabs>
          <w:tab w:val="left" w:pos="284"/>
        </w:tabs>
        <w:spacing w:before="0" w:after="240"/>
        <w:rPr>
          <w:sz w:val="24"/>
          <w:szCs w:val="24"/>
        </w:rPr>
      </w:pPr>
      <w:r w:rsidRPr="5B88E476">
        <w:rPr>
          <w:sz w:val="24"/>
          <w:szCs w:val="24"/>
        </w:rPr>
        <w:t xml:space="preserve">L’expert(e) sénior en recherche et évaluation </w:t>
      </w:r>
      <w:r w:rsidR="00D468D3" w:rsidRPr="5B88E476">
        <w:rPr>
          <w:sz w:val="24"/>
          <w:szCs w:val="24"/>
        </w:rPr>
        <w:t xml:space="preserve">sera appuyé(e) par </w:t>
      </w:r>
      <w:r w:rsidR="00133751" w:rsidRPr="5B88E476">
        <w:rPr>
          <w:sz w:val="24"/>
          <w:szCs w:val="24"/>
        </w:rPr>
        <w:t>une équipe composée d’une experte technique et d’un assistant technique et travaillera en étroite collaboration avec la Directrice de recherche et d’évaluation/manager de Vision Development.</w:t>
      </w:r>
    </w:p>
    <w:p w14:paraId="1030AB3A" w14:textId="6447DB26" w:rsidR="00BA7CDE" w:rsidRPr="008E6F62" w:rsidRDefault="00BA7CDE" w:rsidP="00A64AC3">
      <w:pPr>
        <w:spacing w:before="0" w:after="240" w:line="240" w:lineRule="auto"/>
        <w:rPr>
          <w:rFonts w:ascii="Calibri" w:eastAsia="Calibri" w:hAnsi="Calibri" w:cs="Times New Roman"/>
          <w:b/>
          <w:color w:val="FF5B5A"/>
          <w:szCs w:val="20"/>
          <w:lang w:eastAsia="fr-FR"/>
        </w:rPr>
      </w:pPr>
      <w:r w:rsidRPr="008E6F62">
        <w:rPr>
          <w:rFonts w:ascii="Calibri" w:eastAsia="Calibri" w:hAnsi="Calibri" w:cs="Times New Roman"/>
          <w:b/>
          <w:color w:val="FF5B5A"/>
          <w:szCs w:val="20"/>
          <w:lang w:eastAsia="fr-FR"/>
        </w:rPr>
        <w:t>QUALIFICATIONS</w:t>
      </w:r>
    </w:p>
    <w:p w14:paraId="173C6F5C" w14:textId="3817F48B" w:rsidR="00537C5F" w:rsidRDefault="0040107D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Être</w:t>
      </w:r>
      <w:r w:rsidR="00BD76C9">
        <w:rPr>
          <w:sz w:val="24"/>
          <w:szCs w:val="24"/>
        </w:rPr>
        <w:t xml:space="preserve"> titulaire d’un </w:t>
      </w:r>
      <w:r>
        <w:rPr>
          <w:sz w:val="24"/>
          <w:szCs w:val="24"/>
        </w:rPr>
        <w:t xml:space="preserve">diplôme universitaire </w:t>
      </w:r>
      <w:r w:rsidR="00361227">
        <w:rPr>
          <w:sz w:val="24"/>
          <w:szCs w:val="24"/>
        </w:rPr>
        <w:t>de niveau minimum</w:t>
      </w:r>
      <w:r w:rsidR="00537C5F" w:rsidRPr="008E6F62">
        <w:rPr>
          <w:sz w:val="24"/>
          <w:szCs w:val="24"/>
        </w:rPr>
        <w:t xml:space="preserve"> BAC</w:t>
      </w:r>
      <w:r w:rsidR="00537C5F">
        <w:rPr>
          <w:sz w:val="24"/>
          <w:szCs w:val="24"/>
        </w:rPr>
        <w:t xml:space="preserve"> </w:t>
      </w:r>
      <w:r w:rsidR="00537C5F" w:rsidRPr="008E6F62">
        <w:rPr>
          <w:sz w:val="24"/>
          <w:szCs w:val="24"/>
        </w:rPr>
        <w:t>+</w:t>
      </w:r>
      <w:r w:rsidR="00361227">
        <w:rPr>
          <w:sz w:val="24"/>
          <w:szCs w:val="24"/>
        </w:rPr>
        <w:t xml:space="preserve"> 5 dans les domaines de l’économie</w:t>
      </w:r>
      <w:r w:rsidR="005F7E8B">
        <w:rPr>
          <w:sz w:val="24"/>
          <w:szCs w:val="24"/>
        </w:rPr>
        <w:t xml:space="preserve">, économie du développement, sciences sociales, </w:t>
      </w:r>
      <w:r w:rsidR="00DA1ACC">
        <w:rPr>
          <w:sz w:val="24"/>
          <w:szCs w:val="24"/>
        </w:rPr>
        <w:t>etc.</w:t>
      </w:r>
    </w:p>
    <w:p w14:paraId="392B60CC" w14:textId="10898557" w:rsidR="00DA1ACC" w:rsidRDefault="00DA1ACC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Avoir au moins 10 ans d’expérience dans </w:t>
      </w:r>
      <w:r w:rsidR="00971064">
        <w:rPr>
          <w:sz w:val="24"/>
          <w:szCs w:val="24"/>
        </w:rPr>
        <w:t>la recherche, évaluation de projets</w:t>
      </w:r>
      <w:r w:rsidR="007B1EBC">
        <w:rPr>
          <w:sz w:val="24"/>
          <w:szCs w:val="24"/>
        </w:rPr>
        <w:t>/programmes de développement</w:t>
      </w:r>
      <w:r w:rsidR="00971064">
        <w:rPr>
          <w:sz w:val="24"/>
          <w:szCs w:val="24"/>
        </w:rPr>
        <w:t>, suivi et évaluation et gestion de projets de développement</w:t>
      </w:r>
    </w:p>
    <w:p w14:paraId="595F7C86" w14:textId="2902C2C1" w:rsidR="00537C5F" w:rsidRDefault="00537C5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003B7060">
        <w:rPr>
          <w:sz w:val="24"/>
          <w:szCs w:val="24"/>
        </w:rPr>
        <w:t>Excellentes capacités rédactionnelles, maîtrise parfaite du français</w:t>
      </w:r>
      <w:r w:rsidR="00BE5AB2">
        <w:rPr>
          <w:sz w:val="24"/>
          <w:szCs w:val="24"/>
        </w:rPr>
        <w:t xml:space="preserve">, </w:t>
      </w:r>
      <w:r w:rsidR="00775113">
        <w:rPr>
          <w:sz w:val="24"/>
          <w:szCs w:val="24"/>
        </w:rPr>
        <w:t xml:space="preserve">anglais </w:t>
      </w:r>
      <w:r w:rsidR="00775113" w:rsidRPr="003B7060">
        <w:rPr>
          <w:sz w:val="24"/>
          <w:szCs w:val="24"/>
        </w:rPr>
        <w:t>et</w:t>
      </w:r>
      <w:r w:rsidRPr="003B7060">
        <w:rPr>
          <w:sz w:val="24"/>
          <w:szCs w:val="24"/>
        </w:rPr>
        <w:t xml:space="preserve"> de </w:t>
      </w:r>
      <w:r>
        <w:rPr>
          <w:sz w:val="24"/>
          <w:szCs w:val="24"/>
        </w:rPr>
        <w:t>l’arabe,</w:t>
      </w:r>
    </w:p>
    <w:p w14:paraId="3385119A" w14:textId="683BFC5B" w:rsidR="00537C5F" w:rsidRDefault="00537C5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>Connaissances des sujets faisant partie des axes d'intervention de Vision Development</w:t>
      </w:r>
      <w:r w:rsidR="007B1EBC" w:rsidRPr="5B88E476">
        <w:rPr>
          <w:sz w:val="24"/>
          <w:szCs w:val="24"/>
        </w:rPr>
        <w:t> : développement économique et social, gouvernance, développement rural</w:t>
      </w:r>
      <w:r w:rsidR="00031126" w:rsidRPr="5B88E476">
        <w:rPr>
          <w:sz w:val="24"/>
          <w:szCs w:val="24"/>
        </w:rPr>
        <w:t> ;</w:t>
      </w:r>
    </w:p>
    <w:p w14:paraId="070A8957" w14:textId="56766DB7" w:rsidR="00031126" w:rsidRDefault="00031126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Capacités avérées dans la planification stratégique</w:t>
      </w:r>
      <w:r w:rsidR="00D07415">
        <w:rPr>
          <w:sz w:val="24"/>
          <w:szCs w:val="24"/>
        </w:rPr>
        <w:t xml:space="preserve"> et la </w:t>
      </w:r>
      <w:r>
        <w:rPr>
          <w:sz w:val="24"/>
          <w:szCs w:val="24"/>
        </w:rPr>
        <w:t>gestion axée sur les résultats</w:t>
      </w:r>
      <w:r w:rsidR="00D07415">
        <w:rPr>
          <w:sz w:val="24"/>
          <w:szCs w:val="24"/>
        </w:rPr>
        <w:t> ;</w:t>
      </w:r>
    </w:p>
    <w:p w14:paraId="0E097A15" w14:textId="354A6BB9" w:rsidR="00537C5F" w:rsidRPr="00F07AA8" w:rsidRDefault="51CB85DB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>Au moins u</w:t>
      </w:r>
      <w:r w:rsidR="00537C5F" w:rsidRPr="5B88E476">
        <w:rPr>
          <w:sz w:val="24"/>
          <w:szCs w:val="24"/>
        </w:rPr>
        <w:t>ne expérience auprès d’un bureau d’études et/ou une organisation internationale ;</w:t>
      </w:r>
    </w:p>
    <w:p w14:paraId="69464170" w14:textId="431AB778" w:rsidR="00537C5F" w:rsidRDefault="00463452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5B88E476">
        <w:rPr>
          <w:sz w:val="24"/>
          <w:szCs w:val="24"/>
        </w:rPr>
        <w:t>Excellente</w:t>
      </w:r>
      <w:r w:rsidR="00537C5F" w:rsidRPr="5B88E476">
        <w:rPr>
          <w:sz w:val="24"/>
          <w:szCs w:val="24"/>
        </w:rPr>
        <w:t xml:space="preserve"> maîtrise des applications MS Office (word, excel, power </w:t>
      </w:r>
      <w:bookmarkStart w:id="1" w:name="_Int_HVSjcMYj"/>
      <w:proofErr w:type="gramStart"/>
      <w:r w:rsidR="00537C5F" w:rsidRPr="5B88E476">
        <w:rPr>
          <w:sz w:val="24"/>
          <w:szCs w:val="24"/>
        </w:rPr>
        <w:t>point,…</w:t>
      </w:r>
      <w:bookmarkEnd w:id="1"/>
      <w:proofErr w:type="gramEnd"/>
      <w:r w:rsidR="00537C5F" w:rsidRPr="5B88E476">
        <w:rPr>
          <w:sz w:val="24"/>
          <w:szCs w:val="24"/>
        </w:rPr>
        <w:t>)</w:t>
      </w:r>
      <w:r w:rsidRPr="5B88E476">
        <w:rPr>
          <w:sz w:val="24"/>
          <w:szCs w:val="24"/>
        </w:rPr>
        <w:t> ;</w:t>
      </w:r>
    </w:p>
    <w:p w14:paraId="6CDD23D9" w14:textId="43E0D5B1" w:rsidR="00537C5F" w:rsidRPr="00C07C21" w:rsidRDefault="00463452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Être </w:t>
      </w:r>
      <w:r w:rsidR="00537C5F" w:rsidRPr="00537C5F">
        <w:rPr>
          <w:sz w:val="24"/>
          <w:szCs w:val="24"/>
        </w:rPr>
        <w:t>Proacti</w:t>
      </w:r>
      <w:r>
        <w:rPr>
          <w:sz w:val="24"/>
          <w:szCs w:val="24"/>
        </w:rPr>
        <w:t>f.ve,</w:t>
      </w:r>
      <w:r w:rsidR="00537C5F" w:rsidRPr="00537C5F">
        <w:rPr>
          <w:sz w:val="24"/>
          <w:szCs w:val="24"/>
        </w:rPr>
        <w:t xml:space="preserve"> autonom</w:t>
      </w:r>
      <w:r>
        <w:rPr>
          <w:sz w:val="24"/>
          <w:szCs w:val="24"/>
        </w:rPr>
        <w:t>e, capable de prendre des initiatives et de gérer des équipes multidisciplinaires ;</w:t>
      </w:r>
    </w:p>
    <w:p w14:paraId="01BFCCC5" w14:textId="3123D7B5" w:rsidR="00537C5F" w:rsidRPr="00C07C21" w:rsidRDefault="00537C5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/>
        <w:ind w:left="284" w:hanging="284"/>
        <w:rPr>
          <w:sz w:val="24"/>
          <w:szCs w:val="24"/>
        </w:rPr>
      </w:pPr>
      <w:r w:rsidRPr="00C07C21">
        <w:rPr>
          <w:sz w:val="24"/>
          <w:szCs w:val="24"/>
        </w:rPr>
        <w:t>Flexibilité</w:t>
      </w:r>
      <w:r w:rsidR="00463452">
        <w:rPr>
          <w:sz w:val="24"/>
          <w:szCs w:val="24"/>
        </w:rPr>
        <w:t xml:space="preserve"> </w:t>
      </w:r>
      <w:r w:rsidRPr="00C07C21">
        <w:rPr>
          <w:sz w:val="24"/>
          <w:szCs w:val="24"/>
        </w:rPr>
        <w:t xml:space="preserve">et capacité à </w:t>
      </w:r>
      <w:r w:rsidR="00463452">
        <w:rPr>
          <w:sz w:val="24"/>
          <w:szCs w:val="24"/>
        </w:rPr>
        <w:t>travailler</w:t>
      </w:r>
      <w:r w:rsidRPr="00C07C21">
        <w:rPr>
          <w:sz w:val="24"/>
          <w:szCs w:val="24"/>
        </w:rPr>
        <w:t xml:space="preserve"> dans des délais serrés,</w:t>
      </w:r>
    </w:p>
    <w:p w14:paraId="298BAA29" w14:textId="77777777" w:rsidR="00537C5F" w:rsidRPr="008E6F62" w:rsidRDefault="00537C5F" w:rsidP="00A64AC3">
      <w:pPr>
        <w:spacing w:before="0" w:after="240" w:line="240" w:lineRule="auto"/>
        <w:rPr>
          <w:rFonts w:ascii="Calibri" w:eastAsia="Calibri" w:hAnsi="Calibri" w:cs="Times New Roman"/>
          <w:b/>
          <w:color w:val="FF5B5A"/>
          <w:szCs w:val="20"/>
          <w:lang w:eastAsia="fr-FR"/>
        </w:rPr>
      </w:pPr>
      <w:r w:rsidRPr="008E6F62">
        <w:rPr>
          <w:rFonts w:ascii="Calibri" w:eastAsia="Calibri" w:hAnsi="Calibri" w:cs="Times New Roman"/>
          <w:b/>
          <w:color w:val="FF5B5A"/>
          <w:szCs w:val="20"/>
          <w:lang w:eastAsia="fr-FR"/>
        </w:rPr>
        <w:lastRenderedPageBreak/>
        <w:t>SALAIRE</w:t>
      </w:r>
    </w:p>
    <w:p w14:paraId="6E0BA768" w14:textId="77777777" w:rsidR="00537C5F" w:rsidRPr="008E6F62" w:rsidRDefault="00537C5F" w:rsidP="00A64AC3">
      <w:pPr>
        <w:spacing w:before="0" w:after="240"/>
        <w:rPr>
          <w:sz w:val="24"/>
          <w:szCs w:val="24"/>
        </w:rPr>
      </w:pPr>
      <w:r>
        <w:rPr>
          <w:sz w:val="24"/>
          <w:szCs w:val="24"/>
        </w:rPr>
        <w:t>Salaire en fo</w:t>
      </w:r>
      <w:r w:rsidRPr="008E6F62">
        <w:rPr>
          <w:sz w:val="24"/>
          <w:szCs w:val="24"/>
        </w:rPr>
        <w:t>nction du profil</w:t>
      </w:r>
      <w:r>
        <w:rPr>
          <w:sz w:val="24"/>
          <w:szCs w:val="24"/>
        </w:rPr>
        <w:t>.</w:t>
      </w:r>
    </w:p>
    <w:p w14:paraId="502229AE" w14:textId="77777777" w:rsidR="00537C5F" w:rsidRPr="008E6F62" w:rsidRDefault="00537C5F" w:rsidP="00A64AC3">
      <w:pPr>
        <w:spacing w:before="0" w:after="240" w:line="240" w:lineRule="auto"/>
        <w:rPr>
          <w:rFonts w:ascii="Calibri" w:eastAsia="Calibri" w:hAnsi="Calibri" w:cs="Times New Roman"/>
          <w:b/>
          <w:color w:val="FF5B5A"/>
          <w:szCs w:val="20"/>
          <w:lang w:eastAsia="fr-FR"/>
        </w:rPr>
      </w:pPr>
      <w:r w:rsidRPr="008E6F62">
        <w:rPr>
          <w:rFonts w:ascii="Calibri" w:eastAsia="Calibri" w:hAnsi="Calibri" w:cs="Times New Roman"/>
          <w:b/>
          <w:color w:val="FF5B5A"/>
          <w:szCs w:val="20"/>
          <w:lang w:eastAsia="fr-FR"/>
        </w:rPr>
        <w:t>COMMENT CANDIDATER</w:t>
      </w:r>
    </w:p>
    <w:p w14:paraId="49A5DD70" w14:textId="0D9DB54F" w:rsidR="00537C5F" w:rsidRDefault="00537C5F" w:rsidP="00A64AC3">
      <w:pPr>
        <w:spacing w:before="0" w:after="240" w:line="240" w:lineRule="auto"/>
        <w:rPr>
          <w:sz w:val="24"/>
          <w:szCs w:val="24"/>
        </w:rPr>
      </w:pPr>
      <w:r w:rsidRPr="008E6F62">
        <w:rPr>
          <w:sz w:val="24"/>
          <w:szCs w:val="24"/>
        </w:rPr>
        <w:t xml:space="preserve">Pour postuler, veuillez envoyer les documents suivants à l’adresse email : </w:t>
      </w:r>
      <w:hyperlink r:id="rId11" w:history="1">
        <w:r w:rsidRPr="00844887">
          <w:rPr>
            <w:rStyle w:val="Lienhypertexte"/>
            <w:sz w:val="24"/>
            <w:szCs w:val="24"/>
          </w:rPr>
          <w:t>contact@visiondev.org</w:t>
        </w:r>
      </w:hyperlink>
    </w:p>
    <w:p w14:paraId="47EECC23" w14:textId="2004A13C" w:rsidR="00A3354F" w:rsidRPr="008E6F62" w:rsidRDefault="00A3354F" w:rsidP="00A64AC3">
      <w:pPr>
        <w:spacing w:before="0" w:after="240" w:line="240" w:lineRule="auto"/>
        <w:rPr>
          <w:sz w:val="24"/>
          <w:szCs w:val="24"/>
        </w:rPr>
      </w:pPr>
      <w:r w:rsidRPr="00A3354F">
        <w:rPr>
          <w:sz w:val="24"/>
          <w:szCs w:val="24"/>
        </w:rPr>
        <w:t>Objet du mail</w:t>
      </w:r>
      <w:r>
        <w:rPr>
          <w:rFonts w:ascii="Futura Md" w:hAnsi="Futura Md"/>
          <w:color w:val="333333"/>
          <w:sz w:val="26"/>
          <w:szCs w:val="26"/>
          <w:shd w:val="clear" w:color="auto" w:fill="FFFFFF"/>
        </w:rPr>
        <w:t xml:space="preserve"> : </w:t>
      </w:r>
      <w:r w:rsidRPr="00A3354F">
        <w:rPr>
          <w:sz w:val="24"/>
          <w:szCs w:val="24"/>
        </w:rPr>
        <w:t xml:space="preserve">Candidature </w:t>
      </w:r>
      <w:r w:rsidR="5B88E476" w:rsidRPr="5B88E476">
        <w:rPr>
          <w:sz w:val="24"/>
          <w:szCs w:val="24"/>
        </w:rPr>
        <w:t>Expert(e) sénior en recherche et évaluation</w:t>
      </w:r>
    </w:p>
    <w:p w14:paraId="6008482F" w14:textId="77777777" w:rsidR="00557DEC" w:rsidRDefault="00537C5F" w:rsidP="00A64AC3">
      <w:pPr>
        <w:pStyle w:val="Paragraphedeliste"/>
        <w:numPr>
          <w:ilvl w:val="0"/>
          <w:numId w:val="7"/>
        </w:numPr>
        <w:spacing w:before="0" w:after="240" w:line="240" w:lineRule="auto"/>
        <w:rPr>
          <w:sz w:val="24"/>
          <w:szCs w:val="24"/>
        </w:rPr>
      </w:pPr>
      <w:r w:rsidRPr="00557DEC">
        <w:rPr>
          <w:sz w:val="24"/>
          <w:szCs w:val="24"/>
        </w:rPr>
        <w:t>CV</w:t>
      </w:r>
    </w:p>
    <w:p w14:paraId="7967E276" w14:textId="6D5E91B2" w:rsidR="00775113" w:rsidRDefault="00537C5F" w:rsidP="00A64AC3">
      <w:pPr>
        <w:pStyle w:val="Paragraphedeliste"/>
        <w:numPr>
          <w:ilvl w:val="0"/>
          <w:numId w:val="7"/>
        </w:numPr>
        <w:spacing w:before="0" w:after="240" w:line="240" w:lineRule="auto"/>
        <w:rPr>
          <w:sz w:val="24"/>
          <w:szCs w:val="24"/>
        </w:rPr>
      </w:pPr>
      <w:r w:rsidRPr="00557DEC">
        <w:rPr>
          <w:sz w:val="24"/>
          <w:szCs w:val="24"/>
        </w:rPr>
        <w:t>Lettre de motivation</w:t>
      </w:r>
    </w:p>
    <w:p w14:paraId="207743DB" w14:textId="6041E59A" w:rsidR="00557DEC" w:rsidRDefault="00557DEC" w:rsidP="00A64AC3">
      <w:pPr>
        <w:pStyle w:val="Paragraphedeliste"/>
        <w:numPr>
          <w:ilvl w:val="0"/>
          <w:numId w:val="7"/>
        </w:numPr>
        <w:spacing w:before="0" w:after="240" w:line="240" w:lineRule="auto"/>
        <w:rPr>
          <w:sz w:val="24"/>
          <w:szCs w:val="24"/>
        </w:rPr>
      </w:pPr>
      <w:r>
        <w:rPr>
          <w:sz w:val="24"/>
          <w:szCs w:val="24"/>
        </w:rPr>
        <w:t>Au moins trois références</w:t>
      </w:r>
    </w:p>
    <w:p w14:paraId="65080A97" w14:textId="77777777" w:rsidR="00557DEC" w:rsidRPr="00557DEC" w:rsidRDefault="00557DEC" w:rsidP="00A64AC3">
      <w:pPr>
        <w:pStyle w:val="Paragraphedeliste"/>
        <w:spacing w:before="0" w:after="240" w:line="240" w:lineRule="auto"/>
        <w:rPr>
          <w:sz w:val="24"/>
          <w:szCs w:val="24"/>
        </w:rPr>
      </w:pPr>
    </w:p>
    <w:p w14:paraId="408F1ECC" w14:textId="2E6130A0" w:rsidR="00A3354F" w:rsidRPr="00A3354F" w:rsidRDefault="00A3354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 w:line="240" w:lineRule="auto"/>
        <w:ind w:left="284" w:hanging="284"/>
        <w:rPr>
          <w:i/>
          <w:iCs/>
          <w:sz w:val="24"/>
          <w:szCs w:val="24"/>
        </w:rPr>
      </w:pPr>
      <w:r w:rsidRPr="00A3354F">
        <w:rPr>
          <w:i/>
          <w:iCs/>
          <w:sz w:val="24"/>
          <w:szCs w:val="24"/>
        </w:rPr>
        <w:t xml:space="preserve">Date limite de candidature : </w:t>
      </w:r>
      <w:r w:rsidR="00557DEC">
        <w:rPr>
          <w:i/>
          <w:iCs/>
          <w:sz w:val="24"/>
          <w:szCs w:val="24"/>
        </w:rPr>
        <w:t>27</w:t>
      </w:r>
      <w:r w:rsidR="00680DCB">
        <w:rPr>
          <w:i/>
          <w:iCs/>
          <w:sz w:val="24"/>
          <w:szCs w:val="24"/>
        </w:rPr>
        <w:t xml:space="preserve"> Juillet</w:t>
      </w:r>
      <w:r w:rsidRPr="00A3354F">
        <w:rPr>
          <w:i/>
          <w:iCs/>
          <w:sz w:val="24"/>
          <w:szCs w:val="24"/>
        </w:rPr>
        <w:t xml:space="preserve"> 2022</w:t>
      </w:r>
      <w:r>
        <w:rPr>
          <w:i/>
          <w:iCs/>
          <w:sz w:val="24"/>
          <w:szCs w:val="24"/>
        </w:rPr>
        <w:t xml:space="preserve"> à minuit,</w:t>
      </w:r>
    </w:p>
    <w:p w14:paraId="756C5BC1" w14:textId="744E35D2" w:rsidR="00A3354F" w:rsidRPr="00A3354F" w:rsidRDefault="00A3354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 w:line="240" w:lineRule="auto"/>
        <w:ind w:left="284" w:hanging="284"/>
        <w:rPr>
          <w:i/>
          <w:iCs/>
          <w:sz w:val="24"/>
          <w:szCs w:val="24"/>
        </w:rPr>
      </w:pPr>
      <w:r w:rsidRPr="00A3354F">
        <w:rPr>
          <w:i/>
          <w:iCs/>
          <w:sz w:val="24"/>
          <w:szCs w:val="24"/>
        </w:rPr>
        <w:t>Les dossiers incomplets ne seront pas étudiés,</w:t>
      </w:r>
    </w:p>
    <w:p w14:paraId="155F424F" w14:textId="7309E3C9" w:rsidR="00557DEC" w:rsidRPr="00582AD7" w:rsidRDefault="00A3354F" w:rsidP="00A64AC3">
      <w:pPr>
        <w:pStyle w:val="Paragraphedeliste"/>
        <w:numPr>
          <w:ilvl w:val="0"/>
          <w:numId w:val="5"/>
        </w:numPr>
        <w:tabs>
          <w:tab w:val="left" w:pos="284"/>
        </w:tabs>
        <w:spacing w:before="0" w:after="240" w:line="240" w:lineRule="auto"/>
        <w:ind w:left="284" w:hanging="284"/>
        <w:rPr>
          <w:i/>
          <w:iCs/>
          <w:sz w:val="24"/>
          <w:szCs w:val="24"/>
        </w:rPr>
      </w:pPr>
      <w:r w:rsidRPr="00A3354F">
        <w:rPr>
          <w:i/>
          <w:iCs/>
          <w:sz w:val="24"/>
          <w:szCs w:val="24"/>
        </w:rPr>
        <w:t>Seul.es les candidat.es pré-sélectionné.es seront contacté.es</w:t>
      </w:r>
      <w:r w:rsidR="00557DEC">
        <w:rPr>
          <w:i/>
          <w:iCs/>
          <w:sz w:val="24"/>
          <w:szCs w:val="24"/>
        </w:rPr>
        <w:t xml:space="preserve"> pour un premier entretien </w:t>
      </w:r>
      <w:r w:rsidR="00D41CAB">
        <w:rPr>
          <w:i/>
          <w:iCs/>
          <w:sz w:val="24"/>
          <w:szCs w:val="24"/>
        </w:rPr>
        <w:t>et un test écrit</w:t>
      </w:r>
      <w:r w:rsidR="00582AD7">
        <w:rPr>
          <w:i/>
          <w:iCs/>
          <w:sz w:val="24"/>
          <w:szCs w:val="24"/>
        </w:rPr>
        <w:t>.</w:t>
      </w:r>
    </w:p>
    <w:sectPr w:rsidR="00557DEC" w:rsidRPr="00582AD7" w:rsidSect="00166DF5">
      <w:headerReference w:type="default" r:id="rId12"/>
      <w:footerReference w:type="default" r:id="rId13"/>
      <w:pgSz w:w="11906" w:h="16838"/>
      <w:pgMar w:top="720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7E00" w14:textId="77777777" w:rsidR="001D5820" w:rsidRDefault="001D5820" w:rsidP="00BA7CDE">
      <w:pPr>
        <w:spacing w:after="0" w:line="240" w:lineRule="auto"/>
      </w:pPr>
      <w:r>
        <w:separator/>
      </w:r>
    </w:p>
  </w:endnote>
  <w:endnote w:type="continuationSeparator" w:id="0">
    <w:p w14:paraId="055CA79C" w14:textId="77777777" w:rsidR="001D5820" w:rsidRDefault="001D5820" w:rsidP="00BA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657931"/>
      <w:docPartObj>
        <w:docPartGallery w:val="Page Numbers (Bottom of Page)"/>
        <w:docPartUnique/>
      </w:docPartObj>
    </w:sdtPr>
    <w:sdtEndPr/>
    <w:sdtContent>
      <w:sdt>
        <w:sdtPr>
          <w:id w:val="-73038506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0C917BE1" w14:textId="063DC1BA" w:rsidR="001A18F2" w:rsidRDefault="00166DF5" w:rsidP="00166DF5">
                <w:pPr>
                  <w:pBdr>
                    <w:top w:val="single" w:sz="4" w:space="1" w:color="FF0000"/>
                  </w:pBdr>
                  <w:jc w:val="right"/>
                </w:pPr>
                <w:r>
                  <w:t xml:space="preserve">Page </w:t>
                </w:r>
                <w:r>
                  <w:rPr>
                    <w:szCs w:val="24"/>
                  </w:rPr>
                  <w:fldChar w:fldCharType="begin"/>
                </w:r>
                <w:r>
                  <w:instrText>PAGE</w:instrText>
                </w:r>
                <w:r>
                  <w:rPr>
                    <w:szCs w:val="24"/>
                  </w:rPr>
                  <w:fldChar w:fldCharType="separate"/>
                </w:r>
                <w:r>
                  <w:rPr>
                    <w:szCs w:val="24"/>
                  </w:rPr>
                  <w:t>1</w:t>
                </w:r>
                <w:r>
                  <w:rPr>
                    <w:szCs w:val="24"/>
                  </w:rPr>
                  <w:fldChar w:fldCharType="end"/>
                </w:r>
                <w:r>
                  <w:t>/</w:t>
                </w:r>
                <w:r>
                  <w:rPr>
                    <w:szCs w:val="24"/>
                  </w:rPr>
                  <w:fldChar w:fldCharType="begin"/>
                </w:r>
                <w:r>
                  <w:instrText>NUMPAGES</w:instrText>
                </w:r>
                <w:r>
                  <w:rPr>
                    <w:szCs w:val="24"/>
                  </w:rPr>
                  <w:fldChar w:fldCharType="separate"/>
                </w:r>
                <w:r>
                  <w:rPr>
                    <w:szCs w:val="24"/>
                  </w:rPr>
                  <w:t>2</w:t>
                </w:r>
                <w:r>
                  <w:rPr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6DC9" w14:textId="77777777" w:rsidR="001D5820" w:rsidRDefault="001D5820" w:rsidP="00BA7CDE">
      <w:pPr>
        <w:spacing w:after="0" w:line="240" w:lineRule="auto"/>
      </w:pPr>
      <w:r>
        <w:separator/>
      </w:r>
    </w:p>
  </w:footnote>
  <w:footnote w:type="continuationSeparator" w:id="0">
    <w:p w14:paraId="481E43BA" w14:textId="77777777" w:rsidR="001D5820" w:rsidRDefault="001D5820" w:rsidP="00BA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166DF5" w14:paraId="767B511C" w14:textId="77777777" w:rsidTr="00944418">
      <w:trPr>
        <w:trHeight w:val="993"/>
      </w:trPr>
      <w:tc>
        <w:tcPr>
          <w:tcW w:w="2500" w:type="pct"/>
        </w:tcPr>
        <w:p w14:paraId="40A6563E" w14:textId="77777777" w:rsidR="00166DF5" w:rsidRDefault="00166DF5" w:rsidP="00166DF5">
          <w:pPr>
            <w:pStyle w:val="En-tte"/>
          </w:pPr>
        </w:p>
      </w:tc>
      <w:tc>
        <w:tcPr>
          <w:tcW w:w="2500" w:type="pct"/>
        </w:tcPr>
        <w:p w14:paraId="4847685B" w14:textId="77777777" w:rsidR="00166DF5" w:rsidRDefault="00166DF5" w:rsidP="00166DF5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3E38825" wp14:editId="7AEADFB6">
                <wp:extent cx="2024140" cy="514737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sion de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724" cy="532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015E18" w14:textId="2DC6DA02" w:rsidR="00BA7CDE" w:rsidRPr="00166DF5" w:rsidRDefault="00BA7CDE" w:rsidP="00166DF5">
    <w:pPr>
      <w:pStyle w:val="En-tte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VSjcMYj" int2:invalidationBookmarkName="" int2:hashCode="09/CQN0d1F2tLD" int2:id="2EojkeZ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3C6"/>
    <w:multiLevelType w:val="hybridMultilevel"/>
    <w:tmpl w:val="911C57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35C4"/>
    <w:multiLevelType w:val="hybridMultilevel"/>
    <w:tmpl w:val="B70E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00F1"/>
    <w:multiLevelType w:val="hybridMultilevel"/>
    <w:tmpl w:val="A3186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2984"/>
    <w:multiLevelType w:val="hybridMultilevel"/>
    <w:tmpl w:val="DE38B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990"/>
    <w:multiLevelType w:val="hybridMultilevel"/>
    <w:tmpl w:val="B2224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46DD3"/>
    <w:multiLevelType w:val="hybridMultilevel"/>
    <w:tmpl w:val="ED78B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59F9"/>
    <w:multiLevelType w:val="multilevel"/>
    <w:tmpl w:val="0EF2C1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335063282">
    <w:abstractNumId w:val="6"/>
  </w:num>
  <w:num w:numId="2" w16cid:durableId="2019649221">
    <w:abstractNumId w:val="0"/>
  </w:num>
  <w:num w:numId="3" w16cid:durableId="443503611">
    <w:abstractNumId w:val="3"/>
  </w:num>
  <w:num w:numId="4" w16cid:durableId="19477955">
    <w:abstractNumId w:val="2"/>
  </w:num>
  <w:num w:numId="5" w16cid:durableId="2066249042">
    <w:abstractNumId w:val="4"/>
  </w:num>
  <w:num w:numId="6" w16cid:durableId="155338615">
    <w:abstractNumId w:val="1"/>
  </w:num>
  <w:num w:numId="7" w16cid:durableId="1437797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DE"/>
    <w:rsid w:val="00031126"/>
    <w:rsid w:val="00053568"/>
    <w:rsid w:val="00065DA2"/>
    <w:rsid w:val="000A112B"/>
    <w:rsid w:val="001027DA"/>
    <w:rsid w:val="00133751"/>
    <w:rsid w:val="00141274"/>
    <w:rsid w:val="00166DF5"/>
    <w:rsid w:val="00194BE4"/>
    <w:rsid w:val="001A18F2"/>
    <w:rsid w:val="001B78C4"/>
    <w:rsid w:val="001D5820"/>
    <w:rsid w:val="00205783"/>
    <w:rsid w:val="00207374"/>
    <w:rsid w:val="00357E1C"/>
    <w:rsid w:val="00361227"/>
    <w:rsid w:val="00372413"/>
    <w:rsid w:val="003A6E71"/>
    <w:rsid w:val="003B50ED"/>
    <w:rsid w:val="003D080F"/>
    <w:rsid w:val="0040107D"/>
    <w:rsid w:val="00463452"/>
    <w:rsid w:val="00537C5F"/>
    <w:rsid w:val="00557DEC"/>
    <w:rsid w:val="00582AD7"/>
    <w:rsid w:val="005905F8"/>
    <w:rsid w:val="005D78EF"/>
    <w:rsid w:val="005E399C"/>
    <w:rsid w:val="005F7E8B"/>
    <w:rsid w:val="00644908"/>
    <w:rsid w:val="00680DCB"/>
    <w:rsid w:val="00681676"/>
    <w:rsid w:val="00687E52"/>
    <w:rsid w:val="007004E1"/>
    <w:rsid w:val="007360BC"/>
    <w:rsid w:val="0077195E"/>
    <w:rsid w:val="00774570"/>
    <w:rsid w:val="00775113"/>
    <w:rsid w:val="0077601C"/>
    <w:rsid w:val="00790581"/>
    <w:rsid w:val="007B1EBC"/>
    <w:rsid w:val="008C6FDC"/>
    <w:rsid w:val="008E6F62"/>
    <w:rsid w:val="009353B7"/>
    <w:rsid w:val="00944418"/>
    <w:rsid w:val="00971064"/>
    <w:rsid w:val="00985281"/>
    <w:rsid w:val="009A296E"/>
    <w:rsid w:val="009F75FF"/>
    <w:rsid w:val="00A3354F"/>
    <w:rsid w:val="00A44486"/>
    <w:rsid w:val="00A64AC3"/>
    <w:rsid w:val="00A72A5E"/>
    <w:rsid w:val="00B01268"/>
    <w:rsid w:val="00B265B7"/>
    <w:rsid w:val="00B365F4"/>
    <w:rsid w:val="00BA7CDE"/>
    <w:rsid w:val="00BB2711"/>
    <w:rsid w:val="00BB5A2B"/>
    <w:rsid w:val="00BD76C9"/>
    <w:rsid w:val="00BE40AB"/>
    <w:rsid w:val="00BE5AB2"/>
    <w:rsid w:val="00C2269C"/>
    <w:rsid w:val="00D07415"/>
    <w:rsid w:val="00D13839"/>
    <w:rsid w:val="00D41CAB"/>
    <w:rsid w:val="00D468D3"/>
    <w:rsid w:val="00D46DE0"/>
    <w:rsid w:val="00D900DF"/>
    <w:rsid w:val="00DA1ACC"/>
    <w:rsid w:val="00DA2693"/>
    <w:rsid w:val="00DC5CC5"/>
    <w:rsid w:val="00DF7B20"/>
    <w:rsid w:val="00E5195E"/>
    <w:rsid w:val="00EF58BF"/>
    <w:rsid w:val="00F64C04"/>
    <w:rsid w:val="00F67E74"/>
    <w:rsid w:val="00F67FB8"/>
    <w:rsid w:val="00FA66D1"/>
    <w:rsid w:val="00FC0420"/>
    <w:rsid w:val="342BE925"/>
    <w:rsid w:val="40F143D0"/>
    <w:rsid w:val="46FA58A3"/>
    <w:rsid w:val="51CB85DB"/>
    <w:rsid w:val="5B88E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C4A05"/>
  <w15:chartTrackingRefBased/>
  <w15:docId w15:val="{C3841531-18E7-44B7-9E12-7D73380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20"/>
    <w:pPr>
      <w:spacing w:before="120" w:after="120"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A7CDE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color w:val="262626" w:themeColor="text1" w:themeTint="D9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CDE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color w:val="ED7D31" w:themeColor="accent2"/>
      <w:sz w:val="24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7CDE"/>
    <w:pPr>
      <w:keepNext/>
      <w:keepLines/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b/>
      <w:color w:val="404040" w:themeColor="text1" w:themeTint="B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nhideWhenUsed/>
    <w:qFormat/>
    <w:rsid w:val="00BA7CD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7CD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7CD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7CD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7CD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7CD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CDE"/>
    <w:rPr>
      <w:rFonts w:ascii="Arial" w:eastAsiaTheme="majorEastAsia" w:hAnsi="Arial" w:cstheme="majorBidi"/>
      <w:b/>
      <w:color w:val="262626" w:themeColor="text1" w:themeTint="D9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A7CDE"/>
    <w:rPr>
      <w:rFonts w:ascii="Arial" w:eastAsiaTheme="majorEastAsia" w:hAnsi="Arial" w:cstheme="majorBidi"/>
      <w:b/>
      <w:color w:val="ED7D31" w:themeColor="accent2"/>
      <w:sz w:val="24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A7CDE"/>
    <w:rPr>
      <w:rFonts w:ascii="Arial" w:eastAsiaTheme="majorEastAsia" w:hAnsi="Arial" w:cstheme="majorBidi"/>
      <w:b/>
      <w:color w:val="404040" w:themeColor="text1" w:themeTint="B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rsid w:val="00BA7CDE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BA7CDE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A7CDE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A7CDE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A7C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A7C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A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CDE"/>
  </w:style>
  <w:style w:type="paragraph" w:styleId="Pieddepage">
    <w:name w:val="footer"/>
    <w:basedOn w:val="Normal"/>
    <w:link w:val="PieddepageCar"/>
    <w:uiPriority w:val="99"/>
    <w:unhideWhenUsed/>
    <w:rsid w:val="00BA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CDE"/>
  </w:style>
  <w:style w:type="table" w:customStyle="1" w:styleId="Grilledutableau3">
    <w:name w:val="Grille du tableau3"/>
    <w:basedOn w:val="TableauNormal"/>
    <w:next w:val="Grilledutableau"/>
    <w:uiPriority w:val="59"/>
    <w:rsid w:val="00D138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1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8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383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5B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F7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7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7B2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241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64C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ondev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ondev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visiondev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vision_development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visiondevelop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 Amamou</dc:creator>
  <cp:keywords/>
  <dc:description/>
  <cp:lastModifiedBy>Ilyes Amamou</cp:lastModifiedBy>
  <cp:revision>3</cp:revision>
  <cp:lastPrinted>2022-07-18T12:19:00Z</cp:lastPrinted>
  <dcterms:created xsi:type="dcterms:W3CDTF">2022-07-18T12:19:00Z</dcterms:created>
  <dcterms:modified xsi:type="dcterms:W3CDTF">2022-07-18T13:02:00Z</dcterms:modified>
</cp:coreProperties>
</file>