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732E0" w14:textId="77777777" w:rsidR="00BE4AA7" w:rsidRDefault="00BE4AA7" w:rsidP="00AC10D6">
      <w:pPr>
        <w:pStyle w:val="NoSpacing"/>
        <w:rPr>
          <w:b/>
          <w:color w:val="2E74B5" w:themeColor="accent1" w:themeShade="BF"/>
          <w:sz w:val="24"/>
          <w:szCs w:val="24"/>
        </w:rPr>
      </w:pPr>
    </w:p>
    <w:p w14:paraId="41F106E2" w14:textId="1828FB58" w:rsidR="006079D3" w:rsidRPr="001D30EB" w:rsidRDefault="00925AD7" w:rsidP="006079D3">
      <w:pPr>
        <w:pStyle w:val="NoSpacing"/>
        <w:jc w:val="center"/>
        <w:rPr>
          <w:rFonts w:asciiTheme="majorHAnsi" w:hAnsiTheme="majorHAnsi"/>
          <w:bCs/>
          <w:smallCaps/>
          <w:color w:val="2E74B5" w:themeColor="accent1" w:themeShade="BF"/>
          <w:sz w:val="36"/>
          <w:szCs w:val="36"/>
        </w:rPr>
      </w:pPr>
      <w:r w:rsidRPr="001D30EB">
        <w:rPr>
          <w:rFonts w:asciiTheme="majorHAnsi" w:hAnsiTheme="majorHAnsi"/>
          <w:bCs/>
          <w:smallCaps/>
          <w:color w:val="2E74B5" w:themeColor="accent1" w:themeShade="BF"/>
          <w:sz w:val="36"/>
          <w:szCs w:val="36"/>
        </w:rPr>
        <w:t>Projet </w:t>
      </w:r>
    </w:p>
    <w:p w14:paraId="7C86C9D0" w14:textId="23448EDA" w:rsidR="0062495F" w:rsidRPr="001D30EB" w:rsidRDefault="00925AD7" w:rsidP="006079D3">
      <w:pPr>
        <w:pStyle w:val="NoSpacing"/>
        <w:jc w:val="center"/>
        <w:rPr>
          <w:rFonts w:asciiTheme="majorHAnsi" w:hAnsiTheme="majorHAnsi"/>
          <w:bCs/>
          <w:smallCaps/>
          <w:color w:val="2E74B5" w:themeColor="accent1" w:themeShade="BF"/>
          <w:sz w:val="36"/>
          <w:szCs w:val="36"/>
        </w:rPr>
      </w:pPr>
      <w:r w:rsidRPr="001D30EB">
        <w:rPr>
          <w:rFonts w:asciiTheme="majorHAnsi" w:hAnsiTheme="majorHAnsi"/>
          <w:bCs/>
          <w:smallCaps/>
          <w:color w:val="2E74B5" w:themeColor="accent1" w:themeShade="BF"/>
          <w:sz w:val="36"/>
          <w:szCs w:val="36"/>
        </w:rPr>
        <w:t xml:space="preserve"> </w:t>
      </w:r>
      <w:r w:rsidR="00EE1070" w:rsidRPr="001D30EB">
        <w:rPr>
          <w:rFonts w:asciiTheme="majorHAnsi" w:hAnsiTheme="majorHAnsi"/>
          <w:bCs/>
          <w:smallCaps/>
          <w:color w:val="2E74B5" w:themeColor="accent1" w:themeShade="BF"/>
          <w:sz w:val="36"/>
          <w:szCs w:val="36"/>
        </w:rPr>
        <w:t>« </w:t>
      </w:r>
      <w:r w:rsidR="006079D3" w:rsidRPr="001D30EB">
        <w:rPr>
          <w:rFonts w:asciiTheme="majorHAnsi" w:hAnsiTheme="majorHAnsi"/>
          <w:bCs/>
          <w:smallCaps/>
          <w:color w:val="2E74B5" w:themeColor="accent1" w:themeShade="BF"/>
          <w:sz w:val="36"/>
          <w:szCs w:val="36"/>
        </w:rPr>
        <w:t>création accélérée d’emplois dans le gouvernorat de Médenine</w:t>
      </w:r>
      <w:r w:rsidR="00EE1070" w:rsidRPr="001D30EB">
        <w:rPr>
          <w:rFonts w:asciiTheme="majorHAnsi" w:hAnsiTheme="majorHAnsi"/>
          <w:bCs/>
          <w:smallCaps/>
          <w:color w:val="2E74B5" w:themeColor="accent1" w:themeShade="BF"/>
          <w:sz w:val="36"/>
          <w:szCs w:val="36"/>
        </w:rPr>
        <w:t> »</w:t>
      </w:r>
    </w:p>
    <w:p w14:paraId="09678A81" w14:textId="428B78AD" w:rsidR="00EE1070" w:rsidRPr="001D30EB" w:rsidRDefault="00D9342B" w:rsidP="006079D3">
      <w:pPr>
        <w:pStyle w:val="NoSpacing"/>
        <w:jc w:val="center"/>
        <w:rPr>
          <w:rFonts w:asciiTheme="majorHAnsi" w:hAnsiTheme="majorHAnsi"/>
          <w:bCs/>
          <w:smallCaps/>
          <w:color w:val="2E74B5" w:themeColor="accent1" w:themeShade="BF"/>
          <w:sz w:val="36"/>
          <w:szCs w:val="36"/>
          <w:lang w:val="en-US"/>
        </w:rPr>
      </w:pPr>
      <w:r w:rsidRPr="001D30EB">
        <w:rPr>
          <w:rFonts w:asciiTheme="majorHAnsi" w:hAnsiTheme="majorHAnsi"/>
          <w:bCs/>
          <w:smallCaps/>
          <w:color w:val="2E74B5" w:themeColor="accent1" w:themeShade="BF"/>
          <w:sz w:val="36"/>
          <w:szCs w:val="36"/>
          <w:lang w:val="en-US"/>
        </w:rPr>
        <w:t xml:space="preserve">« Accelerated creation of employment in </w:t>
      </w:r>
      <w:proofErr w:type="spellStart"/>
      <w:r w:rsidRPr="001D30EB">
        <w:rPr>
          <w:rFonts w:asciiTheme="majorHAnsi" w:hAnsiTheme="majorHAnsi"/>
          <w:bCs/>
          <w:smallCaps/>
          <w:color w:val="2E74B5" w:themeColor="accent1" w:themeShade="BF"/>
          <w:sz w:val="36"/>
          <w:szCs w:val="36"/>
          <w:lang w:val="en-US"/>
        </w:rPr>
        <w:t>Medenine</w:t>
      </w:r>
      <w:proofErr w:type="spellEnd"/>
      <w:r w:rsidRPr="001D30EB">
        <w:rPr>
          <w:rFonts w:asciiTheme="majorHAnsi" w:hAnsiTheme="majorHAnsi"/>
          <w:bCs/>
          <w:smallCaps/>
          <w:color w:val="2E74B5" w:themeColor="accent1" w:themeShade="BF"/>
          <w:sz w:val="36"/>
          <w:szCs w:val="36"/>
          <w:lang w:val="en-US"/>
        </w:rPr>
        <w:t> »</w:t>
      </w:r>
    </w:p>
    <w:p w14:paraId="7BA16ECB" w14:textId="0D6624FA" w:rsidR="00D9342B" w:rsidRPr="00C25DB3" w:rsidRDefault="00D9342B" w:rsidP="006079D3">
      <w:pPr>
        <w:pStyle w:val="NoSpacing"/>
        <w:jc w:val="center"/>
        <w:rPr>
          <w:rFonts w:asciiTheme="majorHAnsi" w:hAnsiTheme="majorHAnsi"/>
          <w:b/>
          <w:smallCaps/>
          <w:color w:val="2E74B5" w:themeColor="accent1" w:themeShade="BF"/>
          <w:sz w:val="36"/>
          <w:szCs w:val="36"/>
        </w:rPr>
      </w:pPr>
      <w:r w:rsidRPr="00C25DB3">
        <w:rPr>
          <w:rFonts w:asciiTheme="majorHAnsi" w:hAnsiTheme="majorHAnsi"/>
          <w:b/>
          <w:smallCaps/>
          <w:color w:val="2E74B5" w:themeColor="accent1" w:themeShade="BF"/>
          <w:sz w:val="36"/>
          <w:szCs w:val="36"/>
        </w:rPr>
        <w:t>ACREM 1 - MED</w:t>
      </w:r>
    </w:p>
    <w:p w14:paraId="7F0629B0" w14:textId="36A4855F" w:rsidR="00BE4AA7" w:rsidRPr="00D9342B" w:rsidRDefault="00BE4AA7" w:rsidP="00D9342B">
      <w:pPr>
        <w:pStyle w:val="NoSpacing"/>
        <w:spacing w:line="360" w:lineRule="auto"/>
        <w:jc w:val="center"/>
        <w:rPr>
          <w:rFonts w:asciiTheme="majorHAnsi" w:hAnsiTheme="majorHAnsi"/>
          <w:b/>
          <w:smallCaps/>
          <w:color w:val="2E74B5" w:themeColor="accent1" w:themeShade="BF"/>
          <w:sz w:val="32"/>
          <w:szCs w:val="32"/>
        </w:rPr>
      </w:pPr>
      <w:r w:rsidRPr="00C25DB3">
        <w:rPr>
          <w:rFonts w:asciiTheme="majorHAnsi" w:hAnsiTheme="majorHAnsi"/>
          <w:b/>
          <w:smallCaps/>
          <w:color w:val="2E74B5" w:themeColor="accent1" w:themeShade="BF"/>
          <w:sz w:val="32"/>
          <w:szCs w:val="32"/>
        </w:rPr>
        <w:t>-----------------------------</w:t>
      </w:r>
    </w:p>
    <w:p w14:paraId="2A7A50AE" w14:textId="77777777" w:rsidR="00BE4AA7" w:rsidRPr="00AC10D6" w:rsidRDefault="00BE4AA7" w:rsidP="00BE381C">
      <w:pPr>
        <w:spacing w:after="0"/>
        <w:jc w:val="center"/>
        <w:rPr>
          <w:sz w:val="8"/>
          <w:szCs w:val="8"/>
          <w:rtl/>
        </w:rPr>
      </w:pPr>
    </w:p>
    <w:p w14:paraId="151AFD2D" w14:textId="6D1B5EBC" w:rsidR="00BE4AA7" w:rsidRDefault="00BE4AA7" w:rsidP="00EE1070">
      <w:pPr>
        <w:autoSpaceDE w:val="0"/>
        <w:autoSpaceDN w:val="0"/>
        <w:adjustRightInd w:val="0"/>
        <w:spacing w:after="0" w:line="240" w:lineRule="auto"/>
        <w:jc w:val="center"/>
        <w:rPr>
          <w:rFonts w:ascii="Calibri" w:hAnsi="Calibri" w:cs="Calibri"/>
          <w:smallCaps/>
          <w:sz w:val="36"/>
          <w:szCs w:val="36"/>
        </w:rPr>
      </w:pPr>
      <w:r w:rsidRPr="00BB2BE0">
        <w:rPr>
          <w:rFonts w:ascii="Calibri" w:hAnsi="Calibri" w:cs="Calibri"/>
          <w:color w:val="000000"/>
          <w:sz w:val="36"/>
          <w:szCs w:val="36"/>
        </w:rPr>
        <w:t>A</w:t>
      </w:r>
      <w:r w:rsidRPr="00BB2BE0">
        <w:rPr>
          <w:rFonts w:ascii="Calibri" w:hAnsi="Calibri" w:cs="Calibri"/>
          <w:color w:val="000000"/>
          <w:sz w:val="29"/>
          <w:szCs w:val="29"/>
        </w:rPr>
        <w:t xml:space="preserve">PPEL A </w:t>
      </w:r>
      <w:r w:rsidRPr="00BB2BE0">
        <w:rPr>
          <w:rFonts w:ascii="Calibri" w:hAnsi="Calibri" w:cs="Calibri"/>
          <w:color w:val="000000"/>
          <w:sz w:val="36"/>
          <w:szCs w:val="36"/>
        </w:rPr>
        <w:t>C</w:t>
      </w:r>
      <w:r w:rsidRPr="00BB2BE0">
        <w:rPr>
          <w:rFonts w:ascii="Calibri" w:hAnsi="Calibri" w:cs="Calibri"/>
          <w:color w:val="000000"/>
          <w:sz w:val="29"/>
          <w:szCs w:val="29"/>
        </w:rPr>
        <w:t>ANDIDATURE</w:t>
      </w:r>
      <w:r>
        <w:rPr>
          <w:rFonts w:ascii="Calibri" w:hAnsi="Calibri" w:cs="Calibri"/>
          <w:color w:val="000000"/>
          <w:sz w:val="29"/>
          <w:szCs w:val="29"/>
        </w:rPr>
        <w:t xml:space="preserve"> </w:t>
      </w:r>
    </w:p>
    <w:p w14:paraId="476F5E6B" w14:textId="77777777" w:rsidR="00BE4AA7" w:rsidRPr="00AC10D6" w:rsidRDefault="00BE4AA7" w:rsidP="00BE4AA7">
      <w:pPr>
        <w:autoSpaceDE w:val="0"/>
        <w:autoSpaceDN w:val="0"/>
        <w:adjustRightInd w:val="0"/>
        <w:spacing w:after="0" w:line="240" w:lineRule="auto"/>
        <w:jc w:val="center"/>
        <w:rPr>
          <w:rFonts w:ascii="Calibri" w:hAnsi="Calibri" w:cs="Calibri"/>
          <w:color w:val="000000"/>
          <w:sz w:val="8"/>
          <w:szCs w:val="8"/>
        </w:rPr>
      </w:pPr>
    </w:p>
    <w:p w14:paraId="1E31A694" w14:textId="77777777" w:rsidR="002270D4" w:rsidRDefault="002270D4" w:rsidP="003408C0">
      <w:pPr>
        <w:pStyle w:val="ListParagraph"/>
        <w:spacing w:after="0" w:line="276" w:lineRule="auto"/>
        <w:ind w:left="0"/>
        <w:jc w:val="both"/>
        <w:rPr>
          <w:rFonts w:cstheme="minorHAnsi"/>
          <w:sz w:val="24"/>
          <w:szCs w:val="24"/>
        </w:rPr>
      </w:pPr>
    </w:p>
    <w:p w14:paraId="28380928" w14:textId="011D26AD" w:rsidR="003408C0" w:rsidRPr="00C25DB3" w:rsidRDefault="003408C0" w:rsidP="003408C0">
      <w:pPr>
        <w:pStyle w:val="ListParagraph"/>
        <w:spacing w:after="0" w:line="276" w:lineRule="auto"/>
        <w:ind w:left="0"/>
        <w:jc w:val="both"/>
        <w:rPr>
          <w:rFonts w:cstheme="minorHAnsi"/>
          <w:sz w:val="24"/>
          <w:szCs w:val="24"/>
        </w:rPr>
      </w:pPr>
      <w:r w:rsidRPr="00D50CF4">
        <w:rPr>
          <w:rFonts w:ascii="Abadi" w:hAnsi="Abadi" w:cstheme="minorHAnsi"/>
          <w:b/>
          <w:bCs/>
          <w:sz w:val="24"/>
          <w:szCs w:val="24"/>
        </w:rPr>
        <w:t xml:space="preserve">Le Conseil Danois pour les </w:t>
      </w:r>
      <w:r w:rsidR="00D50CF4" w:rsidRPr="00D50CF4">
        <w:rPr>
          <w:rFonts w:ascii="Abadi" w:hAnsi="Abadi" w:cstheme="minorHAnsi"/>
          <w:b/>
          <w:bCs/>
          <w:sz w:val="24"/>
          <w:szCs w:val="24"/>
        </w:rPr>
        <w:t>R</w:t>
      </w:r>
      <w:r w:rsidRPr="00D50CF4">
        <w:rPr>
          <w:rFonts w:ascii="Abadi" w:hAnsi="Abadi" w:cstheme="minorHAnsi"/>
          <w:b/>
          <w:bCs/>
          <w:sz w:val="24"/>
          <w:szCs w:val="24"/>
        </w:rPr>
        <w:t>éfugiés (</w:t>
      </w:r>
      <w:proofErr w:type="spellStart"/>
      <w:r w:rsidR="00057D0A" w:rsidRPr="00D50CF4">
        <w:rPr>
          <w:rFonts w:ascii="Abadi" w:hAnsi="Abadi" w:cstheme="minorHAnsi"/>
          <w:b/>
          <w:bCs/>
          <w:sz w:val="24"/>
          <w:szCs w:val="24"/>
        </w:rPr>
        <w:t>Danish</w:t>
      </w:r>
      <w:proofErr w:type="spellEnd"/>
      <w:r w:rsidR="00057D0A" w:rsidRPr="00D50CF4">
        <w:rPr>
          <w:rFonts w:ascii="Abadi" w:hAnsi="Abadi" w:cstheme="minorHAnsi"/>
          <w:b/>
          <w:bCs/>
          <w:sz w:val="24"/>
          <w:szCs w:val="24"/>
        </w:rPr>
        <w:t xml:space="preserve"> </w:t>
      </w:r>
      <w:proofErr w:type="spellStart"/>
      <w:r w:rsidR="00057D0A" w:rsidRPr="00D50CF4">
        <w:rPr>
          <w:rFonts w:ascii="Abadi" w:hAnsi="Abadi" w:cstheme="minorHAnsi"/>
          <w:b/>
          <w:bCs/>
          <w:sz w:val="24"/>
          <w:szCs w:val="24"/>
        </w:rPr>
        <w:t>Refugee</w:t>
      </w:r>
      <w:proofErr w:type="spellEnd"/>
      <w:r w:rsidR="00057D0A" w:rsidRPr="00D50CF4">
        <w:rPr>
          <w:rFonts w:ascii="Abadi" w:hAnsi="Abadi" w:cstheme="minorHAnsi"/>
          <w:b/>
          <w:bCs/>
          <w:sz w:val="24"/>
          <w:szCs w:val="24"/>
        </w:rPr>
        <w:t xml:space="preserve"> Council -</w:t>
      </w:r>
      <w:r w:rsidRPr="00D50CF4">
        <w:rPr>
          <w:rFonts w:ascii="Abadi" w:hAnsi="Abadi" w:cstheme="minorHAnsi"/>
          <w:b/>
          <w:bCs/>
          <w:sz w:val="24"/>
          <w:szCs w:val="24"/>
        </w:rPr>
        <w:t>DRC)</w:t>
      </w:r>
      <w:r w:rsidRPr="003408C0">
        <w:rPr>
          <w:rFonts w:cstheme="minorHAnsi"/>
          <w:sz w:val="24"/>
          <w:szCs w:val="24"/>
        </w:rPr>
        <w:t xml:space="preserve"> est une organisation </w:t>
      </w:r>
      <w:r w:rsidR="00CD1813">
        <w:rPr>
          <w:rFonts w:cstheme="minorHAnsi"/>
          <w:sz w:val="24"/>
          <w:szCs w:val="24"/>
        </w:rPr>
        <w:t xml:space="preserve">internationale </w:t>
      </w:r>
      <w:r w:rsidRPr="003408C0">
        <w:rPr>
          <w:rFonts w:cstheme="minorHAnsi"/>
          <w:sz w:val="24"/>
          <w:szCs w:val="24"/>
        </w:rPr>
        <w:t xml:space="preserve">non gouvernementale humanitaire à but non lucratif fondée en 1956. Il intervient dans plus de </w:t>
      </w:r>
      <w:r w:rsidR="002C09EC">
        <w:rPr>
          <w:rFonts w:cstheme="minorHAnsi"/>
          <w:sz w:val="24"/>
          <w:szCs w:val="24"/>
        </w:rPr>
        <w:t>40</w:t>
      </w:r>
      <w:r w:rsidRPr="003408C0">
        <w:rPr>
          <w:rFonts w:cstheme="minorHAnsi"/>
          <w:sz w:val="24"/>
          <w:szCs w:val="24"/>
        </w:rPr>
        <w:t xml:space="preserve"> pays à travers le monde. Le DRC s’acquitte de son mandat en fournissant une assistance directe aux populations touchées par les conflits, notamment les réfugiés, les personnes déplacées internes (PDI) et les communautés d’accueil dans les zones de conflit dans le monde. Il assure la défense des intérêts des populations touchées par le conflit à l’échelle internationale et, au Danemark, sur la base de principes humanitaires et la Déclaration des droits </w:t>
      </w:r>
      <w:proofErr w:type="gramStart"/>
      <w:r w:rsidRPr="003408C0">
        <w:rPr>
          <w:rFonts w:cstheme="minorHAnsi"/>
          <w:sz w:val="24"/>
          <w:szCs w:val="24"/>
        </w:rPr>
        <w:t>de</w:t>
      </w:r>
      <w:proofErr w:type="gramEnd"/>
      <w:r w:rsidRPr="003408C0">
        <w:rPr>
          <w:rFonts w:cstheme="minorHAnsi"/>
          <w:sz w:val="24"/>
          <w:szCs w:val="24"/>
        </w:rPr>
        <w:t xml:space="preserve"> l’homme</w:t>
      </w:r>
      <w:r w:rsidR="00CD1813" w:rsidRPr="00CD1813">
        <w:rPr>
          <w:rFonts w:cstheme="minorHAnsi"/>
          <w:color w:val="5B9BD5" w:themeColor="accent1"/>
          <w:sz w:val="24"/>
          <w:szCs w:val="24"/>
        </w:rPr>
        <w:t xml:space="preserve">, </w:t>
      </w:r>
      <w:r w:rsidR="006101D2" w:rsidRPr="00C25DB3">
        <w:rPr>
          <w:rFonts w:cstheme="minorHAnsi"/>
          <w:sz w:val="24"/>
          <w:szCs w:val="24"/>
        </w:rPr>
        <w:t>animé</w:t>
      </w:r>
      <w:r w:rsidR="00CD1813" w:rsidRPr="00C25DB3">
        <w:rPr>
          <w:rFonts w:cstheme="minorHAnsi"/>
          <w:sz w:val="24"/>
          <w:szCs w:val="24"/>
        </w:rPr>
        <w:t xml:space="preserve"> par une vision globale autour d’une vie dans la dignité des personnes déplacées et des populations qui les accueillent. </w:t>
      </w:r>
    </w:p>
    <w:p w14:paraId="65EC639A" w14:textId="77777777" w:rsidR="0041136B" w:rsidRPr="00C25DB3" w:rsidRDefault="0041136B" w:rsidP="00DB0A7E">
      <w:pPr>
        <w:pStyle w:val="ListParagraph"/>
        <w:spacing w:after="0" w:line="276" w:lineRule="auto"/>
        <w:ind w:left="0"/>
        <w:jc w:val="both"/>
        <w:rPr>
          <w:rFonts w:cstheme="minorHAnsi"/>
          <w:sz w:val="24"/>
          <w:szCs w:val="24"/>
        </w:rPr>
      </w:pPr>
    </w:p>
    <w:p w14:paraId="16861C1F" w14:textId="14048C10" w:rsidR="00BB2BE0" w:rsidRPr="00C25DB3" w:rsidRDefault="006845F1" w:rsidP="00325E3B">
      <w:pPr>
        <w:pStyle w:val="ListParagraph"/>
        <w:spacing w:after="0" w:line="276" w:lineRule="auto"/>
        <w:ind w:left="0"/>
        <w:jc w:val="both"/>
        <w:rPr>
          <w:rFonts w:cstheme="minorHAnsi"/>
          <w:sz w:val="24"/>
          <w:szCs w:val="24"/>
        </w:rPr>
      </w:pPr>
      <w:r w:rsidRPr="00C25DB3">
        <w:rPr>
          <w:rFonts w:cstheme="minorHAnsi"/>
          <w:sz w:val="24"/>
          <w:szCs w:val="24"/>
        </w:rPr>
        <w:t>Le DRC est enregistré en Tunisie depuis 2012</w:t>
      </w:r>
      <w:r w:rsidR="00325E3B" w:rsidRPr="00C25DB3">
        <w:rPr>
          <w:rFonts w:cstheme="minorHAnsi"/>
          <w:sz w:val="24"/>
          <w:szCs w:val="24"/>
        </w:rPr>
        <w:t xml:space="preserve">. Il </w:t>
      </w:r>
      <w:r w:rsidR="00DB0A7E" w:rsidRPr="00C25DB3">
        <w:rPr>
          <w:rFonts w:cstheme="minorHAnsi"/>
          <w:sz w:val="24"/>
          <w:szCs w:val="24"/>
        </w:rPr>
        <w:t xml:space="preserve">s’est déployé en 2011 </w:t>
      </w:r>
      <w:r w:rsidR="00BE2D8A" w:rsidRPr="00C25DB3">
        <w:rPr>
          <w:rFonts w:cstheme="minorHAnsi"/>
          <w:sz w:val="24"/>
          <w:szCs w:val="24"/>
        </w:rPr>
        <w:t>à la suite du</w:t>
      </w:r>
      <w:r w:rsidR="00DB0A7E" w:rsidRPr="00C25DB3">
        <w:rPr>
          <w:rFonts w:cstheme="minorHAnsi"/>
          <w:sz w:val="24"/>
          <w:szCs w:val="24"/>
        </w:rPr>
        <w:t xml:space="preserve"> flux massif des réfugié</w:t>
      </w:r>
      <w:r w:rsidR="000003F5" w:rsidRPr="00C25DB3">
        <w:rPr>
          <w:rFonts w:cstheme="minorHAnsi"/>
          <w:sz w:val="24"/>
          <w:szCs w:val="24"/>
        </w:rPr>
        <w:t>s</w:t>
      </w:r>
      <w:r w:rsidR="00DB0A7E" w:rsidRPr="00C25DB3">
        <w:rPr>
          <w:rFonts w:cstheme="minorHAnsi"/>
          <w:sz w:val="24"/>
          <w:szCs w:val="24"/>
        </w:rPr>
        <w:t>, demandeurs d’asile et migrants à cause du conflit en Libye</w:t>
      </w:r>
      <w:r w:rsidR="00BE2D8A" w:rsidRPr="00C25DB3">
        <w:rPr>
          <w:rFonts w:cstheme="minorHAnsi"/>
          <w:sz w:val="24"/>
          <w:szCs w:val="24"/>
        </w:rPr>
        <w:t xml:space="preserve"> avec une présence active dans les camps de </w:t>
      </w:r>
      <w:proofErr w:type="spellStart"/>
      <w:r w:rsidR="00BE2D8A" w:rsidRPr="00C25DB3">
        <w:rPr>
          <w:rFonts w:cstheme="minorHAnsi"/>
          <w:sz w:val="24"/>
          <w:szCs w:val="24"/>
        </w:rPr>
        <w:t>Shousha</w:t>
      </w:r>
      <w:proofErr w:type="spellEnd"/>
      <w:r w:rsidR="00325E3B" w:rsidRPr="00C25DB3">
        <w:rPr>
          <w:rFonts w:cstheme="minorHAnsi"/>
          <w:sz w:val="24"/>
          <w:szCs w:val="24"/>
        </w:rPr>
        <w:t xml:space="preserve"> </w:t>
      </w:r>
      <w:r w:rsidR="00871FC4" w:rsidRPr="00C25DB3">
        <w:rPr>
          <w:rFonts w:cstheme="minorHAnsi"/>
          <w:sz w:val="24"/>
          <w:szCs w:val="24"/>
        </w:rPr>
        <w:t xml:space="preserve">et </w:t>
      </w:r>
      <w:r w:rsidR="00BE2D8A" w:rsidRPr="00C25DB3">
        <w:rPr>
          <w:rFonts w:cstheme="minorHAnsi"/>
          <w:sz w:val="24"/>
          <w:szCs w:val="24"/>
        </w:rPr>
        <w:t>a mené de 2014 jusqu’à présent des activités humanitaires dans le cadre de projets portant sur la prévention de la violence dans les zones frontalières tuniso-Libyennes</w:t>
      </w:r>
      <w:r w:rsidR="006101D2" w:rsidRPr="00C25DB3">
        <w:rPr>
          <w:rFonts w:cstheme="minorHAnsi"/>
          <w:sz w:val="24"/>
          <w:szCs w:val="24"/>
        </w:rPr>
        <w:t>, d’aides aux communautés locales et institutions publiques dans leurs efforts de lutte contre la pandémie et ‘assistance ad hoc au profit des réfugiés et migrants</w:t>
      </w:r>
      <w:r w:rsidR="002270D4" w:rsidRPr="00C25DB3">
        <w:rPr>
          <w:rFonts w:cstheme="minorHAnsi"/>
          <w:sz w:val="24"/>
          <w:szCs w:val="24"/>
        </w:rPr>
        <w:t xml:space="preserve">. L’inclusion socio-économique </w:t>
      </w:r>
      <w:r w:rsidR="00325E3B" w:rsidRPr="00C25DB3">
        <w:rPr>
          <w:rFonts w:cstheme="minorHAnsi"/>
          <w:sz w:val="24"/>
          <w:szCs w:val="24"/>
        </w:rPr>
        <w:t>des jeunes et femmes</w:t>
      </w:r>
      <w:r w:rsidR="002270D4" w:rsidRPr="00C25DB3">
        <w:rPr>
          <w:rFonts w:cstheme="minorHAnsi"/>
          <w:sz w:val="24"/>
          <w:szCs w:val="24"/>
        </w:rPr>
        <w:t xml:space="preserve"> </w:t>
      </w:r>
      <w:r w:rsidR="00A62224" w:rsidRPr="00C25DB3">
        <w:rPr>
          <w:rFonts w:cstheme="minorHAnsi"/>
          <w:sz w:val="24"/>
          <w:szCs w:val="24"/>
        </w:rPr>
        <w:t xml:space="preserve">étant l’une des priorités identifiées, le DRC focalise son intervention </w:t>
      </w:r>
      <w:r w:rsidR="00871FC4" w:rsidRPr="00C25DB3">
        <w:rPr>
          <w:rFonts w:cstheme="minorHAnsi"/>
          <w:sz w:val="24"/>
          <w:szCs w:val="24"/>
        </w:rPr>
        <w:t xml:space="preserve">actuelle </w:t>
      </w:r>
      <w:r w:rsidR="00A62224" w:rsidRPr="00C25DB3">
        <w:rPr>
          <w:rFonts w:cstheme="minorHAnsi"/>
          <w:sz w:val="24"/>
          <w:szCs w:val="24"/>
        </w:rPr>
        <w:t xml:space="preserve">au profit de ces catégories de la population </w:t>
      </w:r>
      <w:r w:rsidR="00325E3B" w:rsidRPr="00C25DB3">
        <w:rPr>
          <w:rFonts w:cstheme="minorHAnsi"/>
          <w:sz w:val="24"/>
          <w:szCs w:val="24"/>
        </w:rPr>
        <w:t xml:space="preserve">du pays hôte, </w:t>
      </w:r>
      <w:r w:rsidR="00A62224" w:rsidRPr="00C25DB3">
        <w:rPr>
          <w:rFonts w:cstheme="minorHAnsi"/>
          <w:sz w:val="24"/>
          <w:szCs w:val="24"/>
        </w:rPr>
        <w:t>en contribuant aux efforts visant à créer des opportunités d</w:t>
      </w:r>
      <w:r w:rsidR="00871FC4" w:rsidRPr="00C25DB3">
        <w:rPr>
          <w:rFonts w:cstheme="minorHAnsi"/>
          <w:sz w:val="24"/>
          <w:szCs w:val="24"/>
        </w:rPr>
        <w:t xml:space="preserve">’auto-suffisance et d’autonomie, dans le cadre </w:t>
      </w:r>
      <w:r w:rsidR="00325E3B" w:rsidRPr="00C25DB3">
        <w:rPr>
          <w:rFonts w:cstheme="minorHAnsi"/>
          <w:sz w:val="24"/>
          <w:szCs w:val="24"/>
        </w:rPr>
        <w:t xml:space="preserve">soit </w:t>
      </w:r>
      <w:r w:rsidR="00871FC4" w:rsidRPr="00C25DB3">
        <w:rPr>
          <w:rFonts w:cstheme="minorHAnsi"/>
          <w:sz w:val="24"/>
          <w:szCs w:val="24"/>
        </w:rPr>
        <w:t xml:space="preserve">de programmes spécifiques ou </w:t>
      </w:r>
      <w:r w:rsidR="00325E3B" w:rsidRPr="00C25DB3">
        <w:rPr>
          <w:rFonts w:cstheme="minorHAnsi"/>
          <w:sz w:val="24"/>
          <w:szCs w:val="24"/>
        </w:rPr>
        <w:t xml:space="preserve">programmes </w:t>
      </w:r>
      <w:r w:rsidR="00871FC4" w:rsidRPr="00C25DB3">
        <w:rPr>
          <w:rFonts w:cstheme="minorHAnsi"/>
          <w:sz w:val="24"/>
          <w:szCs w:val="24"/>
        </w:rPr>
        <w:t xml:space="preserve">intégrés qui sont destinés conjointement aux jeunes locaux et jeunes réfugiés, migrants et retournés. </w:t>
      </w:r>
    </w:p>
    <w:p w14:paraId="5617CE48" w14:textId="6A517473" w:rsidR="002270D4" w:rsidRDefault="002270D4" w:rsidP="00BE2D8A">
      <w:pPr>
        <w:pStyle w:val="ListParagraph"/>
        <w:spacing w:after="0" w:line="276" w:lineRule="auto"/>
        <w:ind w:left="0"/>
        <w:jc w:val="both"/>
        <w:rPr>
          <w:rFonts w:cstheme="minorHAnsi"/>
          <w:color w:val="5B9BD5" w:themeColor="accent1"/>
          <w:sz w:val="24"/>
          <w:szCs w:val="24"/>
        </w:rPr>
      </w:pPr>
    </w:p>
    <w:p w14:paraId="41D06D1C" w14:textId="551C5B4D" w:rsidR="00A62224" w:rsidRPr="003D2E4B" w:rsidRDefault="00A62224" w:rsidP="00A62224">
      <w:pPr>
        <w:pStyle w:val="ListParagraph"/>
        <w:spacing w:after="0" w:line="276" w:lineRule="auto"/>
        <w:ind w:left="0"/>
        <w:jc w:val="both"/>
        <w:rPr>
          <w:rFonts w:cstheme="minorHAnsi"/>
          <w:color w:val="C00000"/>
          <w:sz w:val="24"/>
          <w:szCs w:val="24"/>
        </w:rPr>
      </w:pPr>
      <w:r w:rsidRPr="00D50CF4">
        <w:rPr>
          <w:rFonts w:ascii="Abadi" w:hAnsi="Abadi" w:cstheme="minorHAnsi"/>
          <w:b/>
          <w:bCs/>
          <w:sz w:val="24"/>
          <w:szCs w:val="24"/>
        </w:rPr>
        <w:t xml:space="preserve">Education for </w:t>
      </w:r>
      <w:proofErr w:type="spellStart"/>
      <w:r w:rsidRPr="00D50CF4">
        <w:rPr>
          <w:rFonts w:ascii="Abadi" w:hAnsi="Abadi" w:cstheme="minorHAnsi"/>
          <w:b/>
          <w:bCs/>
          <w:sz w:val="24"/>
          <w:szCs w:val="24"/>
        </w:rPr>
        <w:t>Employment</w:t>
      </w:r>
      <w:proofErr w:type="spellEnd"/>
      <w:r w:rsidRPr="00D50CF4">
        <w:rPr>
          <w:rFonts w:ascii="Abadi" w:hAnsi="Abadi" w:cstheme="minorHAnsi"/>
          <w:b/>
          <w:bCs/>
          <w:sz w:val="24"/>
          <w:szCs w:val="24"/>
        </w:rPr>
        <w:t xml:space="preserve"> EFE-Tunisie</w:t>
      </w:r>
      <w:r w:rsidRPr="00A62224">
        <w:rPr>
          <w:rFonts w:cstheme="minorHAnsi"/>
          <w:color w:val="5B9BD5" w:themeColor="accent1"/>
          <w:sz w:val="24"/>
          <w:szCs w:val="24"/>
        </w:rPr>
        <w:t xml:space="preserve"> </w:t>
      </w:r>
      <w:r w:rsidRPr="00C25DB3">
        <w:rPr>
          <w:rFonts w:cstheme="minorHAnsi"/>
          <w:sz w:val="24"/>
          <w:szCs w:val="24"/>
        </w:rPr>
        <w:t xml:space="preserve">est une organisation non gouvernementale (ONG) à but non lucratif enregistrée localement et créée en 2012 qui dirige une initiative nationale visant à créer des opportunités économiques pour les jeunes sans emploi à travers la Tunisie. Son approche commence par une analyse approfondie du marché du travail qui se concentre sur la création de partenariats avec des entreprises du secteur privé dans toute la Tunisie – des multinationales mondiales aux petites et moyennes entreprises (PME) locales – afin d’identifier les besoins en recrutement et les compétences requises pour effectuer leur travail. Ensuite, </w:t>
      </w:r>
      <w:r w:rsidR="00AA623B" w:rsidRPr="00C25DB3">
        <w:rPr>
          <w:rFonts w:cstheme="minorHAnsi"/>
          <w:sz w:val="24"/>
          <w:szCs w:val="24"/>
        </w:rPr>
        <w:t>l’EFE</w:t>
      </w:r>
      <w:r w:rsidRPr="00C25DB3">
        <w:rPr>
          <w:rFonts w:cstheme="minorHAnsi"/>
          <w:sz w:val="24"/>
          <w:szCs w:val="24"/>
        </w:rPr>
        <w:t xml:space="preserve"> </w:t>
      </w:r>
      <w:r w:rsidR="00AA623B" w:rsidRPr="00C25DB3">
        <w:rPr>
          <w:rFonts w:cstheme="minorHAnsi"/>
          <w:sz w:val="24"/>
          <w:szCs w:val="24"/>
        </w:rPr>
        <w:t>conçoit</w:t>
      </w:r>
      <w:r w:rsidRPr="00C25DB3">
        <w:rPr>
          <w:rFonts w:cstheme="minorHAnsi"/>
          <w:sz w:val="24"/>
          <w:szCs w:val="24"/>
        </w:rPr>
        <w:t xml:space="preserve"> des programmes de formation ciblés et spécifiques au secteur pour les jeunes qui se traduisent par des opportunités d’emploi direct ou de micro-entrepreneuriat.</w:t>
      </w:r>
    </w:p>
    <w:p w14:paraId="6012FFE2" w14:textId="77777777" w:rsidR="00AA623B" w:rsidRDefault="00AA623B" w:rsidP="00D82F98">
      <w:pPr>
        <w:pStyle w:val="ListParagraph"/>
        <w:spacing w:after="0" w:line="276" w:lineRule="auto"/>
        <w:ind w:left="0"/>
        <w:jc w:val="both"/>
        <w:rPr>
          <w:rFonts w:cstheme="minorHAnsi"/>
          <w:color w:val="5B9BD5" w:themeColor="accent1"/>
          <w:sz w:val="24"/>
          <w:szCs w:val="24"/>
        </w:rPr>
      </w:pPr>
    </w:p>
    <w:p w14:paraId="73F69DD1" w14:textId="3887CB5F" w:rsidR="00A62224" w:rsidRPr="00C25DB3" w:rsidRDefault="00AA623B" w:rsidP="00D82F98">
      <w:pPr>
        <w:pStyle w:val="ListParagraph"/>
        <w:spacing w:after="0" w:line="276" w:lineRule="auto"/>
        <w:ind w:left="0"/>
        <w:jc w:val="both"/>
        <w:rPr>
          <w:rFonts w:cstheme="minorHAnsi"/>
          <w:sz w:val="24"/>
          <w:szCs w:val="24"/>
        </w:rPr>
      </w:pPr>
      <w:r w:rsidRPr="00C25DB3">
        <w:rPr>
          <w:rFonts w:cstheme="minorHAnsi"/>
          <w:sz w:val="24"/>
          <w:szCs w:val="24"/>
        </w:rPr>
        <w:lastRenderedPageBreak/>
        <w:t xml:space="preserve">L’EFE intervient dans </w:t>
      </w:r>
      <w:r w:rsidR="00A62224" w:rsidRPr="00C25DB3">
        <w:rPr>
          <w:rFonts w:cstheme="minorHAnsi"/>
          <w:sz w:val="24"/>
          <w:szCs w:val="24"/>
        </w:rPr>
        <w:t>tous les gouvernorats, avec des bénéficiaires diplômés de l’enseignement supérieur, de la formation professionnelle ou non diplômés.</w:t>
      </w:r>
    </w:p>
    <w:p w14:paraId="5711422D" w14:textId="797DBCC5" w:rsidR="00A62224" w:rsidRPr="00C25DB3" w:rsidRDefault="00A62224" w:rsidP="00D82F98">
      <w:pPr>
        <w:pStyle w:val="ListParagraph"/>
        <w:spacing w:after="0" w:line="276" w:lineRule="auto"/>
        <w:ind w:left="0"/>
        <w:jc w:val="both"/>
        <w:rPr>
          <w:rFonts w:cstheme="minorHAnsi"/>
          <w:sz w:val="24"/>
          <w:szCs w:val="24"/>
        </w:rPr>
      </w:pPr>
      <w:r w:rsidRPr="00C25DB3">
        <w:rPr>
          <w:rFonts w:cstheme="minorHAnsi"/>
          <w:sz w:val="24"/>
          <w:szCs w:val="24"/>
        </w:rPr>
        <w:t xml:space="preserve">Depuis </w:t>
      </w:r>
      <w:r w:rsidR="00AA623B" w:rsidRPr="00C25DB3">
        <w:rPr>
          <w:rFonts w:cstheme="minorHAnsi"/>
          <w:sz w:val="24"/>
          <w:szCs w:val="24"/>
        </w:rPr>
        <w:t>sa</w:t>
      </w:r>
      <w:r w:rsidRPr="00C25DB3">
        <w:rPr>
          <w:rFonts w:cstheme="minorHAnsi"/>
          <w:sz w:val="24"/>
          <w:szCs w:val="24"/>
        </w:rPr>
        <w:t xml:space="preserve"> création, </w:t>
      </w:r>
      <w:r w:rsidR="00AA623B" w:rsidRPr="00C25DB3">
        <w:rPr>
          <w:rFonts w:cstheme="minorHAnsi"/>
          <w:sz w:val="24"/>
          <w:szCs w:val="24"/>
        </w:rPr>
        <w:t>l’EFE a</w:t>
      </w:r>
      <w:r w:rsidRPr="00C25DB3">
        <w:rPr>
          <w:rFonts w:cstheme="minorHAnsi"/>
          <w:sz w:val="24"/>
          <w:szCs w:val="24"/>
        </w:rPr>
        <w:t xml:space="preserve"> formé plus de 17 000 personnes, dont plus de 60% sont des femmes et plus de 85 % ont été associées à diverses opportunités d’emploi.</w:t>
      </w:r>
    </w:p>
    <w:p w14:paraId="4C249DE0" w14:textId="77777777" w:rsidR="00A62224" w:rsidRPr="00C25DB3" w:rsidRDefault="00A62224" w:rsidP="00D82F98">
      <w:pPr>
        <w:pStyle w:val="ListParagraph"/>
        <w:spacing w:after="0" w:line="276" w:lineRule="auto"/>
        <w:ind w:left="0"/>
        <w:jc w:val="both"/>
        <w:rPr>
          <w:rFonts w:cstheme="minorHAnsi"/>
          <w:sz w:val="24"/>
          <w:szCs w:val="24"/>
        </w:rPr>
      </w:pPr>
      <w:r w:rsidRPr="00C25DB3">
        <w:rPr>
          <w:rFonts w:cstheme="minorHAnsi"/>
          <w:sz w:val="24"/>
          <w:szCs w:val="24"/>
        </w:rPr>
        <w:t>EFE-Tunisie fait partie du réseau mondial EFE présent dans 8 pays de la région MENA.</w:t>
      </w:r>
    </w:p>
    <w:p w14:paraId="7D11548D" w14:textId="1CE5B337" w:rsidR="002270D4" w:rsidRPr="002270D4" w:rsidRDefault="002270D4" w:rsidP="00BE2D8A">
      <w:pPr>
        <w:pStyle w:val="ListParagraph"/>
        <w:spacing w:after="0" w:line="276" w:lineRule="auto"/>
        <w:ind w:left="0"/>
        <w:jc w:val="both"/>
        <w:rPr>
          <w:rFonts w:cstheme="minorHAnsi"/>
          <w:color w:val="5B9BD5" w:themeColor="accent1"/>
          <w:sz w:val="24"/>
          <w:szCs w:val="24"/>
        </w:rPr>
      </w:pPr>
    </w:p>
    <w:p w14:paraId="31F17E4B" w14:textId="464023D5" w:rsidR="002C6A65" w:rsidRPr="001D028C" w:rsidRDefault="002C6A65" w:rsidP="00FA6631">
      <w:pPr>
        <w:pStyle w:val="ListParagraph"/>
        <w:numPr>
          <w:ilvl w:val="0"/>
          <w:numId w:val="2"/>
        </w:numPr>
        <w:adjustRightInd w:val="0"/>
        <w:spacing w:after="0" w:line="276" w:lineRule="auto"/>
        <w:ind w:left="851" w:hanging="491"/>
        <w:jc w:val="both"/>
        <w:rPr>
          <w:b/>
          <w:smallCaps/>
          <w:color w:val="8496B0" w:themeColor="text2" w:themeTint="99"/>
          <w:sz w:val="28"/>
          <w:szCs w:val="28"/>
        </w:rPr>
      </w:pPr>
      <w:r w:rsidRPr="001D028C">
        <w:rPr>
          <w:b/>
          <w:smallCaps/>
          <w:color w:val="2E74B5" w:themeColor="accent1" w:themeShade="BF"/>
          <w:sz w:val="28"/>
          <w:szCs w:val="28"/>
        </w:rPr>
        <w:t>Contexte</w:t>
      </w:r>
      <w:r>
        <w:rPr>
          <w:b/>
          <w:smallCaps/>
          <w:color w:val="2E74B5" w:themeColor="accent1" w:themeShade="BF"/>
          <w:sz w:val="28"/>
          <w:szCs w:val="28"/>
        </w:rPr>
        <w:t xml:space="preserve"> &amp; Cadre du Projet</w:t>
      </w:r>
    </w:p>
    <w:p w14:paraId="1886E375" w14:textId="77777777" w:rsidR="00545E92" w:rsidRPr="00276E5A" w:rsidRDefault="00545E92" w:rsidP="002C6A65">
      <w:pPr>
        <w:autoSpaceDE w:val="0"/>
        <w:autoSpaceDN w:val="0"/>
        <w:adjustRightInd w:val="0"/>
        <w:spacing w:after="0" w:line="240" w:lineRule="auto"/>
        <w:jc w:val="both"/>
        <w:rPr>
          <w:b/>
          <w:bCs/>
          <w:sz w:val="24"/>
          <w:szCs w:val="24"/>
        </w:rPr>
      </w:pPr>
    </w:p>
    <w:p w14:paraId="346F4F26" w14:textId="77777777" w:rsidR="00AC10D6" w:rsidRPr="001F0460" w:rsidRDefault="00545E92" w:rsidP="00AC10D6">
      <w:pPr>
        <w:pStyle w:val="ListParagraph"/>
        <w:spacing w:after="0" w:line="276" w:lineRule="auto"/>
        <w:ind w:left="0"/>
        <w:jc w:val="both"/>
        <w:rPr>
          <w:rFonts w:cstheme="minorHAnsi"/>
          <w:sz w:val="24"/>
          <w:szCs w:val="24"/>
        </w:rPr>
      </w:pPr>
      <w:r w:rsidRPr="00FA1EC2">
        <w:rPr>
          <w:sz w:val="24"/>
          <w:szCs w:val="24"/>
        </w:rPr>
        <w:t xml:space="preserve"> </w:t>
      </w:r>
      <w:r w:rsidR="009F2329" w:rsidRPr="00FA1EC2">
        <w:rPr>
          <w:sz w:val="24"/>
          <w:szCs w:val="24"/>
        </w:rPr>
        <w:tab/>
      </w:r>
      <w:r w:rsidR="00AC10D6" w:rsidRPr="001F0460">
        <w:rPr>
          <w:rFonts w:cstheme="minorHAnsi"/>
          <w:sz w:val="24"/>
          <w:szCs w:val="24"/>
        </w:rPr>
        <w:t>10 ans après la révolution, la Tunisie fait face encore à un taux de chômage élevé avec des opportunités socioéconomiques défavorables notamment dans les régions intérieures où les opportunités de travail sont limitées en comparaison avec les autres régions.</w:t>
      </w:r>
    </w:p>
    <w:p w14:paraId="2D3C4397" w14:textId="77777777" w:rsidR="00AC10D6" w:rsidRPr="001F0460" w:rsidRDefault="00AC10D6" w:rsidP="00AC10D6">
      <w:pPr>
        <w:pStyle w:val="ListParagraph"/>
        <w:spacing w:after="0" w:line="276" w:lineRule="auto"/>
        <w:ind w:left="0"/>
        <w:jc w:val="both"/>
        <w:rPr>
          <w:rFonts w:cstheme="minorHAnsi"/>
          <w:sz w:val="8"/>
          <w:szCs w:val="8"/>
        </w:rPr>
      </w:pPr>
    </w:p>
    <w:p w14:paraId="7BF9C913" w14:textId="77777777" w:rsidR="00AC10D6" w:rsidRPr="006943B9" w:rsidRDefault="00AC10D6" w:rsidP="00AC10D6">
      <w:pPr>
        <w:pStyle w:val="ListParagraph"/>
        <w:spacing w:after="0" w:line="276" w:lineRule="auto"/>
        <w:ind w:left="0"/>
        <w:jc w:val="both"/>
        <w:rPr>
          <w:rFonts w:cstheme="minorHAnsi"/>
          <w:sz w:val="24"/>
          <w:szCs w:val="24"/>
        </w:rPr>
      </w:pPr>
      <w:r w:rsidRPr="006943B9">
        <w:rPr>
          <w:rFonts w:cstheme="minorHAnsi"/>
          <w:sz w:val="24"/>
          <w:szCs w:val="24"/>
        </w:rPr>
        <w:t xml:space="preserve"> Le gouvernorat de Médenine connait aussi un contexte économique actuel marqué par une croissance faible, et une difficulté de créer des possibilités d’emploi notamment dans certaines délégations et zones telles que </w:t>
      </w:r>
      <w:proofErr w:type="spellStart"/>
      <w:r w:rsidRPr="006943B9">
        <w:rPr>
          <w:rFonts w:cstheme="minorHAnsi"/>
          <w:sz w:val="24"/>
          <w:szCs w:val="24"/>
        </w:rPr>
        <w:t>Benguedene</w:t>
      </w:r>
      <w:proofErr w:type="spellEnd"/>
      <w:r w:rsidRPr="006943B9">
        <w:rPr>
          <w:rFonts w:cstheme="minorHAnsi"/>
          <w:sz w:val="24"/>
          <w:szCs w:val="24"/>
        </w:rPr>
        <w:t xml:space="preserve">, </w:t>
      </w:r>
      <w:proofErr w:type="spellStart"/>
      <w:r w:rsidRPr="006943B9">
        <w:rPr>
          <w:rFonts w:cstheme="minorHAnsi"/>
          <w:sz w:val="24"/>
          <w:szCs w:val="24"/>
        </w:rPr>
        <w:t>Zarzis</w:t>
      </w:r>
      <w:proofErr w:type="spellEnd"/>
      <w:r w:rsidRPr="006943B9">
        <w:rPr>
          <w:rFonts w:cstheme="minorHAnsi"/>
          <w:sz w:val="24"/>
          <w:szCs w:val="24"/>
        </w:rPr>
        <w:t xml:space="preserve">, Beni </w:t>
      </w:r>
      <w:proofErr w:type="spellStart"/>
      <w:r w:rsidRPr="006943B9">
        <w:rPr>
          <w:rFonts w:cstheme="minorHAnsi"/>
          <w:sz w:val="24"/>
          <w:szCs w:val="24"/>
        </w:rPr>
        <w:t>Khedeche</w:t>
      </w:r>
      <w:proofErr w:type="spellEnd"/>
      <w:r w:rsidRPr="006943B9">
        <w:rPr>
          <w:rFonts w:cstheme="minorHAnsi"/>
          <w:sz w:val="24"/>
          <w:szCs w:val="24"/>
        </w:rPr>
        <w:t xml:space="preserve"> et Sidi </w:t>
      </w:r>
      <w:proofErr w:type="spellStart"/>
      <w:r w:rsidRPr="006943B9">
        <w:rPr>
          <w:rFonts w:cstheme="minorHAnsi"/>
          <w:sz w:val="24"/>
          <w:szCs w:val="24"/>
        </w:rPr>
        <w:t>Makhlouf</w:t>
      </w:r>
      <w:proofErr w:type="spellEnd"/>
      <w:r w:rsidRPr="006943B9">
        <w:rPr>
          <w:rFonts w:cstheme="minorHAnsi"/>
          <w:sz w:val="24"/>
          <w:szCs w:val="24"/>
        </w:rPr>
        <w:t xml:space="preserve">. </w:t>
      </w:r>
    </w:p>
    <w:p w14:paraId="38A3DA36" w14:textId="77777777" w:rsidR="00AC10D6" w:rsidRPr="001F0460" w:rsidRDefault="00AC10D6" w:rsidP="00AC10D6">
      <w:pPr>
        <w:pStyle w:val="ListParagraph"/>
        <w:spacing w:after="0" w:line="276" w:lineRule="auto"/>
        <w:ind w:left="0"/>
        <w:jc w:val="both"/>
        <w:rPr>
          <w:rFonts w:cstheme="minorHAnsi"/>
          <w:sz w:val="10"/>
          <w:szCs w:val="10"/>
        </w:rPr>
      </w:pPr>
    </w:p>
    <w:p w14:paraId="00F70A49" w14:textId="77777777" w:rsidR="00AC10D6" w:rsidRPr="006943B9" w:rsidRDefault="00AC10D6" w:rsidP="00AC10D6">
      <w:pPr>
        <w:pStyle w:val="ListParagraph"/>
        <w:spacing w:after="0" w:line="276" w:lineRule="auto"/>
        <w:ind w:left="0"/>
        <w:jc w:val="both"/>
        <w:rPr>
          <w:rFonts w:cstheme="minorHAnsi"/>
          <w:sz w:val="24"/>
          <w:szCs w:val="24"/>
        </w:rPr>
      </w:pPr>
      <w:r w:rsidRPr="006943B9">
        <w:rPr>
          <w:rFonts w:cstheme="minorHAnsi"/>
          <w:sz w:val="24"/>
          <w:szCs w:val="24"/>
        </w:rPr>
        <w:t>En effet, le taux de chômage dans le gouvernorat de Médenine, en 2019, était de 15,09%</w:t>
      </w:r>
      <w:r>
        <w:rPr>
          <w:rStyle w:val="FootnoteReference"/>
          <w:rFonts w:cstheme="minorHAnsi"/>
          <w:sz w:val="24"/>
          <w:szCs w:val="24"/>
        </w:rPr>
        <w:footnoteReference w:id="1"/>
      </w:r>
      <w:r w:rsidRPr="006943B9">
        <w:rPr>
          <w:rFonts w:cstheme="minorHAnsi"/>
          <w:sz w:val="24"/>
          <w:szCs w:val="24"/>
        </w:rPr>
        <w:t>.</w:t>
      </w:r>
      <w:r w:rsidRPr="006943B9">
        <w:rPr>
          <w:rFonts w:cstheme="minorHAnsi"/>
          <w:color w:val="000000"/>
        </w:rPr>
        <w:t xml:space="preserve"> </w:t>
      </w:r>
      <w:r w:rsidRPr="006943B9">
        <w:rPr>
          <w:rFonts w:cstheme="minorHAnsi"/>
          <w:sz w:val="24"/>
          <w:szCs w:val="24"/>
        </w:rPr>
        <w:t xml:space="preserve">Le taux de chômage des femmes est quasiment le double de celui des hommes 34,46%, en 2019) et celui des femmes diplômées de l’enseignement supérieur est encore plus alarmant (43,29%, en 2019). </w:t>
      </w:r>
    </w:p>
    <w:p w14:paraId="20523CA2" w14:textId="77777777" w:rsidR="00AC10D6" w:rsidRPr="001F0460" w:rsidRDefault="00AC10D6" w:rsidP="00AC10D6">
      <w:pPr>
        <w:pStyle w:val="ListParagraph"/>
        <w:spacing w:after="0" w:line="276" w:lineRule="auto"/>
        <w:ind w:left="0"/>
        <w:jc w:val="both"/>
        <w:rPr>
          <w:rFonts w:cstheme="minorHAnsi"/>
          <w:sz w:val="12"/>
          <w:szCs w:val="12"/>
        </w:rPr>
      </w:pPr>
    </w:p>
    <w:p w14:paraId="0DECC97B" w14:textId="3F252BE4" w:rsidR="00AC10D6" w:rsidRPr="006943B9" w:rsidRDefault="00AC10D6" w:rsidP="00AC10D6">
      <w:pPr>
        <w:pStyle w:val="ListParagraph"/>
        <w:spacing w:after="0" w:line="276" w:lineRule="auto"/>
        <w:ind w:left="0"/>
        <w:jc w:val="both"/>
        <w:rPr>
          <w:rFonts w:cstheme="minorHAnsi"/>
          <w:sz w:val="24"/>
          <w:szCs w:val="24"/>
        </w:rPr>
      </w:pPr>
      <w:r w:rsidRPr="006943B9">
        <w:rPr>
          <w:rFonts w:cstheme="minorHAnsi"/>
          <w:sz w:val="24"/>
          <w:szCs w:val="24"/>
        </w:rPr>
        <w:t>En outre, cette situation pourrait encourager les jeunes à s’orienter vers le secteur informel et vers les activités illégales comme source alternative de revenus, surtout avec les retombées négatives économiques de la pandémie COVID19 sur l’économie nationale et régionale.</w:t>
      </w:r>
    </w:p>
    <w:p w14:paraId="4FFA1C42" w14:textId="77777777" w:rsidR="00AC10D6" w:rsidRPr="001F0460" w:rsidRDefault="00AC10D6" w:rsidP="00AC10D6">
      <w:pPr>
        <w:pStyle w:val="ListParagraph"/>
        <w:spacing w:after="0" w:line="276" w:lineRule="auto"/>
        <w:ind w:left="0"/>
        <w:jc w:val="both"/>
        <w:rPr>
          <w:rFonts w:cstheme="minorHAnsi"/>
          <w:sz w:val="12"/>
          <w:szCs w:val="12"/>
        </w:rPr>
      </w:pPr>
    </w:p>
    <w:p w14:paraId="491AE462" w14:textId="3EF8F6B7" w:rsidR="00AC10D6" w:rsidRPr="006943B9" w:rsidRDefault="00AC10D6" w:rsidP="00AC10D6">
      <w:pPr>
        <w:pStyle w:val="ListParagraph"/>
        <w:spacing w:after="0" w:line="276" w:lineRule="auto"/>
        <w:ind w:left="0"/>
        <w:jc w:val="both"/>
        <w:rPr>
          <w:rFonts w:cstheme="minorHAnsi"/>
          <w:sz w:val="24"/>
          <w:szCs w:val="24"/>
        </w:rPr>
      </w:pPr>
      <w:r w:rsidRPr="006943B9">
        <w:rPr>
          <w:rFonts w:cstheme="minorHAnsi"/>
          <w:sz w:val="24"/>
          <w:szCs w:val="24"/>
        </w:rPr>
        <w:t xml:space="preserve">Dans ce sens, </w:t>
      </w:r>
      <w:r w:rsidRPr="001D30EB">
        <w:rPr>
          <w:rFonts w:cstheme="minorHAnsi"/>
          <w:strike/>
          <w:sz w:val="24"/>
          <w:szCs w:val="24"/>
        </w:rPr>
        <w:t>ce</w:t>
      </w:r>
      <w:r w:rsidRPr="006943B9">
        <w:rPr>
          <w:rFonts w:cstheme="minorHAnsi"/>
          <w:sz w:val="24"/>
          <w:szCs w:val="24"/>
        </w:rPr>
        <w:t xml:space="preserve"> </w:t>
      </w:r>
      <w:r w:rsidR="001D30EB">
        <w:rPr>
          <w:rFonts w:cstheme="minorHAnsi"/>
          <w:sz w:val="24"/>
          <w:szCs w:val="24"/>
        </w:rPr>
        <w:t xml:space="preserve">le </w:t>
      </w:r>
      <w:r w:rsidRPr="006943B9">
        <w:rPr>
          <w:rFonts w:cstheme="minorHAnsi"/>
          <w:sz w:val="24"/>
          <w:szCs w:val="24"/>
        </w:rPr>
        <w:t xml:space="preserve">projet </w:t>
      </w:r>
      <w:r w:rsidR="001D30EB" w:rsidRPr="001D30EB">
        <w:rPr>
          <w:rFonts w:cstheme="minorHAnsi"/>
          <w:b/>
          <w:bCs/>
          <w:color w:val="C00000"/>
          <w:sz w:val="24"/>
          <w:szCs w:val="24"/>
        </w:rPr>
        <w:t xml:space="preserve">« Création accélérée d’emplois </w:t>
      </w:r>
      <w:r w:rsidR="00C1304C" w:rsidRPr="00C1304C">
        <w:rPr>
          <w:rFonts w:cstheme="minorHAnsi"/>
          <w:b/>
          <w:bCs/>
          <w:color w:val="C00000"/>
          <w:sz w:val="24"/>
          <w:szCs w:val="24"/>
        </w:rPr>
        <w:t>à</w:t>
      </w:r>
      <w:r w:rsidR="00C1304C" w:rsidRPr="006943B9">
        <w:rPr>
          <w:rFonts w:cstheme="minorHAnsi"/>
          <w:sz w:val="24"/>
          <w:szCs w:val="24"/>
        </w:rPr>
        <w:t xml:space="preserve"> </w:t>
      </w:r>
      <w:proofErr w:type="spellStart"/>
      <w:r w:rsidR="001D30EB" w:rsidRPr="001D30EB">
        <w:rPr>
          <w:rFonts w:cstheme="minorHAnsi"/>
          <w:b/>
          <w:bCs/>
          <w:color w:val="C00000"/>
          <w:sz w:val="24"/>
          <w:szCs w:val="24"/>
        </w:rPr>
        <w:t>Medenine</w:t>
      </w:r>
      <w:proofErr w:type="spellEnd"/>
      <w:r w:rsidR="001D30EB" w:rsidRPr="001D30EB">
        <w:rPr>
          <w:rFonts w:cstheme="minorHAnsi"/>
          <w:b/>
          <w:bCs/>
          <w:color w:val="C00000"/>
          <w:sz w:val="24"/>
          <w:szCs w:val="24"/>
        </w:rPr>
        <w:t> » (</w:t>
      </w:r>
      <w:proofErr w:type="spellStart"/>
      <w:r w:rsidR="001D30EB" w:rsidRPr="001D30EB">
        <w:rPr>
          <w:rFonts w:cstheme="minorHAnsi"/>
          <w:b/>
          <w:bCs/>
          <w:color w:val="C00000"/>
          <w:sz w:val="24"/>
          <w:szCs w:val="24"/>
        </w:rPr>
        <w:t>Accelerated</w:t>
      </w:r>
      <w:proofErr w:type="spellEnd"/>
      <w:r w:rsidR="001D30EB" w:rsidRPr="001D30EB">
        <w:rPr>
          <w:rFonts w:cstheme="minorHAnsi"/>
          <w:b/>
          <w:bCs/>
          <w:color w:val="C00000"/>
          <w:sz w:val="24"/>
          <w:szCs w:val="24"/>
        </w:rPr>
        <w:t xml:space="preserve"> </w:t>
      </w:r>
      <w:proofErr w:type="spellStart"/>
      <w:r w:rsidR="001D30EB" w:rsidRPr="001D30EB">
        <w:rPr>
          <w:rFonts w:cstheme="minorHAnsi"/>
          <w:b/>
          <w:bCs/>
          <w:color w:val="C00000"/>
          <w:sz w:val="24"/>
          <w:szCs w:val="24"/>
        </w:rPr>
        <w:t>Creation</w:t>
      </w:r>
      <w:proofErr w:type="spellEnd"/>
      <w:r w:rsidR="001D30EB" w:rsidRPr="001D30EB">
        <w:rPr>
          <w:rFonts w:cstheme="minorHAnsi"/>
          <w:b/>
          <w:bCs/>
          <w:color w:val="C00000"/>
          <w:sz w:val="24"/>
          <w:szCs w:val="24"/>
        </w:rPr>
        <w:t xml:space="preserve"> of </w:t>
      </w:r>
      <w:proofErr w:type="spellStart"/>
      <w:r w:rsidR="001D30EB" w:rsidRPr="001D30EB">
        <w:rPr>
          <w:rFonts w:cstheme="minorHAnsi"/>
          <w:b/>
          <w:bCs/>
          <w:color w:val="C00000"/>
          <w:sz w:val="24"/>
          <w:szCs w:val="24"/>
        </w:rPr>
        <w:t>Employment</w:t>
      </w:r>
      <w:proofErr w:type="spellEnd"/>
      <w:r w:rsidR="001D30EB" w:rsidRPr="001D30EB">
        <w:rPr>
          <w:rFonts w:cstheme="minorHAnsi"/>
          <w:b/>
          <w:bCs/>
          <w:color w:val="C00000"/>
          <w:sz w:val="24"/>
          <w:szCs w:val="24"/>
        </w:rPr>
        <w:t xml:space="preserve"> in </w:t>
      </w:r>
      <w:proofErr w:type="spellStart"/>
      <w:r w:rsidR="001D30EB" w:rsidRPr="001D30EB">
        <w:rPr>
          <w:rFonts w:cstheme="minorHAnsi"/>
          <w:b/>
          <w:bCs/>
          <w:color w:val="C00000"/>
          <w:sz w:val="24"/>
          <w:szCs w:val="24"/>
        </w:rPr>
        <w:t>Medenine</w:t>
      </w:r>
      <w:proofErr w:type="spellEnd"/>
      <w:r w:rsidR="001D30EB" w:rsidRPr="001D30EB">
        <w:rPr>
          <w:rFonts w:cstheme="minorHAnsi"/>
          <w:b/>
          <w:bCs/>
          <w:color w:val="C00000"/>
          <w:sz w:val="24"/>
          <w:szCs w:val="24"/>
        </w:rPr>
        <w:t xml:space="preserve"> – ACREM 1-MED)</w:t>
      </w:r>
      <w:r w:rsidR="00C10892">
        <w:rPr>
          <w:rFonts w:cstheme="minorHAnsi"/>
          <w:b/>
          <w:bCs/>
          <w:color w:val="C00000"/>
          <w:sz w:val="24"/>
          <w:szCs w:val="24"/>
        </w:rPr>
        <w:t xml:space="preserve"> conjointement mis en œuvre par le DRC et l’EFE </w:t>
      </w:r>
      <w:r w:rsidR="001D30EB" w:rsidRPr="001D30EB">
        <w:rPr>
          <w:rFonts w:cstheme="minorHAnsi"/>
          <w:color w:val="000000" w:themeColor="text1"/>
          <w:sz w:val="24"/>
          <w:szCs w:val="24"/>
        </w:rPr>
        <w:t>vise</w:t>
      </w:r>
      <w:r w:rsidRPr="001D30EB">
        <w:rPr>
          <w:rFonts w:cstheme="minorHAnsi"/>
          <w:color w:val="000000" w:themeColor="text1"/>
          <w:sz w:val="24"/>
          <w:szCs w:val="24"/>
        </w:rPr>
        <w:t xml:space="preserve"> </w:t>
      </w:r>
      <w:r w:rsidRPr="006943B9">
        <w:rPr>
          <w:rFonts w:cstheme="minorHAnsi"/>
          <w:sz w:val="24"/>
          <w:szCs w:val="24"/>
        </w:rPr>
        <w:t xml:space="preserve">à intervenir rapidement dans le gouvernorat de Médenine, afin de s’adresser à la problématique </w:t>
      </w:r>
      <w:r w:rsidRPr="00C25DB3">
        <w:rPr>
          <w:rFonts w:cstheme="minorHAnsi"/>
          <w:sz w:val="24"/>
          <w:szCs w:val="24"/>
        </w:rPr>
        <w:t>press</w:t>
      </w:r>
      <w:r w:rsidR="006250F7" w:rsidRPr="00C25DB3">
        <w:rPr>
          <w:rFonts w:cstheme="minorHAnsi"/>
          <w:sz w:val="24"/>
          <w:szCs w:val="24"/>
        </w:rPr>
        <w:t>a</w:t>
      </w:r>
      <w:r w:rsidRPr="00C25DB3">
        <w:rPr>
          <w:rFonts w:cstheme="minorHAnsi"/>
          <w:sz w:val="24"/>
          <w:szCs w:val="24"/>
        </w:rPr>
        <w:t>nte</w:t>
      </w:r>
      <w:r w:rsidRPr="006250F7">
        <w:rPr>
          <w:rFonts w:cstheme="minorHAnsi"/>
          <w:color w:val="C00000"/>
          <w:sz w:val="24"/>
          <w:szCs w:val="24"/>
        </w:rPr>
        <w:t xml:space="preserve"> </w:t>
      </w:r>
      <w:r w:rsidRPr="006943B9">
        <w:rPr>
          <w:rFonts w:cstheme="minorHAnsi"/>
          <w:sz w:val="24"/>
          <w:szCs w:val="24"/>
        </w:rPr>
        <w:t>de la création de l’emploi, mais aussi de répondre aux opportunités économiques existantes et les potentialités avérées du gouvernorat, par le biais de la promotion de l’investissement privé et de l’entrepreneuriat.</w:t>
      </w:r>
    </w:p>
    <w:p w14:paraId="27B86203" w14:textId="77777777" w:rsidR="00AC10D6" w:rsidRPr="001F0460" w:rsidRDefault="00AC10D6" w:rsidP="00AC10D6">
      <w:pPr>
        <w:pStyle w:val="ListParagraph"/>
        <w:spacing w:after="0" w:line="276" w:lineRule="auto"/>
        <w:ind w:left="0"/>
        <w:jc w:val="both"/>
        <w:rPr>
          <w:rFonts w:cstheme="minorHAnsi"/>
          <w:sz w:val="12"/>
          <w:szCs w:val="12"/>
        </w:rPr>
      </w:pPr>
    </w:p>
    <w:p w14:paraId="7DAFE73D" w14:textId="6B07F559" w:rsidR="00604980" w:rsidRDefault="00AC10D6" w:rsidP="00AC10D6">
      <w:pPr>
        <w:shd w:val="clear" w:color="auto" w:fill="FFFFFF" w:themeFill="background1"/>
        <w:jc w:val="both"/>
        <w:rPr>
          <w:rFonts w:cstheme="minorHAnsi"/>
          <w:sz w:val="24"/>
          <w:szCs w:val="24"/>
        </w:rPr>
      </w:pPr>
      <w:r w:rsidRPr="006943B9">
        <w:rPr>
          <w:rFonts w:cstheme="minorHAnsi"/>
          <w:sz w:val="24"/>
          <w:szCs w:val="24"/>
        </w:rPr>
        <w:t xml:space="preserve"> L'objectif principal du projet est d'intervenir afin de contribuer à la réduction du chômage et de renforcer l’inclusion socioéconomique des jeunes à travers des activités d’appui </w:t>
      </w:r>
      <w:bookmarkStart w:id="0" w:name="_Hlk86064429"/>
      <w:r w:rsidRPr="006943B9">
        <w:rPr>
          <w:rFonts w:cstheme="minorHAnsi"/>
          <w:sz w:val="24"/>
          <w:szCs w:val="24"/>
        </w:rPr>
        <w:t xml:space="preserve">à </w:t>
      </w:r>
      <w:bookmarkEnd w:id="0"/>
      <w:r w:rsidRPr="006943B9">
        <w:rPr>
          <w:rFonts w:cstheme="minorHAnsi"/>
          <w:sz w:val="24"/>
          <w:szCs w:val="24"/>
        </w:rPr>
        <w:t>cette population pour faciliter leur accès au marché de travail</w:t>
      </w:r>
      <w:r w:rsidR="00C10892">
        <w:rPr>
          <w:rFonts w:cstheme="minorHAnsi"/>
          <w:sz w:val="24"/>
          <w:szCs w:val="24"/>
        </w:rPr>
        <w:t>.</w:t>
      </w:r>
    </w:p>
    <w:p w14:paraId="7A0AB60D" w14:textId="0AE48B78" w:rsidR="00AC10D6" w:rsidRDefault="00AC10D6" w:rsidP="00AC10D6">
      <w:pPr>
        <w:shd w:val="clear" w:color="auto" w:fill="FFFFFF" w:themeFill="background1"/>
        <w:jc w:val="both"/>
        <w:rPr>
          <w:rFonts w:cstheme="minorHAnsi"/>
          <w:sz w:val="24"/>
          <w:szCs w:val="24"/>
        </w:rPr>
      </w:pPr>
    </w:p>
    <w:p w14:paraId="7CC71F88" w14:textId="7E11934C" w:rsidR="006D0E77" w:rsidRDefault="006D0E77" w:rsidP="00AC10D6">
      <w:pPr>
        <w:shd w:val="clear" w:color="auto" w:fill="FFFFFF" w:themeFill="background1"/>
        <w:jc w:val="both"/>
        <w:rPr>
          <w:rFonts w:cstheme="minorHAnsi"/>
          <w:sz w:val="24"/>
          <w:szCs w:val="24"/>
        </w:rPr>
      </w:pPr>
    </w:p>
    <w:p w14:paraId="034CC439" w14:textId="33106AB1" w:rsidR="006D0E77" w:rsidRDefault="006D0E77" w:rsidP="00AC10D6">
      <w:pPr>
        <w:shd w:val="clear" w:color="auto" w:fill="FFFFFF" w:themeFill="background1"/>
        <w:jc w:val="both"/>
        <w:rPr>
          <w:rFonts w:cstheme="minorHAnsi"/>
          <w:sz w:val="24"/>
          <w:szCs w:val="24"/>
        </w:rPr>
      </w:pPr>
    </w:p>
    <w:p w14:paraId="17D9D3AF" w14:textId="1A9AA0B7" w:rsidR="006D0E77" w:rsidRDefault="006D0E77" w:rsidP="00AC10D6">
      <w:pPr>
        <w:shd w:val="clear" w:color="auto" w:fill="FFFFFF" w:themeFill="background1"/>
        <w:jc w:val="both"/>
        <w:rPr>
          <w:rFonts w:cstheme="minorHAnsi"/>
          <w:sz w:val="24"/>
          <w:szCs w:val="24"/>
        </w:rPr>
      </w:pPr>
    </w:p>
    <w:p w14:paraId="3914528A" w14:textId="77777777" w:rsidR="006D0E77" w:rsidRDefault="006D0E77" w:rsidP="00AC10D6">
      <w:pPr>
        <w:shd w:val="clear" w:color="auto" w:fill="FFFFFF" w:themeFill="background1"/>
        <w:jc w:val="both"/>
        <w:rPr>
          <w:rFonts w:cstheme="minorHAnsi"/>
          <w:sz w:val="24"/>
          <w:szCs w:val="24"/>
        </w:rPr>
      </w:pPr>
    </w:p>
    <w:p w14:paraId="5AD31628" w14:textId="77777777" w:rsidR="00720390" w:rsidRDefault="00720390" w:rsidP="00480874">
      <w:pPr>
        <w:autoSpaceDE w:val="0"/>
        <w:autoSpaceDN w:val="0"/>
        <w:adjustRightInd w:val="0"/>
        <w:spacing w:after="0" w:line="240" w:lineRule="auto"/>
        <w:ind w:firstLine="709"/>
        <w:jc w:val="both"/>
        <w:rPr>
          <w:sz w:val="8"/>
          <w:szCs w:val="8"/>
        </w:rPr>
      </w:pPr>
    </w:p>
    <w:p w14:paraId="099718A8" w14:textId="77777777" w:rsidR="00720390" w:rsidRDefault="00720390" w:rsidP="00480874">
      <w:pPr>
        <w:autoSpaceDE w:val="0"/>
        <w:autoSpaceDN w:val="0"/>
        <w:adjustRightInd w:val="0"/>
        <w:spacing w:after="0" w:line="240" w:lineRule="auto"/>
        <w:ind w:firstLine="709"/>
        <w:jc w:val="both"/>
        <w:rPr>
          <w:sz w:val="8"/>
          <w:szCs w:val="8"/>
        </w:rPr>
      </w:pPr>
    </w:p>
    <w:p w14:paraId="04999FDB" w14:textId="77777777" w:rsidR="00720390" w:rsidRDefault="00720390" w:rsidP="00480874">
      <w:pPr>
        <w:autoSpaceDE w:val="0"/>
        <w:autoSpaceDN w:val="0"/>
        <w:adjustRightInd w:val="0"/>
        <w:spacing w:after="0" w:line="240" w:lineRule="auto"/>
        <w:ind w:firstLine="709"/>
        <w:jc w:val="both"/>
        <w:rPr>
          <w:sz w:val="8"/>
          <w:szCs w:val="8"/>
        </w:rPr>
      </w:pPr>
    </w:p>
    <w:p w14:paraId="64B0A96C" w14:textId="77777777" w:rsidR="008360AB" w:rsidRDefault="008360AB" w:rsidP="00285882">
      <w:pPr>
        <w:autoSpaceDE w:val="0"/>
        <w:autoSpaceDN w:val="0"/>
        <w:adjustRightInd w:val="0"/>
        <w:spacing w:after="0" w:line="240" w:lineRule="auto"/>
        <w:jc w:val="both"/>
        <w:rPr>
          <w:sz w:val="8"/>
          <w:szCs w:val="8"/>
        </w:rPr>
      </w:pPr>
    </w:p>
    <w:p w14:paraId="7AAF7A02" w14:textId="77777777" w:rsidR="00720390" w:rsidRDefault="00720390" w:rsidP="00480874">
      <w:pPr>
        <w:autoSpaceDE w:val="0"/>
        <w:autoSpaceDN w:val="0"/>
        <w:adjustRightInd w:val="0"/>
        <w:spacing w:after="0" w:line="240" w:lineRule="auto"/>
        <w:ind w:firstLine="709"/>
        <w:jc w:val="both"/>
        <w:rPr>
          <w:sz w:val="8"/>
          <w:szCs w:val="8"/>
        </w:rPr>
      </w:pPr>
    </w:p>
    <w:p w14:paraId="38E890FE" w14:textId="77777777" w:rsidR="00720390" w:rsidRPr="00480874" w:rsidRDefault="00720390" w:rsidP="00480874">
      <w:pPr>
        <w:autoSpaceDE w:val="0"/>
        <w:autoSpaceDN w:val="0"/>
        <w:adjustRightInd w:val="0"/>
        <w:spacing w:after="0" w:line="240" w:lineRule="auto"/>
        <w:ind w:firstLine="709"/>
        <w:jc w:val="both"/>
        <w:rPr>
          <w:sz w:val="8"/>
          <w:szCs w:val="8"/>
        </w:rPr>
      </w:pPr>
    </w:p>
    <w:p w14:paraId="1ED22F3B" w14:textId="77777777" w:rsidR="00126A05" w:rsidRDefault="00126A05" w:rsidP="00FA6631">
      <w:pPr>
        <w:pStyle w:val="Style1"/>
        <w:numPr>
          <w:ilvl w:val="0"/>
          <w:numId w:val="2"/>
        </w:numPr>
        <w:rPr>
          <w:bCs w:val="0"/>
          <w:smallCaps/>
          <w:color w:val="2E74B5" w:themeColor="accent1" w:themeShade="BF"/>
          <w:sz w:val="28"/>
          <w:szCs w:val="28"/>
        </w:rPr>
      </w:pPr>
      <w:r>
        <w:rPr>
          <w:bCs w:val="0"/>
          <w:smallCaps/>
          <w:color w:val="2E74B5" w:themeColor="accent1" w:themeShade="BF"/>
          <w:sz w:val="28"/>
          <w:szCs w:val="28"/>
        </w:rPr>
        <w:t>Population cible</w:t>
      </w:r>
    </w:p>
    <w:p w14:paraId="006AA688" w14:textId="77777777" w:rsidR="00C07F22" w:rsidRPr="00E31575" w:rsidRDefault="00C07F22" w:rsidP="00C07F22">
      <w:pPr>
        <w:pStyle w:val="Style1"/>
        <w:numPr>
          <w:ilvl w:val="0"/>
          <w:numId w:val="0"/>
        </w:numPr>
        <w:spacing w:line="276" w:lineRule="auto"/>
        <w:rPr>
          <w:b w:val="0"/>
          <w:bCs w:val="0"/>
          <w:sz w:val="10"/>
          <w:szCs w:val="10"/>
        </w:rPr>
      </w:pPr>
    </w:p>
    <w:p w14:paraId="31755CEE" w14:textId="77777777" w:rsidR="00337BD6" w:rsidRDefault="00C07F22" w:rsidP="00AC10D6">
      <w:pPr>
        <w:pStyle w:val="Style1"/>
        <w:numPr>
          <w:ilvl w:val="0"/>
          <w:numId w:val="0"/>
        </w:numPr>
        <w:spacing w:line="276" w:lineRule="auto"/>
        <w:rPr>
          <w:b w:val="0"/>
          <w:bCs w:val="0"/>
          <w:sz w:val="22"/>
          <w:szCs w:val="22"/>
        </w:rPr>
      </w:pPr>
      <w:r w:rsidRPr="00126A05">
        <w:rPr>
          <w:b w:val="0"/>
          <w:bCs w:val="0"/>
          <w:sz w:val="22"/>
          <w:szCs w:val="22"/>
        </w:rPr>
        <w:t>Cet</w:t>
      </w:r>
      <w:r w:rsidR="00126A05" w:rsidRPr="00126A05">
        <w:rPr>
          <w:b w:val="0"/>
          <w:bCs w:val="0"/>
          <w:sz w:val="22"/>
          <w:szCs w:val="22"/>
        </w:rPr>
        <w:t xml:space="preserve"> appel à candidature vise </w:t>
      </w:r>
    </w:p>
    <w:p w14:paraId="054FC23E" w14:textId="2D03552D" w:rsidR="00337BD6" w:rsidRDefault="00337BD6" w:rsidP="00337BD6">
      <w:pPr>
        <w:pStyle w:val="Style1"/>
        <w:numPr>
          <w:ilvl w:val="0"/>
          <w:numId w:val="33"/>
        </w:numPr>
        <w:spacing w:line="276" w:lineRule="auto"/>
        <w:rPr>
          <w:b w:val="0"/>
          <w:bCs w:val="0"/>
          <w:sz w:val="22"/>
          <w:szCs w:val="22"/>
        </w:rPr>
      </w:pPr>
      <w:r>
        <w:rPr>
          <w:b w:val="0"/>
          <w:bCs w:val="0"/>
          <w:sz w:val="22"/>
          <w:szCs w:val="22"/>
        </w:rPr>
        <w:t>L</w:t>
      </w:r>
      <w:r w:rsidR="00126A05" w:rsidRPr="00126A05">
        <w:rPr>
          <w:b w:val="0"/>
          <w:bCs w:val="0"/>
          <w:sz w:val="22"/>
          <w:szCs w:val="22"/>
        </w:rPr>
        <w:t>es jeunes diplômés de l’enseignement supérieur et de la formation professionnelle</w:t>
      </w:r>
      <w:r w:rsidR="00C07F22">
        <w:rPr>
          <w:b w:val="0"/>
          <w:bCs w:val="0"/>
          <w:sz w:val="22"/>
          <w:szCs w:val="22"/>
        </w:rPr>
        <w:t xml:space="preserve"> </w:t>
      </w:r>
      <w:r w:rsidR="00AC10D6">
        <w:rPr>
          <w:b w:val="0"/>
          <w:bCs w:val="0"/>
          <w:sz w:val="22"/>
          <w:szCs w:val="22"/>
        </w:rPr>
        <w:t>du</w:t>
      </w:r>
      <w:r w:rsidR="00C07F22">
        <w:rPr>
          <w:b w:val="0"/>
          <w:bCs w:val="0"/>
          <w:sz w:val="22"/>
          <w:szCs w:val="22"/>
        </w:rPr>
        <w:t xml:space="preserve"> gouver</w:t>
      </w:r>
      <w:r w:rsidR="00AC10D6">
        <w:rPr>
          <w:b w:val="0"/>
          <w:bCs w:val="0"/>
          <w:sz w:val="22"/>
          <w:szCs w:val="22"/>
        </w:rPr>
        <w:t xml:space="preserve">norat </w:t>
      </w:r>
      <w:r w:rsidR="00C07F22">
        <w:rPr>
          <w:b w:val="0"/>
          <w:bCs w:val="0"/>
          <w:sz w:val="22"/>
          <w:szCs w:val="22"/>
        </w:rPr>
        <w:t>de Médenine</w:t>
      </w:r>
      <w:r>
        <w:rPr>
          <w:b w:val="0"/>
          <w:bCs w:val="0"/>
          <w:sz w:val="22"/>
          <w:szCs w:val="22"/>
        </w:rPr>
        <w:t>.</w:t>
      </w:r>
      <w:r w:rsidR="00C07F22">
        <w:rPr>
          <w:b w:val="0"/>
          <w:bCs w:val="0"/>
          <w:sz w:val="22"/>
          <w:szCs w:val="22"/>
        </w:rPr>
        <w:t xml:space="preserve"> </w:t>
      </w:r>
    </w:p>
    <w:p w14:paraId="16835672" w14:textId="033B16CB" w:rsidR="00126A05" w:rsidRDefault="00337BD6" w:rsidP="00337BD6">
      <w:pPr>
        <w:pStyle w:val="Style1"/>
        <w:numPr>
          <w:ilvl w:val="0"/>
          <w:numId w:val="33"/>
        </w:numPr>
        <w:spacing w:line="276" w:lineRule="auto"/>
        <w:rPr>
          <w:b w:val="0"/>
          <w:bCs w:val="0"/>
          <w:sz w:val="22"/>
          <w:szCs w:val="22"/>
        </w:rPr>
      </w:pPr>
      <w:r>
        <w:rPr>
          <w:b w:val="0"/>
          <w:bCs w:val="0"/>
          <w:sz w:val="22"/>
          <w:szCs w:val="22"/>
        </w:rPr>
        <w:t>A</w:t>
      </w:r>
      <w:r w:rsidR="00AC10D6">
        <w:rPr>
          <w:b w:val="0"/>
          <w:bCs w:val="0"/>
          <w:sz w:val="22"/>
          <w:szCs w:val="22"/>
        </w:rPr>
        <w:t>gés de 18 à 35 ans</w:t>
      </w:r>
      <w:r w:rsidR="00C07F22">
        <w:rPr>
          <w:b w:val="0"/>
          <w:bCs w:val="0"/>
          <w:sz w:val="22"/>
          <w:szCs w:val="22"/>
        </w:rPr>
        <w:t xml:space="preserve">. </w:t>
      </w:r>
    </w:p>
    <w:p w14:paraId="0CE628EA" w14:textId="455F6746" w:rsidR="00337BD6" w:rsidRDefault="00337BD6" w:rsidP="00337BD6">
      <w:pPr>
        <w:pStyle w:val="Style1"/>
        <w:numPr>
          <w:ilvl w:val="0"/>
          <w:numId w:val="33"/>
        </w:numPr>
        <w:spacing w:line="276" w:lineRule="auto"/>
        <w:rPr>
          <w:b w:val="0"/>
          <w:bCs w:val="0"/>
          <w:sz w:val="22"/>
          <w:szCs w:val="22"/>
        </w:rPr>
      </w:pPr>
      <w:r>
        <w:rPr>
          <w:b w:val="0"/>
          <w:bCs w:val="0"/>
          <w:sz w:val="22"/>
          <w:szCs w:val="22"/>
        </w:rPr>
        <w:t xml:space="preserve">Ayant déjà un BMC </w:t>
      </w:r>
      <w:r w:rsidR="008360AB" w:rsidRPr="00004F5B">
        <w:rPr>
          <w:b w:val="0"/>
          <w:bCs w:val="0"/>
          <w:color w:val="000000" w:themeColor="text1"/>
          <w:sz w:val="22"/>
          <w:szCs w:val="22"/>
        </w:rPr>
        <w:t xml:space="preserve">(Business Model Canvas) </w:t>
      </w:r>
      <w:r>
        <w:rPr>
          <w:b w:val="0"/>
          <w:bCs w:val="0"/>
          <w:sz w:val="22"/>
          <w:szCs w:val="22"/>
        </w:rPr>
        <w:t>pour l’idée du projet à implémenter.</w:t>
      </w:r>
    </w:p>
    <w:p w14:paraId="47981F3E" w14:textId="77777777" w:rsidR="00C07F22" w:rsidRPr="00E31575" w:rsidRDefault="00C07F22" w:rsidP="00C07F22">
      <w:pPr>
        <w:pStyle w:val="Style1"/>
        <w:numPr>
          <w:ilvl w:val="0"/>
          <w:numId w:val="0"/>
        </w:numPr>
        <w:spacing w:line="276" w:lineRule="auto"/>
        <w:rPr>
          <w:b w:val="0"/>
          <w:bCs w:val="0"/>
          <w:sz w:val="10"/>
          <w:szCs w:val="10"/>
        </w:rPr>
      </w:pPr>
    </w:p>
    <w:p w14:paraId="31F36BF9" w14:textId="77777777" w:rsidR="00BC57E6" w:rsidRPr="0048290D" w:rsidRDefault="00BC57E6" w:rsidP="00FA6631">
      <w:pPr>
        <w:pStyle w:val="Style1"/>
        <w:numPr>
          <w:ilvl w:val="0"/>
          <w:numId w:val="2"/>
        </w:numPr>
        <w:rPr>
          <w:bCs w:val="0"/>
          <w:smallCaps/>
          <w:color w:val="2E74B5" w:themeColor="accent1" w:themeShade="BF"/>
          <w:sz w:val="28"/>
          <w:szCs w:val="28"/>
        </w:rPr>
      </w:pPr>
      <w:r w:rsidRPr="0048290D">
        <w:rPr>
          <w:bCs w:val="0"/>
          <w:smallCaps/>
          <w:color w:val="2E74B5" w:themeColor="accent1" w:themeShade="BF"/>
          <w:sz w:val="28"/>
          <w:szCs w:val="28"/>
        </w:rPr>
        <w:t>Description du programme d’appui</w:t>
      </w:r>
    </w:p>
    <w:p w14:paraId="6281F48A" w14:textId="77777777" w:rsidR="00D12619" w:rsidRPr="00D12619" w:rsidRDefault="00D12619" w:rsidP="00935E0B">
      <w:pPr>
        <w:ind w:firstLine="708"/>
        <w:jc w:val="both"/>
        <w:rPr>
          <w:sz w:val="2"/>
          <w:szCs w:val="2"/>
        </w:rPr>
      </w:pPr>
    </w:p>
    <w:p w14:paraId="2E8F3E1B" w14:textId="490F8FC5" w:rsidR="00BC57E6" w:rsidRPr="0048290D" w:rsidRDefault="00A31447" w:rsidP="00AC10D6">
      <w:pPr>
        <w:jc w:val="both"/>
      </w:pPr>
      <w:r w:rsidRPr="0048290D">
        <w:t>Le</w:t>
      </w:r>
      <w:r w:rsidR="00BC57E6" w:rsidRPr="0048290D">
        <w:t xml:space="preserve"> programme d’appui</w:t>
      </w:r>
      <w:r w:rsidR="00935E0B" w:rsidRPr="0048290D">
        <w:t xml:space="preserve"> </w:t>
      </w:r>
      <w:r w:rsidR="00BC57E6" w:rsidRPr="0048290D">
        <w:t>comprend</w:t>
      </w:r>
      <w:r w:rsidR="00D954A5" w:rsidRPr="0048290D">
        <w:t>ra</w:t>
      </w:r>
      <w:r w:rsidR="00BC57E6" w:rsidRPr="0048290D">
        <w:t xml:space="preserve"> </w:t>
      </w:r>
      <w:r w:rsidR="00AC10D6">
        <w:t>quatre</w:t>
      </w:r>
      <w:r w:rsidR="00D12619" w:rsidRPr="0048290D">
        <w:t xml:space="preserve"> phases </w:t>
      </w:r>
      <w:r w:rsidR="00D954A5" w:rsidRPr="0048290D">
        <w:t>comme suit :</w:t>
      </w:r>
    </w:p>
    <w:p w14:paraId="484E61D5" w14:textId="77777777" w:rsidR="0038698E" w:rsidRPr="002F2848" w:rsidRDefault="005A45BE" w:rsidP="00A435CD">
      <w:pPr>
        <w:ind w:firstLine="708"/>
        <w:rPr>
          <w:bCs/>
          <w:color w:val="C45911" w:themeColor="accent2" w:themeShade="BF"/>
          <w:sz w:val="24"/>
          <w:lang w:eastAsia="fr-FR"/>
        </w:rPr>
      </w:pPr>
      <w:r w:rsidRPr="0048290D">
        <w:rPr>
          <w:b/>
          <w:color w:val="C45911" w:themeColor="accent2" w:themeShade="BF"/>
          <w:szCs w:val="20"/>
          <w:lang w:eastAsia="fr-FR"/>
        </w:rPr>
        <w:t>Étape</w:t>
      </w:r>
      <w:r w:rsidR="0038698E" w:rsidRPr="0048290D">
        <w:rPr>
          <w:b/>
          <w:color w:val="C45911" w:themeColor="accent2" w:themeShade="BF"/>
          <w:szCs w:val="20"/>
          <w:lang w:eastAsia="fr-FR"/>
        </w:rPr>
        <w:t xml:space="preserve"> 1 </w:t>
      </w:r>
      <w:r w:rsidR="0038698E" w:rsidRPr="00A435CD">
        <w:rPr>
          <w:b/>
          <w:szCs w:val="20"/>
          <w:lang w:eastAsia="fr-FR"/>
        </w:rPr>
        <w:t xml:space="preserve">: </w:t>
      </w:r>
      <w:r w:rsidRPr="00A435CD">
        <w:rPr>
          <w:b/>
          <w:szCs w:val="20"/>
          <w:lang w:eastAsia="fr-FR"/>
        </w:rPr>
        <w:t xml:space="preserve">Publication de l’appel à candidature et </w:t>
      </w:r>
      <w:r w:rsidR="002360D9" w:rsidRPr="00A435CD">
        <w:rPr>
          <w:b/>
          <w:szCs w:val="20"/>
          <w:lang w:eastAsia="fr-FR"/>
        </w:rPr>
        <w:t xml:space="preserve">première </w:t>
      </w:r>
      <w:r w:rsidRPr="00A435CD">
        <w:rPr>
          <w:b/>
          <w:szCs w:val="20"/>
          <w:lang w:eastAsia="fr-FR"/>
        </w:rPr>
        <w:t xml:space="preserve">sélection des jeunes </w:t>
      </w:r>
      <w:r w:rsidR="002360D9" w:rsidRPr="00A435CD">
        <w:rPr>
          <w:b/>
          <w:szCs w:val="20"/>
          <w:lang w:eastAsia="fr-FR"/>
        </w:rPr>
        <w:t>candidats </w:t>
      </w:r>
    </w:p>
    <w:p w14:paraId="020C01EC" w14:textId="2F8FBD7F" w:rsidR="00A21C30" w:rsidRDefault="00A21C30" w:rsidP="00AC10D6">
      <w:pPr>
        <w:spacing w:line="276" w:lineRule="auto"/>
        <w:jc w:val="both"/>
      </w:pPr>
      <w:r>
        <w:t xml:space="preserve">En suivant le processus de sélection </w:t>
      </w:r>
      <w:r w:rsidRPr="0048290D">
        <w:rPr>
          <w:bCs/>
          <w:iCs/>
        </w:rPr>
        <w:t>détaillé au paragraphe V</w:t>
      </w:r>
      <w:r>
        <w:rPr>
          <w:bCs/>
          <w:iCs/>
        </w:rPr>
        <w:t>,</w:t>
      </w:r>
      <w:r>
        <w:t xml:space="preserve"> les candidatures reçues seront </w:t>
      </w:r>
      <w:r w:rsidR="0081540E">
        <w:t>examinées</w:t>
      </w:r>
      <w:r>
        <w:t xml:space="preserve"> et évaluées par le comité technique du projet pour présélectionner en première phase </w:t>
      </w:r>
      <w:r w:rsidR="00AC10D6">
        <w:t>30</w:t>
      </w:r>
      <w:r>
        <w:t xml:space="preserve"> dossiers</w:t>
      </w:r>
      <w:r w:rsidRPr="0048290D">
        <w:rPr>
          <w:bCs/>
          <w:iCs/>
        </w:rPr>
        <w:t>.</w:t>
      </w:r>
    </w:p>
    <w:p w14:paraId="5593FB48" w14:textId="6397A867" w:rsidR="008E2A97" w:rsidRPr="008E2A97" w:rsidRDefault="005A45BE" w:rsidP="008E2A97">
      <w:pPr>
        <w:spacing w:line="276" w:lineRule="auto"/>
        <w:ind w:firstLine="708"/>
        <w:jc w:val="both"/>
        <w:rPr>
          <w:b/>
          <w:lang w:eastAsia="fr-FR"/>
        </w:rPr>
      </w:pPr>
      <w:r w:rsidRPr="0048290D">
        <w:rPr>
          <w:b/>
          <w:color w:val="C45911" w:themeColor="accent2" w:themeShade="BF"/>
          <w:lang w:eastAsia="fr-FR"/>
        </w:rPr>
        <w:t>Etape</w:t>
      </w:r>
      <w:r w:rsidR="0038698E" w:rsidRPr="0048290D">
        <w:rPr>
          <w:b/>
          <w:color w:val="C45911" w:themeColor="accent2" w:themeShade="BF"/>
          <w:lang w:eastAsia="fr-FR"/>
        </w:rPr>
        <w:t xml:space="preserve"> 2 : </w:t>
      </w:r>
      <w:r w:rsidR="0038698E" w:rsidRPr="00A435CD">
        <w:rPr>
          <w:b/>
          <w:lang w:eastAsia="fr-FR"/>
        </w:rPr>
        <w:t xml:space="preserve">Accompagnement personnalisé pour la </w:t>
      </w:r>
      <w:r w:rsidR="002F2848" w:rsidRPr="00A435CD">
        <w:rPr>
          <w:b/>
          <w:lang w:eastAsia="fr-FR"/>
        </w:rPr>
        <w:t>finalisation et validation</w:t>
      </w:r>
      <w:r w:rsidR="0038698E" w:rsidRPr="00A435CD">
        <w:rPr>
          <w:b/>
          <w:lang w:eastAsia="fr-FR"/>
        </w:rPr>
        <w:t xml:space="preserve"> des</w:t>
      </w:r>
      <w:r w:rsidR="003F72DC">
        <w:rPr>
          <w:b/>
          <w:lang w:eastAsia="fr-FR"/>
        </w:rPr>
        <w:t xml:space="preserve"> </w:t>
      </w:r>
      <w:r w:rsidR="003F72DC" w:rsidRPr="00004F5B">
        <w:rPr>
          <w:b/>
          <w:color w:val="000000" w:themeColor="text1"/>
          <w:lang w:eastAsia="fr-FR"/>
        </w:rPr>
        <w:t>Business Plans (</w:t>
      </w:r>
      <w:proofErr w:type="spellStart"/>
      <w:r w:rsidR="003F72DC" w:rsidRPr="00004F5B">
        <w:rPr>
          <w:b/>
          <w:color w:val="000000" w:themeColor="text1"/>
          <w:lang w:eastAsia="fr-FR"/>
        </w:rPr>
        <w:t>BPs</w:t>
      </w:r>
      <w:proofErr w:type="spellEnd"/>
      <w:r w:rsidR="003F72DC" w:rsidRPr="00004F5B">
        <w:rPr>
          <w:b/>
          <w:color w:val="000000" w:themeColor="text1"/>
          <w:lang w:eastAsia="fr-FR"/>
        </w:rPr>
        <w:t>)</w:t>
      </w:r>
      <w:r w:rsidR="00C61ADA" w:rsidRPr="00004F5B">
        <w:rPr>
          <w:b/>
          <w:lang w:eastAsia="fr-FR"/>
        </w:rPr>
        <w:t xml:space="preserve"> </w:t>
      </w:r>
      <w:r w:rsidR="00C61ADA" w:rsidRPr="00A435CD">
        <w:rPr>
          <w:b/>
          <w:lang w:eastAsia="fr-FR"/>
        </w:rPr>
        <w:t>et de bouclage des schémas de financement</w:t>
      </w:r>
    </w:p>
    <w:p w14:paraId="0D624029" w14:textId="4EFB5D44" w:rsidR="000204ED" w:rsidRDefault="0038698E" w:rsidP="000204ED">
      <w:pPr>
        <w:spacing w:line="276" w:lineRule="auto"/>
        <w:jc w:val="both"/>
      </w:pPr>
      <w:r w:rsidRPr="0048290D">
        <w:t xml:space="preserve">Il s’agit d’un programme d’accompagnement personnalisé </w:t>
      </w:r>
      <w:r w:rsidRPr="0048290D">
        <w:rPr>
          <w:b/>
          <w:bCs/>
        </w:rPr>
        <w:t xml:space="preserve">pour </w:t>
      </w:r>
      <w:r w:rsidR="002F2848" w:rsidRPr="0048290D">
        <w:rPr>
          <w:b/>
          <w:bCs/>
        </w:rPr>
        <w:t xml:space="preserve">les </w:t>
      </w:r>
      <w:r w:rsidR="000204ED">
        <w:rPr>
          <w:b/>
          <w:bCs/>
        </w:rPr>
        <w:t xml:space="preserve">30 </w:t>
      </w:r>
      <w:r w:rsidRPr="0048290D">
        <w:rPr>
          <w:b/>
          <w:bCs/>
        </w:rPr>
        <w:t xml:space="preserve">jeunes </w:t>
      </w:r>
      <w:r w:rsidR="003F72DC">
        <w:rPr>
          <w:b/>
          <w:bCs/>
        </w:rPr>
        <w:t>pré</w:t>
      </w:r>
      <w:r w:rsidR="003F72DC" w:rsidRPr="0048290D">
        <w:rPr>
          <w:b/>
          <w:bCs/>
        </w:rPr>
        <w:t>sélectionnés</w:t>
      </w:r>
      <w:r w:rsidRPr="0048290D">
        <w:rPr>
          <w:b/>
          <w:bCs/>
        </w:rPr>
        <w:t xml:space="preserve"> </w:t>
      </w:r>
      <w:r w:rsidRPr="0048290D">
        <w:t xml:space="preserve">en vue de </w:t>
      </w:r>
      <w:r w:rsidR="000204ED">
        <w:t>renforcer leurs capacités en matière d’élaboration de Business Plan (BP)</w:t>
      </w:r>
      <w:r w:rsidRPr="0048290D">
        <w:t>.</w:t>
      </w:r>
      <w:r w:rsidR="00604980" w:rsidRPr="0048290D">
        <w:t xml:space="preserve"> </w:t>
      </w:r>
    </w:p>
    <w:p w14:paraId="291BDCE3" w14:textId="0F5248C2" w:rsidR="008E2A97" w:rsidRDefault="000204ED" w:rsidP="000204ED">
      <w:pPr>
        <w:spacing w:line="276" w:lineRule="auto"/>
        <w:jc w:val="both"/>
      </w:pPr>
      <w:r w:rsidRPr="0048290D">
        <w:t>A l’issu de cette étape, l</w:t>
      </w:r>
      <w:r w:rsidRPr="0048290D">
        <w:rPr>
          <w:lang w:eastAsia="fr-FR"/>
        </w:rPr>
        <w:t xml:space="preserve">es </w:t>
      </w:r>
      <w:r>
        <w:rPr>
          <w:lang w:eastAsia="fr-FR"/>
        </w:rPr>
        <w:t>BP des projets</w:t>
      </w:r>
      <w:r w:rsidRPr="0048290D">
        <w:rPr>
          <w:lang w:eastAsia="fr-FR"/>
        </w:rPr>
        <w:t xml:space="preserve"> de candidats seront </w:t>
      </w:r>
      <w:r>
        <w:rPr>
          <w:lang w:eastAsia="fr-FR"/>
        </w:rPr>
        <w:t>finalisés et révisés.</w:t>
      </w:r>
    </w:p>
    <w:p w14:paraId="7015ED58" w14:textId="33389086" w:rsidR="00D954A5" w:rsidRPr="00A435CD" w:rsidRDefault="002360D9" w:rsidP="00720390">
      <w:pPr>
        <w:spacing w:after="0" w:line="240" w:lineRule="auto"/>
        <w:ind w:firstLine="708"/>
        <w:jc w:val="both"/>
        <w:rPr>
          <w:b/>
          <w:lang w:eastAsia="fr-FR"/>
        </w:rPr>
      </w:pPr>
      <w:r w:rsidRPr="0048290D">
        <w:rPr>
          <w:b/>
          <w:color w:val="C45911" w:themeColor="accent2" w:themeShade="BF"/>
          <w:lang w:eastAsia="fr-FR"/>
        </w:rPr>
        <w:t>Etape</w:t>
      </w:r>
      <w:r w:rsidR="00D954A5" w:rsidRPr="0048290D">
        <w:rPr>
          <w:b/>
          <w:color w:val="C45911" w:themeColor="accent2" w:themeShade="BF"/>
          <w:lang w:eastAsia="fr-FR"/>
        </w:rPr>
        <w:t xml:space="preserve"> </w:t>
      </w:r>
      <w:r w:rsidR="00604980" w:rsidRPr="0048290D">
        <w:rPr>
          <w:b/>
          <w:color w:val="C45911" w:themeColor="accent2" w:themeShade="BF"/>
          <w:lang w:eastAsia="fr-FR"/>
        </w:rPr>
        <w:t>3</w:t>
      </w:r>
      <w:r w:rsidR="00D954A5" w:rsidRPr="0048290D">
        <w:rPr>
          <w:b/>
          <w:color w:val="C45911" w:themeColor="accent2" w:themeShade="BF"/>
          <w:lang w:eastAsia="fr-FR"/>
        </w:rPr>
        <w:t xml:space="preserve"> : </w:t>
      </w:r>
      <w:proofErr w:type="spellStart"/>
      <w:r w:rsidR="00720390">
        <w:rPr>
          <w:b/>
          <w:lang w:eastAsia="fr-FR"/>
        </w:rPr>
        <w:t>Pitching</w:t>
      </w:r>
      <w:proofErr w:type="spellEnd"/>
      <w:r w:rsidR="00720390">
        <w:rPr>
          <w:b/>
          <w:lang w:eastAsia="fr-FR"/>
        </w:rPr>
        <w:t xml:space="preserve"> et sélection des jeunes/Appui financier aux jeunes pour montage de leurs projets</w:t>
      </w:r>
    </w:p>
    <w:p w14:paraId="143F3698" w14:textId="77777777" w:rsidR="00E31575" w:rsidRPr="00E31575" w:rsidRDefault="00E31575" w:rsidP="008E2A97">
      <w:pPr>
        <w:spacing w:line="240" w:lineRule="auto"/>
        <w:jc w:val="both"/>
        <w:rPr>
          <w:sz w:val="2"/>
          <w:szCs w:val="2"/>
          <w:lang w:eastAsia="fr-FR"/>
        </w:rPr>
      </w:pPr>
    </w:p>
    <w:p w14:paraId="1A9EE04C" w14:textId="48C15451" w:rsidR="000204ED" w:rsidRDefault="000204ED" w:rsidP="00720390">
      <w:pPr>
        <w:spacing w:line="276" w:lineRule="auto"/>
        <w:jc w:val="both"/>
        <w:rPr>
          <w:lang w:eastAsia="fr-FR"/>
        </w:rPr>
      </w:pPr>
      <w:r>
        <w:rPr>
          <w:lang w:eastAsia="fr-FR"/>
        </w:rPr>
        <w:t xml:space="preserve">Les 30 candidats seront appelés à se présenter devant un comité technique pour </w:t>
      </w:r>
      <w:r w:rsidR="00720390">
        <w:rPr>
          <w:lang w:eastAsia="fr-FR"/>
        </w:rPr>
        <w:t>présenter</w:t>
      </w:r>
      <w:r>
        <w:rPr>
          <w:lang w:eastAsia="fr-FR"/>
        </w:rPr>
        <w:t xml:space="preserve"> leurs BP et leurs idées des </w:t>
      </w:r>
      <w:r w:rsidR="00720390">
        <w:rPr>
          <w:lang w:eastAsia="fr-FR"/>
        </w:rPr>
        <w:t>projets.</w:t>
      </w:r>
    </w:p>
    <w:p w14:paraId="5C0F80C0" w14:textId="0591ECBB" w:rsidR="000204ED" w:rsidRPr="0048290D" w:rsidRDefault="000204ED" w:rsidP="000204ED">
      <w:pPr>
        <w:spacing w:line="276" w:lineRule="auto"/>
        <w:jc w:val="both"/>
        <w:rPr>
          <w:lang w:eastAsia="fr-FR"/>
        </w:rPr>
      </w:pPr>
      <w:r>
        <w:rPr>
          <w:lang w:eastAsia="fr-FR"/>
        </w:rPr>
        <w:t>A l’issu de cette étape, 15 candidats seront retenus pour un accompagnement et appui financier</w:t>
      </w:r>
      <w:r w:rsidR="00720390">
        <w:rPr>
          <w:lang w:eastAsia="fr-FR"/>
        </w:rPr>
        <w:t xml:space="preserve"> en vue de montage de leurs projets.</w:t>
      </w:r>
    </w:p>
    <w:p w14:paraId="142AC769" w14:textId="18925D96" w:rsidR="002360D9" w:rsidRDefault="00604980" w:rsidP="00720390">
      <w:pPr>
        <w:ind w:firstLine="708"/>
        <w:rPr>
          <w:lang w:eastAsia="fr-FR"/>
        </w:rPr>
      </w:pPr>
      <w:r w:rsidRPr="002360D9">
        <w:rPr>
          <w:b/>
          <w:color w:val="C45911" w:themeColor="accent2" w:themeShade="BF"/>
          <w:sz w:val="24"/>
          <w:lang w:eastAsia="fr-FR"/>
        </w:rPr>
        <w:t xml:space="preserve">Etape </w:t>
      </w:r>
      <w:r w:rsidR="000231A4">
        <w:rPr>
          <w:b/>
          <w:color w:val="C45911" w:themeColor="accent2" w:themeShade="BF"/>
          <w:sz w:val="24"/>
          <w:lang w:eastAsia="fr-FR"/>
        </w:rPr>
        <w:t>4</w:t>
      </w:r>
      <w:r w:rsidRPr="002360D9">
        <w:rPr>
          <w:b/>
          <w:color w:val="C45911" w:themeColor="accent2" w:themeShade="BF"/>
          <w:sz w:val="24"/>
          <w:lang w:eastAsia="fr-FR"/>
        </w:rPr>
        <w:t xml:space="preserve"> : </w:t>
      </w:r>
      <w:r w:rsidRPr="00A435CD">
        <w:rPr>
          <w:b/>
          <w:sz w:val="24"/>
          <w:lang w:eastAsia="fr-FR"/>
        </w:rPr>
        <w:t xml:space="preserve">Accompagnement </w:t>
      </w:r>
      <w:r w:rsidR="00720390">
        <w:rPr>
          <w:b/>
          <w:sz w:val="24"/>
          <w:lang w:eastAsia="fr-FR"/>
        </w:rPr>
        <w:t>pré</w:t>
      </w:r>
      <w:r w:rsidRPr="00A435CD">
        <w:rPr>
          <w:b/>
          <w:sz w:val="24"/>
          <w:lang w:eastAsia="fr-FR"/>
        </w:rPr>
        <w:t xml:space="preserve"> création </w:t>
      </w:r>
    </w:p>
    <w:p w14:paraId="4830C110" w14:textId="386C0CAB" w:rsidR="00D954A5" w:rsidRPr="004B3247" w:rsidRDefault="00D954A5" w:rsidP="00720390">
      <w:pPr>
        <w:tabs>
          <w:tab w:val="left" w:pos="7797"/>
        </w:tabs>
        <w:spacing w:line="276" w:lineRule="auto"/>
        <w:jc w:val="both"/>
        <w:rPr>
          <w:lang w:eastAsia="fr-FR"/>
        </w:rPr>
      </w:pPr>
      <w:r>
        <w:rPr>
          <w:lang w:eastAsia="fr-FR"/>
        </w:rPr>
        <w:t xml:space="preserve">Les </w:t>
      </w:r>
      <w:r w:rsidR="00604980">
        <w:rPr>
          <w:lang w:eastAsia="fr-FR"/>
        </w:rPr>
        <w:t>projets retenus</w:t>
      </w:r>
      <w:r>
        <w:rPr>
          <w:lang w:eastAsia="fr-FR"/>
        </w:rPr>
        <w:t xml:space="preserve"> seront accompagnés et bénéficieront d’un appui </w:t>
      </w:r>
      <w:r w:rsidR="00720390">
        <w:rPr>
          <w:lang w:eastAsia="fr-FR"/>
        </w:rPr>
        <w:t>pour la création et l’implémentation de leurs projets</w:t>
      </w:r>
      <w:r>
        <w:rPr>
          <w:lang w:eastAsia="fr-FR"/>
        </w:rPr>
        <w:t xml:space="preserve"> </w:t>
      </w:r>
    </w:p>
    <w:p w14:paraId="7E9B8B4A" w14:textId="6EF016E5" w:rsidR="00AC10D6" w:rsidRDefault="00CD062A" w:rsidP="00667542">
      <w:pPr>
        <w:spacing w:line="276" w:lineRule="auto"/>
        <w:jc w:val="both"/>
        <w:rPr>
          <w:sz w:val="24"/>
          <w:szCs w:val="24"/>
        </w:rPr>
      </w:pPr>
      <w:r>
        <w:rPr>
          <w:noProof/>
          <w:lang w:eastAsia="fr-FR"/>
        </w:rPr>
        <mc:AlternateContent>
          <mc:Choice Requires="wps">
            <w:drawing>
              <wp:anchor distT="0" distB="0" distL="114300" distR="114300" simplePos="0" relativeHeight="251667455" behindDoc="0" locked="0" layoutInCell="1" allowOverlap="1" wp14:anchorId="56B1721A" wp14:editId="41857BE4">
                <wp:simplePos x="0" y="0"/>
                <wp:positionH relativeFrom="column">
                  <wp:posOffset>-2361565</wp:posOffset>
                </wp:positionH>
                <wp:positionV relativeFrom="paragraph">
                  <wp:posOffset>2894330</wp:posOffset>
                </wp:positionV>
                <wp:extent cx="222885" cy="204470"/>
                <wp:effectExtent l="0" t="0" r="24765" b="24130"/>
                <wp:wrapNone/>
                <wp:docPr id="24" name="Organigramme : Connecteur 23">
                  <a:extLst xmlns:a="http://schemas.openxmlformats.org/drawingml/2006/main">
                    <a:ext uri="{FF2B5EF4-FFF2-40B4-BE49-F238E27FC236}">
                      <a16:creationId xmlns:a16="http://schemas.microsoft.com/office/drawing/2014/main" id="{06F783DA-C1DA-43C4-8F53-1C629FEE61A5}"/>
                    </a:ext>
                  </a:extLst>
                </wp:docPr>
                <wp:cNvGraphicFramePr/>
                <a:graphic xmlns:a="http://schemas.openxmlformats.org/drawingml/2006/main">
                  <a:graphicData uri="http://schemas.microsoft.com/office/word/2010/wordprocessingShape">
                    <wps:wsp>
                      <wps:cNvSpPr/>
                      <wps:spPr>
                        <a:xfrm>
                          <a:off x="0" y="0"/>
                          <a:ext cx="222885" cy="20447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7B941D49" w14:textId="77777777" w:rsidR="00CD062A" w:rsidRDefault="00CD062A" w:rsidP="00CD062A">
                            <w:pPr>
                              <w:pStyle w:val="NormalWeb"/>
                              <w:spacing w:before="0" w:beforeAutospacing="0" w:after="160" w:afterAutospacing="0" w:line="256" w:lineRule="auto"/>
                            </w:pPr>
                            <w:r>
                              <w:rPr>
                                <w:rFonts w:asciiTheme="minorHAnsi" w:eastAsia="Calibri" w:hAnsi="Calibri" w:cs="Arial"/>
                                <w:b/>
                                <w:bCs/>
                                <w:color w:val="FFFFFF"/>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1721A"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3" o:spid="_x0000_s1026" type="#_x0000_t120" style="position:absolute;left:0;text-align:left;margin-left:-185.95pt;margin-top:227.9pt;width:17.55pt;height:16.1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" fillcolor="#5b9bd5" strokecolor="#41719c" strokeweight="1pt">
                <v:stroke joinstyle="miter"/>
                <v:textbox>
                  <w:txbxContent>
                    <w:p w14:paraId="7B941D49" w14:textId="77777777" w:rsidR="00CD062A" w:rsidRDefault="00CD062A" w:rsidP="00CD062A">
                      <w:pPr>
                        <w:pStyle w:val="NormalWeb"/>
                        <w:spacing w:before="0" w:beforeAutospacing="0" w:after="160" w:afterAutospacing="0" w:line="256" w:lineRule="auto"/>
                      </w:pPr>
                      <w:r>
                        <w:rPr>
                          <w:rFonts w:asciiTheme="minorHAnsi" w:eastAsia="Calibri" w:hAnsi="Calibri" w:cs="Arial"/>
                          <w:b/>
                          <w:bCs/>
                          <w:color w:val="FFFFFF"/>
                        </w:rPr>
                        <w:t>1</w:t>
                      </w:r>
                    </w:p>
                  </w:txbxContent>
                </v:textbox>
              </v:shape>
            </w:pict>
          </mc:Fallback>
        </mc:AlternateContent>
      </w:r>
      <w:r>
        <w:rPr>
          <w:noProof/>
          <w:lang w:eastAsia="fr-FR"/>
        </w:rPr>
        <mc:AlternateContent>
          <mc:Choice Requires="wps">
            <w:drawing>
              <wp:anchor distT="0" distB="0" distL="114300" distR="114300" simplePos="0" relativeHeight="251672575" behindDoc="0" locked="0" layoutInCell="1" allowOverlap="1" wp14:anchorId="3E89D8BB" wp14:editId="45698B1B">
                <wp:simplePos x="0" y="0"/>
                <wp:positionH relativeFrom="column">
                  <wp:posOffset>-2690495</wp:posOffset>
                </wp:positionH>
                <wp:positionV relativeFrom="paragraph">
                  <wp:posOffset>2025015</wp:posOffset>
                </wp:positionV>
                <wp:extent cx="552450" cy="622935"/>
                <wp:effectExtent l="0" t="0" r="19050" b="43815"/>
                <wp:wrapNone/>
                <wp:docPr id="31" name="Rectangle avec flèche vers le bas 36">
                  <a:extLst xmlns:a="http://schemas.openxmlformats.org/drawingml/2006/main">
                    <a:ext uri="{FF2B5EF4-FFF2-40B4-BE49-F238E27FC236}">
                      <a16:creationId xmlns:a16="http://schemas.microsoft.com/office/drawing/2014/main" id="{10450831-DBB4-4DDF-87DB-C047C74BAB83}"/>
                    </a:ext>
                  </a:extLst>
                </wp:docPr>
                <wp:cNvGraphicFramePr/>
                <a:graphic xmlns:a="http://schemas.openxmlformats.org/drawingml/2006/main">
                  <a:graphicData uri="http://schemas.microsoft.com/office/word/2010/wordprocessingShape">
                    <wps:wsp>
                      <wps:cNvSpPr/>
                      <wps:spPr>
                        <a:xfrm>
                          <a:off x="0" y="0"/>
                          <a:ext cx="552450" cy="622935"/>
                        </a:xfrm>
                        <a:prstGeom prst="downArrowCallout">
                          <a:avLst>
                            <a:gd name="adj1" fmla="val 14691"/>
                            <a:gd name="adj2" fmla="val 25000"/>
                            <a:gd name="adj3" fmla="val 25000"/>
                            <a:gd name="adj4" fmla="val 6497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BF66777" w14:textId="77777777" w:rsidR="00CD062A" w:rsidRDefault="00CD062A" w:rsidP="00CD062A">
                            <w:pPr>
                              <w:pStyle w:val="NormalWeb"/>
                              <w:spacing w:before="0" w:beforeAutospacing="0" w:after="0" w:afterAutospacing="0"/>
                              <w:jc w:val="center"/>
                            </w:pPr>
                            <w:r>
                              <w:rPr>
                                <w:rFonts w:asciiTheme="minorHAnsi" w:hAnsi="Calibri" w:cstheme="minorBidi"/>
                                <w:b/>
                                <w:bCs/>
                                <w:color w:val="000000"/>
                              </w:rPr>
                              <w:t>30 jeunes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E89D8B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36" o:spid="_x0000_s1027" type="#_x0000_t80" style="position:absolute;left:0;text-align:left;margin-left:-211.85pt;margin-top:159.45pt;width:43.5pt;height:49.05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" adj="14035,,16811,9213" fillcolor="#b1cbe9" strokecolor="#5b9bd5" strokeweight=".5pt">
                <v:fill color2="#92b9e4" rotate="t" colors="0 #b1cbe9;.5 #a3c1e5;1 #92b9e4" focus="100%" type="gradient">
                  <o:fill v:ext="view" type="gradientUnscaled"/>
                </v:fill>
                <v:textbox>
                  <w:txbxContent>
                    <w:p w14:paraId="4BF66777" w14:textId="77777777" w:rsidR="00CD062A" w:rsidRDefault="00CD062A" w:rsidP="00CD062A">
                      <w:pPr>
                        <w:pStyle w:val="NormalWeb"/>
                        <w:spacing w:before="0" w:beforeAutospacing="0" w:after="0" w:afterAutospacing="0"/>
                        <w:jc w:val="center"/>
                      </w:pPr>
                      <w:r>
                        <w:rPr>
                          <w:rFonts w:asciiTheme="minorHAnsi" w:hAnsi="Calibri" w:cstheme="minorBidi"/>
                          <w:b/>
                          <w:bCs/>
                          <w:color w:val="000000"/>
                        </w:rPr>
                        <w:t>30 jeunes</w:t>
                      </w:r>
                    </w:p>
                  </w:txbxContent>
                </v:textbox>
              </v:shape>
            </w:pict>
          </mc:Fallback>
        </mc:AlternateContent>
      </w:r>
    </w:p>
    <w:p w14:paraId="303B9A48" w14:textId="30CAF1CA" w:rsidR="00AC10D6" w:rsidRDefault="00AC10D6" w:rsidP="00667542">
      <w:pPr>
        <w:spacing w:line="276" w:lineRule="auto"/>
        <w:jc w:val="both"/>
        <w:rPr>
          <w:sz w:val="24"/>
          <w:szCs w:val="24"/>
        </w:rPr>
      </w:pPr>
    </w:p>
    <w:p w14:paraId="554FC90A" w14:textId="05DAD993" w:rsidR="00CD062A" w:rsidRDefault="00CD062A" w:rsidP="00667542">
      <w:pPr>
        <w:spacing w:line="276" w:lineRule="auto"/>
        <w:jc w:val="both"/>
        <w:rPr>
          <w:sz w:val="24"/>
          <w:szCs w:val="24"/>
        </w:rPr>
      </w:pPr>
    </w:p>
    <w:p w14:paraId="70E0655D" w14:textId="3ED4376C" w:rsidR="00CD062A" w:rsidRDefault="00CD062A" w:rsidP="00667542">
      <w:pPr>
        <w:spacing w:line="276" w:lineRule="auto"/>
        <w:jc w:val="both"/>
        <w:rPr>
          <w:sz w:val="24"/>
          <w:szCs w:val="24"/>
        </w:rPr>
      </w:pPr>
    </w:p>
    <w:p w14:paraId="6B9D8DBB" w14:textId="77777777" w:rsidR="00CD062A" w:rsidRDefault="00CD062A" w:rsidP="00667542">
      <w:pPr>
        <w:spacing w:line="276" w:lineRule="auto"/>
        <w:jc w:val="both"/>
        <w:rPr>
          <w:sz w:val="24"/>
          <w:szCs w:val="24"/>
        </w:rPr>
      </w:pPr>
    </w:p>
    <w:p w14:paraId="799A947E" w14:textId="4B86ADE8" w:rsidR="00AC10D6" w:rsidRDefault="00AC10D6" w:rsidP="00667542">
      <w:pPr>
        <w:spacing w:line="276" w:lineRule="auto"/>
        <w:jc w:val="both"/>
        <w:rPr>
          <w:sz w:val="24"/>
          <w:szCs w:val="24"/>
        </w:rPr>
      </w:pPr>
    </w:p>
    <w:p w14:paraId="3A3FABE5" w14:textId="3CAE5E80" w:rsidR="00AC10D6" w:rsidRDefault="00AC10D6" w:rsidP="00667542">
      <w:pPr>
        <w:spacing w:line="276" w:lineRule="auto"/>
        <w:jc w:val="both"/>
        <w:rPr>
          <w:sz w:val="24"/>
          <w:szCs w:val="24"/>
        </w:rPr>
      </w:pPr>
    </w:p>
    <w:p w14:paraId="37B24F6D" w14:textId="185ACFF8" w:rsidR="00AC10D6" w:rsidRDefault="00AC10D6" w:rsidP="00667542">
      <w:pPr>
        <w:spacing w:line="276" w:lineRule="auto"/>
        <w:jc w:val="both"/>
        <w:rPr>
          <w:sz w:val="24"/>
          <w:szCs w:val="24"/>
        </w:rPr>
      </w:pPr>
    </w:p>
    <w:p w14:paraId="4CF0BC92" w14:textId="131353FE" w:rsidR="004477C4" w:rsidRDefault="004477C4" w:rsidP="00667542">
      <w:pPr>
        <w:spacing w:line="276" w:lineRule="auto"/>
        <w:jc w:val="both"/>
        <w:rPr>
          <w:sz w:val="24"/>
          <w:szCs w:val="24"/>
        </w:rPr>
      </w:pPr>
    </w:p>
    <w:p w14:paraId="66916909" w14:textId="0745489F" w:rsidR="00720390" w:rsidRPr="00720390" w:rsidRDefault="00720390" w:rsidP="00667542">
      <w:pPr>
        <w:spacing w:line="276" w:lineRule="auto"/>
        <w:jc w:val="both"/>
        <w:rPr>
          <w:sz w:val="10"/>
          <w:szCs w:val="10"/>
        </w:rPr>
      </w:pPr>
    </w:p>
    <w:p w14:paraId="086C188A" w14:textId="77777777" w:rsidR="006079D3" w:rsidRDefault="006079D3" w:rsidP="00720390">
      <w:pPr>
        <w:spacing w:line="276" w:lineRule="auto"/>
        <w:jc w:val="both"/>
        <w:rPr>
          <w:sz w:val="24"/>
          <w:szCs w:val="24"/>
        </w:rPr>
      </w:pPr>
    </w:p>
    <w:p w14:paraId="36513A8A" w14:textId="35F62DEA" w:rsidR="004477C4" w:rsidRDefault="00720390" w:rsidP="006079D3">
      <w:pPr>
        <w:spacing w:line="276" w:lineRule="auto"/>
        <w:jc w:val="both"/>
        <w:rPr>
          <w:sz w:val="24"/>
          <w:szCs w:val="24"/>
        </w:rPr>
      </w:pPr>
      <w:r>
        <w:rPr>
          <w:sz w:val="24"/>
          <w:szCs w:val="24"/>
        </w:rPr>
        <w:t>Ce programme est schématisé comme suit :</w:t>
      </w:r>
    </w:p>
    <w:p w14:paraId="1E3992A6" w14:textId="1A3D41BA" w:rsidR="00CD062A" w:rsidRDefault="00720390" w:rsidP="00667542">
      <w:pPr>
        <w:spacing w:line="276" w:lineRule="auto"/>
        <w:jc w:val="both"/>
        <w:rPr>
          <w:sz w:val="24"/>
          <w:szCs w:val="24"/>
        </w:rPr>
      </w:pPr>
      <w:r>
        <w:rPr>
          <w:noProof/>
          <w:sz w:val="24"/>
          <w:szCs w:val="24"/>
          <w:lang w:eastAsia="fr-FR"/>
        </w:rPr>
        <mc:AlternateContent>
          <mc:Choice Requires="wpg">
            <w:drawing>
              <wp:anchor distT="0" distB="0" distL="114300" distR="114300" simplePos="0" relativeHeight="251681791" behindDoc="0" locked="0" layoutInCell="1" allowOverlap="1" wp14:anchorId="3C64A9A0" wp14:editId="64AEBCAC">
                <wp:simplePos x="0" y="0"/>
                <wp:positionH relativeFrom="margin">
                  <wp:posOffset>-38735</wp:posOffset>
                </wp:positionH>
                <wp:positionV relativeFrom="paragraph">
                  <wp:posOffset>155575</wp:posOffset>
                </wp:positionV>
                <wp:extent cx="6520646" cy="4247909"/>
                <wp:effectExtent l="0" t="0" r="13970" b="635"/>
                <wp:wrapNone/>
                <wp:docPr id="52" name="Groupe 52"/>
                <wp:cNvGraphicFramePr/>
                <a:graphic xmlns:a="http://schemas.openxmlformats.org/drawingml/2006/main">
                  <a:graphicData uri="http://schemas.microsoft.com/office/word/2010/wordprocessingGroup">
                    <wpg:wgp>
                      <wpg:cNvGrpSpPr/>
                      <wpg:grpSpPr>
                        <a:xfrm>
                          <a:off x="0" y="0"/>
                          <a:ext cx="6520646" cy="4247909"/>
                          <a:chOff x="0" y="0"/>
                          <a:chExt cx="6838950" cy="3930650"/>
                        </a:xfrm>
                      </wpg:grpSpPr>
                      <wps:wsp>
                        <wps:cNvPr id="10" name="Forme 9">
                          <a:extLst>
                            <a:ext uri="{FF2B5EF4-FFF2-40B4-BE49-F238E27FC236}">
                              <a16:creationId xmlns:a16="http://schemas.microsoft.com/office/drawing/2014/main" id="{9E083DA5-3B54-46E0-8B88-3C93DB9EDEDC}"/>
                            </a:ext>
                          </a:extLst>
                        </wps:cNvPr>
                        <wps:cNvSpPr/>
                        <wps:spPr>
                          <a:xfrm>
                            <a:off x="0" y="0"/>
                            <a:ext cx="6438900" cy="3930650"/>
                          </a:xfrm>
                          <a:prstGeom prst="swooshArrow">
                            <a:avLst>
                              <a:gd name="adj1" fmla="val 17923"/>
                              <a:gd name="adj2" fmla="val 18212"/>
                            </a:avLst>
                          </a:prstGeom>
                          <a:solidFill>
                            <a:srgbClr val="ED7D31">
                              <a:lumMod val="75000"/>
                            </a:srgbClr>
                          </a:solidFill>
                          <a:ln>
                            <a:noFill/>
                          </a:ln>
                          <a:effectLst/>
                        </wps:spPr>
                        <wps:bodyPr wrap="square">
                          <a:noAutofit/>
                        </wps:bodyPr>
                      </wps:wsp>
                      <wps:wsp>
                        <wps:cNvPr id="17" name="ZoneTexte 16">
                          <a:extLst>
                            <a:ext uri="{FF2B5EF4-FFF2-40B4-BE49-F238E27FC236}">
                              <a16:creationId xmlns:a16="http://schemas.microsoft.com/office/drawing/2014/main" id="{FCD6A1B8-6A26-4C47-8F94-D759E7C506F1}"/>
                            </a:ext>
                          </a:extLst>
                        </wps:cNvPr>
                        <wps:cNvSpPr txBox="1"/>
                        <wps:spPr>
                          <a:xfrm>
                            <a:off x="2279650" y="1936750"/>
                            <a:ext cx="1416050" cy="946150"/>
                          </a:xfrm>
                          <a:prstGeom prst="rect">
                            <a:avLst/>
                          </a:prstGeom>
                          <a:noFill/>
                          <a:ln>
                            <a:noFill/>
                          </a:ln>
                          <a:effectLst/>
                        </wps:spPr>
                        <wps:txbx>
                          <w:txbxContent>
                            <w:p w14:paraId="4053CECC" w14:textId="77777777" w:rsidR="00CD062A" w:rsidRPr="00805D16" w:rsidRDefault="00CD062A" w:rsidP="00CD062A">
                              <w:pPr>
                                <w:pStyle w:val="NormalWeb"/>
                                <w:spacing w:before="0" w:beforeAutospacing="0" w:after="101" w:afterAutospacing="0" w:line="216" w:lineRule="auto"/>
                                <w:jc w:val="center"/>
                                <w:rPr>
                                  <w:sz w:val="22"/>
                                  <w:szCs w:val="22"/>
                                </w:rPr>
                              </w:pPr>
                              <w:r w:rsidRPr="00805D16">
                                <w:rPr>
                                  <w:rFonts w:asciiTheme="minorHAnsi" w:hAnsi="Calibri" w:cstheme="minorBidi"/>
                                  <w:b/>
                                  <w:bCs/>
                                  <w:color w:val="000000"/>
                                  <w:sz w:val="22"/>
                                  <w:szCs w:val="22"/>
                                  <w14:textFill>
                                    <w14:solidFill>
                                      <w14:srgbClr w14:val="000000">
                                        <w14:satOff w14:val="0"/>
                                        <w14:lumOff w14:val="0"/>
                                      </w14:srgbClr>
                                    </w14:solidFill>
                                  </w14:textFill>
                                </w:rPr>
                                <w:t xml:space="preserve">Accompagnement personnalisé aux jeunes </w:t>
                              </w:r>
                              <w:r w:rsidRPr="00805D16">
                                <w:rPr>
                                  <w:rFonts w:asciiTheme="minorHAnsi" w:hAnsi="Calibri" w:cstheme="minorBidi"/>
                                  <w:b/>
                                  <w:bCs/>
                                  <w:color w:val="000000"/>
                                  <w:sz w:val="20"/>
                                  <w:szCs w:val="20"/>
                                  <w14:textFill>
                                    <w14:solidFill>
                                      <w14:srgbClr w14:val="000000">
                                        <w14:satOff w14:val="0"/>
                                        <w14:lumOff w14:val="0"/>
                                      </w14:srgbClr>
                                    </w14:solidFill>
                                  </w14:textFill>
                                </w:rPr>
                                <w:t>sélectionnés</w:t>
                              </w:r>
                              <w:r w:rsidRPr="00805D16">
                                <w:rPr>
                                  <w:rFonts w:asciiTheme="minorHAnsi" w:hAnsi="Calibri" w:cstheme="minorBidi"/>
                                  <w:b/>
                                  <w:bCs/>
                                  <w:color w:val="000000"/>
                                  <w:sz w:val="22"/>
                                  <w:szCs w:val="22"/>
                                  <w14:textFill>
                                    <w14:solidFill>
                                      <w14:srgbClr w14:val="000000">
                                        <w14:satOff w14:val="0"/>
                                        <w14:lumOff w14:val="0"/>
                                      </w14:srgbClr>
                                    </w14:solidFill>
                                  </w14:textFill>
                                </w:rPr>
                                <w:t xml:space="preserve"> pour finalisation des plans d'affaires de leurs projets</w:t>
                              </w:r>
                            </w:p>
                          </w:txbxContent>
                        </wps:txbx>
                        <wps:bodyPr spcFirstLastPara="0" vert="horz" wrap="square" lIns="80151" tIns="0" rIns="0" bIns="0" numCol="1" spcCol="1270" anchor="t" anchorCtr="0">
                          <a:noAutofit/>
                        </wps:bodyPr>
                      </wps:wsp>
                      <wpg:grpSp>
                        <wpg:cNvPr id="46" name="Groupe 17">
                          <a:extLst>
                            <a:ext uri="{FF2B5EF4-FFF2-40B4-BE49-F238E27FC236}">
                              <a16:creationId xmlns:a16="http://schemas.microsoft.com/office/drawing/2014/main" id="{0D58CD7A-1C85-4F0A-A713-FA28F61B5BEC}"/>
                            </a:ext>
                          </a:extLst>
                        </wpg:cNvPr>
                        <wpg:cNvGrpSpPr/>
                        <wpg:grpSpPr>
                          <a:xfrm>
                            <a:off x="3829050" y="1422400"/>
                            <a:ext cx="1312288" cy="754380"/>
                            <a:chOff x="4187104" y="1882353"/>
                            <a:chExt cx="1207907" cy="1395237"/>
                          </a:xfrm>
                        </wpg:grpSpPr>
                        <wps:wsp>
                          <wps:cNvPr id="47" name="Rectangle 47">
                            <a:extLst>
                              <a:ext uri="{FF2B5EF4-FFF2-40B4-BE49-F238E27FC236}">
                                <a16:creationId xmlns:a16="http://schemas.microsoft.com/office/drawing/2014/main" id="{F5297D0F-5F47-4361-A043-5AB2987461AC}"/>
                              </a:ext>
                            </a:extLst>
                          </wps:cNvPr>
                          <wps:cNvSpPr/>
                          <wps:spPr>
                            <a:xfrm>
                              <a:off x="4187104" y="1882353"/>
                              <a:ext cx="1158073" cy="756574"/>
                            </a:xfrm>
                            <a:prstGeom prst="rect">
                              <a:avLst/>
                            </a:prstGeom>
                            <a:noFill/>
                            <a:ln>
                              <a:noFill/>
                            </a:ln>
                            <a:effectLst/>
                          </wps:spPr>
                          <wps:bodyPr/>
                        </wps:wsp>
                        <wps:wsp>
                          <wps:cNvPr id="48" name="ZoneTexte 19">
                            <a:extLst>
                              <a:ext uri="{FF2B5EF4-FFF2-40B4-BE49-F238E27FC236}">
                                <a16:creationId xmlns:a16="http://schemas.microsoft.com/office/drawing/2014/main" id="{D45AACBA-DE2E-4F46-AFFA-5C2B42D4498A}"/>
                              </a:ext>
                            </a:extLst>
                          </wps:cNvPr>
                          <wps:cNvSpPr txBox="1"/>
                          <wps:spPr>
                            <a:xfrm>
                              <a:off x="4236938" y="2039124"/>
                              <a:ext cx="1158073" cy="1238466"/>
                            </a:xfrm>
                            <a:prstGeom prst="rect">
                              <a:avLst/>
                            </a:prstGeom>
                            <a:noFill/>
                            <a:ln>
                              <a:noFill/>
                            </a:ln>
                            <a:effectLst/>
                          </wps:spPr>
                          <wps:txbx>
                            <w:txbxContent>
                              <w:p w14:paraId="6A312CE4" w14:textId="77777777" w:rsidR="00CD062A" w:rsidRPr="00805D16" w:rsidRDefault="00CD062A" w:rsidP="00CD062A">
                                <w:pPr>
                                  <w:pStyle w:val="NormalWeb"/>
                                  <w:spacing w:before="0" w:beforeAutospacing="0" w:after="101" w:afterAutospacing="0" w:line="216" w:lineRule="auto"/>
                                  <w:jc w:val="center"/>
                                  <w:rPr>
                                    <w:sz w:val="20"/>
                                    <w:szCs w:val="20"/>
                                  </w:rPr>
                                </w:pPr>
                                <w:r w:rsidRPr="00805D16">
                                  <w:rPr>
                                    <w:rFonts w:asciiTheme="minorHAnsi" w:hAnsi="Calibri" w:cstheme="minorBidi"/>
                                    <w:b/>
                                    <w:bCs/>
                                    <w:color w:val="000000"/>
                                    <w:sz w:val="20"/>
                                    <w:szCs w:val="20"/>
                                    <w14:textFill>
                                      <w14:solidFill>
                                        <w14:srgbClr w14:val="000000">
                                          <w14:satOff w14:val="0"/>
                                          <w14:lumOff w14:val="0"/>
                                        </w14:srgbClr>
                                      </w14:solidFill>
                                    </w14:textFill>
                                  </w:rPr>
                                  <w:t>Pitching et sélection des jeunes/ Appui financier aux jeunes pour montage de leurs projets</w:t>
                                </w:r>
                              </w:p>
                            </w:txbxContent>
                          </wps:txbx>
                          <wps:bodyPr spcFirstLastPara="0" vert="horz" wrap="square" lIns="106200" tIns="0" rIns="0" bIns="0" numCol="1" spcCol="1270" anchor="t" anchorCtr="0">
                            <a:noAutofit/>
                          </wps:bodyPr>
                        </wps:wsp>
                      </wpg:grpSp>
                      <wps:wsp>
                        <wps:cNvPr id="25" name="Organigramme : Connecteur 24">
                          <a:extLst>
                            <a:ext uri="{FF2B5EF4-FFF2-40B4-BE49-F238E27FC236}">
                              <a16:creationId xmlns:a16="http://schemas.microsoft.com/office/drawing/2014/main" id="{B9593F49-2282-4206-B671-62B912EC4217}"/>
                            </a:ext>
                          </a:extLst>
                        </wps:cNvPr>
                        <wps:cNvSpPr/>
                        <wps:spPr>
                          <a:xfrm>
                            <a:off x="2082800" y="1619250"/>
                            <a:ext cx="349250" cy="34925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7C348063" w14:textId="77777777" w:rsidR="00CD062A" w:rsidRDefault="00CD062A" w:rsidP="00CD062A">
                              <w:pPr>
                                <w:pStyle w:val="NormalWeb"/>
                                <w:spacing w:before="0" w:beforeAutospacing="0" w:after="160" w:afterAutospacing="0" w:line="256" w:lineRule="auto"/>
                                <w:jc w:val="center"/>
                              </w:pPr>
                              <w:r>
                                <w:rPr>
                                  <w:rFonts w:asciiTheme="minorHAnsi" w:eastAsia="Calibri" w:hAnsi="Calibri" w:cs="Arial"/>
                                  <w:b/>
                                  <w:bCs/>
                                  <w:color w:val="FFFFFF"/>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Organigramme : Connecteur 27">
                          <a:extLst>
                            <a:ext uri="{FF2B5EF4-FFF2-40B4-BE49-F238E27FC236}">
                              <a16:creationId xmlns:a16="http://schemas.microsoft.com/office/drawing/2014/main" id="{20A244F4-9FAC-4706-9ED6-E4C7202F5D33}"/>
                            </a:ext>
                          </a:extLst>
                        </wps:cNvPr>
                        <wps:cNvSpPr/>
                        <wps:spPr>
                          <a:xfrm>
                            <a:off x="5575300" y="596900"/>
                            <a:ext cx="381000" cy="36195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5D678478" w14:textId="77777777" w:rsidR="00CD062A" w:rsidRDefault="00CD062A" w:rsidP="00CD062A">
                              <w:pPr>
                                <w:pStyle w:val="NormalWeb"/>
                                <w:spacing w:before="0" w:beforeAutospacing="0" w:after="160" w:afterAutospacing="0" w:line="256" w:lineRule="auto"/>
                                <w:jc w:val="center"/>
                              </w:pPr>
                              <w:r>
                                <w:rPr>
                                  <w:rFonts w:asciiTheme="minorHAnsi" w:eastAsia="Calibri" w:hAnsi="Calibri" w:cs="Arial"/>
                                  <w:b/>
                                  <w:bCs/>
                                  <w:color w:val="FFFFFF"/>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ZoneTexte 28">
                          <a:extLst>
                            <a:ext uri="{FF2B5EF4-FFF2-40B4-BE49-F238E27FC236}">
                              <a16:creationId xmlns:a16="http://schemas.microsoft.com/office/drawing/2014/main" id="{42347254-A643-4F47-BBFA-819DD0AB4556}"/>
                            </a:ext>
                          </a:extLst>
                        </wps:cNvPr>
                        <wps:cNvSpPr txBox="1"/>
                        <wps:spPr>
                          <a:xfrm>
                            <a:off x="5435600" y="1066800"/>
                            <a:ext cx="1403350" cy="539750"/>
                          </a:xfrm>
                          <a:prstGeom prst="rect">
                            <a:avLst/>
                          </a:prstGeom>
                          <a:noFill/>
                          <a:ln>
                            <a:noFill/>
                          </a:ln>
                          <a:effectLst/>
                        </wps:spPr>
                        <wps:txbx>
                          <w:txbxContent>
                            <w:p w14:paraId="6751E621" w14:textId="77777777" w:rsidR="00CD062A" w:rsidRPr="00805D16" w:rsidRDefault="00CD062A" w:rsidP="00CD062A">
                              <w:pPr>
                                <w:pStyle w:val="NormalWeb"/>
                                <w:spacing w:before="0" w:beforeAutospacing="0" w:after="101" w:afterAutospacing="0" w:line="216" w:lineRule="auto"/>
                                <w:jc w:val="center"/>
                                <w:rPr>
                                  <w:sz w:val="20"/>
                                  <w:szCs w:val="20"/>
                                </w:rPr>
                              </w:pPr>
                              <w:r w:rsidRPr="00805D16">
                                <w:rPr>
                                  <w:rFonts w:asciiTheme="minorHAnsi" w:hAnsi="Calibri" w:cstheme="minorBidi"/>
                                  <w:b/>
                                  <w:bCs/>
                                  <w:color w:val="000000"/>
                                  <w:sz w:val="20"/>
                                  <w:szCs w:val="20"/>
                                  <w14:textFill>
                                    <w14:solidFill>
                                      <w14:srgbClr w14:val="000000">
                                        <w14:satOff w14:val="0"/>
                                        <w14:lumOff w14:val="0"/>
                                      </w14:srgbClr>
                                    </w14:solidFill>
                                  </w14:textFill>
                                </w:rPr>
                                <w:t>Accompagnement pré création pour les jeunes à appuyer</w:t>
                              </w:r>
                            </w:p>
                          </w:txbxContent>
                        </wps:txbx>
                        <wps:bodyPr spcFirstLastPara="0" vert="horz" wrap="square" lIns="142267" tIns="0" rIns="0" bIns="0" numCol="1" spcCol="1270" anchor="t" anchorCtr="0">
                          <a:noAutofit/>
                        </wps:bodyPr>
                      </wps:wsp>
                      <wps:wsp>
                        <wps:cNvPr id="50" name="ZoneTexte 13">
                          <a:extLst>
                            <a:ext uri="{FF2B5EF4-FFF2-40B4-BE49-F238E27FC236}">
                              <a16:creationId xmlns:a16="http://schemas.microsoft.com/office/drawing/2014/main" id="{5D3D462E-595C-468D-8BCF-4E5019BF106A}"/>
                            </a:ext>
                          </a:extLst>
                        </wps:cNvPr>
                        <wps:cNvSpPr txBox="1"/>
                        <wps:spPr>
                          <a:xfrm>
                            <a:off x="641350" y="3124200"/>
                            <a:ext cx="1670050" cy="495300"/>
                          </a:xfrm>
                          <a:prstGeom prst="rect">
                            <a:avLst/>
                          </a:prstGeom>
                          <a:noFill/>
                          <a:ln>
                            <a:noFill/>
                          </a:ln>
                          <a:effectLst/>
                        </wps:spPr>
                        <wps:txbx>
                          <w:txbxContent>
                            <w:p w14:paraId="260113CA" w14:textId="77777777" w:rsidR="00805D16" w:rsidRPr="00805D16" w:rsidRDefault="00805D16" w:rsidP="00805D16">
                              <w:pPr>
                                <w:pStyle w:val="NormalWeb"/>
                                <w:spacing w:before="0" w:beforeAutospacing="0" w:after="101" w:afterAutospacing="0" w:line="216" w:lineRule="auto"/>
                                <w:jc w:val="center"/>
                                <w:rPr>
                                  <w:sz w:val="20"/>
                                  <w:szCs w:val="20"/>
                                </w:rPr>
                              </w:pPr>
                              <w:r w:rsidRPr="00805D16">
                                <w:rPr>
                                  <w:rFonts w:ascii="Calibri" w:hAnsi="Calibri" w:cs="Calibri"/>
                                  <w:b/>
                                  <w:bCs/>
                                  <w:color w:val="000000"/>
                                  <w:sz w:val="20"/>
                                  <w:szCs w:val="20"/>
                                </w:rPr>
                                <w:t>Lancement de l’appel à candidature et sélection des jeunes pour l’appui technique</w:t>
                              </w:r>
                            </w:p>
                          </w:txbxContent>
                        </wps:txbx>
                        <wps:bodyPr spcFirstLastPara="0" vert="horz" wrap="square" lIns="46087" tIns="0" rIns="0" bIns="0" numCol="1" spcCol="1270" anchor="t" anchorCtr="0">
                          <a:noAutofit/>
                        </wps:bodyPr>
                      </wps:wsp>
                      <wps:wsp>
                        <wps:cNvPr id="51" name="Organigramme : Connecteur 23">
                          <a:extLst>
                            <a:ext uri="{FF2B5EF4-FFF2-40B4-BE49-F238E27FC236}">
                              <a16:creationId xmlns:a16="http://schemas.microsoft.com/office/drawing/2014/main" id="{06F783DA-C1DA-43C4-8F53-1C629FEE61A5}"/>
                            </a:ext>
                          </a:extLst>
                        </wps:cNvPr>
                        <wps:cNvSpPr/>
                        <wps:spPr>
                          <a:xfrm>
                            <a:off x="482600" y="2813050"/>
                            <a:ext cx="311150" cy="34925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7D1FBC38" w14:textId="77777777" w:rsidR="00805D16" w:rsidRPr="00805D16" w:rsidRDefault="00805D16" w:rsidP="00805D16">
                              <w:pPr>
                                <w:pStyle w:val="NormalWeb"/>
                                <w:spacing w:before="0" w:beforeAutospacing="0" w:after="160" w:afterAutospacing="0" w:line="256" w:lineRule="auto"/>
                                <w:rPr>
                                  <w:sz w:val="22"/>
                                  <w:szCs w:val="22"/>
                                </w:rPr>
                              </w:pPr>
                              <w:r w:rsidRPr="00805D16">
                                <w:rPr>
                                  <w:rFonts w:ascii="Calibri" w:eastAsia="Calibri" w:hAnsi="Calibri" w:cs="Arial"/>
                                  <w:b/>
                                  <w:bCs/>
                                  <w:color w:val="FFFFFF"/>
                                  <w:sz w:val="22"/>
                                  <w:szCs w:val="22"/>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Organigramme : Connecteur 25">
                          <a:extLst>
                            <a:ext uri="{FF2B5EF4-FFF2-40B4-BE49-F238E27FC236}">
                              <a16:creationId xmlns:a16="http://schemas.microsoft.com/office/drawing/2014/main" id="{ABD43043-4D69-47FC-9019-2AD7562128DE}"/>
                            </a:ext>
                          </a:extLst>
                        </wps:cNvPr>
                        <wps:cNvSpPr/>
                        <wps:spPr>
                          <a:xfrm>
                            <a:off x="3968750" y="946150"/>
                            <a:ext cx="349250" cy="34925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4584AB60" w14:textId="77777777" w:rsidR="00805D16" w:rsidRDefault="00805D16" w:rsidP="00805D16">
                              <w:pPr>
                                <w:pStyle w:val="NormalWeb"/>
                                <w:spacing w:before="0" w:beforeAutospacing="0" w:after="160" w:afterAutospacing="0" w:line="256" w:lineRule="auto"/>
                                <w:jc w:val="center"/>
                              </w:pPr>
                              <w:r>
                                <w:rPr>
                                  <w:rFonts w:ascii="Calibri" w:eastAsia="Calibri" w:hAnsi="Calibri" w:cs="Arial"/>
                                  <w:b/>
                                  <w:bCs/>
                                  <w:color w:val="FFFFFF"/>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4A9A0" id="Groupe 52" o:spid="_x0000_s1028" style="position:absolute;left:0;text-align:left;margin-left:-3.05pt;margin-top:12.25pt;width:513.45pt;height:334.5pt;z-index:251681791;mso-position-horizontal-relative:margin;mso-width-relative:margin;mso-height-relative:margin" coordsize="68389,3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">
                <v:shape id="Forme 9" o:spid="_x0000_s1029" style="position:absolute;width:64389;height:39306;visibility:visible;mso-wrap-style:square;v-text-anchor:top" coordsize="6438900,39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" path="m,3930650c715433,2183695,2623117,1037255,5723050,491331l5667690,r771210,647044l5857787,1687153r-55360,-491331c3007292,1414191,1073150,2325801,,3930650xe" fillcolor="#c55a11" stroked="f">
                  <v:path arrowok="t" o:connecttype="custom" o:connectlocs="0,3930650;5723050,491331;5667690,0;6438900,647044;5857787,1687153;5802427,1195822;0,3930650" o:connectangles="0,0,0,0,0,0,0"/>
                </v:shape>
                <v:shapetype id="_x0000_t202" coordsize="21600,21600" o:spt="202" path="m,l,21600r21600,l21600,xe">
                  <v:stroke joinstyle="miter"/>
                  <v:path gradientshapeok="t" o:connecttype="rect"/>
                </v:shapetype>
                <v:shape id="ZoneTexte 16" o:spid="_x0000_s1030" type="#_x0000_t202" style="position:absolute;left:22796;top:19367;width:14161;height:9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" filled="f" stroked="f">
                  <v:textbox inset="2.22642mm,0,0,0">
                    <w:txbxContent>
                      <w:p w14:paraId="4053CECC" w14:textId="77777777" w:rsidR="00CD062A" w:rsidRPr="00805D16" w:rsidRDefault="00CD062A" w:rsidP="00CD062A">
                        <w:pPr>
                          <w:pStyle w:val="NormalWeb"/>
                          <w:spacing w:before="0" w:beforeAutospacing="0" w:after="101" w:afterAutospacing="0" w:line="216" w:lineRule="auto"/>
                          <w:jc w:val="center"/>
                          <w:rPr>
                            <w:sz w:val="22"/>
                            <w:szCs w:val="22"/>
                          </w:rPr>
                        </w:pPr>
                        <w:r w:rsidRPr="00805D16">
                          <w:rPr>
                            <w:rFonts w:asciiTheme="minorHAnsi" w:hAnsi="Calibri" w:cstheme="minorBidi"/>
                            <w:b/>
                            <w:bCs/>
                            <w:color w:val="000000"/>
                            <w:sz w:val="22"/>
                            <w:szCs w:val="22"/>
                            <w14:textFill>
                              <w14:solidFill>
                                <w14:srgbClr w14:val="000000">
                                  <w14:satOff w14:val="0"/>
                                  <w14:lumOff w14:val="0"/>
                                </w14:srgbClr>
                              </w14:solidFill>
                            </w14:textFill>
                          </w:rPr>
                          <w:t xml:space="preserve">Accompagnement personnalisé aux jeunes </w:t>
                        </w:r>
                        <w:r w:rsidRPr="00805D16">
                          <w:rPr>
                            <w:rFonts w:asciiTheme="minorHAnsi" w:hAnsi="Calibri" w:cstheme="minorBidi"/>
                            <w:b/>
                            <w:bCs/>
                            <w:color w:val="000000"/>
                            <w:sz w:val="20"/>
                            <w:szCs w:val="20"/>
                            <w14:textFill>
                              <w14:solidFill>
                                <w14:srgbClr w14:val="000000">
                                  <w14:satOff w14:val="0"/>
                                  <w14:lumOff w14:val="0"/>
                                </w14:srgbClr>
                              </w14:solidFill>
                            </w14:textFill>
                          </w:rPr>
                          <w:t>sélectionnés</w:t>
                        </w:r>
                        <w:r w:rsidRPr="00805D16">
                          <w:rPr>
                            <w:rFonts w:asciiTheme="minorHAnsi" w:hAnsi="Calibri" w:cstheme="minorBidi"/>
                            <w:b/>
                            <w:bCs/>
                            <w:color w:val="000000"/>
                            <w:sz w:val="22"/>
                            <w:szCs w:val="22"/>
                            <w14:textFill>
                              <w14:solidFill>
                                <w14:srgbClr w14:val="000000">
                                  <w14:satOff w14:val="0"/>
                                  <w14:lumOff w14:val="0"/>
                                </w14:srgbClr>
                              </w14:solidFill>
                            </w14:textFill>
                          </w:rPr>
                          <w:t xml:space="preserve"> pour finalisation des plans d'affaires de leurs projets</w:t>
                        </w:r>
                      </w:p>
                    </w:txbxContent>
                  </v:textbox>
                </v:shape>
                <v:group id="Groupe 17" o:spid="_x0000_s1031" style="position:absolute;left:38290;top:14224;width:13123;height:7543" coordorigin="41871,18823" coordsize="12079,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32" style="position:absolute;left:41871;top:18823;width:11580;height:7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v:shape id="ZoneTexte 19" o:spid="_x0000_s1033" type="#_x0000_t202" style="position:absolute;left:42369;top:20391;width:11581;height:12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" filled="f" stroked="f">
                    <v:textbox inset="2.95mm,0,0,0">
                      <w:txbxContent>
                        <w:p w14:paraId="6A312CE4" w14:textId="77777777" w:rsidR="00CD062A" w:rsidRPr="00805D16" w:rsidRDefault="00CD062A" w:rsidP="00CD062A">
                          <w:pPr>
                            <w:pStyle w:val="NormalWeb"/>
                            <w:spacing w:before="0" w:beforeAutospacing="0" w:after="101" w:afterAutospacing="0" w:line="216" w:lineRule="auto"/>
                            <w:jc w:val="center"/>
                            <w:rPr>
                              <w:sz w:val="20"/>
                              <w:szCs w:val="20"/>
                            </w:rPr>
                          </w:pPr>
                          <w:r w:rsidRPr="00805D16">
                            <w:rPr>
                              <w:rFonts w:asciiTheme="minorHAnsi" w:hAnsi="Calibri" w:cstheme="minorBidi"/>
                              <w:b/>
                              <w:bCs/>
                              <w:color w:val="000000"/>
                              <w:sz w:val="20"/>
                              <w:szCs w:val="20"/>
                              <w14:textFill>
                                <w14:solidFill>
                                  <w14:srgbClr w14:val="000000">
                                    <w14:satOff w14:val="0"/>
                                    <w14:lumOff w14:val="0"/>
                                  </w14:srgbClr>
                                </w14:solidFill>
                              </w14:textFill>
                            </w:rPr>
                            <w:t>Pitching et sélection des jeunes/ Appui financier aux jeunes pour montage de leurs projets</w:t>
                          </w:r>
                        </w:p>
                      </w:txbxContent>
                    </v:textbox>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4" o:spid="_x0000_s1034" type="#_x0000_t120" style="position:absolute;left:20828;top:16192;width:3492;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" fillcolor="#5b9bd5" strokecolor="#41719c" strokeweight="1pt">
                  <v:stroke joinstyle="miter"/>
                  <v:textbox>
                    <w:txbxContent>
                      <w:p w14:paraId="7C348063" w14:textId="77777777" w:rsidR="00CD062A" w:rsidRDefault="00CD062A" w:rsidP="00CD062A">
                        <w:pPr>
                          <w:pStyle w:val="NormalWeb"/>
                          <w:spacing w:before="0" w:beforeAutospacing="0" w:after="160" w:afterAutospacing="0" w:line="256" w:lineRule="auto"/>
                          <w:jc w:val="center"/>
                        </w:pPr>
                        <w:r>
                          <w:rPr>
                            <w:rFonts w:asciiTheme="minorHAnsi" w:eastAsia="Calibri" w:hAnsi="Calibri" w:cs="Arial"/>
                            <w:b/>
                            <w:bCs/>
                            <w:color w:val="FFFFFF"/>
                          </w:rPr>
                          <w:t>2</w:t>
                        </w:r>
                      </w:p>
                    </w:txbxContent>
                  </v:textbox>
                </v:shape>
                <v:shape id="Organigramme : Connecteur 27" o:spid="_x0000_s1035" type="#_x0000_t120" style="position:absolute;left:55753;top:5969;width:381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" fillcolor="#5b9bd5" strokecolor="#41719c" strokeweight="1pt">
                  <v:stroke joinstyle="miter"/>
                  <v:textbox>
                    <w:txbxContent>
                      <w:p w14:paraId="5D678478" w14:textId="77777777" w:rsidR="00CD062A" w:rsidRDefault="00CD062A" w:rsidP="00CD062A">
                        <w:pPr>
                          <w:pStyle w:val="NormalWeb"/>
                          <w:spacing w:before="0" w:beforeAutospacing="0" w:after="160" w:afterAutospacing="0" w:line="256" w:lineRule="auto"/>
                          <w:jc w:val="center"/>
                        </w:pPr>
                        <w:r>
                          <w:rPr>
                            <w:rFonts w:asciiTheme="minorHAnsi" w:eastAsia="Calibri" w:hAnsi="Calibri" w:cs="Arial"/>
                            <w:b/>
                            <w:bCs/>
                            <w:color w:val="FFFFFF"/>
                          </w:rPr>
                          <w:t>4</w:t>
                        </w:r>
                      </w:p>
                    </w:txbxContent>
                  </v:textbox>
                </v:shape>
                <v:shape id="ZoneTexte 28" o:spid="_x0000_s1036" type="#_x0000_t202" style="position:absolute;left:54356;top:10668;width:14033;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" filled="f" stroked="f">
                  <v:textbox inset="3.95186mm,0,0,0">
                    <w:txbxContent>
                      <w:p w14:paraId="6751E621" w14:textId="77777777" w:rsidR="00CD062A" w:rsidRPr="00805D16" w:rsidRDefault="00CD062A" w:rsidP="00CD062A">
                        <w:pPr>
                          <w:pStyle w:val="NormalWeb"/>
                          <w:spacing w:before="0" w:beforeAutospacing="0" w:after="101" w:afterAutospacing="0" w:line="216" w:lineRule="auto"/>
                          <w:jc w:val="center"/>
                          <w:rPr>
                            <w:sz w:val="20"/>
                            <w:szCs w:val="20"/>
                          </w:rPr>
                        </w:pPr>
                        <w:r w:rsidRPr="00805D16">
                          <w:rPr>
                            <w:rFonts w:asciiTheme="minorHAnsi" w:hAnsi="Calibri" w:cstheme="minorBidi"/>
                            <w:b/>
                            <w:bCs/>
                            <w:color w:val="000000"/>
                            <w:sz w:val="20"/>
                            <w:szCs w:val="20"/>
                            <w14:textFill>
                              <w14:solidFill>
                                <w14:srgbClr w14:val="000000">
                                  <w14:satOff w14:val="0"/>
                                  <w14:lumOff w14:val="0"/>
                                </w14:srgbClr>
                              </w14:solidFill>
                            </w14:textFill>
                          </w:rPr>
                          <w:t>Accompagnement pré création pour les jeunes à appuyer</w:t>
                        </w:r>
                      </w:p>
                    </w:txbxContent>
                  </v:textbox>
                </v:shape>
                <v:shape id="ZoneTexte 13" o:spid="_x0000_s1037" type="#_x0000_t202" style="position:absolute;left:6413;top:31242;width:1670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" filled="f" stroked="f">
                  <v:textbox inset="1.2802mm,0,0,0">
                    <w:txbxContent>
                      <w:p w14:paraId="260113CA" w14:textId="77777777" w:rsidR="00805D16" w:rsidRPr="00805D16" w:rsidRDefault="00805D16" w:rsidP="00805D16">
                        <w:pPr>
                          <w:pStyle w:val="NormalWeb"/>
                          <w:spacing w:before="0" w:beforeAutospacing="0" w:after="101" w:afterAutospacing="0" w:line="216" w:lineRule="auto"/>
                          <w:jc w:val="center"/>
                          <w:rPr>
                            <w:sz w:val="20"/>
                            <w:szCs w:val="20"/>
                          </w:rPr>
                        </w:pPr>
                        <w:r w:rsidRPr="00805D16">
                          <w:rPr>
                            <w:rFonts w:ascii="Calibri" w:hAnsi="Calibri" w:cs="Calibri"/>
                            <w:b/>
                            <w:bCs/>
                            <w:color w:val="000000"/>
                            <w:sz w:val="20"/>
                            <w:szCs w:val="20"/>
                          </w:rPr>
                          <w:t>Lancement de l’appel à candidature et sélection des jeunes pour l’appui technique</w:t>
                        </w:r>
                      </w:p>
                    </w:txbxContent>
                  </v:textbox>
                </v:shape>
                <v:shape id="_x0000_s1038" type="#_x0000_t120" style="position:absolute;left:4826;top:28130;width:3111;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" fillcolor="#5b9bd5" strokecolor="#41719c" strokeweight="1pt">
                  <v:stroke joinstyle="miter"/>
                  <v:textbox>
                    <w:txbxContent>
                      <w:p w14:paraId="7D1FBC38" w14:textId="77777777" w:rsidR="00805D16" w:rsidRPr="00805D16" w:rsidRDefault="00805D16" w:rsidP="00805D16">
                        <w:pPr>
                          <w:pStyle w:val="NormalWeb"/>
                          <w:spacing w:before="0" w:beforeAutospacing="0" w:after="160" w:afterAutospacing="0" w:line="256" w:lineRule="auto"/>
                          <w:rPr>
                            <w:sz w:val="22"/>
                            <w:szCs w:val="22"/>
                          </w:rPr>
                        </w:pPr>
                        <w:r w:rsidRPr="00805D16">
                          <w:rPr>
                            <w:rFonts w:ascii="Calibri" w:eastAsia="Calibri" w:hAnsi="Calibri" w:cs="Arial"/>
                            <w:b/>
                            <w:bCs/>
                            <w:color w:val="FFFFFF"/>
                            <w:sz w:val="22"/>
                            <w:szCs w:val="22"/>
                          </w:rPr>
                          <w:t>1</w:t>
                        </w:r>
                      </w:p>
                    </w:txbxContent>
                  </v:textbox>
                </v:shape>
                <v:shape id="Organigramme : Connecteur 25" o:spid="_x0000_s1039" type="#_x0000_t120" style="position:absolute;left:39687;top:9461;width:3493;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" fillcolor="#5b9bd5" strokecolor="#41719c" strokeweight="1pt">
                  <v:stroke joinstyle="miter"/>
                  <v:textbox>
                    <w:txbxContent>
                      <w:p w14:paraId="4584AB60" w14:textId="77777777" w:rsidR="00805D16" w:rsidRDefault="00805D16" w:rsidP="00805D16">
                        <w:pPr>
                          <w:pStyle w:val="NormalWeb"/>
                          <w:spacing w:before="0" w:beforeAutospacing="0" w:after="160" w:afterAutospacing="0" w:line="256" w:lineRule="auto"/>
                          <w:jc w:val="center"/>
                        </w:pPr>
                        <w:r>
                          <w:rPr>
                            <w:rFonts w:ascii="Calibri" w:eastAsia="Calibri" w:hAnsi="Calibri" w:cs="Arial"/>
                            <w:b/>
                            <w:bCs/>
                            <w:color w:val="FFFFFF"/>
                          </w:rPr>
                          <w:t>3</w:t>
                        </w:r>
                      </w:p>
                    </w:txbxContent>
                  </v:textbox>
                </v:shape>
                <w10:wrap anchorx="margin"/>
              </v:group>
            </w:pict>
          </mc:Fallback>
        </mc:AlternateContent>
      </w:r>
    </w:p>
    <w:p w14:paraId="0E45E8DC" w14:textId="6E85FA9D" w:rsidR="00CD062A" w:rsidRDefault="00CD062A" w:rsidP="00667542">
      <w:pPr>
        <w:spacing w:line="276" w:lineRule="auto"/>
        <w:jc w:val="both"/>
        <w:rPr>
          <w:sz w:val="24"/>
          <w:szCs w:val="24"/>
        </w:rPr>
      </w:pPr>
    </w:p>
    <w:p w14:paraId="2B030169" w14:textId="7901B089" w:rsidR="00CD062A" w:rsidRDefault="00CD062A" w:rsidP="00667542">
      <w:pPr>
        <w:spacing w:line="276" w:lineRule="auto"/>
        <w:jc w:val="both"/>
        <w:rPr>
          <w:sz w:val="24"/>
          <w:szCs w:val="24"/>
        </w:rPr>
      </w:pPr>
    </w:p>
    <w:p w14:paraId="2D59E98B" w14:textId="14D5D80F" w:rsidR="00CD062A" w:rsidRDefault="00CD062A" w:rsidP="00667542">
      <w:pPr>
        <w:spacing w:line="276" w:lineRule="auto"/>
        <w:jc w:val="both"/>
        <w:rPr>
          <w:sz w:val="24"/>
          <w:szCs w:val="24"/>
        </w:rPr>
      </w:pPr>
    </w:p>
    <w:p w14:paraId="6D614F83" w14:textId="08BE63E5" w:rsidR="00CD062A" w:rsidRDefault="00CD062A" w:rsidP="00667542">
      <w:pPr>
        <w:spacing w:line="276" w:lineRule="auto"/>
        <w:jc w:val="both"/>
        <w:rPr>
          <w:sz w:val="24"/>
          <w:szCs w:val="24"/>
        </w:rPr>
      </w:pPr>
    </w:p>
    <w:p w14:paraId="49344282" w14:textId="2078BB7D" w:rsidR="00CD062A" w:rsidRDefault="00CD062A" w:rsidP="00667542">
      <w:pPr>
        <w:spacing w:line="276" w:lineRule="auto"/>
        <w:jc w:val="both"/>
        <w:rPr>
          <w:sz w:val="24"/>
          <w:szCs w:val="24"/>
        </w:rPr>
      </w:pPr>
    </w:p>
    <w:p w14:paraId="74E8610C" w14:textId="1743F4DF" w:rsidR="00CD062A" w:rsidRDefault="00CD062A" w:rsidP="00667542">
      <w:pPr>
        <w:spacing w:line="276" w:lineRule="auto"/>
        <w:jc w:val="both"/>
        <w:rPr>
          <w:sz w:val="24"/>
          <w:szCs w:val="24"/>
        </w:rPr>
      </w:pPr>
    </w:p>
    <w:p w14:paraId="11DFF1D0" w14:textId="0A2990C2" w:rsidR="00CD062A" w:rsidRDefault="00CD062A" w:rsidP="00667542">
      <w:pPr>
        <w:spacing w:line="276" w:lineRule="auto"/>
        <w:jc w:val="both"/>
        <w:rPr>
          <w:sz w:val="24"/>
          <w:szCs w:val="24"/>
        </w:rPr>
      </w:pPr>
    </w:p>
    <w:p w14:paraId="04F1F829" w14:textId="7C8E6C54" w:rsidR="00DE0AC7" w:rsidRDefault="00DE0AC7" w:rsidP="004477C4">
      <w:pPr>
        <w:spacing w:after="0"/>
        <w:jc w:val="both"/>
        <w:rPr>
          <w:sz w:val="24"/>
          <w:szCs w:val="24"/>
        </w:rPr>
      </w:pPr>
    </w:p>
    <w:p w14:paraId="5B6629BE" w14:textId="77777777" w:rsidR="00805D16" w:rsidRDefault="00805D16" w:rsidP="004477C4">
      <w:pPr>
        <w:spacing w:after="0"/>
        <w:jc w:val="both"/>
        <w:rPr>
          <w:sz w:val="24"/>
          <w:szCs w:val="24"/>
        </w:rPr>
      </w:pPr>
    </w:p>
    <w:p w14:paraId="795C3F0D" w14:textId="77777777" w:rsidR="00805D16" w:rsidRDefault="00805D16" w:rsidP="004477C4">
      <w:pPr>
        <w:spacing w:after="0"/>
        <w:jc w:val="both"/>
        <w:rPr>
          <w:rFonts w:ascii="Calibri" w:eastAsiaTheme="minorEastAsia" w:hAnsi="Calibri"/>
          <w:b/>
          <w:bCs/>
          <w:color w:val="000000"/>
          <w:kern w:val="24"/>
          <w:sz w:val="20"/>
          <w:szCs w:val="20"/>
          <w:lang w:eastAsia="fr-FR"/>
          <w14:textFill>
            <w14:solidFill>
              <w14:srgbClr w14:val="000000">
                <w14:satOff w14:val="0"/>
                <w14:lumOff w14:val="0"/>
              </w14:srgbClr>
            </w14:solidFill>
          </w14:textFill>
        </w:rPr>
      </w:pPr>
    </w:p>
    <w:p w14:paraId="7C423651" w14:textId="77777777" w:rsidR="00720390" w:rsidRDefault="00720390" w:rsidP="004477C4">
      <w:pPr>
        <w:spacing w:after="0"/>
        <w:jc w:val="both"/>
        <w:rPr>
          <w:rFonts w:ascii="Calibri" w:eastAsiaTheme="minorEastAsia" w:hAnsi="Calibri"/>
          <w:b/>
          <w:bCs/>
          <w:color w:val="000000"/>
          <w:kern w:val="24"/>
          <w:sz w:val="20"/>
          <w:szCs w:val="20"/>
          <w:lang w:eastAsia="fr-FR"/>
          <w14:textFill>
            <w14:solidFill>
              <w14:srgbClr w14:val="000000">
                <w14:satOff w14:val="0"/>
                <w14:lumOff w14:val="0"/>
              </w14:srgbClr>
            </w14:solidFill>
          </w14:textFill>
        </w:rPr>
      </w:pPr>
    </w:p>
    <w:p w14:paraId="132AC83A" w14:textId="77777777" w:rsidR="00720390" w:rsidRDefault="00720390" w:rsidP="004477C4">
      <w:pPr>
        <w:spacing w:after="0"/>
        <w:jc w:val="both"/>
        <w:rPr>
          <w:rFonts w:ascii="Calibri" w:eastAsiaTheme="minorEastAsia" w:hAnsi="Calibri"/>
          <w:b/>
          <w:bCs/>
          <w:color w:val="000000"/>
          <w:kern w:val="24"/>
          <w:sz w:val="20"/>
          <w:szCs w:val="20"/>
          <w:lang w:eastAsia="fr-FR"/>
          <w14:textFill>
            <w14:solidFill>
              <w14:srgbClr w14:val="000000">
                <w14:satOff w14:val="0"/>
                <w14:lumOff w14:val="0"/>
              </w14:srgbClr>
            </w14:solidFill>
          </w14:textFill>
        </w:rPr>
      </w:pPr>
    </w:p>
    <w:p w14:paraId="6B5003DA" w14:textId="77777777" w:rsidR="00720390" w:rsidRDefault="00720390" w:rsidP="004477C4">
      <w:pPr>
        <w:spacing w:after="0"/>
        <w:jc w:val="both"/>
        <w:rPr>
          <w:rFonts w:ascii="Calibri" w:eastAsiaTheme="minorEastAsia" w:hAnsi="Calibri"/>
          <w:b/>
          <w:bCs/>
          <w:color w:val="000000"/>
          <w:kern w:val="24"/>
          <w:sz w:val="20"/>
          <w:szCs w:val="20"/>
          <w:lang w:eastAsia="fr-FR"/>
          <w14:textFill>
            <w14:solidFill>
              <w14:srgbClr w14:val="000000">
                <w14:satOff w14:val="0"/>
                <w14:lumOff w14:val="0"/>
              </w14:srgbClr>
            </w14:solidFill>
          </w14:textFill>
        </w:rPr>
      </w:pPr>
    </w:p>
    <w:p w14:paraId="77B0B788" w14:textId="77777777" w:rsidR="00720390" w:rsidRDefault="00720390" w:rsidP="004477C4">
      <w:pPr>
        <w:spacing w:after="0"/>
        <w:jc w:val="both"/>
        <w:rPr>
          <w:rFonts w:ascii="Calibri" w:eastAsiaTheme="minorEastAsia" w:hAnsi="Calibri"/>
          <w:b/>
          <w:bCs/>
          <w:color w:val="000000"/>
          <w:kern w:val="24"/>
          <w:sz w:val="20"/>
          <w:szCs w:val="20"/>
          <w:lang w:eastAsia="fr-FR"/>
          <w14:textFill>
            <w14:solidFill>
              <w14:srgbClr w14:val="000000">
                <w14:satOff w14:val="0"/>
                <w14:lumOff w14:val="0"/>
              </w14:srgbClr>
            </w14:solidFill>
          </w14:textFill>
        </w:rPr>
      </w:pPr>
    </w:p>
    <w:p w14:paraId="517DC7A1" w14:textId="77777777" w:rsidR="00720390" w:rsidRDefault="00720390" w:rsidP="004477C4">
      <w:pPr>
        <w:spacing w:after="0"/>
        <w:jc w:val="both"/>
        <w:rPr>
          <w:rFonts w:ascii="Calibri" w:eastAsiaTheme="minorEastAsia" w:hAnsi="Calibri"/>
          <w:b/>
          <w:bCs/>
          <w:color w:val="000000"/>
          <w:kern w:val="24"/>
          <w:sz w:val="20"/>
          <w:szCs w:val="20"/>
          <w:lang w:eastAsia="fr-FR"/>
          <w14:textFill>
            <w14:solidFill>
              <w14:srgbClr w14:val="000000">
                <w14:satOff w14:val="0"/>
                <w14:lumOff w14:val="0"/>
              </w14:srgbClr>
            </w14:solidFill>
          </w14:textFill>
        </w:rPr>
      </w:pPr>
    </w:p>
    <w:p w14:paraId="282C7D35" w14:textId="56875E87" w:rsidR="002C1D6A" w:rsidRDefault="002C1D6A" w:rsidP="004477C4">
      <w:pPr>
        <w:spacing w:after="0"/>
        <w:jc w:val="both"/>
        <w:rPr>
          <w:rFonts w:ascii="Calibri" w:eastAsiaTheme="minorEastAsia" w:hAnsi="Calibri"/>
          <w:b/>
          <w:bCs/>
          <w:color w:val="000000"/>
          <w:kern w:val="24"/>
          <w:sz w:val="20"/>
          <w:szCs w:val="20"/>
          <w:lang w:eastAsia="fr-FR"/>
          <w14:textFill>
            <w14:solidFill>
              <w14:srgbClr w14:val="000000">
                <w14:satOff w14:val="0"/>
                <w14:lumOff w14:val="0"/>
              </w14:srgbClr>
            </w14:solidFill>
          </w14:textFill>
        </w:rPr>
      </w:pPr>
    </w:p>
    <w:p w14:paraId="26F81BB5" w14:textId="77777777" w:rsidR="006075FC" w:rsidRDefault="006075FC" w:rsidP="004477C4">
      <w:pPr>
        <w:spacing w:after="0"/>
        <w:jc w:val="both"/>
        <w:rPr>
          <w:rFonts w:ascii="Calibri" w:eastAsiaTheme="minorEastAsia" w:hAnsi="Calibri"/>
          <w:b/>
          <w:bCs/>
          <w:color w:val="000000"/>
          <w:kern w:val="24"/>
          <w:sz w:val="20"/>
          <w:szCs w:val="20"/>
          <w:lang w:eastAsia="fr-FR"/>
          <w14:textFill>
            <w14:solidFill>
              <w14:srgbClr w14:val="000000">
                <w14:satOff w14:val="0"/>
                <w14:lumOff w14:val="0"/>
              </w14:srgbClr>
            </w14:solidFill>
          </w14:textFill>
        </w:rPr>
      </w:pPr>
    </w:p>
    <w:p w14:paraId="174BC7FF" w14:textId="77777777" w:rsidR="006075FC" w:rsidRDefault="006075FC" w:rsidP="004477C4">
      <w:pPr>
        <w:spacing w:after="0"/>
        <w:jc w:val="both"/>
        <w:rPr>
          <w:rFonts w:ascii="Calibri" w:eastAsiaTheme="minorEastAsia" w:hAnsi="Calibri"/>
          <w:b/>
          <w:bCs/>
          <w:color w:val="000000"/>
          <w:kern w:val="24"/>
          <w:sz w:val="20"/>
          <w:szCs w:val="20"/>
          <w:lang w:eastAsia="fr-FR"/>
          <w14:textFill>
            <w14:solidFill>
              <w14:srgbClr w14:val="000000">
                <w14:satOff w14:val="0"/>
                <w14:lumOff w14:val="0"/>
              </w14:srgbClr>
            </w14:solidFill>
          </w14:textFill>
        </w:rPr>
      </w:pPr>
    </w:p>
    <w:p w14:paraId="514441ED" w14:textId="77777777" w:rsidR="006075FC" w:rsidRPr="002C1D6A" w:rsidRDefault="006075FC" w:rsidP="004477C4">
      <w:pPr>
        <w:spacing w:after="0"/>
        <w:jc w:val="both"/>
        <w:rPr>
          <w:rFonts w:ascii="Calibri" w:eastAsiaTheme="minorEastAsia" w:hAnsi="Calibri"/>
          <w:b/>
          <w:bCs/>
          <w:color w:val="000000"/>
          <w:kern w:val="24"/>
          <w:sz w:val="12"/>
          <w:szCs w:val="12"/>
          <w:lang w:eastAsia="fr-FR"/>
          <w14:textFill>
            <w14:solidFill>
              <w14:srgbClr w14:val="000000">
                <w14:satOff w14:val="0"/>
                <w14:lumOff w14:val="0"/>
              </w14:srgbClr>
            </w14:solidFill>
          </w14:textFill>
        </w:rPr>
      </w:pPr>
    </w:p>
    <w:p w14:paraId="51C9FF0E" w14:textId="7426DB1B" w:rsidR="009819A2" w:rsidRPr="00720390" w:rsidRDefault="003C3106" w:rsidP="00720390">
      <w:pPr>
        <w:pStyle w:val="ListParagraph"/>
        <w:numPr>
          <w:ilvl w:val="0"/>
          <w:numId w:val="2"/>
        </w:numPr>
        <w:spacing w:after="0"/>
        <w:ind w:left="851" w:hanging="491"/>
        <w:jc w:val="both"/>
        <w:rPr>
          <w:b/>
          <w:smallCaps/>
          <w:color w:val="2E74B5" w:themeColor="accent1" w:themeShade="BF"/>
          <w:sz w:val="28"/>
          <w:szCs w:val="28"/>
        </w:rPr>
      </w:pPr>
      <w:r w:rsidRPr="00720390">
        <w:rPr>
          <w:b/>
          <w:smallCaps/>
          <w:color w:val="2E74B5" w:themeColor="accent1" w:themeShade="BF"/>
          <w:sz w:val="28"/>
          <w:szCs w:val="28"/>
        </w:rPr>
        <w:t xml:space="preserve">indicateur </w:t>
      </w:r>
      <w:r w:rsidR="001B2FC5" w:rsidRPr="00720390">
        <w:rPr>
          <w:b/>
          <w:smallCaps/>
          <w:color w:val="2E74B5" w:themeColor="accent1" w:themeShade="BF"/>
          <w:sz w:val="28"/>
          <w:szCs w:val="28"/>
        </w:rPr>
        <w:t>genre</w:t>
      </w:r>
      <w:r w:rsidRPr="00720390">
        <w:rPr>
          <w:b/>
          <w:smallCaps/>
          <w:color w:val="2E74B5" w:themeColor="accent1" w:themeShade="BF"/>
          <w:sz w:val="28"/>
          <w:szCs w:val="28"/>
        </w:rPr>
        <w:t> :</w:t>
      </w:r>
    </w:p>
    <w:p w14:paraId="4D4AA4D6" w14:textId="77777777" w:rsidR="00516F6B" w:rsidRPr="008576DE" w:rsidRDefault="00516F6B" w:rsidP="00516F6B">
      <w:pPr>
        <w:pStyle w:val="ListParagraph"/>
        <w:ind w:left="1080"/>
        <w:jc w:val="both"/>
        <w:rPr>
          <w:b/>
          <w:smallCaps/>
          <w:color w:val="2E74B5" w:themeColor="accent1" w:themeShade="BF"/>
          <w:sz w:val="4"/>
          <w:szCs w:val="4"/>
        </w:rPr>
      </w:pPr>
    </w:p>
    <w:p w14:paraId="43A27D09" w14:textId="52D441C7" w:rsidR="003C3106" w:rsidRPr="003319BA" w:rsidRDefault="00604980" w:rsidP="00805D16">
      <w:pPr>
        <w:pStyle w:val="ListParagraph"/>
        <w:spacing w:after="0"/>
        <w:ind w:left="0"/>
        <w:jc w:val="both"/>
        <w:rPr>
          <w:i/>
          <w:iCs/>
          <w:sz w:val="24"/>
          <w:szCs w:val="24"/>
          <w:u w:val="single"/>
        </w:rPr>
      </w:pPr>
      <w:r>
        <w:rPr>
          <w:sz w:val="24"/>
          <w:szCs w:val="24"/>
        </w:rPr>
        <w:t>En se référant à l’objectif général du projet favorisant l’aspect genre, la candidature des</w:t>
      </w:r>
      <w:r w:rsidR="00516F6B" w:rsidRPr="00516F6B">
        <w:rPr>
          <w:sz w:val="24"/>
          <w:szCs w:val="24"/>
        </w:rPr>
        <w:t xml:space="preserve"> </w:t>
      </w:r>
      <w:r w:rsidR="00FB6547">
        <w:rPr>
          <w:sz w:val="24"/>
          <w:szCs w:val="24"/>
        </w:rPr>
        <w:t>femmes sera</w:t>
      </w:r>
      <w:r>
        <w:rPr>
          <w:sz w:val="24"/>
          <w:szCs w:val="24"/>
        </w:rPr>
        <w:t xml:space="preserve"> </w:t>
      </w:r>
      <w:r w:rsidR="00FB6547">
        <w:rPr>
          <w:sz w:val="24"/>
          <w:szCs w:val="24"/>
        </w:rPr>
        <w:t>encouragée</w:t>
      </w:r>
      <w:r>
        <w:rPr>
          <w:sz w:val="24"/>
          <w:szCs w:val="24"/>
        </w:rPr>
        <w:t xml:space="preserve"> et par conséquent</w:t>
      </w:r>
      <w:r w:rsidR="00516F6B" w:rsidRPr="00516F6B">
        <w:rPr>
          <w:sz w:val="24"/>
          <w:szCs w:val="24"/>
        </w:rPr>
        <w:t xml:space="preserve"> </w:t>
      </w:r>
      <w:r w:rsidRPr="003319BA">
        <w:rPr>
          <w:i/>
          <w:iCs/>
          <w:sz w:val="24"/>
          <w:szCs w:val="24"/>
          <w:u w:val="single"/>
        </w:rPr>
        <w:t xml:space="preserve">au moins </w:t>
      </w:r>
      <w:r w:rsidR="00516F6B" w:rsidRPr="003319BA">
        <w:rPr>
          <w:i/>
          <w:iCs/>
          <w:sz w:val="24"/>
          <w:szCs w:val="24"/>
          <w:u w:val="single"/>
        </w:rPr>
        <w:t>50%</w:t>
      </w:r>
      <w:r w:rsidRPr="003319BA">
        <w:rPr>
          <w:i/>
          <w:iCs/>
          <w:sz w:val="24"/>
          <w:szCs w:val="24"/>
          <w:u w:val="single"/>
        </w:rPr>
        <w:t xml:space="preserve"> des jeunes à retenir pour l’appui financier seront des femmes.</w:t>
      </w:r>
    </w:p>
    <w:p w14:paraId="02FE7EAE" w14:textId="77777777" w:rsidR="002C1D6A" w:rsidRDefault="002C1D6A" w:rsidP="00CB4B22">
      <w:pPr>
        <w:pStyle w:val="Style1"/>
        <w:numPr>
          <w:ilvl w:val="0"/>
          <w:numId w:val="0"/>
        </w:numPr>
        <w:spacing w:line="276" w:lineRule="auto"/>
        <w:rPr>
          <w:bCs w:val="0"/>
          <w:smallCaps/>
          <w:color w:val="2E74B5" w:themeColor="accent1" w:themeShade="BF"/>
          <w:sz w:val="14"/>
          <w:szCs w:val="14"/>
        </w:rPr>
      </w:pPr>
    </w:p>
    <w:p w14:paraId="1B32B535" w14:textId="77777777" w:rsidR="002C1D6A" w:rsidRPr="0058164B" w:rsidRDefault="002C1D6A" w:rsidP="00CB4B22">
      <w:pPr>
        <w:pStyle w:val="Style1"/>
        <w:numPr>
          <w:ilvl w:val="0"/>
          <w:numId w:val="0"/>
        </w:numPr>
        <w:spacing w:line="276" w:lineRule="auto"/>
        <w:rPr>
          <w:bCs w:val="0"/>
          <w:smallCaps/>
          <w:color w:val="2E74B5" w:themeColor="accent1" w:themeShade="BF"/>
          <w:sz w:val="14"/>
          <w:szCs w:val="14"/>
        </w:rPr>
      </w:pPr>
    </w:p>
    <w:p w14:paraId="593167BD" w14:textId="74A21EE6" w:rsidR="00A21C30" w:rsidRDefault="00A21C30" w:rsidP="005316FE">
      <w:pPr>
        <w:pStyle w:val="Style1"/>
        <w:numPr>
          <w:ilvl w:val="0"/>
          <w:numId w:val="2"/>
        </w:numPr>
        <w:spacing w:line="276" w:lineRule="auto"/>
        <w:rPr>
          <w:bCs w:val="0"/>
          <w:smallCaps/>
          <w:color w:val="2E74B5" w:themeColor="accent1" w:themeShade="BF"/>
          <w:sz w:val="28"/>
          <w:szCs w:val="28"/>
        </w:rPr>
      </w:pPr>
      <w:r>
        <w:rPr>
          <w:bCs w:val="0"/>
          <w:smallCaps/>
          <w:color w:val="2E74B5" w:themeColor="accent1" w:themeShade="BF"/>
          <w:sz w:val="28"/>
          <w:szCs w:val="28"/>
        </w:rPr>
        <w:t>l’apport d</w:t>
      </w:r>
      <w:r w:rsidR="005316FE">
        <w:rPr>
          <w:bCs w:val="0"/>
          <w:smallCaps/>
          <w:color w:val="2E74B5" w:themeColor="accent1" w:themeShade="BF"/>
          <w:sz w:val="28"/>
          <w:szCs w:val="28"/>
        </w:rPr>
        <w:t>u</w:t>
      </w:r>
      <w:r>
        <w:rPr>
          <w:bCs w:val="0"/>
          <w:smallCaps/>
          <w:color w:val="2E74B5" w:themeColor="accent1" w:themeShade="BF"/>
          <w:sz w:val="28"/>
          <w:szCs w:val="28"/>
        </w:rPr>
        <w:t xml:space="preserve"> </w:t>
      </w:r>
      <w:r w:rsidR="00EF38F0">
        <w:rPr>
          <w:bCs w:val="0"/>
          <w:smallCaps/>
          <w:color w:val="2E74B5" w:themeColor="accent1" w:themeShade="BF"/>
          <w:sz w:val="28"/>
          <w:szCs w:val="28"/>
        </w:rPr>
        <w:t>Projet</w:t>
      </w:r>
    </w:p>
    <w:p w14:paraId="7F1FD4A8" w14:textId="77777777" w:rsidR="0058164B" w:rsidRPr="0058164B" w:rsidRDefault="0058164B" w:rsidP="0058164B">
      <w:pPr>
        <w:pStyle w:val="Style1"/>
        <w:numPr>
          <w:ilvl w:val="0"/>
          <w:numId w:val="0"/>
        </w:numPr>
        <w:spacing w:line="276" w:lineRule="auto"/>
        <w:ind w:left="1080"/>
        <w:rPr>
          <w:bCs w:val="0"/>
          <w:smallCaps/>
          <w:color w:val="2E74B5" w:themeColor="accent1" w:themeShade="BF"/>
          <w:sz w:val="14"/>
          <w:szCs w:val="14"/>
        </w:rPr>
      </w:pPr>
    </w:p>
    <w:p w14:paraId="75DF8DBF" w14:textId="4C247572" w:rsidR="00A21C30" w:rsidRDefault="005376B8" w:rsidP="00977DC8">
      <w:pPr>
        <w:pStyle w:val="Style1"/>
        <w:numPr>
          <w:ilvl w:val="0"/>
          <w:numId w:val="0"/>
        </w:numPr>
        <w:spacing w:line="276" w:lineRule="auto"/>
        <w:ind w:left="709"/>
        <w:rPr>
          <w:b w:val="0"/>
          <w:bCs w:val="0"/>
          <w:sz w:val="10"/>
          <w:szCs w:val="10"/>
        </w:rPr>
      </w:pPr>
      <w:r w:rsidRPr="00BF4837">
        <w:t>Un</w:t>
      </w:r>
      <w:r w:rsidR="006079D3" w:rsidRPr="00BF4837">
        <w:t xml:space="preserve"> apport financier </w:t>
      </w:r>
      <w:r w:rsidR="00977DC8" w:rsidRPr="00BF4837">
        <w:t>de 5 mille Dinars Tunisiens (5000 TND)</w:t>
      </w:r>
      <w:r w:rsidR="00977DC8">
        <w:rPr>
          <w:b w:val="0"/>
          <w:bCs w:val="0"/>
        </w:rPr>
        <w:t xml:space="preserve"> </w:t>
      </w:r>
      <w:r w:rsidR="006079D3">
        <w:rPr>
          <w:b w:val="0"/>
          <w:bCs w:val="0"/>
        </w:rPr>
        <w:t>sera alloué aux</w:t>
      </w:r>
      <w:r w:rsidR="00A21C30">
        <w:rPr>
          <w:b w:val="0"/>
          <w:bCs w:val="0"/>
        </w:rPr>
        <w:t xml:space="preserve"> projets à retenir sous forme des dons non remboursables </w:t>
      </w:r>
      <w:r w:rsidR="003319BA">
        <w:rPr>
          <w:b w:val="0"/>
          <w:bCs w:val="0"/>
        </w:rPr>
        <w:t xml:space="preserve">par projet. </w:t>
      </w:r>
    </w:p>
    <w:p w14:paraId="567DBB6F" w14:textId="77777777" w:rsidR="002C1D6A" w:rsidRDefault="002C1D6A" w:rsidP="00805D16">
      <w:pPr>
        <w:pStyle w:val="Style1"/>
        <w:numPr>
          <w:ilvl w:val="0"/>
          <w:numId w:val="0"/>
        </w:numPr>
        <w:spacing w:line="276" w:lineRule="auto"/>
        <w:ind w:left="709"/>
        <w:rPr>
          <w:b w:val="0"/>
          <w:bCs w:val="0"/>
          <w:sz w:val="10"/>
          <w:szCs w:val="10"/>
          <w:rtl/>
        </w:rPr>
      </w:pPr>
    </w:p>
    <w:p w14:paraId="65E099BB" w14:textId="77777777" w:rsidR="004477C4" w:rsidRPr="0058164B" w:rsidRDefault="004477C4" w:rsidP="00805D16">
      <w:pPr>
        <w:pStyle w:val="Style1"/>
        <w:numPr>
          <w:ilvl w:val="0"/>
          <w:numId w:val="0"/>
        </w:numPr>
        <w:spacing w:line="276" w:lineRule="auto"/>
        <w:ind w:left="709"/>
        <w:rPr>
          <w:b w:val="0"/>
          <w:bCs w:val="0"/>
          <w:sz w:val="10"/>
          <w:szCs w:val="10"/>
        </w:rPr>
      </w:pPr>
    </w:p>
    <w:p w14:paraId="1C4DCBB4" w14:textId="77777777" w:rsidR="00BC57E6" w:rsidRDefault="00E92BFB" w:rsidP="00805D16">
      <w:pPr>
        <w:pStyle w:val="Style1"/>
        <w:numPr>
          <w:ilvl w:val="0"/>
          <w:numId w:val="2"/>
        </w:numPr>
        <w:spacing w:line="276" w:lineRule="auto"/>
        <w:ind w:left="709"/>
        <w:rPr>
          <w:bCs w:val="0"/>
          <w:smallCaps/>
          <w:color w:val="2E74B5" w:themeColor="accent1" w:themeShade="BF"/>
          <w:sz w:val="28"/>
          <w:szCs w:val="28"/>
        </w:rPr>
      </w:pPr>
      <w:r>
        <w:rPr>
          <w:bCs w:val="0"/>
          <w:smallCaps/>
          <w:color w:val="2E74B5" w:themeColor="accent1" w:themeShade="BF"/>
          <w:sz w:val="28"/>
          <w:szCs w:val="28"/>
        </w:rPr>
        <w:t>Méthode et processus de sélection des candidatures</w:t>
      </w:r>
      <w:r w:rsidR="00D94D57">
        <w:rPr>
          <w:bCs w:val="0"/>
          <w:smallCaps/>
          <w:color w:val="2E74B5" w:themeColor="accent1" w:themeShade="BF"/>
          <w:sz w:val="28"/>
          <w:szCs w:val="28"/>
        </w:rPr>
        <w:t xml:space="preserve"> </w:t>
      </w:r>
      <w:r w:rsidR="0081540E">
        <w:rPr>
          <w:bCs w:val="0"/>
          <w:smallCaps/>
          <w:color w:val="2E74B5" w:themeColor="accent1" w:themeShade="BF"/>
          <w:sz w:val="28"/>
          <w:szCs w:val="28"/>
        </w:rPr>
        <w:t>pour l’étape 1</w:t>
      </w:r>
    </w:p>
    <w:p w14:paraId="6F8C80D8" w14:textId="77777777" w:rsidR="00CB0BC2" w:rsidRPr="00CB0BC2" w:rsidRDefault="00CB0BC2" w:rsidP="00805D16">
      <w:pPr>
        <w:pStyle w:val="ListParagraph"/>
        <w:numPr>
          <w:ilvl w:val="1"/>
          <w:numId w:val="2"/>
        </w:numPr>
        <w:spacing w:after="0" w:line="276" w:lineRule="auto"/>
        <w:ind w:left="709" w:hanging="425"/>
        <w:jc w:val="both"/>
        <w:rPr>
          <w:b/>
          <w:smallCaps/>
          <w:color w:val="C45911" w:themeColor="accent2" w:themeShade="BF"/>
          <w:sz w:val="28"/>
          <w:szCs w:val="28"/>
        </w:rPr>
      </w:pPr>
      <w:r w:rsidRPr="00CB0BC2">
        <w:rPr>
          <w:b/>
          <w:smallCaps/>
          <w:color w:val="C45911" w:themeColor="accent2" w:themeShade="BF"/>
          <w:sz w:val="28"/>
          <w:szCs w:val="28"/>
        </w:rPr>
        <w:t xml:space="preserve">Critères d’éligibilité </w:t>
      </w:r>
    </w:p>
    <w:p w14:paraId="7C37D11B" w14:textId="77777777" w:rsidR="00CB0BC2" w:rsidRPr="00FA1EC2" w:rsidRDefault="00CB0BC2" w:rsidP="00805D16">
      <w:pPr>
        <w:spacing w:after="0" w:line="276" w:lineRule="auto"/>
        <w:ind w:left="709"/>
        <w:jc w:val="both"/>
        <w:rPr>
          <w:sz w:val="24"/>
          <w:szCs w:val="24"/>
        </w:rPr>
      </w:pPr>
      <w:r w:rsidRPr="00FA1EC2">
        <w:rPr>
          <w:sz w:val="24"/>
          <w:szCs w:val="24"/>
        </w:rPr>
        <w:t xml:space="preserve">Sont éligibles au présent appel à candidature les jeunes diplômés </w:t>
      </w:r>
      <w:r>
        <w:rPr>
          <w:sz w:val="24"/>
          <w:szCs w:val="24"/>
        </w:rPr>
        <w:t xml:space="preserve">de l’enseignement supérieur et de la formation professionnelle </w:t>
      </w:r>
      <w:r w:rsidRPr="00FA1EC2">
        <w:rPr>
          <w:sz w:val="24"/>
          <w:szCs w:val="24"/>
        </w:rPr>
        <w:t>répondant aux critères suivants</w:t>
      </w:r>
      <w:r>
        <w:rPr>
          <w:sz w:val="24"/>
          <w:szCs w:val="24"/>
        </w:rPr>
        <w:t> :</w:t>
      </w:r>
    </w:p>
    <w:p w14:paraId="045DF5B8" w14:textId="77777777" w:rsidR="00CB0BC2" w:rsidRPr="0030785E" w:rsidRDefault="00CB0BC2" w:rsidP="00CB0BC2">
      <w:pPr>
        <w:pStyle w:val="ListParagraph"/>
        <w:numPr>
          <w:ilvl w:val="0"/>
          <w:numId w:val="12"/>
        </w:numPr>
        <w:spacing w:after="0"/>
        <w:jc w:val="both"/>
        <w:rPr>
          <w:b/>
          <w:bCs/>
          <w:sz w:val="24"/>
          <w:szCs w:val="24"/>
        </w:rPr>
      </w:pPr>
      <w:r w:rsidRPr="0030785E">
        <w:rPr>
          <w:b/>
          <w:bCs/>
          <w:sz w:val="24"/>
          <w:szCs w:val="24"/>
        </w:rPr>
        <w:t>Promoteur</w:t>
      </w:r>
    </w:p>
    <w:p w14:paraId="23A83F87" w14:textId="07CA28AD" w:rsidR="00CB0BC2" w:rsidRPr="00B02455" w:rsidRDefault="00CB0BC2" w:rsidP="00C5324E">
      <w:pPr>
        <w:pStyle w:val="ListParagraph"/>
        <w:numPr>
          <w:ilvl w:val="0"/>
          <w:numId w:val="24"/>
        </w:numPr>
        <w:spacing w:after="0"/>
        <w:ind w:left="2268"/>
        <w:jc w:val="both"/>
        <w:rPr>
          <w:sz w:val="24"/>
          <w:szCs w:val="24"/>
        </w:rPr>
      </w:pPr>
      <w:r w:rsidRPr="00B02455">
        <w:rPr>
          <w:sz w:val="24"/>
          <w:szCs w:val="24"/>
        </w:rPr>
        <w:t xml:space="preserve">Avoir un âge supérieur ou égal à 18 ans et inférieur ou égal à </w:t>
      </w:r>
      <w:r w:rsidR="00C5324E">
        <w:rPr>
          <w:sz w:val="24"/>
          <w:szCs w:val="24"/>
        </w:rPr>
        <w:t>35</w:t>
      </w:r>
      <w:r w:rsidRPr="00B02455">
        <w:rPr>
          <w:sz w:val="24"/>
          <w:szCs w:val="24"/>
        </w:rPr>
        <w:t xml:space="preserve"> ans à la date de la clôture de l’appel à candidature ;</w:t>
      </w:r>
    </w:p>
    <w:p w14:paraId="0899F3EA" w14:textId="7C7A490D" w:rsidR="00CB0BC2" w:rsidRPr="00B02455" w:rsidRDefault="0015449C" w:rsidP="00EF38F0">
      <w:pPr>
        <w:pStyle w:val="ListParagraph"/>
        <w:numPr>
          <w:ilvl w:val="0"/>
          <w:numId w:val="24"/>
        </w:numPr>
        <w:spacing w:after="0"/>
        <w:ind w:left="2268"/>
        <w:jc w:val="both"/>
        <w:rPr>
          <w:sz w:val="24"/>
          <w:szCs w:val="24"/>
        </w:rPr>
      </w:pPr>
      <w:r w:rsidRPr="00B02455">
        <w:rPr>
          <w:sz w:val="24"/>
          <w:szCs w:val="24"/>
        </w:rPr>
        <w:lastRenderedPageBreak/>
        <w:t>Être</w:t>
      </w:r>
      <w:r w:rsidR="00CB0BC2" w:rsidRPr="00B02455">
        <w:rPr>
          <w:sz w:val="24"/>
          <w:szCs w:val="24"/>
        </w:rPr>
        <w:t xml:space="preserve"> </w:t>
      </w:r>
      <w:proofErr w:type="gramStart"/>
      <w:r w:rsidR="00CB0BC2" w:rsidRPr="00B02455">
        <w:rPr>
          <w:sz w:val="24"/>
          <w:szCs w:val="24"/>
        </w:rPr>
        <w:t>résident</w:t>
      </w:r>
      <w:proofErr w:type="gramEnd"/>
      <w:r w:rsidR="00CB0BC2" w:rsidRPr="00B02455">
        <w:rPr>
          <w:sz w:val="24"/>
          <w:szCs w:val="24"/>
        </w:rPr>
        <w:t xml:space="preserve">(e) dans </w:t>
      </w:r>
      <w:r w:rsidR="00EF38F0">
        <w:rPr>
          <w:sz w:val="24"/>
          <w:szCs w:val="24"/>
        </w:rPr>
        <w:t>le gouvernorat</w:t>
      </w:r>
      <w:r w:rsidR="00CB0BC2" w:rsidRPr="00B02455">
        <w:rPr>
          <w:sz w:val="24"/>
          <w:szCs w:val="24"/>
        </w:rPr>
        <w:t xml:space="preserve"> </w:t>
      </w:r>
      <w:r w:rsidR="00EF38F0">
        <w:rPr>
          <w:sz w:val="24"/>
          <w:szCs w:val="24"/>
        </w:rPr>
        <w:t>de Médenine</w:t>
      </w:r>
      <w:r w:rsidR="00CB0BC2" w:rsidRPr="00B02455">
        <w:rPr>
          <w:sz w:val="24"/>
          <w:szCs w:val="24"/>
        </w:rPr>
        <w:t> ;</w:t>
      </w:r>
    </w:p>
    <w:p w14:paraId="6218C3B4" w14:textId="69FF5F54" w:rsidR="009F2EA3" w:rsidRDefault="00CB0BC2" w:rsidP="009F2EA3">
      <w:pPr>
        <w:pStyle w:val="ListParagraph"/>
        <w:numPr>
          <w:ilvl w:val="0"/>
          <w:numId w:val="24"/>
        </w:numPr>
        <w:spacing w:after="0"/>
        <w:ind w:left="2268"/>
        <w:jc w:val="both"/>
        <w:rPr>
          <w:sz w:val="24"/>
          <w:szCs w:val="24"/>
        </w:rPr>
      </w:pPr>
      <w:r w:rsidRPr="00B02455">
        <w:rPr>
          <w:sz w:val="24"/>
          <w:szCs w:val="24"/>
        </w:rPr>
        <w:t>Avoir un diplôme d’enseignement supérieur ou de la formation professionnelle</w:t>
      </w:r>
      <w:r w:rsidR="009F2EA3">
        <w:rPr>
          <w:sz w:val="24"/>
          <w:szCs w:val="24"/>
        </w:rPr>
        <w:t>.</w:t>
      </w:r>
    </w:p>
    <w:p w14:paraId="04F8FE4C" w14:textId="116244AB" w:rsidR="009F2EA3" w:rsidRDefault="009F2EA3" w:rsidP="009F2EA3">
      <w:pPr>
        <w:pStyle w:val="ListParagraph"/>
        <w:numPr>
          <w:ilvl w:val="0"/>
          <w:numId w:val="24"/>
        </w:numPr>
        <w:spacing w:after="0"/>
        <w:ind w:left="2268"/>
        <w:jc w:val="both"/>
        <w:rPr>
          <w:sz w:val="24"/>
          <w:szCs w:val="24"/>
        </w:rPr>
      </w:pPr>
      <w:r>
        <w:rPr>
          <w:sz w:val="24"/>
          <w:szCs w:val="24"/>
        </w:rPr>
        <w:t>Avoir l’esprit entrepreneurial.</w:t>
      </w:r>
    </w:p>
    <w:p w14:paraId="284D1227" w14:textId="7B62B769" w:rsidR="009F2EA3" w:rsidRPr="00C35780" w:rsidRDefault="00C35780" w:rsidP="00C35780">
      <w:pPr>
        <w:pStyle w:val="ListParagraph"/>
        <w:numPr>
          <w:ilvl w:val="0"/>
          <w:numId w:val="24"/>
        </w:numPr>
        <w:spacing w:after="0"/>
        <w:ind w:left="2268"/>
        <w:jc w:val="both"/>
        <w:rPr>
          <w:sz w:val="24"/>
          <w:szCs w:val="24"/>
        </w:rPr>
      </w:pPr>
      <w:r>
        <w:rPr>
          <w:sz w:val="24"/>
          <w:szCs w:val="24"/>
        </w:rPr>
        <w:t>Capable de</w:t>
      </w:r>
      <w:r w:rsidR="009F2EA3">
        <w:rPr>
          <w:sz w:val="24"/>
          <w:szCs w:val="24"/>
        </w:rPr>
        <w:t xml:space="preserve"> faire des évaluations réalistes et démontre une pensée claire.</w:t>
      </w:r>
    </w:p>
    <w:p w14:paraId="56B705A6" w14:textId="62DA8516" w:rsidR="00CB0BC2" w:rsidRPr="0030785E" w:rsidRDefault="00CB0BC2" w:rsidP="00CB0BC2">
      <w:pPr>
        <w:pStyle w:val="ListParagraph"/>
        <w:numPr>
          <w:ilvl w:val="0"/>
          <w:numId w:val="12"/>
        </w:numPr>
        <w:spacing w:after="0"/>
        <w:jc w:val="both"/>
        <w:rPr>
          <w:b/>
          <w:bCs/>
          <w:sz w:val="24"/>
          <w:szCs w:val="24"/>
        </w:rPr>
      </w:pPr>
      <w:r w:rsidRPr="0030785E">
        <w:rPr>
          <w:b/>
          <w:bCs/>
          <w:sz w:val="24"/>
          <w:szCs w:val="24"/>
        </w:rPr>
        <w:t>Projet :</w:t>
      </w:r>
    </w:p>
    <w:p w14:paraId="46608F31" w14:textId="43F9D62E" w:rsidR="00CB0BC2" w:rsidRPr="0030785E" w:rsidRDefault="00C8333E" w:rsidP="00EF38F0">
      <w:pPr>
        <w:pStyle w:val="ListParagraph"/>
        <w:numPr>
          <w:ilvl w:val="1"/>
          <w:numId w:val="12"/>
        </w:numPr>
        <w:tabs>
          <w:tab w:val="left" w:pos="1701"/>
        </w:tabs>
        <w:spacing w:after="0"/>
        <w:rPr>
          <w:sz w:val="24"/>
          <w:szCs w:val="24"/>
        </w:rPr>
      </w:pPr>
      <w:r>
        <w:rPr>
          <w:sz w:val="24"/>
          <w:szCs w:val="24"/>
        </w:rPr>
        <w:t xml:space="preserve">Projet </w:t>
      </w:r>
      <w:r w:rsidR="009F2EA3">
        <w:rPr>
          <w:sz w:val="24"/>
          <w:szCs w:val="24"/>
        </w:rPr>
        <w:t xml:space="preserve">doit être </w:t>
      </w:r>
      <w:r>
        <w:rPr>
          <w:sz w:val="24"/>
          <w:szCs w:val="24"/>
        </w:rPr>
        <w:t>implant</w:t>
      </w:r>
      <w:r w:rsidR="009F2EA3">
        <w:rPr>
          <w:sz w:val="24"/>
          <w:szCs w:val="24"/>
        </w:rPr>
        <w:t>é</w:t>
      </w:r>
      <w:r>
        <w:rPr>
          <w:sz w:val="24"/>
          <w:szCs w:val="24"/>
        </w:rPr>
        <w:t xml:space="preserve"> </w:t>
      </w:r>
      <w:r w:rsidR="00624324" w:rsidRPr="00C25DB3">
        <w:rPr>
          <w:sz w:val="24"/>
          <w:szCs w:val="24"/>
        </w:rPr>
        <w:t>dans l’une des régions faisant partie du</w:t>
      </w:r>
      <w:r w:rsidRPr="00C25DB3">
        <w:rPr>
          <w:sz w:val="24"/>
          <w:szCs w:val="24"/>
        </w:rPr>
        <w:t xml:space="preserve"> </w:t>
      </w:r>
      <w:r>
        <w:rPr>
          <w:sz w:val="24"/>
          <w:szCs w:val="24"/>
        </w:rPr>
        <w:t>gouvernorat</w:t>
      </w:r>
      <w:r w:rsidR="00CB0BC2" w:rsidRPr="0030785E">
        <w:rPr>
          <w:sz w:val="24"/>
          <w:szCs w:val="24"/>
        </w:rPr>
        <w:t xml:space="preserve"> de Médenine, </w:t>
      </w:r>
    </w:p>
    <w:p w14:paraId="01622C23" w14:textId="5187DEA2" w:rsidR="00CB0BC2" w:rsidRPr="007A482E" w:rsidRDefault="00CB0BC2" w:rsidP="005316FE">
      <w:pPr>
        <w:pStyle w:val="ListParagraph"/>
        <w:numPr>
          <w:ilvl w:val="1"/>
          <w:numId w:val="12"/>
        </w:numPr>
        <w:tabs>
          <w:tab w:val="left" w:pos="1701"/>
        </w:tabs>
        <w:spacing w:after="0"/>
        <w:rPr>
          <w:sz w:val="24"/>
          <w:szCs w:val="24"/>
        </w:rPr>
      </w:pPr>
      <w:r w:rsidRPr="007A482E">
        <w:rPr>
          <w:sz w:val="24"/>
          <w:szCs w:val="24"/>
        </w:rPr>
        <w:t xml:space="preserve">Montant d’investissement du projet </w:t>
      </w:r>
      <w:r w:rsidR="005316FE" w:rsidRPr="007A482E">
        <w:rPr>
          <w:sz w:val="24"/>
          <w:szCs w:val="24"/>
        </w:rPr>
        <w:t>ne dépasse pas les</w:t>
      </w:r>
      <w:r w:rsidRPr="007A482E">
        <w:rPr>
          <w:sz w:val="24"/>
          <w:szCs w:val="24"/>
        </w:rPr>
        <w:t xml:space="preserve"> </w:t>
      </w:r>
      <w:r w:rsidR="009F2EA3" w:rsidRPr="007A482E">
        <w:rPr>
          <w:sz w:val="24"/>
          <w:szCs w:val="24"/>
        </w:rPr>
        <w:t>10</w:t>
      </w:r>
      <w:r w:rsidRPr="007A482E">
        <w:rPr>
          <w:sz w:val="24"/>
          <w:szCs w:val="24"/>
        </w:rPr>
        <w:t xml:space="preserve"> </w:t>
      </w:r>
      <w:r w:rsidR="00F323F8" w:rsidRPr="007A482E">
        <w:rPr>
          <w:sz w:val="24"/>
          <w:szCs w:val="24"/>
        </w:rPr>
        <w:t>mille D</w:t>
      </w:r>
      <w:r w:rsidR="009F2EA3" w:rsidRPr="007A482E">
        <w:rPr>
          <w:sz w:val="24"/>
          <w:szCs w:val="24"/>
        </w:rPr>
        <w:t xml:space="preserve">inars </w:t>
      </w:r>
      <w:r w:rsidR="00F323F8" w:rsidRPr="007A482E">
        <w:rPr>
          <w:sz w:val="24"/>
          <w:szCs w:val="24"/>
        </w:rPr>
        <w:t>T</w:t>
      </w:r>
      <w:r w:rsidR="009F2EA3" w:rsidRPr="007A482E">
        <w:rPr>
          <w:sz w:val="24"/>
          <w:szCs w:val="24"/>
        </w:rPr>
        <w:t>unisien (10000 TND).</w:t>
      </w:r>
    </w:p>
    <w:p w14:paraId="1C783B27" w14:textId="7DAB56EE" w:rsidR="007A482E" w:rsidRPr="007A482E" w:rsidRDefault="00EC44DE" w:rsidP="007A482E">
      <w:pPr>
        <w:pStyle w:val="ListParagraph"/>
        <w:numPr>
          <w:ilvl w:val="1"/>
          <w:numId w:val="12"/>
        </w:numPr>
        <w:tabs>
          <w:tab w:val="left" w:pos="1701"/>
        </w:tabs>
        <w:spacing w:after="0"/>
        <w:rPr>
          <w:sz w:val="24"/>
          <w:szCs w:val="24"/>
        </w:rPr>
      </w:pPr>
      <w:r w:rsidRPr="00C25DB3">
        <w:rPr>
          <w:sz w:val="24"/>
          <w:szCs w:val="24"/>
        </w:rPr>
        <w:t>Nécessité d’aboutir</w:t>
      </w:r>
      <w:r w:rsidR="00337F47" w:rsidRPr="00C25DB3">
        <w:rPr>
          <w:sz w:val="24"/>
          <w:szCs w:val="24"/>
        </w:rPr>
        <w:t xml:space="preserve"> à un </w:t>
      </w:r>
      <w:r w:rsidR="007A482E" w:rsidRPr="00C25DB3">
        <w:rPr>
          <w:sz w:val="24"/>
          <w:szCs w:val="24"/>
        </w:rPr>
        <w:t xml:space="preserve">projet </w:t>
      </w:r>
      <w:r w:rsidR="00337F47" w:rsidRPr="00C25DB3">
        <w:rPr>
          <w:sz w:val="24"/>
          <w:szCs w:val="24"/>
        </w:rPr>
        <w:t xml:space="preserve">opérationnel </w:t>
      </w:r>
      <w:r w:rsidR="007A482E" w:rsidRPr="007A482E">
        <w:rPr>
          <w:sz w:val="24"/>
          <w:szCs w:val="24"/>
        </w:rPr>
        <w:t>avant le 31/12/2121.</w:t>
      </w:r>
    </w:p>
    <w:p w14:paraId="51B148E3" w14:textId="77777777" w:rsidR="00C35780" w:rsidRDefault="00C35780" w:rsidP="00C35780">
      <w:pPr>
        <w:tabs>
          <w:tab w:val="left" w:pos="1701"/>
        </w:tabs>
        <w:spacing w:after="0"/>
        <w:ind w:left="1276"/>
        <w:rPr>
          <w:sz w:val="24"/>
          <w:szCs w:val="24"/>
        </w:rPr>
      </w:pPr>
    </w:p>
    <w:p w14:paraId="54F71441" w14:textId="53F7D5B9" w:rsidR="00C35780" w:rsidRPr="00C25DB3" w:rsidRDefault="00C35780" w:rsidP="00C35780">
      <w:pPr>
        <w:tabs>
          <w:tab w:val="left" w:pos="1701"/>
        </w:tabs>
        <w:spacing w:after="0"/>
        <w:ind w:left="1276"/>
        <w:rPr>
          <w:b/>
          <w:bCs/>
          <w:sz w:val="24"/>
          <w:szCs w:val="24"/>
          <w:highlight w:val="yellow"/>
        </w:rPr>
      </w:pPr>
      <w:r w:rsidRPr="00C25DB3">
        <w:rPr>
          <w:b/>
          <w:bCs/>
          <w:sz w:val="24"/>
          <w:szCs w:val="24"/>
        </w:rPr>
        <w:t xml:space="preserve">La priorité sera donnée aux membres vulnérables des communautés </w:t>
      </w:r>
      <w:r w:rsidR="003A0340" w:rsidRPr="00C25DB3">
        <w:rPr>
          <w:b/>
          <w:bCs/>
          <w:sz w:val="24"/>
          <w:szCs w:val="24"/>
        </w:rPr>
        <w:t xml:space="preserve">concernées </w:t>
      </w:r>
      <w:r w:rsidRPr="00C25DB3">
        <w:rPr>
          <w:b/>
          <w:bCs/>
          <w:sz w:val="24"/>
          <w:szCs w:val="24"/>
        </w:rPr>
        <w:t xml:space="preserve">et à </w:t>
      </w:r>
      <w:r w:rsidR="003A0340" w:rsidRPr="00C25DB3">
        <w:rPr>
          <w:b/>
          <w:bCs/>
          <w:sz w:val="24"/>
          <w:szCs w:val="24"/>
        </w:rPr>
        <w:t>celles/</w:t>
      </w:r>
      <w:r w:rsidRPr="00C25DB3">
        <w:rPr>
          <w:b/>
          <w:bCs/>
          <w:sz w:val="24"/>
          <w:szCs w:val="24"/>
        </w:rPr>
        <w:t>ceux qui ont des handicapes.</w:t>
      </w:r>
    </w:p>
    <w:p w14:paraId="79889346" w14:textId="77777777" w:rsidR="00676C9B" w:rsidRPr="00C35780" w:rsidRDefault="00676C9B" w:rsidP="00676C9B">
      <w:pPr>
        <w:pStyle w:val="ListParagraph"/>
        <w:tabs>
          <w:tab w:val="left" w:pos="1701"/>
        </w:tabs>
        <w:spacing w:after="0"/>
        <w:ind w:left="2496"/>
        <w:jc w:val="both"/>
        <w:rPr>
          <w:sz w:val="8"/>
          <w:szCs w:val="8"/>
        </w:rPr>
      </w:pPr>
    </w:p>
    <w:p w14:paraId="4AE237C7" w14:textId="002E8D26" w:rsidR="00CB0BC2" w:rsidRDefault="00CB0BC2" w:rsidP="00CB4B22">
      <w:pPr>
        <w:pStyle w:val="ListParagraph"/>
        <w:numPr>
          <w:ilvl w:val="1"/>
          <w:numId w:val="2"/>
        </w:numPr>
        <w:spacing w:after="0" w:line="276" w:lineRule="auto"/>
        <w:ind w:left="1276" w:hanging="425"/>
        <w:jc w:val="both"/>
        <w:rPr>
          <w:b/>
          <w:smallCaps/>
          <w:color w:val="C45911" w:themeColor="accent2" w:themeShade="BF"/>
          <w:sz w:val="28"/>
          <w:szCs w:val="28"/>
        </w:rPr>
      </w:pPr>
      <w:r w:rsidRPr="00C35780">
        <w:rPr>
          <w:b/>
          <w:smallCaps/>
          <w:color w:val="C45911" w:themeColor="accent2" w:themeShade="BF"/>
          <w:sz w:val="28"/>
          <w:szCs w:val="28"/>
        </w:rPr>
        <w:t xml:space="preserve">  </w:t>
      </w:r>
      <w:r w:rsidRPr="00CB0BC2">
        <w:rPr>
          <w:b/>
          <w:smallCaps/>
          <w:color w:val="C45911" w:themeColor="accent2" w:themeShade="BF"/>
          <w:sz w:val="28"/>
          <w:szCs w:val="28"/>
        </w:rPr>
        <w:t xml:space="preserve">Présentation de la demande </w:t>
      </w:r>
    </w:p>
    <w:p w14:paraId="14E9906C" w14:textId="77777777" w:rsidR="00CB4B22" w:rsidRPr="00CB4B22" w:rsidRDefault="00CB4B22" w:rsidP="00CB4B22">
      <w:pPr>
        <w:pStyle w:val="ListParagraph"/>
        <w:spacing w:after="0" w:line="276" w:lineRule="auto"/>
        <w:ind w:left="1276"/>
        <w:jc w:val="both"/>
        <w:rPr>
          <w:b/>
          <w:smallCaps/>
          <w:color w:val="C45911" w:themeColor="accent2" w:themeShade="BF"/>
          <w:sz w:val="12"/>
          <w:szCs w:val="12"/>
        </w:rPr>
      </w:pPr>
    </w:p>
    <w:p w14:paraId="66880F13" w14:textId="676D5FD9" w:rsidR="004477C4" w:rsidRDefault="00CB0BC2" w:rsidP="006079D3">
      <w:pPr>
        <w:spacing w:after="0" w:line="276" w:lineRule="auto"/>
        <w:ind w:firstLine="708"/>
        <w:jc w:val="both"/>
        <w:rPr>
          <w:sz w:val="24"/>
          <w:szCs w:val="24"/>
          <w:rtl/>
        </w:rPr>
      </w:pPr>
      <w:r w:rsidRPr="000F21EC">
        <w:rPr>
          <w:sz w:val="24"/>
          <w:szCs w:val="24"/>
        </w:rPr>
        <w:t xml:space="preserve">Les demandeurs sont tenus de présenter </w:t>
      </w:r>
      <w:r w:rsidR="004477C4" w:rsidRPr="000F21EC">
        <w:rPr>
          <w:sz w:val="24"/>
          <w:szCs w:val="24"/>
        </w:rPr>
        <w:t xml:space="preserve">un dossier complet, conformément aux indications présentées dans le paragraphe </w:t>
      </w:r>
      <w:r w:rsidR="006079D3">
        <w:rPr>
          <w:sz w:val="24"/>
          <w:szCs w:val="24"/>
        </w:rPr>
        <w:t>VII</w:t>
      </w:r>
      <w:r w:rsidR="004477C4">
        <w:rPr>
          <w:sz w:val="24"/>
          <w:szCs w:val="24"/>
        </w:rPr>
        <w:t>.</w:t>
      </w:r>
      <w:r w:rsidR="004477C4" w:rsidRPr="000F21EC">
        <w:rPr>
          <w:sz w:val="24"/>
          <w:szCs w:val="24"/>
        </w:rPr>
        <w:t xml:space="preserve"> « Comp</w:t>
      </w:r>
      <w:r w:rsidR="004477C4">
        <w:rPr>
          <w:sz w:val="24"/>
          <w:szCs w:val="24"/>
        </w:rPr>
        <w:t>osition et dépôt du dossier ».</w:t>
      </w:r>
      <w:r w:rsidR="004477C4">
        <w:rPr>
          <w:rFonts w:hint="cs"/>
          <w:sz w:val="24"/>
          <w:szCs w:val="24"/>
          <w:rtl/>
        </w:rPr>
        <w:t xml:space="preserve"> </w:t>
      </w:r>
    </w:p>
    <w:p w14:paraId="79F65C68" w14:textId="4539675B" w:rsidR="002C1D6A" w:rsidRPr="005376B8" w:rsidRDefault="00CB4B22" w:rsidP="006079D3">
      <w:pPr>
        <w:spacing w:after="0" w:line="276" w:lineRule="auto"/>
        <w:ind w:firstLine="708"/>
        <w:jc w:val="both"/>
        <w:rPr>
          <w:sz w:val="24"/>
          <w:szCs w:val="24"/>
        </w:rPr>
      </w:pPr>
      <w:r>
        <w:rPr>
          <w:sz w:val="24"/>
          <w:szCs w:val="24"/>
        </w:rPr>
        <w:t xml:space="preserve">Les copies des </w:t>
      </w:r>
      <w:r w:rsidR="00C8333E">
        <w:rPr>
          <w:sz w:val="24"/>
          <w:szCs w:val="24"/>
        </w:rPr>
        <w:t>formulaires de candidature</w:t>
      </w:r>
      <w:r w:rsidR="00CB0BC2" w:rsidRPr="00CB0BC2">
        <w:rPr>
          <w:sz w:val="24"/>
          <w:szCs w:val="24"/>
          <w:u w:val="single"/>
        </w:rPr>
        <w:t xml:space="preserve"> renseignées d’une manière illisible seront rejetées</w:t>
      </w:r>
      <w:r>
        <w:rPr>
          <w:sz w:val="24"/>
          <w:szCs w:val="24"/>
          <w:u w:val="single"/>
        </w:rPr>
        <w:t xml:space="preserve"> et par conséquent les candidatures seront considérées non éligibles conformément au paragraphe </w:t>
      </w:r>
      <w:r w:rsidR="006079D3">
        <w:rPr>
          <w:sz w:val="24"/>
          <w:szCs w:val="24"/>
          <w:u w:val="single"/>
        </w:rPr>
        <w:t>6</w:t>
      </w:r>
      <w:r>
        <w:rPr>
          <w:sz w:val="24"/>
          <w:szCs w:val="24"/>
          <w:u w:val="single"/>
        </w:rPr>
        <w:t>.</w:t>
      </w:r>
      <w:r w:rsidR="006079D3">
        <w:rPr>
          <w:sz w:val="24"/>
          <w:szCs w:val="24"/>
          <w:u w:val="single"/>
        </w:rPr>
        <w:t>3.a</w:t>
      </w:r>
      <w:r w:rsidR="00CB0BC2">
        <w:rPr>
          <w:sz w:val="24"/>
          <w:szCs w:val="24"/>
        </w:rPr>
        <w:t xml:space="preserve"> </w:t>
      </w:r>
    </w:p>
    <w:p w14:paraId="66F5E71D" w14:textId="02B01F7A" w:rsidR="002C1D6A" w:rsidRDefault="002C1D6A" w:rsidP="00720390">
      <w:pPr>
        <w:spacing w:after="0" w:line="276" w:lineRule="auto"/>
        <w:jc w:val="both"/>
        <w:rPr>
          <w:sz w:val="10"/>
          <w:szCs w:val="10"/>
        </w:rPr>
      </w:pPr>
    </w:p>
    <w:p w14:paraId="39B439ED" w14:textId="77777777" w:rsidR="002C1D6A" w:rsidRPr="0058164B" w:rsidRDefault="002C1D6A" w:rsidP="00CB0BC2">
      <w:pPr>
        <w:spacing w:after="0" w:line="276" w:lineRule="auto"/>
        <w:ind w:firstLine="708"/>
        <w:jc w:val="both"/>
        <w:rPr>
          <w:sz w:val="10"/>
          <w:szCs w:val="10"/>
        </w:rPr>
      </w:pPr>
    </w:p>
    <w:p w14:paraId="5C533DA7" w14:textId="77777777" w:rsidR="002C1D6A" w:rsidRDefault="00E92BFB" w:rsidP="002C1D6A">
      <w:pPr>
        <w:pStyle w:val="ListParagraph"/>
        <w:numPr>
          <w:ilvl w:val="1"/>
          <w:numId w:val="2"/>
        </w:numPr>
        <w:ind w:left="1134"/>
        <w:jc w:val="both"/>
        <w:rPr>
          <w:b/>
          <w:smallCaps/>
          <w:color w:val="C45911" w:themeColor="accent2" w:themeShade="BF"/>
          <w:sz w:val="28"/>
          <w:szCs w:val="28"/>
        </w:rPr>
      </w:pPr>
      <w:r>
        <w:rPr>
          <w:b/>
          <w:smallCaps/>
          <w:color w:val="C45911" w:themeColor="accent2" w:themeShade="BF"/>
          <w:sz w:val="28"/>
          <w:szCs w:val="28"/>
        </w:rPr>
        <w:t xml:space="preserve"> </w:t>
      </w:r>
      <w:r w:rsidRPr="00E92BFB">
        <w:rPr>
          <w:b/>
          <w:smallCaps/>
          <w:color w:val="C45911" w:themeColor="accent2" w:themeShade="BF"/>
          <w:sz w:val="28"/>
          <w:szCs w:val="28"/>
        </w:rPr>
        <w:t xml:space="preserve">processus d’évaluation des candidatures </w:t>
      </w:r>
    </w:p>
    <w:p w14:paraId="59FF3060" w14:textId="5EE5F5F4" w:rsidR="00BC57E6" w:rsidRPr="002C1D6A" w:rsidRDefault="00BC57E6" w:rsidP="00C8333E">
      <w:pPr>
        <w:ind w:left="759"/>
        <w:jc w:val="both"/>
        <w:rPr>
          <w:b/>
          <w:smallCaps/>
          <w:color w:val="C45911" w:themeColor="accent2" w:themeShade="BF"/>
          <w:sz w:val="28"/>
          <w:szCs w:val="28"/>
        </w:rPr>
      </w:pPr>
      <w:r w:rsidRPr="002C1D6A">
        <w:rPr>
          <w:sz w:val="24"/>
          <w:szCs w:val="24"/>
        </w:rPr>
        <w:t xml:space="preserve">Le </w:t>
      </w:r>
      <w:r w:rsidR="009819A2" w:rsidRPr="002C1D6A">
        <w:rPr>
          <w:sz w:val="24"/>
          <w:szCs w:val="24"/>
        </w:rPr>
        <w:t xml:space="preserve">traitement et </w:t>
      </w:r>
      <w:r w:rsidRPr="002C1D6A">
        <w:rPr>
          <w:sz w:val="24"/>
          <w:szCs w:val="24"/>
        </w:rPr>
        <w:t>l’évaluation des dossiers de candidatures</w:t>
      </w:r>
      <w:r w:rsidR="00C86690">
        <w:rPr>
          <w:sz w:val="24"/>
          <w:szCs w:val="24"/>
        </w:rPr>
        <w:t>,</w:t>
      </w:r>
      <w:r w:rsidRPr="002C1D6A">
        <w:rPr>
          <w:sz w:val="24"/>
          <w:szCs w:val="24"/>
        </w:rPr>
        <w:t xml:space="preserve"> </w:t>
      </w:r>
      <w:r w:rsidR="009819A2" w:rsidRPr="002C1D6A">
        <w:rPr>
          <w:sz w:val="24"/>
          <w:szCs w:val="24"/>
        </w:rPr>
        <w:t>déposés</w:t>
      </w:r>
      <w:r w:rsidR="00C86690">
        <w:rPr>
          <w:sz w:val="24"/>
          <w:szCs w:val="24"/>
        </w:rPr>
        <w:t>,</w:t>
      </w:r>
      <w:r w:rsidR="009819A2" w:rsidRPr="002C1D6A">
        <w:rPr>
          <w:sz w:val="24"/>
          <w:szCs w:val="24"/>
        </w:rPr>
        <w:t xml:space="preserve"> se fera </w:t>
      </w:r>
      <w:r w:rsidRPr="002C1D6A">
        <w:rPr>
          <w:sz w:val="24"/>
          <w:szCs w:val="24"/>
        </w:rPr>
        <w:t>comme suit :</w:t>
      </w:r>
    </w:p>
    <w:p w14:paraId="2DEFB0E9" w14:textId="77777777" w:rsidR="00D25E71" w:rsidRPr="00CB0BC2" w:rsidRDefault="00D84FE9" w:rsidP="00CB0BC2">
      <w:pPr>
        <w:pStyle w:val="ListParagraph"/>
        <w:numPr>
          <w:ilvl w:val="2"/>
          <w:numId w:val="12"/>
        </w:numPr>
        <w:ind w:left="1701"/>
        <w:jc w:val="both"/>
        <w:rPr>
          <w:sz w:val="24"/>
          <w:szCs w:val="24"/>
        </w:rPr>
      </w:pPr>
      <w:r w:rsidRPr="00CB0BC2">
        <w:rPr>
          <w:b/>
          <w:bCs/>
          <w:sz w:val="24"/>
          <w:szCs w:val="24"/>
        </w:rPr>
        <w:t>Dépouillement administratif</w:t>
      </w:r>
      <w:r w:rsidR="00BC57E6" w:rsidRPr="00CB0BC2">
        <w:rPr>
          <w:sz w:val="24"/>
          <w:szCs w:val="24"/>
        </w:rPr>
        <w:t xml:space="preserve"> : les éléments suivants seront examinés :</w:t>
      </w:r>
    </w:p>
    <w:p w14:paraId="5F62B2E9" w14:textId="77777777" w:rsidR="00D25E71" w:rsidRPr="00D25E71" w:rsidRDefault="00BC57E6" w:rsidP="00E92BFB">
      <w:pPr>
        <w:pStyle w:val="ListParagraph"/>
        <w:numPr>
          <w:ilvl w:val="0"/>
          <w:numId w:val="27"/>
        </w:numPr>
        <w:ind w:left="2410"/>
        <w:jc w:val="both"/>
        <w:rPr>
          <w:sz w:val="24"/>
          <w:szCs w:val="24"/>
        </w:rPr>
      </w:pPr>
      <w:r w:rsidRPr="00D25E71">
        <w:rPr>
          <w:sz w:val="24"/>
          <w:szCs w:val="24"/>
        </w:rPr>
        <w:t>Le respect de la date limite de soumission. Si ce n’est pas le cas, la candidature sera automatiquement rejetée.</w:t>
      </w:r>
    </w:p>
    <w:p w14:paraId="68766D6F" w14:textId="77777777" w:rsidR="00BC57E6" w:rsidRPr="00D25E71" w:rsidRDefault="00BC57E6" w:rsidP="00E92BFB">
      <w:pPr>
        <w:pStyle w:val="ListParagraph"/>
        <w:numPr>
          <w:ilvl w:val="0"/>
          <w:numId w:val="27"/>
        </w:numPr>
        <w:ind w:left="2410"/>
        <w:jc w:val="both"/>
        <w:rPr>
          <w:sz w:val="24"/>
          <w:szCs w:val="24"/>
        </w:rPr>
      </w:pPr>
      <w:r w:rsidRPr="00D25E71">
        <w:rPr>
          <w:sz w:val="24"/>
          <w:szCs w:val="24"/>
        </w:rPr>
        <w:t>L’exhaustivité des renseignements et justificatifs demandés.</w:t>
      </w:r>
    </w:p>
    <w:p w14:paraId="22511E88" w14:textId="1FF8AC8B" w:rsidR="00BC57E6" w:rsidRPr="000A7D77" w:rsidRDefault="00BC57E6" w:rsidP="00727FEC">
      <w:pPr>
        <w:pStyle w:val="ListParagraph"/>
        <w:numPr>
          <w:ilvl w:val="0"/>
          <w:numId w:val="27"/>
        </w:numPr>
        <w:ind w:left="2410"/>
        <w:jc w:val="both"/>
        <w:rPr>
          <w:sz w:val="24"/>
          <w:szCs w:val="24"/>
        </w:rPr>
      </w:pPr>
      <w:r w:rsidRPr="000A7D77">
        <w:rPr>
          <w:sz w:val="24"/>
          <w:szCs w:val="24"/>
        </w:rPr>
        <w:t xml:space="preserve">La conformité du dossier de candidature par rapport aux critères d’éligibilité spécifiés dans le </w:t>
      </w:r>
      <w:r w:rsidR="004773A3">
        <w:rPr>
          <w:sz w:val="24"/>
          <w:szCs w:val="24"/>
        </w:rPr>
        <w:t xml:space="preserve">sous </w:t>
      </w:r>
      <w:r w:rsidRPr="000A7D77">
        <w:rPr>
          <w:sz w:val="24"/>
          <w:szCs w:val="24"/>
        </w:rPr>
        <w:t xml:space="preserve">paragraphe </w:t>
      </w:r>
      <w:r w:rsidR="00727FEC">
        <w:rPr>
          <w:sz w:val="24"/>
          <w:szCs w:val="24"/>
        </w:rPr>
        <w:t>6</w:t>
      </w:r>
      <w:r w:rsidR="004773A3">
        <w:rPr>
          <w:sz w:val="24"/>
          <w:szCs w:val="24"/>
        </w:rPr>
        <w:t>.1</w:t>
      </w:r>
      <w:r w:rsidRPr="000A7D77">
        <w:rPr>
          <w:sz w:val="24"/>
          <w:szCs w:val="24"/>
        </w:rPr>
        <w:t>.</w:t>
      </w:r>
    </w:p>
    <w:p w14:paraId="1D0D0DC4" w14:textId="77777777" w:rsidR="00A40717" w:rsidRPr="00A40717" w:rsidRDefault="00BC57E6" w:rsidP="00A40717">
      <w:pPr>
        <w:ind w:left="426"/>
        <w:jc w:val="both"/>
        <w:rPr>
          <w:sz w:val="24"/>
          <w:szCs w:val="24"/>
        </w:rPr>
      </w:pPr>
      <w:r>
        <w:rPr>
          <w:sz w:val="24"/>
          <w:szCs w:val="24"/>
        </w:rPr>
        <w:t>Les dossiers qui ne répondent pas à ces critères seront déclarés inéligibles et par conséquent ils ne seront pas évalués.</w:t>
      </w:r>
    </w:p>
    <w:p w14:paraId="602C9EC4" w14:textId="4A636809" w:rsidR="00A21C30" w:rsidRDefault="0028312D" w:rsidP="00C8333E">
      <w:pPr>
        <w:pStyle w:val="ListParagraph"/>
        <w:numPr>
          <w:ilvl w:val="2"/>
          <w:numId w:val="12"/>
        </w:numPr>
        <w:tabs>
          <w:tab w:val="left" w:pos="1701"/>
        </w:tabs>
        <w:ind w:left="426" w:firstLine="915"/>
        <w:jc w:val="both"/>
        <w:rPr>
          <w:sz w:val="24"/>
          <w:szCs w:val="24"/>
        </w:rPr>
      </w:pPr>
      <w:r w:rsidRPr="000A7D77">
        <w:rPr>
          <w:b/>
          <w:bCs/>
          <w:sz w:val="24"/>
          <w:szCs w:val="24"/>
        </w:rPr>
        <w:t>Notation et Classement des candidatures</w:t>
      </w:r>
      <w:r w:rsidRPr="000A7D77">
        <w:rPr>
          <w:sz w:val="24"/>
          <w:szCs w:val="24"/>
        </w:rPr>
        <w:t xml:space="preserve"> : </w:t>
      </w:r>
      <w:r w:rsidR="000A7D77" w:rsidRPr="000A7D77">
        <w:rPr>
          <w:sz w:val="24"/>
          <w:szCs w:val="24"/>
        </w:rPr>
        <w:t xml:space="preserve">Les candidatures considérées techniquement et administrativement éligibles seront examinées et évaluées </w:t>
      </w:r>
      <w:r w:rsidR="00535230">
        <w:rPr>
          <w:sz w:val="24"/>
          <w:szCs w:val="24"/>
        </w:rPr>
        <w:t>par le</w:t>
      </w:r>
      <w:r w:rsidR="000A7D77" w:rsidRPr="000A7D77">
        <w:rPr>
          <w:sz w:val="24"/>
          <w:szCs w:val="24"/>
        </w:rPr>
        <w:t xml:space="preserve"> comité technique </w:t>
      </w:r>
      <w:r w:rsidR="00C8333E">
        <w:rPr>
          <w:sz w:val="24"/>
          <w:szCs w:val="24"/>
        </w:rPr>
        <w:t>du projet</w:t>
      </w:r>
      <w:r w:rsidR="000A7D77" w:rsidRPr="000A7D77">
        <w:rPr>
          <w:sz w:val="24"/>
          <w:szCs w:val="24"/>
        </w:rPr>
        <w:t xml:space="preserve"> selon la grille suivante :</w:t>
      </w:r>
    </w:p>
    <w:p w14:paraId="463ED58A" w14:textId="0845F3EC" w:rsidR="006079D3" w:rsidRDefault="006079D3" w:rsidP="006079D3">
      <w:pPr>
        <w:pStyle w:val="ListParagraph"/>
        <w:tabs>
          <w:tab w:val="left" w:pos="1701"/>
        </w:tabs>
        <w:ind w:left="2629"/>
        <w:jc w:val="both"/>
        <w:rPr>
          <w:sz w:val="24"/>
          <w:szCs w:val="24"/>
        </w:rPr>
      </w:pPr>
    </w:p>
    <w:p w14:paraId="7EAB5429" w14:textId="0DC8A847" w:rsidR="00C25DB3" w:rsidRDefault="00C25DB3" w:rsidP="006079D3">
      <w:pPr>
        <w:pStyle w:val="ListParagraph"/>
        <w:tabs>
          <w:tab w:val="left" w:pos="1701"/>
        </w:tabs>
        <w:ind w:left="2629"/>
        <w:jc w:val="both"/>
        <w:rPr>
          <w:sz w:val="24"/>
          <w:szCs w:val="24"/>
        </w:rPr>
      </w:pPr>
    </w:p>
    <w:p w14:paraId="65EC572D" w14:textId="36D939B5" w:rsidR="00C25DB3" w:rsidRDefault="00C25DB3" w:rsidP="006079D3">
      <w:pPr>
        <w:pStyle w:val="ListParagraph"/>
        <w:tabs>
          <w:tab w:val="left" w:pos="1701"/>
        </w:tabs>
        <w:ind w:left="2629"/>
        <w:jc w:val="both"/>
        <w:rPr>
          <w:sz w:val="24"/>
          <w:szCs w:val="24"/>
        </w:rPr>
      </w:pPr>
    </w:p>
    <w:p w14:paraId="46879EDC" w14:textId="5BE62A0C" w:rsidR="00C25DB3" w:rsidRDefault="00C25DB3" w:rsidP="006079D3">
      <w:pPr>
        <w:pStyle w:val="ListParagraph"/>
        <w:tabs>
          <w:tab w:val="left" w:pos="1701"/>
        </w:tabs>
        <w:ind w:left="2629"/>
        <w:jc w:val="both"/>
        <w:rPr>
          <w:sz w:val="24"/>
          <w:szCs w:val="24"/>
        </w:rPr>
      </w:pPr>
    </w:p>
    <w:p w14:paraId="27E7FD2E" w14:textId="77777777" w:rsidR="00C25DB3" w:rsidRDefault="00C25DB3" w:rsidP="006079D3">
      <w:pPr>
        <w:pStyle w:val="ListParagraph"/>
        <w:tabs>
          <w:tab w:val="left" w:pos="1701"/>
        </w:tabs>
        <w:ind w:left="2629"/>
        <w:jc w:val="both"/>
        <w:rPr>
          <w:sz w:val="24"/>
          <w:szCs w:val="24"/>
        </w:rPr>
      </w:pPr>
    </w:p>
    <w:p w14:paraId="7F5BE504" w14:textId="036DC8B6" w:rsidR="00EE6726" w:rsidRDefault="00EE6726" w:rsidP="006079D3">
      <w:pPr>
        <w:pStyle w:val="ListParagraph"/>
        <w:tabs>
          <w:tab w:val="left" w:pos="1701"/>
        </w:tabs>
        <w:ind w:left="2629"/>
        <w:jc w:val="both"/>
        <w:rPr>
          <w:sz w:val="24"/>
          <w:szCs w:val="24"/>
        </w:rPr>
      </w:pPr>
    </w:p>
    <w:p w14:paraId="25B9A424" w14:textId="77777777" w:rsidR="00EE6726" w:rsidRDefault="00EE6726" w:rsidP="006079D3">
      <w:pPr>
        <w:pStyle w:val="ListParagraph"/>
        <w:tabs>
          <w:tab w:val="left" w:pos="1701"/>
        </w:tabs>
        <w:ind w:left="2629"/>
        <w:jc w:val="both"/>
        <w:rPr>
          <w:sz w:val="24"/>
          <w:szCs w:val="24"/>
        </w:rPr>
      </w:pPr>
    </w:p>
    <w:tbl>
      <w:tblPr>
        <w:tblStyle w:val="TableNormal1"/>
        <w:tblW w:w="9149" w:type="dxa"/>
        <w:jc w:val="center"/>
        <w:tblLayout w:type="fixed"/>
        <w:tblLook w:val="01E0" w:firstRow="1" w:lastRow="1" w:firstColumn="1" w:lastColumn="1" w:noHBand="0" w:noVBand="0"/>
      </w:tblPr>
      <w:tblGrid>
        <w:gridCol w:w="5230"/>
        <w:gridCol w:w="1418"/>
        <w:gridCol w:w="2501"/>
      </w:tblGrid>
      <w:tr w:rsidR="006079D3" w:rsidRPr="00A6011A" w14:paraId="3AEC066F" w14:textId="77777777" w:rsidTr="006079D3">
        <w:trPr>
          <w:trHeight w:hRule="exact" w:val="374"/>
          <w:jc w:val="center"/>
        </w:trPr>
        <w:tc>
          <w:tcPr>
            <w:tcW w:w="9149" w:type="dxa"/>
            <w:gridSpan w:val="3"/>
            <w:tcBorders>
              <w:top w:val="single" w:sz="4" w:space="0" w:color="auto"/>
              <w:left w:val="single" w:sz="4" w:space="0" w:color="auto"/>
              <w:bottom w:val="single" w:sz="4" w:space="0" w:color="auto"/>
              <w:right w:val="single" w:sz="4" w:space="0" w:color="auto"/>
            </w:tcBorders>
          </w:tcPr>
          <w:p w14:paraId="1181C840" w14:textId="77777777" w:rsidR="006079D3" w:rsidRPr="00A6011A" w:rsidRDefault="006079D3" w:rsidP="006079D3">
            <w:pPr>
              <w:pStyle w:val="TableParagraph"/>
              <w:spacing w:line="338" w:lineRule="exact"/>
              <w:ind w:left="110"/>
              <w:jc w:val="center"/>
              <w:rPr>
                <w:rFonts w:ascii="Calibri" w:eastAsia="Calibri" w:hAnsi="Calibri" w:cs="Calibri"/>
                <w:sz w:val="28"/>
                <w:szCs w:val="28"/>
                <w:lang w:val="fr-FR"/>
              </w:rPr>
            </w:pPr>
            <w:r w:rsidRPr="00A21C30">
              <w:rPr>
                <w:rFonts w:ascii="Calibri" w:eastAsia="Calibri" w:hAnsi="Calibri" w:cs="Calibri"/>
                <w:b/>
                <w:bCs/>
                <w:sz w:val="24"/>
                <w:szCs w:val="24"/>
                <w:lang w:val="fr-FR"/>
              </w:rPr>
              <w:t>Critères</w:t>
            </w:r>
            <w:r w:rsidRPr="00A21C30">
              <w:rPr>
                <w:rFonts w:ascii="Calibri" w:eastAsia="Calibri" w:hAnsi="Calibri" w:cs="Calibri"/>
                <w:b/>
                <w:bCs/>
                <w:spacing w:val="-11"/>
                <w:sz w:val="24"/>
                <w:szCs w:val="24"/>
                <w:lang w:val="fr-FR"/>
              </w:rPr>
              <w:t xml:space="preserve"> </w:t>
            </w:r>
            <w:r w:rsidRPr="00A21C30">
              <w:rPr>
                <w:rFonts w:ascii="Calibri" w:eastAsia="Calibri" w:hAnsi="Calibri" w:cs="Calibri"/>
                <w:b/>
                <w:bCs/>
                <w:sz w:val="24"/>
                <w:szCs w:val="24"/>
                <w:lang w:val="fr-FR"/>
              </w:rPr>
              <w:t>portant</w:t>
            </w:r>
            <w:r w:rsidRPr="00A21C30">
              <w:rPr>
                <w:rFonts w:ascii="Calibri" w:eastAsia="Calibri" w:hAnsi="Calibri" w:cs="Calibri"/>
                <w:b/>
                <w:bCs/>
                <w:spacing w:val="-10"/>
                <w:sz w:val="24"/>
                <w:szCs w:val="24"/>
                <w:lang w:val="fr-FR"/>
              </w:rPr>
              <w:t xml:space="preserve"> </w:t>
            </w:r>
            <w:r w:rsidRPr="00A21C30">
              <w:rPr>
                <w:rFonts w:ascii="Calibri" w:eastAsia="Calibri" w:hAnsi="Calibri" w:cs="Calibri"/>
                <w:b/>
                <w:bCs/>
                <w:sz w:val="24"/>
                <w:szCs w:val="24"/>
                <w:lang w:val="fr-FR"/>
              </w:rPr>
              <w:t>sur</w:t>
            </w:r>
            <w:r w:rsidRPr="00A21C30">
              <w:rPr>
                <w:rFonts w:ascii="Calibri" w:eastAsia="Calibri" w:hAnsi="Calibri" w:cs="Calibri"/>
                <w:b/>
                <w:bCs/>
                <w:spacing w:val="-10"/>
                <w:sz w:val="24"/>
                <w:szCs w:val="24"/>
                <w:lang w:val="fr-FR"/>
              </w:rPr>
              <w:t xml:space="preserve"> </w:t>
            </w:r>
            <w:r w:rsidRPr="00A21C30">
              <w:rPr>
                <w:rFonts w:ascii="Calibri" w:eastAsia="Calibri" w:hAnsi="Calibri" w:cs="Calibri"/>
                <w:b/>
                <w:bCs/>
                <w:sz w:val="24"/>
                <w:szCs w:val="24"/>
                <w:lang w:val="fr-FR"/>
              </w:rPr>
              <w:t>le candidat</w:t>
            </w:r>
          </w:p>
        </w:tc>
      </w:tr>
      <w:tr w:rsidR="006079D3" w:rsidRPr="00A21C30" w14:paraId="1D1B9099" w14:textId="77777777" w:rsidTr="006079D3">
        <w:trPr>
          <w:trHeight w:hRule="exact" w:val="247"/>
          <w:jc w:val="center"/>
        </w:trPr>
        <w:tc>
          <w:tcPr>
            <w:tcW w:w="5230" w:type="dxa"/>
            <w:tcBorders>
              <w:top w:val="single" w:sz="4" w:space="0" w:color="auto"/>
              <w:left w:val="single" w:sz="4" w:space="0" w:color="auto"/>
              <w:bottom w:val="single" w:sz="10" w:space="0" w:color="000000"/>
              <w:right w:val="single" w:sz="5" w:space="0" w:color="000000"/>
            </w:tcBorders>
            <w:shd w:val="clear" w:color="auto" w:fill="D9D9D9" w:themeFill="background1" w:themeFillShade="D9"/>
            <w:vAlign w:val="center"/>
          </w:tcPr>
          <w:p w14:paraId="0BBF993C" w14:textId="77777777" w:rsidR="006079D3" w:rsidRPr="00A21C30" w:rsidRDefault="006079D3" w:rsidP="006079D3">
            <w:pPr>
              <w:pStyle w:val="TableParagraph"/>
              <w:spacing w:before="5" w:line="226" w:lineRule="exact"/>
              <w:ind w:left="110"/>
              <w:jc w:val="center"/>
              <w:rPr>
                <w:rFonts w:ascii="Calibri" w:eastAsia="Calibri" w:hAnsi="Calibri" w:cs="Calibri"/>
                <w:sz w:val="19"/>
                <w:szCs w:val="19"/>
              </w:rPr>
            </w:pPr>
            <w:proofErr w:type="spellStart"/>
            <w:r w:rsidRPr="00A21C30">
              <w:rPr>
                <w:rFonts w:ascii="Calibri" w:hAnsi="Calibri"/>
                <w:b/>
                <w:w w:val="105"/>
                <w:sz w:val="19"/>
              </w:rPr>
              <w:t>Critères</w:t>
            </w:r>
            <w:proofErr w:type="spellEnd"/>
          </w:p>
        </w:tc>
        <w:tc>
          <w:tcPr>
            <w:tcW w:w="1418" w:type="dxa"/>
            <w:tcBorders>
              <w:top w:val="single" w:sz="4" w:space="0" w:color="auto"/>
              <w:left w:val="single" w:sz="5" w:space="0" w:color="000000"/>
              <w:bottom w:val="single" w:sz="4" w:space="0" w:color="auto"/>
              <w:right w:val="single" w:sz="4" w:space="0" w:color="auto"/>
            </w:tcBorders>
            <w:shd w:val="clear" w:color="auto" w:fill="D9D9D9" w:themeFill="background1" w:themeFillShade="D9"/>
            <w:vAlign w:val="center"/>
          </w:tcPr>
          <w:p w14:paraId="50663C28" w14:textId="77777777" w:rsidR="006079D3" w:rsidRPr="00CB4B22" w:rsidRDefault="006079D3" w:rsidP="006079D3">
            <w:pPr>
              <w:pStyle w:val="TableParagraph"/>
              <w:tabs>
                <w:tab w:val="left" w:pos="2954"/>
              </w:tabs>
              <w:spacing w:before="5" w:line="230" w:lineRule="exact"/>
              <w:jc w:val="center"/>
              <w:rPr>
                <w:rFonts w:ascii="Calibri" w:eastAsia="Calibri" w:hAnsi="Calibri" w:cs="Calibri"/>
                <w:b/>
                <w:bCs/>
                <w:sz w:val="19"/>
                <w:szCs w:val="19"/>
              </w:rPr>
            </w:pPr>
            <w:r w:rsidRPr="00CB4B22">
              <w:rPr>
                <w:rFonts w:ascii="Calibri" w:eastAsia="Calibri" w:hAnsi="Calibri" w:cs="Calibri"/>
                <w:b/>
                <w:bCs/>
                <w:sz w:val="19"/>
                <w:szCs w:val="19"/>
              </w:rPr>
              <w:t>Evaluation*</w:t>
            </w:r>
          </w:p>
        </w:tc>
        <w:tc>
          <w:tcPr>
            <w:tcW w:w="2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EAE8F" w14:textId="77777777" w:rsidR="006079D3" w:rsidRPr="00A21C30" w:rsidRDefault="006079D3" w:rsidP="006079D3">
            <w:pPr>
              <w:pStyle w:val="TableParagraph"/>
              <w:tabs>
                <w:tab w:val="left" w:pos="2954"/>
              </w:tabs>
              <w:spacing w:before="5" w:line="230" w:lineRule="exact"/>
              <w:ind w:left="199"/>
              <w:jc w:val="center"/>
              <w:rPr>
                <w:rFonts w:ascii="Calibri" w:eastAsia="Calibri" w:hAnsi="Calibri" w:cs="Calibri"/>
                <w:b/>
                <w:bCs/>
                <w:sz w:val="19"/>
                <w:szCs w:val="19"/>
              </w:rPr>
            </w:pPr>
            <w:proofErr w:type="spellStart"/>
            <w:r w:rsidRPr="00A21C30">
              <w:rPr>
                <w:rFonts w:ascii="Calibri" w:eastAsia="Calibri" w:hAnsi="Calibri" w:cs="Calibri"/>
                <w:b/>
                <w:bCs/>
                <w:sz w:val="20"/>
                <w:szCs w:val="20"/>
              </w:rPr>
              <w:t>Commentaires</w:t>
            </w:r>
            <w:proofErr w:type="spellEnd"/>
          </w:p>
        </w:tc>
      </w:tr>
      <w:tr w:rsidR="006079D3" w:rsidRPr="0001181F" w14:paraId="53010944" w14:textId="77777777" w:rsidTr="006079D3">
        <w:trPr>
          <w:trHeight w:hRule="exact" w:val="1035"/>
          <w:jc w:val="center"/>
        </w:trPr>
        <w:tc>
          <w:tcPr>
            <w:tcW w:w="5230" w:type="dxa"/>
            <w:tcBorders>
              <w:top w:val="single" w:sz="10" w:space="0" w:color="000000"/>
              <w:left w:val="single" w:sz="4" w:space="0" w:color="auto"/>
              <w:bottom w:val="single" w:sz="5" w:space="0" w:color="000000"/>
              <w:right w:val="single" w:sz="4" w:space="0" w:color="auto"/>
            </w:tcBorders>
          </w:tcPr>
          <w:p w14:paraId="4586FFBE" w14:textId="1B107758" w:rsidR="006079D3" w:rsidRPr="00EB45D3" w:rsidRDefault="006079D3" w:rsidP="00EB45D3">
            <w:pPr>
              <w:pStyle w:val="TableParagraph"/>
              <w:numPr>
                <w:ilvl w:val="0"/>
                <w:numId w:val="31"/>
              </w:numPr>
              <w:tabs>
                <w:tab w:val="left" w:pos="284"/>
              </w:tabs>
              <w:spacing w:line="253" w:lineRule="auto"/>
              <w:ind w:right="456"/>
              <w:rPr>
                <w:rFonts w:ascii="Calibri" w:eastAsia="Calibri" w:hAnsi="Calibri" w:cs="Calibri"/>
                <w:bCs/>
                <w:w w:val="105"/>
                <w:sz w:val="19"/>
                <w:szCs w:val="19"/>
                <w:lang w:val="fr-FR"/>
              </w:rPr>
            </w:pPr>
            <w:r w:rsidRPr="00EB45D3">
              <w:rPr>
                <w:rFonts w:ascii="Calibri" w:eastAsia="Calibri" w:hAnsi="Calibri" w:cs="Calibri"/>
                <w:bCs/>
                <w:w w:val="105"/>
                <w:sz w:val="19"/>
                <w:szCs w:val="19"/>
                <w:lang w:val="fr-FR"/>
              </w:rPr>
              <w:t>Connaissances et savoir-faire technique en relation avec le projet :</w:t>
            </w:r>
          </w:p>
          <w:p w14:paraId="670E04C5" w14:textId="3EF9740F" w:rsidR="006079D3" w:rsidRPr="0001181F" w:rsidRDefault="006079D3" w:rsidP="00D01B3B">
            <w:pPr>
              <w:pStyle w:val="TableParagraph"/>
              <w:spacing w:line="253" w:lineRule="auto"/>
              <w:ind w:left="1004" w:right="293" w:hanging="284"/>
              <w:rPr>
                <w:rFonts w:ascii="Calibri" w:eastAsia="Calibri" w:hAnsi="Calibri" w:cs="Calibri"/>
                <w:sz w:val="19"/>
                <w:szCs w:val="19"/>
                <w:lang w:val="fr-FR"/>
              </w:rPr>
            </w:pPr>
            <w:r w:rsidRPr="00EB45D3">
              <w:rPr>
                <w:rFonts w:ascii="Calibri" w:eastAsia="Calibri" w:hAnsi="Calibri" w:cs="Calibri"/>
                <w:bCs/>
                <w:sz w:val="19"/>
                <w:szCs w:val="19"/>
                <w:lang w:val="fr-FR"/>
              </w:rPr>
              <w:t>Expériences professionnelles, formations techniques,</w:t>
            </w:r>
            <w:r w:rsidR="00D01B3B">
              <w:rPr>
                <w:rFonts w:ascii="Calibri" w:eastAsia="Calibri" w:hAnsi="Calibri" w:cs="Calibri"/>
                <w:bCs/>
                <w:sz w:val="19"/>
                <w:szCs w:val="19"/>
                <w:lang w:val="fr-FR"/>
              </w:rPr>
              <w:t xml:space="preserve"> </w:t>
            </w:r>
            <w:r w:rsidRPr="00EB45D3">
              <w:rPr>
                <w:rFonts w:ascii="Calibri" w:eastAsia="Calibri" w:hAnsi="Calibri" w:cs="Calibri"/>
                <w:bCs/>
                <w:sz w:val="19"/>
                <w:szCs w:val="19"/>
                <w:lang w:val="fr-FR"/>
              </w:rPr>
              <w:t>stages,</w:t>
            </w:r>
            <w:r>
              <w:rPr>
                <w:rFonts w:ascii="Calibri" w:eastAsia="Calibri" w:hAnsi="Calibri" w:cs="Calibri"/>
                <w:sz w:val="19"/>
                <w:szCs w:val="19"/>
                <w:lang w:val="fr-FR"/>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D9F739" w14:textId="77777777" w:rsidR="006079D3" w:rsidRPr="00A6011A" w:rsidRDefault="006079D3" w:rsidP="006079D3">
            <w:pPr>
              <w:rPr>
                <w:lang w:val="fr-FR"/>
              </w:rPr>
            </w:pPr>
          </w:p>
        </w:tc>
        <w:tc>
          <w:tcPr>
            <w:tcW w:w="2501" w:type="dxa"/>
            <w:tcBorders>
              <w:top w:val="single" w:sz="4" w:space="0" w:color="auto"/>
              <w:left w:val="single" w:sz="4" w:space="0" w:color="auto"/>
              <w:bottom w:val="single" w:sz="4" w:space="0" w:color="auto"/>
              <w:right w:val="single" w:sz="4" w:space="0" w:color="auto"/>
            </w:tcBorders>
            <w:shd w:val="clear" w:color="auto" w:fill="auto"/>
          </w:tcPr>
          <w:p w14:paraId="07EE10A4" w14:textId="77777777" w:rsidR="006079D3" w:rsidRPr="0001181F" w:rsidRDefault="006079D3" w:rsidP="006079D3">
            <w:pPr>
              <w:rPr>
                <w:lang w:val="fr-FR"/>
              </w:rPr>
            </w:pPr>
          </w:p>
        </w:tc>
      </w:tr>
      <w:tr w:rsidR="006079D3" w:rsidRPr="0001181F" w14:paraId="49A3F73B" w14:textId="77777777" w:rsidTr="00EB45D3">
        <w:trPr>
          <w:trHeight w:hRule="exact" w:val="722"/>
          <w:jc w:val="center"/>
        </w:trPr>
        <w:tc>
          <w:tcPr>
            <w:tcW w:w="5230" w:type="dxa"/>
            <w:tcBorders>
              <w:top w:val="single" w:sz="5" w:space="0" w:color="000000"/>
              <w:left w:val="single" w:sz="4" w:space="0" w:color="auto"/>
              <w:bottom w:val="single" w:sz="5" w:space="0" w:color="000000"/>
              <w:right w:val="single" w:sz="4" w:space="0" w:color="auto"/>
            </w:tcBorders>
          </w:tcPr>
          <w:p w14:paraId="69CD5D8D" w14:textId="11F5C266" w:rsidR="006079D3" w:rsidRPr="0001181F" w:rsidRDefault="006079D3" w:rsidP="00EB45D3">
            <w:pPr>
              <w:pStyle w:val="TableParagraph"/>
              <w:numPr>
                <w:ilvl w:val="0"/>
                <w:numId w:val="31"/>
              </w:numPr>
              <w:spacing w:before="125" w:line="253" w:lineRule="auto"/>
              <w:ind w:right="259"/>
              <w:rPr>
                <w:rFonts w:ascii="Calibri" w:eastAsia="Calibri" w:hAnsi="Calibri" w:cs="Calibri"/>
                <w:sz w:val="19"/>
                <w:szCs w:val="19"/>
                <w:lang w:val="fr-FR"/>
              </w:rPr>
            </w:pPr>
            <w:r w:rsidRPr="0001181F">
              <w:rPr>
                <w:rFonts w:ascii="Calibri" w:eastAsia="Calibri" w:hAnsi="Calibri" w:cs="Calibri"/>
                <w:w w:val="105"/>
                <w:sz w:val="19"/>
                <w:szCs w:val="19"/>
                <w:lang w:val="fr-FR"/>
              </w:rPr>
              <w:t>Les</w:t>
            </w:r>
            <w:r w:rsidRPr="0001181F">
              <w:rPr>
                <w:rFonts w:ascii="Calibri" w:eastAsia="Calibri" w:hAnsi="Calibri" w:cs="Calibri"/>
                <w:spacing w:val="-11"/>
                <w:w w:val="105"/>
                <w:sz w:val="19"/>
                <w:szCs w:val="19"/>
                <w:lang w:val="fr-FR"/>
              </w:rPr>
              <w:t xml:space="preserve"> </w:t>
            </w:r>
            <w:r w:rsidRPr="0001181F">
              <w:rPr>
                <w:rFonts w:ascii="Calibri" w:eastAsia="Calibri" w:hAnsi="Calibri" w:cs="Calibri"/>
                <w:b/>
                <w:bCs/>
                <w:spacing w:val="1"/>
                <w:w w:val="105"/>
                <w:sz w:val="19"/>
                <w:szCs w:val="19"/>
                <w:lang w:val="fr-FR"/>
              </w:rPr>
              <w:t>compétences</w:t>
            </w:r>
            <w:r w:rsidRPr="0001181F">
              <w:rPr>
                <w:rFonts w:ascii="Calibri" w:eastAsia="Calibri" w:hAnsi="Calibri" w:cs="Calibri"/>
                <w:b/>
                <w:bCs/>
                <w:spacing w:val="-11"/>
                <w:w w:val="105"/>
                <w:sz w:val="19"/>
                <w:szCs w:val="19"/>
                <w:lang w:val="fr-FR"/>
              </w:rPr>
              <w:t xml:space="preserve"> </w:t>
            </w:r>
            <w:r w:rsidRPr="0001181F">
              <w:rPr>
                <w:rFonts w:ascii="Calibri" w:eastAsia="Calibri" w:hAnsi="Calibri" w:cs="Calibri"/>
                <w:b/>
                <w:bCs/>
                <w:w w:val="105"/>
                <w:sz w:val="19"/>
                <w:szCs w:val="19"/>
                <w:lang w:val="fr-FR"/>
              </w:rPr>
              <w:t>complémentaires</w:t>
            </w:r>
            <w:r w:rsidRPr="0001181F">
              <w:rPr>
                <w:rFonts w:ascii="Calibri" w:eastAsia="Calibri" w:hAnsi="Calibri" w:cs="Calibri"/>
                <w:b/>
                <w:bCs/>
                <w:spacing w:val="-10"/>
                <w:w w:val="105"/>
                <w:sz w:val="19"/>
                <w:szCs w:val="19"/>
                <w:lang w:val="fr-FR"/>
              </w:rPr>
              <w:t xml:space="preserve"> </w:t>
            </w:r>
            <w:r w:rsidRPr="0001181F">
              <w:rPr>
                <w:rFonts w:ascii="Calibri" w:eastAsia="Calibri" w:hAnsi="Calibri" w:cs="Calibri"/>
                <w:spacing w:val="1"/>
                <w:w w:val="105"/>
                <w:sz w:val="19"/>
                <w:szCs w:val="19"/>
                <w:lang w:val="fr-FR"/>
              </w:rPr>
              <w:t>menant</w:t>
            </w:r>
            <w:r w:rsidRPr="0001181F">
              <w:rPr>
                <w:rFonts w:ascii="Calibri" w:eastAsia="Calibri" w:hAnsi="Calibri" w:cs="Calibri"/>
                <w:spacing w:val="-14"/>
                <w:w w:val="105"/>
                <w:sz w:val="19"/>
                <w:szCs w:val="19"/>
                <w:lang w:val="fr-FR"/>
              </w:rPr>
              <w:t xml:space="preserve"> </w:t>
            </w:r>
            <w:r w:rsidRPr="0001181F">
              <w:rPr>
                <w:rFonts w:ascii="Calibri" w:eastAsia="Calibri" w:hAnsi="Calibri" w:cs="Calibri"/>
                <w:w w:val="105"/>
                <w:sz w:val="19"/>
                <w:szCs w:val="19"/>
                <w:lang w:val="fr-FR"/>
              </w:rPr>
              <w:t>le</w:t>
            </w:r>
            <w:r w:rsidRPr="0001181F">
              <w:rPr>
                <w:rFonts w:ascii="Calibri" w:eastAsia="Calibri" w:hAnsi="Calibri" w:cs="Calibri"/>
                <w:spacing w:val="-14"/>
                <w:w w:val="105"/>
                <w:sz w:val="19"/>
                <w:szCs w:val="19"/>
                <w:lang w:val="fr-FR"/>
              </w:rPr>
              <w:t xml:space="preserve"> </w:t>
            </w:r>
            <w:r w:rsidRPr="0001181F">
              <w:rPr>
                <w:rFonts w:ascii="Calibri" w:eastAsia="Calibri" w:hAnsi="Calibri" w:cs="Calibri"/>
                <w:w w:val="105"/>
                <w:sz w:val="19"/>
                <w:szCs w:val="19"/>
                <w:lang w:val="fr-FR"/>
              </w:rPr>
              <w:t>projet</w:t>
            </w:r>
            <w:r w:rsidRPr="0001181F">
              <w:rPr>
                <w:rFonts w:ascii="Calibri" w:eastAsia="Calibri" w:hAnsi="Calibri" w:cs="Calibri"/>
                <w:spacing w:val="-14"/>
                <w:w w:val="105"/>
                <w:sz w:val="19"/>
                <w:szCs w:val="19"/>
                <w:lang w:val="fr-FR"/>
              </w:rPr>
              <w:t xml:space="preserve"> </w:t>
            </w:r>
            <w:r w:rsidRPr="0001181F">
              <w:rPr>
                <w:rFonts w:ascii="Calibri" w:eastAsia="Calibri" w:hAnsi="Calibri" w:cs="Calibri"/>
                <w:w w:val="105"/>
                <w:sz w:val="19"/>
                <w:szCs w:val="19"/>
                <w:lang w:val="fr-FR"/>
              </w:rPr>
              <w:t>correspondent</w:t>
            </w:r>
            <w:r w:rsidRPr="0001181F">
              <w:rPr>
                <w:rFonts w:ascii="Calibri" w:eastAsia="Calibri" w:hAnsi="Calibri" w:cs="Calibri"/>
                <w:spacing w:val="40"/>
                <w:w w:val="103"/>
                <w:sz w:val="19"/>
                <w:szCs w:val="19"/>
                <w:lang w:val="fr-FR"/>
              </w:rPr>
              <w:t xml:space="preserve"> </w:t>
            </w:r>
            <w:r w:rsidRPr="0001181F">
              <w:rPr>
                <w:rFonts w:ascii="Calibri" w:eastAsia="Calibri" w:hAnsi="Calibri" w:cs="Calibri"/>
                <w:w w:val="105"/>
                <w:sz w:val="19"/>
                <w:szCs w:val="19"/>
                <w:lang w:val="fr-FR"/>
              </w:rPr>
              <w:t>aux</w:t>
            </w:r>
            <w:r w:rsidRPr="0001181F">
              <w:rPr>
                <w:rFonts w:ascii="Calibri" w:eastAsia="Calibri" w:hAnsi="Calibri" w:cs="Calibri"/>
                <w:spacing w:val="-10"/>
                <w:w w:val="105"/>
                <w:sz w:val="19"/>
                <w:szCs w:val="19"/>
                <w:lang w:val="fr-FR"/>
              </w:rPr>
              <w:t xml:space="preserve"> </w:t>
            </w:r>
            <w:r w:rsidRPr="0001181F">
              <w:rPr>
                <w:rFonts w:ascii="Calibri" w:eastAsia="Calibri" w:hAnsi="Calibri" w:cs="Calibri"/>
                <w:w w:val="105"/>
                <w:sz w:val="19"/>
                <w:szCs w:val="19"/>
                <w:lang w:val="fr-FR"/>
              </w:rPr>
              <w:t>besoins</w:t>
            </w:r>
            <w:r w:rsidRPr="0001181F">
              <w:rPr>
                <w:rFonts w:ascii="Calibri" w:eastAsia="Calibri" w:hAnsi="Calibri" w:cs="Calibri"/>
                <w:spacing w:val="-10"/>
                <w:w w:val="105"/>
                <w:sz w:val="19"/>
                <w:szCs w:val="19"/>
                <w:lang w:val="fr-FR"/>
              </w:rPr>
              <w:t xml:space="preserve"> </w:t>
            </w:r>
            <w:r w:rsidRPr="0001181F">
              <w:rPr>
                <w:rFonts w:ascii="Calibri" w:eastAsia="Calibri" w:hAnsi="Calibri" w:cs="Calibri"/>
                <w:w w:val="105"/>
                <w:sz w:val="19"/>
                <w:szCs w:val="19"/>
                <w:lang w:val="fr-FR"/>
              </w:rPr>
              <w:t>du</w:t>
            </w:r>
            <w:r w:rsidRPr="0001181F">
              <w:rPr>
                <w:rFonts w:ascii="Calibri" w:eastAsia="Calibri" w:hAnsi="Calibri" w:cs="Calibri"/>
                <w:spacing w:val="-9"/>
                <w:w w:val="105"/>
                <w:sz w:val="19"/>
                <w:szCs w:val="19"/>
                <w:lang w:val="fr-FR"/>
              </w:rPr>
              <w:t xml:space="preserve"> </w:t>
            </w:r>
            <w:r w:rsidRPr="0001181F">
              <w:rPr>
                <w:rFonts w:ascii="Calibri" w:eastAsia="Calibri" w:hAnsi="Calibri" w:cs="Calibri"/>
                <w:w w:val="105"/>
                <w:sz w:val="19"/>
                <w:szCs w:val="19"/>
                <w:lang w:val="fr-FR"/>
              </w:rPr>
              <w:t>projet.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8AE0FD" w14:textId="77777777" w:rsidR="006079D3" w:rsidRPr="00A6011A" w:rsidRDefault="006079D3" w:rsidP="006079D3">
            <w:pPr>
              <w:rPr>
                <w:lang w:val="fr-FR"/>
              </w:rPr>
            </w:pPr>
          </w:p>
        </w:tc>
        <w:tc>
          <w:tcPr>
            <w:tcW w:w="2501" w:type="dxa"/>
            <w:tcBorders>
              <w:top w:val="single" w:sz="4" w:space="0" w:color="auto"/>
              <w:left w:val="single" w:sz="4" w:space="0" w:color="auto"/>
              <w:bottom w:val="single" w:sz="4" w:space="0" w:color="auto"/>
              <w:right w:val="single" w:sz="4" w:space="0" w:color="auto"/>
            </w:tcBorders>
            <w:shd w:val="clear" w:color="auto" w:fill="auto"/>
          </w:tcPr>
          <w:p w14:paraId="18E5F991" w14:textId="77777777" w:rsidR="006079D3" w:rsidRPr="0001181F" w:rsidRDefault="006079D3" w:rsidP="006079D3">
            <w:pPr>
              <w:rPr>
                <w:lang w:val="fr-FR"/>
              </w:rPr>
            </w:pPr>
          </w:p>
        </w:tc>
      </w:tr>
      <w:tr w:rsidR="00EB45D3" w:rsidRPr="0001181F" w14:paraId="778C11EB" w14:textId="77777777" w:rsidTr="00EB45D3">
        <w:trPr>
          <w:trHeight w:hRule="exact" w:val="1602"/>
          <w:jc w:val="center"/>
        </w:trPr>
        <w:tc>
          <w:tcPr>
            <w:tcW w:w="5230" w:type="dxa"/>
            <w:tcBorders>
              <w:top w:val="single" w:sz="5" w:space="0" w:color="000000"/>
              <w:left w:val="single" w:sz="4" w:space="0" w:color="auto"/>
              <w:bottom w:val="single" w:sz="4" w:space="0" w:color="auto"/>
              <w:right w:val="single" w:sz="4" w:space="0" w:color="auto"/>
            </w:tcBorders>
          </w:tcPr>
          <w:p w14:paraId="5D54A419" w14:textId="77777777" w:rsidR="00EB45D3" w:rsidRDefault="00EB45D3" w:rsidP="00EB45D3">
            <w:pPr>
              <w:pStyle w:val="TableParagraph"/>
              <w:numPr>
                <w:ilvl w:val="0"/>
                <w:numId w:val="31"/>
              </w:numPr>
              <w:spacing w:before="125" w:line="253" w:lineRule="auto"/>
              <w:ind w:right="259"/>
              <w:rPr>
                <w:rFonts w:ascii="Calibri" w:eastAsia="Calibri" w:hAnsi="Calibri" w:cs="Calibri"/>
                <w:w w:val="105"/>
                <w:sz w:val="19"/>
                <w:szCs w:val="19"/>
                <w:lang w:val="fr-FR"/>
              </w:rPr>
            </w:pPr>
            <w:r>
              <w:rPr>
                <w:rFonts w:ascii="Calibri" w:eastAsia="Calibri" w:hAnsi="Calibri" w:cs="Calibri"/>
                <w:w w:val="105"/>
                <w:sz w:val="19"/>
                <w:szCs w:val="19"/>
                <w:lang w:val="fr-FR"/>
              </w:rPr>
              <w:t xml:space="preserve">Composition de dossier : </w:t>
            </w:r>
          </w:p>
          <w:p w14:paraId="0BAB2546" w14:textId="77777777" w:rsidR="00EB45D3" w:rsidRDefault="00EB45D3" w:rsidP="00EB45D3">
            <w:pPr>
              <w:pStyle w:val="TableParagraph"/>
              <w:numPr>
                <w:ilvl w:val="0"/>
                <w:numId w:val="32"/>
              </w:numPr>
              <w:spacing w:before="125" w:line="253" w:lineRule="auto"/>
              <w:ind w:right="259"/>
              <w:rPr>
                <w:rFonts w:ascii="Calibri" w:eastAsia="Calibri" w:hAnsi="Calibri" w:cs="Calibri"/>
                <w:w w:val="105"/>
                <w:sz w:val="19"/>
                <w:szCs w:val="19"/>
                <w:lang w:val="fr-FR"/>
              </w:rPr>
            </w:pPr>
            <w:r>
              <w:rPr>
                <w:rFonts w:ascii="Calibri" w:eastAsia="Calibri" w:hAnsi="Calibri" w:cs="Calibri"/>
                <w:w w:val="105"/>
                <w:sz w:val="19"/>
                <w:szCs w:val="19"/>
                <w:lang w:val="fr-FR"/>
              </w:rPr>
              <w:t>Présentation d’un BMC pour le projet.</w:t>
            </w:r>
          </w:p>
          <w:p w14:paraId="1FAC049E" w14:textId="4BD263E5" w:rsidR="00EB45D3" w:rsidRDefault="00EB45D3" w:rsidP="00EB45D3">
            <w:pPr>
              <w:pStyle w:val="TableParagraph"/>
              <w:numPr>
                <w:ilvl w:val="0"/>
                <w:numId w:val="32"/>
              </w:numPr>
              <w:spacing w:before="125" w:line="253" w:lineRule="auto"/>
              <w:ind w:right="259"/>
              <w:rPr>
                <w:rFonts w:ascii="Calibri" w:eastAsia="Calibri" w:hAnsi="Calibri" w:cs="Calibri"/>
                <w:w w:val="105"/>
                <w:sz w:val="19"/>
                <w:szCs w:val="19"/>
                <w:lang w:val="fr-FR"/>
              </w:rPr>
            </w:pPr>
            <w:r>
              <w:rPr>
                <w:rFonts w:ascii="Calibri" w:eastAsia="Calibri" w:hAnsi="Calibri" w:cs="Calibri"/>
                <w:w w:val="105"/>
                <w:sz w:val="19"/>
                <w:szCs w:val="19"/>
                <w:lang w:val="fr-FR"/>
              </w:rPr>
              <w:t>Présentation d’un justificatif d’une contribution personnelle.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39D2B4" w14:textId="77777777" w:rsidR="00EB45D3" w:rsidRPr="00EB45D3" w:rsidRDefault="00EB45D3" w:rsidP="006079D3">
            <w:pPr>
              <w:rPr>
                <w:lang w:val="fr-FR"/>
              </w:rPr>
            </w:pPr>
          </w:p>
        </w:tc>
        <w:tc>
          <w:tcPr>
            <w:tcW w:w="2501" w:type="dxa"/>
            <w:tcBorders>
              <w:top w:val="single" w:sz="4" w:space="0" w:color="auto"/>
              <w:left w:val="single" w:sz="4" w:space="0" w:color="auto"/>
              <w:bottom w:val="single" w:sz="4" w:space="0" w:color="auto"/>
              <w:right w:val="single" w:sz="4" w:space="0" w:color="auto"/>
            </w:tcBorders>
            <w:shd w:val="clear" w:color="auto" w:fill="auto"/>
          </w:tcPr>
          <w:p w14:paraId="36550ACC" w14:textId="77777777" w:rsidR="00EB45D3" w:rsidRPr="00EB45D3" w:rsidRDefault="00EB45D3" w:rsidP="006079D3">
            <w:pPr>
              <w:rPr>
                <w:lang w:val="fr-FR"/>
              </w:rPr>
            </w:pPr>
          </w:p>
        </w:tc>
      </w:tr>
    </w:tbl>
    <w:p w14:paraId="4CD36596" w14:textId="77777777" w:rsidR="006079D3" w:rsidRPr="00EE6726" w:rsidRDefault="006079D3" w:rsidP="00EE6726">
      <w:pPr>
        <w:tabs>
          <w:tab w:val="left" w:pos="1701"/>
        </w:tabs>
        <w:jc w:val="both"/>
        <w:rPr>
          <w:sz w:val="24"/>
          <w:szCs w:val="24"/>
        </w:rPr>
      </w:pPr>
    </w:p>
    <w:tbl>
      <w:tblPr>
        <w:tblStyle w:val="TableNormal1"/>
        <w:tblW w:w="9149" w:type="dxa"/>
        <w:jc w:val="right"/>
        <w:tblLayout w:type="fixed"/>
        <w:tblLook w:val="01E0" w:firstRow="1" w:lastRow="1" w:firstColumn="1" w:lastColumn="1" w:noHBand="0" w:noVBand="0"/>
      </w:tblPr>
      <w:tblGrid>
        <w:gridCol w:w="5230"/>
        <w:gridCol w:w="1418"/>
        <w:gridCol w:w="2501"/>
      </w:tblGrid>
      <w:tr w:rsidR="00A21C30" w14:paraId="14EC9B2D" w14:textId="77777777" w:rsidTr="006079D3">
        <w:trPr>
          <w:trHeight w:hRule="exact" w:val="408"/>
          <w:jc w:val="right"/>
        </w:trPr>
        <w:tc>
          <w:tcPr>
            <w:tcW w:w="9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E7648" w14:textId="77777777" w:rsidR="00A21C30" w:rsidRPr="00A21C30" w:rsidRDefault="00A21C30" w:rsidP="006079D3">
            <w:pPr>
              <w:pStyle w:val="TableParagraph"/>
              <w:tabs>
                <w:tab w:val="left" w:pos="2970"/>
              </w:tabs>
              <w:spacing w:before="8" w:line="221" w:lineRule="exact"/>
              <w:ind w:left="216"/>
              <w:jc w:val="center"/>
              <w:rPr>
                <w:rFonts w:ascii="Calibri"/>
                <w:b/>
                <w:sz w:val="24"/>
                <w:szCs w:val="24"/>
                <w:lang w:val="fr-FR"/>
              </w:rPr>
            </w:pPr>
            <w:r w:rsidRPr="00A21C30">
              <w:rPr>
                <w:rFonts w:ascii="Calibri" w:eastAsia="Calibri" w:hAnsi="Calibri" w:cs="Calibri"/>
                <w:b/>
                <w:bCs/>
                <w:sz w:val="24"/>
                <w:szCs w:val="24"/>
                <w:lang w:val="fr-FR"/>
              </w:rPr>
              <w:t>Critères portant sur le projet proposé</w:t>
            </w:r>
          </w:p>
        </w:tc>
      </w:tr>
      <w:tr w:rsidR="00A21C30" w:rsidRPr="00A21C30" w14:paraId="3B7F0511" w14:textId="77777777" w:rsidTr="006079D3">
        <w:trPr>
          <w:trHeight w:hRule="exact" w:val="284"/>
          <w:jc w:val="right"/>
        </w:trPr>
        <w:tc>
          <w:tcPr>
            <w:tcW w:w="5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09B9EE" w14:textId="77777777" w:rsidR="00A21C30" w:rsidRPr="00A21C30" w:rsidRDefault="00A21C30" w:rsidP="005D14C5">
            <w:pPr>
              <w:pStyle w:val="TableParagraph"/>
              <w:spacing w:before="5" w:line="226" w:lineRule="exact"/>
              <w:ind w:left="110"/>
              <w:jc w:val="center"/>
              <w:rPr>
                <w:rFonts w:ascii="Calibri" w:eastAsia="Calibri" w:hAnsi="Calibri" w:cs="Calibri"/>
                <w:sz w:val="19"/>
                <w:szCs w:val="19"/>
              </w:rPr>
            </w:pPr>
            <w:proofErr w:type="spellStart"/>
            <w:r w:rsidRPr="00A21C30">
              <w:rPr>
                <w:rFonts w:ascii="Calibri" w:hAnsi="Calibri"/>
                <w:b/>
                <w:w w:val="105"/>
                <w:sz w:val="19"/>
              </w:rPr>
              <w:t>Critères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EBC3A" w14:textId="77777777" w:rsidR="00A21C30" w:rsidRPr="00A21C30" w:rsidRDefault="00A21C30" w:rsidP="00CB4B22">
            <w:pPr>
              <w:pStyle w:val="TableParagraph"/>
              <w:tabs>
                <w:tab w:val="left" w:pos="2954"/>
              </w:tabs>
              <w:spacing w:before="5" w:line="230" w:lineRule="exact"/>
              <w:jc w:val="center"/>
              <w:rPr>
                <w:rFonts w:ascii="Calibri" w:eastAsia="Calibri" w:hAnsi="Calibri" w:cs="Calibri"/>
                <w:sz w:val="19"/>
                <w:szCs w:val="19"/>
              </w:rPr>
            </w:pPr>
            <w:r w:rsidRPr="00A21C30">
              <w:rPr>
                <w:rFonts w:ascii="Calibri"/>
                <w:b/>
                <w:sz w:val="19"/>
              </w:rPr>
              <w:t>Evaluation*</w:t>
            </w:r>
          </w:p>
        </w:tc>
        <w:tc>
          <w:tcPr>
            <w:tcW w:w="2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7AB99" w14:textId="77777777" w:rsidR="00A21C30" w:rsidRPr="00A21C30" w:rsidRDefault="00A21C30" w:rsidP="005D14C5">
            <w:pPr>
              <w:pStyle w:val="TableParagraph"/>
              <w:tabs>
                <w:tab w:val="left" w:pos="2954"/>
              </w:tabs>
              <w:spacing w:before="5" w:line="230" w:lineRule="exact"/>
              <w:ind w:left="199"/>
              <w:jc w:val="center"/>
              <w:rPr>
                <w:rFonts w:ascii="Calibri" w:eastAsia="Calibri" w:hAnsi="Calibri" w:cs="Calibri"/>
                <w:b/>
                <w:bCs/>
                <w:sz w:val="19"/>
                <w:szCs w:val="19"/>
              </w:rPr>
            </w:pPr>
            <w:proofErr w:type="spellStart"/>
            <w:r w:rsidRPr="00A21C30">
              <w:rPr>
                <w:rFonts w:ascii="Calibri" w:eastAsia="Calibri" w:hAnsi="Calibri" w:cs="Calibri"/>
                <w:b/>
                <w:bCs/>
                <w:sz w:val="20"/>
                <w:szCs w:val="20"/>
              </w:rPr>
              <w:t>Commentaires</w:t>
            </w:r>
            <w:proofErr w:type="spellEnd"/>
          </w:p>
        </w:tc>
      </w:tr>
      <w:tr w:rsidR="00A21C30" w:rsidRPr="0001181F" w14:paraId="0DDCC92E" w14:textId="77777777" w:rsidTr="00D01B3B">
        <w:trPr>
          <w:trHeight w:hRule="exact" w:val="898"/>
          <w:jc w:val="right"/>
        </w:trPr>
        <w:tc>
          <w:tcPr>
            <w:tcW w:w="5230" w:type="dxa"/>
            <w:tcBorders>
              <w:top w:val="single" w:sz="10" w:space="0" w:color="000000"/>
              <w:left w:val="single" w:sz="4" w:space="0" w:color="auto"/>
              <w:bottom w:val="single" w:sz="7" w:space="0" w:color="000000"/>
              <w:right w:val="single" w:sz="6" w:space="0" w:color="000000"/>
            </w:tcBorders>
          </w:tcPr>
          <w:p w14:paraId="57DA5B98" w14:textId="1558C662" w:rsidR="00A21C30" w:rsidRPr="0001181F" w:rsidRDefault="00D01B3B" w:rsidP="00D01B3B">
            <w:pPr>
              <w:pStyle w:val="TableParagraph"/>
              <w:numPr>
                <w:ilvl w:val="0"/>
                <w:numId w:val="31"/>
              </w:numPr>
              <w:tabs>
                <w:tab w:val="left" w:pos="536"/>
              </w:tabs>
              <w:spacing w:before="123" w:line="253" w:lineRule="auto"/>
              <w:ind w:right="154"/>
              <w:rPr>
                <w:rFonts w:ascii="Calibri" w:eastAsia="Calibri" w:hAnsi="Calibri" w:cs="Calibri"/>
                <w:sz w:val="19"/>
                <w:szCs w:val="19"/>
                <w:lang w:val="fr-FR"/>
              </w:rPr>
            </w:pPr>
            <w:r>
              <w:rPr>
                <w:rFonts w:ascii="Calibri" w:hAnsi="Calibri"/>
                <w:w w:val="105"/>
                <w:sz w:val="19"/>
                <w:lang w:val="fr-FR"/>
              </w:rPr>
              <w:t xml:space="preserve">    </w:t>
            </w:r>
            <w:r w:rsidR="00A21C30" w:rsidRPr="0001181F">
              <w:rPr>
                <w:rFonts w:ascii="Calibri" w:hAnsi="Calibri"/>
                <w:w w:val="105"/>
                <w:sz w:val="19"/>
                <w:lang w:val="fr-FR"/>
              </w:rPr>
              <w:t>Le</w:t>
            </w:r>
            <w:r w:rsidR="00A21C30" w:rsidRPr="0001181F">
              <w:rPr>
                <w:rFonts w:ascii="Calibri" w:hAnsi="Calibri"/>
                <w:spacing w:val="-8"/>
                <w:w w:val="105"/>
                <w:sz w:val="19"/>
                <w:lang w:val="fr-FR"/>
              </w:rPr>
              <w:t xml:space="preserve"> </w:t>
            </w:r>
            <w:r w:rsidR="00A21C30" w:rsidRPr="0001181F">
              <w:rPr>
                <w:rFonts w:ascii="Calibri" w:hAnsi="Calibri"/>
                <w:w w:val="105"/>
                <w:sz w:val="19"/>
                <w:lang w:val="fr-FR"/>
              </w:rPr>
              <w:t>service</w:t>
            </w:r>
            <w:r w:rsidR="00A21C30" w:rsidRPr="0001181F">
              <w:rPr>
                <w:rFonts w:ascii="Calibri" w:hAnsi="Calibri"/>
                <w:spacing w:val="-7"/>
                <w:w w:val="105"/>
                <w:sz w:val="19"/>
                <w:lang w:val="fr-FR"/>
              </w:rPr>
              <w:t xml:space="preserve"> </w:t>
            </w:r>
            <w:r w:rsidR="00A21C30" w:rsidRPr="0001181F">
              <w:rPr>
                <w:rFonts w:ascii="Calibri" w:hAnsi="Calibri"/>
                <w:w w:val="105"/>
                <w:sz w:val="19"/>
                <w:lang w:val="fr-FR"/>
              </w:rPr>
              <w:t>proposé</w:t>
            </w:r>
            <w:r w:rsidR="00A21C30" w:rsidRPr="0001181F">
              <w:rPr>
                <w:rFonts w:ascii="Calibri" w:hAnsi="Calibri"/>
                <w:spacing w:val="-8"/>
                <w:w w:val="105"/>
                <w:sz w:val="19"/>
                <w:lang w:val="fr-FR"/>
              </w:rPr>
              <w:t xml:space="preserve"> </w:t>
            </w:r>
            <w:r w:rsidR="00A21C30" w:rsidRPr="0001181F">
              <w:rPr>
                <w:rFonts w:ascii="Calibri" w:hAnsi="Calibri"/>
                <w:w w:val="105"/>
                <w:sz w:val="19"/>
                <w:lang w:val="fr-FR"/>
              </w:rPr>
              <w:t>répond</w:t>
            </w:r>
            <w:r w:rsidR="00A21C30" w:rsidRPr="0001181F">
              <w:rPr>
                <w:rFonts w:ascii="Calibri" w:hAnsi="Calibri"/>
                <w:spacing w:val="-7"/>
                <w:w w:val="105"/>
                <w:sz w:val="19"/>
                <w:lang w:val="fr-FR"/>
              </w:rPr>
              <w:t xml:space="preserve"> </w:t>
            </w:r>
            <w:r w:rsidR="00A21C30" w:rsidRPr="0001181F">
              <w:rPr>
                <w:rFonts w:ascii="Calibri" w:hAnsi="Calibri"/>
                <w:w w:val="105"/>
                <w:sz w:val="19"/>
                <w:lang w:val="fr-FR"/>
              </w:rPr>
              <w:t>à</w:t>
            </w:r>
            <w:r w:rsidR="00A21C30" w:rsidRPr="0001181F">
              <w:rPr>
                <w:rFonts w:ascii="Calibri" w:hAnsi="Calibri"/>
                <w:spacing w:val="-8"/>
                <w:w w:val="105"/>
                <w:sz w:val="19"/>
                <w:lang w:val="fr-FR"/>
              </w:rPr>
              <w:t xml:space="preserve"> </w:t>
            </w:r>
            <w:r w:rsidR="00A21C30" w:rsidRPr="0001181F">
              <w:rPr>
                <w:rFonts w:ascii="Calibri" w:hAnsi="Calibri"/>
                <w:w w:val="105"/>
                <w:sz w:val="19"/>
                <w:lang w:val="fr-FR"/>
              </w:rPr>
              <w:t>un</w:t>
            </w:r>
            <w:r w:rsidR="00A21C30" w:rsidRPr="0001181F">
              <w:rPr>
                <w:rFonts w:ascii="Calibri" w:hAnsi="Calibri"/>
                <w:spacing w:val="-7"/>
                <w:w w:val="105"/>
                <w:sz w:val="19"/>
                <w:lang w:val="fr-FR"/>
              </w:rPr>
              <w:t xml:space="preserve"> </w:t>
            </w:r>
            <w:r w:rsidR="00A21C30" w:rsidRPr="0001181F">
              <w:rPr>
                <w:rFonts w:ascii="Calibri" w:hAnsi="Calibri"/>
                <w:w w:val="105"/>
                <w:sz w:val="19"/>
                <w:lang w:val="fr-FR"/>
              </w:rPr>
              <w:t>réel</w:t>
            </w:r>
            <w:r w:rsidR="00A21C30" w:rsidRPr="0001181F">
              <w:rPr>
                <w:rFonts w:ascii="Calibri" w:hAnsi="Calibri"/>
                <w:spacing w:val="44"/>
                <w:w w:val="103"/>
                <w:sz w:val="19"/>
                <w:lang w:val="fr-FR"/>
              </w:rPr>
              <w:t xml:space="preserve"> </w:t>
            </w:r>
            <w:r w:rsidR="00A21C30" w:rsidRPr="0001181F">
              <w:rPr>
                <w:rFonts w:ascii="Calibri" w:hAnsi="Calibri"/>
                <w:b/>
                <w:w w:val="105"/>
                <w:sz w:val="19"/>
                <w:lang w:val="fr-FR"/>
              </w:rPr>
              <w:t>besoin</w:t>
            </w:r>
            <w:r w:rsidR="00A21C30" w:rsidRPr="0001181F">
              <w:rPr>
                <w:rFonts w:ascii="Calibri" w:hAnsi="Calibri"/>
                <w:b/>
                <w:spacing w:val="-8"/>
                <w:w w:val="105"/>
                <w:sz w:val="19"/>
                <w:lang w:val="fr-FR"/>
              </w:rPr>
              <w:t xml:space="preserve"> </w:t>
            </w:r>
            <w:r w:rsidR="00A21C30" w:rsidRPr="0001181F">
              <w:rPr>
                <w:rFonts w:ascii="Calibri" w:hAnsi="Calibri"/>
                <w:w w:val="105"/>
                <w:sz w:val="19"/>
                <w:lang w:val="fr-FR"/>
              </w:rPr>
              <w:t>des</w:t>
            </w:r>
            <w:r w:rsidR="00A21C30" w:rsidRPr="0001181F">
              <w:rPr>
                <w:rFonts w:ascii="Calibri" w:hAnsi="Calibri"/>
                <w:spacing w:val="-9"/>
                <w:w w:val="105"/>
                <w:sz w:val="19"/>
                <w:lang w:val="fr-FR"/>
              </w:rPr>
              <w:t xml:space="preserve"> </w:t>
            </w:r>
            <w:r w:rsidR="00A21C30" w:rsidRPr="0001181F">
              <w:rPr>
                <w:rFonts w:ascii="Calibri" w:hAnsi="Calibri"/>
                <w:w w:val="105"/>
                <w:sz w:val="19"/>
                <w:lang w:val="fr-FR"/>
              </w:rPr>
              <w:t>clients,</w:t>
            </w:r>
            <w:r w:rsidR="00A21C30" w:rsidRPr="0001181F">
              <w:rPr>
                <w:rFonts w:ascii="Calibri" w:hAnsi="Calibri"/>
                <w:spacing w:val="-9"/>
                <w:w w:val="105"/>
                <w:sz w:val="19"/>
                <w:lang w:val="fr-FR"/>
              </w:rPr>
              <w:t xml:space="preserve"> </w:t>
            </w:r>
            <w:r w:rsidR="00A21C30" w:rsidRPr="0001181F">
              <w:rPr>
                <w:rFonts w:ascii="Calibri" w:hAnsi="Calibri"/>
                <w:w w:val="105"/>
                <w:sz w:val="19"/>
                <w:lang w:val="fr-FR"/>
              </w:rPr>
              <w:t>le</w:t>
            </w:r>
            <w:r w:rsidR="00A21C30" w:rsidRPr="0001181F">
              <w:rPr>
                <w:rFonts w:ascii="Calibri" w:hAnsi="Calibri"/>
                <w:spacing w:val="-8"/>
                <w:w w:val="105"/>
                <w:sz w:val="19"/>
                <w:lang w:val="fr-FR"/>
              </w:rPr>
              <w:t xml:space="preserve"> </w:t>
            </w:r>
            <w:r w:rsidR="00A21C30" w:rsidRPr="0001181F">
              <w:rPr>
                <w:rFonts w:ascii="Calibri" w:hAnsi="Calibri"/>
                <w:w w:val="105"/>
                <w:sz w:val="19"/>
                <w:lang w:val="fr-FR"/>
              </w:rPr>
              <w:t>potentiel</w:t>
            </w:r>
            <w:r w:rsidR="00A21C30" w:rsidRPr="0001181F">
              <w:rPr>
                <w:rFonts w:ascii="Calibri" w:hAnsi="Calibri"/>
                <w:spacing w:val="-10"/>
                <w:w w:val="105"/>
                <w:sz w:val="19"/>
                <w:lang w:val="fr-FR"/>
              </w:rPr>
              <w:t xml:space="preserve"> </w:t>
            </w:r>
            <w:r w:rsidR="00A21C30" w:rsidRPr="0001181F">
              <w:rPr>
                <w:rFonts w:ascii="Calibri" w:hAnsi="Calibri"/>
                <w:w w:val="105"/>
                <w:sz w:val="19"/>
                <w:lang w:val="fr-FR"/>
              </w:rPr>
              <w:t>du</w:t>
            </w:r>
            <w:r w:rsidR="00A21C30" w:rsidRPr="0001181F">
              <w:rPr>
                <w:rFonts w:ascii="Calibri" w:hAnsi="Calibri"/>
                <w:spacing w:val="-7"/>
                <w:w w:val="105"/>
                <w:sz w:val="19"/>
                <w:lang w:val="fr-FR"/>
              </w:rPr>
              <w:t xml:space="preserve"> </w:t>
            </w:r>
            <w:r w:rsidR="00A21C30" w:rsidRPr="0001181F">
              <w:rPr>
                <w:rFonts w:ascii="Calibri" w:hAnsi="Calibri"/>
                <w:w w:val="105"/>
                <w:sz w:val="19"/>
                <w:lang w:val="fr-FR"/>
              </w:rPr>
              <w:t>projet</w:t>
            </w:r>
            <w:r w:rsidR="00A21C30" w:rsidRPr="0001181F">
              <w:rPr>
                <w:rFonts w:ascii="Calibri" w:hAnsi="Calibri"/>
                <w:spacing w:val="42"/>
                <w:w w:val="103"/>
                <w:sz w:val="19"/>
                <w:lang w:val="fr-FR"/>
              </w:rPr>
              <w:t xml:space="preserve"> </w:t>
            </w:r>
            <w:r w:rsidR="00A21C30" w:rsidRPr="0001181F">
              <w:rPr>
                <w:rFonts w:ascii="Calibri" w:hAnsi="Calibri"/>
                <w:w w:val="105"/>
                <w:sz w:val="19"/>
                <w:lang w:val="fr-FR"/>
              </w:rPr>
              <w:t>est</w:t>
            </w:r>
            <w:r w:rsidR="00A21C30" w:rsidRPr="0001181F">
              <w:rPr>
                <w:rFonts w:ascii="Calibri" w:hAnsi="Calibri"/>
                <w:spacing w:val="-10"/>
                <w:w w:val="105"/>
                <w:sz w:val="19"/>
                <w:lang w:val="fr-FR"/>
              </w:rPr>
              <w:t xml:space="preserve"> </w:t>
            </w:r>
            <w:r w:rsidR="00A21C30" w:rsidRPr="0001181F">
              <w:rPr>
                <w:rFonts w:ascii="Calibri" w:hAnsi="Calibri"/>
                <w:w w:val="105"/>
                <w:sz w:val="19"/>
                <w:lang w:val="fr-FR"/>
              </w:rPr>
              <w:t>bien</w:t>
            </w:r>
            <w:r w:rsidR="00A21C30" w:rsidRPr="0001181F">
              <w:rPr>
                <w:rFonts w:ascii="Calibri" w:hAnsi="Calibri"/>
                <w:spacing w:val="-9"/>
                <w:w w:val="105"/>
                <w:sz w:val="19"/>
                <w:lang w:val="fr-FR"/>
              </w:rPr>
              <w:t xml:space="preserve"> </w:t>
            </w:r>
            <w:r w:rsidR="00A21C30" w:rsidRPr="0001181F">
              <w:rPr>
                <w:rFonts w:ascii="Calibri" w:hAnsi="Calibri"/>
                <w:w w:val="105"/>
                <w:sz w:val="19"/>
                <w:lang w:val="fr-FR"/>
              </w:rPr>
              <w:t>identifié</w:t>
            </w:r>
            <w:r w:rsidR="00A21C30" w:rsidRPr="0001181F">
              <w:rPr>
                <w:rFonts w:ascii="Calibri" w:hAnsi="Calibri"/>
                <w:spacing w:val="-9"/>
                <w:w w:val="105"/>
                <w:sz w:val="19"/>
                <w:lang w:val="fr-FR"/>
              </w:rPr>
              <w:t xml:space="preserve"> </w:t>
            </w:r>
            <w:r w:rsidR="00A21C30" w:rsidRPr="0001181F">
              <w:rPr>
                <w:rFonts w:ascii="Calibri" w:hAnsi="Calibri"/>
                <w:w w:val="105"/>
                <w:sz w:val="19"/>
                <w:lang w:val="fr-FR"/>
              </w:rPr>
              <w:t>et</w:t>
            </w:r>
            <w:r w:rsidR="00A21C30" w:rsidRPr="0001181F">
              <w:rPr>
                <w:rFonts w:ascii="Calibri" w:hAnsi="Calibri"/>
                <w:spacing w:val="-10"/>
                <w:w w:val="105"/>
                <w:sz w:val="19"/>
                <w:lang w:val="fr-FR"/>
              </w:rPr>
              <w:t xml:space="preserve"> </w:t>
            </w:r>
            <w:r w:rsidR="00A21C30" w:rsidRPr="0001181F">
              <w:rPr>
                <w:rFonts w:ascii="Calibri" w:hAnsi="Calibri"/>
                <w:w w:val="105"/>
                <w:sz w:val="19"/>
                <w:lang w:val="fr-FR"/>
              </w:rPr>
              <w:t>attractif.</w:t>
            </w:r>
          </w:p>
        </w:tc>
        <w:tc>
          <w:tcPr>
            <w:tcW w:w="1418" w:type="dxa"/>
            <w:tcBorders>
              <w:top w:val="single" w:sz="7" w:space="0" w:color="000000"/>
              <w:left w:val="single" w:sz="6" w:space="0" w:color="000000"/>
              <w:bottom w:val="single" w:sz="4" w:space="0" w:color="auto"/>
              <w:right w:val="single" w:sz="6" w:space="0" w:color="000000"/>
            </w:tcBorders>
          </w:tcPr>
          <w:p w14:paraId="6EF8B1DA" w14:textId="77777777" w:rsidR="00A21C30" w:rsidRPr="00DD5266" w:rsidRDefault="00A21C30" w:rsidP="005D14C5">
            <w:pPr>
              <w:rPr>
                <w:lang w:val="fr-FR"/>
              </w:rPr>
            </w:pPr>
          </w:p>
        </w:tc>
        <w:tc>
          <w:tcPr>
            <w:tcW w:w="2501" w:type="dxa"/>
            <w:tcBorders>
              <w:top w:val="single" w:sz="7" w:space="0" w:color="000000"/>
              <w:left w:val="single" w:sz="6" w:space="0" w:color="000000"/>
              <w:bottom w:val="single" w:sz="4" w:space="0" w:color="auto"/>
              <w:right w:val="single" w:sz="4" w:space="0" w:color="auto"/>
            </w:tcBorders>
          </w:tcPr>
          <w:p w14:paraId="55CBFE04" w14:textId="77777777" w:rsidR="00A21C30" w:rsidRPr="0001181F" w:rsidRDefault="00A21C30" w:rsidP="005D14C5">
            <w:pPr>
              <w:rPr>
                <w:lang w:val="fr-FR"/>
              </w:rPr>
            </w:pPr>
          </w:p>
        </w:tc>
      </w:tr>
      <w:tr w:rsidR="0081540E" w:rsidRPr="0001181F" w14:paraId="2492D4E3" w14:textId="77777777" w:rsidTr="00D01B3B">
        <w:trPr>
          <w:trHeight w:hRule="exact" w:val="846"/>
          <w:jc w:val="right"/>
        </w:trPr>
        <w:tc>
          <w:tcPr>
            <w:tcW w:w="5230" w:type="dxa"/>
            <w:tcBorders>
              <w:top w:val="single" w:sz="5" w:space="0" w:color="000000"/>
              <w:left w:val="single" w:sz="4" w:space="0" w:color="auto"/>
              <w:bottom w:val="single" w:sz="8" w:space="0" w:color="000000"/>
              <w:right w:val="single" w:sz="4" w:space="0" w:color="auto"/>
            </w:tcBorders>
          </w:tcPr>
          <w:p w14:paraId="3D607D32" w14:textId="70A41052" w:rsidR="00A21C30" w:rsidRPr="0001181F" w:rsidRDefault="00A21C30" w:rsidP="00D01B3B">
            <w:pPr>
              <w:pStyle w:val="TableParagraph"/>
              <w:numPr>
                <w:ilvl w:val="0"/>
                <w:numId w:val="31"/>
              </w:numPr>
              <w:spacing w:before="125" w:line="253" w:lineRule="auto"/>
              <w:ind w:right="236"/>
              <w:rPr>
                <w:rFonts w:ascii="Calibri" w:eastAsia="Calibri" w:hAnsi="Calibri" w:cs="Calibri"/>
                <w:sz w:val="19"/>
                <w:szCs w:val="19"/>
                <w:lang w:val="fr-FR"/>
              </w:rPr>
            </w:pPr>
            <w:r w:rsidRPr="0001181F">
              <w:rPr>
                <w:rFonts w:ascii="Calibri" w:hAnsi="Calibri"/>
                <w:w w:val="105"/>
                <w:sz w:val="19"/>
                <w:lang w:val="fr-FR"/>
              </w:rPr>
              <w:t>Evaluation</w:t>
            </w:r>
            <w:r w:rsidRPr="0001181F">
              <w:rPr>
                <w:rFonts w:ascii="Calibri" w:hAnsi="Calibri"/>
                <w:spacing w:val="-7"/>
                <w:w w:val="105"/>
                <w:sz w:val="19"/>
                <w:lang w:val="fr-FR"/>
              </w:rPr>
              <w:t xml:space="preserve"> </w:t>
            </w:r>
            <w:r w:rsidRPr="0001181F">
              <w:rPr>
                <w:rFonts w:ascii="Calibri" w:hAnsi="Calibri"/>
                <w:w w:val="105"/>
                <w:sz w:val="19"/>
                <w:lang w:val="fr-FR"/>
              </w:rPr>
              <w:t>des</w:t>
            </w:r>
            <w:r w:rsidRPr="0001181F">
              <w:rPr>
                <w:rFonts w:ascii="Calibri" w:hAnsi="Calibri"/>
                <w:spacing w:val="-7"/>
                <w:w w:val="105"/>
                <w:sz w:val="19"/>
                <w:lang w:val="fr-FR"/>
              </w:rPr>
              <w:t xml:space="preserve"> </w:t>
            </w:r>
            <w:r w:rsidRPr="0001181F">
              <w:rPr>
                <w:rFonts w:ascii="Calibri" w:hAnsi="Calibri"/>
                <w:w w:val="105"/>
                <w:sz w:val="19"/>
                <w:lang w:val="fr-FR"/>
              </w:rPr>
              <w:t>besoins</w:t>
            </w:r>
            <w:r w:rsidRPr="0001181F">
              <w:rPr>
                <w:rFonts w:ascii="Calibri" w:hAnsi="Calibri"/>
                <w:spacing w:val="-7"/>
                <w:w w:val="105"/>
                <w:sz w:val="19"/>
                <w:lang w:val="fr-FR"/>
              </w:rPr>
              <w:t xml:space="preserve"> </w:t>
            </w:r>
            <w:r w:rsidRPr="0001181F">
              <w:rPr>
                <w:rFonts w:ascii="Calibri" w:hAnsi="Calibri"/>
                <w:w w:val="105"/>
                <w:sz w:val="19"/>
                <w:lang w:val="fr-FR"/>
              </w:rPr>
              <w:t>en</w:t>
            </w:r>
            <w:r w:rsidRPr="0001181F">
              <w:rPr>
                <w:rFonts w:ascii="Calibri" w:hAnsi="Calibri"/>
                <w:spacing w:val="-8"/>
                <w:w w:val="105"/>
                <w:sz w:val="19"/>
                <w:lang w:val="fr-FR"/>
              </w:rPr>
              <w:t xml:space="preserve"> </w:t>
            </w:r>
            <w:r w:rsidRPr="0001181F">
              <w:rPr>
                <w:rFonts w:ascii="Calibri" w:hAnsi="Calibri"/>
                <w:b/>
                <w:w w:val="105"/>
                <w:sz w:val="19"/>
                <w:lang w:val="fr-FR"/>
              </w:rPr>
              <w:t>financement</w:t>
            </w:r>
            <w:r w:rsidRPr="0001181F">
              <w:rPr>
                <w:rFonts w:ascii="Calibri" w:hAnsi="Calibri"/>
                <w:b/>
                <w:spacing w:val="54"/>
                <w:w w:val="103"/>
                <w:sz w:val="19"/>
                <w:lang w:val="fr-FR"/>
              </w:rPr>
              <w:t xml:space="preserve"> </w:t>
            </w:r>
            <w:r w:rsidRPr="0001181F">
              <w:rPr>
                <w:rFonts w:ascii="Calibri" w:hAnsi="Calibri"/>
                <w:b/>
                <w:w w:val="105"/>
                <w:sz w:val="19"/>
                <w:lang w:val="fr-FR"/>
              </w:rPr>
              <w:t>et</w:t>
            </w:r>
            <w:r w:rsidRPr="0001181F">
              <w:rPr>
                <w:rFonts w:ascii="Calibri" w:hAnsi="Calibri"/>
                <w:b/>
                <w:spacing w:val="-8"/>
                <w:w w:val="105"/>
                <w:sz w:val="19"/>
                <w:lang w:val="fr-FR"/>
              </w:rPr>
              <w:t xml:space="preserve"> </w:t>
            </w:r>
            <w:r w:rsidRPr="0001181F">
              <w:rPr>
                <w:rFonts w:ascii="Calibri" w:hAnsi="Calibri"/>
                <w:b/>
                <w:w w:val="105"/>
                <w:sz w:val="19"/>
                <w:lang w:val="fr-FR"/>
              </w:rPr>
              <w:t>en</w:t>
            </w:r>
            <w:r w:rsidRPr="0001181F">
              <w:rPr>
                <w:rFonts w:ascii="Calibri" w:hAnsi="Calibri"/>
                <w:b/>
                <w:spacing w:val="-7"/>
                <w:w w:val="105"/>
                <w:sz w:val="19"/>
                <w:lang w:val="fr-FR"/>
              </w:rPr>
              <w:t xml:space="preserve"> </w:t>
            </w:r>
            <w:r w:rsidRPr="0001181F">
              <w:rPr>
                <w:rFonts w:ascii="Calibri" w:hAnsi="Calibri"/>
                <w:b/>
                <w:spacing w:val="1"/>
                <w:w w:val="105"/>
                <w:sz w:val="19"/>
                <w:lang w:val="fr-FR"/>
              </w:rPr>
              <w:t>temps</w:t>
            </w:r>
            <w:r w:rsidRPr="0001181F">
              <w:rPr>
                <w:rFonts w:ascii="Calibri" w:hAnsi="Calibri"/>
                <w:b/>
                <w:spacing w:val="-8"/>
                <w:w w:val="105"/>
                <w:sz w:val="19"/>
                <w:lang w:val="fr-FR"/>
              </w:rPr>
              <w:t xml:space="preserve"> </w:t>
            </w:r>
            <w:r w:rsidRPr="0001181F">
              <w:rPr>
                <w:rFonts w:ascii="Calibri" w:hAnsi="Calibri"/>
                <w:b/>
                <w:w w:val="105"/>
                <w:sz w:val="19"/>
                <w:lang w:val="fr-FR"/>
              </w:rPr>
              <w:t>(plan</w:t>
            </w:r>
            <w:r w:rsidRPr="0001181F">
              <w:rPr>
                <w:rFonts w:ascii="Calibri" w:hAnsi="Calibri"/>
                <w:b/>
                <w:spacing w:val="-7"/>
                <w:w w:val="105"/>
                <w:sz w:val="19"/>
                <w:lang w:val="fr-FR"/>
              </w:rPr>
              <w:t xml:space="preserve"> </w:t>
            </w:r>
            <w:r w:rsidRPr="0001181F">
              <w:rPr>
                <w:rFonts w:ascii="Calibri" w:hAnsi="Calibri"/>
                <w:b/>
                <w:w w:val="105"/>
                <w:sz w:val="19"/>
                <w:lang w:val="fr-FR"/>
              </w:rPr>
              <w:t>de</w:t>
            </w:r>
            <w:r w:rsidRPr="0001181F">
              <w:rPr>
                <w:rFonts w:ascii="Calibri" w:hAnsi="Calibri"/>
                <w:b/>
                <w:spacing w:val="-8"/>
                <w:w w:val="105"/>
                <w:sz w:val="19"/>
                <w:lang w:val="fr-FR"/>
              </w:rPr>
              <w:t xml:space="preserve"> </w:t>
            </w:r>
            <w:r w:rsidRPr="0001181F">
              <w:rPr>
                <w:rFonts w:ascii="Calibri" w:hAnsi="Calibri"/>
                <w:b/>
                <w:w w:val="105"/>
                <w:sz w:val="19"/>
                <w:lang w:val="fr-FR"/>
              </w:rPr>
              <w:t>projet)</w:t>
            </w:r>
            <w:r w:rsidRPr="0001181F">
              <w:rPr>
                <w:rFonts w:ascii="Calibri" w:hAnsi="Calibri"/>
                <w:b/>
                <w:spacing w:val="-8"/>
                <w:w w:val="105"/>
                <w:sz w:val="19"/>
                <w:lang w:val="fr-FR"/>
              </w:rPr>
              <w:t xml:space="preserve"> </w:t>
            </w:r>
            <w:r w:rsidRPr="0001181F">
              <w:rPr>
                <w:rFonts w:ascii="Calibri" w:hAnsi="Calibri"/>
                <w:spacing w:val="1"/>
                <w:w w:val="105"/>
                <w:sz w:val="19"/>
                <w:lang w:val="fr-FR"/>
              </w:rPr>
              <w:t>estimés</w:t>
            </w:r>
            <w:r w:rsidRPr="0001181F">
              <w:rPr>
                <w:rFonts w:ascii="Calibri" w:hAnsi="Calibri"/>
                <w:spacing w:val="23"/>
                <w:w w:val="103"/>
                <w:sz w:val="19"/>
                <w:lang w:val="fr-FR"/>
              </w:rPr>
              <w:t xml:space="preserve"> </w:t>
            </w:r>
            <w:r w:rsidRPr="0001181F">
              <w:rPr>
                <w:rFonts w:ascii="Calibri" w:hAnsi="Calibri"/>
                <w:w w:val="105"/>
                <w:sz w:val="19"/>
                <w:lang w:val="fr-FR"/>
              </w:rPr>
              <w:t>réalistes</w:t>
            </w:r>
            <w:r w:rsidRPr="0001181F">
              <w:rPr>
                <w:rFonts w:ascii="Calibri" w:hAnsi="Calibri"/>
                <w:spacing w:val="-14"/>
                <w:w w:val="105"/>
                <w:sz w:val="19"/>
                <w:lang w:val="fr-FR"/>
              </w:rPr>
              <w:t xml:space="preserve"> </w:t>
            </w:r>
            <w:r w:rsidRPr="0001181F">
              <w:rPr>
                <w:rFonts w:ascii="Calibri" w:hAnsi="Calibri"/>
                <w:w w:val="105"/>
                <w:sz w:val="19"/>
                <w:lang w:val="fr-FR"/>
              </w:rPr>
              <w:t>et</w:t>
            </w:r>
            <w:r w:rsidRPr="0001181F">
              <w:rPr>
                <w:rFonts w:ascii="Calibri" w:hAnsi="Calibri"/>
                <w:spacing w:val="-14"/>
                <w:w w:val="105"/>
                <w:sz w:val="19"/>
                <w:lang w:val="fr-FR"/>
              </w:rPr>
              <w:t xml:space="preserve"> </w:t>
            </w:r>
            <w:r w:rsidRPr="0001181F">
              <w:rPr>
                <w:rFonts w:ascii="Calibri" w:hAnsi="Calibri"/>
                <w:w w:val="105"/>
                <w:sz w:val="19"/>
                <w:lang w:val="fr-FR"/>
              </w:rPr>
              <w:t>clairement</w:t>
            </w:r>
            <w:r w:rsidRPr="0001181F">
              <w:rPr>
                <w:rFonts w:ascii="Calibri" w:hAnsi="Calibri"/>
                <w:spacing w:val="-14"/>
                <w:w w:val="105"/>
                <w:sz w:val="19"/>
                <w:lang w:val="fr-FR"/>
              </w:rPr>
              <w:t xml:space="preserve"> </w:t>
            </w:r>
            <w:r w:rsidRPr="0001181F">
              <w:rPr>
                <w:rFonts w:ascii="Calibri" w:hAnsi="Calibri"/>
                <w:w w:val="105"/>
                <w:sz w:val="19"/>
                <w:lang w:val="fr-FR"/>
              </w:rPr>
              <w:t>définis.</w:t>
            </w:r>
          </w:p>
        </w:tc>
        <w:tc>
          <w:tcPr>
            <w:tcW w:w="1418" w:type="dxa"/>
            <w:tcBorders>
              <w:top w:val="single" w:sz="4" w:space="0" w:color="auto"/>
              <w:left w:val="single" w:sz="4" w:space="0" w:color="auto"/>
              <w:bottom w:val="single" w:sz="4" w:space="0" w:color="auto"/>
              <w:right w:val="single" w:sz="4" w:space="0" w:color="auto"/>
            </w:tcBorders>
          </w:tcPr>
          <w:p w14:paraId="39AFAE59" w14:textId="77777777" w:rsidR="00A21C30" w:rsidRPr="00DD5266" w:rsidRDefault="00A21C30" w:rsidP="005D14C5">
            <w:pPr>
              <w:rPr>
                <w:lang w:val="fr-FR"/>
              </w:rPr>
            </w:pPr>
          </w:p>
        </w:tc>
        <w:tc>
          <w:tcPr>
            <w:tcW w:w="2501" w:type="dxa"/>
            <w:tcBorders>
              <w:top w:val="single" w:sz="4" w:space="0" w:color="auto"/>
              <w:left w:val="single" w:sz="4" w:space="0" w:color="auto"/>
              <w:bottom w:val="single" w:sz="4" w:space="0" w:color="auto"/>
              <w:right w:val="single" w:sz="4" w:space="0" w:color="auto"/>
            </w:tcBorders>
          </w:tcPr>
          <w:p w14:paraId="23C0553D" w14:textId="77777777" w:rsidR="00A21C30" w:rsidRPr="0001181F" w:rsidRDefault="00A21C30" w:rsidP="005D14C5">
            <w:pPr>
              <w:rPr>
                <w:lang w:val="fr-FR"/>
              </w:rPr>
            </w:pPr>
          </w:p>
        </w:tc>
      </w:tr>
      <w:tr w:rsidR="00A21C30" w:rsidRPr="0001181F" w14:paraId="7523CAE1" w14:textId="77777777" w:rsidTr="006079D3">
        <w:trPr>
          <w:trHeight w:hRule="exact" w:val="997"/>
          <w:jc w:val="right"/>
        </w:trPr>
        <w:tc>
          <w:tcPr>
            <w:tcW w:w="5230" w:type="dxa"/>
            <w:tcBorders>
              <w:top w:val="single" w:sz="5" w:space="0" w:color="000000"/>
              <w:left w:val="single" w:sz="4" w:space="0" w:color="auto"/>
              <w:bottom w:val="single" w:sz="4" w:space="0" w:color="auto"/>
              <w:right w:val="single" w:sz="6" w:space="0" w:color="000000"/>
            </w:tcBorders>
          </w:tcPr>
          <w:p w14:paraId="2FFDC622" w14:textId="461547D3" w:rsidR="00A21C30" w:rsidRPr="0001181F" w:rsidRDefault="00A21C30" w:rsidP="00D01B3B">
            <w:pPr>
              <w:pStyle w:val="TableParagraph"/>
              <w:numPr>
                <w:ilvl w:val="0"/>
                <w:numId w:val="31"/>
              </w:numPr>
              <w:spacing w:before="125" w:line="253" w:lineRule="auto"/>
              <w:ind w:right="258"/>
              <w:rPr>
                <w:rFonts w:ascii="Calibri" w:eastAsia="Calibri" w:hAnsi="Calibri" w:cs="Calibri"/>
                <w:sz w:val="19"/>
                <w:szCs w:val="19"/>
                <w:lang w:val="fr-FR"/>
              </w:rPr>
            </w:pPr>
            <w:r w:rsidRPr="0001181F">
              <w:rPr>
                <w:rFonts w:ascii="Calibri" w:hAnsi="Calibri"/>
                <w:w w:val="105"/>
                <w:sz w:val="19"/>
                <w:lang w:val="fr-FR"/>
              </w:rPr>
              <w:t>Points</w:t>
            </w:r>
            <w:r w:rsidRPr="0001181F">
              <w:rPr>
                <w:rFonts w:ascii="Calibri" w:hAnsi="Calibri"/>
                <w:spacing w:val="-6"/>
                <w:w w:val="105"/>
                <w:sz w:val="19"/>
                <w:lang w:val="fr-FR"/>
              </w:rPr>
              <w:t xml:space="preserve"> </w:t>
            </w:r>
            <w:r w:rsidRPr="0001181F">
              <w:rPr>
                <w:rFonts w:ascii="Calibri" w:hAnsi="Calibri"/>
                <w:w w:val="105"/>
                <w:sz w:val="19"/>
                <w:lang w:val="fr-FR"/>
              </w:rPr>
              <w:t>forts,</w:t>
            </w:r>
            <w:r w:rsidRPr="0001181F">
              <w:rPr>
                <w:rFonts w:ascii="Calibri" w:hAnsi="Calibri"/>
                <w:spacing w:val="-7"/>
                <w:w w:val="105"/>
                <w:sz w:val="19"/>
                <w:lang w:val="fr-FR"/>
              </w:rPr>
              <w:t xml:space="preserve"> </w:t>
            </w:r>
            <w:r w:rsidRPr="0001181F">
              <w:rPr>
                <w:rFonts w:ascii="Calibri" w:hAnsi="Calibri"/>
                <w:b/>
                <w:w w:val="105"/>
                <w:sz w:val="19"/>
                <w:lang w:val="fr-FR"/>
              </w:rPr>
              <w:t>potentiel</w:t>
            </w:r>
            <w:r w:rsidRPr="0001181F">
              <w:rPr>
                <w:rFonts w:ascii="Calibri" w:hAnsi="Calibri"/>
                <w:b/>
                <w:spacing w:val="-7"/>
                <w:w w:val="105"/>
                <w:sz w:val="19"/>
                <w:lang w:val="fr-FR"/>
              </w:rPr>
              <w:t xml:space="preserve"> </w:t>
            </w:r>
            <w:r w:rsidRPr="0001181F">
              <w:rPr>
                <w:rFonts w:ascii="Calibri" w:hAnsi="Calibri"/>
                <w:b/>
                <w:w w:val="105"/>
                <w:sz w:val="19"/>
                <w:lang w:val="fr-FR"/>
              </w:rPr>
              <w:t>de</w:t>
            </w:r>
            <w:r w:rsidRPr="0001181F">
              <w:rPr>
                <w:rFonts w:ascii="Calibri" w:hAnsi="Calibri"/>
                <w:b/>
                <w:spacing w:val="-6"/>
                <w:w w:val="105"/>
                <w:sz w:val="19"/>
                <w:lang w:val="fr-FR"/>
              </w:rPr>
              <w:t xml:space="preserve"> </w:t>
            </w:r>
            <w:r w:rsidRPr="0001181F">
              <w:rPr>
                <w:rFonts w:ascii="Calibri" w:hAnsi="Calibri"/>
                <w:b/>
                <w:w w:val="105"/>
                <w:sz w:val="19"/>
                <w:lang w:val="fr-FR"/>
              </w:rPr>
              <w:t>réussite</w:t>
            </w:r>
            <w:r w:rsidRPr="0001181F">
              <w:rPr>
                <w:rFonts w:ascii="Calibri" w:hAnsi="Calibri"/>
                <w:w w:val="105"/>
                <w:sz w:val="19"/>
                <w:lang w:val="fr-FR"/>
              </w:rPr>
              <w:t>,</w:t>
            </w:r>
            <w:r w:rsidRPr="0001181F">
              <w:rPr>
                <w:rFonts w:ascii="Calibri" w:hAnsi="Calibri"/>
                <w:spacing w:val="52"/>
                <w:w w:val="103"/>
                <w:sz w:val="19"/>
                <w:lang w:val="fr-FR"/>
              </w:rPr>
              <w:t xml:space="preserve"> </w:t>
            </w:r>
            <w:r w:rsidRPr="0001181F">
              <w:rPr>
                <w:rFonts w:ascii="Calibri" w:hAnsi="Calibri"/>
                <w:w w:val="105"/>
                <w:sz w:val="19"/>
                <w:lang w:val="fr-FR"/>
              </w:rPr>
              <w:t>défaut</w:t>
            </w:r>
            <w:r w:rsidRPr="0001181F">
              <w:rPr>
                <w:rFonts w:ascii="Calibri" w:hAnsi="Calibri"/>
                <w:spacing w:val="-15"/>
                <w:w w:val="105"/>
                <w:sz w:val="19"/>
                <w:lang w:val="fr-FR"/>
              </w:rPr>
              <w:t xml:space="preserve"> </w:t>
            </w:r>
            <w:r w:rsidRPr="0001181F">
              <w:rPr>
                <w:rFonts w:ascii="Calibri" w:hAnsi="Calibri"/>
                <w:w w:val="105"/>
                <w:sz w:val="19"/>
                <w:lang w:val="fr-FR"/>
              </w:rPr>
              <w:t>insurmontable</w:t>
            </w:r>
            <w:r w:rsidRPr="0001181F">
              <w:rPr>
                <w:rFonts w:ascii="Calibri" w:hAnsi="Calibri"/>
                <w:spacing w:val="-15"/>
                <w:w w:val="105"/>
                <w:sz w:val="19"/>
                <w:lang w:val="fr-FR"/>
              </w:rPr>
              <w:t xml:space="preserve"> </w:t>
            </w:r>
            <w:r w:rsidRPr="0001181F">
              <w:rPr>
                <w:rFonts w:ascii="Calibri" w:hAnsi="Calibri"/>
                <w:w w:val="105"/>
                <w:sz w:val="19"/>
                <w:lang w:val="fr-FR"/>
              </w:rPr>
              <w:t>ou</w:t>
            </w:r>
            <w:r w:rsidRPr="0001181F">
              <w:rPr>
                <w:rFonts w:ascii="Calibri" w:hAnsi="Calibri"/>
                <w:spacing w:val="-15"/>
                <w:w w:val="105"/>
                <w:sz w:val="19"/>
                <w:lang w:val="fr-FR"/>
              </w:rPr>
              <w:t xml:space="preserve"> </w:t>
            </w:r>
            <w:r w:rsidRPr="0001181F">
              <w:rPr>
                <w:rFonts w:ascii="Calibri" w:hAnsi="Calibri"/>
                <w:w w:val="105"/>
                <w:sz w:val="19"/>
                <w:lang w:val="fr-FR"/>
              </w:rPr>
              <w:t>risques</w:t>
            </w:r>
            <w:r w:rsidRPr="0001181F">
              <w:rPr>
                <w:rFonts w:ascii="Calibri" w:hAnsi="Calibri"/>
                <w:spacing w:val="40"/>
                <w:w w:val="103"/>
                <w:sz w:val="19"/>
                <w:lang w:val="fr-FR"/>
              </w:rPr>
              <w:t xml:space="preserve"> </w:t>
            </w:r>
            <w:r w:rsidRPr="0001181F">
              <w:rPr>
                <w:rFonts w:ascii="Calibri" w:hAnsi="Calibri"/>
                <w:spacing w:val="1"/>
                <w:w w:val="105"/>
                <w:sz w:val="19"/>
                <w:lang w:val="fr-FR"/>
              </w:rPr>
              <w:t>compromettant</w:t>
            </w:r>
            <w:r w:rsidRPr="0001181F">
              <w:rPr>
                <w:rFonts w:ascii="Calibri" w:hAnsi="Calibri"/>
                <w:spacing w:val="-14"/>
                <w:w w:val="105"/>
                <w:sz w:val="19"/>
                <w:lang w:val="fr-FR"/>
              </w:rPr>
              <w:t xml:space="preserve"> </w:t>
            </w:r>
            <w:r w:rsidRPr="0001181F">
              <w:rPr>
                <w:rFonts w:ascii="Calibri" w:hAnsi="Calibri"/>
                <w:w w:val="105"/>
                <w:sz w:val="19"/>
                <w:lang w:val="fr-FR"/>
              </w:rPr>
              <w:t>le</w:t>
            </w:r>
            <w:r w:rsidRPr="0001181F">
              <w:rPr>
                <w:rFonts w:ascii="Calibri" w:hAnsi="Calibri"/>
                <w:spacing w:val="-13"/>
                <w:w w:val="105"/>
                <w:sz w:val="19"/>
                <w:lang w:val="fr-FR"/>
              </w:rPr>
              <w:t xml:space="preserve"> </w:t>
            </w:r>
            <w:r w:rsidRPr="0001181F">
              <w:rPr>
                <w:rFonts w:ascii="Calibri" w:hAnsi="Calibri"/>
                <w:w w:val="105"/>
                <w:sz w:val="19"/>
                <w:lang w:val="fr-FR"/>
              </w:rPr>
              <w:t>projet,</w:t>
            </w:r>
            <w:r w:rsidRPr="0001181F">
              <w:rPr>
                <w:rFonts w:ascii="Calibri" w:hAnsi="Calibri"/>
                <w:spacing w:val="-13"/>
                <w:w w:val="105"/>
                <w:sz w:val="19"/>
                <w:lang w:val="fr-FR"/>
              </w:rPr>
              <w:t xml:space="preserve"> </w:t>
            </w:r>
            <w:r w:rsidRPr="0001181F">
              <w:rPr>
                <w:rFonts w:ascii="Calibri" w:hAnsi="Calibri"/>
                <w:w w:val="105"/>
                <w:sz w:val="19"/>
                <w:lang w:val="fr-FR"/>
              </w:rPr>
              <w:t>pérennité</w:t>
            </w:r>
            <w:r w:rsidRPr="0001181F">
              <w:rPr>
                <w:rFonts w:ascii="Calibri" w:hAnsi="Calibri"/>
                <w:spacing w:val="-14"/>
                <w:w w:val="105"/>
                <w:sz w:val="19"/>
                <w:lang w:val="fr-FR"/>
              </w:rPr>
              <w:t xml:space="preserve"> </w:t>
            </w:r>
            <w:r w:rsidRPr="0001181F">
              <w:rPr>
                <w:rFonts w:ascii="Calibri" w:hAnsi="Calibri"/>
                <w:w w:val="105"/>
                <w:sz w:val="19"/>
                <w:lang w:val="fr-FR"/>
              </w:rPr>
              <w:t>du</w:t>
            </w:r>
            <w:r w:rsidRPr="0001181F">
              <w:rPr>
                <w:rFonts w:ascii="Calibri" w:hAnsi="Calibri"/>
                <w:spacing w:val="28"/>
                <w:w w:val="103"/>
                <w:sz w:val="19"/>
                <w:lang w:val="fr-FR"/>
              </w:rPr>
              <w:t xml:space="preserve"> </w:t>
            </w:r>
            <w:r w:rsidRPr="0001181F">
              <w:rPr>
                <w:rFonts w:ascii="Calibri" w:hAnsi="Calibri"/>
                <w:w w:val="105"/>
                <w:sz w:val="19"/>
                <w:lang w:val="fr-FR"/>
              </w:rPr>
              <w:t>projet.</w:t>
            </w:r>
          </w:p>
        </w:tc>
        <w:tc>
          <w:tcPr>
            <w:tcW w:w="1418" w:type="dxa"/>
            <w:tcBorders>
              <w:top w:val="single" w:sz="5" w:space="0" w:color="000000"/>
              <w:left w:val="single" w:sz="6" w:space="0" w:color="000000"/>
              <w:bottom w:val="single" w:sz="4" w:space="0" w:color="auto"/>
              <w:right w:val="single" w:sz="6" w:space="0" w:color="000000"/>
            </w:tcBorders>
          </w:tcPr>
          <w:p w14:paraId="35A6CCA3" w14:textId="77777777" w:rsidR="00A21C30" w:rsidRPr="00DD5266" w:rsidRDefault="00A21C30" w:rsidP="005D14C5">
            <w:pPr>
              <w:rPr>
                <w:lang w:val="fr-FR"/>
              </w:rPr>
            </w:pPr>
          </w:p>
        </w:tc>
        <w:tc>
          <w:tcPr>
            <w:tcW w:w="2501" w:type="dxa"/>
            <w:tcBorders>
              <w:top w:val="single" w:sz="5" w:space="0" w:color="000000"/>
              <w:left w:val="single" w:sz="6" w:space="0" w:color="000000"/>
              <w:bottom w:val="single" w:sz="4" w:space="0" w:color="auto"/>
              <w:right w:val="single" w:sz="4" w:space="0" w:color="auto"/>
            </w:tcBorders>
          </w:tcPr>
          <w:p w14:paraId="5B054B3A" w14:textId="77777777" w:rsidR="00A21C30" w:rsidRPr="0001181F" w:rsidRDefault="00A21C30" w:rsidP="005D14C5">
            <w:pPr>
              <w:rPr>
                <w:lang w:val="fr-FR"/>
              </w:rPr>
            </w:pPr>
          </w:p>
        </w:tc>
      </w:tr>
      <w:tr w:rsidR="0081540E" w:rsidRPr="0001181F" w14:paraId="3C33FE9C" w14:textId="77777777" w:rsidTr="00D01B3B">
        <w:trPr>
          <w:trHeight w:hRule="exact" w:val="979"/>
          <w:jc w:val="right"/>
        </w:trPr>
        <w:tc>
          <w:tcPr>
            <w:tcW w:w="5230" w:type="dxa"/>
            <w:tcBorders>
              <w:top w:val="single" w:sz="4" w:space="0" w:color="auto"/>
              <w:left w:val="single" w:sz="4" w:space="0" w:color="auto"/>
              <w:bottom w:val="single" w:sz="4" w:space="0" w:color="auto"/>
              <w:right w:val="single" w:sz="4" w:space="0" w:color="auto"/>
            </w:tcBorders>
          </w:tcPr>
          <w:p w14:paraId="1BE71D97" w14:textId="1BA23F8B" w:rsidR="00A21C30" w:rsidRDefault="00A21C30" w:rsidP="00D01B3B">
            <w:pPr>
              <w:pStyle w:val="TableParagraph"/>
              <w:numPr>
                <w:ilvl w:val="0"/>
                <w:numId w:val="31"/>
              </w:numPr>
              <w:spacing w:before="125" w:line="253" w:lineRule="auto"/>
              <w:ind w:right="417"/>
              <w:rPr>
                <w:rFonts w:ascii="Calibri" w:eastAsia="Calibri" w:hAnsi="Calibri" w:cs="Calibri"/>
                <w:w w:val="105"/>
                <w:sz w:val="19"/>
                <w:szCs w:val="19"/>
                <w:lang w:val="fr-FR"/>
              </w:rPr>
            </w:pPr>
            <w:r>
              <w:rPr>
                <w:rFonts w:ascii="Calibri" w:eastAsia="Calibri" w:hAnsi="Calibri" w:cs="Calibri"/>
                <w:w w:val="105"/>
                <w:sz w:val="19"/>
                <w:szCs w:val="19"/>
                <w:lang w:val="fr-FR"/>
              </w:rPr>
              <w:t>Apport en innovation : en termes d’idée du projet, process de production/services, marketing, …</w:t>
            </w:r>
          </w:p>
          <w:p w14:paraId="0C66F9A8" w14:textId="77777777" w:rsidR="00A21C30" w:rsidRDefault="00A21C30" w:rsidP="005D14C5">
            <w:pPr>
              <w:pStyle w:val="TableParagraph"/>
              <w:spacing w:before="125" w:line="253" w:lineRule="auto"/>
              <w:ind w:left="530" w:right="417" w:hanging="426"/>
              <w:rPr>
                <w:rFonts w:ascii="Calibri" w:eastAsia="Calibri" w:hAnsi="Calibri" w:cs="Calibri"/>
                <w:w w:val="105"/>
                <w:sz w:val="19"/>
                <w:szCs w:val="19"/>
                <w:lang w:val="fr-FR"/>
              </w:rPr>
            </w:pPr>
          </w:p>
          <w:p w14:paraId="658466AA" w14:textId="77777777" w:rsidR="00A21C30" w:rsidRDefault="00A21C30" w:rsidP="005D14C5">
            <w:pPr>
              <w:pStyle w:val="TableParagraph"/>
              <w:spacing w:before="125" w:line="253" w:lineRule="auto"/>
              <w:ind w:left="530" w:right="417" w:hanging="426"/>
              <w:rPr>
                <w:rFonts w:ascii="Calibri" w:eastAsia="Calibri" w:hAnsi="Calibri" w:cs="Calibri"/>
                <w:w w:val="105"/>
                <w:sz w:val="19"/>
                <w:szCs w:val="19"/>
                <w:lang w:val="fr-FR"/>
              </w:rPr>
            </w:pPr>
          </w:p>
          <w:p w14:paraId="23637049" w14:textId="77777777" w:rsidR="00A21C30" w:rsidRDefault="00A21C30" w:rsidP="005D14C5">
            <w:pPr>
              <w:pStyle w:val="TableParagraph"/>
              <w:spacing w:before="125" w:line="253" w:lineRule="auto"/>
              <w:ind w:left="530" w:right="417" w:hanging="426"/>
              <w:rPr>
                <w:rFonts w:ascii="Calibri" w:eastAsia="Calibri" w:hAnsi="Calibri" w:cs="Calibri"/>
                <w:w w:val="105"/>
                <w:sz w:val="19"/>
                <w:szCs w:val="19"/>
                <w:lang w:val="fr-FR"/>
              </w:rPr>
            </w:pPr>
            <w:r>
              <w:rPr>
                <w:rFonts w:ascii="Calibri" w:eastAsia="Calibri" w:hAnsi="Calibri" w:cs="Calibri"/>
                <w:w w:val="105"/>
                <w:sz w:val="19"/>
                <w:szCs w:val="19"/>
                <w:lang w:val="fr-FR"/>
              </w:rPr>
              <w:t xml:space="preserve"> </w:t>
            </w:r>
          </w:p>
          <w:p w14:paraId="38D762E8" w14:textId="77777777" w:rsidR="00A21C30" w:rsidRDefault="00A21C30" w:rsidP="005D14C5">
            <w:pPr>
              <w:pStyle w:val="TableParagraph"/>
              <w:spacing w:before="125" w:line="253" w:lineRule="auto"/>
              <w:ind w:left="530" w:right="417" w:hanging="426"/>
              <w:rPr>
                <w:rFonts w:ascii="Calibri" w:eastAsia="Calibri" w:hAnsi="Calibri" w:cs="Calibri"/>
                <w:w w:val="105"/>
                <w:sz w:val="19"/>
                <w:szCs w:val="19"/>
                <w:lang w:val="fr-FR"/>
              </w:rPr>
            </w:pPr>
          </w:p>
          <w:p w14:paraId="39FA3593" w14:textId="77777777" w:rsidR="00A21C30" w:rsidRDefault="00A21C30" w:rsidP="005D14C5">
            <w:pPr>
              <w:pStyle w:val="TableParagraph"/>
              <w:spacing w:before="125" w:line="253" w:lineRule="auto"/>
              <w:ind w:left="530" w:right="417" w:hanging="426"/>
              <w:rPr>
                <w:rFonts w:ascii="Calibri" w:eastAsia="Calibri" w:hAnsi="Calibri" w:cs="Calibri"/>
                <w:w w:val="105"/>
                <w:sz w:val="19"/>
                <w:szCs w:val="19"/>
                <w:lang w:val="fr-FR"/>
              </w:rPr>
            </w:pPr>
          </w:p>
          <w:p w14:paraId="4EE61354" w14:textId="77777777" w:rsidR="00A21C30" w:rsidRPr="0001181F" w:rsidRDefault="00A21C30" w:rsidP="005D14C5">
            <w:pPr>
              <w:pStyle w:val="TableParagraph"/>
              <w:spacing w:before="125" w:line="253" w:lineRule="auto"/>
              <w:ind w:left="530" w:right="417" w:hanging="426"/>
              <w:rPr>
                <w:rFonts w:ascii="Calibri" w:eastAsia="Calibri" w:hAnsi="Calibri" w:cs="Calibri"/>
                <w:w w:val="105"/>
                <w:sz w:val="19"/>
                <w:szCs w:val="19"/>
                <w:lang w:val="fr-FR"/>
              </w:rPr>
            </w:pPr>
          </w:p>
        </w:tc>
        <w:tc>
          <w:tcPr>
            <w:tcW w:w="1418" w:type="dxa"/>
            <w:tcBorders>
              <w:top w:val="single" w:sz="4" w:space="0" w:color="auto"/>
              <w:left w:val="single" w:sz="4" w:space="0" w:color="auto"/>
              <w:bottom w:val="single" w:sz="4" w:space="0" w:color="auto"/>
              <w:right w:val="single" w:sz="4" w:space="0" w:color="auto"/>
            </w:tcBorders>
          </w:tcPr>
          <w:p w14:paraId="6B806FEE" w14:textId="77777777" w:rsidR="00A21C30" w:rsidRPr="003A2E57" w:rsidRDefault="00A21C30" w:rsidP="005D14C5">
            <w:pPr>
              <w:rPr>
                <w:lang w:val="fr-FR"/>
              </w:rPr>
            </w:pPr>
          </w:p>
        </w:tc>
        <w:tc>
          <w:tcPr>
            <w:tcW w:w="2501" w:type="dxa"/>
            <w:tcBorders>
              <w:top w:val="single" w:sz="4" w:space="0" w:color="auto"/>
              <w:left w:val="single" w:sz="4" w:space="0" w:color="auto"/>
              <w:bottom w:val="single" w:sz="4" w:space="0" w:color="auto"/>
              <w:right w:val="single" w:sz="4" w:space="0" w:color="auto"/>
            </w:tcBorders>
          </w:tcPr>
          <w:p w14:paraId="3952E550" w14:textId="77777777" w:rsidR="00A21C30" w:rsidRPr="003A2E57" w:rsidRDefault="00A21C30" w:rsidP="005D14C5">
            <w:pPr>
              <w:rPr>
                <w:lang w:val="fr-FR"/>
              </w:rPr>
            </w:pPr>
          </w:p>
        </w:tc>
      </w:tr>
      <w:tr w:rsidR="0081540E" w:rsidRPr="0001181F" w14:paraId="1874618A" w14:textId="77777777" w:rsidTr="006079D3">
        <w:trPr>
          <w:trHeight w:hRule="exact" w:val="440"/>
          <w:jc w:val="right"/>
        </w:trPr>
        <w:tc>
          <w:tcPr>
            <w:tcW w:w="5230" w:type="dxa"/>
            <w:tcBorders>
              <w:top w:val="single" w:sz="4" w:space="0" w:color="auto"/>
              <w:left w:val="single" w:sz="4" w:space="0" w:color="auto"/>
              <w:bottom w:val="single" w:sz="4" w:space="0" w:color="auto"/>
              <w:right w:val="single" w:sz="4" w:space="0" w:color="auto"/>
            </w:tcBorders>
          </w:tcPr>
          <w:p w14:paraId="31BB8AA1" w14:textId="72DEAC0C" w:rsidR="00A21C30" w:rsidRPr="0001181F" w:rsidRDefault="00A21C30" w:rsidP="00D01B3B">
            <w:pPr>
              <w:pStyle w:val="TableParagraph"/>
              <w:numPr>
                <w:ilvl w:val="0"/>
                <w:numId w:val="31"/>
              </w:numPr>
              <w:spacing w:before="125" w:line="253" w:lineRule="auto"/>
              <w:ind w:right="417"/>
              <w:rPr>
                <w:rFonts w:ascii="Calibri" w:eastAsia="Calibri" w:hAnsi="Calibri" w:cs="Calibri"/>
                <w:sz w:val="19"/>
                <w:szCs w:val="19"/>
                <w:lang w:val="fr-FR"/>
              </w:rPr>
            </w:pPr>
            <w:r w:rsidRPr="0001181F">
              <w:rPr>
                <w:rFonts w:ascii="Calibri" w:eastAsia="Calibri" w:hAnsi="Calibri" w:cs="Calibri"/>
                <w:w w:val="105"/>
                <w:sz w:val="19"/>
                <w:szCs w:val="19"/>
                <w:lang w:val="fr-FR"/>
              </w:rPr>
              <w:t>Cohérence</w:t>
            </w:r>
            <w:r w:rsidRPr="0001181F">
              <w:rPr>
                <w:rFonts w:ascii="Calibri" w:eastAsia="Calibri" w:hAnsi="Calibri" w:cs="Calibri"/>
                <w:spacing w:val="-8"/>
                <w:w w:val="105"/>
                <w:sz w:val="19"/>
                <w:szCs w:val="19"/>
                <w:lang w:val="fr-FR"/>
              </w:rPr>
              <w:t xml:space="preserve"> </w:t>
            </w:r>
            <w:r w:rsidRPr="0001181F">
              <w:rPr>
                <w:rFonts w:ascii="Calibri" w:eastAsia="Calibri" w:hAnsi="Calibri" w:cs="Calibri"/>
                <w:w w:val="105"/>
                <w:sz w:val="19"/>
                <w:szCs w:val="19"/>
                <w:lang w:val="fr-FR"/>
              </w:rPr>
              <w:t>de</w:t>
            </w:r>
            <w:r w:rsidRPr="0001181F">
              <w:rPr>
                <w:rFonts w:ascii="Calibri" w:eastAsia="Calibri" w:hAnsi="Calibri" w:cs="Calibri"/>
                <w:spacing w:val="-9"/>
                <w:w w:val="105"/>
                <w:sz w:val="19"/>
                <w:szCs w:val="19"/>
                <w:lang w:val="fr-FR"/>
              </w:rPr>
              <w:t xml:space="preserve"> </w:t>
            </w:r>
            <w:r w:rsidRPr="0001181F">
              <w:rPr>
                <w:rFonts w:ascii="Calibri" w:eastAsia="Calibri" w:hAnsi="Calibri" w:cs="Calibri"/>
                <w:w w:val="105"/>
                <w:sz w:val="19"/>
                <w:szCs w:val="19"/>
                <w:lang w:val="fr-FR"/>
              </w:rPr>
              <w:t>l’ensemble,</w:t>
            </w:r>
            <w:r w:rsidRPr="0001181F">
              <w:rPr>
                <w:rFonts w:ascii="Calibri" w:eastAsia="Calibri" w:hAnsi="Calibri" w:cs="Calibri"/>
                <w:spacing w:val="-8"/>
                <w:w w:val="105"/>
                <w:sz w:val="19"/>
                <w:szCs w:val="19"/>
                <w:lang w:val="fr-FR"/>
              </w:rPr>
              <w:t xml:space="preserve"> </w:t>
            </w:r>
            <w:r w:rsidRPr="0001181F">
              <w:rPr>
                <w:rFonts w:ascii="Calibri" w:eastAsia="Calibri" w:hAnsi="Calibri" w:cs="Calibri"/>
                <w:w w:val="105"/>
                <w:sz w:val="19"/>
                <w:szCs w:val="19"/>
                <w:lang w:val="fr-FR"/>
              </w:rPr>
              <w:t>évaluation</w:t>
            </w:r>
            <w:r w:rsidRPr="0001181F">
              <w:rPr>
                <w:rFonts w:ascii="Calibri" w:eastAsia="Calibri" w:hAnsi="Calibri" w:cs="Calibri"/>
                <w:spacing w:val="52"/>
                <w:w w:val="103"/>
                <w:sz w:val="19"/>
                <w:szCs w:val="19"/>
                <w:lang w:val="fr-FR"/>
              </w:rPr>
              <w:t xml:space="preserve"> </w:t>
            </w:r>
            <w:r w:rsidRPr="0001181F">
              <w:rPr>
                <w:rFonts w:ascii="Calibri" w:eastAsia="Calibri" w:hAnsi="Calibri" w:cs="Calibri"/>
                <w:w w:val="105"/>
                <w:sz w:val="19"/>
                <w:szCs w:val="19"/>
                <w:lang w:val="fr-FR"/>
              </w:rPr>
              <w:t>globale</w:t>
            </w:r>
            <w:r w:rsidRPr="0001181F">
              <w:rPr>
                <w:rFonts w:ascii="Calibri" w:eastAsia="Calibri" w:hAnsi="Calibri" w:cs="Calibri"/>
                <w:spacing w:val="-12"/>
                <w:w w:val="105"/>
                <w:sz w:val="19"/>
                <w:szCs w:val="19"/>
                <w:lang w:val="fr-FR"/>
              </w:rPr>
              <w:t xml:space="preserve"> </w:t>
            </w:r>
            <w:r w:rsidRPr="0001181F">
              <w:rPr>
                <w:rFonts w:ascii="Calibri" w:eastAsia="Calibri" w:hAnsi="Calibri" w:cs="Calibri"/>
                <w:w w:val="105"/>
                <w:sz w:val="19"/>
                <w:szCs w:val="19"/>
                <w:lang w:val="fr-FR"/>
              </w:rPr>
              <w:t>:</w:t>
            </w:r>
          </w:p>
        </w:tc>
        <w:tc>
          <w:tcPr>
            <w:tcW w:w="1418" w:type="dxa"/>
            <w:tcBorders>
              <w:top w:val="single" w:sz="4" w:space="0" w:color="auto"/>
              <w:left w:val="single" w:sz="4" w:space="0" w:color="auto"/>
              <w:bottom w:val="single" w:sz="4" w:space="0" w:color="auto"/>
              <w:right w:val="single" w:sz="4" w:space="0" w:color="auto"/>
            </w:tcBorders>
          </w:tcPr>
          <w:p w14:paraId="02C201CF" w14:textId="77777777" w:rsidR="00A21C30" w:rsidRPr="00DD5266" w:rsidRDefault="00A21C30" w:rsidP="005D14C5">
            <w:pPr>
              <w:rPr>
                <w:lang w:val="fr-FR"/>
              </w:rPr>
            </w:pPr>
          </w:p>
        </w:tc>
        <w:tc>
          <w:tcPr>
            <w:tcW w:w="2501" w:type="dxa"/>
            <w:tcBorders>
              <w:top w:val="single" w:sz="4" w:space="0" w:color="auto"/>
              <w:left w:val="single" w:sz="4" w:space="0" w:color="auto"/>
              <w:bottom w:val="single" w:sz="4" w:space="0" w:color="auto"/>
              <w:right w:val="single" w:sz="4" w:space="0" w:color="auto"/>
            </w:tcBorders>
          </w:tcPr>
          <w:p w14:paraId="67CC01F7" w14:textId="77777777" w:rsidR="00A21C30" w:rsidRPr="0001181F" w:rsidRDefault="00A21C30" w:rsidP="005D14C5">
            <w:pPr>
              <w:rPr>
                <w:lang w:val="fr-FR"/>
              </w:rPr>
            </w:pPr>
          </w:p>
        </w:tc>
      </w:tr>
      <w:tr w:rsidR="00D01B3B" w:rsidRPr="0001181F" w14:paraId="2059B717" w14:textId="77777777" w:rsidTr="00D01B3B">
        <w:trPr>
          <w:trHeight w:hRule="exact" w:val="844"/>
          <w:jc w:val="right"/>
        </w:trPr>
        <w:tc>
          <w:tcPr>
            <w:tcW w:w="5230" w:type="dxa"/>
            <w:tcBorders>
              <w:top w:val="single" w:sz="4" w:space="0" w:color="auto"/>
              <w:left w:val="single" w:sz="4" w:space="0" w:color="auto"/>
              <w:bottom w:val="single" w:sz="4" w:space="0" w:color="auto"/>
              <w:right w:val="single" w:sz="4" w:space="0" w:color="auto"/>
            </w:tcBorders>
          </w:tcPr>
          <w:p w14:paraId="64F517BF" w14:textId="074EE784" w:rsidR="00D01B3B" w:rsidRPr="0001181F" w:rsidRDefault="00D01B3B" w:rsidP="00D01B3B">
            <w:pPr>
              <w:pStyle w:val="TableParagraph"/>
              <w:numPr>
                <w:ilvl w:val="0"/>
                <w:numId w:val="31"/>
              </w:numPr>
              <w:spacing w:before="125" w:line="253" w:lineRule="auto"/>
              <w:ind w:right="417"/>
              <w:rPr>
                <w:rFonts w:ascii="Calibri" w:eastAsia="Calibri" w:hAnsi="Calibri" w:cs="Calibri"/>
                <w:w w:val="105"/>
                <w:sz w:val="19"/>
                <w:szCs w:val="19"/>
                <w:lang w:val="fr-FR"/>
              </w:rPr>
            </w:pPr>
            <w:r>
              <w:rPr>
                <w:rFonts w:ascii="Calibri" w:eastAsia="Calibri" w:hAnsi="Calibri" w:cs="Calibri"/>
                <w:w w:val="105"/>
                <w:sz w:val="19"/>
                <w:szCs w:val="19"/>
                <w:lang w:val="fr-FR"/>
              </w:rPr>
              <w:t>Possibilité d’implémenter le projet avant le 31/12/2</w:t>
            </w:r>
            <w:r w:rsidR="00B73662">
              <w:rPr>
                <w:rFonts w:ascii="Calibri" w:eastAsia="Calibri" w:hAnsi="Calibri" w:cs="Calibri"/>
                <w:w w:val="105"/>
                <w:sz w:val="19"/>
                <w:szCs w:val="19"/>
                <w:lang w:val="fr-FR"/>
              </w:rPr>
              <w:t>0</w:t>
            </w:r>
            <w:r>
              <w:rPr>
                <w:rFonts w:ascii="Calibri" w:eastAsia="Calibri" w:hAnsi="Calibri" w:cs="Calibri"/>
                <w:w w:val="105"/>
                <w:sz w:val="19"/>
                <w:szCs w:val="19"/>
                <w:lang w:val="fr-FR"/>
              </w:rPr>
              <w:t>21.</w:t>
            </w:r>
          </w:p>
        </w:tc>
        <w:tc>
          <w:tcPr>
            <w:tcW w:w="1418" w:type="dxa"/>
            <w:tcBorders>
              <w:top w:val="single" w:sz="4" w:space="0" w:color="auto"/>
              <w:left w:val="single" w:sz="4" w:space="0" w:color="auto"/>
              <w:bottom w:val="single" w:sz="4" w:space="0" w:color="auto"/>
              <w:right w:val="single" w:sz="4" w:space="0" w:color="auto"/>
            </w:tcBorders>
          </w:tcPr>
          <w:p w14:paraId="299CD93F" w14:textId="77777777" w:rsidR="00D01B3B" w:rsidRPr="00D01B3B" w:rsidRDefault="00D01B3B" w:rsidP="005D14C5">
            <w:pPr>
              <w:rPr>
                <w:lang w:val="fr-FR"/>
              </w:rPr>
            </w:pPr>
          </w:p>
        </w:tc>
        <w:tc>
          <w:tcPr>
            <w:tcW w:w="2501" w:type="dxa"/>
            <w:tcBorders>
              <w:top w:val="single" w:sz="4" w:space="0" w:color="auto"/>
              <w:left w:val="single" w:sz="4" w:space="0" w:color="auto"/>
              <w:bottom w:val="single" w:sz="4" w:space="0" w:color="auto"/>
              <w:right w:val="single" w:sz="4" w:space="0" w:color="auto"/>
            </w:tcBorders>
          </w:tcPr>
          <w:p w14:paraId="01471E15" w14:textId="77777777" w:rsidR="00D01B3B" w:rsidRPr="00D01B3B" w:rsidRDefault="00D01B3B" w:rsidP="005D14C5">
            <w:pPr>
              <w:rPr>
                <w:lang w:val="fr-FR"/>
              </w:rPr>
            </w:pPr>
          </w:p>
        </w:tc>
      </w:tr>
      <w:tr w:rsidR="0081540E" w:rsidRPr="0001181F" w14:paraId="11428406" w14:textId="77777777" w:rsidTr="006079D3">
        <w:trPr>
          <w:trHeight w:hRule="exact" w:val="404"/>
          <w:jc w:val="right"/>
        </w:trPr>
        <w:tc>
          <w:tcPr>
            <w:tcW w:w="5230" w:type="dxa"/>
            <w:tcBorders>
              <w:top w:val="single" w:sz="4" w:space="0" w:color="auto"/>
              <w:left w:val="single" w:sz="4" w:space="0" w:color="auto"/>
              <w:bottom w:val="single" w:sz="4" w:space="0" w:color="auto"/>
              <w:right w:val="single" w:sz="4" w:space="0" w:color="auto"/>
            </w:tcBorders>
            <w:vAlign w:val="center"/>
          </w:tcPr>
          <w:p w14:paraId="43CE9877" w14:textId="77777777" w:rsidR="00A21C30" w:rsidRPr="00DD5266" w:rsidRDefault="00A21C30" w:rsidP="0058164B">
            <w:pPr>
              <w:pStyle w:val="TableParagraph"/>
              <w:spacing w:before="125" w:line="253" w:lineRule="auto"/>
              <w:ind w:left="530" w:right="417" w:hanging="426"/>
              <w:jc w:val="right"/>
              <w:rPr>
                <w:rFonts w:ascii="Calibri" w:eastAsia="Calibri" w:hAnsi="Calibri" w:cs="Calibri"/>
                <w:b/>
                <w:bCs/>
                <w:w w:val="105"/>
                <w:sz w:val="20"/>
                <w:szCs w:val="20"/>
                <w:lang w:val="fr-FR"/>
              </w:rPr>
            </w:pPr>
            <w:r w:rsidRPr="00DD5266">
              <w:rPr>
                <w:rFonts w:ascii="Calibri" w:eastAsia="Calibri" w:hAnsi="Calibri" w:cs="Calibri"/>
                <w:b/>
                <w:bCs/>
                <w:w w:val="105"/>
                <w:sz w:val="20"/>
                <w:szCs w:val="20"/>
                <w:lang w:val="fr-FR"/>
              </w:rPr>
              <w:t>Score totale</w:t>
            </w:r>
          </w:p>
        </w:tc>
        <w:tc>
          <w:tcPr>
            <w:tcW w:w="1418" w:type="dxa"/>
            <w:tcBorders>
              <w:top w:val="single" w:sz="4" w:space="0" w:color="auto"/>
              <w:left w:val="single" w:sz="4" w:space="0" w:color="auto"/>
              <w:bottom w:val="single" w:sz="4" w:space="0" w:color="auto"/>
              <w:right w:val="single" w:sz="4" w:space="0" w:color="auto"/>
            </w:tcBorders>
          </w:tcPr>
          <w:p w14:paraId="67BBE2F2" w14:textId="77777777" w:rsidR="00A21C30" w:rsidRPr="00DD5266" w:rsidRDefault="00A21C30" w:rsidP="005D14C5"/>
        </w:tc>
        <w:tc>
          <w:tcPr>
            <w:tcW w:w="2501" w:type="dxa"/>
            <w:tcBorders>
              <w:top w:val="single" w:sz="4" w:space="0" w:color="auto"/>
              <w:left w:val="single" w:sz="4" w:space="0" w:color="auto"/>
              <w:bottom w:val="single" w:sz="4" w:space="0" w:color="auto"/>
              <w:right w:val="single" w:sz="4" w:space="0" w:color="auto"/>
            </w:tcBorders>
          </w:tcPr>
          <w:p w14:paraId="2DFE5653" w14:textId="77777777" w:rsidR="00A21C30" w:rsidRPr="0001181F" w:rsidRDefault="00A21C30" w:rsidP="005D14C5"/>
        </w:tc>
      </w:tr>
    </w:tbl>
    <w:p w14:paraId="1965ED1A" w14:textId="457CEAE0" w:rsidR="00A21C30" w:rsidRPr="0058164B" w:rsidRDefault="00A21C30" w:rsidP="0058164B">
      <w:pPr>
        <w:spacing w:before="72"/>
        <w:ind w:left="267"/>
        <w:rPr>
          <w:rFonts w:ascii="Calibri" w:eastAsia="Calibri" w:hAnsi="Calibri" w:cs="Calibri"/>
          <w:sz w:val="19"/>
          <w:szCs w:val="19"/>
        </w:rPr>
      </w:pPr>
      <w:r w:rsidRPr="0001181F">
        <w:rPr>
          <w:rFonts w:ascii="Calibri"/>
          <w:w w:val="105"/>
          <w:sz w:val="19"/>
        </w:rPr>
        <w:t>*</w:t>
      </w:r>
      <w:r w:rsidRPr="00DD5266">
        <w:rPr>
          <w:rFonts w:ascii="Calibri"/>
          <w:b/>
          <w:bCs/>
          <w:i/>
          <w:w w:val="105"/>
          <w:sz w:val="19"/>
        </w:rPr>
        <w:t>Evaluation</w:t>
      </w:r>
      <w:r w:rsidRPr="0001181F">
        <w:rPr>
          <w:rFonts w:ascii="Calibri"/>
          <w:i/>
          <w:spacing w:val="-8"/>
          <w:w w:val="105"/>
          <w:sz w:val="19"/>
        </w:rPr>
        <w:t xml:space="preserve"> </w:t>
      </w:r>
      <w:r w:rsidRPr="0001181F">
        <w:rPr>
          <w:rFonts w:ascii="Calibri"/>
          <w:i/>
          <w:w w:val="105"/>
          <w:sz w:val="19"/>
        </w:rPr>
        <w:t>:</w:t>
      </w:r>
      <w:r w:rsidRPr="0001181F">
        <w:rPr>
          <w:rFonts w:ascii="Calibri"/>
          <w:i/>
          <w:spacing w:val="-9"/>
          <w:w w:val="105"/>
          <w:sz w:val="19"/>
        </w:rPr>
        <w:t xml:space="preserve"> </w:t>
      </w:r>
      <w:r w:rsidRPr="0001181F">
        <w:rPr>
          <w:rFonts w:ascii="Calibri"/>
          <w:i/>
          <w:w w:val="105"/>
          <w:sz w:val="19"/>
        </w:rPr>
        <w:t>Insuffisante</w:t>
      </w:r>
      <w:r w:rsidRPr="0001181F">
        <w:rPr>
          <w:rFonts w:ascii="Calibri"/>
          <w:i/>
          <w:spacing w:val="-9"/>
          <w:w w:val="105"/>
          <w:sz w:val="19"/>
        </w:rPr>
        <w:t xml:space="preserve"> </w:t>
      </w:r>
      <w:r w:rsidRPr="0001181F">
        <w:rPr>
          <w:rFonts w:ascii="Calibri"/>
          <w:i/>
          <w:w w:val="105"/>
          <w:sz w:val="19"/>
        </w:rPr>
        <w:t>1,</w:t>
      </w:r>
      <w:r w:rsidRPr="0001181F">
        <w:rPr>
          <w:rFonts w:ascii="Calibri"/>
          <w:i/>
          <w:spacing w:val="-8"/>
          <w:w w:val="105"/>
          <w:sz w:val="19"/>
        </w:rPr>
        <w:t xml:space="preserve"> </w:t>
      </w:r>
      <w:r w:rsidRPr="0001181F">
        <w:rPr>
          <w:rFonts w:ascii="Calibri"/>
          <w:i/>
          <w:w w:val="105"/>
          <w:sz w:val="19"/>
        </w:rPr>
        <w:t>Faible</w:t>
      </w:r>
      <w:r w:rsidRPr="0001181F">
        <w:rPr>
          <w:rFonts w:ascii="Calibri"/>
          <w:i/>
          <w:spacing w:val="-9"/>
          <w:w w:val="105"/>
          <w:sz w:val="19"/>
        </w:rPr>
        <w:t xml:space="preserve"> </w:t>
      </w:r>
      <w:r w:rsidRPr="0001181F">
        <w:rPr>
          <w:rFonts w:ascii="Calibri"/>
          <w:i/>
          <w:w w:val="105"/>
          <w:sz w:val="19"/>
        </w:rPr>
        <w:t>2,</w:t>
      </w:r>
      <w:r w:rsidRPr="0001181F">
        <w:rPr>
          <w:rFonts w:ascii="Calibri"/>
          <w:i/>
          <w:spacing w:val="-9"/>
          <w:w w:val="105"/>
          <w:sz w:val="19"/>
        </w:rPr>
        <w:t xml:space="preserve"> </w:t>
      </w:r>
      <w:r w:rsidRPr="0001181F">
        <w:rPr>
          <w:rFonts w:ascii="Calibri"/>
          <w:i/>
          <w:w w:val="105"/>
          <w:sz w:val="19"/>
        </w:rPr>
        <w:t>Satisfaisante</w:t>
      </w:r>
      <w:r w:rsidRPr="0001181F">
        <w:rPr>
          <w:rFonts w:ascii="Calibri"/>
          <w:i/>
          <w:spacing w:val="-8"/>
          <w:w w:val="105"/>
          <w:sz w:val="19"/>
        </w:rPr>
        <w:t xml:space="preserve"> </w:t>
      </w:r>
      <w:r w:rsidRPr="0001181F">
        <w:rPr>
          <w:rFonts w:ascii="Calibri"/>
          <w:i/>
          <w:w w:val="105"/>
          <w:sz w:val="19"/>
        </w:rPr>
        <w:t>3,</w:t>
      </w:r>
      <w:r w:rsidRPr="0001181F">
        <w:rPr>
          <w:rFonts w:ascii="Calibri"/>
          <w:i/>
          <w:spacing w:val="-9"/>
          <w:w w:val="105"/>
          <w:sz w:val="19"/>
        </w:rPr>
        <w:t xml:space="preserve"> </w:t>
      </w:r>
      <w:r w:rsidRPr="0001181F">
        <w:rPr>
          <w:rFonts w:ascii="Calibri"/>
          <w:i/>
          <w:w w:val="105"/>
          <w:sz w:val="19"/>
        </w:rPr>
        <w:t>Bonne</w:t>
      </w:r>
      <w:r w:rsidRPr="0001181F">
        <w:rPr>
          <w:rFonts w:ascii="Calibri"/>
          <w:i/>
          <w:spacing w:val="-9"/>
          <w:w w:val="105"/>
          <w:sz w:val="19"/>
        </w:rPr>
        <w:t xml:space="preserve"> </w:t>
      </w:r>
      <w:r w:rsidRPr="0001181F">
        <w:rPr>
          <w:rFonts w:ascii="Calibri"/>
          <w:i/>
          <w:w w:val="105"/>
          <w:sz w:val="19"/>
        </w:rPr>
        <w:t>4,</w:t>
      </w:r>
      <w:r w:rsidRPr="0001181F">
        <w:rPr>
          <w:rFonts w:ascii="Calibri"/>
          <w:i/>
          <w:spacing w:val="-8"/>
          <w:w w:val="105"/>
          <w:sz w:val="19"/>
        </w:rPr>
        <w:t xml:space="preserve"> </w:t>
      </w:r>
      <w:r w:rsidRPr="0001181F">
        <w:rPr>
          <w:rFonts w:ascii="Calibri"/>
          <w:i/>
          <w:w w:val="105"/>
          <w:sz w:val="19"/>
        </w:rPr>
        <w:t>Excellente</w:t>
      </w:r>
      <w:r w:rsidRPr="0001181F">
        <w:rPr>
          <w:rFonts w:ascii="Calibri"/>
          <w:i/>
          <w:spacing w:val="-9"/>
          <w:w w:val="105"/>
          <w:sz w:val="19"/>
        </w:rPr>
        <w:t xml:space="preserve"> </w:t>
      </w:r>
      <w:r w:rsidRPr="0001181F">
        <w:rPr>
          <w:rFonts w:ascii="Calibri"/>
          <w:i/>
          <w:w w:val="105"/>
          <w:sz w:val="19"/>
        </w:rPr>
        <w:t>5</w:t>
      </w:r>
    </w:p>
    <w:p w14:paraId="7645B8D0" w14:textId="1BF3C047" w:rsidR="000A7D77" w:rsidRDefault="00D94D57" w:rsidP="00C8333E">
      <w:pPr>
        <w:jc w:val="both"/>
        <w:rPr>
          <w:sz w:val="24"/>
          <w:szCs w:val="24"/>
        </w:rPr>
      </w:pPr>
      <w:r>
        <w:rPr>
          <w:sz w:val="24"/>
          <w:szCs w:val="24"/>
        </w:rPr>
        <w:t>A l’issu de cette évaluation, tous les dossiers candidats seront classés par ordre décroissant de leurs scores obtenus</w:t>
      </w:r>
      <w:r w:rsidR="00FA4025">
        <w:rPr>
          <w:sz w:val="24"/>
          <w:szCs w:val="24"/>
        </w:rPr>
        <w:t>,</w:t>
      </w:r>
      <w:r>
        <w:rPr>
          <w:sz w:val="24"/>
          <w:szCs w:val="24"/>
        </w:rPr>
        <w:t xml:space="preserve"> et </w:t>
      </w:r>
      <w:r w:rsidR="00C8333E">
        <w:rPr>
          <w:sz w:val="24"/>
          <w:szCs w:val="24"/>
        </w:rPr>
        <w:t>les 30 dossiers classés</w:t>
      </w:r>
      <w:r>
        <w:rPr>
          <w:sz w:val="24"/>
          <w:szCs w:val="24"/>
        </w:rPr>
        <w:t xml:space="preserve"> en première ordre seront retenus pour </w:t>
      </w:r>
      <w:r w:rsidR="00C8333E">
        <w:rPr>
          <w:sz w:val="24"/>
          <w:szCs w:val="24"/>
        </w:rPr>
        <w:t>l’étape suivante</w:t>
      </w:r>
      <w:r>
        <w:rPr>
          <w:sz w:val="24"/>
          <w:szCs w:val="24"/>
        </w:rPr>
        <w:t>.</w:t>
      </w:r>
    </w:p>
    <w:p w14:paraId="0FCD7E91" w14:textId="77777777" w:rsidR="00156F53" w:rsidRPr="00B2432E" w:rsidRDefault="00156F53" w:rsidP="00156F53">
      <w:pPr>
        <w:spacing w:after="0" w:line="240" w:lineRule="auto"/>
        <w:jc w:val="both"/>
        <w:rPr>
          <w:sz w:val="24"/>
          <w:szCs w:val="24"/>
        </w:rPr>
      </w:pPr>
      <w:r>
        <w:rPr>
          <w:sz w:val="24"/>
          <w:szCs w:val="24"/>
        </w:rPr>
        <w:t xml:space="preserve">En </w:t>
      </w:r>
      <w:r w:rsidRPr="00B2432E">
        <w:rPr>
          <w:sz w:val="24"/>
          <w:szCs w:val="24"/>
        </w:rPr>
        <w:t>cas d’égalité au niveau des scores finaux entre deux ou plusieurs candidat(e)s, les critères suivants seront adoptés pour leur classement :</w:t>
      </w:r>
    </w:p>
    <w:p w14:paraId="4873678B" w14:textId="794F68FC" w:rsidR="00D01B3B" w:rsidRDefault="00D01B3B" w:rsidP="00156F53">
      <w:pPr>
        <w:pStyle w:val="ListParagraph"/>
        <w:numPr>
          <w:ilvl w:val="0"/>
          <w:numId w:val="30"/>
        </w:numPr>
        <w:spacing w:after="0" w:line="240" w:lineRule="auto"/>
        <w:jc w:val="both"/>
        <w:rPr>
          <w:sz w:val="24"/>
          <w:szCs w:val="24"/>
        </w:rPr>
      </w:pPr>
      <w:r>
        <w:rPr>
          <w:sz w:val="24"/>
          <w:szCs w:val="24"/>
        </w:rPr>
        <w:t>1</w:t>
      </w:r>
      <w:r w:rsidRPr="00E077DA">
        <w:rPr>
          <w:sz w:val="24"/>
          <w:szCs w:val="24"/>
          <w:vertAlign w:val="superscript"/>
        </w:rPr>
        <w:t>er</w:t>
      </w:r>
      <w:r w:rsidR="00E077DA">
        <w:rPr>
          <w:sz w:val="24"/>
          <w:szCs w:val="24"/>
        </w:rPr>
        <w:t xml:space="preserve"> </w:t>
      </w:r>
      <w:r>
        <w:rPr>
          <w:sz w:val="24"/>
          <w:szCs w:val="24"/>
        </w:rPr>
        <w:t>ordre : personne handicapé</w:t>
      </w:r>
      <w:r w:rsidR="00080560">
        <w:rPr>
          <w:sz w:val="24"/>
          <w:szCs w:val="24"/>
        </w:rPr>
        <w:t> ;</w:t>
      </w:r>
    </w:p>
    <w:p w14:paraId="597D39D8" w14:textId="2AE774D6" w:rsidR="00156F53" w:rsidRDefault="00D01B3B" w:rsidP="00156F53">
      <w:pPr>
        <w:pStyle w:val="ListParagraph"/>
        <w:numPr>
          <w:ilvl w:val="0"/>
          <w:numId w:val="30"/>
        </w:numPr>
        <w:spacing w:after="0" w:line="240" w:lineRule="auto"/>
        <w:jc w:val="both"/>
        <w:rPr>
          <w:sz w:val="24"/>
          <w:szCs w:val="24"/>
        </w:rPr>
      </w:pPr>
      <w:r>
        <w:rPr>
          <w:sz w:val="24"/>
          <w:szCs w:val="24"/>
        </w:rPr>
        <w:t>2eme</w:t>
      </w:r>
      <w:r w:rsidR="00156F53" w:rsidRPr="008B2897">
        <w:rPr>
          <w:sz w:val="24"/>
          <w:szCs w:val="24"/>
        </w:rPr>
        <w:t xml:space="preserve"> ordre :</w:t>
      </w:r>
      <w:r w:rsidR="00156F53">
        <w:rPr>
          <w:sz w:val="24"/>
          <w:szCs w:val="24"/>
        </w:rPr>
        <w:t xml:space="preserve"> candidature féminine</w:t>
      </w:r>
    </w:p>
    <w:p w14:paraId="34210403" w14:textId="49571B81" w:rsidR="00156F53" w:rsidRPr="008B2897" w:rsidRDefault="00D01B3B" w:rsidP="00156F53">
      <w:pPr>
        <w:pStyle w:val="ListParagraph"/>
        <w:numPr>
          <w:ilvl w:val="0"/>
          <w:numId w:val="30"/>
        </w:numPr>
        <w:spacing w:after="0" w:line="240" w:lineRule="auto"/>
        <w:jc w:val="both"/>
        <w:rPr>
          <w:sz w:val="24"/>
          <w:szCs w:val="24"/>
        </w:rPr>
      </w:pPr>
      <w:r>
        <w:rPr>
          <w:sz w:val="24"/>
          <w:szCs w:val="24"/>
        </w:rPr>
        <w:t>3eme ordre</w:t>
      </w:r>
      <w:r w:rsidR="00156F53">
        <w:rPr>
          <w:sz w:val="24"/>
          <w:szCs w:val="24"/>
        </w:rPr>
        <w:t xml:space="preserve"> : </w:t>
      </w:r>
      <w:r w:rsidR="00156F53" w:rsidRPr="008B2897">
        <w:rPr>
          <w:sz w:val="24"/>
          <w:szCs w:val="24"/>
        </w:rPr>
        <w:t>le</w:t>
      </w:r>
      <w:r w:rsidR="00156F53">
        <w:rPr>
          <w:sz w:val="24"/>
          <w:szCs w:val="24"/>
        </w:rPr>
        <w:t xml:space="preserve"> score le</w:t>
      </w:r>
      <w:r w:rsidR="00156F53" w:rsidRPr="008B2897">
        <w:rPr>
          <w:sz w:val="24"/>
          <w:szCs w:val="24"/>
        </w:rPr>
        <w:t xml:space="preserve"> plus élevé </w:t>
      </w:r>
      <w:r w:rsidR="00156F53" w:rsidRPr="00156F53">
        <w:rPr>
          <w:sz w:val="24"/>
          <w:szCs w:val="24"/>
        </w:rPr>
        <w:t xml:space="preserve">du critère </w:t>
      </w:r>
      <w:r w:rsidR="00FA1045">
        <w:rPr>
          <w:sz w:val="24"/>
          <w:szCs w:val="24"/>
        </w:rPr>
        <w:t>5</w:t>
      </w:r>
      <w:r w:rsidR="00156F53" w:rsidRPr="00156F53">
        <w:rPr>
          <w:sz w:val="24"/>
          <w:szCs w:val="24"/>
        </w:rPr>
        <w:t xml:space="preserve"> </w:t>
      </w:r>
      <w:r w:rsidR="00156F53" w:rsidRPr="008B2897">
        <w:rPr>
          <w:sz w:val="24"/>
          <w:szCs w:val="24"/>
        </w:rPr>
        <w:t xml:space="preserve"> </w:t>
      </w:r>
    </w:p>
    <w:p w14:paraId="357976C0" w14:textId="5D1CDB75" w:rsidR="00156F53" w:rsidRPr="00D01B3B" w:rsidRDefault="00D01B3B" w:rsidP="00D01B3B">
      <w:pPr>
        <w:pStyle w:val="ListParagraph"/>
        <w:numPr>
          <w:ilvl w:val="0"/>
          <w:numId w:val="30"/>
        </w:numPr>
        <w:spacing w:after="0" w:line="240" w:lineRule="auto"/>
        <w:jc w:val="both"/>
        <w:rPr>
          <w:sz w:val="24"/>
          <w:szCs w:val="24"/>
        </w:rPr>
      </w:pPr>
      <w:r>
        <w:rPr>
          <w:sz w:val="24"/>
          <w:szCs w:val="24"/>
        </w:rPr>
        <w:lastRenderedPageBreak/>
        <w:t>4</w:t>
      </w:r>
      <w:r w:rsidR="00156F53" w:rsidRPr="008B2897">
        <w:rPr>
          <w:sz w:val="24"/>
          <w:szCs w:val="24"/>
        </w:rPr>
        <w:t xml:space="preserve">eme ordre : le score le plus élevé du critère </w:t>
      </w:r>
      <w:r w:rsidR="00FA1045">
        <w:rPr>
          <w:sz w:val="24"/>
          <w:szCs w:val="24"/>
        </w:rPr>
        <w:t>7</w:t>
      </w:r>
      <w:r w:rsidR="00156F53" w:rsidRPr="008B2897">
        <w:rPr>
          <w:sz w:val="24"/>
          <w:szCs w:val="24"/>
        </w:rPr>
        <w:t xml:space="preserve"> </w:t>
      </w:r>
    </w:p>
    <w:p w14:paraId="4BAD9DF8" w14:textId="00EFF870" w:rsidR="004B2746" w:rsidRPr="00676C9B" w:rsidRDefault="00C86690" w:rsidP="00C86690">
      <w:pPr>
        <w:pStyle w:val="ListParagraph"/>
        <w:numPr>
          <w:ilvl w:val="2"/>
          <w:numId w:val="12"/>
        </w:numPr>
        <w:ind w:left="142" w:firstLine="632"/>
        <w:jc w:val="both"/>
        <w:rPr>
          <w:b/>
          <w:bCs/>
          <w:sz w:val="24"/>
          <w:szCs w:val="24"/>
        </w:rPr>
      </w:pPr>
      <w:proofErr w:type="spellStart"/>
      <w:r>
        <w:rPr>
          <w:b/>
          <w:bCs/>
          <w:sz w:val="24"/>
          <w:szCs w:val="24"/>
        </w:rPr>
        <w:t>Pitching</w:t>
      </w:r>
      <w:proofErr w:type="spellEnd"/>
      <w:r w:rsidR="000A7D77" w:rsidRPr="00B93D04">
        <w:rPr>
          <w:sz w:val="24"/>
          <w:szCs w:val="24"/>
        </w:rPr>
        <w:t xml:space="preserve"> : </w:t>
      </w:r>
      <w:r w:rsidR="00D94D57">
        <w:rPr>
          <w:sz w:val="24"/>
          <w:szCs w:val="24"/>
        </w:rPr>
        <w:t xml:space="preserve">les </w:t>
      </w:r>
      <w:r w:rsidR="00C8333E">
        <w:rPr>
          <w:sz w:val="24"/>
          <w:szCs w:val="24"/>
        </w:rPr>
        <w:t xml:space="preserve">30 </w:t>
      </w:r>
      <w:r w:rsidR="00D94D57">
        <w:rPr>
          <w:sz w:val="24"/>
          <w:szCs w:val="24"/>
        </w:rPr>
        <w:t>candidats présélectionnés sont</w:t>
      </w:r>
      <w:r w:rsidR="000A7D77" w:rsidRPr="000A7D77">
        <w:rPr>
          <w:sz w:val="24"/>
          <w:szCs w:val="24"/>
        </w:rPr>
        <w:t xml:space="preserve"> </w:t>
      </w:r>
      <w:r>
        <w:rPr>
          <w:sz w:val="24"/>
          <w:szCs w:val="24"/>
        </w:rPr>
        <w:t xml:space="preserve">accompagnés pour </w:t>
      </w:r>
      <w:r w:rsidR="00696703">
        <w:rPr>
          <w:sz w:val="24"/>
          <w:szCs w:val="24"/>
        </w:rPr>
        <w:t>affinement des</w:t>
      </w:r>
      <w:r w:rsidR="00C8333E">
        <w:rPr>
          <w:sz w:val="24"/>
          <w:szCs w:val="24"/>
        </w:rPr>
        <w:t xml:space="preserve"> plans d’affaires de leurs projets proposés et par la</w:t>
      </w:r>
      <w:r>
        <w:rPr>
          <w:sz w:val="24"/>
          <w:szCs w:val="24"/>
        </w:rPr>
        <w:t xml:space="preserve"> </w:t>
      </w:r>
      <w:r w:rsidR="00C8333E">
        <w:rPr>
          <w:sz w:val="24"/>
          <w:szCs w:val="24"/>
        </w:rPr>
        <w:t>suite vont s</w:t>
      </w:r>
      <w:r w:rsidR="000A7D77" w:rsidRPr="000A7D77">
        <w:rPr>
          <w:sz w:val="24"/>
          <w:szCs w:val="24"/>
        </w:rPr>
        <w:t xml:space="preserve">e présenter devant les membres du comité technique (CT) en vue de défendre </w:t>
      </w:r>
      <w:r w:rsidR="00D94D57">
        <w:rPr>
          <w:sz w:val="24"/>
          <w:szCs w:val="24"/>
        </w:rPr>
        <w:t>leurs</w:t>
      </w:r>
      <w:r w:rsidR="000A7D77" w:rsidRPr="000A7D77">
        <w:rPr>
          <w:sz w:val="24"/>
          <w:szCs w:val="24"/>
        </w:rPr>
        <w:t xml:space="preserve"> </w:t>
      </w:r>
      <w:r w:rsidR="00576077">
        <w:rPr>
          <w:sz w:val="24"/>
          <w:szCs w:val="24"/>
        </w:rPr>
        <w:t>idée</w:t>
      </w:r>
      <w:r w:rsidR="00D94D57">
        <w:rPr>
          <w:sz w:val="24"/>
          <w:szCs w:val="24"/>
        </w:rPr>
        <w:t>s</w:t>
      </w:r>
      <w:r w:rsidR="00576077">
        <w:rPr>
          <w:sz w:val="24"/>
          <w:szCs w:val="24"/>
        </w:rPr>
        <w:t xml:space="preserve"> d</w:t>
      </w:r>
      <w:r w:rsidR="00D94D57">
        <w:rPr>
          <w:sz w:val="24"/>
          <w:szCs w:val="24"/>
        </w:rPr>
        <w:t>es</w:t>
      </w:r>
      <w:r w:rsidR="00576077">
        <w:rPr>
          <w:sz w:val="24"/>
          <w:szCs w:val="24"/>
        </w:rPr>
        <w:t xml:space="preserve"> </w:t>
      </w:r>
      <w:r w:rsidR="000A7D77" w:rsidRPr="000A7D77">
        <w:rPr>
          <w:sz w:val="24"/>
          <w:szCs w:val="24"/>
        </w:rPr>
        <w:t>projet</w:t>
      </w:r>
      <w:r w:rsidR="00D94D57">
        <w:rPr>
          <w:sz w:val="24"/>
          <w:szCs w:val="24"/>
        </w:rPr>
        <w:t>s</w:t>
      </w:r>
      <w:r w:rsidR="000A7D77" w:rsidRPr="000A7D77">
        <w:rPr>
          <w:sz w:val="24"/>
          <w:szCs w:val="24"/>
        </w:rPr>
        <w:t xml:space="preserve">, l’évaluation de </w:t>
      </w:r>
      <w:proofErr w:type="spellStart"/>
      <w:r w:rsidR="00C8333E">
        <w:rPr>
          <w:sz w:val="24"/>
          <w:szCs w:val="24"/>
        </w:rPr>
        <w:t>pitching</w:t>
      </w:r>
      <w:proofErr w:type="spellEnd"/>
      <w:r w:rsidR="000A7D77" w:rsidRPr="000A7D77">
        <w:rPr>
          <w:sz w:val="24"/>
          <w:szCs w:val="24"/>
        </w:rPr>
        <w:t xml:space="preserve"> se fera selon la grille de </w:t>
      </w:r>
      <w:proofErr w:type="spellStart"/>
      <w:r w:rsidR="000A7D77" w:rsidRPr="000A7D77">
        <w:rPr>
          <w:sz w:val="24"/>
          <w:szCs w:val="24"/>
        </w:rPr>
        <w:t>scoring</w:t>
      </w:r>
      <w:proofErr w:type="spellEnd"/>
      <w:r w:rsidR="003319BA">
        <w:rPr>
          <w:sz w:val="24"/>
          <w:szCs w:val="24"/>
        </w:rPr>
        <w:t xml:space="preserve"> suivante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1843"/>
        <w:gridCol w:w="2976"/>
      </w:tblGrid>
      <w:tr w:rsidR="004B2746" w14:paraId="1395C2DF" w14:textId="77777777" w:rsidTr="00CB4B22">
        <w:trPr>
          <w:trHeight w:val="570"/>
          <w:jc w:val="center"/>
        </w:trPr>
        <w:tc>
          <w:tcPr>
            <w:tcW w:w="4248" w:type="dxa"/>
            <w:vAlign w:val="center"/>
          </w:tcPr>
          <w:p w14:paraId="5E921253" w14:textId="77777777" w:rsidR="004B2746" w:rsidRPr="004B2746" w:rsidRDefault="004B2746" w:rsidP="00694790">
            <w:pPr>
              <w:spacing w:after="0" w:line="240" w:lineRule="auto"/>
              <w:jc w:val="center"/>
              <w:rPr>
                <w:rFonts w:eastAsia="Times New Roman" w:cstheme="minorHAnsi"/>
                <w:b/>
                <w:sz w:val="20"/>
                <w:szCs w:val="20"/>
              </w:rPr>
            </w:pPr>
            <w:r w:rsidRPr="004B2746">
              <w:rPr>
                <w:rFonts w:eastAsia="Times New Roman" w:cstheme="minorHAnsi"/>
                <w:b/>
                <w:sz w:val="20"/>
                <w:szCs w:val="20"/>
              </w:rPr>
              <w:t xml:space="preserve">Critères </w:t>
            </w:r>
          </w:p>
        </w:tc>
        <w:tc>
          <w:tcPr>
            <w:tcW w:w="1843" w:type="dxa"/>
            <w:tcBorders>
              <w:bottom w:val="single" w:sz="4" w:space="0" w:color="auto"/>
            </w:tcBorders>
            <w:vAlign w:val="center"/>
          </w:tcPr>
          <w:p w14:paraId="24D5F530" w14:textId="77777777" w:rsidR="004B2746" w:rsidRPr="004B2746" w:rsidRDefault="004B2746" w:rsidP="00694790">
            <w:pPr>
              <w:spacing w:after="0" w:line="240" w:lineRule="auto"/>
              <w:jc w:val="center"/>
              <w:rPr>
                <w:rFonts w:eastAsia="Times New Roman" w:cstheme="minorHAnsi"/>
                <w:b/>
                <w:sz w:val="20"/>
                <w:szCs w:val="20"/>
              </w:rPr>
            </w:pPr>
            <w:r w:rsidRPr="004B2746">
              <w:rPr>
                <w:rFonts w:eastAsia="Times New Roman" w:cstheme="minorHAnsi"/>
                <w:b/>
                <w:sz w:val="20"/>
                <w:szCs w:val="20"/>
              </w:rPr>
              <w:t>Evaluation</w:t>
            </w:r>
          </w:p>
        </w:tc>
        <w:tc>
          <w:tcPr>
            <w:tcW w:w="2976" w:type="dxa"/>
            <w:tcBorders>
              <w:bottom w:val="single" w:sz="4" w:space="0" w:color="auto"/>
            </w:tcBorders>
            <w:vAlign w:val="center"/>
          </w:tcPr>
          <w:p w14:paraId="3F2BEFA7" w14:textId="77777777" w:rsidR="004B2746" w:rsidRPr="004B2746" w:rsidRDefault="004B2746" w:rsidP="00694790">
            <w:pPr>
              <w:spacing w:after="0" w:line="240" w:lineRule="auto"/>
              <w:jc w:val="center"/>
              <w:rPr>
                <w:rFonts w:eastAsia="Times New Roman" w:cstheme="minorHAnsi"/>
                <w:b/>
                <w:sz w:val="20"/>
                <w:szCs w:val="20"/>
              </w:rPr>
            </w:pPr>
            <w:r w:rsidRPr="004B2746">
              <w:rPr>
                <w:rFonts w:eastAsia="Times New Roman" w:cstheme="minorHAnsi"/>
                <w:b/>
                <w:sz w:val="20"/>
                <w:szCs w:val="20"/>
              </w:rPr>
              <w:t>Commentaires</w:t>
            </w:r>
          </w:p>
        </w:tc>
      </w:tr>
      <w:tr w:rsidR="00576077" w14:paraId="49931AF6" w14:textId="77777777" w:rsidTr="002C1D6A">
        <w:trPr>
          <w:trHeight w:val="1009"/>
          <w:jc w:val="center"/>
        </w:trPr>
        <w:tc>
          <w:tcPr>
            <w:tcW w:w="4248" w:type="dxa"/>
            <w:tcBorders>
              <w:right w:val="single" w:sz="4" w:space="0" w:color="auto"/>
            </w:tcBorders>
            <w:vAlign w:val="center"/>
          </w:tcPr>
          <w:p w14:paraId="73619962" w14:textId="77777777" w:rsidR="00D24973" w:rsidRPr="00D24973" w:rsidRDefault="00576077" w:rsidP="004B2746">
            <w:pPr>
              <w:spacing w:after="0"/>
              <w:rPr>
                <w:rFonts w:eastAsia="Times New Roman" w:cstheme="minorHAnsi"/>
                <w:b/>
                <w:sz w:val="20"/>
                <w:szCs w:val="20"/>
              </w:rPr>
            </w:pPr>
            <w:r>
              <w:rPr>
                <w:rFonts w:eastAsia="Times New Roman" w:cstheme="minorHAnsi"/>
                <w:b/>
                <w:sz w:val="20"/>
                <w:szCs w:val="20"/>
              </w:rPr>
              <w:t xml:space="preserve">1. </w:t>
            </w:r>
            <w:r w:rsidR="00901D67">
              <w:rPr>
                <w:rFonts w:eastAsia="Times New Roman" w:cstheme="minorHAnsi"/>
                <w:b/>
                <w:sz w:val="20"/>
                <w:szCs w:val="20"/>
              </w:rPr>
              <w:t xml:space="preserve">clarté et </w:t>
            </w:r>
            <w:r w:rsidR="00901D67" w:rsidRPr="00D24973">
              <w:rPr>
                <w:rFonts w:eastAsia="Times New Roman" w:cstheme="minorHAnsi"/>
                <w:b/>
                <w:sz w:val="20"/>
                <w:szCs w:val="20"/>
              </w:rPr>
              <w:t xml:space="preserve">articulation de </w:t>
            </w:r>
            <w:r w:rsidR="00901D67">
              <w:rPr>
                <w:rFonts w:eastAsia="Times New Roman" w:cstheme="minorHAnsi"/>
                <w:b/>
                <w:sz w:val="20"/>
                <w:szCs w:val="20"/>
              </w:rPr>
              <w:t>l’</w:t>
            </w:r>
            <w:r w:rsidR="00901D67" w:rsidRPr="00D24973">
              <w:rPr>
                <w:rFonts w:eastAsia="Times New Roman" w:cstheme="minorHAnsi"/>
                <w:b/>
                <w:sz w:val="20"/>
                <w:szCs w:val="20"/>
              </w:rPr>
              <w:t>idée</w:t>
            </w:r>
            <w:r w:rsidR="00901D67">
              <w:rPr>
                <w:rFonts w:eastAsia="Times New Roman" w:cstheme="minorHAnsi"/>
                <w:b/>
                <w:sz w:val="20"/>
                <w:szCs w:val="20"/>
              </w:rPr>
              <w:t xml:space="preserve"> du projet</w:t>
            </w:r>
          </w:p>
          <w:p w14:paraId="02464389" w14:textId="77777777" w:rsidR="00576077" w:rsidRPr="00147F8F" w:rsidRDefault="00D24973" w:rsidP="004B2746">
            <w:pPr>
              <w:spacing w:after="0"/>
              <w:ind w:left="447"/>
              <w:rPr>
                <w:rFonts w:eastAsia="Times New Roman" w:cstheme="minorHAnsi"/>
                <w:bCs/>
                <w:sz w:val="20"/>
                <w:szCs w:val="20"/>
              </w:rPr>
            </w:pPr>
            <w:r w:rsidRPr="00D24973">
              <w:rPr>
                <w:rFonts w:eastAsia="Times New Roman" w:cstheme="minorHAnsi"/>
                <w:bCs/>
                <w:sz w:val="18"/>
                <w:szCs w:val="18"/>
              </w:rPr>
              <w:t>Présentation de l’idée</w:t>
            </w:r>
            <w:r w:rsidR="004B2746">
              <w:rPr>
                <w:rFonts w:eastAsia="Times New Roman" w:cstheme="minorHAnsi"/>
                <w:bCs/>
                <w:sz w:val="18"/>
                <w:szCs w:val="18"/>
              </w:rPr>
              <w:t>, d</w:t>
            </w:r>
            <w:r w:rsidRPr="00D24973">
              <w:rPr>
                <w:rFonts w:eastAsia="Times New Roman" w:cstheme="minorHAnsi"/>
                <w:bCs/>
                <w:sz w:val="18"/>
                <w:szCs w:val="18"/>
              </w:rPr>
              <w:t>émonstration de la compétence</w:t>
            </w:r>
            <w:r w:rsidR="004B2746">
              <w:rPr>
                <w:rFonts w:eastAsia="Times New Roman" w:cstheme="minorHAnsi"/>
                <w:bCs/>
                <w:sz w:val="18"/>
                <w:szCs w:val="18"/>
              </w:rPr>
              <w:t>, d</w:t>
            </w:r>
            <w:r w:rsidRPr="004B2746">
              <w:rPr>
                <w:rFonts w:eastAsia="Times New Roman" w:cstheme="minorHAnsi"/>
                <w:bCs/>
                <w:sz w:val="18"/>
                <w:szCs w:val="18"/>
              </w:rPr>
              <w:t>émonstration de la faisabilité technique</w:t>
            </w:r>
          </w:p>
        </w:tc>
        <w:tc>
          <w:tcPr>
            <w:tcW w:w="1843" w:type="dxa"/>
            <w:tcBorders>
              <w:top w:val="single" w:sz="4" w:space="0" w:color="auto"/>
              <w:left w:val="single" w:sz="4" w:space="0" w:color="auto"/>
              <w:bottom w:val="single" w:sz="4" w:space="0" w:color="auto"/>
              <w:right w:val="single" w:sz="4" w:space="0" w:color="auto"/>
            </w:tcBorders>
            <w:vAlign w:val="center"/>
          </w:tcPr>
          <w:p w14:paraId="5C9986DB" w14:textId="77777777" w:rsidR="00576077" w:rsidRPr="004B2746" w:rsidRDefault="00576077" w:rsidP="004B2746">
            <w:pPr>
              <w:spacing w:after="0" w:line="240" w:lineRule="auto"/>
              <w:rPr>
                <w:rFonts w:eastAsia="Times New Roman" w:cstheme="minorHAnsi"/>
                <w:bCs/>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D76039" w14:textId="77777777" w:rsidR="00576077" w:rsidRDefault="00576077" w:rsidP="00694790">
            <w:pPr>
              <w:spacing w:after="0" w:line="240" w:lineRule="auto"/>
              <w:jc w:val="center"/>
              <w:rPr>
                <w:rFonts w:eastAsia="Times New Roman" w:cstheme="minorHAnsi"/>
                <w:sz w:val="20"/>
                <w:szCs w:val="20"/>
              </w:rPr>
            </w:pPr>
          </w:p>
        </w:tc>
      </w:tr>
      <w:tr w:rsidR="004B2746" w14:paraId="59A5E431" w14:textId="77777777" w:rsidTr="00CB4B22">
        <w:trPr>
          <w:trHeight w:val="1016"/>
          <w:jc w:val="center"/>
        </w:trPr>
        <w:tc>
          <w:tcPr>
            <w:tcW w:w="4248" w:type="dxa"/>
            <w:vAlign w:val="center"/>
          </w:tcPr>
          <w:p w14:paraId="2B7E284F" w14:textId="77777777" w:rsidR="004B2746" w:rsidRPr="004B2746" w:rsidRDefault="00901D67" w:rsidP="004B2746">
            <w:pPr>
              <w:pStyle w:val="ListParagraph"/>
              <w:spacing w:after="0" w:line="240" w:lineRule="auto"/>
              <w:ind w:left="29"/>
              <w:rPr>
                <w:rFonts w:eastAsia="Times New Roman" w:cstheme="minorHAnsi"/>
                <w:b/>
                <w:sz w:val="20"/>
                <w:szCs w:val="20"/>
              </w:rPr>
            </w:pPr>
            <w:r>
              <w:rPr>
                <w:rFonts w:eastAsia="Times New Roman" w:cstheme="minorHAnsi"/>
                <w:b/>
                <w:sz w:val="20"/>
                <w:szCs w:val="20"/>
              </w:rPr>
              <w:t>2. D</w:t>
            </w:r>
            <w:r w:rsidRPr="004B2746">
              <w:rPr>
                <w:rFonts w:eastAsia="Times New Roman" w:cstheme="minorHAnsi"/>
                <w:b/>
                <w:sz w:val="20"/>
                <w:szCs w:val="20"/>
              </w:rPr>
              <w:t>émonstration de la faisabilité commerciale</w:t>
            </w:r>
          </w:p>
          <w:p w14:paraId="3C8D11CD" w14:textId="300C5B9E" w:rsidR="004B2746" w:rsidRPr="002C1D6A" w:rsidRDefault="004B2746" w:rsidP="002C1D6A">
            <w:pPr>
              <w:pStyle w:val="ListParagraph"/>
              <w:spacing w:line="240" w:lineRule="auto"/>
              <w:ind w:left="447"/>
              <w:jc w:val="both"/>
              <w:rPr>
                <w:rFonts w:eastAsia="Times New Roman" w:cstheme="minorHAnsi"/>
                <w:bCs/>
                <w:sz w:val="18"/>
                <w:szCs w:val="18"/>
              </w:rPr>
            </w:pPr>
            <w:r w:rsidRPr="004B2746">
              <w:rPr>
                <w:rFonts w:eastAsia="Times New Roman" w:cstheme="minorHAnsi"/>
                <w:bCs/>
                <w:sz w:val="18"/>
                <w:szCs w:val="18"/>
              </w:rPr>
              <w:t>Présence de clients intéressés en nombre suffisant</w:t>
            </w:r>
            <w:r>
              <w:rPr>
                <w:rFonts w:eastAsia="Times New Roman" w:cstheme="minorHAnsi"/>
                <w:bCs/>
                <w:sz w:val="18"/>
                <w:szCs w:val="18"/>
              </w:rPr>
              <w:t>,</w:t>
            </w:r>
            <w:r w:rsidRPr="002C1D6A">
              <w:rPr>
                <w:rFonts w:eastAsia="Times New Roman" w:cstheme="minorHAnsi"/>
                <w:bCs/>
                <w:sz w:val="18"/>
                <w:szCs w:val="18"/>
              </w:rPr>
              <w:t xml:space="preserve"> prix, marché potentiel, cibles, marketing, revenus prévisionnels</w:t>
            </w:r>
          </w:p>
        </w:tc>
        <w:tc>
          <w:tcPr>
            <w:tcW w:w="1843" w:type="dxa"/>
            <w:tcBorders>
              <w:top w:val="single" w:sz="4" w:space="0" w:color="auto"/>
            </w:tcBorders>
            <w:vAlign w:val="center"/>
          </w:tcPr>
          <w:p w14:paraId="0AF0AF35" w14:textId="77777777" w:rsidR="004B2746" w:rsidRPr="006A083E" w:rsidRDefault="004B2746" w:rsidP="00694790">
            <w:pPr>
              <w:pStyle w:val="ListParagraph"/>
              <w:spacing w:after="0" w:line="240" w:lineRule="auto"/>
              <w:ind w:left="29"/>
              <w:rPr>
                <w:rFonts w:eastAsia="Times New Roman" w:cstheme="minorHAnsi"/>
                <w:bCs/>
                <w:sz w:val="20"/>
                <w:szCs w:val="20"/>
              </w:rPr>
            </w:pPr>
          </w:p>
        </w:tc>
        <w:tc>
          <w:tcPr>
            <w:tcW w:w="2976" w:type="dxa"/>
            <w:tcBorders>
              <w:top w:val="single" w:sz="4" w:space="0" w:color="auto"/>
            </w:tcBorders>
            <w:vAlign w:val="center"/>
          </w:tcPr>
          <w:p w14:paraId="4E7E2D8A" w14:textId="77777777" w:rsidR="004B2746" w:rsidRDefault="004B2746" w:rsidP="00694790">
            <w:pPr>
              <w:spacing w:after="0" w:line="240" w:lineRule="auto"/>
              <w:jc w:val="center"/>
              <w:rPr>
                <w:rFonts w:eastAsia="Times New Roman" w:cstheme="minorHAnsi"/>
                <w:sz w:val="20"/>
                <w:szCs w:val="20"/>
              </w:rPr>
            </w:pPr>
          </w:p>
        </w:tc>
      </w:tr>
      <w:tr w:rsidR="00576077" w14:paraId="7892345E" w14:textId="77777777" w:rsidTr="00CB4B22">
        <w:trPr>
          <w:trHeight w:val="570"/>
          <w:jc w:val="center"/>
        </w:trPr>
        <w:tc>
          <w:tcPr>
            <w:tcW w:w="4248" w:type="dxa"/>
            <w:vAlign w:val="center"/>
          </w:tcPr>
          <w:p w14:paraId="4C301C91" w14:textId="77777777" w:rsidR="004B2746" w:rsidRPr="004B2746" w:rsidRDefault="00901D67" w:rsidP="004B2746">
            <w:pPr>
              <w:pStyle w:val="ListParagraph"/>
              <w:numPr>
                <w:ilvl w:val="0"/>
                <w:numId w:val="12"/>
              </w:numPr>
              <w:spacing w:after="0"/>
              <w:ind w:left="306" w:hanging="219"/>
              <w:rPr>
                <w:rFonts w:eastAsia="Times New Roman" w:cstheme="minorHAnsi"/>
                <w:b/>
                <w:sz w:val="20"/>
                <w:szCs w:val="20"/>
              </w:rPr>
            </w:pPr>
            <w:r w:rsidRPr="004B2746">
              <w:rPr>
                <w:rFonts w:ascii="Arial" w:hAnsi="Arial"/>
                <w:b/>
                <w:spacing w:val="-1"/>
                <w:sz w:val="17"/>
              </w:rPr>
              <w:t xml:space="preserve"> </w:t>
            </w:r>
            <w:r w:rsidRPr="004B2746">
              <w:rPr>
                <w:rFonts w:eastAsia="Times New Roman" w:cstheme="minorHAnsi"/>
                <w:b/>
                <w:sz w:val="20"/>
                <w:szCs w:val="20"/>
              </w:rPr>
              <w:t>Démonstration de la faisabilité financière</w:t>
            </w:r>
          </w:p>
          <w:p w14:paraId="6CC4CEAD" w14:textId="77777777" w:rsidR="00576077" w:rsidRPr="004B2746" w:rsidRDefault="004B2746" w:rsidP="002C1D6A">
            <w:pPr>
              <w:spacing w:after="0"/>
              <w:ind w:left="447"/>
              <w:jc w:val="both"/>
              <w:rPr>
                <w:rFonts w:eastAsia="Times New Roman" w:cstheme="minorHAnsi"/>
                <w:bCs/>
                <w:sz w:val="20"/>
                <w:szCs w:val="20"/>
              </w:rPr>
            </w:pPr>
            <w:r w:rsidRPr="004B2746">
              <w:rPr>
                <w:rFonts w:eastAsia="Times New Roman" w:cstheme="minorHAnsi"/>
                <w:bCs/>
                <w:sz w:val="20"/>
                <w:szCs w:val="20"/>
              </w:rPr>
              <w:t>Viabilité financière dans un horizon raisonnable</w:t>
            </w:r>
            <w:r>
              <w:rPr>
                <w:rFonts w:eastAsia="Times New Roman" w:cstheme="minorHAnsi"/>
                <w:bCs/>
                <w:sz w:val="20"/>
                <w:szCs w:val="20"/>
              </w:rPr>
              <w:t>,</w:t>
            </w:r>
            <w:r w:rsidRPr="004B2746">
              <w:rPr>
                <w:rFonts w:eastAsia="Times New Roman" w:cstheme="minorHAnsi"/>
                <w:bCs/>
                <w:sz w:val="20"/>
                <w:szCs w:val="20"/>
              </w:rPr>
              <w:t xml:space="preserve"> Perspectives de rentabilité (économique ou sociale)</w:t>
            </w:r>
            <w:r>
              <w:rPr>
                <w:rFonts w:eastAsia="Times New Roman" w:cstheme="minorHAnsi"/>
                <w:bCs/>
                <w:sz w:val="20"/>
                <w:szCs w:val="20"/>
              </w:rPr>
              <w:t>,</w:t>
            </w:r>
            <w:r w:rsidRPr="004B2746">
              <w:rPr>
                <w:rFonts w:eastAsia="Times New Roman" w:cstheme="minorHAnsi"/>
                <w:bCs/>
                <w:sz w:val="20"/>
                <w:szCs w:val="20"/>
              </w:rPr>
              <w:t xml:space="preserve"> Explications pertinentes dans le cas de la démonstration de la non- viabilité financière</w:t>
            </w:r>
          </w:p>
        </w:tc>
        <w:tc>
          <w:tcPr>
            <w:tcW w:w="1843" w:type="dxa"/>
            <w:vAlign w:val="center"/>
          </w:tcPr>
          <w:p w14:paraId="5539A12E" w14:textId="77777777" w:rsidR="00576077" w:rsidRPr="006A083E" w:rsidRDefault="00576077" w:rsidP="004B2746">
            <w:pPr>
              <w:pStyle w:val="ListParagraph"/>
              <w:spacing w:after="0" w:line="240" w:lineRule="auto"/>
              <w:ind w:left="317"/>
              <w:rPr>
                <w:rFonts w:eastAsia="Times New Roman" w:cstheme="minorHAnsi"/>
                <w:bCs/>
                <w:sz w:val="20"/>
                <w:szCs w:val="20"/>
              </w:rPr>
            </w:pPr>
          </w:p>
        </w:tc>
        <w:tc>
          <w:tcPr>
            <w:tcW w:w="2976" w:type="dxa"/>
            <w:vAlign w:val="center"/>
          </w:tcPr>
          <w:p w14:paraId="1EE955ED" w14:textId="77777777" w:rsidR="00576077" w:rsidRDefault="00576077" w:rsidP="00694790">
            <w:pPr>
              <w:spacing w:after="0" w:line="240" w:lineRule="auto"/>
              <w:jc w:val="center"/>
              <w:rPr>
                <w:rFonts w:eastAsia="Times New Roman" w:cstheme="minorHAnsi"/>
                <w:sz w:val="20"/>
                <w:szCs w:val="20"/>
              </w:rPr>
            </w:pPr>
          </w:p>
        </w:tc>
      </w:tr>
      <w:tr w:rsidR="00576077" w14:paraId="3D11EF96" w14:textId="77777777" w:rsidTr="00CB4B22">
        <w:trPr>
          <w:trHeight w:val="570"/>
          <w:jc w:val="center"/>
        </w:trPr>
        <w:tc>
          <w:tcPr>
            <w:tcW w:w="4248" w:type="dxa"/>
            <w:vAlign w:val="center"/>
          </w:tcPr>
          <w:p w14:paraId="1BF00119" w14:textId="5083A734" w:rsidR="004B2746" w:rsidRPr="00337BD6" w:rsidRDefault="00500207" w:rsidP="004B2746">
            <w:pPr>
              <w:pStyle w:val="ListParagraph"/>
              <w:numPr>
                <w:ilvl w:val="0"/>
                <w:numId w:val="12"/>
              </w:numPr>
              <w:ind w:left="306" w:hanging="219"/>
              <w:rPr>
                <w:rFonts w:eastAsia="Times New Roman" w:cstheme="minorHAnsi"/>
                <w:b/>
                <w:sz w:val="24"/>
                <w:szCs w:val="24"/>
              </w:rPr>
            </w:pPr>
            <w:r w:rsidRPr="00337BD6">
              <w:rPr>
                <w:rFonts w:ascii="Arial"/>
                <w:b/>
                <w:spacing w:val="-1"/>
                <w:sz w:val="20"/>
                <w:szCs w:val="28"/>
              </w:rPr>
              <w:t xml:space="preserve">Soft </w:t>
            </w:r>
            <w:proofErr w:type="spellStart"/>
            <w:r w:rsidRPr="00337BD6">
              <w:rPr>
                <w:rFonts w:ascii="Arial"/>
                <w:b/>
                <w:spacing w:val="-1"/>
                <w:sz w:val="20"/>
                <w:szCs w:val="28"/>
              </w:rPr>
              <w:t>skills</w:t>
            </w:r>
            <w:proofErr w:type="spellEnd"/>
            <w:r w:rsidR="00901D67" w:rsidRPr="00337BD6">
              <w:rPr>
                <w:rFonts w:ascii="Arial"/>
                <w:b/>
                <w:spacing w:val="-1"/>
                <w:sz w:val="20"/>
                <w:szCs w:val="28"/>
              </w:rPr>
              <w:t xml:space="preserve"> </w:t>
            </w:r>
          </w:p>
          <w:p w14:paraId="6166D4CD" w14:textId="77777777" w:rsidR="00576077" w:rsidRPr="004B2746" w:rsidRDefault="004B2746" w:rsidP="004B2746">
            <w:pPr>
              <w:pStyle w:val="ListParagraph"/>
              <w:ind w:left="306"/>
              <w:rPr>
                <w:rFonts w:eastAsia="Times New Roman" w:cstheme="minorHAnsi"/>
                <w:bCs/>
                <w:sz w:val="20"/>
                <w:szCs w:val="20"/>
              </w:rPr>
            </w:pPr>
            <w:r w:rsidRPr="004B2746">
              <w:rPr>
                <w:rFonts w:eastAsia="Times New Roman" w:cstheme="minorHAnsi"/>
                <w:bCs/>
                <w:sz w:val="20"/>
                <w:szCs w:val="20"/>
              </w:rPr>
              <w:t>Confiance en soi, clarté de la présentation, …</w:t>
            </w:r>
          </w:p>
        </w:tc>
        <w:tc>
          <w:tcPr>
            <w:tcW w:w="1843" w:type="dxa"/>
            <w:vAlign w:val="center"/>
          </w:tcPr>
          <w:p w14:paraId="40FEA992" w14:textId="77777777" w:rsidR="00576077" w:rsidRPr="006A083E" w:rsidRDefault="00576077" w:rsidP="004B2746">
            <w:pPr>
              <w:pStyle w:val="ListParagraph"/>
              <w:spacing w:after="0" w:line="240" w:lineRule="auto"/>
              <w:ind w:left="317"/>
              <w:rPr>
                <w:rFonts w:eastAsia="Times New Roman" w:cstheme="minorHAnsi"/>
                <w:bCs/>
                <w:sz w:val="20"/>
                <w:szCs w:val="20"/>
              </w:rPr>
            </w:pPr>
          </w:p>
        </w:tc>
        <w:tc>
          <w:tcPr>
            <w:tcW w:w="2976" w:type="dxa"/>
            <w:vAlign w:val="center"/>
          </w:tcPr>
          <w:p w14:paraId="04BC0B80" w14:textId="77777777" w:rsidR="00576077" w:rsidRDefault="00576077" w:rsidP="00694790">
            <w:pPr>
              <w:spacing w:after="0" w:line="240" w:lineRule="auto"/>
              <w:jc w:val="center"/>
              <w:rPr>
                <w:rFonts w:eastAsia="Times New Roman" w:cstheme="minorHAnsi"/>
                <w:sz w:val="20"/>
                <w:szCs w:val="20"/>
              </w:rPr>
            </w:pPr>
          </w:p>
        </w:tc>
      </w:tr>
      <w:tr w:rsidR="00901D67" w14:paraId="46359DC1" w14:textId="77777777" w:rsidTr="00CB4B22">
        <w:trPr>
          <w:trHeight w:val="207"/>
          <w:jc w:val="center"/>
        </w:trPr>
        <w:tc>
          <w:tcPr>
            <w:tcW w:w="4248" w:type="dxa"/>
            <w:vAlign w:val="center"/>
          </w:tcPr>
          <w:p w14:paraId="74212F45" w14:textId="77777777" w:rsidR="00901D67" w:rsidRDefault="00901D67" w:rsidP="00901D67">
            <w:pPr>
              <w:pStyle w:val="ListParagraph"/>
              <w:ind w:left="306"/>
              <w:jc w:val="right"/>
              <w:rPr>
                <w:rFonts w:ascii="Arial"/>
                <w:b/>
                <w:spacing w:val="-1"/>
                <w:sz w:val="17"/>
              </w:rPr>
            </w:pPr>
            <w:r>
              <w:rPr>
                <w:rFonts w:ascii="Arial"/>
                <w:b/>
                <w:spacing w:val="-1"/>
                <w:sz w:val="17"/>
              </w:rPr>
              <w:t>Score finale</w:t>
            </w:r>
          </w:p>
        </w:tc>
        <w:tc>
          <w:tcPr>
            <w:tcW w:w="1843" w:type="dxa"/>
            <w:vAlign w:val="center"/>
          </w:tcPr>
          <w:p w14:paraId="381F6BD8" w14:textId="77777777" w:rsidR="00901D67" w:rsidRPr="006A083E" w:rsidRDefault="00901D67" w:rsidP="004B2746">
            <w:pPr>
              <w:pStyle w:val="ListParagraph"/>
              <w:spacing w:after="0" w:line="240" w:lineRule="auto"/>
              <w:ind w:left="317"/>
              <w:rPr>
                <w:rFonts w:eastAsia="Times New Roman" w:cstheme="minorHAnsi"/>
                <w:bCs/>
                <w:sz w:val="20"/>
                <w:szCs w:val="20"/>
              </w:rPr>
            </w:pPr>
          </w:p>
        </w:tc>
        <w:tc>
          <w:tcPr>
            <w:tcW w:w="2976" w:type="dxa"/>
            <w:vAlign w:val="center"/>
          </w:tcPr>
          <w:p w14:paraId="28790806" w14:textId="77777777" w:rsidR="00901D67" w:rsidRDefault="00901D67" w:rsidP="00694790">
            <w:pPr>
              <w:spacing w:after="0" w:line="240" w:lineRule="auto"/>
              <w:jc w:val="center"/>
              <w:rPr>
                <w:rFonts w:eastAsia="Times New Roman" w:cstheme="minorHAnsi"/>
                <w:sz w:val="20"/>
                <w:szCs w:val="20"/>
              </w:rPr>
            </w:pPr>
          </w:p>
        </w:tc>
      </w:tr>
    </w:tbl>
    <w:p w14:paraId="1D28B986" w14:textId="09E899FE" w:rsidR="00CB4B22" w:rsidRPr="00C25DB3" w:rsidRDefault="00901D67" w:rsidP="00C25DB3">
      <w:pPr>
        <w:spacing w:before="72"/>
        <w:ind w:left="267"/>
        <w:rPr>
          <w:rFonts w:ascii="Calibri"/>
          <w:i/>
          <w:w w:val="105"/>
          <w:sz w:val="19"/>
        </w:rPr>
      </w:pPr>
      <w:r w:rsidRPr="0001181F">
        <w:rPr>
          <w:rFonts w:ascii="Calibri"/>
          <w:w w:val="105"/>
          <w:sz w:val="19"/>
        </w:rPr>
        <w:t>*</w:t>
      </w:r>
      <w:r w:rsidRPr="00DD5266">
        <w:rPr>
          <w:rFonts w:ascii="Calibri"/>
          <w:b/>
          <w:bCs/>
          <w:i/>
          <w:w w:val="105"/>
          <w:sz w:val="19"/>
        </w:rPr>
        <w:t>Evaluation</w:t>
      </w:r>
      <w:r w:rsidRPr="0001181F">
        <w:rPr>
          <w:rFonts w:ascii="Calibri"/>
          <w:i/>
          <w:spacing w:val="-8"/>
          <w:w w:val="105"/>
          <w:sz w:val="19"/>
        </w:rPr>
        <w:t xml:space="preserve"> </w:t>
      </w:r>
      <w:r w:rsidRPr="0001181F">
        <w:rPr>
          <w:rFonts w:ascii="Calibri"/>
          <w:i/>
          <w:w w:val="105"/>
          <w:sz w:val="19"/>
        </w:rPr>
        <w:t>:</w:t>
      </w:r>
      <w:r w:rsidRPr="0001181F">
        <w:rPr>
          <w:rFonts w:ascii="Calibri"/>
          <w:i/>
          <w:spacing w:val="-9"/>
          <w:w w:val="105"/>
          <w:sz w:val="19"/>
        </w:rPr>
        <w:t xml:space="preserve"> </w:t>
      </w:r>
      <w:r w:rsidRPr="0001181F">
        <w:rPr>
          <w:rFonts w:ascii="Calibri"/>
          <w:i/>
          <w:w w:val="105"/>
          <w:sz w:val="19"/>
        </w:rPr>
        <w:t>Insuffisante</w:t>
      </w:r>
      <w:r w:rsidRPr="0001181F">
        <w:rPr>
          <w:rFonts w:ascii="Calibri"/>
          <w:i/>
          <w:spacing w:val="-9"/>
          <w:w w:val="105"/>
          <w:sz w:val="19"/>
        </w:rPr>
        <w:t xml:space="preserve"> </w:t>
      </w:r>
      <w:r w:rsidRPr="0001181F">
        <w:rPr>
          <w:rFonts w:ascii="Calibri"/>
          <w:i/>
          <w:w w:val="105"/>
          <w:sz w:val="19"/>
        </w:rPr>
        <w:t>1,</w:t>
      </w:r>
      <w:r w:rsidRPr="0001181F">
        <w:rPr>
          <w:rFonts w:ascii="Calibri"/>
          <w:i/>
          <w:spacing w:val="-8"/>
          <w:w w:val="105"/>
          <w:sz w:val="19"/>
        </w:rPr>
        <w:t xml:space="preserve"> </w:t>
      </w:r>
      <w:r w:rsidRPr="0001181F">
        <w:rPr>
          <w:rFonts w:ascii="Calibri"/>
          <w:i/>
          <w:w w:val="105"/>
          <w:sz w:val="19"/>
        </w:rPr>
        <w:t>Faible</w:t>
      </w:r>
      <w:r w:rsidRPr="0001181F">
        <w:rPr>
          <w:rFonts w:ascii="Calibri"/>
          <w:i/>
          <w:spacing w:val="-9"/>
          <w:w w:val="105"/>
          <w:sz w:val="19"/>
        </w:rPr>
        <w:t xml:space="preserve"> </w:t>
      </w:r>
      <w:r w:rsidRPr="0001181F">
        <w:rPr>
          <w:rFonts w:ascii="Calibri"/>
          <w:i/>
          <w:w w:val="105"/>
          <w:sz w:val="19"/>
        </w:rPr>
        <w:t>2,</w:t>
      </w:r>
      <w:r w:rsidRPr="0001181F">
        <w:rPr>
          <w:rFonts w:ascii="Calibri"/>
          <w:i/>
          <w:spacing w:val="-9"/>
          <w:w w:val="105"/>
          <w:sz w:val="19"/>
        </w:rPr>
        <w:t xml:space="preserve"> </w:t>
      </w:r>
      <w:r w:rsidRPr="0001181F">
        <w:rPr>
          <w:rFonts w:ascii="Calibri"/>
          <w:i/>
          <w:w w:val="105"/>
          <w:sz w:val="19"/>
        </w:rPr>
        <w:t>Satisfaisante</w:t>
      </w:r>
      <w:r w:rsidRPr="0001181F">
        <w:rPr>
          <w:rFonts w:ascii="Calibri"/>
          <w:i/>
          <w:spacing w:val="-8"/>
          <w:w w:val="105"/>
          <w:sz w:val="19"/>
        </w:rPr>
        <w:t xml:space="preserve"> </w:t>
      </w:r>
      <w:r w:rsidRPr="0001181F">
        <w:rPr>
          <w:rFonts w:ascii="Calibri"/>
          <w:i/>
          <w:w w:val="105"/>
          <w:sz w:val="19"/>
        </w:rPr>
        <w:t>3,</w:t>
      </w:r>
      <w:r w:rsidRPr="0001181F">
        <w:rPr>
          <w:rFonts w:ascii="Calibri"/>
          <w:i/>
          <w:spacing w:val="-9"/>
          <w:w w:val="105"/>
          <w:sz w:val="19"/>
        </w:rPr>
        <w:t xml:space="preserve"> </w:t>
      </w:r>
      <w:r w:rsidRPr="0001181F">
        <w:rPr>
          <w:rFonts w:ascii="Calibri"/>
          <w:i/>
          <w:w w:val="105"/>
          <w:sz w:val="19"/>
        </w:rPr>
        <w:t>Bonne</w:t>
      </w:r>
      <w:r w:rsidRPr="0001181F">
        <w:rPr>
          <w:rFonts w:ascii="Calibri"/>
          <w:i/>
          <w:spacing w:val="-9"/>
          <w:w w:val="105"/>
          <w:sz w:val="19"/>
        </w:rPr>
        <w:t xml:space="preserve"> </w:t>
      </w:r>
      <w:r w:rsidRPr="0001181F">
        <w:rPr>
          <w:rFonts w:ascii="Calibri"/>
          <w:i/>
          <w:w w:val="105"/>
          <w:sz w:val="19"/>
        </w:rPr>
        <w:t>4,</w:t>
      </w:r>
      <w:r w:rsidRPr="0001181F">
        <w:rPr>
          <w:rFonts w:ascii="Calibri"/>
          <w:i/>
          <w:spacing w:val="-8"/>
          <w:w w:val="105"/>
          <w:sz w:val="19"/>
        </w:rPr>
        <w:t xml:space="preserve"> </w:t>
      </w:r>
      <w:r w:rsidRPr="0001181F">
        <w:rPr>
          <w:rFonts w:ascii="Calibri"/>
          <w:i/>
          <w:w w:val="105"/>
          <w:sz w:val="19"/>
        </w:rPr>
        <w:t>Excellente</w:t>
      </w:r>
      <w:r w:rsidRPr="0001181F">
        <w:rPr>
          <w:rFonts w:ascii="Calibri"/>
          <w:i/>
          <w:spacing w:val="-9"/>
          <w:w w:val="105"/>
          <w:sz w:val="19"/>
        </w:rPr>
        <w:t xml:space="preserve"> </w:t>
      </w:r>
      <w:r w:rsidRPr="0001181F">
        <w:rPr>
          <w:rFonts w:ascii="Calibri"/>
          <w:i/>
          <w:w w:val="105"/>
          <w:sz w:val="19"/>
        </w:rPr>
        <w:t>5</w:t>
      </w:r>
    </w:p>
    <w:p w14:paraId="4A51B85D" w14:textId="51948831" w:rsidR="00C86690" w:rsidRDefault="00C8333E" w:rsidP="00727FEC">
      <w:pPr>
        <w:pStyle w:val="ListParagraph"/>
        <w:numPr>
          <w:ilvl w:val="0"/>
          <w:numId w:val="29"/>
        </w:numPr>
        <w:ind w:left="284" w:firstLine="142"/>
        <w:jc w:val="both"/>
        <w:rPr>
          <w:sz w:val="24"/>
          <w:szCs w:val="24"/>
        </w:rPr>
      </w:pPr>
      <w:r>
        <w:rPr>
          <w:b/>
          <w:bCs/>
          <w:sz w:val="24"/>
          <w:szCs w:val="24"/>
        </w:rPr>
        <w:t>S</w:t>
      </w:r>
      <w:r w:rsidR="00BC2208" w:rsidRPr="00E13F45">
        <w:rPr>
          <w:b/>
          <w:bCs/>
          <w:sz w:val="24"/>
          <w:szCs w:val="24"/>
        </w:rPr>
        <w:t>élection</w:t>
      </w:r>
      <w:r w:rsidR="0028312D" w:rsidRPr="00E13F45">
        <w:rPr>
          <w:b/>
          <w:bCs/>
          <w:sz w:val="24"/>
          <w:szCs w:val="24"/>
        </w:rPr>
        <w:t xml:space="preserve"> des candidatures</w:t>
      </w:r>
      <w:r w:rsidR="0028312D" w:rsidRPr="00E13F45">
        <w:rPr>
          <w:sz w:val="24"/>
          <w:szCs w:val="24"/>
        </w:rPr>
        <w:t xml:space="preserve"> </w:t>
      </w:r>
      <w:r w:rsidR="0028312D" w:rsidRPr="002F4D6F">
        <w:rPr>
          <w:sz w:val="24"/>
          <w:szCs w:val="24"/>
        </w:rPr>
        <w:t>: le</w:t>
      </w:r>
      <w:r w:rsidR="0025525E" w:rsidRPr="002F4D6F">
        <w:rPr>
          <w:sz w:val="24"/>
          <w:szCs w:val="24"/>
        </w:rPr>
        <w:t>s</w:t>
      </w:r>
      <w:r w:rsidR="0028312D" w:rsidRPr="002F4D6F">
        <w:rPr>
          <w:sz w:val="24"/>
          <w:szCs w:val="24"/>
        </w:rPr>
        <w:t xml:space="preserve"> </w:t>
      </w:r>
      <w:r>
        <w:rPr>
          <w:sz w:val="24"/>
          <w:szCs w:val="24"/>
        </w:rPr>
        <w:t xml:space="preserve">15 </w:t>
      </w:r>
      <w:r w:rsidR="0028312D" w:rsidRPr="002F4D6F">
        <w:rPr>
          <w:sz w:val="24"/>
          <w:szCs w:val="24"/>
        </w:rPr>
        <w:t xml:space="preserve">premières candidatures </w:t>
      </w:r>
      <w:r w:rsidR="0025525E" w:rsidRPr="002F4D6F">
        <w:rPr>
          <w:sz w:val="24"/>
          <w:szCs w:val="24"/>
        </w:rPr>
        <w:t xml:space="preserve">et </w:t>
      </w:r>
      <w:r w:rsidR="0028312D" w:rsidRPr="002F4D6F">
        <w:rPr>
          <w:sz w:val="24"/>
          <w:szCs w:val="24"/>
        </w:rPr>
        <w:t xml:space="preserve">ayant obtenu les meilleurs scores seront sélectionnées </w:t>
      </w:r>
      <w:r w:rsidR="00035F8D" w:rsidRPr="002F4D6F">
        <w:rPr>
          <w:sz w:val="24"/>
          <w:szCs w:val="24"/>
        </w:rPr>
        <w:t xml:space="preserve">pour </w:t>
      </w:r>
      <w:r w:rsidR="002F4D6F" w:rsidRPr="002F4D6F">
        <w:rPr>
          <w:sz w:val="24"/>
          <w:szCs w:val="24"/>
        </w:rPr>
        <w:t xml:space="preserve">l’étape </w:t>
      </w:r>
      <w:r>
        <w:rPr>
          <w:sz w:val="24"/>
          <w:szCs w:val="24"/>
        </w:rPr>
        <w:t>suivante du programme</w:t>
      </w:r>
      <w:r w:rsidR="002F4D6F" w:rsidRPr="002F4D6F">
        <w:rPr>
          <w:sz w:val="24"/>
          <w:szCs w:val="24"/>
        </w:rPr>
        <w:t>.</w:t>
      </w:r>
    </w:p>
    <w:p w14:paraId="43C70007" w14:textId="26C3C3E0" w:rsidR="00696703" w:rsidRPr="00B2432E" w:rsidRDefault="00696703" w:rsidP="00696703">
      <w:pPr>
        <w:spacing w:after="0" w:line="240" w:lineRule="auto"/>
        <w:jc w:val="both"/>
        <w:rPr>
          <w:sz w:val="24"/>
          <w:szCs w:val="24"/>
        </w:rPr>
      </w:pPr>
      <w:r>
        <w:rPr>
          <w:sz w:val="24"/>
          <w:szCs w:val="24"/>
        </w:rPr>
        <w:t xml:space="preserve">En </w:t>
      </w:r>
      <w:r w:rsidRPr="00B2432E">
        <w:rPr>
          <w:sz w:val="24"/>
          <w:szCs w:val="24"/>
        </w:rPr>
        <w:t>cas d’égalité au niveau des scores finaux entre deux ou plusieurs candidat(e)s, les critères suivants seront adoptés pour leur classement :</w:t>
      </w:r>
    </w:p>
    <w:p w14:paraId="4458D496" w14:textId="30E54FED" w:rsidR="00696703" w:rsidRDefault="00696703" w:rsidP="00156F53">
      <w:pPr>
        <w:pStyle w:val="ListParagraph"/>
        <w:numPr>
          <w:ilvl w:val="0"/>
          <w:numId w:val="30"/>
        </w:numPr>
        <w:spacing w:after="0" w:line="240" w:lineRule="auto"/>
        <w:jc w:val="both"/>
        <w:rPr>
          <w:sz w:val="24"/>
          <w:szCs w:val="24"/>
        </w:rPr>
      </w:pPr>
      <w:r w:rsidRPr="008B2897">
        <w:rPr>
          <w:sz w:val="24"/>
          <w:szCs w:val="24"/>
        </w:rPr>
        <w:t>1ere ordre :</w:t>
      </w:r>
      <w:r>
        <w:rPr>
          <w:sz w:val="24"/>
          <w:szCs w:val="24"/>
        </w:rPr>
        <w:t xml:space="preserve"> </w:t>
      </w:r>
      <w:r w:rsidR="00156F53" w:rsidRPr="008B2897">
        <w:rPr>
          <w:sz w:val="24"/>
          <w:szCs w:val="24"/>
        </w:rPr>
        <w:t>le score le plus élevé du critère 1</w:t>
      </w:r>
    </w:p>
    <w:p w14:paraId="3433DBDA" w14:textId="0E431910" w:rsidR="00156F53" w:rsidRPr="00C25DB3" w:rsidRDefault="00696703" w:rsidP="00C25DB3">
      <w:pPr>
        <w:pStyle w:val="ListParagraph"/>
        <w:numPr>
          <w:ilvl w:val="0"/>
          <w:numId w:val="30"/>
        </w:numPr>
        <w:spacing w:after="0" w:line="240" w:lineRule="auto"/>
        <w:jc w:val="both"/>
        <w:rPr>
          <w:sz w:val="24"/>
          <w:szCs w:val="24"/>
        </w:rPr>
      </w:pPr>
      <w:r>
        <w:rPr>
          <w:sz w:val="24"/>
          <w:szCs w:val="24"/>
        </w:rPr>
        <w:t xml:space="preserve">2eme </w:t>
      </w:r>
      <w:r w:rsidRPr="008B2897">
        <w:rPr>
          <w:sz w:val="24"/>
          <w:szCs w:val="24"/>
        </w:rPr>
        <w:t>le score</w:t>
      </w:r>
      <w:r>
        <w:rPr>
          <w:sz w:val="24"/>
          <w:szCs w:val="24"/>
        </w:rPr>
        <w:t> </w:t>
      </w:r>
      <w:r w:rsidR="00156F53">
        <w:rPr>
          <w:sz w:val="24"/>
          <w:szCs w:val="24"/>
        </w:rPr>
        <w:t xml:space="preserve">: </w:t>
      </w:r>
      <w:r w:rsidR="00156F53" w:rsidRPr="008B2897">
        <w:rPr>
          <w:sz w:val="24"/>
          <w:szCs w:val="24"/>
        </w:rPr>
        <w:t xml:space="preserve">le score le plus élevé du critère </w:t>
      </w:r>
      <w:r w:rsidR="00156F53">
        <w:rPr>
          <w:sz w:val="24"/>
          <w:szCs w:val="24"/>
        </w:rPr>
        <w:t>3</w:t>
      </w:r>
    </w:p>
    <w:p w14:paraId="14C57FEC" w14:textId="77777777" w:rsidR="003319BA" w:rsidRPr="006935EA" w:rsidRDefault="003319BA" w:rsidP="003319BA">
      <w:pPr>
        <w:pStyle w:val="ListParagraph"/>
        <w:ind w:left="774"/>
        <w:jc w:val="both"/>
        <w:rPr>
          <w:sz w:val="10"/>
          <w:szCs w:val="10"/>
        </w:rPr>
      </w:pPr>
    </w:p>
    <w:p w14:paraId="77C93C39" w14:textId="77777777" w:rsidR="00A71845" w:rsidRPr="001A7E46" w:rsidRDefault="00A71845" w:rsidP="00FA6631">
      <w:pPr>
        <w:pStyle w:val="ListParagraph"/>
        <w:numPr>
          <w:ilvl w:val="0"/>
          <w:numId w:val="2"/>
        </w:numPr>
        <w:jc w:val="both"/>
        <w:rPr>
          <w:b/>
          <w:bCs/>
          <w:sz w:val="24"/>
          <w:szCs w:val="24"/>
        </w:rPr>
      </w:pPr>
      <w:r w:rsidRPr="001A7E46">
        <w:rPr>
          <w:b/>
          <w:smallCaps/>
          <w:color w:val="2E74B5" w:themeColor="accent1" w:themeShade="BF"/>
          <w:sz w:val="28"/>
          <w:szCs w:val="28"/>
        </w:rPr>
        <w:t>Composition et dépôt du dossier</w:t>
      </w:r>
    </w:p>
    <w:tbl>
      <w:tblPr>
        <w:tblStyle w:val="TableGrid"/>
        <w:tblW w:w="9918" w:type="dxa"/>
        <w:tblLook w:val="04A0" w:firstRow="1" w:lastRow="0" w:firstColumn="1" w:lastColumn="0" w:noHBand="0" w:noVBand="1"/>
      </w:tblPr>
      <w:tblGrid>
        <w:gridCol w:w="1838"/>
        <w:gridCol w:w="8080"/>
      </w:tblGrid>
      <w:tr w:rsidR="00A732A7" w14:paraId="34228109" w14:textId="77777777" w:rsidTr="0058164B">
        <w:tc>
          <w:tcPr>
            <w:tcW w:w="1838" w:type="dxa"/>
            <w:vAlign w:val="center"/>
          </w:tcPr>
          <w:p w14:paraId="7E185F73" w14:textId="77777777" w:rsidR="00A732A7" w:rsidRPr="00DB31F8" w:rsidRDefault="00A732A7" w:rsidP="0074522C">
            <w:pPr>
              <w:jc w:val="center"/>
              <w:rPr>
                <w:b/>
                <w:bCs/>
                <w:sz w:val="24"/>
                <w:szCs w:val="24"/>
              </w:rPr>
            </w:pPr>
            <w:r w:rsidRPr="00DB31F8">
              <w:rPr>
                <w:b/>
                <w:bCs/>
                <w:sz w:val="24"/>
                <w:szCs w:val="24"/>
              </w:rPr>
              <w:t>Composition du dossier</w:t>
            </w:r>
          </w:p>
        </w:tc>
        <w:tc>
          <w:tcPr>
            <w:tcW w:w="8080" w:type="dxa"/>
          </w:tcPr>
          <w:p w14:paraId="0812ABA7" w14:textId="77777777" w:rsidR="00C6249F" w:rsidRPr="00C6249F" w:rsidRDefault="00C6249F" w:rsidP="00FA6631">
            <w:pPr>
              <w:pStyle w:val="ListParagraph"/>
              <w:numPr>
                <w:ilvl w:val="0"/>
                <w:numId w:val="6"/>
              </w:numPr>
              <w:tabs>
                <w:tab w:val="left" w:pos="318"/>
              </w:tabs>
              <w:rPr>
                <w:sz w:val="24"/>
                <w:szCs w:val="24"/>
              </w:rPr>
            </w:pPr>
            <w:r w:rsidRPr="00C6249F">
              <w:rPr>
                <w:sz w:val="24"/>
                <w:szCs w:val="24"/>
              </w:rPr>
              <w:t>Copie de la carte d’identité</w:t>
            </w:r>
          </w:p>
          <w:p w14:paraId="4F4FD64C" w14:textId="77777777" w:rsidR="00C6249F" w:rsidRDefault="00C6249F" w:rsidP="00FA6631">
            <w:pPr>
              <w:pStyle w:val="ListParagraph"/>
              <w:numPr>
                <w:ilvl w:val="0"/>
                <w:numId w:val="6"/>
              </w:numPr>
              <w:tabs>
                <w:tab w:val="left" w:pos="318"/>
              </w:tabs>
              <w:rPr>
                <w:sz w:val="24"/>
                <w:szCs w:val="24"/>
              </w:rPr>
            </w:pPr>
            <w:r>
              <w:rPr>
                <w:sz w:val="24"/>
                <w:szCs w:val="24"/>
              </w:rPr>
              <w:t>Copie du diplôme</w:t>
            </w:r>
          </w:p>
          <w:p w14:paraId="44DCF707" w14:textId="3AC0E538" w:rsidR="00C6249F" w:rsidRDefault="004E7B8A" w:rsidP="00FA6631">
            <w:pPr>
              <w:pStyle w:val="ListParagraph"/>
              <w:numPr>
                <w:ilvl w:val="0"/>
                <w:numId w:val="6"/>
              </w:numPr>
              <w:tabs>
                <w:tab w:val="left" w:pos="318"/>
              </w:tabs>
              <w:rPr>
                <w:sz w:val="24"/>
                <w:szCs w:val="24"/>
              </w:rPr>
            </w:pPr>
            <w:r>
              <w:rPr>
                <w:sz w:val="24"/>
                <w:szCs w:val="24"/>
              </w:rPr>
              <w:t>F</w:t>
            </w:r>
            <w:r w:rsidRPr="004E7B8A">
              <w:rPr>
                <w:sz w:val="24"/>
                <w:szCs w:val="24"/>
              </w:rPr>
              <w:t xml:space="preserve">ormulaire </w:t>
            </w:r>
            <w:r w:rsidR="00CE6F52">
              <w:rPr>
                <w:sz w:val="24"/>
                <w:szCs w:val="24"/>
              </w:rPr>
              <w:t>de</w:t>
            </w:r>
            <w:r w:rsidRPr="004E7B8A">
              <w:rPr>
                <w:sz w:val="24"/>
                <w:szCs w:val="24"/>
              </w:rPr>
              <w:t xml:space="preserve"> candidature</w:t>
            </w:r>
            <w:r w:rsidR="00C8333E">
              <w:rPr>
                <w:sz w:val="24"/>
                <w:szCs w:val="24"/>
              </w:rPr>
              <w:t xml:space="preserve"> rempli</w:t>
            </w:r>
            <w:r w:rsidR="00CE6F52">
              <w:rPr>
                <w:sz w:val="24"/>
                <w:szCs w:val="24"/>
              </w:rPr>
              <w:t xml:space="preserve"> (fichier ci-joint)</w:t>
            </w:r>
          </w:p>
          <w:p w14:paraId="262A68E9" w14:textId="77777777" w:rsidR="00A615CA" w:rsidRDefault="00FA4025" w:rsidP="00FA6631">
            <w:pPr>
              <w:pStyle w:val="ListParagraph"/>
              <w:numPr>
                <w:ilvl w:val="0"/>
                <w:numId w:val="6"/>
              </w:numPr>
              <w:tabs>
                <w:tab w:val="left" w:pos="318"/>
              </w:tabs>
              <w:rPr>
                <w:sz w:val="24"/>
                <w:szCs w:val="24"/>
              </w:rPr>
            </w:pPr>
            <w:r>
              <w:rPr>
                <w:sz w:val="24"/>
                <w:szCs w:val="24"/>
              </w:rPr>
              <w:t xml:space="preserve">Toutes </w:t>
            </w:r>
            <w:r w:rsidR="00A615CA">
              <w:rPr>
                <w:sz w:val="24"/>
                <w:szCs w:val="24"/>
              </w:rPr>
              <w:t xml:space="preserve">Attestation(s) de formation </w:t>
            </w:r>
            <w:r w:rsidR="0058164B">
              <w:rPr>
                <w:sz w:val="24"/>
                <w:szCs w:val="24"/>
              </w:rPr>
              <w:t>et/</w:t>
            </w:r>
            <w:r>
              <w:rPr>
                <w:sz w:val="24"/>
                <w:szCs w:val="24"/>
              </w:rPr>
              <w:t>ou d’expériences professionnelles</w:t>
            </w:r>
          </w:p>
          <w:p w14:paraId="7C8C799D" w14:textId="10EB7CB4" w:rsidR="00080560" w:rsidRPr="00D84FE9" w:rsidRDefault="00080560" w:rsidP="00FA6631">
            <w:pPr>
              <w:pStyle w:val="ListParagraph"/>
              <w:numPr>
                <w:ilvl w:val="0"/>
                <w:numId w:val="6"/>
              </w:numPr>
              <w:tabs>
                <w:tab w:val="left" w:pos="318"/>
              </w:tabs>
              <w:rPr>
                <w:sz w:val="24"/>
                <w:szCs w:val="24"/>
              </w:rPr>
            </w:pPr>
            <w:r>
              <w:rPr>
                <w:sz w:val="24"/>
                <w:szCs w:val="24"/>
              </w:rPr>
              <w:t>Une copie de Business Model Canvas (BMC) du projet à soumettre.</w:t>
            </w:r>
          </w:p>
        </w:tc>
      </w:tr>
      <w:tr w:rsidR="00A732A7" w14:paraId="4F8AC7A9" w14:textId="77777777" w:rsidTr="0058164B">
        <w:tc>
          <w:tcPr>
            <w:tcW w:w="1838" w:type="dxa"/>
            <w:vAlign w:val="center"/>
          </w:tcPr>
          <w:p w14:paraId="2ABCF9A2" w14:textId="77777777" w:rsidR="00A732A7" w:rsidRPr="00DB31F8" w:rsidRDefault="00A732A7" w:rsidP="0074522C">
            <w:pPr>
              <w:jc w:val="center"/>
              <w:rPr>
                <w:b/>
                <w:bCs/>
                <w:sz w:val="24"/>
                <w:szCs w:val="24"/>
              </w:rPr>
            </w:pPr>
            <w:r w:rsidRPr="00DB31F8">
              <w:rPr>
                <w:b/>
                <w:bCs/>
                <w:sz w:val="24"/>
                <w:szCs w:val="24"/>
              </w:rPr>
              <w:t>Soumission</w:t>
            </w:r>
          </w:p>
        </w:tc>
        <w:tc>
          <w:tcPr>
            <w:tcW w:w="8080" w:type="dxa"/>
          </w:tcPr>
          <w:p w14:paraId="2EC17AA5" w14:textId="2F5DA6CF" w:rsidR="00A732A7" w:rsidRDefault="0074522C" w:rsidP="0022708C">
            <w:pPr>
              <w:jc w:val="both"/>
              <w:rPr>
                <w:sz w:val="24"/>
                <w:szCs w:val="24"/>
              </w:rPr>
            </w:pPr>
            <w:r w:rsidRPr="0074522C">
              <w:rPr>
                <w:sz w:val="24"/>
                <w:szCs w:val="24"/>
              </w:rPr>
              <w:t xml:space="preserve">Les </w:t>
            </w:r>
            <w:r w:rsidR="00032351">
              <w:rPr>
                <w:sz w:val="24"/>
                <w:szCs w:val="24"/>
              </w:rPr>
              <w:t>candidats</w:t>
            </w:r>
            <w:r>
              <w:rPr>
                <w:sz w:val="24"/>
                <w:szCs w:val="24"/>
              </w:rPr>
              <w:t xml:space="preserve"> sont invité</w:t>
            </w:r>
            <w:r w:rsidRPr="0074522C">
              <w:rPr>
                <w:sz w:val="24"/>
                <w:szCs w:val="24"/>
              </w:rPr>
              <w:t xml:space="preserve">s à soumettre leur candidature en utilisant </w:t>
            </w:r>
            <w:r w:rsidR="0022708C">
              <w:rPr>
                <w:sz w:val="24"/>
                <w:szCs w:val="24"/>
              </w:rPr>
              <w:t>le</w:t>
            </w:r>
            <w:r w:rsidRPr="0074522C">
              <w:rPr>
                <w:sz w:val="24"/>
                <w:szCs w:val="24"/>
              </w:rPr>
              <w:t xml:space="preserve"> </w:t>
            </w:r>
            <w:r w:rsidR="0022708C">
              <w:rPr>
                <w:sz w:val="24"/>
                <w:szCs w:val="24"/>
              </w:rPr>
              <w:t>formulaire</w:t>
            </w:r>
            <w:r w:rsidR="005316FE">
              <w:rPr>
                <w:sz w:val="24"/>
                <w:szCs w:val="24"/>
              </w:rPr>
              <w:t xml:space="preserve"> fourni à cet effet</w:t>
            </w:r>
            <w:r w:rsidRPr="0074522C">
              <w:rPr>
                <w:sz w:val="24"/>
                <w:szCs w:val="24"/>
              </w:rPr>
              <w:t xml:space="preserve">. </w:t>
            </w:r>
            <w:r w:rsidR="0022708C">
              <w:rPr>
                <w:sz w:val="24"/>
                <w:szCs w:val="24"/>
              </w:rPr>
              <w:t>Ce formulaire devra être rédigé</w:t>
            </w:r>
            <w:r w:rsidRPr="0074522C">
              <w:rPr>
                <w:sz w:val="24"/>
                <w:szCs w:val="24"/>
              </w:rPr>
              <w:t xml:space="preserve"> avec soin</w:t>
            </w:r>
            <w:r w:rsidR="00F06F72">
              <w:rPr>
                <w:sz w:val="24"/>
                <w:szCs w:val="24"/>
              </w:rPr>
              <w:t>, en langue arabe ou français</w:t>
            </w:r>
            <w:r w:rsidR="00700C75">
              <w:rPr>
                <w:sz w:val="24"/>
                <w:szCs w:val="24"/>
              </w:rPr>
              <w:t>e</w:t>
            </w:r>
            <w:r w:rsidR="00F06F72">
              <w:rPr>
                <w:sz w:val="24"/>
                <w:szCs w:val="24"/>
              </w:rPr>
              <w:t>,</w:t>
            </w:r>
            <w:r w:rsidRPr="0074522C">
              <w:rPr>
                <w:sz w:val="24"/>
                <w:szCs w:val="24"/>
              </w:rPr>
              <w:t xml:space="preserve"> et de façon aussi claire que possible, afin d’en faciliter l’évaluation. Toute incohérence majeure pourrait conduire au rejet de la candidature</w:t>
            </w:r>
            <w:r w:rsidR="00FA4025">
              <w:rPr>
                <w:sz w:val="24"/>
                <w:szCs w:val="24"/>
              </w:rPr>
              <w:t>.</w:t>
            </w:r>
          </w:p>
        </w:tc>
      </w:tr>
      <w:tr w:rsidR="00A732A7" w14:paraId="5EB2767F" w14:textId="77777777" w:rsidTr="0058164B">
        <w:trPr>
          <w:trHeight w:val="733"/>
        </w:trPr>
        <w:tc>
          <w:tcPr>
            <w:tcW w:w="1838" w:type="dxa"/>
            <w:vAlign w:val="center"/>
          </w:tcPr>
          <w:p w14:paraId="1A1A6F52" w14:textId="77777777" w:rsidR="00A732A7" w:rsidRPr="00DB31F8" w:rsidRDefault="00A732A7" w:rsidP="0074522C">
            <w:pPr>
              <w:jc w:val="center"/>
              <w:rPr>
                <w:b/>
                <w:bCs/>
                <w:sz w:val="24"/>
                <w:szCs w:val="24"/>
              </w:rPr>
            </w:pPr>
            <w:r w:rsidRPr="00DB31F8">
              <w:rPr>
                <w:b/>
                <w:bCs/>
                <w:sz w:val="24"/>
                <w:szCs w:val="24"/>
              </w:rPr>
              <w:t>Dépôt des candidatures</w:t>
            </w:r>
          </w:p>
        </w:tc>
        <w:tc>
          <w:tcPr>
            <w:tcW w:w="8080" w:type="dxa"/>
          </w:tcPr>
          <w:p w14:paraId="11AC09A0" w14:textId="0A85C518" w:rsidR="00A72669" w:rsidRPr="00387187" w:rsidRDefault="00A615CA" w:rsidP="00387187">
            <w:pPr>
              <w:jc w:val="both"/>
              <w:rPr>
                <w:sz w:val="24"/>
                <w:szCs w:val="24"/>
              </w:rPr>
            </w:pPr>
            <w:r>
              <w:rPr>
                <w:sz w:val="24"/>
                <w:szCs w:val="24"/>
              </w:rPr>
              <w:t xml:space="preserve">Les dossiers de candidature remplis doivent être </w:t>
            </w:r>
            <w:r w:rsidR="00C8333E">
              <w:rPr>
                <w:sz w:val="24"/>
                <w:szCs w:val="24"/>
              </w:rPr>
              <w:t>envoyés</w:t>
            </w:r>
            <w:r w:rsidR="004477C4">
              <w:rPr>
                <w:sz w:val="24"/>
                <w:szCs w:val="24"/>
              </w:rPr>
              <w:t xml:space="preserve">, </w:t>
            </w:r>
            <w:r w:rsidR="004477C4" w:rsidRPr="006935EA">
              <w:rPr>
                <w:b/>
                <w:bCs/>
                <w:i/>
                <w:iCs/>
                <w:sz w:val="24"/>
                <w:szCs w:val="24"/>
                <w:u w:val="single"/>
              </w:rPr>
              <w:t xml:space="preserve">par </w:t>
            </w:r>
            <w:r w:rsidR="00C8333E">
              <w:rPr>
                <w:b/>
                <w:bCs/>
                <w:i/>
                <w:iCs/>
                <w:sz w:val="24"/>
                <w:szCs w:val="24"/>
                <w:u w:val="single"/>
              </w:rPr>
              <w:t>mail</w:t>
            </w:r>
            <w:r w:rsidR="004477C4" w:rsidRPr="006935EA">
              <w:rPr>
                <w:b/>
                <w:bCs/>
                <w:i/>
                <w:iCs/>
                <w:sz w:val="24"/>
                <w:szCs w:val="24"/>
                <w:u w:val="single"/>
              </w:rPr>
              <w:t>,</w:t>
            </w:r>
            <w:r w:rsidR="004477C4">
              <w:rPr>
                <w:sz w:val="24"/>
                <w:szCs w:val="24"/>
              </w:rPr>
              <w:t xml:space="preserve"> </w:t>
            </w:r>
            <w:r w:rsidR="00C8333E">
              <w:rPr>
                <w:sz w:val="24"/>
                <w:szCs w:val="24"/>
              </w:rPr>
              <w:t>à l’adresse</w:t>
            </w:r>
            <w:r w:rsidR="00FA4025">
              <w:rPr>
                <w:sz w:val="24"/>
                <w:szCs w:val="24"/>
              </w:rPr>
              <w:t xml:space="preserve"> suivante </w:t>
            </w:r>
            <w:r>
              <w:rPr>
                <w:sz w:val="24"/>
                <w:szCs w:val="24"/>
              </w:rPr>
              <w:t xml:space="preserve">: </w:t>
            </w:r>
          </w:p>
          <w:p w14:paraId="3C9C424B" w14:textId="6415BB17" w:rsidR="000219B9" w:rsidRDefault="00A20224" w:rsidP="000219B9">
            <w:pPr>
              <w:jc w:val="both"/>
              <w:rPr>
                <w:sz w:val="24"/>
                <w:szCs w:val="24"/>
              </w:rPr>
            </w:pPr>
            <w:hyperlink r:id="rId8" w:history="1">
              <w:r w:rsidRPr="00B455AA">
                <w:rPr>
                  <w:rStyle w:val="Hyperlink"/>
                  <w:sz w:val="24"/>
                  <w:szCs w:val="24"/>
                </w:rPr>
                <w:t>rfq.tun@drc.ngo</w:t>
              </w:r>
            </w:hyperlink>
          </w:p>
          <w:p w14:paraId="621353B4" w14:textId="48E6F060" w:rsidR="00FA4025" w:rsidRPr="00387187" w:rsidRDefault="00A20224" w:rsidP="00387187">
            <w:pPr>
              <w:jc w:val="both"/>
              <w:rPr>
                <w:sz w:val="24"/>
                <w:szCs w:val="24"/>
              </w:rPr>
            </w:pPr>
            <w:r>
              <w:rPr>
                <w:sz w:val="24"/>
                <w:szCs w:val="24"/>
              </w:rPr>
              <w:t>E</w:t>
            </w:r>
            <w:r w:rsidRPr="00A20224">
              <w:rPr>
                <w:sz w:val="24"/>
                <w:szCs w:val="24"/>
              </w:rPr>
              <w:t>n précisant l’objet suivant :</w:t>
            </w:r>
            <w:r>
              <w:rPr>
                <w:sz w:val="24"/>
                <w:szCs w:val="24"/>
              </w:rPr>
              <w:t xml:space="preserve"> C</w:t>
            </w:r>
            <w:r w:rsidRPr="00A20224">
              <w:rPr>
                <w:sz w:val="24"/>
                <w:szCs w:val="24"/>
              </w:rPr>
              <w:t>andidature</w:t>
            </w:r>
            <w:r>
              <w:rPr>
                <w:sz w:val="24"/>
                <w:szCs w:val="24"/>
              </w:rPr>
              <w:t xml:space="preserve"> ACREM 1 -- MED</w:t>
            </w:r>
          </w:p>
          <w:p w14:paraId="09113029" w14:textId="64F7EB60" w:rsidR="00A615CA" w:rsidRDefault="00A615CA" w:rsidP="00C8333E">
            <w:pPr>
              <w:jc w:val="both"/>
              <w:rPr>
                <w:sz w:val="24"/>
                <w:szCs w:val="24"/>
              </w:rPr>
            </w:pPr>
            <w:r w:rsidRPr="0058164B">
              <w:rPr>
                <w:sz w:val="24"/>
                <w:szCs w:val="24"/>
              </w:rPr>
              <w:t>E</w:t>
            </w:r>
            <w:r w:rsidR="00F27DDA" w:rsidRPr="0058164B">
              <w:rPr>
                <w:sz w:val="24"/>
                <w:szCs w:val="24"/>
              </w:rPr>
              <w:t xml:space="preserve">t ce, au plus tard, </w:t>
            </w:r>
            <w:r w:rsidR="00F27DDA" w:rsidRPr="0058164B">
              <w:rPr>
                <w:b/>
                <w:bCs/>
                <w:i/>
                <w:iCs/>
                <w:sz w:val="24"/>
                <w:szCs w:val="24"/>
              </w:rPr>
              <w:t>le</w:t>
            </w:r>
            <w:r w:rsidR="0060369D" w:rsidRPr="0058164B">
              <w:rPr>
                <w:b/>
                <w:bCs/>
                <w:i/>
                <w:iCs/>
                <w:sz w:val="24"/>
                <w:szCs w:val="24"/>
              </w:rPr>
              <w:t> </w:t>
            </w:r>
            <w:r w:rsidR="007A0377">
              <w:rPr>
                <w:b/>
                <w:bCs/>
                <w:i/>
                <w:iCs/>
                <w:sz w:val="24"/>
                <w:szCs w:val="24"/>
              </w:rPr>
              <w:t>0</w:t>
            </w:r>
            <w:r w:rsidR="003B7ED5">
              <w:rPr>
                <w:b/>
                <w:bCs/>
                <w:i/>
                <w:iCs/>
                <w:sz w:val="24"/>
                <w:szCs w:val="24"/>
              </w:rPr>
              <w:t>1</w:t>
            </w:r>
            <w:r w:rsidR="0058164B" w:rsidRPr="0058164B">
              <w:rPr>
                <w:b/>
                <w:bCs/>
                <w:i/>
                <w:iCs/>
                <w:sz w:val="24"/>
                <w:szCs w:val="24"/>
              </w:rPr>
              <w:t>/</w:t>
            </w:r>
            <w:r w:rsidR="00CA7D3B">
              <w:rPr>
                <w:b/>
                <w:bCs/>
                <w:i/>
                <w:iCs/>
                <w:sz w:val="24"/>
                <w:szCs w:val="24"/>
              </w:rPr>
              <w:t>1</w:t>
            </w:r>
            <w:r w:rsidR="003B7ED5">
              <w:rPr>
                <w:b/>
                <w:bCs/>
                <w:i/>
                <w:iCs/>
                <w:sz w:val="24"/>
                <w:szCs w:val="24"/>
              </w:rPr>
              <w:t>1</w:t>
            </w:r>
            <w:r w:rsidR="0058164B" w:rsidRPr="0058164B">
              <w:rPr>
                <w:b/>
                <w:bCs/>
                <w:i/>
                <w:iCs/>
                <w:sz w:val="24"/>
                <w:szCs w:val="24"/>
              </w:rPr>
              <w:t>/20</w:t>
            </w:r>
            <w:r w:rsidR="00C8333E">
              <w:rPr>
                <w:b/>
                <w:bCs/>
                <w:i/>
                <w:iCs/>
                <w:sz w:val="24"/>
                <w:szCs w:val="24"/>
              </w:rPr>
              <w:t>21</w:t>
            </w:r>
            <w:r w:rsidR="007A0377">
              <w:rPr>
                <w:b/>
                <w:bCs/>
                <w:i/>
                <w:iCs/>
                <w:sz w:val="24"/>
                <w:szCs w:val="24"/>
              </w:rPr>
              <w:t xml:space="preserve"> à 23h59</w:t>
            </w:r>
            <w:r w:rsidR="00F27DDA" w:rsidRPr="0058164B">
              <w:rPr>
                <w:sz w:val="24"/>
                <w:szCs w:val="24"/>
              </w:rPr>
              <w:t>.</w:t>
            </w:r>
            <w:r w:rsidR="0058164B">
              <w:rPr>
                <w:sz w:val="24"/>
                <w:szCs w:val="24"/>
              </w:rPr>
              <w:t xml:space="preserve"> </w:t>
            </w:r>
          </w:p>
          <w:p w14:paraId="426343F3" w14:textId="77777777" w:rsidR="00FA4025" w:rsidRPr="004477C4" w:rsidRDefault="00FA4025" w:rsidP="007D38FB">
            <w:pPr>
              <w:rPr>
                <w:sz w:val="10"/>
                <w:szCs w:val="10"/>
              </w:rPr>
            </w:pPr>
          </w:p>
          <w:p w14:paraId="721F5A21" w14:textId="77777777" w:rsidR="0028312D" w:rsidRDefault="00F27DDA" w:rsidP="007D38FB">
            <w:pPr>
              <w:rPr>
                <w:sz w:val="24"/>
                <w:szCs w:val="24"/>
              </w:rPr>
            </w:pPr>
            <w:r w:rsidRPr="0074522C">
              <w:rPr>
                <w:sz w:val="24"/>
                <w:szCs w:val="24"/>
              </w:rPr>
              <w:lastRenderedPageBreak/>
              <w:t xml:space="preserve">Toute </w:t>
            </w:r>
            <w:r w:rsidR="00B93237">
              <w:rPr>
                <w:sz w:val="24"/>
                <w:szCs w:val="24"/>
              </w:rPr>
              <w:t>candidature</w:t>
            </w:r>
            <w:r w:rsidRPr="0074522C">
              <w:rPr>
                <w:sz w:val="24"/>
                <w:szCs w:val="24"/>
              </w:rPr>
              <w:t xml:space="preserve"> reçue après la date limite sera automatiquement rejetée.</w:t>
            </w:r>
          </w:p>
          <w:p w14:paraId="73715ABA" w14:textId="3E919574" w:rsidR="004477C4" w:rsidRPr="00B93237" w:rsidRDefault="004477C4" w:rsidP="007D38FB">
            <w:pPr>
              <w:rPr>
                <w:sz w:val="24"/>
                <w:szCs w:val="24"/>
              </w:rPr>
            </w:pPr>
          </w:p>
        </w:tc>
      </w:tr>
    </w:tbl>
    <w:p w14:paraId="7F78D9BF" w14:textId="77777777" w:rsidR="002249D0" w:rsidRPr="007D38FB" w:rsidRDefault="002249D0" w:rsidP="007D38FB">
      <w:pPr>
        <w:jc w:val="both"/>
        <w:rPr>
          <w:sz w:val="24"/>
          <w:szCs w:val="24"/>
        </w:rPr>
      </w:pPr>
    </w:p>
    <w:sectPr w:rsidR="002249D0" w:rsidRPr="007D38FB" w:rsidSect="00AC10D6">
      <w:headerReference w:type="default" r:id="rId9"/>
      <w:footerReference w:type="default" r:id="rId10"/>
      <w:headerReference w:type="first" r:id="rId11"/>
      <w:pgSz w:w="11906" w:h="16838"/>
      <w:pgMar w:top="1401" w:right="1274" w:bottom="568" w:left="1276" w:header="0" w:footer="30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5B2CC" w14:textId="77777777" w:rsidR="00C535D0" w:rsidRDefault="00C535D0" w:rsidP="007D7E16">
      <w:pPr>
        <w:spacing w:after="0" w:line="240" w:lineRule="auto"/>
      </w:pPr>
      <w:r>
        <w:separator/>
      </w:r>
    </w:p>
  </w:endnote>
  <w:endnote w:type="continuationSeparator" w:id="0">
    <w:p w14:paraId="760E4AD7" w14:textId="77777777" w:rsidR="00C535D0" w:rsidRDefault="00C535D0" w:rsidP="007D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E9353" w14:textId="77777777" w:rsidR="009D144E" w:rsidRDefault="009D144E">
    <w:pPr>
      <w:pStyle w:val="Footer"/>
    </w:pPr>
    <w:r>
      <w:rPr>
        <w:noProof/>
        <w:lang w:eastAsia="fr-FR"/>
      </w:rPr>
      <mc:AlternateContent>
        <mc:Choice Requires="wps">
          <w:drawing>
            <wp:anchor distT="0" distB="0" distL="114300" distR="114300" simplePos="0" relativeHeight="251651072" behindDoc="0" locked="0" layoutInCell="1" allowOverlap="1" wp14:anchorId="2B0C20E9" wp14:editId="0B5751D4">
              <wp:simplePos x="0" y="0"/>
              <wp:positionH relativeFrom="column">
                <wp:posOffset>-124983</wp:posOffset>
              </wp:positionH>
              <wp:positionV relativeFrom="paragraph">
                <wp:posOffset>105410</wp:posOffset>
              </wp:positionV>
              <wp:extent cx="6501283" cy="0"/>
              <wp:effectExtent l="0" t="0" r="0" b="0"/>
              <wp:wrapNone/>
              <wp:docPr id="95" name="Connecteur droit 95"/>
              <wp:cNvGraphicFramePr/>
              <a:graphic xmlns:a="http://schemas.openxmlformats.org/drawingml/2006/main">
                <a:graphicData uri="http://schemas.microsoft.com/office/word/2010/wordprocessingShape">
                  <wps:wsp>
                    <wps:cNvCnPr/>
                    <wps:spPr>
                      <a:xfrm>
                        <a:off x="0" y="0"/>
                        <a:ext cx="6501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99E58D2" id="Connecteur droit 9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8.3pt" to="502.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" strokecolor="black [3200]" strokeweight=".5pt">
              <v:stroke joinstyle="miter"/>
            </v:line>
          </w:pict>
        </mc:Fallback>
      </mc:AlternateContent>
    </w:r>
  </w:p>
  <w:p w14:paraId="7C36BD5A" w14:textId="0D452780" w:rsidR="009D144E" w:rsidRPr="006079D3" w:rsidRDefault="006079D3" w:rsidP="006079D3">
    <w:pPr>
      <w:pStyle w:val="Footer"/>
      <w:jc w:val="center"/>
      <w:rPr>
        <w:i/>
        <w:iCs/>
        <w:sz w:val="20"/>
        <w:szCs w:val="20"/>
      </w:rPr>
    </w:pPr>
    <w:r w:rsidRPr="006079D3">
      <w:rPr>
        <w:i/>
        <w:iCs/>
        <w:sz w:val="20"/>
        <w:szCs w:val="20"/>
      </w:rPr>
      <w:t xml:space="preserve">Appel à candidature - </w:t>
    </w:r>
    <w:r w:rsidR="00AE0B0E" w:rsidRPr="006079D3">
      <w:rPr>
        <w:i/>
        <w:iCs/>
        <w:sz w:val="20"/>
        <w:szCs w:val="20"/>
      </w:rPr>
      <w:t xml:space="preserve">EFE </w:t>
    </w:r>
    <w:proofErr w:type="spellStart"/>
    <w:r w:rsidR="00AE0B0E" w:rsidRPr="006079D3">
      <w:rPr>
        <w:i/>
        <w:iCs/>
        <w:sz w:val="20"/>
        <w:szCs w:val="20"/>
      </w:rPr>
      <w:t>Tunisie_DRC</w:t>
    </w:r>
    <w:proofErr w:type="spellEnd"/>
    <w:r w:rsidR="009D144E" w:rsidRPr="006079D3">
      <w:rPr>
        <w:i/>
        <w:iCs/>
        <w:sz w:val="20"/>
        <w:szCs w:val="20"/>
      </w:rPr>
      <w:t>/Projet « </w:t>
    </w:r>
    <w:r w:rsidRPr="006079D3">
      <w:rPr>
        <w:i/>
        <w:iCs/>
        <w:sz w:val="20"/>
        <w:szCs w:val="20"/>
      </w:rPr>
      <w:t xml:space="preserve">Création accélérée de l’emploi dans le gouvernorat de </w:t>
    </w:r>
    <w:proofErr w:type="spellStart"/>
    <w:r w:rsidRPr="006079D3">
      <w:rPr>
        <w:i/>
        <w:iCs/>
        <w:sz w:val="20"/>
        <w:szCs w:val="20"/>
      </w:rPr>
      <w:t>Medenine</w:t>
    </w:r>
    <w:proofErr w:type="spellEnd"/>
    <w:r w:rsidR="00AE0B0E" w:rsidRPr="006079D3">
      <w:rPr>
        <w:i/>
        <w:iCs/>
        <w:sz w:val="20"/>
        <w:szCs w:val="20"/>
      </w:rPr>
      <w:t> »</w:t>
    </w:r>
  </w:p>
  <w:p w14:paraId="5B0B1C9B" w14:textId="77777777" w:rsidR="009D144E" w:rsidRDefault="009D144E" w:rsidP="00803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FACD3" w14:textId="77777777" w:rsidR="00C535D0" w:rsidRDefault="00C535D0" w:rsidP="007D7E16">
      <w:pPr>
        <w:spacing w:after="0" w:line="240" w:lineRule="auto"/>
      </w:pPr>
      <w:r>
        <w:separator/>
      </w:r>
    </w:p>
  </w:footnote>
  <w:footnote w:type="continuationSeparator" w:id="0">
    <w:p w14:paraId="3EA07FCC" w14:textId="77777777" w:rsidR="00C535D0" w:rsidRDefault="00C535D0" w:rsidP="007D7E16">
      <w:pPr>
        <w:spacing w:after="0" w:line="240" w:lineRule="auto"/>
      </w:pPr>
      <w:r>
        <w:continuationSeparator/>
      </w:r>
    </w:p>
  </w:footnote>
  <w:footnote w:id="1">
    <w:p w14:paraId="55A892ED" w14:textId="77777777" w:rsidR="00AC10D6" w:rsidRDefault="00AC10D6" w:rsidP="00AC10D6">
      <w:pPr>
        <w:pStyle w:val="FootnoteText"/>
      </w:pPr>
      <w:r>
        <w:rPr>
          <w:rStyle w:val="FootnoteReference"/>
        </w:rPr>
        <w:footnoteRef/>
      </w:r>
      <w:r>
        <w:t xml:space="preserve"> Gouvernorat de Medenine en chiffres 2019 - 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8ECF" w14:textId="404FA132" w:rsidR="009D144E" w:rsidRDefault="00AC10D6" w:rsidP="00FF2566">
    <w:pPr>
      <w:pStyle w:val="Header"/>
      <w:jc w:val="center"/>
    </w:pPr>
    <w:r w:rsidRPr="00AC10D6">
      <w:rPr>
        <w:noProof/>
      </w:rPr>
      <mc:AlternateContent>
        <mc:Choice Requires="wps">
          <w:drawing>
            <wp:anchor distT="0" distB="0" distL="114300" distR="114300" simplePos="0" relativeHeight="251659264" behindDoc="0" locked="0" layoutInCell="1" allowOverlap="1" wp14:anchorId="198A2959" wp14:editId="3DACBDBF">
              <wp:simplePos x="0" y="0"/>
              <wp:positionH relativeFrom="column">
                <wp:posOffset>-434083</wp:posOffset>
              </wp:positionH>
              <wp:positionV relativeFrom="paragraph">
                <wp:posOffset>11575</wp:posOffset>
              </wp:positionV>
              <wp:extent cx="1267428" cy="862314"/>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1267428" cy="8623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17D6B" w14:textId="77777777" w:rsidR="00AC10D6" w:rsidRDefault="00AC10D6" w:rsidP="00AC10D6">
                          <w:r w:rsidRPr="00004A80">
                            <w:rPr>
                              <w:noProof/>
                              <w:lang w:eastAsia="fr-FR"/>
                            </w:rPr>
                            <w:drawing>
                              <wp:inline distT="0" distB="0" distL="0" distR="0" wp14:anchorId="003E6366" wp14:editId="7477DD33">
                                <wp:extent cx="952500" cy="8382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A2959" id="_x0000_t202" coordsize="21600,21600" o:spt="202" path="m,l,21600r21600,l21600,xe">
              <v:stroke joinstyle="miter"/>
              <v:path gradientshapeok="t" o:connecttype="rect"/>
            </v:shapetype>
            <v:shape id="Zone de texte 3" o:spid="_x0000_s1042" type="#_x0000_t202" style="position:absolute;left:0;text-align:left;margin-left:-34.2pt;margin-top:.9pt;width:99.8pt;height: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" fillcolor="white [3201]" stroked="f" strokeweight=".5pt">
              <v:textbox>
                <w:txbxContent>
                  <w:p w14:paraId="6F217D6B" w14:textId="77777777" w:rsidR="00AC10D6" w:rsidRDefault="00AC10D6" w:rsidP="00AC10D6">
                    <w:r w:rsidRPr="00004A80">
                      <w:rPr>
                        <w:noProof/>
                        <w:lang w:eastAsia="fr-FR"/>
                      </w:rPr>
                      <w:drawing>
                        <wp:inline distT="0" distB="0" distL="0" distR="0" wp14:anchorId="003E6366" wp14:editId="7477DD33">
                          <wp:extent cx="952500" cy="8382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p>
                </w:txbxContent>
              </v:textbox>
            </v:shape>
          </w:pict>
        </mc:Fallback>
      </mc:AlternateContent>
    </w:r>
  </w:p>
  <w:p w14:paraId="535368F9" w14:textId="328F58D5" w:rsidR="009D144E" w:rsidRDefault="00AC10D6" w:rsidP="00FF2566">
    <w:pPr>
      <w:pStyle w:val="Header"/>
      <w:jc w:val="center"/>
    </w:pPr>
    <w:r w:rsidRPr="00AC10D6">
      <w:rPr>
        <w:noProof/>
      </w:rPr>
      <mc:AlternateContent>
        <mc:Choice Requires="wps">
          <w:drawing>
            <wp:anchor distT="0" distB="0" distL="114300" distR="114300" simplePos="0" relativeHeight="251660288" behindDoc="0" locked="0" layoutInCell="1" allowOverlap="1" wp14:anchorId="78AA4ADB" wp14:editId="4C92A770">
              <wp:simplePos x="0" y="0"/>
              <wp:positionH relativeFrom="column">
                <wp:posOffset>4958080</wp:posOffset>
              </wp:positionH>
              <wp:positionV relativeFrom="paragraph">
                <wp:posOffset>6350</wp:posOffset>
              </wp:positionV>
              <wp:extent cx="1478280" cy="754380"/>
              <wp:effectExtent l="0" t="0" r="7620" b="7620"/>
              <wp:wrapNone/>
              <wp:docPr id="6" name="Zone de texte 6"/>
              <wp:cNvGraphicFramePr/>
              <a:graphic xmlns:a="http://schemas.openxmlformats.org/drawingml/2006/main">
                <a:graphicData uri="http://schemas.microsoft.com/office/word/2010/wordprocessingShape">
                  <wps:wsp>
                    <wps:cNvSpPr txBox="1"/>
                    <wps:spPr>
                      <a:xfrm>
                        <a:off x="0" y="0"/>
                        <a:ext cx="1478280" cy="754380"/>
                      </a:xfrm>
                      <a:prstGeom prst="rect">
                        <a:avLst/>
                      </a:prstGeom>
                      <a:solidFill>
                        <a:sysClr val="window" lastClr="FFFFFF"/>
                      </a:solidFill>
                      <a:ln w="6350">
                        <a:noFill/>
                      </a:ln>
                      <a:effectLst/>
                    </wps:spPr>
                    <wps:txbx>
                      <w:txbxContent>
                        <w:p w14:paraId="356DE09F" w14:textId="77777777" w:rsidR="00AC10D6" w:rsidRDefault="00AC10D6" w:rsidP="00AC10D6">
                          <w:r>
                            <w:rPr>
                              <w:noProof/>
                              <w:lang w:eastAsia="fr-FR"/>
                            </w:rPr>
                            <w:drawing>
                              <wp:inline distT="0" distB="0" distL="0" distR="0" wp14:anchorId="1731C801" wp14:editId="6BD28FC6">
                                <wp:extent cx="1112520" cy="525621"/>
                                <wp:effectExtent l="0" t="0" r="0" b="825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RC.png"/>
                                        <pic:cNvPicPr/>
                                      </pic:nvPicPr>
                                      <pic:blipFill>
                                        <a:blip r:embed="rId3">
                                          <a:extLst>
                                            <a:ext uri="{28A0092B-C50C-407E-A947-70E740481C1C}">
                                              <a14:useLocalDpi xmlns:a14="http://schemas.microsoft.com/office/drawing/2010/main" val="0"/>
                                            </a:ext>
                                          </a:extLst>
                                        </a:blip>
                                        <a:stretch>
                                          <a:fillRect/>
                                        </a:stretch>
                                      </pic:blipFill>
                                      <pic:spPr>
                                        <a:xfrm>
                                          <a:off x="0" y="0"/>
                                          <a:ext cx="1126697" cy="5323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A4ADB" id="Zone de texte 6" o:spid="_x0000_s1043" type="#_x0000_t202" style="position:absolute;left:0;text-align:left;margin-left:390.4pt;margin-top:.5pt;width:116.4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" fillcolor="window" stroked="f" strokeweight=".5pt">
              <v:textbox>
                <w:txbxContent>
                  <w:p w14:paraId="356DE09F" w14:textId="77777777" w:rsidR="00AC10D6" w:rsidRDefault="00AC10D6" w:rsidP="00AC10D6">
                    <w:r>
                      <w:rPr>
                        <w:noProof/>
                        <w:lang w:eastAsia="fr-FR"/>
                      </w:rPr>
                      <w:drawing>
                        <wp:inline distT="0" distB="0" distL="0" distR="0" wp14:anchorId="1731C801" wp14:editId="6BD28FC6">
                          <wp:extent cx="1112520" cy="525621"/>
                          <wp:effectExtent l="0" t="0" r="0" b="825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RC.png"/>
                                  <pic:cNvPicPr/>
                                </pic:nvPicPr>
                                <pic:blipFill>
                                  <a:blip r:embed="rId4">
                                    <a:extLst>
                                      <a:ext uri="{28A0092B-C50C-407E-A947-70E740481C1C}">
                                        <a14:useLocalDpi xmlns:a14="http://schemas.microsoft.com/office/drawing/2010/main" val="0"/>
                                      </a:ext>
                                    </a:extLst>
                                  </a:blip>
                                  <a:stretch>
                                    <a:fillRect/>
                                  </a:stretch>
                                </pic:blipFill>
                                <pic:spPr>
                                  <a:xfrm>
                                    <a:off x="0" y="0"/>
                                    <a:ext cx="1126697" cy="532319"/>
                                  </a:xfrm>
                                  <a:prstGeom prst="rect">
                                    <a:avLst/>
                                  </a:prstGeom>
                                </pic:spPr>
                              </pic:pic>
                            </a:graphicData>
                          </a:graphic>
                        </wp:inline>
                      </w:drawing>
                    </w:r>
                  </w:p>
                </w:txbxContent>
              </v:textbox>
            </v:shape>
          </w:pict>
        </mc:Fallback>
      </mc:AlternateContent>
    </w:r>
  </w:p>
  <w:p w14:paraId="41EF0720" w14:textId="0E810D83" w:rsidR="009D144E" w:rsidRDefault="009D144E" w:rsidP="00FF2566">
    <w:pPr>
      <w:pStyle w:val="Header"/>
      <w:jc w:val="center"/>
    </w:pPr>
  </w:p>
  <w:p w14:paraId="09F13B55" w14:textId="47C3E292" w:rsidR="009D144E" w:rsidRDefault="009D144E" w:rsidP="00FF2566">
    <w:pPr>
      <w:pStyle w:val="Header"/>
      <w:jc w:val="center"/>
    </w:pPr>
  </w:p>
  <w:p w14:paraId="067DE427" w14:textId="77777777" w:rsidR="009D144E" w:rsidRDefault="009D144E" w:rsidP="00AC1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5F4C8" w14:textId="5784F736" w:rsidR="009D144E" w:rsidRDefault="009D144E" w:rsidP="00CB4B22">
    <w:pPr>
      <w:pStyle w:val="Header"/>
      <w:jc w:val="center"/>
    </w:pPr>
    <w:r>
      <w:rPr>
        <w:noProof/>
        <w:lang w:eastAsia="fr-FR"/>
      </w:rPr>
      <w:drawing>
        <wp:inline distT="0" distB="0" distL="0" distR="0" wp14:anchorId="230CB839" wp14:editId="3A0421DF">
          <wp:extent cx="2682395" cy="647700"/>
          <wp:effectExtent l="0" t="0" r="381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logo_MFPE.jpg"/>
                  <pic:cNvPicPr/>
                </pic:nvPicPr>
                <pic:blipFill>
                  <a:blip r:embed="rId1">
                    <a:extLst>
                      <a:ext uri="{28A0092B-C50C-407E-A947-70E740481C1C}">
                        <a14:useLocalDpi xmlns:a14="http://schemas.microsoft.com/office/drawing/2010/main" val="0"/>
                      </a:ext>
                    </a:extLst>
                  </a:blip>
                  <a:stretch>
                    <a:fillRect/>
                  </a:stretch>
                </pic:blipFill>
                <pic:spPr>
                  <a:xfrm>
                    <a:off x="0" y="0"/>
                    <a:ext cx="2847702" cy="687615"/>
                  </a:xfrm>
                  <a:prstGeom prst="rect">
                    <a:avLst/>
                  </a:prstGeom>
                </pic:spPr>
              </pic:pic>
            </a:graphicData>
          </a:graphic>
        </wp:inline>
      </w:drawing>
    </w:r>
    <w:r>
      <w:rPr>
        <w:noProof/>
        <w:lang w:eastAsia="fr-FR"/>
      </w:rPr>
      <w:drawing>
        <wp:inline distT="0" distB="0" distL="0" distR="0" wp14:anchorId="28FBD2DF" wp14:editId="5930A742">
          <wp:extent cx="5941060" cy="677992"/>
          <wp:effectExtent l="0" t="0" r="2540" b="825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logo_partenaires.jpg"/>
                  <pic:cNvPicPr/>
                </pic:nvPicPr>
                <pic:blipFill>
                  <a:blip r:embed="rId2">
                    <a:extLst>
                      <a:ext uri="{28A0092B-C50C-407E-A947-70E740481C1C}">
                        <a14:useLocalDpi xmlns:a14="http://schemas.microsoft.com/office/drawing/2010/main" val="0"/>
                      </a:ext>
                    </a:extLst>
                  </a:blip>
                  <a:stretch>
                    <a:fillRect/>
                  </a:stretch>
                </pic:blipFill>
                <pic:spPr>
                  <a:xfrm>
                    <a:off x="0" y="0"/>
                    <a:ext cx="5941060" cy="677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6A7F"/>
    <w:multiLevelType w:val="hybridMultilevel"/>
    <w:tmpl w:val="BC929E0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15:restartNumberingAfterBreak="0">
    <w:nsid w:val="061C161E"/>
    <w:multiLevelType w:val="hybridMultilevel"/>
    <w:tmpl w:val="109ECA64"/>
    <w:lvl w:ilvl="0" w:tplc="0EAE6550">
      <w:start w:val="1"/>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129F1F8F"/>
    <w:multiLevelType w:val="hybridMultilevel"/>
    <w:tmpl w:val="C34832B2"/>
    <w:lvl w:ilvl="0" w:tplc="1C0092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85640E"/>
    <w:multiLevelType w:val="hybridMultilevel"/>
    <w:tmpl w:val="7242D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B0D79"/>
    <w:multiLevelType w:val="hybridMultilevel"/>
    <w:tmpl w:val="2F4865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065E64"/>
    <w:multiLevelType w:val="hybridMultilevel"/>
    <w:tmpl w:val="A62A3E02"/>
    <w:lvl w:ilvl="0" w:tplc="F04C15AC">
      <w:start w:val="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25323744"/>
    <w:multiLevelType w:val="hybridMultilevel"/>
    <w:tmpl w:val="52A056C6"/>
    <w:lvl w:ilvl="0" w:tplc="BFDE25AA">
      <w:start w:val="1"/>
      <w:numFmt w:val="lowerLetter"/>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 w15:restartNumberingAfterBreak="0">
    <w:nsid w:val="29A96D7A"/>
    <w:multiLevelType w:val="hybridMultilevel"/>
    <w:tmpl w:val="205A91F0"/>
    <w:lvl w:ilvl="0" w:tplc="0EF409EC">
      <w:start w:val="4"/>
      <w:numFmt w:val="lowerLetter"/>
      <w:lvlText w:val="%1."/>
      <w:lvlJc w:val="left"/>
      <w:pPr>
        <w:ind w:left="1134" w:hanging="360"/>
      </w:pPr>
      <w:rPr>
        <w:rFonts w:hint="default"/>
        <w:b/>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8" w15:restartNumberingAfterBreak="0">
    <w:nsid w:val="2C2301B1"/>
    <w:multiLevelType w:val="hybridMultilevel"/>
    <w:tmpl w:val="754C3F64"/>
    <w:lvl w:ilvl="0" w:tplc="43FC9E24">
      <w:start w:val="3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216AC1"/>
    <w:multiLevelType w:val="hybridMultilevel"/>
    <w:tmpl w:val="6DFE0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0F3B93"/>
    <w:multiLevelType w:val="hybridMultilevel"/>
    <w:tmpl w:val="4B660F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51C4374"/>
    <w:multiLevelType w:val="hybridMultilevel"/>
    <w:tmpl w:val="12DE0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2A3007"/>
    <w:multiLevelType w:val="hybridMultilevel"/>
    <w:tmpl w:val="03CC0852"/>
    <w:lvl w:ilvl="0" w:tplc="07B4DE18">
      <w:start w:val="3"/>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7A61E8B"/>
    <w:multiLevelType w:val="hybridMultilevel"/>
    <w:tmpl w:val="03B6B52E"/>
    <w:lvl w:ilvl="0" w:tplc="A5065A70">
      <w:start w:val="2"/>
      <w:numFmt w:val="decimal"/>
      <w:lvlText w:val="%1."/>
      <w:lvlJc w:val="left"/>
      <w:pPr>
        <w:ind w:left="1428" w:hanging="360"/>
      </w:pPr>
      <w:rPr>
        <w:rFonts w:hint="default"/>
        <w:b/>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3CD57CC4"/>
    <w:multiLevelType w:val="hybridMultilevel"/>
    <w:tmpl w:val="10841EF0"/>
    <w:lvl w:ilvl="0" w:tplc="62CA3988">
      <w:start w:val="1"/>
      <w:numFmt w:val="upperRoman"/>
      <w:pStyle w:val="Styl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166126"/>
    <w:multiLevelType w:val="hybridMultilevel"/>
    <w:tmpl w:val="96C0E574"/>
    <w:lvl w:ilvl="0" w:tplc="040C0001">
      <w:start w:val="1"/>
      <w:numFmt w:val="bullet"/>
      <w:lvlText w:val=""/>
      <w:lvlJc w:val="left"/>
      <w:pPr>
        <w:ind w:left="2204" w:hanging="360"/>
      </w:pPr>
      <w:rPr>
        <w:rFonts w:ascii="Symbol" w:hAnsi="Symbol" w:hint="default"/>
      </w:rPr>
    </w:lvl>
    <w:lvl w:ilvl="1" w:tplc="040C0003" w:tentative="1">
      <w:start w:val="1"/>
      <w:numFmt w:val="bullet"/>
      <w:lvlText w:val="o"/>
      <w:lvlJc w:val="left"/>
      <w:pPr>
        <w:ind w:left="3449" w:hanging="360"/>
      </w:pPr>
      <w:rPr>
        <w:rFonts w:ascii="Courier New" w:hAnsi="Courier New" w:cs="Courier New" w:hint="default"/>
      </w:rPr>
    </w:lvl>
    <w:lvl w:ilvl="2" w:tplc="040C0005" w:tentative="1">
      <w:start w:val="1"/>
      <w:numFmt w:val="bullet"/>
      <w:lvlText w:val=""/>
      <w:lvlJc w:val="left"/>
      <w:pPr>
        <w:ind w:left="4169" w:hanging="360"/>
      </w:pPr>
      <w:rPr>
        <w:rFonts w:ascii="Wingdings" w:hAnsi="Wingdings" w:hint="default"/>
      </w:rPr>
    </w:lvl>
    <w:lvl w:ilvl="3" w:tplc="040C0001" w:tentative="1">
      <w:start w:val="1"/>
      <w:numFmt w:val="bullet"/>
      <w:lvlText w:val=""/>
      <w:lvlJc w:val="left"/>
      <w:pPr>
        <w:ind w:left="4889" w:hanging="360"/>
      </w:pPr>
      <w:rPr>
        <w:rFonts w:ascii="Symbol" w:hAnsi="Symbol" w:hint="default"/>
      </w:rPr>
    </w:lvl>
    <w:lvl w:ilvl="4" w:tplc="040C0003" w:tentative="1">
      <w:start w:val="1"/>
      <w:numFmt w:val="bullet"/>
      <w:lvlText w:val="o"/>
      <w:lvlJc w:val="left"/>
      <w:pPr>
        <w:ind w:left="5609" w:hanging="360"/>
      </w:pPr>
      <w:rPr>
        <w:rFonts w:ascii="Courier New" w:hAnsi="Courier New" w:cs="Courier New" w:hint="default"/>
      </w:rPr>
    </w:lvl>
    <w:lvl w:ilvl="5" w:tplc="040C0005" w:tentative="1">
      <w:start w:val="1"/>
      <w:numFmt w:val="bullet"/>
      <w:lvlText w:val=""/>
      <w:lvlJc w:val="left"/>
      <w:pPr>
        <w:ind w:left="6329" w:hanging="360"/>
      </w:pPr>
      <w:rPr>
        <w:rFonts w:ascii="Wingdings" w:hAnsi="Wingdings" w:hint="default"/>
      </w:rPr>
    </w:lvl>
    <w:lvl w:ilvl="6" w:tplc="040C0001" w:tentative="1">
      <w:start w:val="1"/>
      <w:numFmt w:val="bullet"/>
      <w:lvlText w:val=""/>
      <w:lvlJc w:val="left"/>
      <w:pPr>
        <w:ind w:left="7049" w:hanging="360"/>
      </w:pPr>
      <w:rPr>
        <w:rFonts w:ascii="Symbol" w:hAnsi="Symbol" w:hint="default"/>
      </w:rPr>
    </w:lvl>
    <w:lvl w:ilvl="7" w:tplc="040C0003" w:tentative="1">
      <w:start w:val="1"/>
      <w:numFmt w:val="bullet"/>
      <w:lvlText w:val="o"/>
      <w:lvlJc w:val="left"/>
      <w:pPr>
        <w:ind w:left="7769" w:hanging="360"/>
      </w:pPr>
      <w:rPr>
        <w:rFonts w:ascii="Courier New" w:hAnsi="Courier New" w:cs="Courier New" w:hint="default"/>
      </w:rPr>
    </w:lvl>
    <w:lvl w:ilvl="8" w:tplc="040C0005" w:tentative="1">
      <w:start w:val="1"/>
      <w:numFmt w:val="bullet"/>
      <w:lvlText w:val=""/>
      <w:lvlJc w:val="left"/>
      <w:pPr>
        <w:ind w:left="8489" w:hanging="360"/>
      </w:pPr>
      <w:rPr>
        <w:rFonts w:ascii="Wingdings" w:hAnsi="Wingdings" w:hint="default"/>
      </w:rPr>
    </w:lvl>
  </w:abstractNum>
  <w:abstractNum w:abstractNumId="16" w15:restartNumberingAfterBreak="0">
    <w:nsid w:val="42770D41"/>
    <w:multiLevelType w:val="hybridMultilevel"/>
    <w:tmpl w:val="A2BA55BC"/>
    <w:lvl w:ilvl="0" w:tplc="040C000F">
      <w:start w:val="1"/>
      <w:numFmt w:val="decimal"/>
      <w:lvlText w:val="%1."/>
      <w:lvlJc w:val="left"/>
      <w:pPr>
        <w:ind w:left="1776" w:hanging="360"/>
      </w:pPr>
      <w:rPr>
        <w:rFonts w:hint="default"/>
      </w:rPr>
    </w:lvl>
    <w:lvl w:ilvl="1" w:tplc="BCC0B8F8">
      <w:start w:val="3"/>
      <w:numFmt w:val="bullet"/>
      <w:lvlText w:val=""/>
      <w:lvlJc w:val="left"/>
      <w:pPr>
        <w:ind w:left="2204" w:hanging="360"/>
      </w:pPr>
      <w:rPr>
        <w:rFonts w:ascii="Symbol" w:eastAsiaTheme="minorHAnsi" w:hAnsi="Symbol" w:cstheme="minorBidi" w:hint="default"/>
      </w:rPr>
    </w:lvl>
    <w:lvl w:ilvl="2" w:tplc="6302A01A">
      <w:start w:val="1"/>
      <w:numFmt w:val="lowerLetter"/>
      <w:lvlText w:val="%3."/>
      <w:lvlJc w:val="left"/>
      <w:pPr>
        <w:ind w:left="3396" w:hanging="360"/>
      </w:pPr>
      <w:rPr>
        <w:rFonts w:hint="default"/>
        <w:b/>
      </w:r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 w15:restartNumberingAfterBreak="0">
    <w:nsid w:val="442506E1"/>
    <w:multiLevelType w:val="hybridMultilevel"/>
    <w:tmpl w:val="2A601178"/>
    <w:lvl w:ilvl="0" w:tplc="040C0017">
      <w:start w:val="1"/>
      <w:numFmt w:val="lowerLetter"/>
      <w:lvlText w:val="%1)"/>
      <w:lvlJc w:val="left"/>
      <w:pPr>
        <w:ind w:left="872" w:hanging="360"/>
      </w:pPr>
    </w:lvl>
    <w:lvl w:ilvl="1" w:tplc="040C0019" w:tentative="1">
      <w:start w:val="1"/>
      <w:numFmt w:val="lowerLetter"/>
      <w:lvlText w:val="%2."/>
      <w:lvlJc w:val="left"/>
      <w:pPr>
        <w:ind w:left="1592" w:hanging="360"/>
      </w:pPr>
    </w:lvl>
    <w:lvl w:ilvl="2" w:tplc="040C001B" w:tentative="1">
      <w:start w:val="1"/>
      <w:numFmt w:val="lowerRoman"/>
      <w:lvlText w:val="%3."/>
      <w:lvlJc w:val="right"/>
      <w:pPr>
        <w:ind w:left="2312" w:hanging="180"/>
      </w:pPr>
    </w:lvl>
    <w:lvl w:ilvl="3" w:tplc="040C000F" w:tentative="1">
      <w:start w:val="1"/>
      <w:numFmt w:val="decimal"/>
      <w:lvlText w:val="%4."/>
      <w:lvlJc w:val="left"/>
      <w:pPr>
        <w:ind w:left="3032" w:hanging="360"/>
      </w:pPr>
    </w:lvl>
    <w:lvl w:ilvl="4" w:tplc="040C0019" w:tentative="1">
      <w:start w:val="1"/>
      <w:numFmt w:val="lowerLetter"/>
      <w:lvlText w:val="%5."/>
      <w:lvlJc w:val="left"/>
      <w:pPr>
        <w:ind w:left="3752" w:hanging="360"/>
      </w:pPr>
    </w:lvl>
    <w:lvl w:ilvl="5" w:tplc="040C001B" w:tentative="1">
      <w:start w:val="1"/>
      <w:numFmt w:val="lowerRoman"/>
      <w:lvlText w:val="%6."/>
      <w:lvlJc w:val="right"/>
      <w:pPr>
        <w:ind w:left="4472" w:hanging="180"/>
      </w:pPr>
    </w:lvl>
    <w:lvl w:ilvl="6" w:tplc="040C000F" w:tentative="1">
      <w:start w:val="1"/>
      <w:numFmt w:val="decimal"/>
      <w:lvlText w:val="%7."/>
      <w:lvlJc w:val="left"/>
      <w:pPr>
        <w:ind w:left="5192" w:hanging="360"/>
      </w:pPr>
    </w:lvl>
    <w:lvl w:ilvl="7" w:tplc="040C0019" w:tentative="1">
      <w:start w:val="1"/>
      <w:numFmt w:val="lowerLetter"/>
      <w:lvlText w:val="%8."/>
      <w:lvlJc w:val="left"/>
      <w:pPr>
        <w:ind w:left="5912" w:hanging="360"/>
      </w:pPr>
    </w:lvl>
    <w:lvl w:ilvl="8" w:tplc="040C001B" w:tentative="1">
      <w:start w:val="1"/>
      <w:numFmt w:val="lowerRoman"/>
      <w:lvlText w:val="%9."/>
      <w:lvlJc w:val="right"/>
      <w:pPr>
        <w:ind w:left="6632" w:hanging="180"/>
      </w:pPr>
    </w:lvl>
  </w:abstractNum>
  <w:abstractNum w:abstractNumId="18" w15:restartNumberingAfterBreak="0">
    <w:nsid w:val="44874102"/>
    <w:multiLevelType w:val="hybridMultilevel"/>
    <w:tmpl w:val="7632CBEE"/>
    <w:lvl w:ilvl="0" w:tplc="0908B15E">
      <w:start w:val="1"/>
      <w:numFmt w:val="bullet"/>
      <w:lvlText w:val=""/>
      <w:lvlJc w:val="left"/>
      <w:pPr>
        <w:tabs>
          <w:tab w:val="num" w:pos="720"/>
        </w:tabs>
        <w:ind w:left="720" w:hanging="360"/>
      </w:pPr>
      <w:rPr>
        <w:rFonts w:ascii="Symbol" w:hAnsi="Symbol" w:hint="default"/>
      </w:rPr>
    </w:lvl>
    <w:lvl w:ilvl="1" w:tplc="EDAA4846" w:tentative="1">
      <w:start w:val="1"/>
      <w:numFmt w:val="bullet"/>
      <w:lvlText w:val=""/>
      <w:lvlJc w:val="left"/>
      <w:pPr>
        <w:tabs>
          <w:tab w:val="num" w:pos="1440"/>
        </w:tabs>
        <w:ind w:left="1440" w:hanging="360"/>
      </w:pPr>
      <w:rPr>
        <w:rFonts w:ascii="Symbol" w:hAnsi="Symbol" w:hint="default"/>
      </w:rPr>
    </w:lvl>
    <w:lvl w:ilvl="2" w:tplc="0AE2C2DC" w:tentative="1">
      <w:start w:val="1"/>
      <w:numFmt w:val="bullet"/>
      <w:lvlText w:val=""/>
      <w:lvlJc w:val="left"/>
      <w:pPr>
        <w:tabs>
          <w:tab w:val="num" w:pos="2160"/>
        </w:tabs>
        <w:ind w:left="2160" w:hanging="360"/>
      </w:pPr>
      <w:rPr>
        <w:rFonts w:ascii="Symbol" w:hAnsi="Symbol" w:hint="default"/>
      </w:rPr>
    </w:lvl>
    <w:lvl w:ilvl="3" w:tplc="FA24CF3A" w:tentative="1">
      <w:start w:val="1"/>
      <w:numFmt w:val="bullet"/>
      <w:lvlText w:val=""/>
      <w:lvlJc w:val="left"/>
      <w:pPr>
        <w:tabs>
          <w:tab w:val="num" w:pos="2880"/>
        </w:tabs>
        <w:ind w:left="2880" w:hanging="360"/>
      </w:pPr>
      <w:rPr>
        <w:rFonts w:ascii="Symbol" w:hAnsi="Symbol" w:hint="default"/>
      </w:rPr>
    </w:lvl>
    <w:lvl w:ilvl="4" w:tplc="77CC3458" w:tentative="1">
      <w:start w:val="1"/>
      <w:numFmt w:val="bullet"/>
      <w:lvlText w:val=""/>
      <w:lvlJc w:val="left"/>
      <w:pPr>
        <w:tabs>
          <w:tab w:val="num" w:pos="3600"/>
        </w:tabs>
        <w:ind w:left="3600" w:hanging="360"/>
      </w:pPr>
      <w:rPr>
        <w:rFonts w:ascii="Symbol" w:hAnsi="Symbol" w:hint="default"/>
      </w:rPr>
    </w:lvl>
    <w:lvl w:ilvl="5" w:tplc="7E364F94" w:tentative="1">
      <w:start w:val="1"/>
      <w:numFmt w:val="bullet"/>
      <w:lvlText w:val=""/>
      <w:lvlJc w:val="left"/>
      <w:pPr>
        <w:tabs>
          <w:tab w:val="num" w:pos="4320"/>
        </w:tabs>
        <w:ind w:left="4320" w:hanging="360"/>
      </w:pPr>
      <w:rPr>
        <w:rFonts w:ascii="Symbol" w:hAnsi="Symbol" w:hint="default"/>
      </w:rPr>
    </w:lvl>
    <w:lvl w:ilvl="6" w:tplc="74BA7710" w:tentative="1">
      <w:start w:val="1"/>
      <w:numFmt w:val="bullet"/>
      <w:lvlText w:val=""/>
      <w:lvlJc w:val="left"/>
      <w:pPr>
        <w:tabs>
          <w:tab w:val="num" w:pos="5040"/>
        </w:tabs>
        <w:ind w:left="5040" w:hanging="360"/>
      </w:pPr>
      <w:rPr>
        <w:rFonts w:ascii="Symbol" w:hAnsi="Symbol" w:hint="default"/>
      </w:rPr>
    </w:lvl>
    <w:lvl w:ilvl="7" w:tplc="2D2661A4" w:tentative="1">
      <w:start w:val="1"/>
      <w:numFmt w:val="bullet"/>
      <w:lvlText w:val=""/>
      <w:lvlJc w:val="left"/>
      <w:pPr>
        <w:tabs>
          <w:tab w:val="num" w:pos="5760"/>
        </w:tabs>
        <w:ind w:left="5760" w:hanging="360"/>
      </w:pPr>
      <w:rPr>
        <w:rFonts w:ascii="Symbol" w:hAnsi="Symbol" w:hint="default"/>
      </w:rPr>
    </w:lvl>
    <w:lvl w:ilvl="8" w:tplc="5A4EF37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F94C67"/>
    <w:multiLevelType w:val="hybridMultilevel"/>
    <w:tmpl w:val="44A85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C4456E"/>
    <w:multiLevelType w:val="hybridMultilevel"/>
    <w:tmpl w:val="7A629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2D1CC7"/>
    <w:multiLevelType w:val="hybridMultilevel"/>
    <w:tmpl w:val="623E4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2D26B4"/>
    <w:multiLevelType w:val="hybridMultilevel"/>
    <w:tmpl w:val="F1F4A7A4"/>
    <w:lvl w:ilvl="0" w:tplc="B49EA468">
      <w:start w:val="1"/>
      <w:numFmt w:val="bullet"/>
      <w:lvlText w:val="o"/>
      <w:lvlJc w:val="left"/>
      <w:pPr>
        <w:tabs>
          <w:tab w:val="num" w:pos="720"/>
        </w:tabs>
        <w:ind w:left="720" w:hanging="360"/>
      </w:pPr>
      <w:rPr>
        <w:rFonts w:ascii="Courier New" w:hAnsi="Courier New" w:hint="default"/>
      </w:rPr>
    </w:lvl>
    <w:lvl w:ilvl="1" w:tplc="AAD8A474" w:tentative="1">
      <w:start w:val="1"/>
      <w:numFmt w:val="bullet"/>
      <w:lvlText w:val="o"/>
      <w:lvlJc w:val="left"/>
      <w:pPr>
        <w:tabs>
          <w:tab w:val="num" w:pos="1440"/>
        </w:tabs>
        <w:ind w:left="1440" w:hanging="360"/>
      </w:pPr>
      <w:rPr>
        <w:rFonts w:ascii="Courier New" w:hAnsi="Courier New" w:hint="default"/>
      </w:rPr>
    </w:lvl>
    <w:lvl w:ilvl="2" w:tplc="60D8DCAE" w:tentative="1">
      <w:start w:val="1"/>
      <w:numFmt w:val="bullet"/>
      <w:lvlText w:val="o"/>
      <w:lvlJc w:val="left"/>
      <w:pPr>
        <w:tabs>
          <w:tab w:val="num" w:pos="2160"/>
        </w:tabs>
        <w:ind w:left="2160" w:hanging="360"/>
      </w:pPr>
      <w:rPr>
        <w:rFonts w:ascii="Courier New" w:hAnsi="Courier New" w:hint="default"/>
      </w:rPr>
    </w:lvl>
    <w:lvl w:ilvl="3" w:tplc="B37401F2" w:tentative="1">
      <w:start w:val="1"/>
      <w:numFmt w:val="bullet"/>
      <w:lvlText w:val="o"/>
      <w:lvlJc w:val="left"/>
      <w:pPr>
        <w:tabs>
          <w:tab w:val="num" w:pos="2880"/>
        </w:tabs>
        <w:ind w:left="2880" w:hanging="360"/>
      </w:pPr>
      <w:rPr>
        <w:rFonts w:ascii="Courier New" w:hAnsi="Courier New" w:hint="default"/>
      </w:rPr>
    </w:lvl>
    <w:lvl w:ilvl="4" w:tplc="0E6E0C72" w:tentative="1">
      <w:start w:val="1"/>
      <w:numFmt w:val="bullet"/>
      <w:lvlText w:val="o"/>
      <w:lvlJc w:val="left"/>
      <w:pPr>
        <w:tabs>
          <w:tab w:val="num" w:pos="3600"/>
        </w:tabs>
        <w:ind w:left="3600" w:hanging="360"/>
      </w:pPr>
      <w:rPr>
        <w:rFonts w:ascii="Courier New" w:hAnsi="Courier New" w:hint="default"/>
      </w:rPr>
    </w:lvl>
    <w:lvl w:ilvl="5" w:tplc="F1841972" w:tentative="1">
      <w:start w:val="1"/>
      <w:numFmt w:val="bullet"/>
      <w:lvlText w:val="o"/>
      <w:lvlJc w:val="left"/>
      <w:pPr>
        <w:tabs>
          <w:tab w:val="num" w:pos="4320"/>
        </w:tabs>
        <w:ind w:left="4320" w:hanging="360"/>
      </w:pPr>
      <w:rPr>
        <w:rFonts w:ascii="Courier New" w:hAnsi="Courier New" w:hint="default"/>
      </w:rPr>
    </w:lvl>
    <w:lvl w:ilvl="6" w:tplc="715C3732" w:tentative="1">
      <w:start w:val="1"/>
      <w:numFmt w:val="bullet"/>
      <w:lvlText w:val="o"/>
      <w:lvlJc w:val="left"/>
      <w:pPr>
        <w:tabs>
          <w:tab w:val="num" w:pos="5040"/>
        </w:tabs>
        <w:ind w:left="5040" w:hanging="360"/>
      </w:pPr>
      <w:rPr>
        <w:rFonts w:ascii="Courier New" w:hAnsi="Courier New" w:hint="default"/>
      </w:rPr>
    </w:lvl>
    <w:lvl w:ilvl="7" w:tplc="CE7CF94C" w:tentative="1">
      <w:start w:val="1"/>
      <w:numFmt w:val="bullet"/>
      <w:lvlText w:val="o"/>
      <w:lvlJc w:val="left"/>
      <w:pPr>
        <w:tabs>
          <w:tab w:val="num" w:pos="5760"/>
        </w:tabs>
        <w:ind w:left="5760" w:hanging="360"/>
      </w:pPr>
      <w:rPr>
        <w:rFonts w:ascii="Courier New" w:hAnsi="Courier New" w:hint="default"/>
      </w:rPr>
    </w:lvl>
    <w:lvl w:ilvl="8" w:tplc="72A24D5C"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C25743E"/>
    <w:multiLevelType w:val="hybridMultilevel"/>
    <w:tmpl w:val="912A5E70"/>
    <w:lvl w:ilvl="0" w:tplc="4964F20E">
      <w:start w:val="1"/>
      <w:numFmt w:val="bullet"/>
      <w:lvlText w:val=""/>
      <w:lvlJc w:val="left"/>
      <w:pPr>
        <w:tabs>
          <w:tab w:val="num" w:pos="720"/>
        </w:tabs>
        <w:ind w:left="720" w:hanging="360"/>
      </w:pPr>
      <w:rPr>
        <w:rFonts w:ascii="Symbol" w:hAnsi="Symbol" w:hint="default"/>
      </w:rPr>
    </w:lvl>
    <w:lvl w:ilvl="1" w:tplc="A3207AC4" w:tentative="1">
      <w:start w:val="1"/>
      <w:numFmt w:val="bullet"/>
      <w:lvlText w:val=""/>
      <w:lvlJc w:val="left"/>
      <w:pPr>
        <w:tabs>
          <w:tab w:val="num" w:pos="1440"/>
        </w:tabs>
        <w:ind w:left="1440" w:hanging="360"/>
      </w:pPr>
      <w:rPr>
        <w:rFonts w:ascii="Symbol" w:hAnsi="Symbol" w:hint="default"/>
      </w:rPr>
    </w:lvl>
    <w:lvl w:ilvl="2" w:tplc="2154ED9A" w:tentative="1">
      <w:start w:val="1"/>
      <w:numFmt w:val="bullet"/>
      <w:lvlText w:val=""/>
      <w:lvlJc w:val="left"/>
      <w:pPr>
        <w:tabs>
          <w:tab w:val="num" w:pos="2160"/>
        </w:tabs>
        <w:ind w:left="2160" w:hanging="360"/>
      </w:pPr>
      <w:rPr>
        <w:rFonts w:ascii="Symbol" w:hAnsi="Symbol" w:hint="default"/>
      </w:rPr>
    </w:lvl>
    <w:lvl w:ilvl="3" w:tplc="D3223B08" w:tentative="1">
      <w:start w:val="1"/>
      <w:numFmt w:val="bullet"/>
      <w:lvlText w:val=""/>
      <w:lvlJc w:val="left"/>
      <w:pPr>
        <w:tabs>
          <w:tab w:val="num" w:pos="2880"/>
        </w:tabs>
        <w:ind w:left="2880" w:hanging="360"/>
      </w:pPr>
      <w:rPr>
        <w:rFonts w:ascii="Symbol" w:hAnsi="Symbol" w:hint="default"/>
      </w:rPr>
    </w:lvl>
    <w:lvl w:ilvl="4" w:tplc="03924E40" w:tentative="1">
      <w:start w:val="1"/>
      <w:numFmt w:val="bullet"/>
      <w:lvlText w:val=""/>
      <w:lvlJc w:val="left"/>
      <w:pPr>
        <w:tabs>
          <w:tab w:val="num" w:pos="3600"/>
        </w:tabs>
        <w:ind w:left="3600" w:hanging="360"/>
      </w:pPr>
      <w:rPr>
        <w:rFonts w:ascii="Symbol" w:hAnsi="Symbol" w:hint="default"/>
      </w:rPr>
    </w:lvl>
    <w:lvl w:ilvl="5" w:tplc="65C2221A" w:tentative="1">
      <w:start w:val="1"/>
      <w:numFmt w:val="bullet"/>
      <w:lvlText w:val=""/>
      <w:lvlJc w:val="left"/>
      <w:pPr>
        <w:tabs>
          <w:tab w:val="num" w:pos="4320"/>
        </w:tabs>
        <w:ind w:left="4320" w:hanging="360"/>
      </w:pPr>
      <w:rPr>
        <w:rFonts w:ascii="Symbol" w:hAnsi="Symbol" w:hint="default"/>
      </w:rPr>
    </w:lvl>
    <w:lvl w:ilvl="6" w:tplc="ABB2641C" w:tentative="1">
      <w:start w:val="1"/>
      <w:numFmt w:val="bullet"/>
      <w:lvlText w:val=""/>
      <w:lvlJc w:val="left"/>
      <w:pPr>
        <w:tabs>
          <w:tab w:val="num" w:pos="5040"/>
        </w:tabs>
        <w:ind w:left="5040" w:hanging="360"/>
      </w:pPr>
      <w:rPr>
        <w:rFonts w:ascii="Symbol" w:hAnsi="Symbol" w:hint="default"/>
      </w:rPr>
    </w:lvl>
    <w:lvl w:ilvl="7" w:tplc="1E3C632A" w:tentative="1">
      <w:start w:val="1"/>
      <w:numFmt w:val="bullet"/>
      <w:lvlText w:val=""/>
      <w:lvlJc w:val="left"/>
      <w:pPr>
        <w:tabs>
          <w:tab w:val="num" w:pos="5760"/>
        </w:tabs>
        <w:ind w:left="5760" w:hanging="360"/>
      </w:pPr>
      <w:rPr>
        <w:rFonts w:ascii="Symbol" w:hAnsi="Symbol" w:hint="default"/>
      </w:rPr>
    </w:lvl>
    <w:lvl w:ilvl="8" w:tplc="D52210A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C481E6A"/>
    <w:multiLevelType w:val="hybridMultilevel"/>
    <w:tmpl w:val="2E04D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EA5A7D"/>
    <w:multiLevelType w:val="hybridMultilevel"/>
    <w:tmpl w:val="D70A321C"/>
    <w:lvl w:ilvl="0" w:tplc="FE42B84C">
      <w:start w:val="1"/>
      <w:numFmt w:val="decimal"/>
      <w:lvlText w:val="%1."/>
      <w:lvlJc w:val="left"/>
      <w:pPr>
        <w:ind w:left="1920" w:hanging="36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26" w15:restartNumberingAfterBreak="0">
    <w:nsid w:val="5DA843F3"/>
    <w:multiLevelType w:val="hybridMultilevel"/>
    <w:tmpl w:val="219237F2"/>
    <w:lvl w:ilvl="0" w:tplc="A8205E3A">
      <w:start w:val="1"/>
      <w:numFmt w:val="bullet"/>
      <w:lvlText w:val=""/>
      <w:lvlJc w:val="left"/>
      <w:pPr>
        <w:tabs>
          <w:tab w:val="num" w:pos="720"/>
        </w:tabs>
        <w:ind w:left="720" w:hanging="360"/>
      </w:pPr>
      <w:rPr>
        <w:rFonts w:ascii="Symbol" w:hAnsi="Symbol" w:hint="default"/>
      </w:rPr>
    </w:lvl>
    <w:lvl w:ilvl="1" w:tplc="6D1C3812" w:tentative="1">
      <w:start w:val="1"/>
      <w:numFmt w:val="bullet"/>
      <w:lvlText w:val=""/>
      <w:lvlJc w:val="left"/>
      <w:pPr>
        <w:tabs>
          <w:tab w:val="num" w:pos="1440"/>
        </w:tabs>
        <w:ind w:left="1440" w:hanging="360"/>
      </w:pPr>
      <w:rPr>
        <w:rFonts w:ascii="Symbol" w:hAnsi="Symbol" w:hint="default"/>
      </w:rPr>
    </w:lvl>
    <w:lvl w:ilvl="2" w:tplc="864477CC" w:tentative="1">
      <w:start w:val="1"/>
      <w:numFmt w:val="bullet"/>
      <w:lvlText w:val=""/>
      <w:lvlJc w:val="left"/>
      <w:pPr>
        <w:tabs>
          <w:tab w:val="num" w:pos="2160"/>
        </w:tabs>
        <w:ind w:left="2160" w:hanging="360"/>
      </w:pPr>
      <w:rPr>
        <w:rFonts w:ascii="Symbol" w:hAnsi="Symbol" w:hint="default"/>
      </w:rPr>
    </w:lvl>
    <w:lvl w:ilvl="3" w:tplc="41C82B2A" w:tentative="1">
      <w:start w:val="1"/>
      <w:numFmt w:val="bullet"/>
      <w:lvlText w:val=""/>
      <w:lvlJc w:val="left"/>
      <w:pPr>
        <w:tabs>
          <w:tab w:val="num" w:pos="2880"/>
        </w:tabs>
        <w:ind w:left="2880" w:hanging="360"/>
      </w:pPr>
      <w:rPr>
        <w:rFonts w:ascii="Symbol" w:hAnsi="Symbol" w:hint="default"/>
      </w:rPr>
    </w:lvl>
    <w:lvl w:ilvl="4" w:tplc="3140ADC2" w:tentative="1">
      <w:start w:val="1"/>
      <w:numFmt w:val="bullet"/>
      <w:lvlText w:val=""/>
      <w:lvlJc w:val="left"/>
      <w:pPr>
        <w:tabs>
          <w:tab w:val="num" w:pos="3600"/>
        </w:tabs>
        <w:ind w:left="3600" w:hanging="360"/>
      </w:pPr>
      <w:rPr>
        <w:rFonts w:ascii="Symbol" w:hAnsi="Symbol" w:hint="default"/>
      </w:rPr>
    </w:lvl>
    <w:lvl w:ilvl="5" w:tplc="9A5AFCE8" w:tentative="1">
      <w:start w:val="1"/>
      <w:numFmt w:val="bullet"/>
      <w:lvlText w:val=""/>
      <w:lvlJc w:val="left"/>
      <w:pPr>
        <w:tabs>
          <w:tab w:val="num" w:pos="4320"/>
        </w:tabs>
        <w:ind w:left="4320" w:hanging="360"/>
      </w:pPr>
      <w:rPr>
        <w:rFonts w:ascii="Symbol" w:hAnsi="Symbol" w:hint="default"/>
      </w:rPr>
    </w:lvl>
    <w:lvl w:ilvl="6" w:tplc="E3E8C670" w:tentative="1">
      <w:start w:val="1"/>
      <w:numFmt w:val="bullet"/>
      <w:lvlText w:val=""/>
      <w:lvlJc w:val="left"/>
      <w:pPr>
        <w:tabs>
          <w:tab w:val="num" w:pos="5040"/>
        </w:tabs>
        <w:ind w:left="5040" w:hanging="360"/>
      </w:pPr>
      <w:rPr>
        <w:rFonts w:ascii="Symbol" w:hAnsi="Symbol" w:hint="default"/>
      </w:rPr>
    </w:lvl>
    <w:lvl w:ilvl="7" w:tplc="5146426A" w:tentative="1">
      <w:start w:val="1"/>
      <w:numFmt w:val="bullet"/>
      <w:lvlText w:val=""/>
      <w:lvlJc w:val="left"/>
      <w:pPr>
        <w:tabs>
          <w:tab w:val="num" w:pos="5760"/>
        </w:tabs>
        <w:ind w:left="5760" w:hanging="360"/>
      </w:pPr>
      <w:rPr>
        <w:rFonts w:ascii="Symbol" w:hAnsi="Symbol" w:hint="default"/>
      </w:rPr>
    </w:lvl>
    <w:lvl w:ilvl="8" w:tplc="408CC27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1BE7B80"/>
    <w:multiLevelType w:val="hybridMultilevel"/>
    <w:tmpl w:val="B4BE5844"/>
    <w:lvl w:ilvl="0" w:tplc="C3B0B2D6">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AE7E92"/>
    <w:multiLevelType w:val="hybridMultilevel"/>
    <w:tmpl w:val="B824DFD0"/>
    <w:lvl w:ilvl="0" w:tplc="C7E8B7D8">
      <w:start w:val="1"/>
      <w:numFmt w:val="bullet"/>
      <w:lvlText w:val="o"/>
      <w:lvlJc w:val="left"/>
      <w:pPr>
        <w:tabs>
          <w:tab w:val="num" w:pos="720"/>
        </w:tabs>
        <w:ind w:left="720" w:hanging="360"/>
      </w:pPr>
      <w:rPr>
        <w:rFonts w:ascii="Courier New" w:hAnsi="Courier New" w:hint="default"/>
      </w:rPr>
    </w:lvl>
    <w:lvl w:ilvl="1" w:tplc="7602CA62" w:tentative="1">
      <w:start w:val="1"/>
      <w:numFmt w:val="bullet"/>
      <w:lvlText w:val="o"/>
      <w:lvlJc w:val="left"/>
      <w:pPr>
        <w:tabs>
          <w:tab w:val="num" w:pos="1440"/>
        </w:tabs>
        <w:ind w:left="1440" w:hanging="360"/>
      </w:pPr>
      <w:rPr>
        <w:rFonts w:ascii="Courier New" w:hAnsi="Courier New" w:hint="default"/>
      </w:rPr>
    </w:lvl>
    <w:lvl w:ilvl="2" w:tplc="CD024DA2" w:tentative="1">
      <w:start w:val="1"/>
      <w:numFmt w:val="bullet"/>
      <w:lvlText w:val="o"/>
      <w:lvlJc w:val="left"/>
      <w:pPr>
        <w:tabs>
          <w:tab w:val="num" w:pos="2160"/>
        </w:tabs>
        <w:ind w:left="2160" w:hanging="360"/>
      </w:pPr>
      <w:rPr>
        <w:rFonts w:ascii="Courier New" w:hAnsi="Courier New" w:hint="default"/>
      </w:rPr>
    </w:lvl>
    <w:lvl w:ilvl="3" w:tplc="A518FBAE" w:tentative="1">
      <w:start w:val="1"/>
      <w:numFmt w:val="bullet"/>
      <w:lvlText w:val="o"/>
      <w:lvlJc w:val="left"/>
      <w:pPr>
        <w:tabs>
          <w:tab w:val="num" w:pos="2880"/>
        </w:tabs>
        <w:ind w:left="2880" w:hanging="360"/>
      </w:pPr>
      <w:rPr>
        <w:rFonts w:ascii="Courier New" w:hAnsi="Courier New" w:hint="default"/>
      </w:rPr>
    </w:lvl>
    <w:lvl w:ilvl="4" w:tplc="070A7682" w:tentative="1">
      <w:start w:val="1"/>
      <w:numFmt w:val="bullet"/>
      <w:lvlText w:val="o"/>
      <w:lvlJc w:val="left"/>
      <w:pPr>
        <w:tabs>
          <w:tab w:val="num" w:pos="3600"/>
        </w:tabs>
        <w:ind w:left="3600" w:hanging="360"/>
      </w:pPr>
      <w:rPr>
        <w:rFonts w:ascii="Courier New" w:hAnsi="Courier New" w:hint="default"/>
      </w:rPr>
    </w:lvl>
    <w:lvl w:ilvl="5" w:tplc="EB00E3B8" w:tentative="1">
      <w:start w:val="1"/>
      <w:numFmt w:val="bullet"/>
      <w:lvlText w:val="o"/>
      <w:lvlJc w:val="left"/>
      <w:pPr>
        <w:tabs>
          <w:tab w:val="num" w:pos="4320"/>
        </w:tabs>
        <w:ind w:left="4320" w:hanging="360"/>
      </w:pPr>
      <w:rPr>
        <w:rFonts w:ascii="Courier New" w:hAnsi="Courier New" w:hint="default"/>
      </w:rPr>
    </w:lvl>
    <w:lvl w:ilvl="6" w:tplc="976A5004" w:tentative="1">
      <w:start w:val="1"/>
      <w:numFmt w:val="bullet"/>
      <w:lvlText w:val="o"/>
      <w:lvlJc w:val="left"/>
      <w:pPr>
        <w:tabs>
          <w:tab w:val="num" w:pos="5040"/>
        </w:tabs>
        <w:ind w:left="5040" w:hanging="360"/>
      </w:pPr>
      <w:rPr>
        <w:rFonts w:ascii="Courier New" w:hAnsi="Courier New" w:hint="default"/>
      </w:rPr>
    </w:lvl>
    <w:lvl w:ilvl="7" w:tplc="2F66DE6A" w:tentative="1">
      <w:start w:val="1"/>
      <w:numFmt w:val="bullet"/>
      <w:lvlText w:val="o"/>
      <w:lvlJc w:val="left"/>
      <w:pPr>
        <w:tabs>
          <w:tab w:val="num" w:pos="5760"/>
        </w:tabs>
        <w:ind w:left="5760" w:hanging="360"/>
      </w:pPr>
      <w:rPr>
        <w:rFonts w:ascii="Courier New" w:hAnsi="Courier New" w:hint="default"/>
      </w:rPr>
    </w:lvl>
    <w:lvl w:ilvl="8" w:tplc="1304CB8E"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6660457F"/>
    <w:multiLevelType w:val="hybridMultilevel"/>
    <w:tmpl w:val="2542C9EE"/>
    <w:lvl w:ilvl="0" w:tplc="CD2C993C">
      <w:start w:val="1"/>
      <w:numFmt w:val="decimal"/>
      <w:lvlText w:val="%1)"/>
      <w:lvlJc w:val="left"/>
      <w:pPr>
        <w:ind w:left="470" w:hanging="360"/>
      </w:pPr>
      <w:rPr>
        <w:rFonts w:hint="default"/>
      </w:rPr>
    </w:lvl>
    <w:lvl w:ilvl="1" w:tplc="040C0019" w:tentative="1">
      <w:start w:val="1"/>
      <w:numFmt w:val="lowerLetter"/>
      <w:lvlText w:val="%2."/>
      <w:lvlJc w:val="left"/>
      <w:pPr>
        <w:ind w:left="1190" w:hanging="360"/>
      </w:pPr>
    </w:lvl>
    <w:lvl w:ilvl="2" w:tplc="040C001B" w:tentative="1">
      <w:start w:val="1"/>
      <w:numFmt w:val="lowerRoman"/>
      <w:lvlText w:val="%3."/>
      <w:lvlJc w:val="right"/>
      <w:pPr>
        <w:ind w:left="1910" w:hanging="180"/>
      </w:pPr>
    </w:lvl>
    <w:lvl w:ilvl="3" w:tplc="040C000F" w:tentative="1">
      <w:start w:val="1"/>
      <w:numFmt w:val="decimal"/>
      <w:lvlText w:val="%4."/>
      <w:lvlJc w:val="left"/>
      <w:pPr>
        <w:ind w:left="2630" w:hanging="360"/>
      </w:pPr>
    </w:lvl>
    <w:lvl w:ilvl="4" w:tplc="040C0019" w:tentative="1">
      <w:start w:val="1"/>
      <w:numFmt w:val="lowerLetter"/>
      <w:lvlText w:val="%5."/>
      <w:lvlJc w:val="left"/>
      <w:pPr>
        <w:ind w:left="3350" w:hanging="360"/>
      </w:pPr>
    </w:lvl>
    <w:lvl w:ilvl="5" w:tplc="040C001B" w:tentative="1">
      <w:start w:val="1"/>
      <w:numFmt w:val="lowerRoman"/>
      <w:lvlText w:val="%6."/>
      <w:lvlJc w:val="right"/>
      <w:pPr>
        <w:ind w:left="4070" w:hanging="180"/>
      </w:pPr>
    </w:lvl>
    <w:lvl w:ilvl="6" w:tplc="040C000F" w:tentative="1">
      <w:start w:val="1"/>
      <w:numFmt w:val="decimal"/>
      <w:lvlText w:val="%7."/>
      <w:lvlJc w:val="left"/>
      <w:pPr>
        <w:ind w:left="4790" w:hanging="360"/>
      </w:pPr>
    </w:lvl>
    <w:lvl w:ilvl="7" w:tplc="040C0019" w:tentative="1">
      <w:start w:val="1"/>
      <w:numFmt w:val="lowerLetter"/>
      <w:lvlText w:val="%8."/>
      <w:lvlJc w:val="left"/>
      <w:pPr>
        <w:ind w:left="5510" w:hanging="360"/>
      </w:pPr>
    </w:lvl>
    <w:lvl w:ilvl="8" w:tplc="040C001B" w:tentative="1">
      <w:start w:val="1"/>
      <w:numFmt w:val="lowerRoman"/>
      <w:lvlText w:val="%9."/>
      <w:lvlJc w:val="right"/>
      <w:pPr>
        <w:ind w:left="6230" w:hanging="180"/>
      </w:pPr>
    </w:lvl>
  </w:abstractNum>
  <w:abstractNum w:abstractNumId="30" w15:restartNumberingAfterBreak="0">
    <w:nsid w:val="72323352"/>
    <w:multiLevelType w:val="multilevel"/>
    <w:tmpl w:val="B7AE1922"/>
    <w:lvl w:ilvl="0">
      <w:start w:val="1"/>
      <w:numFmt w:val="upperRoman"/>
      <w:lvlText w:val="%1."/>
      <w:lvlJc w:val="left"/>
      <w:pPr>
        <w:ind w:left="1080" w:hanging="720"/>
      </w:pPr>
      <w:rPr>
        <w:rFonts w:hint="default"/>
        <w:color w:val="5B9BD5" w:themeColor="accent1"/>
      </w:rPr>
    </w:lvl>
    <w:lvl w:ilvl="1">
      <w:start w:val="1"/>
      <w:numFmt w:val="decimal"/>
      <w:isLgl/>
      <w:lvlText w:val="%1.%2"/>
      <w:lvlJc w:val="left"/>
      <w:pPr>
        <w:ind w:left="1455" w:hanging="375"/>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8280" w:hanging="2160"/>
      </w:pPr>
      <w:rPr>
        <w:rFonts w:hint="default"/>
        <w:b w:val="0"/>
      </w:rPr>
    </w:lvl>
  </w:abstractNum>
  <w:abstractNum w:abstractNumId="31" w15:restartNumberingAfterBreak="0">
    <w:nsid w:val="7BA77721"/>
    <w:multiLevelType w:val="hybridMultilevel"/>
    <w:tmpl w:val="E0D014E6"/>
    <w:lvl w:ilvl="0" w:tplc="040C0003">
      <w:start w:val="1"/>
      <w:numFmt w:val="bullet"/>
      <w:lvlText w:val="o"/>
      <w:lvlJc w:val="left"/>
      <w:pPr>
        <w:ind w:left="2988" w:hanging="360"/>
      </w:pPr>
      <w:rPr>
        <w:rFonts w:ascii="Courier New" w:hAnsi="Courier New" w:cs="Courier New"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num w:numId="1">
    <w:abstractNumId w:val="1"/>
  </w:num>
  <w:num w:numId="2">
    <w:abstractNumId w:val="30"/>
  </w:num>
  <w:num w:numId="3">
    <w:abstractNumId w:val="14"/>
  </w:num>
  <w:num w:numId="4">
    <w:abstractNumId w:val="4"/>
  </w:num>
  <w:num w:numId="5">
    <w:abstractNumId w:val="25"/>
  </w:num>
  <w:num w:numId="6">
    <w:abstractNumId w:val="2"/>
  </w:num>
  <w:num w:numId="7">
    <w:abstractNumId w:val="23"/>
  </w:num>
  <w:num w:numId="8">
    <w:abstractNumId w:val="28"/>
  </w:num>
  <w:num w:numId="9">
    <w:abstractNumId w:val="22"/>
  </w:num>
  <w:num w:numId="10">
    <w:abstractNumId w:val="26"/>
  </w:num>
  <w:num w:numId="11">
    <w:abstractNumId w:val="18"/>
  </w:num>
  <w:num w:numId="12">
    <w:abstractNumId w:val="16"/>
  </w:num>
  <w:num w:numId="13">
    <w:abstractNumId w:val="20"/>
  </w:num>
  <w:num w:numId="14">
    <w:abstractNumId w:val="11"/>
  </w:num>
  <w:num w:numId="15">
    <w:abstractNumId w:val="19"/>
  </w:num>
  <w:num w:numId="16">
    <w:abstractNumId w:val="9"/>
  </w:num>
  <w:num w:numId="17">
    <w:abstractNumId w:val="5"/>
  </w:num>
  <w:num w:numId="18">
    <w:abstractNumId w:val="21"/>
  </w:num>
  <w:num w:numId="19">
    <w:abstractNumId w:val="3"/>
  </w:num>
  <w:num w:numId="20">
    <w:abstractNumId w:val="24"/>
  </w:num>
  <w:num w:numId="21">
    <w:abstractNumId w:val="17"/>
  </w:num>
  <w:num w:numId="22">
    <w:abstractNumId w:val="13"/>
  </w:num>
  <w:num w:numId="23">
    <w:abstractNumId w:val="0"/>
  </w:num>
  <w:num w:numId="24">
    <w:abstractNumId w:val="15"/>
  </w:num>
  <w:num w:numId="25">
    <w:abstractNumId w:val="14"/>
  </w:num>
  <w:num w:numId="26">
    <w:abstractNumId w:val="6"/>
  </w:num>
  <w:num w:numId="27">
    <w:abstractNumId w:val="31"/>
  </w:num>
  <w:num w:numId="28">
    <w:abstractNumId w:val="29"/>
  </w:num>
  <w:num w:numId="29">
    <w:abstractNumId w:val="7"/>
  </w:num>
  <w:num w:numId="30">
    <w:abstractNumId w:val="10"/>
  </w:num>
  <w:num w:numId="31">
    <w:abstractNumId w:val="27"/>
  </w:num>
  <w:num w:numId="32">
    <w:abstractNumId w:val="12"/>
  </w:num>
  <w:num w:numId="3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E16"/>
    <w:rsid w:val="000003F5"/>
    <w:rsid w:val="00004F5B"/>
    <w:rsid w:val="000204ED"/>
    <w:rsid w:val="000219B9"/>
    <w:rsid w:val="000231A4"/>
    <w:rsid w:val="00023664"/>
    <w:rsid w:val="00032351"/>
    <w:rsid w:val="00035F8D"/>
    <w:rsid w:val="000526E5"/>
    <w:rsid w:val="00057D0A"/>
    <w:rsid w:val="00064934"/>
    <w:rsid w:val="00075DB2"/>
    <w:rsid w:val="00076266"/>
    <w:rsid w:val="00080560"/>
    <w:rsid w:val="00083A5F"/>
    <w:rsid w:val="0008518E"/>
    <w:rsid w:val="00094CD6"/>
    <w:rsid w:val="000A4BF4"/>
    <w:rsid w:val="000A7D77"/>
    <w:rsid w:val="000B3299"/>
    <w:rsid w:val="000B4A8E"/>
    <w:rsid w:val="000B7ED0"/>
    <w:rsid w:val="000C25DA"/>
    <w:rsid w:val="000C5A25"/>
    <w:rsid w:val="000D1717"/>
    <w:rsid w:val="000D3476"/>
    <w:rsid w:val="000E1D7D"/>
    <w:rsid w:val="000F21EC"/>
    <w:rsid w:val="000F34D2"/>
    <w:rsid w:val="00116FAB"/>
    <w:rsid w:val="001249FA"/>
    <w:rsid w:val="00126A05"/>
    <w:rsid w:val="001346AB"/>
    <w:rsid w:val="00142FBE"/>
    <w:rsid w:val="0015449C"/>
    <w:rsid w:val="001556E3"/>
    <w:rsid w:val="0015584D"/>
    <w:rsid w:val="00156F53"/>
    <w:rsid w:val="00167FE6"/>
    <w:rsid w:val="00177709"/>
    <w:rsid w:val="00190257"/>
    <w:rsid w:val="001A2A22"/>
    <w:rsid w:val="001A7E46"/>
    <w:rsid w:val="001B2FC5"/>
    <w:rsid w:val="001D30EB"/>
    <w:rsid w:val="001D61D7"/>
    <w:rsid w:val="001E1DC5"/>
    <w:rsid w:val="001E4B1E"/>
    <w:rsid w:val="002021C8"/>
    <w:rsid w:val="00206663"/>
    <w:rsid w:val="00221939"/>
    <w:rsid w:val="002249D0"/>
    <w:rsid w:val="0022708C"/>
    <w:rsid w:val="002270D4"/>
    <w:rsid w:val="002337A9"/>
    <w:rsid w:val="0023388C"/>
    <w:rsid w:val="002360D9"/>
    <w:rsid w:val="00240BFB"/>
    <w:rsid w:val="0025525E"/>
    <w:rsid w:val="00257420"/>
    <w:rsid w:val="002646D2"/>
    <w:rsid w:val="0027569B"/>
    <w:rsid w:val="00276E5A"/>
    <w:rsid w:val="002774BF"/>
    <w:rsid w:val="0028312D"/>
    <w:rsid w:val="002849C4"/>
    <w:rsid w:val="00285882"/>
    <w:rsid w:val="00294C7F"/>
    <w:rsid w:val="00296676"/>
    <w:rsid w:val="002A2DC6"/>
    <w:rsid w:val="002B1F43"/>
    <w:rsid w:val="002B59A1"/>
    <w:rsid w:val="002C09EC"/>
    <w:rsid w:val="002C1D6A"/>
    <w:rsid w:val="002C2499"/>
    <w:rsid w:val="002C5249"/>
    <w:rsid w:val="002C5C70"/>
    <w:rsid w:val="002C6A65"/>
    <w:rsid w:val="002E0385"/>
    <w:rsid w:val="002E22B0"/>
    <w:rsid w:val="002F2848"/>
    <w:rsid w:val="002F4D6F"/>
    <w:rsid w:val="003073D5"/>
    <w:rsid w:val="0030785E"/>
    <w:rsid w:val="00325E3B"/>
    <w:rsid w:val="003319BA"/>
    <w:rsid w:val="00334E4F"/>
    <w:rsid w:val="00337BD6"/>
    <w:rsid w:val="00337F47"/>
    <w:rsid w:val="003408C0"/>
    <w:rsid w:val="00343D5D"/>
    <w:rsid w:val="0035312B"/>
    <w:rsid w:val="00354BBD"/>
    <w:rsid w:val="003551A5"/>
    <w:rsid w:val="00367312"/>
    <w:rsid w:val="003702CA"/>
    <w:rsid w:val="0037207D"/>
    <w:rsid w:val="0038698E"/>
    <w:rsid w:val="00387187"/>
    <w:rsid w:val="00390124"/>
    <w:rsid w:val="00394E79"/>
    <w:rsid w:val="003A0340"/>
    <w:rsid w:val="003B3CF9"/>
    <w:rsid w:val="003B7ED5"/>
    <w:rsid w:val="003C2658"/>
    <w:rsid w:val="003C3106"/>
    <w:rsid w:val="003C7C7E"/>
    <w:rsid w:val="003D2E4B"/>
    <w:rsid w:val="003D353F"/>
    <w:rsid w:val="003E529A"/>
    <w:rsid w:val="003F2568"/>
    <w:rsid w:val="003F72DC"/>
    <w:rsid w:val="00401675"/>
    <w:rsid w:val="0041136B"/>
    <w:rsid w:val="0041734A"/>
    <w:rsid w:val="00431587"/>
    <w:rsid w:val="00433D85"/>
    <w:rsid w:val="004362EE"/>
    <w:rsid w:val="00436CE2"/>
    <w:rsid w:val="004477C4"/>
    <w:rsid w:val="00453BE2"/>
    <w:rsid w:val="0045604D"/>
    <w:rsid w:val="00463059"/>
    <w:rsid w:val="00465233"/>
    <w:rsid w:val="00467634"/>
    <w:rsid w:val="004705C9"/>
    <w:rsid w:val="004773A3"/>
    <w:rsid w:val="00480874"/>
    <w:rsid w:val="004812E0"/>
    <w:rsid w:val="0048290D"/>
    <w:rsid w:val="00483AE1"/>
    <w:rsid w:val="00495B54"/>
    <w:rsid w:val="004B2746"/>
    <w:rsid w:val="004C5E61"/>
    <w:rsid w:val="004D2A6F"/>
    <w:rsid w:val="004E0357"/>
    <w:rsid w:val="004E7B8A"/>
    <w:rsid w:val="00500207"/>
    <w:rsid w:val="005008B6"/>
    <w:rsid w:val="0050567E"/>
    <w:rsid w:val="00516F6B"/>
    <w:rsid w:val="005316FE"/>
    <w:rsid w:val="00535230"/>
    <w:rsid w:val="005376B8"/>
    <w:rsid w:val="00541801"/>
    <w:rsid w:val="005438D4"/>
    <w:rsid w:val="00545E92"/>
    <w:rsid w:val="005518C9"/>
    <w:rsid w:val="00556678"/>
    <w:rsid w:val="005737E3"/>
    <w:rsid w:val="00574984"/>
    <w:rsid w:val="00576077"/>
    <w:rsid w:val="0058164B"/>
    <w:rsid w:val="0059275F"/>
    <w:rsid w:val="00593C49"/>
    <w:rsid w:val="00597F24"/>
    <w:rsid w:val="005A45BE"/>
    <w:rsid w:val="005B42B3"/>
    <w:rsid w:val="005D14C5"/>
    <w:rsid w:val="005D4002"/>
    <w:rsid w:val="005D45C6"/>
    <w:rsid w:val="005E4A40"/>
    <w:rsid w:val="005E5BE7"/>
    <w:rsid w:val="005F2324"/>
    <w:rsid w:val="005F428D"/>
    <w:rsid w:val="0060369D"/>
    <w:rsid w:val="00604980"/>
    <w:rsid w:val="006075FC"/>
    <w:rsid w:val="006079D3"/>
    <w:rsid w:val="006101D2"/>
    <w:rsid w:val="00624324"/>
    <w:rsid w:val="0062495F"/>
    <w:rsid w:val="006250F7"/>
    <w:rsid w:val="00630F6A"/>
    <w:rsid w:val="00631E1B"/>
    <w:rsid w:val="00633B00"/>
    <w:rsid w:val="00646A78"/>
    <w:rsid w:val="00654DA4"/>
    <w:rsid w:val="00656A6F"/>
    <w:rsid w:val="00660175"/>
    <w:rsid w:val="00660EC9"/>
    <w:rsid w:val="00662C44"/>
    <w:rsid w:val="00667542"/>
    <w:rsid w:val="00676C9B"/>
    <w:rsid w:val="006845F1"/>
    <w:rsid w:val="00690753"/>
    <w:rsid w:val="006935EA"/>
    <w:rsid w:val="00693C48"/>
    <w:rsid w:val="00694790"/>
    <w:rsid w:val="00696703"/>
    <w:rsid w:val="006B09E7"/>
    <w:rsid w:val="006C4F36"/>
    <w:rsid w:val="006D0E77"/>
    <w:rsid w:val="006D6EF7"/>
    <w:rsid w:val="006E70D3"/>
    <w:rsid w:val="0070011F"/>
    <w:rsid w:val="00700C75"/>
    <w:rsid w:val="00706447"/>
    <w:rsid w:val="007134E4"/>
    <w:rsid w:val="0071506D"/>
    <w:rsid w:val="00717FB8"/>
    <w:rsid w:val="00720390"/>
    <w:rsid w:val="00723379"/>
    <w:rsid w:val="00727FEC"/>
    <w:rsid w:val="00730F24"/>
    <w:rsid w:val="00735EE9"/>
    <w:rsid w:val="0073707D"/>
    <w:rsid w:val="0074522C"/>
    <w:rsid w:val="00794C2F"/>
    <w:rsid w:val="0079555E"/>
    <w:rsid w:val="007A0377"/>
    <w:rsid w:val="007A2BED"/>
    <w:rsid w:val="007A45A6"/>
    <w:rsid w:val="007A482E"/>
    <w:rsid w:val="007B5E58"/>
    <w:rsid w:val="007B6051"/>
    <w:rsid w:val="007B6EED"/>
    <w:rsid w:val="007D38FB"/>
    <w:rsid w:val="007D6486"/>
    <w:rsid w:val="007D7E16"/>
    <w:rsid w:val="008039DF"/>
    <w:rsid w:val="00804D55"/>
    <w:rsid w:val="00805D16"/>
    <w:rsid w:val="0081540E"/>
    <w:rsid w:val="0083109F"/>
    <w:rsid w:val="00833207"/>
    <w:rsid w:val="008360AB"/>
    <w:rsid w:val="00845104"/>
    <w:rsid w:val="00846C0C"/>
    <w:rsid w:val="008475C0"/>
    <w:rsid w:val="00853DBF"/>
    <w:rsid w:val="008576DE"/>
    <w:rsid w:val="00860346"/>
    <w:rsid w:val="008633EC"/>
    <w:rsid w:val="00871FC4"/>
    <w:rsid w:val="00880130"/>
    <w:rsid w:val="00881293"/>
    <w:rsid w:val="00883B1D"/>
    <w:rsid w:val="00894B20"/>
    <w:rsid w:val="008A07F7"/>
    <w:rsid w:val="008A4ECB"/>
    <w:rsid w:val="008C251B"/>
    <w:rsid w:val="008C511A"/>
    <w:rsid w:val="008D49C3"/>
    <w:rsid w:val="008E2A97"/>
    <w:rsid w:val="008F27D1"/>
    <w:rsid w:val="00900F05"/>
    <w:rsid w:val="00901D67"/>
    <w:rsid w:val="009208D9"/>
    <w:rsid w:val="00925AD7"/>
    <w:rsid w:val="00935D0D"/>
    <w:rsid w:val="00935E0B"/>
    <w:rsid w:val="00976C20"/>
    <w:rsid w:val="00977DC8"/>
    <w:rsid w:val="00980710"/>
    <w:rsid w:val="009819A2"/>
    <w:rsid w:val="0099487A"/>
    <w:rsid w:val="009A3D9C"/>
    <w:rsid w:val="009A6345"/>
    <w:rsid w:val="009A67E2"/>
    <w:rsid w:val="009A7119"/>
    <w:rsid w:val="009B7A75"/>
    <w:rsid w:val="009C2F26"/>
    <w:rsid w:val="009C36A0"/>
    <w:rsid w:val="009D01D2"/>
    <w:rsid w:val="009D144E"/>
    <w:rsid w:val="009E3528"/>
    <w:rsid w:val="009F2329"/>
    <w:rsid w:val="009F2EA3"/>
    <w:rsid w:val="009F4293"/>
    <w:rsid w:val="00A03250"/>
    <w:rsid w:val="00A06F59"/>
    <w:rsid w:val="00A20224"/>
    <w:rsid w:val="00A21C30"/>
    <w:rsid w:val="00A25192"/>
    <w:rsid w:val="00A31447"/>
    <w:rsid w:val="00A40717"/>
    <w:rsid w:val="00A4092C"/>
    <w:rsid w:val="00A4183A"/>
    <w:rsid w:val="00A41B4E"/>
    <w:rsid w:val="00A435CD"/>
    <w:rsid w:val="00A460C8"/>
    <w:rsid w:val="00A46B0F"/>
    <w:rsid w:val="00A615CA"/>
    <w:rsid w:val="00A62224"/>
    <w:rsid w:val="00A71845"/>
    <w:rsid w:val="00A72669"/>
    <w:rsid w:val="00A732A7"/>
    <w:rsid w:val="00A75748"/>
    <w:rsid w:val="00A77D86"/>
    <w:rsid w:val="00AA623B"/>
    <w:rsid w:val="00AB2A9E"/>
    <w:rsid w:val="00AB3CD7"/>
    <w:rsid w:val="00AC10D6"/>
    <w:rsid w:val="00AD171F"/>
    <w:rsid w:val="00AE0B0E"/>
    <w:rsid w:val="00AF1967"/>
    <w:rsid w:val="00AF4688"/>
    <w:rsid w:val="00B02455"/>
    <w:rsid w:val="00B04867"/>
    <w:rsid w:val="00B06DF5"/>
    <w:rsid w:val="00B1351C"/>
    <w:rsid w:val="00B23730"/>
    <w:rsid w:val="00B24021"/>
    <w:rsid w:val="00B433B5"/>
    <w:rsid w:val="00B51D40"/>
    <w:rsid w:val="00B5301A"/>
    <w:rsid w:val="00B73662"/>
    <w:rsid w:val="00B76B80"/>
    <w:rsid w:val="00B76E83"/>
    <w:rsid w:val="00B93237"/>
    <w:rsid w:val="00B93D04"/>
    <w:rsid w:val="00B969A7"/>
    <w:rsid w:val="00BA0F19"/>
    <w:rsid w:val="00BB2BE0"/>
    <w:rsid w:val="00BB451A"/>
    <w:rsid w:val="00BB7E1C"/>
    <w:rsid w:val="00BC2208"/>
    <w:rsid w:val="00BC2B97"/>
    <w:rsid w:val="00BC3D37"/>
    <w:rsid w:val="00BC57E6"/>
    <w:rsid w:val="00BC5AFA"/>
    <w:rsid w:val="00BE0F4C"/>
    <w:rsid w:val="00BE2D8A"/>
    <w:rsid w:val="00BE381C"/>
    <w:rsid w:val="00BE4AA7"/>
    <w:rsid w:val="00BE5CDD"/>
    <w:rsid w:val="00BF2091"/>
    <w:rsid w:val="00BF3BCF"/>
    <w:rsid w:val="00BF4837"/>
    <w:rsid w:val="00C00674"/>
    <w:rsid w:val="00C01F2A"/>
    <w:rsid w:val="00C0560D"/>
    <w:rsid w:val="00C07F22"/>
    <w:rsid w:val="00C10892"/>
    <w:rsid w:val="00C1304C"/>
    <w:rsid w:val="00C25DB3"/>
    <w:rsid w:val="00C35780"/>
    <w:rsid w:val="00C523DA"/>
    <w:rsid w:val="00C5324E"/>
    <w:rsid w:val="00C535D0"/>
    <w:rsid w:val="00C61ADA"/>
    <w:rsid w:val="00C6249F"/>
    <w:rsid w:val="00C8333E"/>
    <w:rsid w:val="00C86690"/>
    <w:rsid w:val="00CA7D3B"/>
    <w:rsid w:val="00CB0BC2"/>
    <w:rsid w:val="00CB47F1"/>
    <w:rsid w:val="00CB49ED"/>
    <w:rsid w:val="00CB4B22"/>
    <w:rsid w:val="00CB6E47"/>
    <w:rsid w:val="00CC1208"/>
    <w:rsid w:val="00CD062A"/>
    <w:rsid w:val="00CD1813"/>
    <w:rsid w:val="00CD3D4B"/>
    <w:rsid w:val="00CD743A"/>
    <w:rsid w:val="00CE6F52"/>
    <w:rsid w:val="00CF580B"/>
    <w:rsid w:val="00D01B3B"/>
    <w:rsid w:val="00D12619"/>
    <w:rsid w:val="00D1321D"/>
    <w:rsid w:val="00D20FDE"/>
    <w:rsid w:val="00D24973"/>
    <w:rsid w:val="00D25E71"/>
    <w:rsid w:val="00D34071"/>
    <w:rsid w:val="00D50CF4"/>
    <w:rsid w:val="00D50F07"/>
    <w:rsid w:val="00D55CFB"/>
    <w:rsid w:val="00D60CD7"/>
    <w:rsid w:val="00D66B00"/>
    <w:rsid w:val="00D707B9"/>
    <w:rsid w:val="00D80923"/>
    <w:rsid w:val="00D82F98"/>
    <w:rsid w:val="00D84FE9"/>
    <w:rsid w:val="00D9342B"/>
    <w:rsid w:val="00D94D57"/>
    <w:rsid w:val="00D954A5"/>
    <w:rsid w:val="00DA03F1"/>
    <w:rsid w:val="00DB0A7E"/>
    <w:rsid w:val="00DB31F8"/>
    <w:rsid w:val="00DB7F42"/>
    <w:rsid w:val="00DC183C"/>
    <w:rsid w:val="00DC2DF4"/>
    <w:rsid w:val="00DD0602"/>
    <w:rsid w:val="00DE0AC7"/>
    <w:rsid w:val="00E0251C"/>
    <w:rsid w:val="00E077DA"/>
    <w:rsid w:val="00E1043C"/>
    <w:rsid w:val="00E13F45"/>
    <w:rsid w:val="00E21AF0"/>
    <w:rsid w:val="00E31575"/>
    <w:rsid w:val="00E422BA"/>
    <w:rsid w:val="00E7295C"/>
    <w:rsid w:val="00E72F56"/>
    <w:rsid w:val="00E743AF"/>
    <w:rsid w:val="00E85766"/>
    <w:rsid w:val="00E87608"/>
    <w:rsid w:val="00E92BFB"/>
    <w:rsid w:val="00E934C0"/>
    <w:rsid w:val="00EA6502"/>
    <w:rsid w:val="00EA7C78"/>
    <w:rsid w:val="00EB11E1"/>
    <w:rsid w:val="00EB1E11"/>
    <w:rsid w:val="00EB45D3"/>
    <w:rsid w:val="00EC218E"/>
    <w:rsid w:val="00EC44DE"/>
    <w:rsid w:val="00ED49BB"/>
    <w:rsid w:val="00EE1070"/>
    <w:rsid w:val="00EE3D2B"/>
    <w:rsid w:val="00EE6726"/>
    <w:rsid w:val="00EF38F0"/>
    <w:rsid w:val="00F0075E"/>
    <w:rsid w:val="00F06F72"/>
    <w:rsid w:val="00F1380D"/>
    <w:rsid w:val="00F163F1"/>
    <w:rsid w:val="00F16E71"/>
    <w:rsid w:val="00F17D86"/>
    <w:rsid w:val="00F27DDA"/>
    <w:rsid w:val="00F323F8"/>
    <w:rsid w:val="00F33CE0"/>
    <w:rsid w:val="00F35FB7"/>
    <w:rsid w:val="00F36DE0"/>
    <w:rsid w:val="00F47ED3"/>
    <w:rsid w:val="00F50A4F"/>
    <w:rsid w:val="00F50B34"/>
    <w:rsid w:val="00F62A3C"/>
    <w:rsid w:val="00F6661E"/>
    <w:rsid w:val="00F67E4E"/>
    <w:rsid w:val="00F744E1"/>
    <w:rsid w:val="00F76F4F"/>
    <w:rsid w:val="00F84D34"/>
    <w:rsid w:val="00F8517D"/>
    <w:rsid w:val="00F93F9C"/>
    <w:rsid w:val="00F967DE"/>
    <w:rsid w:val="00FA1045"/>
    <w:rsid w:val="00FA1EC2"/>
    <w:rsid w:val="00FA32D3"/>
    <w:rsid w:val="00FA4025"/>
    <w:rsid w:val="00FA6631"/>
    <w:rsid w:val="00FB3F88"/>
    <w:rsid w:val="00FB6547"/>
    <w:rsid w:val="00FD7D63"/>
    <w:rsid w:val="00FE2DA0"/>
    <w:rsid w:val="00FE793B"/>
    <w:rsid w:val="00FF2566"/>
    <w:rsid w:val="00FF3B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89E28"/>
  <w15:chartTrackingRefBased/>
  <w15:docId w15:val="{0AEB812E-8460-46E5-935C-3E56B685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E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7E16"/>
  </w:style>
  <w:style w:type="paragraph" w:styleId="Footer">
    <w:name w:val="footer"/>
    <w:basedOn w:val="Normal"/>
    <w:link w:val="FooterChar"/>
    <w:uiPriority w:val="99"/>
    <w:unhideWhenUsed/>
    <w:rsid w:val="007D7E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7E16"/>
  </w:style>
  <w:style w:type="paragraph" w:styleId="NoSpacing">
    <w:name w:val="No Spacing"/>
    <w:uiPriority w:val="1"/>
    <w:qFormat/>
    <w:rsid w:val="007D7E16"/>
    <w:pPr>
      <w:spacing w:after="0" w:line="240" w:lineRule="auto"/>
    </w:pPr>
  </w:style>
  <w:style w:type="paragraph" w:styleId="ListParagraph">
    <w:name w:val="List Paragraph"/>
    <w:aliases w:val="List Paragraph (numbered (a))"/>
    <w:basedOn w:val="Normal"/>
    <w:link w:val="ListParagraphChar"/>
    <w:uiPriority w:val="34"/>
    <w:qFormat/>
    <w:rsid w:val="007D7E16"/>
    <w:pPr>
      <w:ind w:left="720"/>
      <w:contextualSpacing/>
    </w:pPr>
  </w:style>
  <w:style w:type="character" w:styleId="Hyperlink">
    <w:name w:val="Hyperlink"/>
    <w:basedOn w:val="DefaultParagraphFont"/>
    <w:uiPriority w:val="99"/>
    <w:unhideWhenUsed/>
    <w:rsid w:val="002249D0"/>
    <w:rPr>
      <w:color w:val="0563C1" w:themeColor="hyperlink"/>
      <w:u w:val="single"/>
    </w:rPr>
  </w:style>
  <w:style w:type="paragraph" w:customStyle="1" w:styleId="Default">
    <w:name w:val="Default"/>
    <w:rsid w:val="00545E92"/>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39"/>
    <w:rsid w:val="00994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7DDA"/>
    <w:pPr>
      <w:spacing w:after="0" w:line="240" w:lineRule="auto"/>
    </w:pPr>
    <w:rPr>
      <w:rFonts w:ascii="Times New Roman" w:eastAsia="Times New Roman" w:hAnsi="Times New Roman" w:cs="Times New Roman"/>
      <w:sz w:val="20"/>
      <w:szCs w:val="20"/>
      <w:lang w:eastAsia="fr-FR" w:bidi="ar-TN"/>
    </w:rPr>
  </w:style>
  <w:style w:type="character" w:customStyle="1" w:styleId="FootnoteTextChar">
    <w:name w:val="Footnote Text Char"/>
    <w:basedOn w:val="DefaultParagraphFont"/>
    <w:link w:val="FootnoteText"/>
    <w:uiPriority w:val="99"/>
    <w:semiHidden/>
    <w:rsid w:val="00F27DDA"/>
    <w:rPr>
      <w:rFonts w:ascii="Times New Roman" w:eastAsia="Times New Roman" w:hAnsi="Times New Roman" w:cs="Times New Roman"/>
      <w:sz w:val="20"/>
      <w:szCs w:val="20"/>
      <w:lang w:eastAsia="fr-FR" w:bidi="ar-TN"/>
    </w:rPr>
  </w:style>
  <w:style w:type="character" w:styleId="FootnoteReference">
    <w:name w:val="footnote reference"/>
    <w:basedOn w:val="DefaultParagraphFont"/>
    <w:semiHidden/>
    <w:unhideWhenUsed/>
    <w:rsid w:val="00F27DDA"/>
    <w:rPr>
      <w:vertAlign w:val="superscript"/>
    </w:rPr>
  </w:style>
  <w:style w:type="character" w:customStyle="1" w:styleId="ListParagraphChar">
    <w:name w:val="List Paragraph Char"/>
    <w:aliases w:val="List Paragraph (numbered (a)) Char"/>
    <w:basedOn w:val="DefaultParagraphFont"/>
    <w:link w:val="ListParagraph"/>
    <w:uiPriority w:val="34"/>
    <w:rsid w:val="00A25192"/>
  </w:style>
  <w:style w:type="character" w:styleId="CommentReference">
    <w:name w:val="annotation reference"/>
    <w:basedOn w:val="DefaultParagraphFont"/>
    <w:uiPriority w:val="99"/>
    <w:semiHidden/>
    <w:unhideWhenUsed/>
    <w:rsid w:val="00A03250"/>
    <w:rPr>
      <w:sz w:val="16"/>
      <w:szCs w:val="16"/>
    </w:rPr>
  </w:style>
  <w:style w:type="paragraph" w:styleId="CommentText">
    <w:name w:val="annotation text"/>
    <w:basedOn w:val="Normal"/>
    <w:link w:val="CommentTextChar"/>
    <w:uiPriority w:val="99"/>
    <w:semiHidden/>
    <w:unhideWhenUsed/>
    <w:rsid w:val="00A03250"/>
    <w:pPr>
      <w:spacing w:line="240" w:lineRule="auto"/>
    </w:pPr>
    <w:rPr>
      <w:sz w:val="20"/>
      <w:szCs w:val="20"/>
    </w:rPr>
  </w:style>
  <w:style w:type="character" w:customStyle="1" w:styleId="CommentTextChar">
    <w:name w:val="Comment Text Char"/>
    <w:basedOn w:val="DefaultParagraphFont"/>
    <w:link w:val="CommentText"/>
    <w:uiPriority w:val="99"/>
    <w:semiHidden/>
    <w:rsid w:val="00A03250"/>
    <w:rPr>
      <w:sz w:val="20"/>
      <w:szCs w:val="20"/>
    </w:rPr>
  </w:style>
  <w:style w:type="paragraph" w:styleId="CommentSubject">
    <w:name w:val="annotation subject"/>
    <w:basedOn w:val="CommentText"/>
    <w:next w:val="CommentText"/>
    <w:link w:val="CommentSubjectChar"/>
    <w:uiPriority w:val="99"/>
    <w:semiHidden/>
    <w:unhideWhenUsed/>
    <w:rsid w:val="00A03250"/>
    <w:rPr>
      <w:b/>
      <w:bCs/>
    </w:rPr>
  </w:style>
  <w:style w:type="character" w:customStyle="1" w:styleId="CommentSubjectChar">
    <w:name w:val="Comment Subject Char"/>
    <w:basedOn w:val="CommentTextChar"/>
    <w:link w:val="CommentSubject"/>
    <w:uiPriority w:val="99"/>
    <w:semiHidden/>
    <w:rsid w:val="00A03250"/>
    <w:rPr>
      <w:b/>
      <w:bCs/>
      <w:sz w:val="20"/>
      <w:szCs w:val="20"/>
    </w:rPr>
  </w:style>
  <w:style w:type="paragraph" w:styleId="BalloonText">
    <w:name w:val="Balloon Text"/>
    <w:basedOn w:val="Normal"/>
    <w:link w:val="BalloonTextChar"/>
    <w:uiPriority w:val="99"/>
    <w:semiHidden/>
    <w:unhideWhenUsed/>
    <w:rsid w:val="00A03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50"/>
    <w:rPr>
      <w:rFonts w:ascii="Segoe UI" w:hAnsi="Segoe UI" w:cs="Segoe UI"/>
      <w:sz w:val="18"/>
      <w:szCs w:val="18"/>
    </w:rPr>
  </w:style>
  <w:style w:type="paragraph" w:styleId="NormalWeb">
    <w:name w:val="Normal (Web)"/>
    <w:basedOn w:val="Normal"/>
    <w:uiPriority w:val="99"/>
    <w:semiHidden/>
    <w:unhideWhenUsed/>
    <w:rsid w:val="00BE4AA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Style1">
    <w:name w:val="Style1"/>
    <w:basedOn w:val="ListParagraph"/>
    <w:link w:val="Style1Car"/>
    <w:qFormat/>
    <w:rsid w:val="00BC57E6"/>
    <w:pPr>
      <w:numPr>
        <w:numId w:val="3"/>
      </w:numPr>
      <w:autoSpaceDE w:val="0"/>
      <w:autoSpaceDN w:val="0"/>
      <w:adjustRightInd w:val="0"/>
      <w:spacing w:after="0" w:line="240" w:lineRule="auto"/>
      <w:jc w:val="both"/>
    </w:pPr>
    <w:rPr>
      <w:b/>
      <w:bCs/>
      <w:sz w:val="24"/>
      <w:szCs w:val="24"/>
    </w:rPr>
  </w:style>
  <w:style w:type="character" w:customStyle="1" w:styleId="Style1Car">
    <w:name w:val="Style1 Car"/>
    <w:basedOn w:val="ListParagraphChar"/>
    <w:link w:val="Style1"/>
    <w:rsid w:val="00BC57E6"/>
    <w:rPr>
      <w:b/>
      <w:bCs/>
      <w:sz w:val="24"/>
      <w:szCs w:val="24"/>
    </w:rPr>
  </w:style>
  <w:style w:type="character" w:customStyle="1" w:styleId="UnresolvedMention1">
    <w:name w:val="Unresolved Mention1"/>
    <w:basedOn w:val="DefaultParagraphFont"/>
    <w:uiPriority w:val="99"/>
    <w:semiHidden/>
    <w:unhideWhenUsed/>
    <w:rsid w:val="00A615CA"/>
    <w:rPr>
      <w:color w:val="605E5C"/>
      <w:shd w:val="clear" w:color="auto" w:fill="E1DFDD"/>
    </w:rPr>
  </w:style>
  <w:style w:type="table" w:customStyle="1" w:styleId="TableNormal1">
    <w:name w:val="Table Normal1"/>
    <w:uiPriority w:val="2"/>
    <w:semiHidden/>
    <w:unhideWhenUsed/>
    <w:qFormat/>
    <w:rsid w:val="00A21C3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1C30"/>
    <w:pPr>
      <w:widowControl w:val="0"/>
      <w:spacing w:after="0" w:line="240" w:lineRule="auto"/>
    </w:pPr>
    <w:rPr>
      <w:lang w:val="en-US"/>
    </w:rPr>
  </w:style>
  <w:style w:type="character" w:styleId="UnresolvedMention">
    <w:name w:val="Unresolved Mention"/>
    <w:basedOn w:val="DefaultParagraphFont"/>
    <w:uiPriority w:val="99"/>
    <w:semiHidden/>
    <w:unhideWhenUsed/>
    <w:rsid w:val="000219B9"/>
    <w:rPr>
      <w:color w:val="605E5C"/>
      <w:shd w:val="clear" w:color="auto" w:fill="E1DFDD"/>
    </w:rPr>
  </w:style>
  <w:style w:type="character" w:styleId="Emphasis">
    <w:name w:val="Emphasis"/>
    <w:basedOn w:val="DefaultParagraphFont"/>
    <w:uiPriority w:val="20"/>
    <w:qFormat/>
    <w:rsid w:val="00340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1832725">
          <w:marLeft w:val="547"/>
          <w:marRight w:val="0"/>
          <w:marTop w:val="0"/>
          <w:marBottom w:val="0"/>
          <w:divBdr>
            <w:top w:val="none" w:sz="0" w:space="0" w:color="auto"/>
            <w:left w:val="none" w:sz="0" w:space="0" w:color="auto"/>
            <w:bottom w:val="none" w:sz="0" w:space="0" w:color="auto"/>
            <w:right w:val="none" w:sz="0" w:space="0" w:color="auto"/>
          </w:divBdr>
        </w:div>
        <w:div w:id="424304480">
          <w:marLeft w:val="547"/>
          <w:marRight w:val="0"/>
          <w:marTop w:val="0"/>
          <w:marBottom w:val="0"/>
          <w:divBdr>
            <w:top w:val="none" w:sz="0" w:space="0" w:color="auto"/>
            <w:left w:val="none" w:sz="0" w:space="0" w:color="auto"/>
            <w:bottom w:val="none" w:sz="0" w:space="0" w:color="auto"/>
            <w:right w:val="none" w:sz="0" w:space="0" w:color="auto"/>
          </w:divBdr>
        </w:div>
        <w:div w:id="571891062">
          <w:marLeft w:val="547"/>
          <w:marRight w:val="0"/>
          <w:marTop w:val="0"/>
          <w:marBottom w:val="0"/>
          <w:divBdr>
            <w:top w:val="none" w:sz="0" w:space="0" w:color="auto"/>
            <w:left w:val="none" w:sz="0" w:space="0" w:color="auto"/>
            <w:bottom w:val="none" w:sz="0" w:space="0" w:color="auto"/>
            <w:right w:val="none" w:sz="0" w:space="0" w:color="auto"/>
          </w:divBdr>
        </w:div>
        <w:div w:id="1582639778">
          <w:marLeft w:val="547"/>
          <w:marRight w:val="0"/>
          <w:marTop w:val="0"/>
          <w:marBottom w:val="0"/>
          <w:divBdr>
            <w:top w:val="none" w:sz="0" w:space="0" w:color="auto"/>
            <w:left w:val="none" w:sz="0" w:space="0" w:color="auto"/>
            <w:bottom w:val="none" w:sz="0" w:space="0" w:color="auto"/>
            <w:right w:val="none" w:sz="0" w:space="0" w:color="auto"/>
          </w:divBdr>
        </w:div>
        <w:div w:id="515005626">
          <w:marLeft w:val="547"/>
          <w:marRight w:val="0"/>
          <w:marTop w:val="0"/>
          <w:marBottom w:val="0"/>
          <w:divBdr>
            <w:top w:val="none" w:sz="0" w:space="0" w:color="auto"/>
            <w:left w:val="none" w:sz="0" w:space="0" w:color="auto"/>
            <w:bottom w:val="none" w:sz="0" w:space="0" w:color="auto"/>
            <w:right w:val="none" w:sz="0" w:space="0" w:color="auto"/>
          </w:divBdr>
        </w:div>
        <w:div w:id="1041784198">
          <w:marLeft w:val="547"/>
          <w:marRight w:val="0"/>
          <w:marTop w:val="0"/>
          <w:marBottom w:val="0"/>
          <w:divBdr>
            <w:top w:val="none" w:sz="0" w:space="0" w:color="auto"/>
            <w:left w:val="none" w:sz="0" w:space="0" w:color="auto"/>
            <w:bottom w:val="none" w:sz="0" w:space="0" w:color="auto"/>
            <w:right w:val="none" w:sz="0" w:space="0" w:color="auto"/>
          </w:divBdr>
        </w:div>
        <w:div w:id="564680910">
          <w:marLeft w:val="547"/>
          <w:marRight w:val="0"/>
          <w:marTop w:val="0"/>
          <w:marBottom w:val="0"/>
          <w:divBdr>
            <w:top w:val="none" w:sz="0" w:space="0" w:color="auto"/>
            <w:left w:val="none" w:sz="0" w:space="0" w:color="auto"/>
            <w:bottom w:val="none" w:sz="0" w:space="0" w:color="auto"/>
            <w:right w:val="none" w:sz="0" w:space="0" w:color="auto"/>
          </w:divBdr>
        </w:div>
        <w:div w:id="1037971238">
          <w:marLeft w:val="547"/>
          <w:marRight w:val="0"/>
          <w:marTop w:val="0"/>
          <w:marBottom w:val="0"/>
          <w:divBdr>
            <w:top w:val="none" w:sz="0" w:space="0" w:color="auto"/>
            <w:left w:val="none" w:sz="0" w:space="0" w:color="auto"/>
            <w:bottom w:val="none" w:sz="0" w:space="0" w:color="auto"/>
            <w:right w:val="none" w:sz="0" w:space="0" w:color="auto"/>
          </w:divBdr>
        </w:div>
        <w:div w:id="1979451798">
          <w:marLeft w:val="547"/>
          <w:marRight w:val="0"/>
          <w:marTop w:val="0"/>
          <w:marBottom w:val="0"/>
          <w:divBdr>
            <w:top w:val="none" w:sz="0" w:space="0" w:color="auto"/>
            <w:left w:val="none" w:sz="0" w:space="0" w:color="auto"/>
            <w:bottom w:val="none" w:sz="0" w:space="0" w:color="auto"/>
            <w:right w:val="none" w:sz="0" w:space="0" w:color="auto"/>
          </w:divBdr>
        </w:div>
      </w:divsChild>
    </w:div>
    <w:div w:id="715085749">
      <w:bodyDiv w:val="1"/>
      <w:marLeft w:val="0"/>
      <w:marRight w:val="0"/>
      <w:marTop w:val="0"/>
      <w:marBottom w:val="0"/>
      <w:divBdr>
        <w:top w:val="none" w:sz="0" w:space="0" w:color="auto"/>
        <w:left w:val="none" w:sz="0" w:space="0" w:color="auto"/>
        <w:bottom w:val="none" w:sz="0" w:space="0" w:color="auto"/>
        <w:right w:val="none" w:sz="0" w:space="0" w:color="auto"/>
      </w:divBdr>
      <w:divsChild>
        <w:div w:id="929389726">
          <w:marLeft w:val="547"/>
          <w:marRight w:val="0"/>
          <w:marTop w:val="120"/>
          <w:marBottom w:val="0"/>
          <w:divBdr>
            <w:top w:val="none" w:sz="0" w:space="0" w:color="auto"/>
            <w:left w:val="none" w:sz="0" w:space="0" w:color="auto"/>
            <w:bottom w:val="none" w:sz="0" w:space="0" w:color="auto"/>
            <w:right w:val="none" w:sz="0" w:space="0" w:color="auto"/>
          </w:divBdr>
        </w:div>
      </w:divsChild>
    </w:div>
    <w:div w:id="755906569">
      <w:bodyDiv w:val="1"/>
      <w:marLeft w:val="0"/>
      <w:marRight w:val="0"/>
      <w:marTop w:val="0"/>
      <w:marBottom w:val="0"/>
      <w:divBdr>
        <w:top w:val="none" w:sz="0" w:space="0" w:color="auto"/>
        <w:left w:val="none" w:sz="0" w:space="0" w:color="auto"/>
        <w:bottom w:val="none" w:sz="0" w:space="0" w:color="auto"/>
        <w:right w:val="none" w:sz="0" w:space="0" w:color="auto"/>
      </w:divBdr>
      <w:divsChild>
        <w:div w:id="1095321837">
          <w:marLeft w:val="547"/>
          <w:marRight w:val="0"/>
          <w:marTop w:val="0"/>
          <w:marBottom w:val="0"/>
          <w:divBdr>
            <w:top w:val="none" w:sz="0" w:space="0" w:color="auto"/>
            <w:left w:val="none" w:sz="0" w:space="0" w:color="auto"/>
            <w:bottom w:val="none" w:sz="0" w:space="0" w:color="auto"/>
            <w:right w:val="none" w:sz="0" w:space="0" w:color="auto"/>
          </w:divBdr>
        </w:div>
        <w:div w:id="1962103052">
          <w:marLeft w:val="547"/>
          <w:marRight w:val="0"/>
          <w:marTop w:val="0"/>
          <w:marBottom w:val="0"/>
          <w:divBdr>
            <w:top w:val="none" w:sz="0" w:space="0" w:color="auto"/>
            <w:left w:val="none" w:sz="0" w:space="0" w:color="auto"/>
            <w:bottom w:val="none" w:sz="0" w:space="0" w:color="auto"/>
            <w:right w:val="none" w:sz="0" w:space="0" w:color="auto"/>
          </w:divBdr>
        </w:div>
        <w:div w:id="1565797298">
          <w:marLeft w:val="547"/>
          <w:marRight w:val="0"/>
          <w:marTop w:val="0"/>
          <w:marBottom w:val="0"/>
          <w:divBdr>
            <w:top w:val="none" w:sz="0" w:space="0" w:color="auto"/>
            <w:left w:val="none" w:sz="0" w:space="0" w:color="auto"/>
            <w:bottom w:val="none" w:sz="0" w:space="0" w:color="auto"/>
            <w:right w:val="none" w:sz="0" w:space="0" w:color="auto"/>
          </w:divBdr>
        </w:div>
        <w:div w:id="912273836">
          <w:marLeft w:val="1123"/>
          <w:marRight w:val="0"/>
          <w:marTop w:val="0"/>
          <w:marBottom w:val="0"/>
          <w:divBdr>
            <w:top w:val="none" w:sz="0" w:space="0" w:color="auto"/>
            <w:left w:val="none" w:sz="0" w:space="0" w:color="auto"/>
            <w:bottom w:val="none" w:sz="0" w:space="0" w:color="auto"/>
            <w:right w:val="none" w:sz="0" w:space="0" w:color="auto"/>
          </w:divBdr>
        </w:div>
        <w:div w:id="347996402">
          <w:marLeft w:val="1123"/>
          <w:marRight w:val="0"/>
          <w:marTop w:val="0"/>
          <w:marBottom w:val="0"/>
          <w:divBdr>
            <w:top w:val="none" w:sz="0" w:space="0" w:color="auto"/>
            <w:left w:val="none" w:sz="0" w:space="0" w:color="auto"/>
            <w:bottom w:val="none" w:sz="0" w:space="0" w:color="auto"/>
            <w:right w:val="none" w:sz="0" w:space="0" w:color="auto"/>
          </w:divBdr>
        </w:div>
        <w:div w:id="497355388">
          <w:marLeft w:val="1123"/>
          <w:marRight w:val="0"/>
          <w:marTop w:val="0"/>
          <w:marBottom w:val="0"/>
          <w:divBdr>
            <w:top w:val="none" w:sz="0" w:space="0" w:color="auto"/>
            <w:left w:val="none" w:sz="0" w:space="0" w:color="auto"/>
            <w:bottom w:val="none" w:sz="0" w:space="0" w:color="auto"/>
            <w:right w:val="none" w:sz="0" w:space="0" w:color="auto"/>
          </w:divBdr>
        </w:div>
        <w:div w:id="136607039">
          <w:marLeft w:val="1123"/>
          <w:marRight w:val="0"/>
          <w:marTop w:val="0"/>
          <w:marBottom w:val="0"/>
          <w:divBdr>
            <w:top w:val="none" w:sz="0" w:space="0" w:color="auto"/>
            <w:left w:val="none" w:sz="0" w:space="0" w:color="auto"/>
            <w:bottom w:val="none" w:sz="0" w:space="0" w:color="auto"/>
            <w:right w:val="none" w:sz="0" w:space="0" w:color="auto"/>
          </w:divBdr>
        </w:div>
        <w:div w:id="2105491958">
          <w:marLeft w:val="1123"/>
          <w:marRight w:val="0"/>
          <w:marTop w:val="0"/>
          <w:marBottom w:val="0"/>
          <w:divBdr>
            <w:top w:val="none" w:sz="0" w:space="0" w:color="auto"/>
            <w:left w:val="none" w:sz="0" w:space="0" w:color="auto"/>
            <w:bottom w:val="none" w:sz="0" w:space="0" w:color="auto"/>
            <w:right w:val="none" w:sz="0" w:space="0" w:color="auto"/>
          </w:divBdr>
        </w:div>
        <w:div w:id="26369413">
          <w:marLeft w:val="1123"/>
          <w:marRight w:val="0"/>
          <w:marTop w:val="0"/>
          <w:marBottom w:val="0"/>
          <w:divBdr>
            <w:top w:val="none" w:sz="0" w:space="0" w:color="auto"/>
            <w:left w:val="none" w:sz="0" w:space="0" w:color="auto"/>
            <w:bottom w:val="none" w:sz="0" w:space="0" w:color="auto"/>
            <w:right w:val="none" w:sz="0" w:space="0" w:color="auto"/>
          </w:divBdr>
        </w:div>
        <w:div w:id="1996295195">
          <w:marLeft w:val="547"/>
          <w:marRight w:val="0"/>
          <w:marTop w:val="0"/>
          <w:marBottom w:val="0"/>
          <w:divBdr>
            <w:top w:val="none" w:sz="0" w:space="0" w:color="auto"/>
            <w:left w:val="none" w:sz="0" w:space="0" w:color="auto"/>
            <w:bottom w:val="none" w:sz="0" w:space="0" w:color="auto"/>
            <w:right w:val="none" w:sz="0" w:space="0" w:color="auto"/>
          </w:divBdr>
        </w:div>
        <w:div w:id="1592154678">
          <w:marLeft w:val="547"/>
          <w:marRight w:val="0"/>
          <w:marTop w:val="0"/>
          <w:marBottom w:val="0"/>
          <w:divBdr>
            <w:top w:val="none" w:sz="0" w:space="0" w:color="auto"/>
            <w:left w:val="none" w:sz="0" w:space="0" w:color="auto"/>
            <w:bottom w:val="none" w:sz="0" w:space="0" w:color="auto"/>
            <w:right w:val="none" w:sz="0" w:space="0" w:color="auto"/>
          </w:divBdr>
        </w:div>
        <w:div w:id="565798441">
          <w:marLeft w:val="547"/>
          <w:marRight w:val="0"/>
          <w:marTop w:val="0"/>
          <w:marBottom w:val="0"/>
          <w:divBdr>
            <w:top w:val="none" w:sz="0" w:space="0" w:color="auto"/>
            <w:left w:val="none" w:sz="0" w:space="0" w:color="auto"/>
            <w:bottom w:val="none" w:sz="0" w:space="0" w:color="auto"/>
            <w:right w:val="none" w:sz="0" w:space="0" w:color="auto"/>
          </w:divBdr>
        </w:div>
        <w:div w:id="1847667205">
          <w:marLeft w:val="547"/>
          <w:marRight w:val="0"/>
          <w:marTop w:val="0"/>
          <w:marBottom w:val="0"/>
          <w:divBdr>
            <w:top w:val="none" w:sz="0" w:space="0" w:color="auto"/>
            <w:left w:val="none" w:sz="0" w:space="0" w:color="auto"/>
            <w:bottom w:val="none" w:sz="0" w:space="0" w:color="auto"/>
            <w:right w:val="none" w:sz="0" w:space="0" w:color="auto"/>
          </w:divBdr>
        </w:div>
      </w:divsChild>
    </w:div>
    <w:div w:id="1058165816">
      <w:bodyDiv w:val="1"/>
      <w:marLeft w:val="0"/>
      <w:marRight w:val="0"/>
      <w:marTop w:val="0"/>
      <w:marBottom w:val="0"/>
      <w:divBdr>
        <w:top w:val="none" w:sz="0" w:space="0" w:color="auto"/>
        <w:left w:val="none" w:sz="0" w:space="0" w:color="auto"/>
        <w:bottom w:val="none" w:sz="0" w:space="0" w:color="auto"/>
        <w:right w:val="none" w:sz="0" w:space="0" w:color="auto"/>
      </w:divBdr>
      <w:divsChild>
        <w:div w:id="606352345">
          <w:marLeft w:val="547"/>
          <w:marRight w:val="0"/>
          <w:marTop w:val="0"/>
          <w:marBottom w:val="0"/>
          <w:divBdr>
            <w:top w:val="none" w:sz="0" w:space="0" w:color="auto"/>
            <w:left w:val="none" w:sz="0" w:space="0" w:color="auto"/>
            <w:bottom w:val="none" w:sz="0" w:space="0" w:color="auto"/>
            <w:right w:val="none" w:sz="0" w:space="0" w:color="auto"/>
          </w:divBdr>
        </w:div>
        <w:div w:id="2030333768">
          <w:marLeft w:val="547"/>
          <w:marRight w:val="0"/>
          <w:marTop w:val="0"/>
          <w:marBottom w:val="0"/>
          <w:divBdr>
            <w:top w:val="none" w:sz="0" w:space="0" w:color="auto"/>
            <w:left w:val="none" w:sz="0" w:space="0" w:color="auto"/>
            <w:bottom w:val="none" w:sz="0" w:space="0" w:color="auto"/>
            <w:right w:val="none" w:sz="0" w:space="0" w:color="auto"/>
          </w:divBdr>
        </w:div>
        <w:div w:id="473716944">
          <w:marLeft w:val="547"/>
          <w:marRight w:val="0"/>
          <w:marTop w:val="0"/>
          <w:marBottom w:val="0"/>
          <w:divBdr>
            <w:top w:val="none" w:sz="0" w:space="0" w:color="auto"/>
            <w:left w:val="none" w:sz="0" w:space="0" w:color="auto"/>
            <w:bottom w:val="none" w:sz="0" w:space="0" w:color="auto"/>
            <w:right w:val="none" w:sz="0" w:space="0" w:color="auto"/>
          </w:divBdr>
        </w:div>
      </w:divsChild>
    </w:div>
    <w:div w:id="1101603483">
      <w:bodyDiv w:val="1"/>
      <w:marLeft w:val="0"/>
      <w:marRight w:val="0"/>
      <w:marTop w:val="0"/>
      <w:marBottom w:val="0"/>
      <w:divBdr>
        <w:top w:val="none" w:sz="0" w:space="0" w:color="auto"/>
        <w:left w:val="none" w:sz="0" w:space="0" w:color="auto"/>
        <w:bottom w:val="none" w:sz="0" w:space="0" w:color="auto"/>
        <w:right w:val="none" w:sz="0" w:space="0" w:color="auto"/>
      </w:divBdr>
    </w:div>
    <w:div w:id="1476291927">
      <w:bodyDiv w:val="1"/>
      <w:marLeft w:val="0"/>
      <w:marRight w:val="0"/>
      <w:marTop w:val="0"/>
      <w:marBottom w:val="0"/>
      <w:divBdr>
        <w:top w:val="none" w:sz="0" w:space="0" w:color="auto"/>
        <w:left w:val="none" w:sz="0" w:space="0" w:color="auto"/>
        <w:bottom w:val="none" w:sz="0" w:space="0" w:color="auto"/>
        <w:right w:val="none" w:sz="0" w:space="0" w:color="auto"/>
      </w:divBdr>
    </w:div>
    <w:div w:id="1731070947">
      <w:bodyDiv w:val="1"/>
      <w:marLeft w:val="0"/>
      <w:marRight w:val="0"/>
      <w:marTop w:val="0"/>
      <w:marBottom w:val="0"/>
      <w:divBdr>
        <w:top w:val="none" w:sz="0" w:space="0" w:color="auto"/>
        <w:left w:val="none" w:sz="0" w:space="0" w:color="auto"/>
        <w:bottom w:val="none" w:sz="0" w:space="0" w:color="auto"/>
        <w:right w:val="none" w:sz="0" w:space="0" w:color="auto"/>
      </w:divBdr>
      <w:divsChild>
        <w:div w:id="217739998">
          <w:marLeft w:val="547"/>
          <w:marRight w:val="0"/>
          <w:marTop w:val="120"/>
          <w:marBottom w:val="0"/>
          <w:divBdr>
            <w:top w:val="none" w:sz="0" w:space="0" w:color="auto"/>
            <w:left w:val="none" w:sz="0" w:space="0" w:color="auto"/>
            <w:bottom w:val="none" w:sz="0" w:space="0" w:color="auto"/>
            <w:right w:val="none" w:sz="0" w:space="0" w:color="auto"/>
          </w:divBdr>
        </w:div>
      </w:divsChild>
    </w:div>
    <w:div w:id="1866163995">
      <w:bodyDiv w:val="1"/>
      <w:marLeft w:val="0"/>
      <w:marRight w:val="0"/>
      <w:marTop w:val="0"/>
      <w:marBottom w:val="0"/>
      <w:divBdr>
        <w:top w:val="none" w:sz="0" w:space="0" w:color="auto"/>
        <w:left w:val="none" w:sz="0" w:space="0" w:color="auto"/>
        <w:bottom w:val="none" w:sz="0" w:space="0" w:color="auto"/>
        <w:right w:val="none" w:sz="0" w:space="0" w:color="auto"/>
      </w:divBdr>
      <w:divsChild>
        <w:div w:id="827139061">
          <w:marLeft w:val="1008"/>
          <w:marRight w:val="0"/>
          <w:marTop w:val="60"/>
          <w:marBottom w:val="0"/>
          <w:divBdr>
            <w:top w:val="none" w:sz="0" w:space="0" w:color="auto"/>
            <w:left w:val="none" w:sz="0" w:space="0" w:color="auto"/>
            <w:bottom w:val="none" w:sz="0" w:space="0" w:color="auto"/>
            <w:right w:val="none" w:sz="0" w:space="0" w:color="auto"/>
          </w:divBdr>
        </w:div>
      </w:divsChild>
    </w:div>
    <w:div w:id="2006931645">
      <w:bodyDiv w:val="1"/>
      <w:marLeft w:val="0"/>
      <w:marRight w:val="0"/>
      <w:marTop w:val="0"/>
      <w:marBottom w:val="0"/>
      <w:divBdr>
        <w:top w:val="none" w:sz="0" w:space="0" w:color="auto"/>
        <w:left w:val="none" w:sz="0" w:space="0" w:color="auto"/>
        <w:bottom w:val="none" w:sz="0" w:space="0" w:color="auto"/>
        <w:right w:val="none" w:sz="0" w:space="0" w:color="auto"/>
      </w:divBdr>
    </w:div>
    <w:div w:id="2020423563">
      <w:bodyDiv w:val="1"/>
      <w:marLeft w:val="0"/>
      <w:marRight w:val="0"/>
      <w:marTop w:val="0"/>
      <w:marBottom w:val="0"/>
      <w:divBdr>
        <w:top w:val="none" w:sz="0" w:space="0" w:color="auto"/>
        <w:left w:val="none" w:sz="0" w:space="0" w:color="auto"/>
        <w:bottom w:val="none" w:sz="0" w:space="0" w:color="auto"/>
        <w:right w:val="none" w:sz="0" w:space="0" w:color="auto"/>
      </w:divBdr>
      <w:divsChild>
        <w:div w:id="517551196">
          <w:marLeft w:val="547"/>
          <w:marRight w:val="0"/>
          <w:marTop w:val="120"/>
          <w:marBottom w:val="0"/>
          <w:divBdr>
            <w:top w:val="none" w:sz="0" w:space="0" w:color="auto"/>
            <w:left w:val="none" w:sz="0" w:space="0" w:color="auto"/>
            <w:bottom w:val="none" w:sz="0" w:space="0" w:color="auto"/>
            <w:right w:val="none" w:sz="0" w:space="0" w:color="auto"/>
          </w:divBdr>
        </w:div>
        <w:div w:id="1615400256">
          <w:marLeft w:val="1008"/>
          <w:marRight w:val="0"/>
          <w:marTop w:val="60"/>
          <w:marBottom w:val="0"/>
          <w:divBdr>
            <w:top w:val="none" w:sz="0" w:space="0" w:color="auto"/>
            <w:left w:val="none" w:sz="0" w:space="0" w:color="auto"/>
            <w:bottom w:val="none" w:sz="0" w:space="0" w:color="auto"/>
            <w:right w:val="none" w:sz="0" w:space="0" w:color="auto"/>
          </w:divBdr>
        </w:div>
        <w:div w:id="2139294957">
          <w:marLeft w:val="1008"/>
          <w:marRight w:val="0"/>
          <w:marTop w:val="60"/>
          <w:marBottom w:val="0"/>
          <w:divBdr>
            <w:top w:val="none" w:sz="0" w:space="0" w:color="auto"/>
            <w:left w:val="none" w:sz="0" w:space="0" w:color="auto"/>
            <w:bottom w:val="none" w:sz="0" w:space="0" w:color="auto"/>
            <w:right w:val="none" w:sz="0" w:space="0" w:color="auto"/>
          </w:divBdr>
        </w:div>
        <w:div w:id="365908156">
          <w:marLeft w:val="1008"/>
          <w:marRight w:val="0"/>
          <w:marTop w:val="60"/>
          <w:marBottom w:val="0"/>
          <w:divBdr>
            <w:top w:val="none" w:sz="0" w:space="0" w:color="auto"/>
            <w:left w:val="none" w:sz="0" w:space="0" w:color="auto"/>
            <w:bottom w:val="none" w:sz="0" w:space="0" w:color="auto"/>
            <w:right w:val="none" w:sz="0" w:space="0" w:color="auto"/>
          </w:divBdr>
        </w:div>
        <w:div w:id="803736204">
          <w:marLeft w:val="1008"/>
          <w:marRight w:val="0"/>
          <w:marTop w:val="60"/>
          <w:marBottom w:val="0"/>
          <w:divBdr>
            <w:top w:val="none" w:sz="0" w:space="0" w:color="auto"/>
            <w:left w:val="none" w:sz="0" w:space="0" w:color="auto"/>
            <w:bottom w:val="none" w:sz="0" w:space="0" w:color="auto"/>
            <w:right w:val="none" w:sz="0" w:space="0" w:color="auto"/>
          </w:divBdr>
        </w:div>
        <w:div w:id="1507938948">
          <w:marLeft w:val="547"/>
          <w:marRight w:val="0"/>
          <w:marTop w:val="120"/>
          <w:marBottom w:val="0"/>
          <w:divBdr>
            <w:top w:val="none" w:sz="0" w:space="0" w:color="auto"/>
            <w:left w:val="none" w:sz="0" w:space="0" w:color="auto"/>
            <w:bottom w:val="none" w:sz="0" w:space="0" w:color="auto"/>
            <w:right w:val="none" w:sz="0" w:space="0" w:color="auto"/>
          </w:divBdr>
        </w:div>
        <w:div w:id="526675939">
          <w:marLeft w:val="547"/>
          <w:marRight w:val="0"/>
          <w:marTop w:val="120"/>
          <w:marBottom w:val="0"/>
          <w:divBdr>
            <w:top w:val="none" w:sz="0" w:space="0" w:color="auto"/>
            <w:left w:val="none" w:sz="0" w:space="0" w:color="auto"/>
            <w:bottom w:val="none" w:sz="0" w:space="0" w:color="auto"/>
            <w:right w:val="none" w:sz="0" w:space="0" w:color="auto"/>
          </w:divBdr>
        </w:div>
        <w:div w:id="1986277817">
          <w:marLeft w:val="547"/>
          <w:marRight w:val="0"/>
          <w:marTop w:val="120"/>
          <w:marBottom w:val="0"/>
          <w:divBdr>
            <w:top w:val="none" w:sz="0" w:space="0" w:color="auto"/>
            <w:left w:val="none" w:sz="0" w:space="0" w:color="auto"/>
            <w:bottom w:val="none" w:sz="0" w:space="0" w:color="auto"/>
            <w:right w:val="none" w:sz="0" w:space="0" w:color="auto"/>
          </w:divBdr>
        </w:div>
        <w:div w:id="951278015">
          <w:marLeft w:val="547"/>
          <w:marRight w:val="0"/>
          <w:marTop w:val="120"/>
          <w:marBottom w:val="0"/>
          <w:divBdr>
            <w:top w:val="none" w:sz="0" w:space="0" w:color="auto"/>
            <w:left w:val="none" w:sz="0" w:space="0" w:color="auto"/>
            <w:bottom w:val="none" w:sz="0" w:space="0" w:color="auto"/>
            <w:right w:val="none" w:sz="0" w:space="0" w:color="auto"/>
          </w:divBdr>
        </w:div>
        <w:div w:id="119038352">
          <w:marLeft w:val="547"/>
          <w:marRight w:val="0"/>
          <w:marTop w:val="120"/>
          <w:marBottom w:val="0"/>
          <w:divBdr>
            <w:top w:val="none" w:sz="0" w:space="0" w:color="auto"/>
            <w:left w:val="none" w:sz="0" w:space="0" w:color="auto"/>
            <w:bottom w:val="none" w:sz="0" w:space="0" w:color="auto"/>
            <w:right w:val="none" w:sz="0" w:space="0" w:color="auto"/>
          </w:divBdr>
        </w:div>
        <w:div w:id="1284386941">
          <w:marLeft w:val="547"/>
          <w:marRight w:val="0"/>
          <w:marTop w:val="120"/>
          <w:marBottom w:val="0"/>
          <w:divBdr>
            <w:top w:val="none" w:sz="0" w:space="0" w:color="auto"/>
            <w:left w:val="none" w:sz="0" w:space="0" w:color="auto"/>
            <w:bottom w:val="none" w:sz="0" w:space="0" w:color="auto"/>
            <w:right w:val="none" w:sz="0" w:space="0" w:color="auto"/>
          </w:divBdr>
        </w:div>
        <w:div w:id="82189270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q.tun@drc.ng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97FA-7C71-45E6-815A-03A245C7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2072</Words>
  <Characters>11397</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Saggay</dc:creator>
  <cp:keywords/>
  <dc:description/>
  <cp:lastModifiedBy>Firas Abdelkebir</cp:lastModifiedBy>
  <cp:revision>82</cp:revision>
  <cp:lastPrinted>2021-10-18T20:50:00Z</cp:lastPrinted>
  <dcterms:created xsi:type="dcterms:W3CDTF">2021-10-25T10:52:00Z</dcterms:created>
  <dcterms:modified xsi:type="dcterms:W3CDTF">2021-10-26T08:50:00Z</dcterms:modified>
</cp:coreProperties>
</file>