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5D" w:rsidRDefault="009C2FD1" w:rsidP="00AC3F9E">
      <w:pPr>
        <w:jc w:val="center"/>
      </w:pPr>
      <w:r>
        <w:rPr>
          <w:rFonts w:ascii="Calibri" w:hAnsi="Calibri"/>
          <w:noProof/>
          <w:lang w:eastAsia="fr-FR"/>
        </w:rPr>
        <w:drawing>
          <wp:inline distT="0" distB="0" distL="0" distR="0">
            <wp:extent cx="2242185" cy="1034587"/>
            <wp:effectExtent l="0" t="0" r="5715" b="0"/>
            <wp:docPr id="1" name="Image 1" descr="Logo-CMYK_2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MYK_2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590" cy="104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840" w:rsidRPr="006408D9" w:rsidRDefault="004A4840" w:rsidP="004A4840">
      <w:pPr>
        <w:spacing w:after="0"/>
        <w:jc w:val="center"/>
        <w:rPr>
          <w:b/>
          <w:color w:val="FF3300"/>
          <w:sz w:val="28"/>
          <w:szCs w:val="28"/>
        </w:rPr>
      </w:pPr>
      <w:r w:rsidRPr="006408D9">
        <w:rPr>
          <w:b/>
          <w:color w:val="FF3300"/>
          <w:sz w:val="28"/>
          <w:szCs w:val="28"/>
        </w:rPr>
        <w:t>FONDS AFRICAIN POUR LA CULTURE (ACF)</w:t>
      </w:r>
    </w:p>
    <w:p w:rsidR="009C2FD1" w:rsidRPr="00C03B99" w:rsidRDefault="009001A9" w:rsidP="004A4840">
      <w:pPr>
        <w:spacing w:after="0"/>
        <w:jc w:val="center"/>
        <w:rPr>
          <w:b/>
          <w:i/>
          <w:sz w:val="24"/>
          <w:szCs w:val="24"/>
        </w:rPr>
      </w:pPr>
      <w:r w:rsidRPr="00E22C8C">
        <w:rPr>
          <w:b/>
          <w:i/>
          <w:sz w:val="24"/>
          <w:szCs w:val="24"/>
        </w:rPr>
        <w:t>Pour la professionnalisation du secteur créatif en Afrique…</w:t>
      </w:r>
    </w:p>
    <w:p w:rsidR="004A4840" w:rsidRPr="00D02AB0" w:rsidRDefault="004A4840" w:rsidP="00B10993">
      <w:pPr>
        <w:spacing w:after="0"/>
        <w:jc w:val="center"/>
        <w:rPr>
          <w:rFonts w:ascii="Intro Light" w:eastAsia="Calibri" w:hAnsi="Intro Light" w:cs="Arial"/>
          <w:b/>
          <w:sz w:val="20"/>
          <w:szCs w:val="20"/>
        </w:rPr>
      </w:pPr>
    </w:p>
    <w:p w:rsidR="00D02AB0" w:rsidRDefault="00D02AB0" w:rsidP="00A02CD6">
      <w:pPr>
        <w:spacing w:after="0" w:line="240" w:lineRule="auto"/>
        <w:jc w:val="center"/>
        <w:rPr>
          <w:rFonts w:ascii="Intro Light" w:eastAsia="Calibri" w:hAnsi="Intro Light" w:cs="Arial"/>
          <w:b/>
          <w:sz w:val="32"/>
          <w:szCs w:val="32"/>
        </w:rPr>
      </w:pPr>
      <w:r>
        <w:rPr>
          <w:rFonts w:ascii="Intro Light" w:eastAsia="Calibri" w:hAnsi="Intro Light" w:cs="Arial"/>
          <w:b/>
          <w:sz w:val="32"/>
          <w:szCs w:val="32"/>
        </w:rPr>
        <w:t>APPEL A PROPOSITIONS # 1</w:t>
      </w:r>
    </w:p>
    <w:p w:rsidR="00D02AB0" w:rsidRDefault="00D02AB0" w:rsidP="00A02CD6">
      <w:pPr>
        <w:spacing w:after="0" w:line="240" w:lineRule="auto"/>
        <w:jc w:val="center"/>
        <w:rPr>
          <w:rFonts w:ascii="Intro Light" w:eastAsia="Calibri" w:hAnsi="Intro Light" w:cs="Arial"/>
          <w:b/>
          <w:sz w:val="32"/>
          <w:szCs w:val="32"/>
        </w:rPr>
      </w:pPr>
      <w:r>
        <w:rPr>
          <w:rFonts w:ascii="Intro Light" w:eastAsia="Calibri" w:hAnsi="Intro Light" w:cs="Arial"/>
          <w:b/>
          <w:sz w:val="32"/>
          <w:szCs w:val="32"/>
        </w:rPr>
        <w:t>ACF – ARTS VISUELS</w:t>
      </w:r>
    </w:p>
    <w:p w:rsidR="00D02AB0" w:rsidRPr="002D64A8" w:rsidRDefault="00D02AB0" w:rsidP="00A02CD6">
      <w:pPr>
        <w:spacing w:line="240" w:lineRule="auto"/>
        <w:jc w:val="center"/>
        <w:rPr>
          <w:rFonts w:ascii="Intro Light" w:eastAsia="Calibri" w:hAnsi="Intro Light" w:cs="Arial"/>
          <w:b/>
          <w:sz w:val="16"/>
          <w:szCs w:val="16"/>
        </w:rPr>
      </w:pPr>
    </w:p>
    <w:p w:rsidR="00D02AB0" w:rsidRPr="002D64A8" w:rsidRDefault="00D02AB0" w:rsidP="00D02AB0">
      <w:pPr>
        <w:spacing w:after="0"/>
        <w:jc w:val="center"/>
        <w:rPr>
          <w:rFonts w:ascii="Intro Light" w:eastAsia="Calibri" w:hAnsi="Intro Light" w:cs="Arial"/>
          <w:b/>
          <w:sz w:val="24"/>
          <w:szCs w:val="24"/>
        </w:rPr>
      </w:pPr>
      <w:r w:rsidRPr="002D64A8">
        <w:rPr>
          <w:rFonts w:ascii="Intro Light" w:eastAsia="Calibri" w:hAnsi="Intro Light" w:cs="Arial"/>
          <w:b/>
          <w:sz w:val="24"/>
          <w:szCs w:val="24"/>
        </w:rPr>
        <w:t>FORMULAIRE DE DEMANDE DE FINANCEMENT</w:t>
      </w:r>
    </w:p>
    <w:p w:rsidR="00D02AB0" w:rsidRPr="00047DF1" w:rsidRDefault="00D02AB0" w:rsidP="00D02AB0">
      <w:pPr>
        <w:spacing w:after="0"/>
        <w:jc w:val="both"/>
        <w:rPr>
          <w:rFonts w:eastAsia="Calibri" w:cs="Times New Roman"/>
          <w:i/>
          <w:sz w:val="24"/>
          <w:szCs w:val="24"/>
        </w:rPr>
      </w:pPr>
      <w:r w:rsidRPr="00047DF1">
        <w:rPr>
          <w:rFonts w:eastAsia="Calibri" w:cs="Times New Roman"/>
          <w:i/>
          <w:sz w:val="24"/>
          <w:szCs w:val="24"/>
        </w:rPr>
        <w:t xml:space="preserve">Tout projet doit être présenté obligatoirement sur ce format. Les porteurs </w:t>
      </w:r>
      <w:r>
        <w:rPr>
          <w:rFonts w:eastAsia="Calibri" w:cs="Times New Roman"/>
          <w:i/>
          <w:sz w:val="24"/>
          <w:szCs w:val="24"/>
        </w:rPr>
        <w:t>sont donc priés de le télécharger</w:t>
      </w:r>
      <w:r w:rsidRPr="00047DF1">
        <w:rPr>
          <w:rFonts w:eastAsia="Calibri" w:cs="Times New Roman"/>
          <w:i/>
          <w:sz w:val="24"/>
          <w:szCs w:val="24"/>
        </w:rPr>
        <w:t xml:space="preserve"> et le remplir en respectant les consignes données. Tout projet qui sera présenté dans un autre format sera purement et simplement rejeté.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D02AB0" w:rsidRPr="00047DF1" w:rsidTr="00BF1272">
        <w:tc>
          <w:tcPr>
            <w:tcW w:w="9606" w:type="dxa"/>
            <w:gridSpan w:val="2"/>
          </w:tcPr>
          <w:p w:rsidR="00D02AB0" w:rsidRPr="00B0790F" w:rsidRDefault="00D02AB0" w:rsidP="00BF1272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47DF1">
              <w:rPr>
                <w:rFonts w:eastAsia="Calibri" w:cs="Times New Roman"/>
                <w:b/>
                <w:sz w:val="24"/>
                <w:szCs w:val="24"/>
              </w:rPr>
              <w:t>INFORMATIONS GÉNÉRALES</w:t>
            </w:r>
          </w:p>
        </w:tc>
      </w:tr>
      <w:tr w:rsidR="00D02AB0" w:rsidRPr="00047DF1" w:rsidTr="00BF1272">
        <w:tc>
          <w:tcPr>
            <w:tcW w:w="5070" w:type="dxa"/>
          </w:tcPr>
          <w:p w:rsidR="00D02AB0" w:rsidRPr="00047DF1" w:rsidRDefault="00D02AB0" w:rsidP="00BF1272">
            <w:pPr>
              <w:numPr>
                <w:ilvl w:val="0"/>
                <w:numId w:val="6"/>
              </w:numPr>
              <w:spacing w:after="0" w:line="240" w:lineRule="auto"/>
              <w:ind w:left="142" w:hanging="218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47DF1">
              <w:rPr>
                <w:rFonts w:eastAsia="Calibri" w:cs="Times New Roman"/>
                <w:b/>
                <w:sz w:val="24"/>
                <w:szCs w:val="24"/>
              </w:rPr>
              <w:t>Titre du projet </w:t>
            </w:r>
          </w:p>
        </w:tc>
        <w:tc>
          <w:tcPr>
            <w:tcW w:w="4536" w:type="dxa"/>
          </w:tcPr>
          <w:p w:rsidR="00D02AB0" w:rsidRPr="00047DF1" w:rsidRDefault="00D02AB0" w:rsidP="00BF1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02AB0" w:rsidRPr="00047DF1" w:rsidTr="00BF1272">
        <w:tc>
          <w:tcPr>
            <w:tcW w:w="5070" w:type="dxa"/>
          </w:tcPr>
          <w:p w:rsidR="00D02AB0" w:rsidRPr="00047DF1" w:rsidRDefault="00D02AB0" w:rsidP="009125B4">
            <w:pPr>
              <w:numPr>
                <w:ilvl w:val="0"/>
                <w:numId w:val="6"/>
              </w:numPr>
              <w:spacing w:after="0" w:line="240" w:lineRule="auto"/>
              <w:ind w:left="142" w:hanging="218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47DF1">
              <w:rPr>
                <w:rFonts w:eastAsia="Calibri" w:cs="Times New Roman"/>
                <w:b/>
                <w:sz w:val="24"/>
                <w:szCs w:val="24"/>
              </w:rPr>
              <w:t xml:space="preserve">Montant sollicité </w:t>
            </w:r>
            <w:r w:rsidRPr="00047DF1">
              <w:rPr>
                <w:rFonts w:eastAsia="Calibri" w:cs="Times New Roman"/>
                <w:i/>
                <w:szCs w:val="24"/>
              </w:rPr>
              <w:t xml:space="preserve">(en </w:t>
            </w:r>
            <w:r w:rsidR="009125B4">
              <w:rPr>
                <w:rFonts w:eastAsia="Calibri" w:cs="Times New Roman"/>
                <w:i/>
                <w:szCs w:val="24"/>
              </w:rPr>
              <w:t>Dollar</w:t>
            </w:r>
            <w:r w:rsidRPr="00047DF1">
              <w:rPr>
                <w:rFonts w:eastAsia="Calibri" w:cs="Times New Roman"/>
                <w:i/>
                <w:szCs w:val="24"/>
              </w:rPr>
              <w:t>)</w:t>
            </w:r>
            <w:r w:rsidRPr="00047DF1">
              <w:rPr>
                <w:rFonts w:eastAsia="Calibri" w:cs="Times New Roman"/>
                <w:b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4536" w:type="dxa"/>
          </w:tcPr>
          <w:p w:rsidR="00D02AB0" w:rsidRPr="00047DF1" w:rsidRDefault="00D02AB0" w:rsidP="00BF1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02AB0" w:rsidRPr="00047DF1" w:rsidTr="00BF1272">
        <w:trPr>
          <w:trHeight w:val="342"/>
        </w:trPr>
        <w:tc>
          <w:tcPr>
            <w:tcW w:w="5070" w:type="dxa"/>
          </w:tcPr>
          <w:p w:rsidR="00D02AB0" w:rsidRPr="00047DF1" w:rsidRDefault="00D02AB0" w:rsidP="00BF1272">
            <w:pPr>
              <w:numPr>
                <w:ilvl w:val="0"/>
                <w:numId w:val="6"/>
              </w:numPr>
              <w:spacing w:after="0" w:line="240" w:lineRule="auto"/>
              <w:ind w:left="284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47DF1">
              <w:rPr>
                <w:rFonts w:eastAsia="Calibri" w:cs="Times New Roman"/>
                <w:b/>
                <w:sz w:val="24"/>
                <w:szCs w:val="24"/>
              </w:rPr>
              <w:t>Identité du porteur  du projet</w:t>
            </w:r>
          </w:p>
        </w:tc>
        <w:tc>
          <w:tcPr>
            <w:tcW w:w="4536" w:type="dxa"/>
          </w:tcPr>
          <w:p w:rsidR="00D02AB0" w:rsidRPr="00047DF1" w:rsidRDefault="00D02AB0" w:rsidP="00BF1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02AB0" w:rsidRPr="00047DF1" w:rsidTr="00BF1272">
        <w:trPr>
          <w:trHeight w:val="190"/>
        </w:trPr>
        <w:tc>
          <w:tcPr>
            <w:tcW w:w="5070" w:type="dxa"/>
          </w:tcPr>
          <w:p w:rsidR="00D02AB0" w:rsidRPr="00047DF1" w:rsidRDefault="00D02AB0" w:rsidP="00BF127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47DF1">
              <w:rPr>
                <w:rFonts w:eastAsia="Calibri" w:cs="Times New Roman"/>
                <w:sz w:val="24"/>
                <w:szCs w:val="24"/>
              </w:rPr>
              <w:t xml:space="preserve">Mission </w:t>
            </w:r>
            <w:r w:rsidRPr="00047DF1">
              <w:rPr>
                <w:rFonts w:eastAsia="Calibri" w:cs="Times New Roman"/>
                <w:i/>
                <w:szCs w:val="24"/>
              </w:rPr>
              <w:t>(pour les personnes morales : Associations, ONG, etc.)</w:t>
            </w:r>
          </w:p>
        </w:tc>
        <w:tc>
          <w:tcPr>
            <w:tcW w:w="4536" w:type="dxa"/>
          </w:tcPr>
          <w:p w:rsidR="00D02AB0" w:rsidRPr="00047DF1" w:rsidRDefault="00D02AB0" w:rsidP="00BF1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02AB0" w:rsidRPr="00047DF1" w:rsidTr="00BF1272">
        <w:trPr>
          <w:trHeight w:val="230"/>
        </w:trPr>
        <w:tc>
          <w:tcPr>
            <w:tcW w:w="5070" w:type="dxa"/>
          </w:tcPr>
          <w:p w:rsidR="00D02AB0" w:rsidRPr="00047DF1" w:rsidRDefault="00D02AB0" w:rsidP="00BF1272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47DF1">
              <w:rPr>
                <w:rFonts w:eastAsia="Calibri" w:cs="Times New Roman"/>
                <w:sz w:val="24"/>
                <w:szCs w:val="24"/>
              </w:rPr>
              <w:t xml:space="preserve">Parcours </w:t>
            </w:r>
            <w:r w:rsidRPr="00047DF1">
              <w:rPr>
                <w:rFonts w:eastAsia="Calibri" w:cs="Times New Roman"/>
                <w:i/>
                <w:szCs w:val="24"/>
              </w:rPr>
              <w:t>(personne physique)</w:t>
            </w:r>
          </w:p>
        </w:tc>
        <w:tc>
          <w:tcPr>
            <w:tcW w:w="4536" w:type="dxa"/>
          </w:tcPr>
          <w:p w:rsidR="00D02AB0" w:rsidRPr="00047DF1" w:rsidRDefault="00D02AB0" w:rsidP="00BF1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02AB0" w:rsidRPr="00047DF1" w:rsidTr="00BF1272">
        <w:trPr>
          <w:trHeight w:val="322"/>
        </w:trPr>
        <w:tc>
          <w:tcPr>
            <w:tcW w:w="5070" w:type="dxa"/>
          </w:tcPr>
          <w:p w:rsidR="00D02AB0" w:rsidRPr="00047DF1" w:rsidRDefault="00D02AB0" w:rsidP="00BF1272">
            <w:pPr>
              <w:numPr>
                <w:ilvl w:val="0"/>
                <w:numId w:val="6"/>
              </w:numPr>
              <w:spacing w:after="0" w:line="240" w:lineRule="auto"/>
              <w:ind w:left="142" w:hanging="218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47DF1">
              <w:rPr>
                <w:rFonts w:eastAsia="Calibri" w:cs="Times New Roman"/>
                <w:b/>
                <w:sz w:val="24"/>
                <w:szCs w:val="24"/>
              </w:rPr>
              <w:t xml:space="preserve">Personne à contacter </w:t>
            </w:r>
            <w:r w:rsidRPr="00047DF1">
              <w:rPr>
                <w:rFonts w:eastAsia="Calibri" w:cs="Times New Roman"/>
                <w:i/>
                <w:szCs w:val="24"/>
              </w:rPr>
              <w:t>(une personne physique obligatoirement)</w:t>
            </w:r>
          </w:p>
        </w:tc>
        <w:tc>
          <w:tcPr>
            <w:tcW w:w="4536" w:type="dxa"/>
          </w:tcPr>
          <w:p w:rsidR="00D02AB0" w:rsidRPr="00047DF1" w:rsidRDefault="00D02AB0" w:rsidP="00BF1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0027C" w:rsidRPr="00047DF1" w:rsidTr="00BF1272">
        <w:trPr>
          <w:trHeight w:val="322"/>
        </w:trPr>
        <w:tc>
          <w:tcPr>
            <w:tcW w:w="5070" w:type="dxa"/>
          </w:tcPr>
          <w:p w:rsidR="00F0027C" w:rsidRPr="00F0027C" w:rsidRDefault="00F0027C" w:rsidP="00F0027C">
            <w:pPr>
              <w:numPr>
                <w:ilvl w:val="0"/>
                <w:numId w:val="6"/>
              </w:numPr>
              <w:spacing w:after="0" w:line="240" w:lineRule="auto"/>
              <w:ind w:left="142" w:hanging="218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Expériences / Références</w:t>
            </w:r>
            <w:r w:rsidRPr="00F0027C">
              <w:rPr>
                <w:rFonts w:eastAsia="Calibri" w:cs="Times New Roman"/>
                <w:i/>
                <w:szCs w:val="24"/>
              </w:rPr>
              <w:t xml:space="preserve"> (liens à des </w:t>
            </w:r>
            <w:proofErr w:type="spellStart"/>
            <w:r w:rsidRPr="00F0027C">
              <w:rPr>
                <w:rFonts w:eastAsia="Calibri" w:cs="Times New Roman"/>
                <w:i/>
                <w:szCs w:val="24"/>
              </w:rPr>
              <w:t>videos</w:t>
            </w:r>
            <w:proofErr w:type="spellEnd"/>
            <w:r w:rsidRPr="00F0027C">
              <w:rPr>
                <w:rFonts w:eastAsia="Calibri" w:cs="Times New Roman"/>
                <w:i/>
                <w:szCs w:val="24"/>
              </w:rPr>
              <w:t xml:space="preserve">, </w:t>
            </w:r>
            <w:proofErr w:type="spellStart"/>
            <w:r w:rsidRPr="00F0027C">
              <w:rPr>
                <w:rFonts w:eastAsia="Calibri" w:cs="Times New Roman"/>
                <w:i/>
                <w:szCs w:val="24"/>
              </w:rPr>
              <w:t>youtube</w:t>
            </w:r>
            <w:proofErr w:type="spellEnd"/>
            <w:r w:rsidRPr="00F0027C">
              <w:rPr>
                <w:rFonts w:eastAsia="Calibri" w:cs="Times New Roman"/>
                <w:i/>
                <w:szCs w:val="24"/>
              </w:rPr>
              <w:t xml:space="preserve">, </w:t>
            </w:r>
            <w:proofErr w:type="spellStart"/>
            <w:r w:rsidRPr="00F0027C">
              <w:rPr>
                <w:rFonts w:eastAsia="Calibri" w:cs="Times New Roman"/>
                <w:i/>
                <w:szCs w:val="24"/>
              </w:rPr>
              <w:t>dropbox</w:t>
            </w:r>
            <w:proofErr w:type="spellEnd"/>
            <w:r w:rsidRPr="00F0027C">
              <w:rPr>
                <w:rFonts w:eastAsia="Calibri" w:cs="Times New Roman"/>
                <w:i/>
                <w:szCs w:val="24"/>
              </w:rPr>
              <w:t>, etc. permettant d’apprécier les travaux antérieurs du candidats et si possible du projet)</w:t>
            </w:r>
          </w:p>
        </w:tc>
        <w:tc>
          <w:tcPr>
            <w:tcW w:w="4536" w:type="dxa"/>
          </w:tcPr>
          <w:p w:rsidR="00F0027C" w:rsidRPr="00047DF1" w:rsidRDefault="00F0027C" w:rsidP="00BF1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02AB0" w:rsidRPr="00047DF1" w:rsidTr="00BF1272">
        <w:trPr>
          <w:trHeight w:val="327"/>
        </w:trPr>
        <w:tc>
          <w:tcPr>
            <w:tcW w:w="9606" w:type="dxa"/>
            <w:gridSpan w:val="2"/>
          </w:tcPr>
          <w:p w:rsidR="00D02AB0" w:rsidRPr="00B0790F" w:rsidRDefault="00D02AB0" w:rsidP="00BF1272">
            <w:pPr>
              <w:tabs>
                <w:tab w:val="left" w:pos="2527"/>
                <w:tab w:val="center" w:pos="4695"/>
              </w:tabs>
              <w:spacing w:after="0" w:line="240" w:lineRule="auto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47DF1">
              <w:rPr>
                <w:rFonts w:eastAsia="Calibri" w:cs="Times New Roman"/>
                <w:b/>
                <w:sz w:val="24"/>
                <w:szCs w:val="24"/>
              </w:rPr>
              <w:tab/>
              <w:t>INFORMATIONS SPECIFIQUES AU PROJET</w:t>
            </w:r>
          </w:p>
        </w:tc>
      </w:tr>
      <w:tr w:rsidR="00D02AB0" w:rsidRPr="00047DF1" w:rsidTr="00BF1272">
        <w:trPr>
          <w:trHeight w:val="327"/>
        </w:trPr>
        <w:tc>
          <w:tcPr>
            <w:tcW w:w="5070" w:type="dxa"/>
          </w:tcPr>
          <w:p w:rsidR="00D02AB0" w:rsidRPr="00047DF1" w:rsidRDefault="00D02AB0" w:rsidP="00F0027C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eastAsia="Calibri" w:cs="Times New Roman"/>
                <w:b/>
                <w:szCs w:val="24"/>
              </w:rPr>
            </w:pPr>
            <w:r w:rsidRPr="00047DF1">
              <w:rPr>
                <w:rFonts w:eastAsia="Calibri" w:cs="Times New Roman"/>
                <w:b/>
                <w:sz w:val="24"/>
                <w:szCs w:val="24"/>
              </w:rPr>
              <w:t xml:space="preserve">Période d’exécution du projet </w:t>
            </w:r>
            <w:r w:rsidRPr="00047DF1">
              <w:rPr>
                <w:rFonts w:eastAsia="Calibri" w:cs="Times New Roman"/>
                <w:i/>
                <w:sz w:val="24"/>
                <w:szCs w:val="24"/>
              </w:rPr>
              <w:t xml:space="preserve">(noter que la durée d’exécution des projets accompagnés par le </w:t>
            </w:r>
            <w:r>
              <w:rPr>
                <w:rFonts w:eastAsia="Calibri" w:cs="Times New Roman"/>
                <w:i/>
                <w:sz w:val="24"/>
                <w:szCs w:val="24"/>
              </w:rPr>
              <w:t>ACF</w:t>
            </w:r>
            <w:r w:rsidRPr="00047DF1">
              <w:rPr>
                <w:rFonts w:eastAsia="Calibri" w:cs="Times New Roman"/>
                <w:i/>
                <w:sz w:val="24"/>
                <w:szCs w:val="24"/>
              </w:rPr>
              <w:t xml:space="preserve"> ne doit pas dépasser </w:t>
            </w:r>
            <w:r w:rsidR="00F0027C">
              <w:rPr>
                <w:rFonts w:eastAsia="Calibri" w:cs="Times New Roman"/>
                <w:i/>
                <w:sz w:val="24"/>
                <w:szCs w:val="24"/>
              </w:rPr>
              <w:t>18</w:t>
            </w:r>
            <w:r w:rsidRPr="00047DF1">
              <w:rPr>
                <w:rFonts w:eastAsia="Calibri" w:cs="Times New Roman"/>
                <w:i/>
                <w:sz w:val="24"/>
                <w:szCs w:val="24"/>
              </w:rPr>
              <w:t xml:space="preserve"> mois) </w:t>
            </w:r>
          </w:p>
        </w:tc>
        <w:tc>
          <w:tcPr>
            <w:tcW w:w="4536" w:type="dxa"/>
          </w:tcPr>
          <w:p w:rsidR="00D02AB0" w:rsidRPr="00047DF1" w:rsidRDefault="00D02AB0" w:rsidP="00BF1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02AB0" w:rsidRPr="00047DF1" w:rsidTr="00BF1272">
        <w:trPr>
          <w:trHeight w:val="318"/>
        </w:trPr>
        <w:tc>
          <w:tcPr>
            <w:tcW w:w="5070" w:type="dxa"/>
          </w:tcPr>
          <w:p w:rsidR="00D02AB0" w:rsidRPr="00047DF1" w:rsidRDefault="00D02AB0" w:rsidP="00BF1272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eastAsia="Calibri" w:cs="Times New Roman"/>
                <w:b/>
                <w:i/>
                <w:szCs w:val="24"/>
              </w:rPr>
            </w:pPr>
            <w:r w:rsidRPr="00047DF1">
              <w:rPr>
                <w:rFonts w:eastAsia="Calibri" w:cs="Times New Roman"/>
                <w:b/>
                <w:sz w:val="24"/>
                <w:szCs w:val="24"/>
              </w:rPr>
              <w:t xml:space="preserve">Brève description du projet </w:t>
            </w:r>
            <w:r w:rsidRPr="00047DF1">
              <w:rPr>
                <w:rFonts w:eastAsia="Calibri" w:cs="Times New Roman"/>
                <w:i/>
                <w:sz w:val="20"/>
                <w:szCs w:val="24"/>
              </w:rPr>
              <w:t>(250 mots maximum)</w:t>
            </w:r>
          </w:p>
        </w:tc>
        <w:tc>
          <w:tcPr>
            <w:tcW w:w="4536" w:type="dxa"/>
          </w:tcPr>
          <w:p w:rsidR="00D02AB0" w:rsidRPr="00047DF1" w:rsidRDefault="00D02AB0" w:rsidP="00BF1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02AB0" w:rsidRPr="00047DF1" w:rsidTr="00BF1272">
        <w:trPr>
          <w:trHeight w:val="241"/>
        </w:trPr>
        <w:tc>
          <w:tcPr>
            <w:tcW w:w="5070" w:type="dxa"/>
          </w:tcPr>
          <w:p w:rsidR="00D02AB0" w:rsidRPr="00047DF1" w:rsidRDefault="00D02AB0" w:rsidP="00BF1272">
            <w:pPr>
              <w:numPr>
                <w:ilvl w:val="0"/>
                <w:numId w:val="6"/>
              </w:numPr>
              <w:spacing w:before="360" w:after="0" w:line="240" w:lineRule="auto"/>
              <w:ind w:left="284" w:hanging="284"/>
              <w:jc w:val="both"/>
              <w:rPr>
                <w:rFonts w:eastAsia="Calibri" w:cs="Times New Roman"/>
                <w:b/>
                <w:i/>
                <w:szCs w:val="24"/>
              </w:rPr>
            </w:pPr>
            <w:r w:rsidRPr="00047DF1">
              <w:rPr>
                <w:rFonts w:eastAsia="Calibri" w:cs="Times New Roman"/>
                <w:b/>
                <w:sz w:val="24"/>
                <w:szCs w:val="24"/>
              </w:rPr>
              <w:t>Domaine dans lequel s’inscrit le projet</w:t>
            </w:r>
          </w:p>
          <w:p w:rsidR="00D02AB0" w:rsidRPr="00047DF1" w:rsidRDefault="00D02AB0" w:rsidP="00BF1272">
            <w:pPr>
              <w:spacing w:after="0" w:line="240" w:lineRule="auto"/>
              <w:ind w:left="708"/>
              <w:jc w:val="both"/>
              <w:rPr>
                <w:rFonts w:eastAsia="Calibri" w:cs="Times New Roman"/>
                <w:i/>
                <w:szCs w:val="24"/>
              </w:rPr>
            </w:pPr>
            <w:r w:rsidRPr="00047DF1">
              <w:rPr>
                <w:rFonts w:eastAsia="Calibri" w:cs="Times New Roman"/>
                <w:i/>
                <w:szCs w:val="24"/>
              </w:rPr>
              <w:t>(cocher la case correspondante)</w:t>
            </w:r>
          </w:p>
        </w:tc>
        <w:tc>
          <w:tcPr>
            <w:tcW w:w="4536" w:type="dxa"/>
          </w:tcPr>
          <w:p w:rsidR="00D02AB0" w:rsidRDefault="00D02AB0" w:rsidP="00BF1272">
            <w:pPr>
              <w:numPr>
                <w:ilvl w:val="0"/>
                <w:numId w:val="10"/>
              </w:numPr>
              <w:spacing w:after="0" w:line="240" w:lineRule="auto"/>
              <w:ind w:left="175" w:hanging="142"/>
              <w:jc w:val="both"/>
              <w:rPr>
                <w:rFonts w:eastAsia="Calibri" w:cs="Times New Roman"/>
                <w:szCs w:val="24"/>
              </w:rPr>
            </w:pPr>
            <w:r w:rsidRPr="00D678DD">
              <w:rPr>
                <w:rFonts w:eastAsia="Calibri" w:cs="Times New Roman"/>
                <w:szCs w:val="24"/>
              </w:rPr>
              <w:t xml:space="preserve">Développement des compétences </w:t>
            </w:r>
            <w:r>
              <w:rPr>
                <w:rFonts w:eastAsia="Calibri" w:cs="Times New Roman"/>
                <w:szCs w:val="24"/>
              </w:rPr>
              <w:t xml:space="preserve">      </w:t>
            </w:r>
            <w:r w:rsidRPr="00047DF1">
              <w:rPr>
                <w:rFonts w:eastAsia="Calibri" w:cs="Times New Roman"/>
                <w:szCs w:val="24"/>
              </w:rPr>
              <w:sym w:font="Wingdings" w:char="F071"/>
            </w:r>
          </w:p>
          <w:p w:rsidR="00D02AB0" w:rsidRDefault="00D02AB0" w:rsidP="00BF1272">
            <w:pPr>
              <w:numPr>
                <w:ilvl w:val="0"/>
                <w:numId w:val="10"/>
              </w:numPr>
              <w:spacing w:after="0" w:line="240" w:lineRule="auto"/>
              <w:ind w:left="175" w:hanging="142"/>
              <w:jc w:val="both"/>
              <w:rPr>
                <w:rFonts w:eastAsia="Calibri" w:cs="Times New Roman"/>
                <w:szCs w:val="24"/>
              </w:rPr>
            </w:pPr>
            <w:r w:rsidRPr="00D678DD">
              <w:rPr>
                <w:rFonts w:eastAsia="Calibri" w:cs="Times New Roman"/>
                <w:szCs w:val="24"/>
              </w:rPr>
              <w:t>Création et production artistique</w:t>
            </w:r>
            <w:r>
              <w:rPr>
                <w:rFonts w:eastAsia="Calibri" w:cs="Times New Roman"/>
                <w:szCs w:val="24"/>
              </w:rPr>
              <w:t xml:space="preserve">         </w:t>
            </w:r>
            <w:r w:rsidRPr="00047DF1">
              <w:rPr>
                <w:rFonts w:eastAsia="Calibri" w:cs="Times New Roman"/>
                <w:szCs w:val="24"/>
              </w:rPr>
              <w:sym w:font="Wingdings" w:char="F071"/>
            </w:r>
          </w:p>
          <w:p w:rsidR="00D02AB0" w:rsidRPr="00047DF1" w:rsidRDefault="00D02AB0" w:rsidP="00BF1272">
            <w:pPr>
              <w:numPr>
                <w:ilvl w:val="0"/>
                <w:numId w:val="10"/>
              </w:numPr>
              <w:spacing w:after="0" w:line="240" w:lineRule="auto"/>
              <w:ind w:left="175" w:hanging="142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Entrepreneuriat culturel                         </w:t>
            </w:r>
            <w:r w:rsidRPr="00047DF1">
              <w:rPr>
                <w:rFonts w:eastAsia="Calibri" w:cs="Times New Roman"/>
                <w:szCs w:val="24"/>
              </w:rPr>
              <w:sym w:font="Wingdings" w:char="F071"/>
            </w:r>
          </w:p>
          <w:p w:rsidR="00D02AB0" w:rsidRPr="00047DF1" w:rsidRDefault="00D02AB0" w:rsidP="00BF1272">
            <w:pPr>
              <w:numPr>
                <w:ilvl w:val="0"/>
                <w:numId w:val="10"/>
              </w:numPr>
              <w:spacing w:after="0" w:line="240" w:lineRule="auto"/>
              <w:ind w:left="175" w:hanging="142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A</w:t>
            </w:r>
            <w:r w:rsidRPr="00D678DD">
              <w:rPr>
                <w:rFonts w:eastAsia="Calibri" w:cs="Times New Roman"/>
                <w:szCs w:val="24"/>
              </w:rPr>
              <w:t xml:space="preserve">ccès au marché </w:t>
            </w:r>
            <w:r>
              <w:rPr>
                <w:rFonts w:eastAsia="Calibri" w:cs="Times New Roman"/>
                <w:szCs w:val="24"/>
              </w:rPr>
              <w:t xml:space="preserve">                                     </w:t>
            </w:r>
            <w:r w:rsidRPr="00047DF1">
              <w:rPr>
                <w:rFonts w:eastAsia="Calibri" w:cs="Times New Roman"/>
                <w:szCs w:val="24"/>
              </w:rPr>
              <w:sym w:font="Wingdings" w:char="F071"/>
            </w:r>
          </w:p>
        </w:tc>
      </w:tr>
      <w:tr w:rsidR="00D02AB0" w:rsidRPr="00047DF1" w:rsidTr="00BF1272">
        <w:trPr>
          <w:trHeight w:val="224"/>
        </w:trPr>
        <w:tc>
          <w:tcPr>
            <w:tcW w:w="5070" w:type="dxa"/>
          </w:tcPr>
          <w:p w:rsidR="00D02AB0" w:rsidRPr="00047DF1" w:rsidRDefault="00D02AB0" w:rsidP="00BF1272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47DF1">
              <w:rPr>
                <w:rFonts w:eastAsia="Calibri" w:cs="Times New Roman"/>
                <w:b/>
                <w:sz w:val="24"/>
                <w:szCs w:val="24"/>
              </w:rPr>
              <w:t>Contexte et justification du projet </w:t>
            </w:r>
            <w:r w:rsidRPr="00047DF1">
              <w:rPr>
                <w:rFonts w:eastAsia="Calibri" w:cs="Times New Roman"/>
                <w:i/>
                <w:sz w:val="20"/>
                <w:szCs w:val="24"/>
              </w:rPr>
              <w:t>(500 mots minimum et 800 mots maximum)</w:t>
            </w:r>
          </w:p>
        </w:tc>
        <w:tc>
          <w:tcPr>
            <w:tcW w:w="4536" w:type="dxa"/>
          </w:tcPr>
          <w:p w:rsidR="00D02AB0" w:rsidRPr="00047DF1" w:rsidRDefault="00D02AB0" w:rsidP="00BF1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02AB0" w:rsidRPr="00047DF1" w:rsidTr="00BF1272">
        <w:trPr>
          <w:trHeight w:val="224"/>
        </w:trPr>
        <w:tc>
          <w:tcPr>
            <w:tcW w:w="5070" w:type="dxa"/>
          </w:tcPr>
          <w:p w:rsidR="00D02AB0" w:rsidRPr="00047DF1" w:rsidRDefault="00D02AB0" w:rsidP="00BF1272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Objectifs </w:t>
            </w:r>
            <w:r w:rsidRPr="00B0790F">
              <w:rPr>
                <w:rFonts w:eastAsia="Calibri" w:cs="Times New Roman"/>
                <w:sz w:val="24"/>
                <w:szCs w:val="24"/>
              </w:rPr>
              <w:t>(200 mots maximum)</w:t>
            </w:r>
          </w:p>
        </w:tc>
        <w:tc>
          <w:tcPr>
            <w:tcW w:w="4536" w:type="dxa"/>
          </w:tcPr>
          <w:p w:rsidR="00D02AB0" w:rsidRPr="00047DF1" w:rsidRDefault="00D02AB0" w:rsidP="00BF1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02AB0" w:rsidRPr="00047DF1" w:rsidTr="00BF1272">
        <w:tc>
          <w:tcPr>
            <w:tcW w:w="5070" w:type="dxa"/>
          </w:tcPr>
          <w:p w:rsidR="00D02AB0" w:rsidRPr="00047DF1" w:rsidRDefault="00D02AB0" w:rsidP="00BF1272">
            <w:pPr>
              <w:numPr>
                <w:ilvl w:val="0"/>
                <w:numId w:val="6"/>
              </w:numPr>
              <w:spacing w:after="0" w:line="240" w:lineRule="auto"/>
              <w:ind w:left="284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47DF1">
              <w:rPr>
                <w:rFonts w:eastAsia="Calibri" w:cs="Times New Roman"/>
                <w:b/>
                <w:sz w:val="24"/>
                <w:szCs w:val="24"/>
              </w:rPr>
              <w:t>Résultats attendus </w:t>
            </w:r>
            <w:r w:rsidRPr="00047DF1">
              <w:rPr>
                <w:rFonts w:eastAsia="Calibri" w:cs="Times New Roman"/>
                <w:i/>
                <w:sz w:val="20"/>
                <w:szCs w:val="24"/>
              </w:rPr>
              <w:t>(250 mots maximum)</w:t>
            </w:r>
          </w:p>
        </w:tc>
        <w:tc>
          <w:tcPr>
            <w:tcW w:w="4536" w:type="dxa"/>
          </w:tcPr>
          <w:p w:rsidR="00D02AB0" w:rsidRPr="00047DF1" w:rsidRDefault="00D02AB0" w:rsidP="00BF1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02AB0" w:rsidRPr="00047DF1" w:rsidTr="00BF1272">
        <w:tc>
          <w:tcPr>
            <w:tcW w:w="5070" w:type="dxa"/>
          </w:tcPr>
          <w:p w:rsidR="00D02AB0" w:rsidRPr="00047DF1" w:rsidRDefault="00D02AB0" w:rsidP="00BF1272">
            <w:pPr>
              <w:numPr>
                <w:ilvl w:val="0"/>
                <w:numId w:val="6"/>
              </w:numPr>
              <w:spacing w:after="0" w:line="240" w:lineRule="auto"/>
              <w:ind w:left="284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47DF1">
              <w:rPr>
                <w:rFonts w:eastAsia="Calibri" w:cs="Times New Roman"/>
                <w:b/>
                <w:sz w:val="24"/>
                <w:szCs w:val="24"/>
              </w:rPr>
              <w:t>Principales activités </w:t>
            </w:r>
            <w:r w:rsidRPr="00047DF1">
              <w:rPr>
                <w:rFonts w:eastAsia="Calibri" w:cs="Times New Roman"/>
                <w:i/>
                <w:sz w:val="20"/>
                <w:szCs w:val="24"/>
              </w:rPr>
              <w:t>(1000 mots maximum. Pour chaque activité de votre projet, veuillez remplir chaque fois les quatre rubriques ci-dessous)</w:t>
            </w:r>
          </w:p>
        </w:tc>
        <w:tc>
          <w:tcPr>
            <w:tcW w:w="4536" w:type="dxa"/>
          </w:tcPr>
          <w:p w:rsidR="00D02AB0" w:rsidRPr="00047DF1" w:rsidRDefault="00D02AB0" w:rsidP="00BF1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02AB0" w:rsidRPr="00047DF1" w:rsidTr="00BF1272">
        <w:tc>
          <w:tcPr>
            <w:tcW w:w="5070" w:type="dxa"/>
          </w:tcPr>
          <w:p w:rsidR="00D02AB0" w:rsidRPr="00047DF1" w:rsidRDefault="00D02AB0" w:rsidP="00BF1272">
            <w:pPr>
              <w:numPr>
                <w:ilvl w:val="0"/>
                <w:numId w:val="6"/>
              </w:numPr>
              <w:spacing w:after="0" w:line="240" w:lineRule="auto"/>
              <w:ind w:left="284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47DF1">
              <w:rPr>
                <w:rFonts w:eastAsia="Calibri" w:cs="Times New Roman"/>
                <w:b/>
                <w:sz w:val="24"/>
                <w:szCs w:val="24"/>
              </w:rPr>
              <w:lastRenderedPageBreak/>
              <w:t>Calendrier de mise en œuvre des activités </w:t>
            </w:r>
          </w:p>
        </w:tc>
        <w:tc>
          <w:tcPr>
            <w:tcW w:w="4536" w:type="dxa"/>
          </w:tcPr>
          <w:p w:rsidR="00D02AB0" w:rsidRPr="00047DF1" w:rsidRDefault="00D02AB0" w:rsidP="00BF1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02AB0" w:rsidRPr="00047DF1" w:rsidTr="00BF1272">
        <w:tc>
          <w:tcPr>
            <w:tcW w:w="5070" w:type="dxa"/>
          </w:tcPr>
          <w:p w:rsidR="00D02AB0" w:rsidRPr="00047DF1" w:rsidRDefault="00D02AB0" w:rsidP="00BF1272">
            <w:pPr>
              <w:numPr>
                <w:ilvl w:val="0"/>
                <w:numId w:val="6"/>
              </w:numPr>
              <w:spacing w:after="0" w:line="240" w:lineRule="auto"/>
              <w:ind w:left="284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47DF1">
              <w:rPr>
                <w:rFonts w:eastAsia="Calibri" w:cs="Times New Roman"/>
                <w:b/>
                <w:sz w:val="24"/>
                <w:szCs w:val="24"/>
              </w:rPr>
              <w:t>Groupe cible/bénéficiaires  </w:t>
            </w:r>
            <w:r w:rsidRPr="00047DF1">
              <w:rPr>
                <w:rFonts w:eastAsia="Calibri" w:cs="Times New Roman"/>
                <w:i/>
                <w:sz w:val="20"/>
                <w:szCs w:val="24"/>
              </w:rPr>
              <w:t>(250 mots maximum)</w:t>
            </w:r>
          </w:p>
        </w:tc>
        <w:tc>
          <w:tcPr>
            <w:tcW w:w="4536" w:type="dxa"/>
          </w:tcPr>
          <w:p w:rsidR="00D02AB0" w:rsidRPr="00047DF1" w:rsidRDefault="00D02AB0" w:rsidP="00BF1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02AB0" w:rsidRPr="00047DF1" w:rsidTr="00BF1272">
        <w:tc>
          <w:tcPr>
            <w:tcW w:w="5070" w:type="dxa"/>
          </w:tcPr>
          <w:p w:rsidR="00D02AB0" w:rsidRPr="00047DF1" w:rsidRDefault="00D02AB0" w:rsidP="00BF1272">
            <w:pPr>
              <w:numPr>
                <w:ilvl w:val="0"/>
                <w:numId w:val="6"/>
              </w:numPr>
              <w:spacing w:after="0" w:line="240" w:lineRule="auto"/>
              <w:ind w:left="284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47DF1">
              <w:rPr>
                <w:rFonts w:eastAsia="Calibri" w:cs="Times New Roman"/>
                <w:b/>
                <w:sz w:val="24"/>
                <w:szCs w:val="24"/>
              </w:rPr>
              <w:t>Mécanisme interne de suivi-évaluation </w:t>
            </w:r>
            <w:r w:rsidRPr="00047DF1">
              <w:rPr>
                <w:rFonts w:eastAsia="Calibri" w:cs="Times New Roman"/>
                <w:i/>
                <w:sz w:val="20"/>
                <w:szCs w:val="24"/>
              </w:rPr>
              <w:t>(300 mots maximum)</w:t>
            </w:r>
          </w:p>
        </w:tc>
        <w:tc>
          <w:tcPr>
            <w:tcW w:w="4536" w:type="dxa"/>
          </w:tcPr>
          <w:p w:rsidR="00D02AB0" w:rsidRPr="00047DF1" w:rsidRDefault="00D02AB0" w:rsidP="00BF1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02AB0" w:rsidRPr="00047DF1" w:rsidTr="00BF1272">
        <w:tc>
          <w:tcPr>
            <w:tcW w:w="5070" w:type="dxa"/>
          </w:tcPr>
          <w:p w:rsidR="00D02AB0" w:rsidRPr="00047DF1" w:rsidRDefault="00D02AB0" w:rsidP="00BF1272">
            <w:pPr>
              <w:numPr>
                <w:ilvl w:val="0"/>
                <w:numId w:val="6"/>
              </w:numPr>
              <w:spacing w:after="0" w:line="240" w:lineRule="auto"/>
              <w:ind w:left="284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47DF1">
              <w:rPr>
                <w:rFonts w:eastAsia="Calibri" w:cs="Times New Roman"/>
                <w:b/>
                <w:sz w:val="24"/>
                <w:szCs w:val="24"/>
              </w:rPr>
              <w:t>Coût total du projet</w:t>
            </w:r>
          </w:p>
        </w:tc>
        <w:tc>
          <w:tcPr>
            <w:tcW w:w="4536" w:type="dxa"/>
          </w:tcPr>
          <w:p w:rsidR="00D02AB0" w:rsidRPr="00047DF1" w:rsidRDefault="00D02AB0" w:rsidP="00BF1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02AB0" w:rsidRPr="00047DF1" w:rsidTr="00BF1272">
        <w:tc>
          <w:tcPr>
            <w:tcW w:w="5070" w:type="dxa"/>
          </w:tcPr>
          <w:p w:rsidR="00D02AB0" w:rsidRPr="00047DF1" w:rsidRDefault="00D02AB0" w:rsidP="00BF127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047DF1">
              <w:rPr>
                <w:rFonts w:eastAsia="Calibri" w:cs="Times New Roman"/>
                <w:szCs w:val="24"/>
              </w:rPr>
              <w:t xml:space="preserve">Financement sollicité du </w:t>
            </w:r>
            <w:r>
              <w:rPr>
                <w:rFonts w:eastAsia="Calibri" w:cs="Times New Roman"/>
                <w:szCs w:val="24"/>
              </w:rPr>
              <w:t>ACF</w:t>
            </w:r>
          </w:p>
        </w:tc>
        <w:tc>
          <w:tcPr>
            <w:tcW w:w="4536" w:type="dxa"/>
          </w:tcPr>
          <w:p w:rsidR="00D02AB0" w:rsidRPr="00047DF1" w:rsidRDefault="00D02AB0" w:rsidP="00BF1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02AB0" w:rsidRPr="00047DF1" w:rsidTr="00BF1272">
        <w:tc>
          <w:tcPr>
            <w:tcW w:w="5070" w:type="dxa"/>
          </w:tcPr>
          <w:p w:rsidR="00D02AB0" w:rsidRPr="00047DF1" w:rsidRDefault="00D02AB0" w:rsidP="00BF127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047DF1">
              <w:rPr>
                <w:rFonts w:eastAsia="Calibri" w:cs="Times New Roman"/>
                <w:szCs w:val="24"/>
              </w:rPr>
              <w:t>Apport d’autres partenaires</w:t>
            </w:r>
          </w:p>
        </w:tc>
        <w:tc>
          <w:tcPr>
            <w:tcW w:w="4536" w:type="dxa"/>
          </w:tcPr>
          <w:p w:rsidR="00D02AB0" w:rsidRPr="00047DF1" w:rsidRDefault="00D02AB0" w:rsidP="00BF1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02AB0" w:rsidRPr="00047DF1" w:rsidTr="00BF1272">
        <w:tc>
          <w:tcPr>
            <w:tcW w:w="5070" w:type="dxa"/>
          </w:tcPr>
          <w:p w:rsidR="00D02AB0" w:rsidRPr="00047DF1" w:rsidRDefault="00D02AB0" w:rsidP="00BF1272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047DF1">
              <w:rPr>
                <w:rFonts w:eastAsia="Calibri" w:cs="Times New Roman"/>
                <w:szCs w:val="24"/>
              </w:rPr>
              <w:t>Fonds propres</w:t>
            </w:r>
          </w:p>
        </w:tc>
        <w:tc>
          <w:tcPr>
            <w:tcW w:w="4536" w:type="dxa"/>
          </w:tcPr>
          <w:p w:rsidR="00D02AB0" w:rsidRPr="00047DF1" w:rsidRDefault="00D02AB0" w:rsidP="00BF1272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D02AB0" w:rsidRPr="00047DF1" w:rsidRDefault="00D02AB0" w:rsidP="00A02CD6">
      <w:pPr>
        <w:tabs>
          <w:tab w:val="left" w:pos="3495"/>
        </w:tabs>
        <w:spacing w:after="0"/>
        <w:ind w:left="425"/>
        <w:contextualSpacing/>
        <w:jc w:val="both"/>
        <w:rPr>
          <w:rFonts w:eastAsia="Calibri" w:cs="Times New Roman"/>
          <w:b/>
          <w:szCs w:val="24"/>
        </w:rPr>
      </w:pPr>
    </w:p>
    <w:p w:rsidR="00D02AB0" w:rsidRPr="00047DF1" w:rsidRDefault="00D02AB0" w:rsidP="00A02CD6">
      <w:pPr>
        <w:numPr>
          <w:ilvl w:val="0"/>
          <w:numId w:val="6"/>
        </w:numPr>
        <w:tabs>
          <w:tab w:val="left" w:pos="3495"/>
        </w:tabs>
        <w:spacing w:after="0"/>
        <w:ind w:left="142" w:hanging="357"/>
        <w:contextualSpacing/>
        <w:jc w:val="both"/>
        <w:rPr>
          <w:rFonts w:eastAsia="Calibri" w:cs="Times New Roman"/>
          <w:b/>
          <w:sz w:val="24"/>
          <w:szCs w:val="24"/>
        </w:rPr>
      </w:pPr>
      <w:r w:rsidRPr="00047DF1">
        <w:rPr>
          <w:rFonts w:eastAsia="Calibri" w:cs="Times New Roman"/>
          <w:b/>
          <w:sz w:val="24"/>
          <w:szCs w:val="24"/>
        </w:rPr>
        <w:t xml:space="preserve">Détail du budget </w:t>
      </w:r>
      <w:r w:rsidRPr="00047DF1">
        <w:rPr>
          <w:rFonts w:eastAsia="Calibri" w:cs="Times New Roman"/>
          <w:i/>
          <w:sz w:val="20"/>
          <w:szCs w:val="24"/>
        </w:rPr>
        <w:t>(ajouter autant de lignes que nécessaire)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1581"/>
        <w:gridCol w:w="1095"/>
        <w:gridCol w:w="1134"/>
        <w:gridCol w:w="851"/>
        <w:gridCol w:w="1559"/>
        <w:gridCol w:w="1843"/>
      </w:tblGrid>
      <w:tr w:rsidR="00D02AB0" w:rsidRPr="00047DF1" w:rsidTr="00BF1272">
        <w:tc>
          <w:tcPr>
            <w:tcW w:w="2144" w:type="dxa"/>
          </w:tcPr>
          <w:p w:rsidR="00D02AB0" w:rsidRPr="00B0790F" w:rsidRDefault="00D02AB0" w:rsidP="00BF1272">
            <w:pPr>
              <w:tabs>
                <w:tab w:val="left" w:pos="3495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0790F">
              <w:rPr>
                <w:rFonts w:eastAsia="Calibri" w:cs="Times New Roman"/>
                <w:b/>
              </w:rPr>
              <w:t>Type de dépense</w:t>
            </w:r>
          </w:p>
        </w:tc>
        <w:tc>
          <w:tcPr>
            <w:tcW w:w="1581" w:type="dxa"/>
          </w:tcPr>
          <w:p w:rsidR="00D02AB0" w:rsidRPr="00B0790F" w:rsidRDefault="00D02AB0" w:rsidP="00BF1272">
            <w:pPr>
              <w:tabs>
                <w:tab w:val="left" w:pos="3495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0790F">
              <w:rPr>
                <w:rFonts w:eastAsia="Calibri" w:cs="Times New Roman"/>
                <w:b/>
              </w:rPr>
              <w:t>Activités liées</w:t>
            </w:r>
          </w:p>
        </w:tc>
        <w:tc>
          <w:tcPr>
            <w:tcW w:w="1095" w:type="dxa"/>
          </w:tcPr>
          <w:p w:rsidR="00D02AB0" w:rsidRPr="00B0790F" w:rsidRDefault="00D02AB0" w:rsidP="00BF1272">
            <w:pPr>
              <w:tabs>
                <w:tab w:val="left" w:pos="3495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0790F">
              <w:rPr>
                <w:rFonts w:eastAsia="Calibri" w:cs="Times New Roman"/>
                <w:b/>
              </w:rPr>
              <w:t>Coût par unité</w:t>
            </w:r>
            <w:r w:rsidR="00CF679F">
              <w:rPr>
                <w:rFonts w:eastAsia="Calibri" w:cs="Times New Roman"/>
                <w:b/>
              </w:rPr>
              <w:t xml:space="preserve"> ($US)</w:t>
            </w:r>
          </w:p>
        </w:tc>
        <w:tc>
          <w:tcPr>
            <w:tcW w:w="1134" w:type="dxa"/>
          </w:tcPr>
          <w:p w:rsidR="00D02AB0" w:rsidRPr="00B0790F" w:rsidRDefault="00D02AB0" w:rsidP="00BF1272">
            <w:pPr>
              <w:tabs>
                <w:tab w:val="left" w:pos="3495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0790F">
              <w:rPr>
                <w:rFonts w:eastAsia="Calibri" w:cs="Times New Roman"/>
                <w:b/>
              </w:rPr>
              <w:t>Nombre d’unité</w:t>
            </w:r>
          </w:p>
        </w:tc>
        <w:tc>
          <w:tcPr>
            <w:tcW w:w="851" w:type="dxa"/>
          </w:tcPr>
          <w:p w:rsidR="00D02AB0" w:rsidRPr="00B0790F" w:rsidRDefault="00D02AB0" w:rsidP="00BF1272">
            <w:pPr>
              <w:tabs>
                <w:tab w:val="left" w:pos="3495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0790F">
              <w:rPr>
                <w:rFonts w:eastAsia="Calibri" w:cs="Times New Roman"/>
                <w:b/>
              </w:rPr>
              <w:t>Coût total</w:t>
            </w:r>
          </w:p>
        </w:tc>
        <w:tc>
          <w:tcPr>
            <w:tcW w:w="1559" w:type="dxa"/>
          </w:tcPr>
          <w:p w:rsidR="00D02AB0" w:rsidRPr="00B0790F" w:rsidRDefault="00D02AB0" w:rsidP="00BF1272">
            <w:pPr>
              <w:tabs>
                <w:tab w:val="left" w:pos="3495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0790F">
              <w:rPr>
                <w:rFonts w:eastAsia="Calibri" w:cs="Times New Roman"/>
                <w:b/>
              </w:rPr>
              <w:t xml:space="preserve">Montant </w:t>
            </w:r>
            <w:proofErr w:type="spellStart"/>
            <w:r w:rsidRPr="00B0790F">
              <w:rPr>
                <w:rFonts w:eastAsia="Calibri" w:cs="Times New Roman"/>
                <w:b/>
                <w:sz w:val="20"/>
              </w:rPr>
              <w:t>co</w:t>
            </w:r>
            <w:proofErr w:type="spellEnd"/>
            <w:r w:rsidRPr="00B0790F">
              <w:rPr>
                <w:rFonts w:eastAsia="Calibri" w:cs="Times New Roman"/>
                <w:b/>
                <w:sz w:val="20"/>
              </w:rPr>
              <w:t>/autofinancé</w:t>
            </w:r>
            <w:r w:rsidR="00CF679F">
              <w:rPr>
                <w:rFonts w:eastAsia="Calibri" w:cs="Times New Roman"/>
                <w:b/>
                <w:sz w:val="20"/>
              </w:rPr>
              <w:t xml:space="preserve"> </w:t>
            </w:r>
            <w:r w:rsidR="00CF679F" w:rsidRPr="00CF679F">
              <w:rPr>
                <w:rFonts w:eastAsia="Calibri" w:cs="Times New Roman"/>
                <w:b/>
                <w:sz w:val="20"/>
              </w:rPr>
              <w:t>($US)</w:t>
            </w:r>
          </w:p>
        </w:tc>
        <w:tc>
          <w:tcPr>
            <w:tcW w:w="1843" w:type="dxa"/>
          </w:tcPr>
          <w:p w:rsidR="00CF679F" w:rsidRDefault="00D02AB0" w:rsidP="00BF1272">
            <w:pPr>
              <w:tabs>
                <w:tab w:val="left" w:pos="3495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B0790F">
              <w:rPr>
                <w:rFonts w:eastAsia="Calibri" w:cs="Times New Roman"/>
                <w:b/>
              </w:rPr>
              <w:t>Montant financé par ACF</w:t>
            </w:r>
            <w:r w:rsidR="00CF679F">
              <w:rPr>
                <w:rFonts w:eastAsia="Calibri" w:cs="Times New Roman"/>
                <w:b/>
              </w:rPr>
              <w:t xml:space="preserve"> </w:t>
            </w:r>
          </w:p>
          <w:p w:rsidR="00D02AB0" w:rsidRPr="00B0790F" w:rsidRDefault="00CF679F" w:rsidP="00BF1272">
            <w:pPr>
              <w:tabs>
                <w:tab w:val="left" w:pos="3495"/>
              </w:tabs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CF679F">
              <w:rPr>
                <w:rFonts w:eastAsia="Calibri" w:cs="Times New Roman"/>
                <w:b/>
              </w:rPr>
              <w:t>($US)</w:t>
            </w:r>
          </w:p>
        </w:tc>
      </w:tr>
      <w:tr w:rsidR="00D02AB0" w:rsidRPr="00047DF1" w:rsidTr="00BF1272">
        <w:tc>
          <w:tcPr>
            <w:tcW w:w="2144" w:type="dxa"/>
          </w:tcPr>
          <w:p w:rsidR="00D02AB0" w:rsidRPr="00047DF1" w:rsidRDefault="00D02AB0" w:rsidP="00BF1272">
            <w:pPr>
              <w:tabs>
                <w:tab w:val="left" w:pos="3495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81" w:type="dxa"/>
          </w:tcPr>
          <w:p w:rsidR="00D02AB0" w:rsidRPr="00047DF1" w:rsidRDefault="00D02AB0" w:rsidP="00BF1272">
            <w:pPr>
              <w:tabs>
                <w:tab w:val="left" w:pos="3495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095" w:type="dxa"/>
          </w:tcPr>
          <w:p w:rsidR="00D02AB0" w:rsidRPr="00047DF1" w:rsidRDefault="00D02AB0" w:rsidP="00BF1272">
            <w:pPr>
              <w:tabs>
                <w:tab w:val="left" w:pos="3495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134" w:type="dxa"/>
          </w:tcPr>
          <w:p w:rsidR="00D02AB0" w:rsidRPr="00047DF1" w:rsidRDefault="00D02AB0" w:rsidP="00BF1272">
            <w:pPr>
              <w:tabs>
                <w:tab w:val="left" w:pos="3495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851" w:type="dxa"/>
          </w:tcPr>
          <w:p w:rsidR="00D02AB0" w:rsidRPr="00047DF1" w:rsidRDefault="00D02AB0" w:rsidP="00BF1272">
            <w:pPr>
              <w:tabs>
                <w:tab w:val="left" w:pos="3495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559" w:type="dxa"/>
          </w:tcPr>
          <w:p w:rsidR="00D02AB0" w:rsidRPr="00047DF1" w:rsidRDefault="00D02AB0" w:rsidP="00BF1272">
            <w:pPr>
              <w:tabs>
                <w:tab w:val="left" w:pos="3495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843" w:type="dxa"/>
          </w:tcPr>
          <w:p w:rsidR="00D02AB0" w:rsidRPr="00047DF1" w:rsidRDefault="00D02AB0" w:rsidP="00BF1272">
            <w:pPr>
              <w:tabs>
                <w:tab w:val="left" w:pos="3495"/>
              </w:tabs>
              <w:spacing w:after="0" w:line="240" w:lineRule="auto"/>
              <w:jc w:val="both"/>
              <w:rPr>
                <w:rFonts w:eastAsia="Calibri" w:cs="Times New Roman"/>
                <w:b/>
              </w:rPr>
            </w:pPr>
          </w:p>
        </w:tc>
      </w:tr>
    </w:tbl>
    <w:p w:rsidR="00D02AB0" w:rsidRPr="00B0790F" w:rsidRDefault="00D02AB0" w:rsidP="00D02AB0">
      <w:pPr>
        <w:jc w:val="both"/>
        <w:rPr>
          <w:sz w:val="24"/>
          <w:szCs w:val="24"/>
        </w:rPr>
      </w:pPr>
    </w:p>
    <w:p w:rsidR="009147E0" w:rsidRPr="00BF1C79" w:rsidRDefault="009147E0" w:rsidP="00D02AB0">
      <w:pPr>
        <w:spacing w:after="0"/>
        <w:jc w:val="center"/>
        <w:rPr>
          <w:sz w:val="24"/>
          <w:szCs w:val="24"/>
        </w:rPr>
      </w:pPr>
    </w:p>
    <w:sectPr w:rsidR="009147E0" w:rsidRPr="00BF1C79" w:rsidSect="00A02CD6"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ro Light">
    <w:altName w:val="Arial"/>
    <w:panose1 w:val="00000000000000000000"/>
    <w:charset w:val="00"/>
    <w:family w:val="modern"/>
    <w:notTrueType/>
    <w:pitch w:val="variable"/>
    <w:sig w:usb0="A00000AF" w:usb1="0000006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092"/>
    <w:multiLevelType w:val="multilevel"/>
    <w:tmpl w:val="AFB4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270F7"/>
    <w:multiLevelType w:val="hybridMultilevel"/>
    <w:tmpl w:val="1FBA6944"/>
    <w:lvl w:ilvl="0" w:tplc="D6122A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C1D01"/>
    <w:multiLevelType w:val="hybridMultilevel"/>
    <w:tmpl w:val="C2221A3E"/>
    <w:lvl w:ilvl="0" w:tplc="69509EB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124A"/>
    <w:multiLevelType w:val="hybridMultilevel"/>
    <w:tmpl w:val="A9E085D2"/>
    <w:lvl w:ilvl="0" w:tplc="69509EB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A43B3"/>
    <w:multiLevelType w:val="hybridMultilevel"/>
    <w:tmpl w:val="5D982C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9261B"/>
    <w:multiLevelType w:val="hybridMultilevel"/>
    <w:tmpl w:val="FADA12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74DC6"/>
    <w:multiLevelType w:val="hybridMultilevel"/>
    <w:tmpl w:val="BA6A155C"/>
    <w:lvl w:ilvl="0" w:tplc="D6122A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769E8"/>
    <w:multiLevelType w:val="hybridMultilevel"/>
    <w:tmpl w:val="83885DAA"/>
    <w:lvl w:ilvl="0" w:tplc="D6122AD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D6122AD0">
      <w:start w:val="1"/>
      <w:numFmt w:val="bullet"/>
      <w:lvlText w:val="-"/>
      <w:lvlJc w:val="left"/>
      <w:pPr>
        <w:ind w:left="1788" w:hanging="360"/>
      </w:pPr>
      <w:rPr>
        <w:rFonts w:ascii="Arial" w:hAnsi="Arial" w:hint="default"/>
      </w:r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AF775A"/>
    <w:multiLevelType w:val="hybridMultilevel"/>
    <w:tmpl w:val="2A28A92E"/>
    <w:lvl w:ilvl="0" w:tplc="D6122AD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FD7AE7"/>
    <w:multiLevelType w:val="multilevel"/>
    <w:tmpl w:val="03680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B640A67"/>
    <w:multiLevelType w:val="hybridMultilevel"/>
    <w:tmpl w:val="6C1E176A"/>
    <w:lvl w:ilvl="0" w:tplc="69509EB8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947F0"/>
    <w:multiLevelType w:val="hybridMultilevel"/>
    <w:tmpl w:val="70446D76"/>
    <w:lvl w:ilvl="0" w:tplc="12BC1F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C65EB"/>
    <w:multiLevelType w:val="hybridMultilevel"/>
    <w:tmpl w:val="48320BEA"/>
    <w:lvl w:ilvl="0" w:tplc="5EA8C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36478"/>
    <w:multiLevelType w:val="hybridMultilevel"/>
    <w:tmpl w:val="4104C05E"/>
    <w:lvl w:ilvl="0" w:tplc="D6122A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00AD4"/>
    <w:multiLevelType w:val="hybridMultilevel"/>
    <w:tmpl w:val="3AB6E9A0"/>
    <w:lvl w:ilvl="0" w:tplc="D6122A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14"/>
  </w:num>
  <w:num w:numId="12">
    <w:abstractNumId w:val="13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D1"/>
    <w:rsid w:val="0000639A"/>
    <w:rsid w:val="00047DF1"/>
    <w:rsid w:val="00050A95"/>
    <w:rsid w:val="000A35C6"/>
    <w:rsid w:val="000C0B70"/>
    <w:rsid w:val="000C4510"/>
    <w:rsid w:val="001C1F41"/>
    <w:rsid w:val="001D066E"/>
    <w:rsid w:val="001D5552"/>
    <w:rsid w:val="002205CD"/>
    <w:rsid w:val="00226169"/>
    <w:rsid w:val="00254696"/>
    <w:rsid w:val="002564F4"/>
    <w:rsid w:val="002931F5"/>
    <w:rsid w:val="002D64A8"/>
    <w:rsid w:val="002F7D12"/>
    <w:rsid w:val="00330446"/>
    <w:rsid w:val="003744D9"/>
    <w:rsid w:val="003E09F9"/>
    <w:rsid w:val="00404E04"/>
    <w:rsid w:val="00411D5D"/>
    <w:rsid w:val="004A1DE6"/>
    <w:rsid w:val="004A4840"/>
    <w:rsid w:val="004F0507"/>
    <w:rsid w:val="00511CBE"/>
    <w:rsid w:val="00522D48"/>
    <w:rsid w:val="00540D3E"/>
    <w:rsid w:val="006408D9"/>
    <w:rsid w:val="00650DFF"/>
    <w:rsid w:val="00651070"/>
    <w:rsid w:val="00655E52"/>
    <w:rsid w:val="00687C30"/>
    <w:rsid w:val="006972E7"/>
    <w:rsid w:val="006A033E"/>
    <w:rsid w:val="006D5278"/>
    <w:rsid w:val="006F4402"/>
    <w:rsid w:val="007954B6"/>
    <w:rsid w:val="007E49CE"/>
    <w:rsid w:val="0086377F"/>
    <w:rsid w:val="00874DF3"/>
    <w:rsid w:val="008C5E1F"/>
    <w:rsid w:val="008E32E3"/>
    <w:rsid w:val="008F0371"/>
    <w:rsid w:val="008F70F7"/>
    <w:rsid w:val="009001A9"/>
    <w:rsid w:val="009125B4"/>
    <w:rsid w:val="009147E0"/>
    <w:rsid w:val="0095567F"/>
    <w:rsid w:val="00972364"/>
    <w:rsid w:val="009C2FD1"/>
    <w:rsid w:val="009D7E70"/>
    <w:rsid w:val="00A02CD6"/>
    <w:rsid w:val="00AC3F9E"/>
    <w:rsid w:val="00B02CBA"/>
    <w:rsid w:val="00B0790F"/>
    <w:rsid w:val="00B10993"/>
    <w:rsid w:val="00B71BBA"/>
    <w:rsid w:val="00B7361D"/>
    <w:rsid w:val="00B80AF7"/>
    <w:rsid w:val="00BF1C79"/>
    <w:rsid w:val="00C03B99"/>
    <w:rsid w:val="00C33CFF"/>
    <w:rsid w:val="00C7238B"/>
    <w:rsid w:val="00CD5719"/>
    <w:rsid w:val="00CF679F"/>
    <w:rsid w:val="00D02AB0"/>
    <w:rsid w:val="00D66E36"/>
    <w:rsid w:val="00D678DD"/>
    <w:rsid w:val="00D83CAA"/>
    <w:rsid w:val="00DA1477"/>
    <w:rsid w:val="00DB1D52"/>
    <w:rsid w:val="00E032FC"/>
    <w:rsid w:val="00E22C8C"/>
    <w:rsid w:val="00E34018"/>
    <w:rsid w:val="00E40A31"/>
    <w:rsid w:val="00E7225A"/>
    <w:rsid w:val="00EB31C5"/>
    <w:rsid w:val="00F0027C"/>
    <w:rsid w:val="00F578B5"/>
    <w:rsid w:val="00F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D824"/>
  <w15:docId w15:val="{9E2444CB-66F7-4EDC-9A39-C74371B4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FD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510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147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1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Jean-Luc Gbati SONHAYE</cp:lastModifiedBy>
  <cp:revision>7</cp:revision>
  <dcterms:created xsi:type="dcterms:W3CDTF">2018-09-27T16:26:00Z</dcterms:created>
  <dcterms:modified xsi:type="dcterms:W3CDTF">2018-10-08T19:21:00Z</dcterms:modified>
</cp:coreProperties>
</file>